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1D0F" w:rsidRPr="0057574B" w:rsidRDefault="007E1D0F" w:rsidP="007E1D0F">
      <w:pPr>
        <w:jc w:val="center"/>
        <w:outlineLvl w:val="0"/>
        <w:rPr>
          <w:rFonts w:asciiTheme="minorHAnsi" w:hAnsiTheme="minorHAnsi" w:cstheme="minorHAnsi"/>
          <w:color w:val="000000" w:themeColor="text1"/>
          <w:sz w:val="24"/>
          <w:szCs w:val="24"/>
          <w:u w:val="single"/>
        </w:rPr>
      </w:pPr>
      <w:r w:rsidRPr="0057574B">
        <w:rPr>
          <w:rFonts w:asciiTheme="minorHAnsi" w:hAnsiTheme="minorHAnsi" w:cstheme="minorHAnsi"/>
          <w:noProof/>
          <w:color w:val="000000" w:themeColor="text1"/>
          <w:sz w:val="24"/>
          <w:szCs w:val="24"/>
        </w:rPr>
        <mc:AlternateContent>
          <mc:Choice Requires="wps">
            <w:drawing>
              <wp:anchor distT="0" distB="0" distL="114300" distR="114300" simplePos="0" relativeHeight="251658240" behindDoc="0" locked="0" layoutInCell="1" allowOverlap="1">
                <wp:simplePos x="0" y="0"/>
                <wp:positionH relativeFrom="column">
                  <wp:posOffset>-221615</wp:posOffset>
                </wp:positionH>
                <wp:positionV relativeFrom="paragraph">
                  <wp:posOffset>-226060</wp:posOffset>
                </wp:positionV>
                <wp:extent cx="258445" cy="252095"/>
                <wp:effectExtent l="0" t="0" r="8255" b="0"/>
                <wp:wrapSquare wrapText="bothSides"/>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445" cy="252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8642C" w:rsidRPr="00EB17BC" w:rsidRDefault="0068642C" w:rsidP="00404B73">
                            <w:pPr>
                              <w:jc w:val="center"/>
                              <w:rPr>
                                <w:b w:val="0"/>
                                <w:szCs w:val="28"/>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7.45pt;margin-top:-17.8pt;width:20.35pt;height:19.8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" stroked="f">
                <v:textbox style="mso-fit-shape-to-text:t">
                  <w:txbxContent>
                    <w:p w:rsidR="0068642C" w:rsidRPr="00EB17BC" w:rsidRDefault="0068642C" w:rsidP="00404B73">
                      <w:pPr>
                        <w:jc w:val="center"/>
                        <w:rPr>
                          <w:b w:val="0"/>
                          <w:szCs w:val="28"/>
                        </w:rPr>
                      </w:pPr>
                    </w:p>
                  </w:txbxContent>
                </v:textbox>
                <w10:wrap type="square"/>
              </v:shape>
            </w:pict>
          </mc:Fallback>
        </mc:AlternateContent>
      </w:r>
    </w:p>
    <w:p w:rsidR="007E1D0F" w:rsidRPr="0057574B" w:rsidRDefault="00F873BB" w:rsidP="007E1D0F">
      <w:pPr>
        <w:shd w:val="clear" w:color="auto" w:fill="FFFFFF"/>
        <w:spacing w:after="300"/>
        <w:jc w:val="center"/>
        <w:outlineLvl w:val="0"/>
        <w:rPr>
          <w:rFonts w:asciiTheme="minorHAnsi" w:hAnsiTheme="minorHAnsi" w:cstheme="minorHAnsi"/>
          <w:b w:val="0"/>
          <w:bCs/>
          <w:color w:val="333333"/>
          <w:kern w:val="36"/>
          <w:sz w:val="40"/>
          <w:szCs w:val="24"/>
        </w:rPr>
      </w:pPr>
      <w:r w:rsidRPr="0057574B">
        <w:rPr>
          <w:rFonts w:asciiTheme="minorHAnsi" w:hAnsiTheme="minorHAnsi" w:cstheme="minorHAnsi"/>
          <w:bCs/>
          <w:color w:val="333333"/>
          <w:kern w:val="36"/>
          <w:sz w:val="40"/>
          <w:szCs w:val="24"/>
        </w:rPr>
        <w:t>Winning Temp – Engagement App</w:t>
      </w:r>
    </w:p>
    <w:p w:rsidR="005117A9" w:rsidRPr="0057574B" w:rsidRDefault="007E1D0F" w:rsidP="007E1D0F">
      <w:pPr>
        <w:spacing w:after="200"/>
        <w:rPr>
          <w:rFonts w:asciiTheme="minorHAnsi" w:hAnsiTheme="minorHAnsi" w:cstheme="minorHAnsi"/>
          <w:b w:val="0"/>
          <w:sz w:val="24"/>
          <w:szCs w:val="24"/>
          <w:lang w:val="en"/>
        </w:rPr>
      </w:pPr>
      <w:r w:rsidRPr="0057574B">
        <w:rPr>
          <w:rFonts w:asciiTheme="minorHAnsi" w:hAnsiTheme="minorHAnsi" w:cstheme="minorHAnsi"/>
          <w:b w:val="0"/>
          <w:sz w:val="24"/>
          <w:szCs w:val="24"/>
          <w:lang w:val="en"/>
        </w:rPr>
        <w:t>This privacy notice explains how Cardiff &amp; Vale University Health Board (as Data Controllers) will collect, use and protect personal data</w:t>
      </w:r>
      <w:r w:rsidR="00391615" w:rsidRPr="0057574B">
        <w:rPr>
          <w:rFonts w:asciiTheme="minorHAnsi" w:hAnsiTheme="minorHAnsi" w:cstheme="minorHAnsi"/>
          <w:b w:val="0"/>
          <w:sz w:val="24"/>
          <w:szCs w:val="24"/>
          <w:lang w:val="en"/>
        </w:rPr>
        <w:t>,</w:t>
      </w:r>
      <w:r w:rsidRPr="0057574B">
        <w:rPr>
          <w:rFonts w:asciiTheme="minorHAnsi" w:hAnsiTheme="minorHAnsi" w:cstheme="minorHAnsi"/>
          <w:b w:val="0"/>
          <w:sz w:val="24"/>
          <w:szCs w:val="24"/>
          <w:lang w:val="en"/>
        </w:rPr>
        <w:t xml:space="preserve"> specifically with regards to </w:t>
      </w:r>
      <w:r w:rsidR="00F873BB" w:rsidRPr="0057574B">
        <w:rPr>
          <w:rFonts w:asciiTheme="minorHAnsi" w:hAnsiTheme="minorHAnsi" w:cstheme="minorHAnsi"/>
          <w:b w:val="0"/>
          <w:sz w:val="24"/>
          <w:szCs w:val="24"/>
          <w:lang w:val="en"/>
        </w:rPr>
        <w:t>our new engagement app, Winning Temp.</w:t>
      </w:r>
    </w:p>
    <w:p w:rsidR="00694C36" w:rsidRPr="0057574B" w:rsidRDefault="00694C36" w:rsidP="007E1D0F">
      <w:pPr>
        <w:spacing w:after="200"/>
        <w:rPr>
          <w:rFonts w:asciiTheme="minorHAnsi" w:hAnsiTheme="minorHAnsi" w:cstheme="minorHAnsi"/>
          <w:sz w:val="24"/>
          <w:szCs w:val="24"/>
          <w:lang w:val="en"/>
        </w:rPr>
      </w:pPr>
      <w:r w:rsidRPr="0057574B">
        <w:rPr>
          <w:rFonts w:asciiTheme="minorHAnsi" w:hAnsiTheme="minorHAnsi" w:cstheme="minorHAnsi"/>
          <w:sz w:val="24"/>
          <w:szCs w:val="24"/>
          <w:lang w:val="en"/>
        </w:rPr>
        <w:t>How and why will your personal data be processed?</w:t>
      </w:r>
    </w:p>
    <w:p w:rsidR="005117A9" w:rsidRPr="0057574B" w:rsidRDefault="00F873BB" w:rsidP="007E1D0F">
      <w:pPr>
        <w:spacing w:after="200"/>
        <w:rPr>
          <w:rFonts w:asciiTheme="minorHAnsi" w:hAnsiTheme="minorHAnsi" w:cstheme="minorHAnsi"/>
          <w:b w:val="0"/>
          <w:sz w:val="24"/>
          <w:szCs w:val="24"/>
          <w:lang w:val="en"/>
        </w:rPr>
      </w:pPr>
      <w:r w:rsidRPr="0057574B">
        <w:rPr>
          <w:rFonts w:asciiTheme="minorHAnsi" w:hAnsiTheme="minorHAnsi" w:cstheme="minorHAnsi"/>
          <w:b w:val="0"/>
          <w:sz w:val="24"/>
          <w:szCs w:val="24"/>
          <w:lang w:val="en"/>
        </w:rPr>
        <w:t>N</w:t>
      </w:r>
      <w:r w:rsidRPr="0057574B">
        <w:rPr>
          <w:rFonts w:asciiTheme="minorHAnsi" w:hAnsiTheme="minorHAnsi" w:cstheme="minorHAnsi"/>
          <w:b w:val="0"/>
          <w:sz w:val="24"/>
          <w:szCs w:val="24"/>
          <w:lang w:val="en"/>
        </w:rPr>
        <w:t>ursing and healthcare support colleagues</w:t>
      </w:r>
      <w:r w:rsidRPr="0057574B">
        <w:rPr>
          <w:rFonts w:asciiTheme="minorHAnsi" w:hAnsiTheme="minorHAnsi" w:cstheme="minorHAnsi"/>
          <w:b w:val="0"/>
          <w:sz w:val="24"/>
          <w:szCs w:val="24"/>
          <w:lang w:val="en"/>
        </w:rPr>
        <w:t xml:space="preserve"> will be </w:t>
      </w:r>
      <w:r w:rsidRPr="0057574B">
        <w:rPr>
          <w:rFonts w:asciiTheme="minorHAnsi" w:hAnsiTheme="minorHAnsi" w:cstheme="minorHAnsi"/>
          <w:b w:val="0"/>
          <w:sz w:val="24"/>
          <w:szCs w:val="24"/>
          <w:lang w:val="en"/>
        </w:rPr>
        <w:t xml:space="preserve">invited to respond through the </w:t>
      </w:r>
      <w:r w:rsidRPr="0057574B">
        <w:rPr>
          <w:rFonts w:asciiTheme="minorHAnsi" w:hAnsiTheme="minorHAnsi" w:cstheme="minorHAnsi"/>
          <w:b w:val="0"/>
          <w:sz w:val="24"/>
          <w:szCs w:val="24"/>
          <w:lang w:val="en"/>
        </w:rPr>
        <w:t xml:space="preserve">Winning Temp </w:t>
      </w:r>
      <w:r w:rsidRPr="0057574B">
        <w:rPr>
          <w:rFonts w:asciiTheme="minorHAnsi" w:hAnsiTheme="minorHAnsi" w:cstheme="minorHAnsi"/>
          <w:b w:val="0"/>
          <w:sz w:val="24"/>
          <w:szCs w:val="24"/>
          <w:lang w:val="en"/>
        </w:rPr>
        <w:t>app four times over the next three months</w:t>
      </w:r>
      <w:r w:rsidRPr="0057574B">
        <w:rPr>
          <w:rFonts w:asciiTheme="minorHAnsi" w:hAnsiTheme="minorHAnsi" w:cstheme="minorHAnsi"/>
          <w:b w:val="0"/>
          <w:sz w:val="24"/>
          <w:szCs w:val="24"/>
          <w:lang w:val="en"/>
        </w:rPr>
        <w:t xml:space="preserve">. </w:t>
      </w:r>
      <w:r w:rsidR="007E1D0F" w:rsidRPr="0057574B">
        <w:rPr>
          <w:rFonts w:asciiTheme="minorHAnsi" w:hAnsiTheme="minorHAnsi" w:cstheme="minorHAnsi"/>
          <w:b w:val="0"/>
          <w:sz w:val="24"/>
          <w:szCs w:val="24"/>
          <w:lang w:val="en"/>
        </w:rPr>
        <w:t xml:space="preserve">Personal </w:t>
      </w:r>
      <w:r w:rsidR="005117A9" w:rsidRPr="0057574B">
        <w:rPr>
          <w:rFonts w:asciiTheme="minorHAnsi" w:hAnsiTheme="minorHAnsi" w:cstheme="minorHAnsi"/>
          <w:b w:val="0"/>
          <w:sz w:val="24"/>
          <w:szCs w:val="24"/>
          <w:lang w:val="en"/>
        </w:rPr>
        <w:t xml:space="preserve">data </w:t>
      </w:r>
      <w:r w:rsidRPr="0057574B">
        <w:rPr>
          <w:rFonts w:asciiTheme="minorHAnsi" w:hAnsiTheme="minorHAnsi" w:cstheme="minorHAnsi"/>
          <w:b w:val="0"/>
          <w:sz w:val="24"/>
          <w:szCs w:val="24"/>
          <w:lang w:val="en"/>
        </w:rPr>
        <w:t xml:space="preserve">will be </w:t>
      </w:r>
      <w:r w:rsidR="005117A9" w:rsidRPr="0057574B">
        <w:rPr>
          <w:rFonts w:asciiTheme="minorHAnsi" w:hAnsiTheme="minorHAnsi" w:cstheme="minorHAnsi"/>
          <w:b w:val="0"/>
          <w:sz w:val="24"/>
          <w:szCs w:val="24"/>
          <w:lang w:val="en"/>
        </w:rPr>
        <w:t xml:space="preserve">processed </w:t>
      </w:r>
      <w:r w:rsidRPr="0057574B">
        <w:rPr>
          <w:rFonts w:asciiTheme="minorHAnsi" w:hAnsiTheme="minorHAnsi" w:cstheme="minorHAnsi"/>
          <w:b w:val="0"/>
          <w:sz w:val="24"/>
          <w:szCs w:val="24"/>
          <w:lang w:val="en"/>
        </w:rPr>
        <w:t xml:space="preserve">to allow the UHB to understand and gauge employee wellbeing in real time and </w:t>
      </w:r>
      <w:proofErr w:type="gramStart"/>
      <w:r w:rsidRPr="0057574B">
        <w:rPr>
          <w:rFonts w:asciiTheme="minorHAnsi" w:hAnsiTheme="minorHAnsi" w:cstheme="minorHAnsi"/>
          <w:b w:val="0"/>
          <w:sz w:val="24"/>
          <w:szCs w:val="24"/>
          <w:lang w:val="en"/>
        </w:rPr>
        <w:t>take action</w:t>
      </w:r>
      <w:proofErr w:type="gramEnd"/>
      <w:r w:rsidRPr="0057574B">
        <w:rPr>
          <w:rFonts w:asciiTheme="minorHAnsi" w:hAnsiTheme="minorHAnsi" w:cstheme="minorHAnsi"/>
          <w:b w:val="0"/>
          <w:sz w:val="24"/>
          <w:szCs w:val="24"/>
          <w:lang w:val="en"/>
        </w:rPr>
        <w:t xml:space="preserve"> where needed and most appropriate.</w:t>
      </w:r>
    </w:p>
    <w:p w:rsidR="00F873BB" w:rsidRPr="0057574B" w:rsidRDefault="00F873BB" w:rsidP="007E1D0F">
      <w:pPr>
        <w:spacing w:after="200"/>
        <w:rPr>
          <w:rFonts w:asciiTheme="minorHAnsi" w:hAnsiTheme="minorHAnsi" w:cstheme="minorHAnsi"/>
          <w:b w:val="0"/>
          <w:sz w:val="24"/>
          <w:szCs w:val="24"/>
          <w:lang w:val="en"/>
        </w:rPr>
      </w:pPr>
      <w:r w:rsidRPr="0057574B">
        <w:rPr>
          <w:rFonts w:asciiTheme="minorHAnsi" w:hAnsiTheme="minorHAnsi" w:cstheme="minorHAnsi"/>
          <w:b w:val="0"/>
          <w:sz w:val="24"/>
          <w:szCs w:val="24"/>
          <w:lang w:val="en"/>
        </w:rPr>
        <w:t>The following limited data will be made available to Winning Temp to allow creation of an account for you and to ensure the app can correctly verify you as the user against your department.</w:t>
      </w:r>
    </w:p>
    <w:p w:rsidR="00F873BB" w:rsidRPr="0057574B" w:rsidRDefault="00F873BB" w:rsidP="00F873BB">
      <w:pPr>
        <w:pStyle w:val="ListParagraph"/>
        <w:numPr>
          <w:ilvl w:val="0"/>
          <w:numId w:val="19"/>
        </w:numPr>
        <w:contextualSpacing w:val="0"/>
        <w:rPr>
          <w:rFonts w:asciiTheme="minorHAnsi" w:hAnsiTheme="minorHAnsi" w:cstheme="minorHAnsi"/>
          <w:b w:val="0"/>
          <w:color w:val="222A35"/>
          <w:sz w:val="24"/>
          <w:szCs w:val="24"/>
        </w:rPr>
      </w:pPr>
      <w:r w:rsidRPr="0057574B">
        <w:rPr>
          <w:rFonts w:asciiTheme="minorHAnsi" w:hAnsiTheme="minorHAnsi" w:cstheme="minorHAnsi"/>
          <w:b w:val="0"/>
          <w:color w:val="222A35"/>
          <w:sz w:val="24"/>
          <w:szCs w:val="24"/>
        </w:rPr>
        <w:t>Employee Title, First Name, Last Name</w:t>
      </w:r>
    </w:p>
    <w:p w:rsidR="00F873BB" w:rsidRPr="0057574B" w:rsidRDefault="00F873BB" w:rsidP="00F873BB">
      <w:pPr>
        <w:pStyle w:val="ListParagraph"/>
        <w:numPr>
          <w:ilvl w:val="0"/>
          <w:numId w:val="19"/>
        </w:numPr>
        <w:contextualSpacing w:val="0"/>
        <w:rPr>
          <w:rFonts w:asciiTheme="minorHAnsi" w:hAnsiTheme="minorHAnsi" w:cstheme="minorHAnsi"/>
          <w:b w:val="0"/>
          <w:color w:val="222A35"/>
          <w:sz w:val="24"/>
          <w:szCs w:val="24"/>
        </w:rPr>
      </w:pPr>
      <w:r w:rsidRPr="0057574B">
        <w:rPr>
          <w:rFonts w:asciiTheme="minorHAnsi" w:hAnsiTheme="minorHAnsi" w:cstheme="minorHAnsi"/>
          <w:b w:val="0"/>
          <w:color w:val="222A35"/>
          <w:sz w:val="24"/>
          <w:szCs w:val="24"/>
        </w:rPr>
        <w:t>Assignment Number</w:t>
      </w:r>
    </w:p>
    <w:p w:rsidR="00F873BB" w:rsidRPr="0057574B" w:rsidRDefault="00F873BB" w:rsidP="00F873BB">
      <w:pPr>
        <w:pStyle w:val="ListParagraph"/>
        <w:numPr>
          <w:ilvl w:val="0"/>
          <w:numId w:val="19"/>
        </w:numPr>
        <w:contextualSpacing w:val="0"/>
        <w:rPr>
          <w:rFonts w:asciiTheme="minorHAnsi" w:hAnsiTheme="minorHAnsi" w:cstheme="minorHAnsi"/>
          <w:b w:val="0"/>
          <w:color w:val="222A35"/>
          <w:sz w:val="24"/>
          <w:szCs w:val="24"/>
        </w:rPr>
      </w:pPr>
      <w:r w:rsidRPr="0057574B">
        <w:rPr>
          <w:rFonts w:asciiTheme="minorHAnsi" w:hAnsiTheme="minorHAnsi" w:cstheme="minorHAnsi"/>
          <w:b w:val="0"/>
          <w:color w:val="222A35"/>
          <w:sz w:val="24"/>
          <w:szCs w:val="24"/>
        </w:rPr>
        <w:t>Employee Email</w:t>
      </w:r>
    </w:p>
    <w:p w:rsidR="00F873BB" w:rsidRPr="0057574B" w:rsidRDefault="00F873BB" w:rsidP="00F873BB">
      <w:pPr>
        <w:pStyle w:val="ListParagraph"/>
        <w:numPr>
          <w:ilvl w:val="0"/>
          <w:numId w:val="19"/>
        </w:numPr>
        <w:contextualSpacing w:val="0"/>
        <w:rPr>
          <w:rFonts w:asciiTheme="minorHAnsi" w:hAnsiTheme="minorHAnsi" w:cstheme="minorHAnsi"/>
          <w:b w:val="0"/>
          <w:color w:val="222A35"/>
          <w:sz w:val="24"/>
          <w:szCs w:val="24"/>
        </w:rPr>
      </w:pPr>
      <w:r w:rsidRPr="0057574B">
        <w:rPr>
          <w:rFonts w:asciiTheme="minorHAnsi" w:hAnsiTheme="minorHAnsi" w:cstheme="minorHAnsi"/>
          <w:b w:val="0"/>
          <w:color w:val="222A35"/>
          <w:sz w:val="24"/>
          <w:szCs w:val="24"/>
        </w:rPr>
        <w:t>Department</w:t>
      </w:r>
    </w:p>
    <w:p w:rsidR="00F873BB" w:rsidRPr="0057574B" w:rsidRDefault="00F873BB" w:rsidP="00F873BB">
      <w:pPr>
        <w:rPr>
          <w:rFonts w:asciiTheme="minorHAnsi" w:hAnsiTheme="minorHAnsi" w:cstheme="minorHAnsi"/>
          <w:b w:val="0"/>
          <w:color w:val="222A35"/>
          <w:sz w:val="24"/>
          <w:szCs w:val="24"/>
        </w:rPr>
      </w:pPr>
    </w:p>
    <w:p w:rsidR="00A60F5B" w:rsidRPr="0057574B" w:rsidRDefault="00F873BB" w:rsidP="00F873BB">
      <w:pPr>
        <w:spacing w:after="200"/>
        <w:rPr>
          <w:rFonts w:asciiTheme="minorHAnsi" w:hAnsiTheme="minorHAnsi" w:cstheme="minorHAnsi"/>
          <w:b w:val="0"/>
          <w:sz w:val="24"/>
          <w:szCs w:val="24"/>
        </w:rPr>
      </w:pPr>
      <w:r w:rsidRPr="0057574B">
        <w:rPr>
          <w:rFonts w:asciiTheme="minorHAnsi" w:hAnsiTheme="minorHAnsi" w:cstheme="minorHAnsi"/>
          <w:b w:val="0"/>
          <w:sz w:val="24"/>
          <w:szCs w:val="24"/>
          <w:lang w:val="en"/>
        </w:rPr>
        <w:t xml:space="preserve">Only once you choose to sign up and take part, </w:t>
      </w:r>
      <w:r w:rsidR="00A60F5B" w:rsidRPr="0057574B">
        <w:rPr>
          <w:rFonts w:asciiTheme="minorHAnsi" w:hAnsiTheme="minorHAnsi" w:cstheme="minorHAnsi"/>
          <w:b w:val="0"/>
          <w:sz w:val="24"/>
          <w:szCs w:val="24"/>
          <w:lang w:val="en"/>
        </w:rPr>
        <w:t xml:space="preserve">if the UHB already holds this data in our ESR, </w:t>
      </w:r>
      <w:r w:rsidRPr="0057574B">
        <w:rPr>
          <w:rFonts w:asciiTheme="minorHAnsi" w:hAnsiTheme="minorHAnsi" w:cstheme="minorHAnsi"/>
          <w:b w:val="0"/>
          <w:sz w:val="24"/>
          <w:szCs w:val="24"/>
          <w:lang w:val="en"/>
        </w:rPr>
        <w:t xml:space="preserve">the following data items will also be shared. </w:t>
      </w:r>
    </w:p>
    <w:p w:rsidR="00A60F5B" w:rsidRPr="0057574B" w:rsidRDefault="00A60F5B" w:rsidP="00A60F5B">
      <w:pPr>
        <w:pStyle w:val="ListBullet"/>
        <w:numPr>
          <w:ilvl w:val="0"/>
          <w:numId w:val="20"/>
        </w:numPr>
        <w:rPr>
          <w:rFonts w:asciiTheme="minorHAnsi" w:hAnsiTheme="minorHAnsi" w:cstheme="minorHAnsi"/>
          <w:b w:val="0"/>
          <w:sz w:val="24"/>
          <w:szCs w:val="24"/>
        </w:rPr>
      </w:pPr>
      <w:r w:rsidRPr="0057574B">
        <w:rPr>
          <w:rFonts w:asciiTheme="minorHAnsi" w:hAnsiTheme="minorHAnsi" w:cstheme="minorHAnsi"/>
          <w:b w:val="0"/>
          <w:sz w:val="24"/>
          <w:szCs w:val="24"/>
        </w:rPr>
        <w:t>Age</w:t>
      </w:r>
    </w:p>
    <w:p w:rsidR="00A60F5B" w:rsidRPr="0057574B" w:rsidRDefault="00A60F5B" w:rsidP="00A60F5B">
      <w:pPr>
        <w:pStyle w:val="ListBullet"/>
        <w:numPr>
          <w:ilvl w:val="0"/>
          <w:numId w:val="20"/>
        </w:numPr>
        <w:rPr>
          <w:rFonts w:asciiTheme="minorHAnsi" w:hAnsiTheme="minorHAnsi" w:cstheme="minorHAnsi"/>
          <w:b w:val="0"/>
          <w:sz w:val="24"/>
          <w:szCs w:val="24"/>
        </w:rPr>
      </w:pPr>
      <w:r w:rsidRPr="0057574B">
        <w:rPr>
          <w:rFonts w:asciiTheme="minorHAnsi" w:hAnsiTheme="minorHAnsi" w:cstheme="minorHAnsi"/>
          <w:b w:val="0"/>
          <w:sz w:val="24"/>
          <w:szCs w:val="24"/>
        </w:rPr>
        <w:t>Disability</w:t>
      </w:r>
    </w:p>
    <w:p w:rsidR="00A60F5B" w:rsidRPr="0057574B" w:rsidRDefault="00A60F5B" w:rsidP="00A60F5B">
      <w:pPr>
        <w:pStyle w:val="ListBullet"/>
        <w:numPr>
          <w:ilvl w:val="0"/>
          <w:numId w:val="20"/>
        </w:numPr>
        <w:rPr>
          <w:rFonts w:asciiTheme="minorHAnsi" w:hAnsiTheme="minorHAnsi" w:cstheme="minorHAnsi"/>
          <w:b w:val="0"/>
          <w:sz w:val="24"/>
          <w:szCs w:val="24"/>
        </w:rPr>
      </w:pPr>
      <w:r w:rsidRPr="0057574B">
        <w:rPr>
          <w:rFonts w:asciiTheme="minorHAnsi" w:hAnsiTheme="minorHAnsi" w:cstheme="minorHAnsi"/>
          <w:b w:val="0"/>
          <w:sz w:val="24"/>
          <w:szCs w:val="24"/>
        </w:rPr>
        <w:t>Marriage and civil partnership</w:t>
      </w:r>
    </w:p>
    <w:p w:rsidR="00A60F5B" w:rsidRPr="0057574B" w:rsidRDefault="00A60F5B" w:rsidP="00A60F5B">
      <w:pPr>
        <w:pStyle w:val="ListBullet"/>
        <w:numPr>
          <w:ilvl w:val="0"/>
          <w:numId w:val="20"/>
        </w:numPr>
        <w:rPr>
          <w:rFonts w:asciiTheme="minorHAnsi" w:hAnsiTheme="minorHAnsi" w:cstheme="minorHAnsi"/>
          <w:b w:val="0"/>
          <w:sz w:val="24"/>
          <w:szCs w:val="24"/>
        </w:rPr>
      </w:pPr>
      <w:r w:rsidRPr="0057574B">
        <w:rPr>
          <w:rFonts w:asciiTheme="minorHAnsi" w:hAnsiTheme="minorHAnsi" w:cstheme="minorHAnsi"/>
          <w:b w:val="0"/>
          <w:sz w:val="24"/>
          <w:szCs w:val="24"/>
        </w:rPr>
        <w:t>Pregnancy and maternity</w:t>
      </w:r>
    </w:p>
    <w:p w:rsidR="00A60F5B" w:rsidRPr="0057574B" w:rsidRDefault="00A60F5B" w:rsidP="00A60F5B">
      <w:pPr>
        <w:pStyle w:val="ListBullet"/>
        <w:numPr>
          <w:ilvl w:val="0"/>
          <w:numId w:val="20"/>
        </w:numPr>
        <w:rPr>
          <w:rFonts w:asciiTheme="minorHAnsi" w:hAnsiTheme="minorHAnsi" w:cstheme="minorHAnsi"/>
          <w:b w:val="0"/>
          <w:sz w:val="24"/>
          <w:szCs w:val="24"/>
        </w:rPr>
      </w:pPr>
      <w:r w:rsidRPr="0057574B">
        <w:rPr>
          <w:rFonts w:asciiTheme="minorHAnsi" w:hAnsiTheme="minorHAnsi" w:cstheme="minorHAnsi"/>
          <w:b w:val="0"/>
          <w:sz w:val="24"/>
          <w:szCs w:val="24"/>
        </w:rPr>
        <w:t>Race</w:t>
      </w:r>
    </w:p>
    <w:p w:rsidR="00A60F5B" w:rsidRPr="0057574B" w:rsidRDefault="00A60F5B" w:rsidP="00A60F5B">
      <w:pPr>
        <w:pStyle w:val="ListBullet"/>
        <w:numPr>
          <w:ilvl w:val="0"/>
          <w:numId w:val="20"/>
        </w:numPr>
        <w:rPr>
          <w:rFonts w:asciiTheme="minorHAnsi" w:hAnsiTheme="minorHAnsi" w:cstheme="minorHAnsi"/>
          <w:b w:val="0"/>
          <w:sz w:val="24"/>
          <w:szCs w:val="24"/>
        </w:rPr>
      </w:pPr>
      <w:r w:rsidRPr="0057574B">
        <w:rPr>
          <w:rFonts w:asciiTheme="minorHAnsi" w:hAnsiTheme="minorHAnsi" w:cstheme="minorHAnsi"/>
          <w:b w:val="0"/>
          <w:sz w:val="24"/>
          <w:szCs w:val="24"/>
        </w:rPr>
        <w:t>Religion or belief</w:t>
      </w:r>
    </w:p>
    <w:p w:rsidR="00A60F5B" w:rsidRPr="0057574B" w:rsidRDefault="00A60F5B" w:rsidP="00A60F5B">
      <w:pPr>
        <w:pStyle w:val="ListBullet"/>
        <w:numPr>
          <w:ilvl w:val="0"/>
          <w:numId w:val="20"/>
        </w:numPr>
        <w:rPr>
          <w:rFonts w:asciiTheme="minorHAnsi" w:hAnsiTheme="minorHAnsi" w:cstheme="minorHAnsi"/>
          <w:b w:val="0"/>
          <w:sz w:val="24"/>
          <w:szCs w:val="24"/>
        </w:rPr>
      </w:pPr>
      <w:r w:rsidRPr="0057574B">
        <w:rPr>
          <w:rFonts w:asciiTheme="minorHAnsi" w:hAnsiTheme="minorHAnsi" w:cstheme="minorHAnsi"/>
          <w:b w:val="0"/>
          <w:sz w:val="24"/>
          <w:szCs w:val="24"/>
        </w:rPr>
        <w:t>Sex</w:t>
      </w:r>
    </w:p>
    <w:p w:rsidR="00A60F5B" w:rsidRPr="0057574B" w:rsidRDefault="00A60F5B" w:rsidP="00A60F5B">
      <w:pPr>
        <w:pStyle w:val="ListBullet"/>
        <w:numPr>
          <w:ilvl w:val="0"/>
          <w:numId w:val="20"/>
        </w:numPr>
        <w:rPr>
          <w:rFonts w:asciiTheme="minorHAnsi" w:hAnsiTheme="minorHAnsi" w:cstheme="minorHAnsi"/>
          <w:b w:val="0"/>
          <w:sz w:val="24"/>
          <w:szCs w:val="24"/>
        </w:rPr>
      </w:pPr>
      <w:r w:rsidRPr="0057574B">
        <w:rPr>
          <w:rFonts w:asciiTheme="minorHAnsi" w:hAnsiTheme="minorHAnsi" w:cstheme="minorHAnsi"/>
          <w:b w:val="0"/>
          <w:sz w:val="24"/>
          <w:szCs w:val="24"/>
        </w:rPr>
        <w:t>Sexual orientation</w:t>
      </w:r>
    </w:p>
    <w:p w:rsidR="00A60F5B" w:rsidRPr="0057574B" w:rsidRDefault="00A60F5B" w:rsidP="00A60F5B">
      <w:pPr>
        <w:pStyle w:val="ListBullet"/>
        <w:numPr>
          <w:ilvl w:val="0"/>
          <w:numId w:val="0"/>
        </w:numPr>
        <w:ind w:left="360" w:hanging="360"/>
        <w:rPr>
          <w:rFonts w:asciiTheme="minorHAnsi" w:hAnsiTheme="minorHAnsi" w:cstheme="minorHAnsi"/>
          <w:b w:val="0"/>
          <w:sz w:val="24"/>
          <w:szCs w:val="24"/>
        </w:rPr>
      </w:pPr>
    </w:p>
    <w:p w:rsidR="00A60F5B" w:rsidRPr="0057574B" w:rsidRDefault="00A60F5B" w:rsidP="00A60F5B">
      <w:pPr>
        <w:spacing w:after="200"/>
        <w:rPr>
          <w:rFonts w:asciiTheme="minorHAnsi" w:hAnsiTheme="minorHAnsi" w:cstheme="minorHAnsi"/>
          <w:b w:val="0"/>
          <w:sz w:val="24"/>
          <w:szCs w:val="24"/>
        </w:rPr>
      </w:pPr>
      <w:r w:rsidRPr="0057574B">
        <w:rPr>
          <w:rFonts w:asciiTheme="minorHAnsi" w:hAnsiTheme="minorHAnsi" w:cstheme="minorHAnsi"/>
          <w:b w:val="0"/>
          <w:sz w:val="24"/>
          <w:szCs w:val="24"/>
          <w:lang w:val="en"/>
        </w:rPr>
        <w:t>These</w:t>
      </w:r>
      <w:r w:rsidR="00754CC5">
        <w:rPr>
          <w:rFonts w:asciiTheme="minorHAnsi" w:hAnsiTheme="minorHAnsi" w:cstheme="minorHAnsi"/>
          <w:b w:val="0"/>
          <w:sz w:val="24"/>
          <w:szCs w:val="24"/>
          <w:lang w:val="en"/>
        </w:rPr>
        <w:t xml:space="preserve"> data items</w:t>
      </w:r>
      <w:r w:rsidRPr="0057574B">
        <w:rPr>
          <w:rFonts w:asciiTheme="minorHAnsi" w:hAnsiTheme="minorHAnsi" w:cstheme="minorHAnsi"/>
          <w:b w:val="0"/>
          <w:sz w:val="24"/>
          <w:szCs w:val="24"/>
          <w:lang w:val="en"/>
        </w:rPr>
        <w:t xml:space="preserve"> will be processed for equality </w:t>
      </w:r>
      <w:r w:rsidRPr="0057574B">
        <w:rPr>
          <w:rFonts w:asciiTheme="minorHAnsi" w:hAnsiTheme="minorHAnsi" w:cstheme="minorHAnsi"/>
          <w:b w:val="0"/>
          <w:sz w:val="24"/>
          <w:szCs w:val="24"/>
          <w:lang w:val="en"/>
        </w:rPr>
        <w:t>purposes</w:t>
      </w:r>
      <w:r w:rsidRPr="0057574B">
        <w:rPr>
          <w:rFonts w:asciiTheme="minorHAnsi" w:hAnsiTheme="minorHAnsi" w:cstheme="minorHAnsi"/>
          <w:b w:val="0"/>
          <w:sz w:val="24"/>
          <w:szCs w:val="24"/>
          <w:lang w:val="en"/>
        </w:rPr>
        <w:t xml:space="preserve">. For instance, it will help the UHB to gauge </w:t>
      </w:r>
      <w:r w:rsidRPr="0057574B">
        <w:rPr>
          <w:rFonts w:asciiTheme="minorHAnsi" w:hAnsiTheme="minorHAnsi" w:cstheme="minorHAnsi"/>
          <w:b w:val="0"/>
          <w:sz w:val="24"/>
          <w:szCs w:val="24"/>
        </w:rPr>
        <w:t>employee wellbeing among different staff groups.</w:t>
      </w:r>
      <w:r w:rsidRPr="0057574B">
        <w:rPr>
          <w:rFonts w:asciiTheme="minorHAnsi" w:hAnsiTheme="minorHAnsi" w:cstheme="minorHAnsi"/>
          <w:b w:val="0"/>
          <w:sz w:val="24"/>
          <w:szCs w:val="24"/>
        </w:rPr>
        <w:t xml:space="preserve"> The data the UHB receives from Winning Temp at the end of this project will be high-level aggregated anonymised data. Your answers will not be available in identifiable form to your line manager or any other member of UHB staff.</w:t>
      </w:r>
      <w:r w:rsidR="000934DB" w:rsidRPr="0057574B">
        <w:rPr>
          <w:rFonts w:asciiTheme="minorHAnsi" w:hAnsiTheme="minorHAnsi" w:cstheme="minorHAnsi"/>
          <w:b w:val="0"/>
          <w:sz w:val="24"/>
          <w:szCs w:val="24"/>
        </w:rPr>
        <w:t xml:space="preserve"> Winning Temp act solely in the capacity as a data processor on behalf of the UHB. This means they are contractually limited to only process data under the explicit instruction of the UHB.</w:t>
      </w:r>
    </w:p>
    <w:p w:rsidR="00A60F5B" w:rsidRPr="0057574B" w:rsidRDefault="00A60F5B" w:rsidP="00A60F5B">
      <w:pPr>
        <w:spacing w:after="200"/>
        <w:rPr>
          <w:rFonts w:asciiTheme="minorHAnsi" w:hAnsiTheme="minorHAnsi" w:cstheme="minorHAnsi"/>
          <w:b w:val="0"/>
          <w:sz w:val="24"/>
          <w:szCs w:val="24"/>
          <w:lang w:val="en"/>
        </w:rPr>
      </w:pPr>
    </w:p>
    <w:p w:rsidR="007E1D0F" w:rsidRPr="0057574B" w:rsidRDefault="007E1D0F" w:rsidP="00391615">
      <w:pPr>
        <w:pStyle w:val="NormalWeb"/>
        <w:rPr>
          <w:rFonts w:asciiTheme="minorHAnsi" w:hAnsiTheme="minorHAnsi" w:cstheme="minorHAnsi"/>
          <w:lang w:val="en"/>
        </w:rPr>
      </w:pPr>
      <w:r w:rsidRPr="0057574B">
        <w:rPr>
          <w:rFonts w:asciiTheme="minorHAnsi" w:hAnsiTheme="minorHAnsi" w:cstheme="minorHAnsi"/>
          <w:b/>
          <w:bCs/>
        </w:rPr>
        <w:t>What is the legal basis for our use of your personal information?</w:t>
      </w:r>
      <w:r w:rsidRPr="0057574B">
        <w:rPr>
          <w:rFonts w:asciiTheme="minorHAnsi" w:hAnsiTheme="minorHAnsi" w:cstheme="minorHAnsi"/>
          <w:b/>
          <w:bCs/>
        </w:rPr>
        <w:br/>
      </w:r>
      <w:r w:rsidRPr="0057574B">
        <w:rPr>
          <w:rStyle w:val="fontstyle01"/>
          <w:rFonts w:asciiTheme="minorHAnsi" w:hAnsiTheme="minorHAnsi" w:cstheme="minorHAnsi"/>
          <w:color w:val="auto"/>
        </w:rPr>
        <w:br/>
      </w:r>
      <w:r w:rsidRPr="0057574B">
        <w:rPr>
          <w:rFonts w:asciiTheme="minorHAnsi" w:hAnsiTheme="minorHAnsi" w:cstheme="minorHAnsi"/>
          <w:bCs/>
        </w:rPr>
        <w:t>T</w:t>
      </w:r>
      <w:r w:rsidRPr="0057574B">
        <w:rPr>
          <w:rFonts w:asciiTheme="minorHAnsi" w:hAnsiTheme="minorHAnsi" w:cstheme="minorHAnsi"/>
        </w:rPr>
        <w:t xml:space="preserve">he lawful bases we rely on for using your personal </w:t>
      </w:r>
      <w:r w:rsidR="00391615" w:rsidRPr="0057574B">
        <w:rPr>
          <w:rFonts w:asciiTheme="minorHAnsi" w:hAnsiTheme="minorHAnsi" w:cstheme="minorHAnsi"/>
        </w:rPr>
        <w:t>data</w:t>
      </w:r>
      <w:r w:rsidRPr="0057574B">
        <w:rPr>
          <w:rFonts w:asciiTheme="minorHAnsi" w:hAnsiTheme="minorHAnsi" w:cstheme="minorHAnsi"/>
        </w:rPr>
        <w:t xml:space="preserve"> are:  </w:t>
      </w:r>
    </w:p>
    <w:p w:rsidR="007E1D0F" w:rsidRPr="0057574B" w:rsidRDefault="007E1D0F" w:rsidP="007E1D0F">
      <w:pPr>
        <w:pStyle w:val="ListParagraph"/>
        <w:numPr>
          <w:ilvl w:val="0"/>
          <w:numId w:val="14"/>
        </w:numPr>
        <w:shd w:val="clear" w:color="auto" w:fill="FFFFFF"/>
        <w:rPr>
          <w:rFonts w:asciiTheme="minorHAnsi" w:hAnsiTheme="minorHAnsi" w:cstheme="minorHAnsi"/>
          <w:b w:val="0"/>
          <w:sz w:val="24"/>
          <w:szCs w:val="24"/>
        </w:rPr>
      </w:pPr>
      <w:r w:rsidRPr="0057574B">
        <w:rPr>
          <w:rFonts w:asciiTheme="minorHAnsi" w:hAnsiTheme="minorHAnsi" w:cstheme="minorHAnsi"/>
          <w:b w:val="0"/>
          <w:sz w:val="24"/>
          <w:szCs w:val="24"/>
        </w:rPr>
        <w:t>GDPR Article 6</w:t>
      </w:r>
      <w:r w:rsidR="00A60F5B" w:rsidRPr="0057574B">
        <w:rPr>
          <w:rFonts w:asciiTheme="minorHAnsi" w:hAnsiTheme="minorHAnsi" w:cstheme="minorHAnsi"/>
          <w:b w:val="0"/>
          <w:sz w:val="24"/>
          <w:szCs w:val="24"/>
        </w:rPr>
        <w:t>(1)</w:t>
      </w:r>
      <w:r w:rsidRPr="0057574B">
        <w:rPr>
          <w:rFonts w:asciiTheme="minorHAnsi" w:hAnsiTheme="minorHAnsi" w:cstheme="minorHAnsi"/>
          <w:b w:val="0"/>
          <w:sz w:val="24"/>
          <w:szCs w:val="24"/>
        </w:rPr>
        <w:t>(</w:t>
      </w:r>
      <w:r w:rsidR="00A60F5B" w:rsidRPr="0057574B">
        <w:rPr>
          <w:rFonts w:asciiTheme="minorHAnsi" w:hAnsiTheme="minorHAnsi" w:cstheme="minorHAnsi"/>
          <w:b w:val="0"/>
          <w:sz w:val="24"/>
          <w:szCs w:val="24"/>
        </w:rPr>
        <w:t>f</w:t>
      </w:r>
      <w:r w:rsidRPr="0057574B">
        <w:rPr>
          <w:rFonts w:asciiTheme="minorHAnsi" w:hAnsiTheme="minorHAnsi" w:cstheme="minorHAnsi"/>
          <w:b w:val="0"/>
          <w:sz w:val="24"/>
          <w:szCs w:val="24"/>
        </w:rPr>
        <w:t xml:space="preserve">) </w:t>
      </w:r>
      <w:r w:rsidR="00A60F5B" w:rsidRPr="0057574B">
        <w:rPr>
          <w:rFonts w:asciiTheme="minorHAnsi" w:hAnsiTheme="minorHAnsi" w:cstheme="minorHAnsi"/>
          <w:b w:val="0"/>
          <w:sz w:val="24"/>
          <w:szCs w:val="24"/>
        </w:rPr>
        <w:t>– it is necessary for the UHB’s legitimate interests. The legitimate interest achieved is the support of staff in performance of their job roles.</w:t>
      </w:r>
    </w:p>
    <w:p w:rsidR="007E1D0F" w:rsidRPr="0057574B" w:rsidRDefault="007E1D0F" w:rsidP="007E1D0F">
      <w:pPr>
        <w:shd w:val="clear" w:color="auto" w:fill="FFFFFF"/>
        <w:spacing w:after="300"/>
        <w:rPr>
          <w:rFonts w:asciiTheme="minorHAnsi" w:hAnsiTheme="minorHAnsi" w:cstheme="minorHAnsi"/>
          <w:b w:val="0"/>
          <w:sz w:val="24"/>
          <w:szCs w:val="24"/>
        </w:rPr>
      </w:pPr>
      <w:r w:rsidRPr="0057574B">
        <w:rPr>
          <w:rFonts w:asciiTheme="minorHAnsi" w:hAnsiTheme="minorHAnsi" w:cstheme="minorHAnsi"/>
          <w:sz w:val="24"/>
          <w:szCs w:val="24"/>
        </w:rPr>
        <w:br/>
      </w:r>
      <w:r w:rsidRPr="0057574B">
        <w:rPr>
          <w:rStyle w:val="fontstyle01"/>
          <w:rFonts w:asciiTheme="minorHAnsi" w:hAnsiTheme="minorHAnsi" w:cstheme="minorHAnsi"/>
          <w:b w:val="0"/>
          <w:color w:val="auto"/>
        </w:rPr>
        <w:t>As extra protection is provided for certain classes of information called 'special category personal</w:t>
      </w:r>
      <w:r w:rsidRPr="0057574B">
        <w:rPr>
          <w:rFonts w:asciiTheme="minorHAnsi" w:hAnsiTheme="minorHAnsi" w:cstheme="minorHAnsi"/>
          <w:b w:val="0"/>
          <w:sz w:val="24"/>
          <w:szCs w:val="24"/>
        </w:rPr>
        <w:t xml:space="preserve"> </w:t>
      </w:r>
      <w:r w:rsidRPr="0057574B">
        <w:rPr>
          <w:rStyle w:val="fontstyle01"/>
          <w:rFonts w:asciiTheme="minorHAnsi" w:hAnsiTheme="minorHAnsi" w:cstheme="minorHAnsi"/>
          <w:b w:val="0"/>
          <w:color w:val="auto"/>
        </w:rPr>
        <w:t>data' such as health information, an additional lawful basis must be identified in order to process these classes of information, as outlined below:</w:t>
      </w:r>
    </w:p>
    <w:p w:rsidR="000934DB" w:rsidRPr="0057574B" w:rsidRDefault="007E1D0F" w:rsidP="00472E50">
      <w:pPr>
        <w:pStyle w:val="ListParagraph"/>
        <w:numPr>
          <w:ilvl w:val="0"/>
          <w:numId w:val="14"/>
        </w:numPr>
        <w:shd w:val="clear" w:color="auto" w:fill="FFFFFF"/>
        <w:spacing w:after="300"/>
        <w:outlineLvl w:val="1"/>
        <w:rPr>
          <w:rStyle w:val="fontstyle01"/>
          <w:rFonts w:asciiTheme="minorHAnsi" w:hAnsiTheme="minorHAnsi" w:cstheme="minorHAnsi"/>
        </w:rPr>
      </w:pPr>
      <w:r w:rsidRPr="0057574B">
        <w:rPr>
          <w:rFonts w:asciiTheme="minorHAnsi" w:hAnsiTheme="minorHAnsi" w:cstheme="minorHAnsi"/>
          <w:b w:val="0"/>
          <w:color w:val="000000"/>
          <w:sz w:val="24"/>
          <w:szCs w:val="24"/>
        </w:rPr>
        <w:t xml:space="preserve">GDPR </w:t>
      </w:r>
      <w:r w:rsidRPr="0057574B">
        <w:rPr>
          <w:rStyle w:val="fontstyle01"/>
          <w:rFonts w:asciiTheme="minorHAnsi" w:hAnsiTheme="minorHAnsi" w:cstheme="minorHAnsi"/>
          <w:b w:val="0"/>
        </w:rPr>
        <w:t>Article 9</w:t>
      </w:r>
      <w:r w:rsidR="00A60F5B" w:rsidRPr="0057574B">
        <w:rPr>
          <w:rStyle w:val="fontstyle01"/>
          <w:rFonts w:asciiTheme="minorHAnsi" w:hAnsiTheme="minorHAnsi" w:cstheme="minorHAnsi"/>
          <w:b w:val="0"/>
        </w:rPr>
        <w:t>(2)(g)</w:t>
      </w:r>
      <w:r w:rsidRPr="0057574B">
        <w:rPr>
          <w:rStyle w:val="fontstyle01"/>
          <w:rFonts w:asciiTheme="minorHAnsi" w:hAnsiTheme="minorHAnsi" w:cstheme="minorHAnsi"/>
          <w:b w:val="0"/>
        </w:rPr>
        <w:t xml:space="preserve"> – processing is necessary for reason of </w:t>
      </w:r>
      <w:r w:rsidR="00A60F5B" w:rsidRPr="0057574B">
        <w:rPr>
          <w:rStyle w:val="fontstyle01"/>
          <w:rFonts w:asciiTheme="minorHAnsi" w:hAnsiTheme="minorHAnsi" w:cstheme="minorHAnsi"/>
          <w:b w:val="0"/>
        </w:rPr>
        <w:t xml:space="preserve">substantial </w:t>
      </w:r>
      <w:r w:rsidRPr="0057574B">
        <w:rPr>
          <w:rStyle w:val="fontstyle01"/>
          <w:rFonts w:asciiTheme="minorHAnsi" w:hAnsiTheme="minorHAnsi" w:cstheme="minorHAnsi"/>
          <w:b w:val="0"/>
        </w:rPr>
        <w:t>public interest</w:t>
      </w:r>
      <w:r w:rsidR="00A60F5B" w:rsidRPr="0057574B">
        <w:rPr>
          <w:rStyle w:val="fontstyle01"/>
          <w:rFonts w:asciiTheme="minorHAnsi" w:hAnsiTheme="minorHAnsi" w:cstheme="minorHAnsi"/>
          <w:b w:val="0"/>
        </w:rPr>
        <w:t>.</w:t>
      </w:r>
    </w:p>
    <w:p w:rsidR="000934DB" w:rsidRPr="0057574B" w:rsidRDefault="007E1D0F" w:rsidP="00472E50">
      <w:pPr>
        <w:pStyle w:val="ListParagraph"/>
        <w:numPr>
          <w:ilvl w:val="0"/>
          <w:numId w:val="14"/>
        </w:numPr>
        <w:shd w:val="clear" w:color="auto" w:fill="FFFFFF"/>
        <w:spacing w:after="300"/>
        <w:outlineLvl w:val="1"/>
        <w:rPr>
          <w:rFonts w:asciiTheme="minorHAnsi" w:hAnsiTheme="minorHAnsi" w:cstheme="minorHAnsi"/>
          <w:color w:val="000000"/>
          <w:sz w:val="24"/>
          <w:szCs w:val="24"/>
        </w:rPr>
      </w:pPr>
      <w:r w:rsidRPr="0057574B">
        <w:rPr>
          <w:rFonts w:asciiTheme="minorHAnsi" w:hAnsiTheme="minorHAnsi" w:cstheme="minorHAnsi"/>
          <w:b w:val="0"/>
          <w:color w:val="333333"/>
          <w:sz w:val="24"/>
          <w:szCs w:val="24"/>
        </w:rPr>
        <w:t xml:space="preserve">Data Protection Act 2018 – Schedule 1, Part </w:t>
      </w:r>
      <w:r w:rsidR="00A60F5B" w:rsidRPr="0057574B">
        <w:rPr>
          <w:rFonts w:asciiTheme="minorHAnsi" w:hAnsiTheme="minorHAnsi" w:cstheme="minorHAnsi"/>
          <w:b w:val="0"/>
          <w:color w:val="333333"/>
          <w:sz w:val="24"/>
          <w:szCs w:val="24"/>
        </w:rPr>
        <w:t>2</w:t>
      </w:r>
      <w:r w:rsidRPr="0057574B">
        <w:rPr>
          <w:rFonts w:asciiTheme="minorHAnsi" w:hAnsiTheme="minorHAnsi" w:cstheme="minorHAnsi"/>
          <w:b w:val="0"/>
          <w:color w:val="333333"/>
          <w:sz w:val="24"/>
          <w:szCs w:val="24"/>
        </w:rPr>
        <w:t>, (</w:t>
      </w:r>
      <w:r w:rsidR="00A60F5B" w:rsidRPr="0057574B">
        <w:rPr>
          <w:rFonts w:asciiTheme="minorHAnsi" w:hAnsiTheme="minorHAnsi" w:cstheme="minorHAnsi"/>
          <w:b w:val="0"/>
          <w:color w:val="333333"/>
          <w:sz w:val="24"/>
          <w:szCs w:val="24"/>
        </w:rPr>
        <w:t>8</w:t>
      </w:r>
      <w:r w:rsidRPr="0057574B">
        <w:rPr>
          <w:rFonts w:asciiTheme="minorHAnsi" w:hAnsiTheme="minorHAnsi" w:cstheme="minorHAnsi"/>
          <w:b w:val="0"/>
          <w:color w:val="333333"/>
          <w:sz w:val="24"/>
          <w:szCs w:val="24"/>
        </w:rPr>
        <w:t xml:space="preserve">) </w:t>
      </w:r>
      <w:r w:rsidR="000934DB" w:rsidRPr="0057574B">
        <w:rPr>
          <w:rFonts w:asciiTheme="minorHAnsi" w:hAnsiTheme="minorHAnsi" w:cstheme="minorHAnsi"/>
          <w:b w:val="0"/>
          <w:color w:val="333333"/>
          <w:sz w:val="24"/>
          <w:szCs w:val="24"/>
        </w:rPr>
        <w:t>Equality of opportunity or treatment</w:t>
      </w:r>
      <w:r w:rsidRPr="0057574B">
        <w:rPr>
          <w:rFonts w:asciiTheme="minorHAnsi" w:hAnsiTheme="minorHAnsi" w:cstheme="minorHAnsi"/>
          <w:color w:val="333333"/>
          <w:sz w:val="24"/>
          <w:szCs w:val="24"/>
        </w:rPr>
        <w:br/>
      </w:r>
    </w:p>
    <w:p w:rsidR="007E1D0F" w:rsidRPr="0057574B" w:rsidRDefault="007E1D0F" w:rsidP="007E1D0F">
      <w:pPr>
        <w:shd w:val="clear" w:color="auto" w:fill="FFFFFF"/>
        <w:spacing w:after="300"/>
        <w:outlineLvl w:val="1"/>
        <w:rPr>
          <w:rFonts w:asciiTheme="minorHAnsi" w:hAnsiTheme="minorHAnsi" w:cstheme="minorHAnsi"/>
          <w:color w:val="000000"/>
          <w:sz w:val="24"/>
          <w:szCs w:val="24"/>
        </w:rPr>
      </w:pPr>
      <w:r w:rsidRPr="0057574B">
        <w:rPr>
          <w:rFonts w:asciiTheme="minorHAnsi" w:hAnsiTheme="minorHAnsi" w:cstheme="minorHAnsi"/>
          <w:color w:val="333333"/>
          <w:sz w:val="24"/>
          <w:szCs w:val="24"/>
        </w:rPr>
        <w:t xml:space="preserve">How </w:t>
      </w:r>
      <w:r w:rsidR="002D333C" w:rsidRPr="0057574B">
        <w:rPr>
          <w:rFonts w:asciiTheme="minorHAnsi" w:hAnsiTheme="minorHAnsi" w:cstheme="minorHAnsi"/>
          <w:color w:val="333333"/>
          <w:sz w:val="24"/>
          <w:szCs w:val="24"/>
        </w:rPr>
        <w:t xml:space="preserve">will </w:t>
      </w:r>
      <w:r w:rsidRPr="0057574B">
        <w:rPr>
          <w:rFonts w:asciiTheme="minorHAnsi" w:hAnsiTheme="minorHAnsi" w:cstheme="minorHAnsi"/>
          <w:color w:val="333333"/>
          <w:sz w:val="24"/>
          <w:szCs w:val="24"/>
        </w:rPr>
        <w:t>we store your personal information</w:t>
      </w:r>
      <w:r w:rsidR="002D333C" w:rsidRPr="0057574B">
        <w:rPr>
          <w:rFonts w:asciiTheme="minorHAnsi" w:hAnsiTheme="minorHAnsi" w:cstheme="minorHAnsi"/>
          <w:color w:val="333333"/>
          <w:sz w:val="24"/>
          <w:szCs w:val="24"/>
        </w:rPr>
        <w:t>?</w:t>
      </w:r>
    </w:p>
    <w:p w:rsidR="0057574B" w:rsidRDefault="007E1D0F" w:rsidP="0057574B">
      <w:pPr>
        <w:shd w:val="clear" w:color="auto" w:fill="FFFFFF"/>
        <w:spacing w:after="300"/>
        <w:outlineLvl w:val="1"/>
        <w:rPr>
          <w:rStyle w:val="fontstyle01"/>
          <w:rFonts w:asciiTheme="minorHAnsi" w:hAnsiTheme="minorHAnsi" w:cstheme="minorHAnsi"/>
          <w:b w:val="0"/>
        </w:rPr>
      </w:pPr>
      <w:r w:rsidRPr="0057574B">
        <w:rPr>
          <w:rStyle w:val="fontstyle01"/>
          <w:rFonts w:asciiTheme="minorHAnsi" w:hAnsiTheme="minorHAnsi" w:cstheme="minorHAnsi"/>
          <w:b w:val="0"/>
        </w:rPr>
        <w:t>Your information is securely stored securely.  We keep information only for as long as it is needed and when no longer needed it will be deleted / destroyed securely.</w:t>
      </w:r>
    </w:p>
    <w:p w:rsidR="00391615" w:rsidRPr="0057574B" w:rsidRDefault="00391615" w:rsidP="007E1D0F">
      <w:pPr>
        <w:rPr>
          <w:rFonts w:asciiTheme="minorHAnsi" w:hAnsiTheme="minorHAnsi" w:cstheme="minorHAnsi"/>
          <w:bCs/>
          <w:sz w:val="24"/>
          <w:szCs w:val="24"/>
        </w:rPr>
      </w:pPr>
    </w:p>
    <w:p w:rsidR="007E1D0F" w:rsidRPr="0057574B" w:rsidRDefault="007E1D0F" w:rsidP="007E1D0F">
      <w:pPr>
        <w:rPr>
          <w:rFonts w:asciiTheme="minorHAnsi" w:hAnsiTheme="minorHAnsi" w:cstheme="minorHAnsi"/>
          <w:b w:val="0"/>
          <w:sz w:val="24"/>
          <w:szCs w:val="24"/>
        </w:rPr>
      </w:pPr>
      <w:r w:rsidRPr="0057574B">
        <w:rPr>
          <w:rFonts w:asciiTheme="minorHAnsi" w:hAnsiTheme="minorHAnsi" w:cstheme="minorHAnsi"/>
          <w:bCs/>
          <w:color w:val="333333"/>
          <w:sz w:val="24"/>
          <w:szCs w:val="24"/>
        </w:rPr>
        <w:t>Your rights</w:t>
      </w:r>
      <w:r w:rsidRPr="0057574B">
        <w:rPr>
          <w:rFonts w:asciiTheme="minorHAnsi" w:hAnsiTheme="minorHAnsi" w:cstheme="minorHAnsi"/>
          <w:bCs/>
          <w:color w:val="333333"/>
          <w:sz w:val="24"/>
          <w:szCs w:val="24"/>
        </w:rPr>
        <w:br/>
      </w:r>
      <w:r w:rsidRPr="0057574B">
        <w:rPr>
          <w:rFonts w:asciiTheme="minorHAnsi" w:hAnsiTheme="minorHAnsi" w:cstheme="minorHAnsi"/>
          <w:bCs/>
          <w:color w:val="333333"/>
          <w:sz w:val="24"/>
          <w:szCs w:val="24"/>
        </w:rPr>
        <w:br/>
      </w:r>
      <w:r w:rsidRPr="0057574B">
        <w:rPr>
          <w:rFonts w:asciiTheme="minorHAnsi" w:hAnsiTheme="minorHAnsi" w:cstheme="minorHAnsi"/>
          <w:b w:val="0"/>
          <w:color w:val="333333"/>
          <w:sz w:val="24"/>
          <w:szCs w:val="24"/>
        </w:rPr>
        <w:t>Under data protection law, you have rights including:</w:t>
      </w:r>
    </w:p>
    <w:p w:rsidR="007E1D0F" w:rsidRPr="0057574B" w:rsidRDefault="007E1D0F" w:rsidP="007E1D0F">
      <w:pPr>
        <w:pStyle w:val="ListParagraph"/>
        <w:numPr>
          <w:ilvl w:val="0"/>
          <w:numId w:val="15"/>
        </w:numPr>
        <w:shd w:val="clear" w:color="auto" w:fill="FFFFFF"/>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Your right of access - You have the right to ask us for copies of your personal information.</w:t>
      </w:r>
    </w:p>
    <w:p w:rsidR="007E1D0F" w:rsidRPr="0057574B" w:rsidRDefault="007E1D0F" w:rsidP="007E1D0F">
      <w:pPr>
        <w:pStyle w:val="ListParagraph"/>
        <w:numPr>
          <w:ilvl w:val="0"/>
          <w:numId w:val="15"/>
        </w:numPr>
        <w:shd w:val="clear" w:color="auto" w:fill="FFFFFF"/>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Your right to rectification - You have the right to ask us to rectify information you think is inaccurate. You also have the right to ask us to complete information you think is incomplete.</w:t>
      </w:r>
    </w:p>
    <w:p w:rsidR="007E1D0F" w:rsidRPr="0057574B" w:rsidRDefault="007E1D0F" w:rsidP="007E1D0F">
      <w:pPr>
        <w:pStyle w:val="ListParagraph"/>
        <w:numPr>
          <w:ilvl w:val="0"/>
          <w:numId w:val="15"/>
        </w:numPr>
        <w:shd w:val="clear" w:color="auto" w:fill="FFFFFF"/>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Your right to restriction of processing - You have the right to ask us to restrict the processing of your information in certain circumstances.</w:t>
      </w:r>
    </w:p>
    <w:p w:rsidR="007E1D0F" w:rsidRPr="0057574B" w:rsidRDefault="007E1D0F" w:rsidP="007E1D0F">
      <w:pPr>
        <w:pStyle w:val="ListParagraph"/>
        <w:numPr>
          <w:ilvl w:val="0"/>
          <w:numId w:val="15"/>
        </w:numPr>
        <w:shd w:val="clear" w:color="auto" w:fill="FFFFFF"/>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Your right to object to processing - You have the right to object to the processing of your personal data in certain circumstances.</w:t>
      </w:r>
    </w:p>
    <w:p w:rsidR="007E1D0F" w:rsidRDefault="007E1D0F" w:rsidP="007E1D0F">
      <w:pPr>
        <w:pStyle w:val="ListParagraph"/>
        <w:numPr>
          <w:ilvl w:val="0"/>
          <w:numId w:val="15"/>
        </w:numPr>
        <w:shd w:val="clear" w:color="auto" w:fill="FFFFFF"/>
        <w:spacing w:after="300"/>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You are not required to pay any charge for exercising your rights. If you make a request, we have one month to respond to you.</w:t>
      </w:r>
    </w:p>
    <w:p w:rsidR="0057574B" w:rsidRDefault="0057574B" w:rsidP="0057574B">
      <w:pPr>
        <w:shd w:val="clear" w:color="auto" w:fill="FFFFFF"/>
        <w:spacing w:after="300"/>
        <w:ind w:left="360"/>
        <w:rPr>
          <w:rFonts w:asciiTheme="minorHAnsi" w:hAnsiTheme="minorHAnsi" w:cstheme="minorHAnsi"/>
          <w:b w:val="0"/>
          <w:color w:val="333333"/>
          <w:sz w:val="24"/>
          <w:szCs w:val="24"/>
        </w:rPr>
      </w:pPr>
    </w:p>
    <w:p w:rsidR="00F461E2" w:rsidRDefault="00F461E2" w:rsidP="0057574B">
      <w:pPr>
        <w:shd w:val="clear" w:color="auto" w:fill="FFFFFF"/>
        <w:spacing w:after="300"/>
        <w:ind w:left="360"/>
        <w:rPr>
          <w:rFonts w:asciiTheme="minorHAnsi" w:hAnsiTheme="minorHAnsi" w:cstheme="minorHAnsi"/>
          <w:b w:val="0"/>
          <w:color w:val="333333"/>
          <w:sz w:val="24"/>
          <w:szCs w:val="24"/>
        </w:rPr>
      </w:pPr>
    </w:p>
    <w:p w:rsidR="00C435F0" w:rsidRPr="0057574B" w:rsidRDefault="00C435F0" w:rsidP="0057574B">
      <w:pPr>
        <w:shd w:val="clear" w:color="auto" w:fill="FFFFFF"/>
        <w:spacing w:after="300"/>
        <w:ind w:left="360"/>
        <w:rPr>
          <w:rFonts w:asciiTheme="minorHAnsi" w:hAnsiTheme="minorHAnsi" w:cstheme="minorHAnsi"/>
          <w:b w:val="0"/>
          <w:color w:val="333333"/>
          <w:sz w:val="24"/>
          <w:szCs w:val="24"/>
        </w:rPr>
      </w:pPr>
    </w:p>
    <w:p w:rsidR="007E1D0F" w:rsidRPr="0057574B" w:rsidRDefault="007E1D0F" w:rsidP="007E1D0F">
      <w:pPr>
        <w:shd w:val="clear" w:color="auto" w:fill="FFFFFF"/>
        <w:spacing w:after="300"/>
        <w:rPr>
          <w:rFonts w:asciiTheme="minorHAnsi" w:hAnsiTheme="minorHAnsi" w:cstheme="minorHAnsi"/>
          <w:color w:val="333333"/>
          <w:sz w:val="24"/>
          <w:szCs w:val="24"/>
        </w:rPr>
      </w:pPr>
      <w:r w:rsidRPr="0057574B">
        <w:rPr>
          <w:rFonts w:asciiTheme="minorHAnsi" w:hAnsiTheme="minorHAnsi" w:cstheme="minorHAnsi"/>
          <w:bCs/>
          <w:color w:val="333333"/>
          <w:sz w:val="24"/>
          <w:szCs w:val="24"/>
        </w:rPr>
        <w:t>How to complain if you are unhappy about how your data is used</w:t>
      </w:r>
    </w:p>
    <w:p w:rsidR="007E1D0F" w:rsidRPr="0057574B" w:rsidRDefault="007E1D0F" w:rsidP="007E1D0F">
      <w:pPr>
        <w:shd w:val="clear" w:color="auto" w:fill="FFFFFF"/>
        <w:spacing w:after="300"/>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You can complain directly to:</w:t>
      </w:r>
    </w:p>
    <w:p w:rsidR="007E1D0F" w:rsidRPr="0057574B" w:rsidRDefault="007E1D0F" w:rsidP="00391615">
      <w:pPr>
        <w:shd w:val="clear" w:color="auto" w:fill="FFFFFF"/>
        <w:ind w:left="720"/>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Cardiff &amp; Vale University Health Board</w:t>
      </w:r>
      <w:r w:rsidRPr="0057574B">
        <w:rPr>
          <w:rFonts w:asciiTheme="minorHAnsi" w:hAnsiTheme="minorHAnsi" w:cstheme="minorHAnsi"/>
          <w:b w:val="0"/>
          <w:color w:val="333333"/>
          <w:sz w:val="24"/>
          <w:szCs w:val="24"/>
        </w:rPr>
        <w:br/>
        <w:t xml:space="preserve">Email: </w:t>
      </w:r>
      <w:hyperlink r:id="rId7" w:history="1">
        <w:r w:rsidRPr="0057574B">
          <w:rPr>
            <w:rStyle w:val="Hyperlink"/>
            <w:rFonts w:asciiTheme="minorHAnsi" w:hAnsiTheme="minorHAnsi" w:cstheme="minorHAnsi"/>
            <w:b w:val="0"/>
            <w:sz w:val="24"/>
            <w:szCs w:val="24"/>
          </w:rPr>
          <w:t>Uhb.Dpo@wales.nhs.uk</w:t>
        </w:r>
      </w:hyperlink>
    </w:p>
    <w:p w:rsidR="007E1D0F" w:rsidRPr="0057574B" w:rsidRDefault="007E1D0F" w:rsidP="00391615">
      <w:pPr>
        <w:shd w:val="clear" w:color="auto" w:fill="FFFFFF"/>
        <w:ind w:left="720"/>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 xml:space="preserve">By post: Cardiff and Vale University Health Board, Information Governance Department, </w:t>
      </w:r>
      <w:proofErr w:type="gramStart"/>
      <w:r w:rsidRPr="0057574B">
        <w:rPr>
          <w:rFonts w:asciiTheme="minorHAnsi" w:hAnsiTheme="minorHAnsi" w:cstheme="minorHAnsi"/>
          <w:b w:val="0"/>
          <w:color w:val="333333"/>
          <w:sz w:val="24"/>
          <w:szCs w:val="24"/>
        </w:rPr>
        <w:t>Woodland  House</w:t>
      </w:r>
      <w:proofErr w:type="gramEnd"/>
      <w:r w:rsidRPr="0057574B">
        <w:rPr>
          <w:rFonts w:asciiTheme="minorHAnsi" w:hAnsiTheme="minorHAnsi" w:cstheme="minorHAnsi"/>
          <w:b w:val="0"/>
          <w:color w:val="333333"/>
          <w:sz w:val="24"/>
          <w:szCs w:val="24"/>
        </w:rPr>
        <w:t xml:space="preserve">, </w:t>
      </w:r>
      <w:proofErr w:type="spellStart"/>
      <w:r w:rsidRPr="0057574B">
        <w:rPr>
          <w:rFonts w:asciiTheme="minorHAnsi" w:hAnsiTheme="minorHAnsi" w:cstheme="minorHAnsi"/>
          <w:b w:val="0"/>
          <w:color w:val="333333"/>
          <w:sz w:val="24"/>
          <w:szCs w:val="24"/>
        </w:rPr>
        <w:t>Maes</w:t>
      </w:r>
      <w:proofErr w:type="spellEnd"/>
      <w:r w:rsidRPr="0057574B">
        <w:rPr>
          <w:rFonts w:asciiTheme="minorHAnsi" w:hAnsiTheme="minorHAnsi" w:cstheme="minorHAnsi"/>
          <w:b w:val="0"/>
          <w:color w:val="333333"/>
          <w:sz w:val="24"/>
          <w:szCs w:val="24"/>
        </w:rPr>
        <w:t>-y-</w:t>
      </w:r>
      <w:proofErr w:type="spellStart"/>
      <w:r w:rsidRPr="0057574B">
        <w:rPr>
          <w:rFonts w:asciiTheme="minorHAnsi" w:hAnsiTheme="minorHAnsi" w:cstheme="minorHAnsi"/>
          <w:b w:val="0"/>
          <w:color w:val="333333"/>
          <w:sz w:val="24"/>
          <w:szCs w:val="24"/>
        </w:rPr>
        <w:t>Coed</w:t>
      </w:r>
      <w:proofErr w:type="spellEnd"/>
      <w:r w:rsidRPr="0057574B">
        <w:rPr>
          <w:rFonts w:asciiTheme="minorHAnsi" w:hAnsiTheme="minorHAnsi" w:cstheme="minorHAnsi"/>
          <w:b w:val="0"/>
          <w:color w:val="333333"/>
          <w:sz w:val="24"/>
          <w:szCs w:val="24"/>
        </w:rPr>
        <w:t xml:space="preserve"> Road, Cardiff, CF14 4TT</w:t>
      </w:r>
    </w:p>
    <w:p w:rsidR="007E1D0F" w:rsidRPr="0057574B" w:rsidRDefault="007E1D0F" w:rsidP="007E1D0F">
      <w:pPr>
        <w:shd w:val="clear" w:color="auto" w:fill="FFFFFF"/>
        <w:rPr>
          <w:rFonts w:asciiTheme="minorHAnsi" w:hAnsiTheme="minorHAnsi" w:cstheme="minorHAnsi"/>
          <w:color w:val="333333"/>
          <w:sz w:val="24"/>
          <w:szCs w:val="24"/>
        </w:rPr>
      </w:pPr>
    </w:p>
    <w:p w:rsidR="007E1D0F" w:rsidRPr="0057574B" w:rsidRDefault="007E1D0F" w:rsidP="007E1D0F">
      <w:pPr>
        <w:shd w:val="clear" w:color="auto" w:fill="FFFFFF"/>
        <w:rPr>
          <w:rFonts w:asciiTheme="minorHAnsi" w:hAnsiTheme="minorHAnsi" w:cstheme="minorHAnsi"/>
          <w:color w:val="333333"/>
          <w:sz w:val="24"/>
          <w:szCs w:val="24"/>
        </w:rPr>
      </w:pPr>
    </w:p>
    <w:p w:rsidR="007E1D0F" w:rsidRPr="0057574B" w:rsidRDefault="007E1D0F" w:rsidP="007E1D0F">
      <w:pPr>
        <w:shd w:val="clear" w:color="auto" w:fill="FFFFFF"/>
        <w:spacing w:after="300"/>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You also have the right to complain to the Information Commissioner’s Office using the following details:</w:t>
      </w:r>
    </w:p>
    <w:p w:rsidR="007E1D0F" w:rsidRPr="0057574B" w:rsidRDefault="00C435F0" w:rsidP="00391615">
      <w:pPr>
        <w:shd w:val="clear" w:color="auto" w:fill="FFFFFF"/>
        <w:ind w:left="720"/>
        <w:rPr>
          <w:rFonts w:asciiTheme="minorHAnsi" w:hAnsiTheme="minorHAnsi" w:cstheme="minorHAnsi"/>
          <w:b w:val="0"/>
          <w:color w:val="333333"/>
          <w:sz w:val="24"/>
          <w:szCs w:val="24"/>
        </w:rPr>
      </w:pPr>
      <w:hyperlink r:id="rId8" w:history="1">
        <w:r w:rsidR="007E1D0F" w:rsidRPr="0057574B">
          <w:rPr>
            <w:rFonts w:asciiTheme="minorHAnsi" w:hAnsiTheme="minorHAnsi" w:cstheme="minorHAnsi"/>
            <w:b w:val="0"/>
            <w:color w:val="333333"/>
            <w:sz w:val="24"/>
            <w:szCs w:val="24"/>
          </w:rPr>
          <w:t>Information Commissioner's Office (ICO) website</w:t>
        </w:r>
      </w:hyperlink>
    </w:p>
    <w:p w:rsidR="007E1D0F" w:rsidRPr="0057574B" w:rsidRDefault="007E1D0F" w:rsidP="00391615">
      <w:pPr>
        <w:shd w:val="clear" w:color="auto" w:fill="FFFFFF"/>
        <w:ind w:left="720"/>
        <w:rPr>
          <w:rFonts w:asciiTheme="minorHAnsi" w:hAnsiTheme="minorHAnsi" w:cstheme="minorHAnsi"/>
          <w:b w:val="0"/>
          <w:color w:val="333333"/>
          <w:sz w:val="24"/>
          <w:szCs w:val="24"/>
        </w:rPr>
      </w:pPr>
      <w:r w:rsidRPr="0057574B">
        <w:rPr>
          <w:rFonts w:asciiTheme="minorHAnsi" w:hAnsiTheme="minorHAnsi" w:cstheme="minorHAnsi"/>
          <w:b w:val="0"/>
          <w:color w:val="333333"/>
          <w:sz w:val="24"/>
          <w:szCs w:val="24"/>
        </w:rPr>
        <w:t>By post: The Information Commissioner's Office, Wycliffe House, Water Lane, Wilmslow, Cheshire, SK9 5AF</w:t>
      </w:r>
    </w:p>
    <w:p w:rsidR="007E1D0F" w:rsidRPr="0057574B" w:rsidRDefault="007E1D0F" w:rsidP="00391615">
      <w:pPr>
        <w:shd w:val="clear" w:color="auto" w:fill="FFFFFF"/>
        <w:ind w:left="720"/>
        <w:rPr>
          <w:rFonts w:asciiTheme="minorHAnsi" w:hAnsiTheme="minorHAnsi" w:cstheme="minorHAnsi"/>
          <w:b w:val="0"/>
          <w:sz w:val="24"/>
          <w:szCs w:val="24"/>
        </w:rPr>
      </w:pPr>
      <w:r w:rsidRPr="0057574B">
        <w:rPr>
          <w:rFonts w:asciiTheme="minorHAnsi" w:hAnsiTheme="minorHAnsi" w:cstheme="minorHAnsi"/>
          <w:b w:val="0"/>
          <w:color w:val="333333"/>
          <w:sz w:val="24"/>
          <w:szCs w:val="24"/>
        </w:rPr>
        <w:t xml:space="preserve">Telephone: </w:t>
      </w:r>
      <w:r w:rsidRPr="0057574B">
        <w:rPr>
          <w:rFonts w:asciiTheme="minorHAnsi" w:hAnsiTheme="minorHAnsi" w:cstheme="minorHAnsi"/>
          <w:b w:val="0"/>
          <w:sz w:val="24"/>
          <w:szCs w:val="24"/>
        </w:rPr>
        <w:t>0330 414 6421</w:t>
      </w:r>
    </w:p>
    <w:p w:rsidR="007E1D0F" w:rsidRPr="0057574B" w:rsidRDefault="007E1D0F" w:rsidP="007E1D0F">
      <w:pPr>
        <w:shd w:val="clear" w:color="auto" w:fill="FFFFFF"/>
        <w:rPr>
          <w:rFonts w:asciiTheme="minorHAnsi" w:hAnsiTheme="minorHAnsi" w:cstheme="minorHAnsi"/>
          <w:b w:val="0"/>
          <w:color w:val="333333"/>
          <w:sz w:val="24"/>
          <w:szCs w:val="24"/>
        </w:rPr>
      </w:pPr>
    </w:p>
    <w:p w:rsidR="007E1D0F" w:rsidRPr="0057574B" w:rsidRDefault="007E1D0F" w:rsidP="007E1D0F">
      <w:pPr>
        <w:shd w:val="clear" w:color="auto" w:fill="FFFFFF"/>
        <w:spacing w:after="300"/>
        <w:rPr>
          <w:rFonts w:asciiTheme="minorHAnsi" w:hAnsiTheme="minorHAnsi" w:cstheme="minorHAnsi"/>
          <w:color w:val="333333"/>
          <w:sz w:val="24"/>
          <w:szCs w:val="24"/>
        </w:rPr>
      </w:pPr>
      <w:r w:rsidRPr="0057574B">
        <w:rPr>
          <w:rFonts w:asciiTheme="minorHAnsi" w:hAnsiTheme="minorHAnsi" w:cstheme="minorHAnsi"/>
          <w:b w:val="0"/>
          <w:color w:val="333333"/>
          <w:sz w:val="24"/>
          <w:szCs w:val="24"/>
        </w:rPr>
        <w:t xml:space="preserve">Further advice and guidance from the ICO on this issue can be found on the </w:t>
      </w:r>
      <w:hyperlink r:id="rId9" w:tooltip="external-link" w:history="1">
        <w:r w:rsidRPr="0057574B">
          <w:rPr>
            <w:rFonts w:asciiTheme="minorHAnsi" w:hAnsiTheme="minorHAnsi" w:cstheme="minorHAnsi"/>
            <w:b w:val="0"/>
            <w:color w:val="333333"/>
            <w:sz w:val="24"/>
            <w:szCs w:val="24"/>
          </w:rPr>
          <w:t>ICO website</w:t>
        </w:r>
      </w:hyperlink>
      <w:r w:rsidRPr="0057574B">
        <w:rPr>
          <w:rFonts w:asciiTheme="minorHAnsi" w:hAnsiTheme="minorHAnsi" w:cstheme="minorHAnsi"/>
          <w:b w:val="0"/>
          <w:color w:val="333333"/>
          <w:sz w:val="24"/>
          <w:szCs w:val="24"/>
        </w:rPr>
        <w:t>.</w:t>
      </w:r>
      <w:bookmarkStart w:id="0" w:name="_GoBack"/>
      <w:bookmarkEnd w:id="0"/>
    </w:p>
    <w:sectPr w:rsidR="007E1D0F" w:rsidRPr="0057574B" w:rsidSect="001011FA">
      <w:headerReference w:type="default" r:id="rId10"/>
      <w:footerReference w:type="default" r:id="rId11"/>
      <w:type w:val="continuous"/>
      <w:pgSz w:w="11909" w:h="16834" w:code="9"/>
      <w:pgMar w:top="720" w:right="994" w:bottom="1440" w:left="1008" w:header="706" w:footer="70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642C" w:rsidRDefault="0068642C">
      <w:r>
        <w:separator/>
      </w:r>
    </w:p>
  </w:endnote>
  <w:endnote w:type="continuationSeparator" w:id="0">
    <w:p w:rsidR="0068642C" w:rsidRDefault="00686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605F" w:rsidRDefault="0074605F">
    <w:pPr>
      <w:pStyle w:val="Footer"/>
      <w:rPr>
        <w:sz w:val="16"/>
        <w:szCs w:val="18"/>
      </w:rPr>
    </w:pPr>
    <w:r w:rsidRPr="0074605F">
      <w:rPr>
        <w:noProof/>
        <w:sz w:val="16"/>
        <w:szCs w:val="18"/>
      </w:rPr>
      <w:drawing>
        <wp:anchor distT="0" distB="0" distL="114300" distR="114300" simplePos="0" relativeHeight="251664384" behindDoc="1" locked="0" layoutInCell="1" allowOverlap="1">
          <wp:simplePos x="0" y="0"/>
          <wp:positionH relativeFrom="column">
            <wp:posOffset>-179070</wp:posOffset>
          </wp:positionH>
          <wp:positionV relativeFrom="paragraph">
            <wp:posOffset>-706120</wp:posOffset>
          </wp:positionV>
          <wp:extent cx="6442710" cy="944880"/>
          <wp:effectExtent l="19050" t="0" r="0" b="0"/>
          <wp:wrapThrough wrapText="bothSides">
            <wp:wrapPolygon edited="0">
              <wp:start x="-64" y="0"/>
              <wp:lineTo x="-64" y="21339"/>
              <wp:lineTo x="21587" y="21339"/>
              <wp:lineTo x="21587" y="0"/>
              <wp:lineTo x="-64" y="0"/>
            </wp:wrapPolygon>
          </wp:wrapThrough>
          <wp:docPr id="6" name="Picture 0" descr="CAVsky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Vskyline.jpg"/>
                  <pic:cNvPicPr/>
                </pic:nvPicPr>
                <pic:blipFill>
                  <a:blip r:embed="rId1"/>
                  <a:stretch>
                    <a:fillRect/>
                  </a:stretch>
                </pic:blipFill>
                <pic:spPr>
                  <a:xfrm>
                    <a:off x="0" y="0"/>
                    <a:ext cx="6442710" cy="944880"/>
                  </a:xfrm>
                  <a:prstGeom prst="rect">
                    <a:avLst/>
                  </a:prstGeom>
                </pic:spPr>
              </pic:pic>
            </a:graphicData>
          </a:graphic>
        </wp:anchor>
      </w:drawing>
    </w:r>
  </w:p>
  <w:p w:rsidR="0074605F" w:rsidRDefault="0074605F">
    <w:pPr>
      <w:pStyle w:val="Footer"/>
      <w:rPr>
        <w:sz w:val="16"/>
        <w:szCs w:val="18"/>
      </w:rPr>
    </w:pPr>
  </w:p>
  <w:p w:rsidR="0068642C" w:rsidRPr="003854FE" w:rsidRDefault="00294A5C">
    <w:pPr>
      <w:pStyle w:val="Footer"/>
      <w:rPr>
        <w:sz w:val="16"/>
        <w:szCs w:val="18"/>
      </w:rPr>
    </w:pPr>
    <w:r>
      <w:rPr>
        <w:noProof/>
      </w:rPr>
      <w:drawing>
        <wp:anchor distT="0" distB="0" distL="114300" distR="114300" simplePos="0" relativeHeight="251665408" behindDoc="0" locked="0" layoutInCell="1" allowOverlap="1">
          <wp:simplePos x="0" y="0"/>
          <wp:positionH relativeFrom="column">
            <wp:posOffset>5215890</wp:posOffset>
          </wp:positionH>
          <wp:positionV relativeFrom="paragraph">
            <wp:posOffset>58420</wp:posOffset>
          </wp:positionV>
          <wp:extent cx="537210" cy="358140"/>
          <wp:effectExtent l="19050" t="0" r="0" b="0"/>
          <wp:wrapSquare wrapText="bothSides"/>
          <wp:docPr id="8" name="Picture 1" descr="Positive_about_Disabled_Peo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sitive_about_Disabled_People"/>
                  <pic:cNvPicPr>
                    <a:picLocks noChangeAspect="1" noChangeArrowheads="1"/>
                  </pic:cNvPicPr>
                </pic:nvPicPr>
                <pic:blipFill>
                  <a:blip r:embed="rId2"/>
                  <a:srcRect/>
                  <a:stretch>
                    <a:fillRect/>
                  </a:stretch>
                </pic:blipFill>
                <pic:spPr bwMode="auto">
                  <a:xfrm>
                    <a:off x="0" y="0"/>
                    <a:ext cx="537210" cy="358140"/>
                  </a:xfrm>
                  <a:prstGeom prst="rect">
                    <a:avLst/>
                  </a:prstGeom>
                  <a:noFill/>
                  <a:ln w="9525">
                    <a:noFill/>
                    <a:miter lim="800000"/>
                    <a:headEnd/>
                    <a:tailEnd/>
                  </a:ln>
                </pic:spPr>
              </pic:pic>
            </a:graphicData>
          </a:graphic>
        </wp:anchor>
      </w:drawing>
    </w:r>
    <w:proofErr w:type="spellStart"/>
    <w:r w:rsidR="0068642C" w:rsidRPr="003854FE">
      <w:rPr>
        <w:sz w:val="16"/>
        <w:szCs w:val="18"/>
      </w:rPr>
      <w:t>Bwrdd</w:t>
    </w:r>
    <w:proofErr w:type="spellEnd"/>
    <w:r w:rsidR="0068642C" w:rsidRPr="003854FE">
      <w:rPr>
        <w:sz w:val="16"/>
        <w:szCs w:val="18"/>
      </w:rPr>
      <w:t xml:space="preserve"> Iechyd </w:t>
    </w:r>
    <w:proofErr w:type="spellStart"/>
    <w:r w:rsidR="0068642C" w:rsidRPr="003854FE">
      <w:rPr>
        <w:sz w:val="16"/>
        <w:szCs w:val="18"/>
      </w:rPr>
      <w:t>Prifysgol</w:t>
    </w:r>
    <w:proofErr w:type="spellEnd"/>
    <w:r w:rsidR="0068642C" w:rsidRPr="003854FE">
      <w:rPr>
        <w:sz w:val="16"/>
        <w:szCs w:val="18"/>
      </w:rPr>
      <w:t xml:space="preserve"> </w:t>
    </w:r>
    <w:proofErr w:type="spellStart"/>
    <w:r w:rsidR="0068642C" w:rsidRPr="003854FE">
      <w:rPr>
        <w:sz w:val="16"/>
        <w:szCs w:val="18"/>
      </w:rPr>
      <w:t>Caerdydd</w:t>
    </w:r>
    <w:proofErr w:type="spellEnd"/>
    <w:r w:rsidR="0068642C" w:rsidRPr="003854FE">
      <w:rPr>
        <w:sz w:val="16"/>
        <w:szCs w:val="18"/>
      </w:rPr>
      <w:t xml:space="preserve"> </w:t>
    </w:r>
    <w:proofErr w:type="spellStart"/>
    <w:r w:rsidR="0068642C" w:rsidRPr="003854FE">
      <w:rPr>
        <w:sz w:val="16"/>
        <w:szCs w:val="18"/>
      </w:rPr>
      <w:t>a’r</w:t>
    </w:r>
    <w:proofErr w:type="spellEnd"/>
    <w:r w:rsidR="0068642C" w:rsidRPr="003854FE">
      <w:rPr>
        <w:sz w:val="16"/>
        <w:szCs w:val="18"/>
      </w:rPr>
      <w:t xml:space="preserve"> </w:t>
    </w:r>
    <w:proofErr w:type="spellStart"/>
    <w:r w:rsidR="0068642C" w:rsidRPr="003854FE">
      <w:rPr>
        <w:sz w:val="16"/>
        <w:szCs w:val="18"/>
      </w:rPr>
      <w:t>Fro</w:t>
    </w:r>
    <w:proofErr w:type="spellEnd"/>
    <w:r w:rsidR="0068642C" w:rsidRPr="003854FE">
      <w:rPr>
        <w:sz w:val="16"/>
        <w:szCs w:val="18"/>
      </w:rPr>
      <w:t xml:space="preserve"> </w:t>
    </w:r>
    <w:proofErr w:type="spellStart"/>
    <w:r w:rsidR="0068642C" w:rsidRPr="003854FE">
      <w:rPr>
        <w:sz w:val="16"/>
        <w:szCs w:val="18"/>
      </w:rPr>
      <w:t>yw</w:t>
    </w:r>
    <w:proofErr w:type="spellEnd"/>
    <w:r w:rsidR="0068642C" w:rsidRPr="003854FE">
      <w:rPr>
        <w:sz w:val="16"/>
        <w:szCs w:val="18"/>
      </w:rPr>
      <w:t xml:space="preserve"> </w:t>
    </w:r>
    <w:proofErr w:type="spellStart"/>
    <w:r w:rsidR="0068642C" w:rsidRPr="003854FE">
      <w:rPr>
        <w:sz w:val="16"/>
        <w:szCs w:val="18"/>
      </w:rPr>
      <w:t>enw</w:t>
    </w:r>
    <w:proofErr w:type="spellEnd"/>
    <w:r w:rsidR="0068642C" w:rsidRPr="003854FE">
      <w:rPr>
        <w:sz w:val="16"/>
        <w:szCs w:val="18"/>
      </w:rPr>
      <w:t xml:space="preserve"> </w:t>
    </w:r>
    <w:proofErr w:type="spellStart"/>
    <w:r w:rsidR="0068642C" w:rsidRPr="003854FE">
      <w:rPr>
        <w:sz w:val="16"/>
        <w:szCs w:val="18"/>
      </w:rPr>
      <w:t>gweithredol</w:t>
    </w:r>
    <w:proofErr w:type="spellEnd"/>
    <w:r w:rsidR="0068642C" w:rsidRPr="003854FE">
      <w:rPr>
        <w:sz w:val="16"/>
        <w:szCs w:val="18"/>
      </w:rPr>
      <w:t xml:space="preserve"> </w:t>
    </w:r>
    <w:proofErr w:type="spellStart"/>
    <w:r w:rsidR="0068642C" w:rsidRPr="003854FE">
      <w:rPr>
        <w:sz w:val="16"/>
        <w:szCs w:val="18"/>
      </w:rPr>
      <w:t>Bwrdd</w:t>
    </w:r>
    <w:proofErr w:type="spellEnd"/>
    <w:r w:rsidR="0068642C" w:rsidRPr="003854FE">
      <w:rPr>
        <w:sz w:val="16"/>
        <w:szCs w:val="18"/>
      </w:rPr>
      <w:t xml:space="preserve"> Iechyd </w:t>
    </w:r>
    <w:proofErr w:type="spellStart"/>
    <w:r w:rsidR="0068642C" w:rsidRPr="003854FE">
      <w:rPr>
        <w:sz w:val="16"/>
        <w:szCs w:val="18"/>
      </w:rPr>
      <w:t>Lleol</w:t>
    </w:r>
    <w:proofErr w:type="spellEnd"/>
    <w:r w:rsidR="0068642C" w:rsidRPr="003854FE">
      <w:rPr>
        <w:sz w:val="16"/>
        <w:szCs w:val="18"/>
      </w:rPr>
      <w:t xml:space="preserve"> </w:t>
    </w:r>
    <w:proofErr w:type="spellStart"/>
    <w:r w:rsidR="0068642C" w:rsidRPr="003854FE">
      <w:rPr>
        <w:sz w:val="16"/>
        <w:szCs w:val="18"/>
      </w:rPr>
      <w:t>Prifysgol</w:t>
    </w:r>
    <w:proofErr w:type="spellEnd"/>
    <w:r w:rsidR="0068642C" w:rsidRPr="003854FE">
      <w:rPr>
        <w:sz w:val="16"/>
        <w:szCs w:val="18"/>
      </w:rPr>
      <w:t xml:space="preserve"> </w:t>
    </w:r>
    <w:proofErr w:type="spellStart"/>
    <w:r w:rsidR="0068642C" w:rsidRPr="003854FE">
      <w:rPr>
        <w:sz w:val="16"/>
        <w:szCs w:val="18"/>
      </w:rPr>
      <w:t>Caerdydd</w:t>
    </w:r>
    <w:proofErr w:type="spellEnd"/>
    <w:r w:rsidR="0068642C" w:rsidRPr="003854FE">
      <w:rPr>
        <w:sz w:val="16"/>
        <w:szCs w:val="18"/>
      </w:rPr>
      <w:t xml:space="preserve"> </w:t>
    </w:r>
    <w:proofErr w:type="spellStart"/>
    <w:r w:rsidR="0068642C" w:rsidRPr="003854FE">
      <w:rPr>
        <w:sz w:val="16"/>
        <w:szCs w:val="18"/>
      </w:rPr>
      <w:t>a’r</w:t>
    </w:r>
    <w:proofErr w:type="spellEnd"/>
    <w:r w:rsidR="0068642C" w:rsidRPr="003854FE">
      <w:rPr>
        <w:sz w:val="16"/>
        <w:szCs w:val="18"/>
      </w:rPr>
      <w:t xml:space="preserve"> </w:t>
    </w:r>
    <w:proofErr w:type="spellStart"/>
    <w:r w:rsidR="0068642C" w:rsidRPr="003854FE">
      <w:rPr>
        <w:sz w:val="16"/>
        <w:szCs w:val="18"/>
      </w:rPr>
      <w:t>Fro</w:t>
    </w:r>
    <w:proofErr w:type="spellEnd"/>
  </w:p>
  <w:p w:rsidR="0068642C" w:rsidRPr="003854FE" w:rsidRDefault="0068642C">
    <w:pPr>
      <w:pStyle w:val="Footer"/>
      <w:rPr>
        <w:sz w:val="16"/>
        <w:szCs w:val="18"/>
      </w:rPr>
    </w:pPr>
    <w:smartTag w:uri="urn:schemas-microsoft-com:office:smarttags" w:element="City">
      <w:r w:rsidRPr="003854FE">
        <w:rPr>
          <w:sz w:val="16"/>
          <w:szCs w:val="18"/>
        </w:rPr>
        <w:t>Cardiff</w:t>
      </w:r>
    </w:smartTag>
    <w:r w:rsidRPr="003854FE">
      <w:rPr>
        <w:sz w:val="16"/>
        <w:szCs w:val="18"/>
      </w:rPr>
      <w:t xml:space="preserve"> and Vale University Health Board is the operational name of </w:t>
    </w:r>
    <w:smartTag w:uri="urn:schemas-microsoft-com:office:smarttags" w:element="City">
      <w:smartTag w:uri="urn:schemas-microsoft-com:office:smarttags" w:element="place">
        <w:r w:rsidRPr="003854FE">
          <w:rPr>
            <w:sz w:val="16"/>
            <w:szCs w:val="18"/>
          </w:rPr>
          <w:t>Cardiff</w:t>
        </w:r>
      </w:smartTag>
    </w:smartTag>
    <w:r w:rsidRPr="003854FE">
      <w:rPr>
        <w:sz w:val="16"/>
        <w:szCs w:val="18"/>
      </w:rPr>
      <w:t xml:space="preserve"> and Vale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642C" w:rsidRDefault="0068642C">
      <w:r>
        <w:separator/>
      </w:r>
    </w:p>
  </w:footnote>
  <w:footnote w:type="continuationSeparator" w:id="0">
    <w:p w:rsidR="0068642C" w:rsidRDefault="006864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2AAB" w:rsidRDefault="008F2AAB" w:rsidP="00DA07DB">
    <w:pPr>
      <w:pStyle w:val="Header"/>
      <w:jc w:val="center"/>
    </w:pPr>
    <w:r>
      <w:rPr>
        <w:b/>
        <w:noProof/>
        <w:szCs w:val="28"/>
      </w:rPr>
      <w:drawing>
        <wp:inline distT="0" distB="0" distL="0" distR="0">
          <wp:extent cx="3400425" cy="914400"/>
          <wp:effectExtent l="19050" t="0" r="9525" b="0"/>
          <wp:docPr id="2" name="Picture 2"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mall Logo New LHB"/>
                  <pic:cNvPicPr>
                    <a:picLocks noChangeAspect="1" noChangeArrowheads="1"/>
                  </pic:cNvPicPr>
                </pic:nvPicPr>
                <pic:blipFill>
                  <a:blip r:embed="rId1"/>
                  <a:srcRect/>
                  <a:stretch>
                    <a:fillRect/>
                  </a:stretch>
                </pic:blipFill>
                <pic:spPr bwMode="auto">
                  <a:xfrm>
                    <a:off x="0" y="0"/>
                    <a:ext cx="3400425" cy="9144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8D4AECB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C944DEE6"/>
    <w:lvl w:ilvl="0">
      <w:numFmt w:val="bullet"/>
      <w:lvlText w:val="*"/>
      <w:lvlJc w:val="left"/>
    </w:lvl>
  </w:abstractNum>
  <w:abstractNum w:abstractNumId="2" w15:restartNumberingAfterBreak="0">
    <w:nsid w:val="072950FC"/>
    <w:multiLevelType w:val="hybridMultilevel"/>
    <w:tmpl w:val="FB18808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9700418"/>
    <w:multiLevelType w:val="hybridMultilevel"/>
    <w:tmpl w:val="7C5AEB6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FB7196"/>
    <w:multiLevelType w:val="hybridMultilevel"/>
    <w:tmpl w:val="CB6EC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EA179E"/>
    <w:multiLevelType w:val="hybridMultilevel"/>
    <w:tmpl w:val="85988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BE435D"/>
    <w:multiLevelType w:val="hybridMultilevel"/>
    <w:tmpl w:val="2A22BC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F46E09"/>
    <w:multiLevelType w:val="hybridMultilevel"/>
    <w:tmpl w:val="55484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F2D7C"/>
    <w:multiLevelType w:val="hybridMultilevel"/>
    <w:tmpl w:val="56C67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E727F8"/>
    <w:multiLevelType w:val="hybridMultilevel"/>
    <w:tmpl w:val="DACA0930"/>
    <w:lvl w:ilvl="0" w:tplc="9B50DC80">
      <w:start w:val="1"/>
      <w:numFmt w:val="decimal"/>
      <w:lvlText w:val="%1."/>
      <w:lvlJc w:val="left"/>
      <w:pPr>
        <w:ind w:left="360" w:hanging="360"/>
      </w:pPr>
      <w:rPr>
        <w:rFonts w:eastAsia="Calibri" w:hint="default"/>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5C13BB9"/>
    <w:multiLevelType w:val="hybridMultilevel"/>
    <w:tmpl w:val="B37C0AFC"/>
    <w:lvl w:ilvl="0" w:tplc="0809000F">
      <w:start w:val="1"/>
      <w:numFmt w:val="decimal"/>
      <w:lvlText w:val="%1."/>
      <w:lvlJc w:val="left"/>
      <w:pPr>
        <w:tabs>
          <w:tab w:val="num" w:pos="720"/>
        </w:tabs>
        <w:ind w:left="72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472D40BF"/>
    <w:multiLevelType w:val="hybridMultilevel"/>
    <w:tmpl w:val="59964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3976F0"/>
    <w:multiLevelType w:val="hybridMultilevel"/>
    <w:tmpl w:val="0B32E1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36D3A2E"/>
    <w:multiLevelType w:val="hybridMultilevel"/>
    <w:tmpl w:val="66E03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7A10B84"/>
    <w:multiLevelType w:val="hybridMultilevel"/>
    <w:tmpl w:val="DABE3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7D834BA"/>
    <w:multiLevelType w:val="hybridMultilevel"/>
    <w:tmpl w:val="CC58F5F2"/>
    <w:lvl w:ilvl="0" w:tplc="E15E970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8066E01"/>
    <w:multiLevelType w:val="hybridMultilevel"/>
    <w:tmpl w:val="6308A07A"/>
    <w:lvl w:ilvl="0" w:tplc="AC2C8A76">
      <w:start w:val="1"/>
      <w:numFmt w:val="lowerLetter"/>
      <w:lvlText w:val="%1)"/>
      <w:lvlJc w:val="left"/>
      <w:pPr>
        <w:ind w:left="720" w:hanging="360"/>
      </w:pPr>
      <w:rPr>
        <w:color w:val="002060"/>
      </w:r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7" w15:restartNumberingAfterBreak="0">
    <w:nsid w:val="71713E7C"/>
    <w:multiLevelType w:val="singleLevel"/>
    <w:tmpl w:val="EED06082"/>
    <w:lvl w:ilvl="0">
      <w:start w:val="1"/>
      <w:numFmt w:val="bullet"/>
      <w:lvlText w:val=""/>
      <w:lvlJc w:val="left"/>
      <w:pPr>
        <w:tabs>
          <w:tab w:val="num" w:pos="360"/>
        </w:tabs>
        <w:ind w:left="360" w:hanging="360"/>
      </w:pPr>
      <w:rPr>
        <w:rFonts w:ascii="Symbol" w:hAnsi="Symbol" w:hint="default"/>
        <w:color w:val="000000"/>
      </w:rPr>
    </w:lvl>
  </w:abstractNum>
  <w:abstractNum w:abstractNumId="18" w15:restartNumberingAfterBreak="0">
    <w:nsid w:val="752C5A46"/>
    <w:multiLevelType w:val="hybridMultilevel"/>
    <w:tmpl w:val="CF56AE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8C55F7"/>
    <w:multiLevelType w:val="hybridMultilevel"/>
    <w:tmpl w:val="4790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lvlOverride w:ilvl="0">
      <w:lvl w:ilvl="0">
        <w:numFmt w:val="bullet"/>
        <w:lvlText w:val=""/>
        <w:legacy w:legacy="1" w:legacySpace="0" w:legacyIndent="0"/>
        <w:lvlJc w:val="left"/>
        <w:rPr>
          <w:rFonts w:ascii="Symbol" w:hAnsi="Symbol" w:hint="default"/>
        </w:rPr>
      </w:lvl>
    </w:lvlOverride>
  </w:num>
  <w:num w:numId="2">
    <w:abstractNumId w:val="10"/>
  </w:num>
  <w:num w:numId="3">
    <w:abstractNumId w:val="2"/>
  </w:num>
  <w:num w:numId="4">
    <w:abstractNumId w:val="3"/>
  </w:num>
  <w:num w:numId="5">
    <w:abstractNumId w:val="18"/>
  </w:num>
  <w:num w:numId="6">
    <w:abstractNumId w:val="17"/>
  </w:num>
  <w:num w:numId="7">
    <w:abstractNumId w:val="4"/>
  </w:num>
  <w:num w:numId="8">
    <w:abstractNumId w:val="8"/>
  </w:num>
  <w:num w:numId="9">
    <w:abstractNumId w:val="7"/>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9"/>
  </w:num>
  <w:num w:numId="13">
    <w:abstractNumId w:val="6"/>
  </w:num>
  <w:num w:numId="14">
    <w:abstractNumId w:val="19"/>
  </w:num>
  <w:num w:numId="15">
    <w:abstractNumId w:val="5"/>
  </w:num>
  <w:num w:numId="16">
    <w:abstractNumId w:val="14"/>
  </w:num>
  <w:num w:numId="17">
    <w:abstractNumId w:val="0"/>
  </w:num>
  <w:num w:numId="18">
    <w:abstractNumId w:val="11"/>
  </w:num>
  <w:num w:numId="19">
    <w:abstractNumId w:val="12"/>
    <w:lvlOverride w:ilvl="0"/>
    <w:lvlOverride w:ilvl="1"/>
    <w:lvlOverride w:ilvl="2"/>
    <w:lvlOverride w:ilvl="3"/>
    <w:lvlOverride w:ilvl="4"/>
    <w:lvlOverride w:ilvl="5"/>
    <w:lvlOverride w:ilvl="6"/>
    <w:lvlOverride w:ilvl="7"/>
    <w:lvlOverride w:ilvl="8"/>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0AB8F9FD-A0F8-46B6-A78A-2BBAE76D55A8}"/>
    <w:docVar w:name="dgnword-eventsink" w:val="83302888"/>
  </w:docVars>
  <w:rsids>
    <w:rsidRoot w:val="00534DEB"/>
    <w:rsid w:val="00000636"/>
    <w:rsid w:val="00005965"/>
    <w:rsid w:val="00037C33"/>
    <w:rsid w:val="00052F09"/>
    <w:rsid w:val="00055A9A"/>
    <w:rsid w:val="000755F3"/>
    <w:rsid w:val="000834A3"/>
    <w:rsid w:val="0009012B"/>
    <w:rsid w:val="000934DB"/>
    <w:rsid w:val="000A42D7"/>
    <w:rsid w:val="000A60AA"/>
    <w:rsid w:val="000B504D"/>
    <w:rsid w:val="000C5222"/>
    <w:rsid w:val="000C6C64"/>
    <w:rsid w:val="000D1A99"/>
    <w:rsid w:val="001011FA"/>
    <w:rsid w:val="00152ED9"/>
    <w:rsid w:val="001546D1"/>
    <w:rsid w:val="00155062"/>
    <w:rsid w:val="00167625"/>
    <w:rsid w:val="001843CB"/>
    <w:rsid w:val="001A0735"/>
    <w:rsid w:val="001A4062"/>
    <w:rsid w:val="001A4FC2"/>
    <w:rsid w:val="001B274C"/>
    <w:rsid w:val="001D1200"/>
    <w:rsid w:val="001D2FD7"/>
    <w:rsid w:val="001D34BF"/>
    <w:rsid w:val="001D3ED6"/>
    <w:rsid w:val="001E2BBB"/>
    <w:rsid w:val="001E2DD9"/>
    <w:rsid w:val="001F1CB4"/>
    <w:rsid w:val="001F1D47"/>
    <w:rsid w:val="00206D69"/>
    <w:rsid w:val="0021313B"/>
    <w:rsid w:val="0022589A"/>
    <w:rsid w:val="00232BD7"/>
    <w:rsid w:val="00235058"/>
    <w:rsid w:val="00243F68"/>
    <w:rsid w:val="00244F9D"/>
    <w:rsid w:val="002470F8"/>
    <w:rsid w:val="00253961"/>
    <w:rsid w:val="00254477"/>
    <w:rsid w:val="00257EA5"/>
    <w:rsid w:val="00262ED6"/>
    <w:rsid w:val="00275E6B"/>
    <w:rsid w:val="00276414"/>
    <w:rsid w:val="00281A87"/>
    <w:rsid w:val="00285B76"/>
    <w:rsid w:val="00294A5C"/>
    <w:rsid w:val="002A2165"/>
    <w:rsid w:val="002C16B2"/>
    <w:rsid w:val="002C6E09"/>
    <w:rsid w:val="002D333C"/>
    <w:rsid w:val="002E2FF9"/>
    <w:rsid w:val="003030A8"/>
    <w:rsid w:val="003077A5"/>
    <w:rsid w:val="003223E4"/>
    <w:rsid w:val="00327F0C"/>
    <w:rsid w:val="00331C80"/>
    <w:rsid w:val="00343F82"/>
    <w:rsid w:val="003854FE"/>
    <w:rsid w:val="00391615"/>
    <w:rsid w:val="003A7889"/>
    <w:rsid w:val="003B33F6"/>
    <w:rsid w:val="003D669C"/>
    <w:rsid w:val="003E41E6"/>
    <w:rsid w:val="003E5565"/>
    <w:rsid w:val="003F6485"/>
    <w:rsid w:val="00404B73"/>
    <w:rsid w:val="0041107D"/>
    <w:rsid w:val="00422174"/>
    <w:rsid w:val="00430170"/>
    <w:rsid w:val="004327C7"/>
    <w:rsid w:val="00435693"/>
    <w:rsid w:val="00441D18"/>
    <w:rsid w:val="0044557F"/>
    <w:rsid w:val="004476E7"/>
    <w:rsid w:val="004750D2"/>
    <w:rsid w:val="004872C3"/>
    <w:rsid w:val="00493D46"/>
    <w:rsid w:val="004C2306"/>
    <w:rsid w:val="004D6324"/>
    <w:rsid w:val="004F5037"/>
    <w:rsid w:val="0050061A"/>
    <w:rsid w:val="00500B41"/>
    <w:rsid w:val="005117A9"/>
    <w:rsid w:val="00511D2F"/>
    <w:rsid w:val="0052691A"/>
    <w:rsid w:val="005275AA"/>
    <w:rsid w:val="00534DEB"/>
    <w:rsid w:val="00536F01"/>
    <w:rsid w:val="005430F4"/>
    <w:rsid w:val="00572C51"/>
    <w:rsid w:val="0057574B"/>
    <w:rsid w:val="00577383"/>
    <w:rsid w:val="00595FFD"/>
    <w:rsid w:val="00597E62"/>
    <w:rsid w:val="005C055C"/>
    <w:rsid w:val="005C489A"/>
    <w:rsid w:val="0060721C"/>
    <w:rsid w:val="00607DAF"/>
    <w:rsid w:val="006100AB"/>
    <w:rsid w:val="006202DF"/>
    <w:rsid w:val="00627E27"/>
    <w:rsid w:val="00637AA0"/>
    <w:rsid w:val="0064364F"/>
    <w:rsid w:val="006643C2"/>
    <w:rsid w:val="006656F7"/>
    <w:rsid w:val="00667190"/>
    <w:rsid w:val="00667B38"/>
    <w:rsid w:val="006812C2"/>
    <w:rsid w:val="0068642C"/>
    <w:rsid w:val="00687FF4"/>
    <w:rsid w:val="006927CB"/>
    <w:rsid w:val="00692D89"/>
    <w:rsid w:val="006934DE"/>
    <w:rsid w:val="0069398B"/>
    <w:rsid w:val="00694C36"/>
    <w:rsid w:val="006A319E"/>
    <w:rsid w:val="006A55B1"/>
    <w:rsid w:val="006A6881"/>
    <w:rsid w:val="006B6B81"/>
    <w:rsid w:val="006C0B34"/>
    <w:rsid w:val="006C4192"/>
    <w:rsid w:val="006F3745"/>
    <w:rsid w:val="00703B67"/>
    <w:rsid w:val="0070641A"/>
    <w:rsid w:val="00714877"/>
    <w:rsid w:val="007170A3"/>
    <w:rsid w:val="007208FF"/>
    <w:rsid w:val="00742465"/>
    <w:rsid w:val="0074605F"/>
    <w:rsid w:val="00754CC5"/>
    <w:rsid w:val="007652ED"/>
    <w:rsid w:val="00774D05"/>
    <w:rsid w:val="007934D4"/>
    <w:rsid w:val="007962D5"/>
    <w:rsid w:val="007A1986"/>
    <w:rsid w:val="007B39DB"/>
    <w:rsid w:val="007B6BB4"/>
    <w:rsid w:val="007C0662"/>
    <w:rsid w:val="007C0AAD"/>
    <w:rsid w:val="007D2D87"/>
    <w:rsid w:val="007E1D0F"/>
    <w:rsid w:val="007F3171"/>
    <w:rsid w:val="007F710C"/>
    <w:rsid w:val="00810188"/>
    <w:rsid w:val="00811413"/>
    <w:rsid w:val="00814F5D"/>
    <w:rsid w:val="008205E8"/>
    <w:rsid w:val="0083234C"/>
    <w:rsid w:val="0083535A"/>
    <w:rsid w:val="00850B5C"/>
    <w:rsid w:val="00850B69"/>
    <w:rsid w:val="008528F2"/>
    <w:rsid w:val="00852F28"/>
    <w:rsid w:val="00854187"/>
    <w:rsid w:val="008542AB"/>
    <w:rsid w:val="00861EAF"/>
    <w:rsid w:val="00882756"/>
    <w:rsid w:val="00882E90"/>
    <w:rsid w:val="008938F6"/>
    <w:rsid w:val="008A5C01"/>
    <w:rsid w:val="008B60A1"/>
    <w:rsid w:val="008C61B7"/>
    <w:rsid w:val="008D0242"/>
    <w:rsid w:val="008E0345"/>
    <w:rsid w:val="008E31F9"/>
    <w:rsid w:val="008E6694"/>
    <w:rsid w:val="008E6F17"/>
    <w:rsid w:val="008F2AAB"/>
    <w:rsid w:val="0090786C"/>
    <w:rsid w:val="0092706A"/>
    <w:rsid w:val="0093151B"/>
    <w:rsid w:val="00950913"/>
    <w:rsid w:val="00972310"/>
    <w:rsid w:val="00983E56"/>
    <w:rsid w:val="00984AF9"/>
    <w:rsid w:val="0098532F"/>
    <w:rsid w:val="009B7A23"/>
    <w:rsid w:val="009D0975"/>
    <w:rsid w:val="009D5828"/>
    <w:rsid w:val="009F79AC"/>
    <w:rsid w:val="009F7B65"/>
    <w:rsid w:val="00A16FC1"/>
    <w:rsid w:val="00A222E2"/>
    <w:rsid w:val="00A36F44"/>
    <w:rsid w:val="00A60F5B"/>
    <w:rsid w:val="00A62A9D"/>
    <w:rsid w:val="00A67ED6"/>
    <w:rsid w:val="00A77317"/>
    <w:rsid w:val="00A873D9"/>
    <w:rsid w:val="00A9323F"/>
    <w:rsid w:val="00AA7FD8"/>
    <w:rsid w:val="00AB017E"/>
    <w:rsid w:val="00AB4FCA"/>
    <w:rsid w:val="00AD3F40"/>
    <w:rsid w:val="00B073A4"/>
    <w:rsid w:val="00B35A50"/>
    <w:rsid w:val="00B44F23"/>
    <w:rsid w:val="00B50329"/>
    <w:rsid w:val="00B60271"/>
    <w:rsid w:val="00B61B42"/>
    <w:rsid w:val="00B65739"/>
    <w:rsid w:val="00B74238"/>
    <w:rsid w:val="00B758C5"/>
    <w:rsid w:val="00B80AC4"/>
    <w:rsid w:val="00B811E1"/>
    <w:rsid w:val="00BA649B"/>
    <w:rsid w:val="00BB523F"/>
    <w:rsid w:val="00BC0DB2"/>
    <w:rsid w:val="00BC4C50"/>
    <w:rsid w:val="00BD615B"/>
    <w:rsid w:val="00BF6B1E"/>
    <w:rsid w:val="00C0206D"/>
    <w:rsid w:val="00C22FEE"/>
    <w:rsid w:val="00C25376"/>
    <w:rsid w:val="00C25A4F"/>
    <w:rsid w:val="00C263E2"/>
    <w:rsid w:val="00C435F0"/>
    <w:rsid w:val="00C446E7"/>
    <w:rsid w:val="00C45DFA"/>
    <w:rsid w:val="00C5039E"/>
    <w:rsid w:val="00C55150"/>
    <w:rsid w:val="00C83C22"/>
    <w:rsid w:val="00C93342"/>
    <w:rsid w:val="00C93870"/>
    <w:rsid w:val="00CA29D2"/>
    <w:rsid w:val="00CA3653"/>
    <w:rsid w:val="00CA538E"/>
    <w:rsid w:val="00CD4AB0"/>
    <w:rsid w:val="00CE2674"/>
    <w:rsid w:val="00CE57D1"/>
    <w:rsid w:val="00CF5B2D"/>
    <w:rsid w:val="00D1558D"/>
    <w:rsid w:val="00D30EAE"/>
    <w:rsid w:val="00D409D9"/>
    <w:rsid w:val="00D433A3"/>
    <w:rsid w:val="00D5757A"/>
    <w:rsid w:val="00D8530B"/>
    <w:rsid w:val="00D86331"/>
    <w:rsid w:val="00D95A73"/>
    <w:rsid w:val="00D97747"/>
    <w:rsid w:val="00DA07DB"/>
    <w:rsid w:val="00DA1B58"/>
    <w:rsid w:val="00DA3FA4"/>
    <w:rsid w:val="00DB6F60"/>
    <w:rsid w:val="00DC63F9"/>
    <w:rsid w:val="00DD74BF"/>
    <w:rsid w:val="00DD7E46"/>
    <w:rsid w:val="00DD7FBA"/>
    <w:rsid w:val="00DF0214"/>
    <w:rsid w:val="00E06236"/>
    <w:rsid w:val="00E31000"/>
    <w:rsid w:val="00E53809"/>
    <w:rsid w:val="00E639D1"/>
    <w:rsid w:val="00E64433"/>
    <w:rsid w:val="00E76487"/>
    <w:rsid w:val="00E77AA4"/>
    <w:rsid w:val="00E86421"/>
    <w:rsid w:val="00E9102E"/>
    <w:rsid w:val="00EB17BC"/>
    <w:rsid w:val="00EC3088"/>
    <w:rsid w:val="00ED2305"/>
    <w:rsid w:val="00EE773F"/>
    <w:rsid w:val="00F2099D"/>
    <w:rsid w:val="00F22DAA"/>
    <w:rsid w:val="00F36B25"/>
    <w:rsid w:val="00F405CC"/>
    <w:rsid w:val="00F461E2"/>
    <w:rsid w:val="00F5220D"/>
    <w:rsid w:val="00F75AEF"/>
    <w:rsid w:val="00F873BB"/>
    <w:rsid w:val="00FA36DE"/>
    <w:rsid w:val="00FA70B8"/>
    <w:rsid w:val="00FB4F51"/>
    <w:rsid w:val="00FC3D71"/>
    <w:rsid w:val="00FC5463"/>
    <w:rsid w:val="00FF45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20481"/>
    <o:shapelayout v:ext="edit">
      <o:idmap v:ext="edit" data="1"/>
    </o:shapelayout>
  </w:shapeDefaults>
  <w:decimalSymbol w:val="."/>
  <w:listSeparator w:val=","/>
  <w14:docId w14:val="0BD4910F"/>
  <w15:docId w15:val="{5DB1F4A2-58EC-4CB5-A271-71291BBA0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274C"/>
    <w:rPr>
      <w:rFonts w:ascii="Arial" w:hAnsi="Arial"/>
      <w:b/>
      <w:szCs w:val="20"/>
    </w:rPr>
  </w:style>
  <w:style w:type="paragraph" w:styleId="Heading1">
    <w:name w:val="heading 1"/>
    <w:basedOn w:val="Normal"/>
    <w:next w:val="Normal"/>
    <w:link w:val="Heading1Char"/>
    <w:uiPriority w:val="99"/>
    <w:qFormat/>
    <w:rsid w:val="001B274C"/>
    <w:pPr>
      <w:keepNext/>
      <w:outlineLvl w:val="0"/>
    </w:pPr>
    <w:rPr>
      <w:sz w:val="32"/>
    </w:rPr>
  </w:style>
  <w:style w:type="paragraph" w:styleId="Heading2">
    <w:name w:val="heading 2"/>
    <w:basedOn w:val="Normal"/>
    <w:next w:val="Normal"/>
    <w:link w:val="Heading2Char"/>
    <w:uiPriority w:val="99"/>
    <w:qFormat/>
    <w:rsid w:val="001B274C"/>
    <w:pPr>
      <w:keepNext/>
      <w:jc w:val="both"/>
      <w:outlineLvl w:val="1"/>
    </w:pPr>
  </w:style>
  <w:style w:type="paragraph" w:styleId="Heading3">
    <w:name w:val="heading 3"/>
    <w:basedOn w:val="Normal"/>
    <w:next w:val="Normal"/>
    <w:link w:val="Heading3Char"/>
    <w:uiPriority w:val="99"/>
    <w:qFormat/>
    <w:rsid w:val="00534DEB"/>
    <w:pPr>
      <w:keepNext/>
      <w:tabs>
        <w:tab w:val="right" w:pos="9360"/>
      </w:tabs>
      <w:ind w:left="-360" w:right="-334"/>
      <w:jc w:val="both"/>
      <w:outlineLvl w:val="2"/>
    </w:pPr>
    <w:rPr>
      <w:rFonts w:ascii="Times New Roman" w:hAnsi="Times New Roman"/>
      <w:sz w:val="18"/>
    </w:rPr>
  </w:style>
  <w:style w:type="paragraph" w:styleId="Heading4">
    <w:name w:val="heading 4"/>
    <w:basedOn w:val="Normal"/>
    <w:next w:val="Normal"/>
    <w:link w:val="Heading4Char"/>
    <w:uiPriority w:val="99"/>
    <w:qFormat/>
    <w:rsid w:val="00ED2305"/>
    <w:pPr>
      <w:keepNext/>
      <w:spacing w:before="240" w:after="60"/>
      <w:outlineLvl w:val="3"/>
    </w:pPr>
    <w:rPr>
      <w:rFonts w:ascii="Times New Roman" w:hAnsi="Times New Roman"/>
      <w:bCs/>
      <w:sz w:val="28"/>
      <w:szCs w:val="28"/>
    </w:rPr>
  </w:style>
  <w:style w:type="paragraph" w:styleId="Heading8">
    <w:name w:val="heading 8"/>
    <w:basedOn w:val="Normal"/>
    <w:next w:val="Normal"/>
    <w:link w:val="Heading8Char"/>
    <w:uiPriority w:val="99"/>
    <w:qFormat/>
    <w:rsid w:val="00534DEB"/>
    <w:pPr>
      <w:keepNext/>
      <w:ind w:right="-334"/>
      <w:jc w:val="center"/>
      <w:outlineLvl w:val="7"/>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A4062"/>
    <w:rPr>
      <w:rFonts w:ascii="Cambria" w:hAnsi="Cambria" w:cs="Times New Roman"/>
      <w:b/>
      <w:bCs/>
      <w:kern w:val="32"/>
      <w:sz w:val="32"/>
      <w:szCs w:val="32"/>
    </w:rPr>
  </w:style>
  <w:style w:type="character" w:customStyle="1" w:styleId="Heading2Char">
    <w:name w:val="Heading 2 Char"/>
    <w:basedOn w:val="DefaultParagraphFont"/>
    <w:link w:val="Heading2"/>
    <w:uiPriority w:val="99"/>
    <w:semiHidden/>
    <w:locked/>
    <w:rsid w:val="001A4062"/>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sid w:val="001A4062"/>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1A4062"/>
    <w:rPr>
      <w:rFonts w:ascii="Calibri" w:hAnsi="Calibri" w:cs="Times New Roman"/>
      <w:b/>
      <w:bCs/>
      <w:sz w:val="28"/>
      <w:szCs w:val="28"/>
    </w:rPr>
  </w:style>
  <w:style w:type="character" w:customStyle="1" w:styleId="Heading8Char">
    <w:name w:val="Heading 8 Char"/>
    <w:basedOn w:val="DefaultParagraphFont"/>
    <w:link w:val="Heading8"/>
    <w:uiPriority w:val="99"/>
    <w:semiHidden/>
    <w:locked/>
    <w:rsid w:val="001A4062"/>
    <w:rPr>
      <w:rFonts w:ascii="Calibri" w:hAnsi="Calibri" w:cs="Times New Roman"/>
      <w:b/>
      <w:i/>
      <w:iCs/>
      <w:sz w:val="24"/>
      <w:szCs w:val="24"/>
    </w:rPr>
  </w:style>
  <w:style w:type="paragraph" w:styleId="EnvelopeAddress">
    <w:name w:val="envelope address"/>
    <w:basedOn w:val="Normal"/>
    <w:uiPriority w:val="99"/>
    <w:rsid w:val="001B274C"/>
    <w:pPr>
      <w:framePr w:w="7920" w:h="1980" w:hRule="exact" w:hSpace="180" w:wrap="auto" w:hAnchor="page" w:xAlign="center" w:yAlign="bottom"/>
      <w:ind w:left="2880"/>
    </w:pPr>
  </w:style>
  <w:style w:type="paragraph" w:styleId="EnvelopeReturn">
    <w:name w:val="envelope return"/>
    <w:basedOn w:val="Normal"/>
    <w:uiPriority w:val="99"/>
    <w:rsid w:val="001B274C"/>
    <w:rPr>
      <w:sz w:val="20"/>
    </w:rPr>
  </w:style>
  <w:style w:type="paragraph" w:customStyle="1" w:styleId="CharCharChar">
    <w:name w:val="Char Char Char"/>
    <w:basedOn w:val="Normal"/>
    <w:uiPriority w:val="99"/>
    <w:semiHidden/>
    <w:rsid w:val="00534DEB"/>
    <w:pPr>
      <w:spacing w:after="160" w:line="240" w:lineRule="exact"/>
    </w:pPr>
    <w:rPr>
      <w:rFonts w:ascii="Verdana" w:hAnsi="Verdana"/>
      <w:b w:val="0"/>
      <w:sz w:val="20"/>
      <w:lang w:val="en-US" w:eastAsia="en-US"/>
    </w:rPr>
  </w:style>
  <w:style w:type="paragraph" w:styleId="BodyText2">
    <w:name w:val="Body Text 2"/>
    <w:basedOn w:val="Normal"/>
    <w:link w:val="BodyText2Char"/>
    <w:uiPriority w:val="99"/>
    <w:rsid w:val="00ED2305"/>
    <w:pPr>
      <w:jc w:val="both"/>
    </w:pPr>
    <w:rPr>
      <w:b w:val="0"/>
    </w:rPr>
  </w:style>
  <w:style w:type="character" w:customStyle="1" w:styleId="BodyText2Char">
    <w:name w:val="Body Text 2 Char"/>
    <w:basedOn w:val="DefaultParagraphFont"/>
    <w:link w:val="BodyText2"/>
    <w:uiPriority w:val="99"/>
    <w:semiHidden/>
    <w:locked/>
    <w:rsid w:val="001A4062"/>
    <w:rPr>
      <w:rFonts w:ascii="Arial" w:hAnsi="Arial" w:cs="Times New Roman"/>
      <w:b/>
      <w:sz w:val="20"/>
      <w:szCs w:val="20"/>
    </w:rPr>
  </w:style>
  <w:style w:type="paragraph" w:styleId="Header">
    <w:name w:val="header"/>
    <w:basedOn w:val="Normal"/>
    <w:link w:val="HeaderChar"/>
    <w:uiPriority w:val="99"/>
    <w:rsid w:val="00ED2305"/>
    <w:pPr>
      <w:tabs>
        <w:tab w:val="center" w:pos="4153"/>
        <w:tab w:val="right" w:pos="8306"/>
      </w:tabs>
    </w:pPr>
    <w:rPr>
      <w:b w:val="0"/>
    </w:rPr>
  </w:style>
  <w:style w:type="character" w:customStyle="1" w:styleId="HeaderChar">
    <w:name w:val="Header Char"/>
    <w:basedOn w:val="DefaultParagraphFont"/>
    <w:link w:val="Header"/>
    <w:uiPriority w:val="99"/>
    <w:semiHidden/>
    <w:locked/>
    <w:rsid w:val="001A4062"/>
    <w:rPr>
      <w:rFonts w:ascii="Arial" w:hAnsi="Arial" w:cs="Times New Roman"/>
      <w:b/>
      <w:sz w:val="20"/>
      <w:szCs w:val="20"/>
    </w:rPr>
  </w:style>
  <w:style w:type="paragraph" w:styleId="Footer">
    <w:name w:val="footer"/>
    <w:basedOn w:val="Normal"/>
    <w:link w:val="FooterChar"/>
    <w:uiPriority w:val="99"/>
    <w:rsid w:val="00ED2305"/>
    <w:pPr>
      <w:tabs>
        <w:tab w:val="center" w:pos="4153"/>
        <w:tab w:val="right" w:pos="8306"/>
      </w:tabs>
    </w:pPr>
    <w:rPr>
      <w:b w:val="0"/>
    </w:rPr>
  </w:style>
  <w:style w:type="character" w:customStyle="1" w:styleId="FooterChar">
    <w:name w:val="Footer Char"/>
    <w:basedOn w:val="DefaultParagraphFont"/>
    <w:link w:val="Footer"/>
    <w:uiPriority w:val="99"/>
    <w:semiHidden/>
    <w:locked/>
    <w:rsid w:val="001A4062"/>
    <w:rPr>
      <w:rFonts w:ascii="Arial" w:hAnsi="Arial" w:cs="Times New Roman"/>
      <w:b/>
      <w:sz w:val="20"/>
      <w:szCs w:val="20"/>
    </w:rPr>
  </w:style>
  <w:style w:type="paragraph" w:styleId="BodyText3">
    <w:name w:val="Body Text 3"/>
    <w:basedOn w:val="Normal"/>
    <w:link w:val="BodyText3Char"/>
    <w:uiPriority w:val="99"/>
    <w:rsid w:val="00ED2305"/>
    <w:rPr>
      <w:b w:val="0"/>
      <w:i/>
    </w:rPr>
  </w:style>
  <w:style w:type="character" w:customStyle="1" w:styleId="BodyText3Char">
    <w:name w:val="Body Text 3 Char"/>
    <w:basedOn w:val="DefaultParagraphFont"/>
    <w:link w:val="BodyText3"/>
    <w:uiPriority w:val="99"/>
    <w:semiHidden/>
    <w:locked/>
    <w:rsid w:val="001A4062"/>
    <w:rPr>
      <w:rFonts w:ascii="Arial" w:hAnsi="Arial" w:cs="Times New Roman"/>
      <w:b/>
      <w:sz w:val="16"/>
      <w:szCs w:val="16"/>
    </w:rPr>
  </w:style>
  <w:style w:type="character" w:styleId="PageNumber">
    <w:name w:val="page number"/>
    <w:basedOn w:val="DefaultParagraphFont"/>
    <w:uiPriority w:val="99"/>
    <w:rsid w:val="00ED2305"/>
    <w:rPr>
      <w:rFonts w:cs="Times New Roman"/>
    </w:rPr>
  </w:style>
  <w:style w:type="paragraph" w:styleId="BalloonText">
    <w:name w:val="Balloon Text"/>
    <w:basedOn w:val="Normal"/>
    <w:link w:val="BalloonTextChar"/>
    <w:uiPriority w:val="99"/>
    <w:semiHidden/>
    <w:rsid w:val="00ED2305"/>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A4062"/>
    <w:rPr>
      <w:rFonts w:cs="Times New Roman"/>
      <w:b/>
      <w:sz w:val="2"/>
    </w:rPr>
  </w:style>
  <w:style w:type="table" w:styleId="TableGrid">
    <w:name w:val="Table Grid"/>
    <w:basedOn w:val="TableNormal"/>
    <w:uiPriority w:val="59"/>
    <w:rsid w:val="002C16B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lockText">
    <w:name w:val="Block Text"/>
    <w:basedOn w:val="Normal"/>
    <w:uiPriority w:val="99"/>
    <w:rsid w:val="00667B38"/>
    <w:pPr>
      <w:ind w:left="-540" w:right="-745" w:firstLine="540"/>
      <w:jc w:val="center"/>
    </w:pPr>
    <w:rPr>
      <w:lang w:eastAsia="en-US"/>
    </w:rPr>
  </w:style>
  <w:style w:type="character" w:styleId="Hyperlink">
    <w:name w:val="Hyperlink"/>
    <w:basedOn w:val="DefaultParagraphFont"/>
    <w:uiPriority w:val="99"/>
    <w:rsid w:val="00A36F44"/>
    <w:rPr>
      <w:rFonts w:cs="Times New Roman"/>
      <w:color w:val="0000FF"/>
      <w:u w:val="single"/>
    </w:rPr>
  </w:style>
  <w:style w:type="paragraph" w:styleId="BodyText">
    <w:name w:val="Body Text"/>
    <w:basedOn w:val="Normal"/>
    <w:link w:val="BodyTextChar"/>
    <w:uiPriority w:val="99"/>
    <w:rsid w:val="001D2FD7"/>
    <w:pPr>
      <w:spacing w:after="120"/>
    </w:pPr>
  </w:style>
  <w:style w:type="character" w:customStyle="1" w:styleId="BodyTextChar">
    <w:name w:val="Body Text Char"/>
    <w:basedOn w:val="DefaultParagraphFont"/>
    <w:link w:val="BodyText"/>
    <w:uiPriority w:val="99"/>
    <w:semiHidden/>
    <w:locked/>
    <w:rsid w:val="001A4062"/>
    <w:rPr>
      <w:rFonts w:ascii="Arial" w:hAnsi="Arial" w:cs="Times New Roman"/>
      <w:b/>
      <w:sz w:val="20"/>
      <w:szCs w:val="20"/>
    </w:rPr>
  </w:style>
  <w:style w:type="character" w:customStyle="1" w:styleId="EmailStyle391">
    <w:name w:val="EmailStyle391"/>
    <w:basedOn w:val="DefaultParagraphFont"/>
    <w:uiPriority w:val="99"/>
    <w:semiHidden/>
    <w:rsid w:val="001011FA"/>
    <w:rPr>
      <w:rFonts w:ascii="Arial" w:hAnsi="Arial" w:cs="Arial"/>
      <w:color w:val="auto"/>
      <w:sz w:val="20"/>
      <w:szCs w:val="20"/>
    </w:rPr>
  </w:style>
  <w:style w:type="paragraph" w:styleId="DocumentMap">
    <w:name w:val="Document Map"/>
    <w:basedOn w:val="Normal"/>
    <w:link w:val="DocumentMapChar"/>
    <w:uiPriority w:val="99"/>
    <w:semiHidden/>
    <w:rsid w:val="00CF5B2D"/>
    <w:pPr>
      <w:shd w:val="clear" w:color="auto" w:fill="000080"/>
    </w:pPr>
    <w:rPr>
      <w:rFonts w:ascii="Tahoma" w:hAnsi="Tahoma" w:cs="Tahoma"/>
      <w:sz w:val="20"/>
    </w:rPr>
  </w:style>
  <w:style w:type="character" w:customStyle="1" w:styleId="DocumentMapChar">
    <w:name w:val="Document Map Char"/>
    <w:basedOn w:val="DefaultParagraphFont"/>
    <w:link w:val="DocumentMap"/>
    <w:uiPriority w:val="99"/>
    <w:semiHidden/>
    <w:locked/>
    <w:rsid w:val="001A4062"/>
    <w:rPr>
      <w:rFonts w:cs="Times New Roman"/>
      <w:b/>
      <w:sz w:val="2"/>
    </w:rPr>
  </w:style>
  <w:style w:type="paragraph" w:styleId="ListParagraph">
    <w:name w:val="List Paragraph"/>
    <w:basedOn w:val="Normal"/>
    <w:uiPriority w:val="34"/>
    <w:qFormat/>
    <w:rsid w:val="00A9323F"/>
    <w:pPr>
      <w:ind w:left="720"/>
      <w:contextualSpacing/>
    </w:pPr>
  </w:style>
  <w:style w:type="paragraph" w:customStyle="1" w:styleId="Default">
    <w:name w:val="Default"/>
    <w:rsid w:val="00BC4C50"/>
    <w:pPr>
      <w:autoSpaceDE w:val="0"/>
      <w:autoSpaceDN w:val="0"/>
      <w:adjustRightInd w:val="0"/>
    </w:pPr>
    <w:rPr>
      <w:rFonts w:ascii="Calibri" w:eastAsiaTheme="minorHAnsi" w:hAnsi="Calibri" w:cs="Calibri"/>
      <w:color w:val="000000"/>
      <w:sz w:val="24"/>
      <w:szCs w:val="24"/>
      <w:lang w:eastAsia="en-US"/>
    </w:rPr>
  </w:style>
  <w:style w:type="paragraph" w:styleId="PlainText">
    <w:name w:val="Plain Text"/>
    <w:basedOn w:val="Normal"/>
    <w:link w:val="PlainTextChar"/>
    <w:uiPriority w:val="99"/>
    <w:unhideWhenUsed/>
    <w:rsid w:val="00BC4C50"/>
    <w:rPr>
      <w:rFonts w:ascii="Calibri" w:eastAsiaTheme="minorHAnsi" w:hAnsi="Calibri" w:cs="Consolas"/>
      <w:b w:val="0"/>
      <w:szCs w:val="21"/>
      <w:lang w:eastAsia="en-US"/>
    </w:rPr>
  </w:style>
  <w:style w:type="character" w:customStyle="1" w:styleId="PlainTextChar">
    <w:name w:val="Plain Text Char"/>
    <w:basedOn w:val="DefaultParagraphFont"/>
    <w:link w:val="PlainText"/>
    <w:uiPriority w:val="99"/>
    <w:rsid w:val="00BC4C50"/>
    <w:rPr>
      <w:rFonts w:ascii="Calibri" w:eastAsiaTheme="minorHAnsi" w:hAnsi="Calibri" w:cs="Consolas"/>
      <w:szCs w:val="21"/>
      <w:lang w:eastAsia="en-US"/>
    </w:rPr>
  </w:style>
  <w:style w:type="paragraph" w:styleId="NormalWeb">
    <w:name w:val="Normal (Web)"/>
    <w:basedOn w:val="Normal"/>
    <w:uiPriority w:val="99"/>
    <w:unhideWhenUsed/>
    <w:rsid w:val="007E1D0F"/>
    <w:pPr>
      <w:spacing w:after="300"/>
    </w:pPr>
    <w:rPr>
      <w:rFonts w:ascii="Times New Roman" w:hAnsi="Times New Roman"/>
      <w:b w:val="0"/>
      <w:sz w:val="24"/>
      <w:szCs w:val="24"/>
    </w:rPr>
  </w:style>
  <w:style w:type="character" w:customStyle="1" w:styleId="fontstyle01">
    <w:name w:val="fontstyle01"/>
    <w:basedOn w:val="DefaultParagraphFont"/>
    <w:rsid w:val="007E1D0F"/>
    <w:rPr>
      <w:rFonts w:ascii="Calibri" w:hAnsi="Calibri" w:cs="Calibri" w:hint="default"/>
      <w:b w:val="0"/>
      <w:bCs w:val="0"/>
      <w:i w:val="0"/>
      <w:iCs w:val="0"/>
      <w:color w:val="000000"/>
      <w:sz w:val="24"/>
      <w:szCs w:val="24"/>
    </w:rPr>
  </w:style>
  <w:style w:type="paragraph" w:styleId="ListBullet">
    <w:name w:val="List Bullet"/>
    <w:basedOn w:val="Normal"/>
    <w:uiPriority w:val="99"/>
    <w:unhideWhenUsed/>
    <w:rsid w:val="00391615"/>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4389729">
      <w:marLeft w:val="0"/>
      <w:marRight w:val="0"/>
      <w:marTop w:val="0"/>
      <w:marBottom w:val="0"/>
      <w:divBdr>
        <w:top w:val="none" w:sz="0" w:space="0" w:color="auto"/>
        <w:left w:val="none" w:sz="0" w:space="0" w:color="auto"/>
        <w:bottom w:val="none" w:sz="0" w:space="0" w:color="auto"/>
        <w:right w:val="none" w:sz="0" w:space="0" w:color="auto"/>
      </w:divBdr>
    </w:div>
    <w:div w:id="264389730">
      <w:marLeft w:val="0"/>
      <w:marRight w:val="0"/>
      <w:marTop w:val="0"/>
      <w:marBottom w:val="0"/>
      <w:divBdr>
        <w:top w:val="none" w:sz="0" w:space="0" w:color="auto"/>
        <w:left w:val="none" w:sz="0" w:space="0" w:color="auto"/>
        <w:bottom w:val="none" w:sz="0" w:space="0" w:color="auto"/>
        <w:right w:val="none" w:sz="0" w:space="0" w:color="auto"/>
      </w:divBdr>
    </w:div>
    <w:div w:id="264389731">
      <w:marLeft w:val="0"/>
      <w:marRight w:val="0"/>
      <w:marTop w:val="0"/>
      <w:marBottom w:val="0"/>
      <w:divBdr>
        <w:top w:val="none" w:sz="0" w:space="0" w:color="auto"/>
        <w:left w:val="none" w:sz="0" w:space="0" w:color="auto"/>
        <w:bottom w:val="none" w:sz="0" w:space="0" w:color="auto"/>
        <w:right w:val="none" w:sz="0" w:space="0" w:color="auto"/>
      </w:divBdr>
    </w:div>
    <w:div w:id="264389732">
      <w:marLeft w:val="0"/>
      <w:marRight w:val="0"/>
      <w:marTop w:val="0"/>
      <w:marBottom w:val="0"/>
      <w:divBdr>
        <w:top w:val="none" w:sz="0" w:space="0" w:color="auto"/>
        <w:left w:val="none" w:sz="0" w:space="0" w:color="auto"/>
        <w:bottom w:val="none" w:sz="0" w:space="0" w:color="auto"/>
        <w:right w:val="none" w:sz="0" w:space="0" w:color="auto"/>
      </w:divBdr>
    </w:div>
    <w:div w:id="265625964">
      <w:bodyDiv w:val="1"/>
      <w:marLeft w:val="0"/>
      <w:marRight w:val="0"/>
      <w:marTop w:val="0"/>
      <w:marBottom w:val="0"/>
      <w:divBdr>
        <w:top w:val="none" w:sz="0" w:space="0" w:color="auto"/>
        <w:left w:val="none" w:sz="0" w:space="0" w:color="auto"/>
        <w:bottom w:val="none" w:sz="0" w:space="0" w:color="auto"/>
        <w:right w:val="none" w:sz="0" w:space="0" w:color="auto"/>
      </w:divBdr>
    </w:div>
    <w:div w:id="1065757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ico.org.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Uhb.Dpo@wales.nhs.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ico.org.uk/for-organisations/data-protection-and-Coronavirus/"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3.wmf"/><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3</Pages>
  <Words>661</Words>
  <Characters>3576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Cardiff &amp; Vale NHS Trust</Company>
  <LinksUpToDate>false</LinksUpToDate>
  <CharactersWithSpaces>4229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L A Gibbs</dc:creator>
  <cp:lastModifiedBy>Daniel Jones (Cardiff and Vale UHB - Information Governance)</cp:lastModifiedBy>
  <cp:revision>12</cp:revision>
  <cp:lastPrinted>2014-07-30T12:27:00Z</cp:lastPrinted>
  <dcterms:created xsi:type="dcterms:W3CDTF">2021-10-18T14:48:00Z</dcterms:created>
  <dcterms:modified xsi:type="dcterms:W3CDTF">2022-06-27T10:23:00Z</dcterms:modified>
</cp:coreProperties>
</file>