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2B8F" w:rsidRPr="00A1415A" w:rsidRDefault="002C2B8F">
      <w:pPr>
        <w:rPr>
          <w:rFonts w:cs="Arial"/>
          <w:sz w:val="22"/>
          <w:szCs w:val="22"/>
        </w:rPr>
      </w:pPr>
    </w:p>
    <w:p w:rsidR="001A061C" w:rsidRPr="00A1415A" w:rsidRDefault="001A061C" w:rsidP="001A061C">
      <w:pPr>
        <w:rPr>
          <w:rFonts w:cs="Arial"/>
          <w:sz w:val="22"/>
          <w:szCs w:val="22"/>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1A061C" w:rsidRPr="00A1415A" w:rsidTr="00715F6B">
        <w:tc>
          <w:tcPr>
            <w:tcW w:w="4122" w:type="dxa"/>
            <w:tcBorders>
              <w:top w:val="single" w:sz="4" w:space="0" w:color="auto"/>
              <w:left w:val="single" w:sz="4" w:space="0" w:color="auto"/>
              <w:bottom w:val="single" w:sz="4" w:space="0" w:color="auto"/>
              <w:right w:val="single" w:sz="4" w:space="0" w:color="auto"/>
            </w:tcBorders>
            <w:shd w:val="clear" w:color="auto" w:fill="auto"/>
          </w:tcPr>
          <w:p w:rsidR="001A061C" w:rsidRPr="00A1415A" w:rsidRDefault="001A061C" w:rsidP="00715F6B">
            <w:pPr>
              <w:rPr>
                <w:rFonts w:cs="Arial"/>
                <w:b/>
                <w:sz w:val="22"/>
                <w:szCs w:val="22"/>
              </w:rPr>
            </w:pPr>
            <w:r w:rsidRPr="00A1415A">
              <w:rPr>
                <w:rFonts w:cs="Arial"/>
                <w:b/>
                <w:sz w:val="22"/>
                <w:szCs w:val="22"/>
              </w:rPr>
              <w:t xml:space="preserve">Reference Number: </w:t>
            </w:r>
            <w:r w:rsidR="009D55C9" w:rsidRPr="00A1415A">
              <w:rPr>
                <w:rFonts w:cs="Arial"/>
                <w:b/>
                <w:sz w:val="22"/>
                <w:szCs w:val="22"/>
              </w:rPr>
              <w:t>UHB 339</w:t>
            </w:r>
          </w:p>
          <w:p w:rsidR="001A061C" w:rsidRPr="00A1415A" w:rsidRDefault="001A061C" w:rsidP="00715F6B">
            <w:pPr>
              <w:rPr>
                <w:rFonts w:cs="Arial"/>
                <w:b/>
                <w:sz w:val="22"/>
                <w:szCs w:val="22"/>
              </w:rPr>
            </w:pPr>
            <w:r w:rsidRPr="00A1415A">
              <w:rPr>
                <w:rFonts w:cs="Arial"/>
                <w:b/>
                <w:sz w:val="22"/>
                <w:szCs w:val="22"/>
              </w:rPr>
              <w:t xml:space="preserve">Version Number: </w:t>
            </w:r>
            <w:r w:rsidR="009D55C9" w:rsidRPr="00A1415A">
              <w:rPr>
                <w:rFonts w:cs="Arial"/>
                <w:b/>
                <w:sz w:val="22"/>
                <w:szCs w:val="22"/>
              </w:rPr>
              <w:t>3</w:t>
            </w:r>
          </w:p>
          <w:p w:rsidR="001A061C" w:rsidRPr="00A1415A" w:rsidRDefault="001A061C" w:rsidP="00715F6B">
            <w:pPr>
              <w:rPr>
                <w:rFonts w:cs="Arial"/>
                <w:b/>
                <w:sz w:val="22"/>
                <w:szCs w:val="22"/>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A061C" w:rsidRPr="00A1415A" w:rsidRDefault="001A061C" w:rsidP="00715F6B">
            <w:pPr>
              <w:rPr>
                <w:rFonts w:cs="Arial"/>
                <w:sz w:val="22"/>
                <w:szCs w:val="22"/>
              </w:rPr>
            </w:pPr>
            <w:r w:rsidRPr="00A1415A">
              <w:rPr>
                <w:rFonts w:cs="Arial"/>
                <w:sz w:val="22"/>
                <w:szCs w:val="22"/>
              </w:rPr>
              <w:t xml:space="preserve">Date of Next Review: </w:t>
            </w:r>
            <w:r w:rsidR="00195066" w:rsidRPr="00A1415A">
              <w:rPr>
                <w:rFonts w:cs="Arial"/>
                <w:sz w:val="22"/>
                <w:szCs w:val="22"/>
              </w:rPr>
              <w:t>November 202</w:t>
            </w:r>
            <w:r w:rsidR="00A9161C" w:rsidRPr="00A1415A">
              <w:rPr>
                <w:rFonts w:cs="Arial"/>
                <w:sz w:val="22"/>
                <w:szCs w:val="22"/>
              </w:rPr>
              <w:t>4</w:t>
            </w:r>
          </w:p>
          <w:p w:rsidR="00C96E5F" w:rsidRPr="00A1415A" w:rsidRDefault="001A061C" w:rsidP="00715F6B">
            <w:pPr>
              <w:rPr>
                <w:rFonts w:cs="Arial"/>
                <w:sz w:val="22"/>
                <w:szCs w:val="22"/>
              </w:rPr>
            </w:pPr>
            <w:r w:rsidRPr="00A1415A">
              <w:rPr>
                <w:rFonts w:cs="Arial"/>
                <w:sz w:val="22"/>
                <w:szCs w:val="22"/>
              </w:rPr>
              <w:t xml:space="preserve">Previous Trust/LHB Reference Number:   </w:t>
            </w:r>
          </w:p>
          <w:p w:rsidR="001A061C" w:rsidRPr="00A1415A" w:rsidRDefault="001A061C" w:rsidP="00715F6B">
            <w:pPr>
              <w:rPr>
                <w:rFonts w:cs="Arial"/>
                <w:sz w:val="22"/>
                <w:szCs w:val="22"/>
              </w:rPr>
            </w:pPr>
            <w:r w:rsidRPr="00A1415A">
              <w:rPr>
                <w:rFonts w:cs="Arial"/>
                <w:sz w:val="22"/>
                <w:szCs w:val="22"/>
              </w:rPr>
              <w:t>Nursing and Midwifery Rostering Policy UHB 150</w:t>
            </w:r>
          </w:p>
          <w:p w:rsidR="00C96E5F" w:rsidRPr="00A1415A" w:rsidRDefault="00C96E5F" w:rsidP="00715F6B">
            <w:pPr>
              <w:rPr>
                <w:rFonts w:cs="Arial"/>
                <w:sz w:val="22"/>
                <w:szCs w:val="22"/>
              </w:rPr>
            </w:pPr>
          </w:p>
        </w:tc>
      </w:tr>
      <w:tr w:rsidR="001A061C" w:rsidRPr="00A1415A" w:rsidTr="00715F6B">
        <w:tc>
          <w:tcPr>
            <w:tcW w:w="9900" w:type="dxa"/>
            <w:gridSpan w:val="2"/>
            <w:shd w:val="clear" w:color="auto" w:fill="auto"/>
            <w:vAlign w:val="center"/>
          </w:tcPr>
          <w:p w:rsidR="001A061C" w:rsidRPr="00A1415A" w:rsidRDefault="001A061C" w:rsidP="00715F6B">
            <w:pPr>
              <w:rPr>
                <w:rFonts w:cs="Arial"/>
                <w:b/>
                <w:sz w:val="22"/>
                <w:szCs w:val="22"/>
              </w:rPr>
            </w:pPr>
          </w:p>
          <w:p w:rsidR="001A061C" w:rsidRPr="00A1415A" w:rsidRDefault="00CB1C11" w:rsidP="001A061C">
            <w:pPr>
              <w:jc w:val="center"/>
              <w:rPr>
                <w:rFonts w:cs="Arial"/>
                <w:b/>
                <w:sz w:val="22"/>
                <w:szCs w:val="22"/>
              </w:rPr>
            </w:pPr>
            <w:r w:rsidRPr="00A1415A">
              <w:rPr>
                <w:rFonts w:cs="Arial"/>
                <w:b/>
                <w:sz w:val="22"/>
                <w:szCs w:val="22"/>
              </w:rPr>
              <w:t xml:space="preserve">ROSTERING PROCEDURE </w:t>
            </w:r>
          </w:p>
          <w:p w:rsidR="001A061C" w:rsidRPr="00A1415A" w:rsidRDefault="001A061C" w:rsidP="001A061C">
            <w:pPr>
              <w:jc w:val="center"/>
              <w:rPr>
                <w:rFonts w:cs="Arial"/>
                <w:sz w:val="22"/>
                <w:szCs w:val="22"/>
              </w:rPr>
            </w:pPr>
          </w:p>
        </w:tc>
      </w:tr>
      <w:tr w:rsidR="001A061C" w:rsidRPr="00A1415A" w:rsidTr="00715F6B">
        <w:tc>
          <w:tcPr>
            <w:tcW w:w="9900" w:type="dxa"/>
            <w:gridSpan w:val="2"/>
          </w:tcPr>
          <w:p w:rsidR="001A061C" w:rsidRPr="00A1415A" w:rsidRDefault="001A061C" w:rsidP="00715F6B">
            <w:pPr>
              <w:rPr>
                <w:rFonts w:cs="Arial"/>
                <w:b/>
                <w:sz w:val="22"/>
                <w:szCs w:val="22"/>
              </w:rPr>
            </w:pPr>
            <w:r w:rsidRPr="00A1415A">
              <w:rPr>
                <w:rFonts w:cs="Arial"/>
                <w:b/>
                <w:sz w:val="22"/>
                <w:szCs w:val="22"/>
              </w:rPr>
              <w:t>Introduction and Aim</w:t>
            </w:r>
          </w:p>
          <w:p w:rsidR="008C179B" w:rsidRPr="00A1415A" w:rsidRDefault="008C179B" w:rsidP="00346BE0">
            <w:pPr>
              <w:jc w:val="both"/>
              <w:rPr>
                <w:rFonts w:cs="Arial"/>
                <w:sz w:val="22"/>
                <w:szCs w:val="22"/>
              </w:rPr>
            </w:pPr>
          </w:p>
          <w:p w:rsidR="008C179B" w:rsidRPr="00A1415A" w:rsidRDefault="008C179B" w:rsidP="008C179B">
            <w:pPr>
              <w:jc w:val="both"/>
              <w:rPr>
                <w:rFonts w:cs="Arial"/>
                <w:sz w:val="22"/>
                <w:szCs w:val="22"/>
              </w:rPr>
            </w:pPr>
            <w:r w:rsidRPr="00A1415A">
              <w:rPr>
                <w:rFonts w:cs="Arial"/>
              </w:rPr>
              <w:t xml:space="preserve">At Cardiff and Vale University Health Board, we know that unless we have a workforce which is healthy, engaged and motivated we are not able to meet the health and care needs of our population effectively. We are committed to being a great place to train, work and live and recognise our responsibility to attract, retain, deploy and develop people to maximise their potential.    </w:t>
            </w:r>
            <w:r w:rsidRPr="00A1415A">
              <w:rPr>
                <w:rFonts w:cs="Arial"/>
                <w:sz w:val="22"/>
                <w:szCs w:val="22"/>
              </w:rPr>
              <w:t>We also have a duty to</w:t>
            </w:r>
            <w:r w:rsidRPr="00A1415A">
              <w:rPr>
                <w:rFonts w:cs="Arial"/>
              </w:rPr>
              <w:t xml:space="preserve"> ensure that the services we provide are safe, effective and efficient.</w:t>
            </w:r>
            <w:r w:rsidR="00D247CC" w:rsidRPr="00A1415A">
              <w:rPr>
                <w:rFonts w:cs="Arial"/>
              </w:rPr>
              <w:t xml:space="preserve">   One way of achieving these responsibilities is to schedule time appropriately to improve patient care, resource utilisation and employee satisfaction.  </w:t>
            </w:r>
            <w:r w:rsidRPr="00A1415A">
              <w:rPr>
                <w:rFonts w:cs="Arial"/>
              </w:rPr>
              <w:t xml:space="preserve"> </w:t>
            </w:r>
          </w:p>
          <w:p w:rsidR="008C179B" w:rsidRPr="00A1415A" w:rsidRDefault="008C179B" w:rsidP="00346BE0">
            <w:pPr>
              <w:jc w:val="both"/>
              <w:rPr>
                <w:rFonts w:cs="Arial"/>
                <w:sz w:val="22"/>
                <w:szCs w:val="22"/>
              </w:rPr>
            </w:pPr>
          </w:p>
          <w:p w:rsidR="008C179B" w:rsidRPr="00A1415A" w:rsidRDefault="008C179B" w:rsidP="00346BE0">
            <w:pPr>
              <w:jc w:val="both"/>
              <w:rPr>
                <w:rFonts w:cs="Arial"/>
                <w:sz w:val="22"/>
                <w:szCs w:val="22"/>
              </w:rPr>
            </w:pPr>
            <w:r w:rsidRPr="00A1415A">
              <w:rPr>
                <w:rFonts w:cs="Arial"/>
              </w:rPr>
              <w:t>Used the right way, rostering can influence culture change and give staff the evidence they need to make change happen at the front line by giving an overview across the organisation, of hotspots requiring intervention to ensure safe staffing levels and efficient deployment of staff.  Having an effective roster empowers roster creators and senior staff to make informed decisions</w:t>
            </w:r>
            <w:r w:rsidR="00732926" w:rsidRPr="00A1415A">
              <w:rPr>
                <w:rFonts w:cs="Arial"/>
              </w:rPr>
              <w:t>.</w:t>
            </w:r>
            <w:r w:rsidRPr="00A1415A">
              <w:rPr>
                <w:rFonts w:cs="Arial"/>
              </w:rPr>
              <w:t xml:space="preserve"> </w:t>
            </w:r>
          </w:p>
          <w:p w:rsidR="008C179B" w:rsidRPr="00A1415A" w:rsidRDefault="008C179B" w:rsidP="00346BE0">
            <w:pPr>
              <w:jc w:val="both"/>
              <w:rPr>
                <w:rFonts w:cs="Arial"/>
                <w:sz w:val="22"/>
                <w:szCs w:val="22"/>
              </w:rPr>
            </w:pPr>
          </w:p>
          <w:p w:rsidR="00D247CC" w:rsidRPr="00A1415A" w:rsidRDefault="00D247CC" w:rsidP="00346BE0">
            <w:pPr>
              <w:jc w:val="both"/>
              <w:rPr>
                <w:rFonts w:cs="Arial"/>
                <w:sz w:val="22"/>
                <w:szCs w:val="22"/>
              </w:rPr>
            </w:pPr>
            <w:r w:rsidRPr="00A1415A">
              <w:rPr>
                <w:rFonts w:cs="Arial"/>
                <w:sz w:val="22"/>
                <w:szCs w:val="22"/>
              </w:rPr>
              <w:t xml:space="preserve">This Procedure </w:t>
            </w:r>
            <w:r w:rsidRPr="00A1415A">
              <w:rPr>
                <w:rFonts w:cs="Arial"/>
              </w:rPr>
              <w:t>outlines the processes to be used to roster staff efficiently to ensure high quality care for patients while minimising operational and clinical risk, recognising t</w:t>
            </w:r>
            <w:r w:rsidRPr="00A1415A">
              <w:rPr>
                <w:rFonts w:cs="Arial"/>
                <w:bCs/>
                <w:lang w:val="en-US"/>
              </w:rPr>
              <w:t xml:space="preserve">he </w:t>
            </w:r>
            <w:hyperlink r:id="rId8" w:history="1">
              <w:r w:rsidRPr="00A1415A">
                <w:rPr>
                  <w:rStyle w:val="Hyperlink"/>
                  <w:rFonts w:cs="Arial"/>
                  <w:bCs/>
                  <w:lang w:val="en-US"/>
                </w:rPr>
                <w:t>NHS Wales Approach to Flexible Working</w:t>
              </w:r>
            </w:hyperlink>
            <w:r w:rsidRPr="00A1415A">
              <w:rPr>
                <w:rFonts w:cs="Arial"/>
                <w:bCs/>
                <w:lang w:val="en-US"/>
              </w:rPr>
              <w:t xml:space="preserve"> while at the same time </w:t>
            </w:r>
            <w:r w:rsidRPr="00A1415A">
              <w:rPr>
                <w:rFonts w:cs="Arial"/>
              </w:rPr>
              <w:t>ensuring the right staff are in the right place at the right time and improving the management of planned and unplanned non-working time.</w:t>
            </w:r>
          </w:p>
          <w:p w:rsidR="00D247CC" w:rsidRPr="00A1415A" w:rsidRDefault="00D247CC" w:rsidP="00346BE0">
            <w:pPr>
              <w:jc w:val="both"/>
              <w:rPr>
                <w:rFonts w:cs="Arial"/>
                <w:sz w:val="22"/>
                <w:szCs w:val="22"/>
              </w:rPr>
            </w:pPr>
          </w:p>
          <w:p w:rsidR="00D247CC" w:rsidRPr="00A1415A" w:rsidRDefault="00D247CC" w:rsidP="00715F6B">
            <w:pPr>
              <w:rPr>
                <w:rFonts w:cs="Arial"/>
                <w:sz w:val="22"/>
                <w:szCs w:val="22"/>
              </w:rPr>
            </w:pPr>
            <w:r w:rsidRPr="00A1415A">
              <w:rPr>
                <w:rFonts w:cs="Arial"/>
              </w:rPr>
              <w:t>Effective rostering should consider factors such as patient needs, staff needs, organisational needs, the workforce and skills required to deliver services, and workforce availability</w:t>
            </w:r>
            <w:r w:rsidRPr="00A1415A">
              <w:rPr>
                <w:rFonts w:cs="Arial"/>
                <w:sz w:val="22"/>
                <w:szCs w:val="22"/>
              </w:rPr>
              <w:t>.</w:t>
            </w:r>
          </w:p>
          <w:p w:rsidR="00D247CC" w:rsidRPr="00A1415A" w:rsidRDefault="00D247CC" w:rsidP="00715F6B">
            <w:pPr>
              <w:rPr>
                <w:rFonts w:cs="Arial"/>
                <w:sz w:val="22"/>
                <w:szCs w:val="22"/>
              </w:rPr>
            </w:pPr>
          </w:p>
          <w:p w:rsidR="001A061C" w:rsidRPr="00A1415A" w:rsidRDefault="00C96E5F" w:rsidP="00715F6B">
            <w:pPr>
              <w:rPr>
                <w:rFonts w:cs="Arial"/>
                <w:sz w:val="22"/>
                <w:szCs w:val="22"/>
              </w:rPr>
            </w:pPr>
            <w:r w:rsidRPr="00A1415A">
              <w:rPr>
                <w:rFonts w:cs="Arial"/>
                <w:sz w:val="22"/>
                <w:szCs w:val="22"/>
              </w:rPr>
              <w:t>While this Procedure applies to all staff groups, it is important to note that t</w:t>
            </w:r>
            <w:r w:rsidR="00F224CE" w:rsidRPr="00A1415A">
              <w:rPr>
                <w:rFonts w:cs="Arial"/>
                <w:sz w:val="22"/>
                <w:szCs w:val="22"/>
              </w:rPr>
              <w:t xml:space="preserve">he </w:t>
            </w:r>
            <w:r w:rsidR="001A061C" w:rsidRPr="00A1415A">
              <w:rPr>
                <w:rFonts w:cs="Arial"/>
                <w:sz w:val="22"/>
                <w:szCs w:val="22"/>
              </w:rPr>
              <w:t>Nurse Staffing Level (Wales) Act 2016</w:t>
            </w:r>
            <w:r w:rsidR="00FE4B1A" w:rsidRPr="00A1415A">
              <w:rPr>
                <w:rFonts w:cs="Arial"/>
                <w:sz w:val="22"/>
                <w:szCs w:val="22"/>
              </w:rPr>
              <w:t xml:space="preserve"> exists to:</w:t>
            </w:r>
            <w:r w:rsidR="001A061C" w:rsidRPr="00A1415A">
              <w:rPr>
                <w:rFonts w:cs="Arial"/>
                <w:sz w:val="22"/>
                <w:szCs w:val="22"/>
              </w:rPr>
              <w:t xml:space="preserve"> </w:t>
            </w:r>
          </w:p>
          <w:p w:rsidR="001A061C" w:rsidRPr="00A1415A" w:rsidRDefault="001A061C" w:rsidP="001A061C">
            <w:pPr>
              <w:numPr>
                <w:ilvl w:val="0"/>
                <w:numId w:val="13"/>
              </w:numPr>
              <w:rPr>
                <w:rFonts w:cs="Arial"/>
                <w:sz w:val="22"/>
                <w:szCs w:val="22"/>
              </w:rPr>
            </w:pPr>
            <w:r w:rsidRPr="00A1415A">
              <w:rPr>
                <w:rFonts w:cs="Arial"/>
                <w:sz w:val="22"/>
                <w:szCs w:val="22"/>
              </w:rPr>
              <w:t>Ensure that nurses are always deployed in sufficient numbers to enable the provision of safe nursing care to patients at all times</w:t>
            </w:r>
          </w:p>
          <w:p w:rsidR="001A061C" w:rsidRPr="00A1415A" w:rsidRDefault="001A061C" w:rsidP="001A061C">
            <w:pPr>
              <w:numPr>
                <w:ilvl w:val="0"/>
                <w:numId w:val="13"/>
              </w:numPr>
              <w:rPr>
                <w:rFonts w:cs="Arial"/>
                <w:sz w:val="22"/>
                <w:szCs w:val="22"/>
              </w:rPr>
            </w:pPr>
            <w:r w:rsidRPr="00A1415A">
              <w:rPr>
                <w:rFonts w:cs="Arial"/>
                <w:sz w:val="22"/>
                <w:szCs w:val="22"/>
              </w:rPr>
              <w:t xml:space="preserve">Improve working conditions for nurses and other staff </w:t>
            </w:r>
          </w:p>
          <w:p w:rsidR="001A061C" w:rsidRPr="00A1415A" w:rsidRDefault="001A061C" w:rsidP="001A061C">
            <w:pPr>
              <w:numPr>
                <w:ilvl w:val="0"/>
                <w:numId w:val="13"/>
              </w:numPr>
              <w:rPr>
                <w:rFonts w:cs="Arial"/>
                <w:sz w:val="22"/>
                <w:szCs w:val="22"/>
              </w:rPr>
            </w:pPr>
            <w:r w:rsidRPr="00A1415A">
              <w:rPr>
                <w:rFonts w:cs="Arial"/>
                <w:sz w:val="22"/>
                <w:szCs w:val="22"/>
              </w:rPr>
              <w:t xml:space="preserve">Strengthen accountability for the efficacy, safety and quality of workforce planning and management </w:t>
            </w:r>
          </w:p>
          <w:p w:rsidR="001A061C" w:rsidRPr="00A1415A" w:rsidRDefault="00F420E0" w:rsidP="00715F6B">
            <w:pPr>
              <w:rPr>
                <w:rFonts w:cs="Arial"/>
                <w:sz w:val="22"/>
                <w:szCs w:val="22"/>
              </w:rPr>
            </w:pPr>
            <w:r w:rsidRPr="00A1415A">
              <w:rPr>
                <w:rFonts w:cs="Arial"/>
                <w:sz w:val="22"/>
                <w:szCs w:val="22"/>
              </w:rPr>
              <w:t>Adherence to rostering principles supports the UHB’s ability to demonstrate that reasonable</w:t>
            </w:r>
            <w:r w:rsidR="00E3745B" w:rsidRPr="00A1415A">
              <w:rPr>
                <w:rFonts w:cs="Arial"/>
                <w:sz w:val="22"/>
                <w:szCs w:val="22"/>
              </w:rPr>
              <w:t xml:space="preserve"> operational</w:t>
            </w:r>
            <w:r w:rsidRPr="00A1415A">
              <w:rPr>
                <w:rFonts w:cs="Arial"/>
                <w:sz w:val="22"/>
                <w:szCs w:val="22"/>
              </w:rPr>
              <w:t xml:space="preserve"> steps have been made to maintain nurse staffing levels</w:t>
            </w:r>
            <w:r w:rsidR="00E3745B" w:rsidRPr="00A1415A">
              <w:rPr>
                <w:rFonts w:cs="Arial"/>
                <w:sz w:val="22"/>
                <w:szCs w:val="22"/>
              </w:rPr>
              <w:t>.</w:t>
            </w:r>
          </w:p>
          <w:p w:rsidR="00FE4B1A" w:rsidRPr="00A1415A" w:rsidRDefault="00FE4B1A" w:rsidP="00715F6B">
            <w:pPr>
              <w:rPr>
                <w:rFonts w:cs="Arial"/>
                <w:sz w:val="22"/>
                <w:szCs w:val="22"/>
              </w:rPr>
            </w:pPr>
          </w:p>
          <w:p w:rsidR="001A061C" w:rsidRPr="00A1415A" w:rsidRDefault="001A061C" w:rsidP="00AC2565">
            <w:pPr>
              <w:contextualSpacing/>
              <w:mirrorIndents/>
              <w:jc w:val="both"/>
              <w:rPr>
                <w:rFonts w:cs="Arial"/>
                <w:i/>
                <w:sz w:val="22"/>
                <w:szCs w:val="22"/>
              </w:rPr>
            </w:pPr>
          </w:p>
        </w:tc>
      </w:tr>
      <w:tr w:rsidR="001A061C" w:rsidRPr="00A1415A" w:rsidTr="00715F6B">
        <w:tc>
          <w:tcPr>
            <w:tcW w:w="9900" w:type="dxa"/>
            <w:gridSpan w:val="2"/>
          </w:tcPr>
          <w:p w:rsidR="001A061C" w:rsidRPr="00A1415A" w:rsidRDefault="001A061C" w:rsidP="00715F6B">
            <w:pPr>
              <w:rPr>
                <w:rFonts w:cs="Arial"/>
                <w:b/>
                <w:sz w:val="22"/>
                <w:szCs w:val="22"/>
              </w:rPr>
            </w:pPr>
            <w:bookmarkStart w:id="0" w:name="_Hlk142043480"/>
            <w:r w:rsidRPr="00A1415A">
              <w:rPr>
                <w:rFonts w:cs="Arial"/>
                <w:b/>
                <w:sz w:val="22"/>
                <w:szCs w:val="22"/>
              </w:rPr>
              <w:t>Objectives</w:t>
            </w:r>
          </w:p>
          <w:bookmarkEnd w:id="0"/>
          <w:p w:rsidR="00D247CC" w:rsidRPr="00A1415A" w:rsidRDefault="00D247CC" w:rsidP="00F91CAA">
            <w:pPr>
              <w:rPr>
                <w:rFonts w:cs="Arial"/>
                <w:sz w:val="22"/>
                <w:szCs w:val="22"/>
              </w:rPr>
            </w:pPr>
          </w:p>
          <w:p w:rsidR="00D247CC" w:rsidRPr="00A1415A" w:rsidRDefault="00D247CC" w:rsidP="00FE4B1A">
            <w:pPr>
              <w:pStyle w:val="ListParagraph"/>
              <w:numPr>
                <w:ilvl w:val="0"/>
                <w:numId w:val="15"/>
              </w:numPr>
              <w:rPr>
                <w:rFonts w:cs="Arial"/>
                <w:sz w:val="22"/>
                <w:szCs w:val="22"/>
              </w:rPr>
            </w:pPr>
            <w:r w:rsidRPr="00A1415A">
              <w:rPr>
                <w:rFonts w:cs="Arial"/>
                <w:sz w:val="22"/>
                <w:szCs w:val="22"/>
              </w:rPr>
              <w:t xml:space="preserve">To improve employee experience by ensuring that wherever possible their working hours are suited to their lifestyle and work life balance.  </w:t>
            </w:r>
          </w:p>
          <w:p w:rsidR="000C1611" w:rsidRPr="00A1415A" w:rsidRDefault="000C1611" w:rsidP="00FE4B1A">
            <w:pPr>
              <w:pStyle w:val="ListParagraph"/>
              <w:numPr>
                <w:ilvl w:val="0"/>
                <w:numId w:val="15"/>
              </w:numPr>
              <w:rPr>
                <w:rFonts w:cs="Arial"/>
                <w:sz w:val="22"/>
                <w:szCs w:val="22"/>
              </w:rPr>
            </w:pPr>
            <w:r w:rsidRPr="00A1415A">
              <w:rPr>
                <w:rFonts w:cs="Arial"/>
                <w:sz w:val="22"/>
                <w:szCs w:val="22"/>
              </w:rPr>
              <w:t>To enable employees to work at the top of their licence</w:t>
            </w:r>
            <w:r w:rsidR="00732926" w:rsidRPr="00A1415A">
              <w:rPr>
                <w:rFonts w:cs="Arial"/>
                <w:sz w:val="22"/>
                <w:szCs w:val="22"/>
              </w:rPr>
              <w:t>.</w:t>
            </w:r>
            <w:r w:rsidRPr="00A1415A">
              <w:rPr>
                <w:rFonts w:cs="Arial"/>
                <w:sz w:val="22"/>
                <w:szCs w:val="22"/>
              </w:rPr>
              <w:t xml:space="preserve"> </w:t>
            </w:r>
          </w:p>
          <w:p w:rsidR="00E3745B" w:rsidRPr="00A1415A" w:rsidRDefault="00E3745B" w:rsidP="00FE4B1A">
            <w:pPr>
              <w:numPr>
                <w:ilvl w:val="0"/>
                <w:numId w:val="15"/>
              </w:numPr>
              <w:autoSpaceDE w:val="0"/>
              <w:autoSpaceDN w:val="0"/>
              <w:adjustRightInd w:val="0"/>
              <w:spacing w:after="31"/>
              <w:jc w:val="both"/>
              <w:rPr>
                <w:rFonts w:cs="Arial"/>
                <w:color w:val="000000"/>
                <w:sz w:val="22"/>
                <w:szCs w:val="22"/>
                <w:lang w:eastAsia="en-GB"/>
              </w:rPr>
            </w:pPr>
            <w:r w:rsidRPr="00A1415A">
              <w:rPr>
                <w:rFonts w:cs="Arial"/>
                <w:color w:val="000000"/>
                <w:sz w:val="22"/>
                <w:szCs w:val="22"/>
                <w:lang w:eastAsia="en-GB"/>
              </w:rPr>
              <w:lastRenderedPageBreak/>
              <w:t xml:space="preserve">To </w:t>
            </w:r>
            <w:r w:rsidR="000C1611" w:rsidRPr="00A1415A">
              <w:rPr>
                <w:rFonts w:cs="Arial"/>
                <w:color w:val="000000"/>
                <w:sz w:val="22"/>
                <w:szCs w:val="22"/>
                <w:lang w:eastAsia="en-GB"/>
              </w:rPr>
              <w:t>provide a safe working environment for our employees by ensu</w:t>
            </w:r>
            <w:r w:rsidR="00732926" w:rsidRPr="00A1415A">
              <w:rPr>
                <w:rFonts w:cs="Arial"/>
                <w:color w:val="000000"/>
                <w:sz w:val="22"/>
                <w:szCs w:val="22"/>
                <w:lang w:eastAsia="en-GB"/>
              </w:rPr>
              <w:t>r</w:t>
            </w:r>
            <w:r w:rsidR="000C1611" w:rsidRPr="00A1415A">
              <w:rPr>
                <w:rFonts w:cs="Arial"/>
                <w:color w:val="000000"/>
                <w:sz w:val="22"/>
                <w:szCs w:val="22"/>
                <w:lang w:eastAsia="en-GB"/>
              </w:rPr>
              <w:t xml:space="preserve">ing rosters are </w:t>
            </w:r>
            <w:r w:rsidRPr="00A1415A">
              <w:rPr>
                <w:rFonts w:cs="Arial"/>
                <w:color w:val="000000"/>
                <w:sz w:val="22"/>
                <w:szCs w:val="22"/>
                <w:lang w:eastAsia="en-GB"/>
              </w:rPr>
              <w:t xml:space="preserve">compliant with the Working Time </w:t>
            </w:r>
            <w:r w:rsidR="00C96E5F" w:rsidRPr="00A1415A">
              <w:rPr>
                <w:rFonts w:cs="Arial"/>
                <w:color w:val="000000"/>
                <w:sz w:val="22"/>
                <w:szCs w:val="22"/>
                <w:lang w:eastAsia="en-GB"/>
              </w:rPr>
              <w:t>Regulations</w:t>
            </w:r>
            <w:r w:rsidRPr="00A1415A">
              <w:rPr>
                <w:rFonts w:cs="Arial"/>
                <w:color w:val="000000"/>
                <w:sz w:val="22"/>
                <w:szCs w:val="22"/>
                <w:lang w:eastAsia="en-GB"/>
              </w:rPr>
              <w:t xml:space="preserve">. </w:t>
            </w:r>
          </w:p>
          <w:p w:rsidR="00E3745B" w:rsidRPr="00A1415A" w:rsidRDefault="000C1611" w:rsidP="00FE4B1A">
            <w:pPr>
              <w:numPr>
                <w:ilvl w:val="0"/>
                <w:numId w:val="15"/>
              </w:numPr>
              <w:rPr>
                <w:rFonts w:cs="Arial"/>
                <w:sz w:val="22"/>
                <w:szCs w:val="22"/>
              </w:rPr>
            </w:pPr>
            <w:r w:rsidRPr="00A1415A">
              <w:rPr>
                <w:rFonts w:cs="Arial"/>
                <w:sz w:val="22"/>
                <w:szCs w:val="22"/>
              </w:rPr>
              <w:t xml:space="preserve">To </w:t>
            </w:r>
            <w:r w:rsidR="00732926" w:rsidRPr="00A1415A">
              <w:rPr>
                <w:rFonts w:cs="Arial"/>
                <w:sz w:val="22"/>
                <w:szCs w:val="22"/>
              </w:rPr>
              <w:t>e</w:t>
            </w:r>
            <w:r w:rsidR="00E3745B" w:rsidRPr="00A1415A">
              <w:rPr>
                <w:rFonts w:cs="Arial"/>
                <w:sz w:val="22"/>
                <w:szCs w:val="22"/>
              </w:rPr>
              <w:t>nsure that rosters are fair and equitable in line with the Improving Working Lives agenda</w:t>
            </w:r>
            <w:r w:rsidR="00732926" w:rsidRPr="00A1415A">
              <w:rPr>
                <w:rFonts w:cs="Arial"/>
                <w:sz w:val="22"/>
                <w:szCs w:val="22"/>
              </w:rPr>
              <w:t>.</w:t>
            </w:r>
            <w:r w:rsidR="00E3745B" w:rsidRPr="00A1415A">
              <w:rPr>
                <w:rFonts w:cs="Arial"/>
                <w:sz w:val="22"/>
                <w:szCs w:val="22"/>
              </w:rPr>
              <w:t xml:space="preserve">  </w:t>
            </w:r>
          </w:p>
          <w:p w:rsidR="001A061C" w:rsidRPr="00A1415A" w:rsidRDefault="001A061C" w:rsidP="0054362F">
            <w:pPr>
              <w:numPr>
                <w:ilvl w:val="0"/>
                <w:numId w:val="15"/>
              </w:numPr>
              <w:rPr>
                <w:rFonts w:cs="Arial"/>
                <w:sz w:val="22"/>
                <w:szCs w:val="22"/>
              </w:rPr>
            </w:pPr>
            <w:r w:rsidRPr="00A1415A">
              <w:rPr>
                <w:rFonts w:cs="Arial"/>
                <w:sz w:val="22"/>
                <w:szCs w:val="22"/>
              </w:rPr>
              <w:t xml:space="preserve">To </w:t>
            </w:r>
            <w:r w:rsidR="000C1611" w:rsidRPr="00A1415A">
              <w:rPr>
                <w:rFonts w:cs="Arial"/>
                <w:sz w:val="22"/>
                <w:szCs w:val="22"/>
              </w:rPr>
              <w:t xml:space="preserve">ensure the </w:t>
            </w:r>
            <w:r w:rsidRPr="00A1415A">
              <w:rPr>
                <w:rFonts w:cs="Arial"/>
                <w:sz w:val="22"/>
                <w:szCs w:val="22"/>
              </w:rPr>
              <w:t xml:space="preserve">effective provision of clinical services </w:t>
            </w:r>
          </w:p>
          <w:p w:rsidR="000C1611" w:rsidRPr="00A1415A" w:rsidRDefault="001A061C" w:rsidP="000C1611">
            <w:pPr>
              <w:pStyle w:val="ListParagraph"/>
              <w:numPr>
                <w:ilvl w:val="0"/>
                <w:numId w:val="15"/>
              </w:numPr>
              <w:rPr>
                <w:rFonts w:cs="Arial"/>
                <w:sz w:val="22"/>
                <w:szCs w:val="22"/>
              </w:rPr>
            </w:pPr>
            <w:r w:rsidRPr="00A1415A">
              <w:rPr>
                <w:rFonts w:cs="Arial"/>
                <w:sz w:val="22"/>
                <w:szCs w:val="22"/>
              </w:rPr>
              <w:t>Ensure that rosters are fit for purpose with the appropriate skill mix in order to ensure safe, high quality standards of care.</w:t>
            </w:r>
          </w:p>
          <w:p w:rsidR="001A061C" w:rsidRPr="00A1415A" w:rsidRDefault="000C1611" w:rsidP="00F91CAA">
            <w:pPr>
              <w:pStyle w:val="ListParagraph"/>
              <w:numPr>
                <w:ilvl w:val="0"/>
                <w:numId w:val="15"/>
              </w:numPr>
              <w:rPr>
                <w:rFonts w:cs="Arial"/>
                <w:sz w:val="22"/>
                <w:szCs w:val="22"/>
              </w:rPr>
            </w:pPr>
            <w:r w:rsidRPr="00A1415A">
              <w:rPr>
                <w:rFonts w:cs="Arial"/>
                <w:sz w:val="22"/>
                <w:szCs w:val="22"/>
              </w:rPr>
              <w:t xml:space="preserve"> To ensure that skill mix is planned in accordance with good rostering principles</w:t>
            </w:r>
            <w:r w:rsidRPr="00A1415A">
              <w:rPr>
                <w:rFonts w:cs="Arial"/>
                <w:b/>
                <w:sz w:val="22"/>
                <w:szCs w:val="22"/>
              </w:rPr>
              <w:t>,</w:t>
            </w:r>
            <w:r w:rsidRPr="00A1415A">
              <w:rPr>
                <w:rFonts w:cs="Arial"/>
                <w:sz w:val="22"/>
                <w:szCs w:val="22"/>
              </w:rPr>
              <w:t xml:space="preserve"> including the guiding principles defined in the Nurse Staffing Act.  </w:t>
            </w:r>
          </w:p>
          <w:p w:rsidR="008438A2" w:rsidRPr="00A1415A" w:rsidRDefault="008438A2" w:rsidP="008438A2">
            <w:pPr>
              <w:numPr>
                <w:ilvl w:val="0"/>
                <w:numId w:val="15"/>
              </w:numPr>
              <w:rPr>
                <w:rFonts w:cs="Arial"/>
                <w:sz w:val="22"/>
                <w:szCs w:val="22"/>
              </w:rPr>
            </w:pPr>
            <w:r w:rsidRPr="00A1415A">
              <w:rPr>
                <w:rFonts w:cs="Arial"/>
                <w:sz w:val="22"/>
                <w:szCs w:val="22"/>
              </w:rPr>
              <w:t xml:space="preserve">To </w:t>
            </w:r>
            <w:r w:rsidR="001A061C" w:rsidRPr="00A1415A">
              <w:rPr>
                <w:rFonts w:cs="Arial"/>
                <w:sz w:val="22"/>
                <w:szCs w:val="22"/>
              </w:rPr>
              <w:t xml:space="preserve">reduce </w:t>
            </w:r>
            <w:r w:rsidRPr="00A1415A">
              <w:rPr>
                <w:rFonts w:cs="Arial"/>
                <w:sz w:val="22"/>
                <w:szCs w:val="22"/>
              </w:rPr>
              <w:t xml:space="preserve">the reliance on </w:t>
            </w:r>
            <w:r w:rsidR="001A061C" w:rsidRPr="00A1415A">
              <w:rPr>
                <w:rFonts w:cs="Arial"/>
                <w:sz w:val="22"/>
                <w:szCs w:val="22"/>
              </w:rPr>
              <w:t>bank</w:t>
            </w:r>
            <w:r w:rsidR="00732926" w:rsidRPr="00A1415A">
              <w:rPr>
                <w:rFonts w:cs="Arial"/>
                <w:sz w:val="22"/>
                <w:szCs w:val="22"/>
              </w:rPr>
              <w:t>, overtime</w:t>
            </w:r>
            <w:r w:rsidR="001A061C" w:rsidRPr="00A1415A">
              <w:rPr>
                <w:rFonts w:cs="Arial"/>
                <w:sz w:val="22"/>
                <w:szCs w:val="22"/>
              </w:rPr>
              <w:t xml:space="preserve"> and agency</w:t>
            </w:r>
            <w:r w:rsidRPr="00A1415A">
              <w:rPr>
                <w:rFonts w:cs="Arial"/>
                <w:sz w:val="22"/>
                <w:szCs w:val="22"/>
              </w:rPr>
              <w:t xml:space="preserve"> </w:t>
            </w:r>
            <w:r w:rsidR="001A061C" w:rsidRPr="00A1415A">
              <w:rPr>
                <w:rFonts w:cs="Arial"/>
                <w:sz w:val="22"/>
                <w:szCs w:val="22"/>
              </w:rPr>
              <w:t xml:space="preserve">by giving </w:t>
            </w:r>
            <w:r w:rsidR="00C96E5F" w:rsidRPr="00A1415A">
              <w:rPr>
                <w:rFonts w:cs="Arial"/>
                <w:sz w:val="22"/>
                <w:szCs w:val="22"/>
              </w:rPr>
              <w:t xml:space="preserve">managers </w:t>
            </w:r>
            <w:r w:rsidR="001A061C" w:rsidRPr="00A1415A">
              <w:rPr>
                <w:rFonts w:cs="Arial"/>
                <w:sz w:val="22"/>
                <w:szCs w:val="22"/>
              </w:rPr>
              <w:t>clear visibility of staff contracted hours.</w:t>
            </w:r>
          </w:p>
          <w:p w:rsidR="008438A2" w:rsidRPr="00A1415A" w:rsidRDefault="008438A2" w:rsidP="008438A2">
            <w:pPr>
              <w:pStyle w:val="ListParagraph"/>
              <w:numPr>
                <w:ilvl w:val="0"/>
                <w:numId w:val="15"/>
              </w:numPr>
              <w:rPr>
                <w:rFonts w:cs="Arial"/>
                <w:sz w:val="22"/>
                <w:szCs w:val="22"/>
              </w:rPr>
            </w:pPr>
            <w:r w:rsidRPr="00A1415A">
              <w:rPr>
                <w:rFonts w:cs="Arial"/>
                <w:sz w:val="22"/>
                <w:szCs w:val="22"/>
              </w:rPr>
              <w:t xml:space="preserve">To ensure that </w:t>
            </w:r>
            <w:r w:rsidR="001A061C" w:rsidRPr="00A1415A">
              <w:rPr>
                <w:rFonts w:cs="Arial"/>
                <w:sz w:val="22"/>
                <w:szCs w:val="22"/>
              </w:rPr>
              <w:t>clinical risk associated with the level and skill mix of staff</w:t>
            </w:r>
            <w:r w:rsidRPr="00A1415A">
              <w:rPr>
                <w:rFonts w:cs="Arial"/>
                <w:sz w:val="22"/>
                <w:szCs w:val="22"/>
              </w:rPr>
              <w:t xml:space="preserve"> is minimise</w:t>
            </w:r>
            <w:r w:rsidR="00732926" w:rsidRPr="00A1415A">
              <w:rPr>
                <w:rFonts w:cs="Arial"/>
                <w:sz w:val="22"/>
                <w:szCs w:val="22"/>
              </w:rPr>
              <w:t>d.</w:t>
            </w:r>
          </w:p>
          <w:p w:rsidR="008438A2" w:rsidRPr="00A1415A" w:rsidRDefault="008438A2" w:rsidP="008438A2">
            <w:pPr>
              <w:numPr>
                <w:ilvl w:val="0"/>
                <w:numId w:val="15"/>
              </w:numPr>
              <w:rPr>
                <w:rFonts w:cs="Arial"/>
                <w:sz w:val="22"/>
                <w:szCs w:val="22"/>
              </w:rPr>
            </w:pPr>
            <w:r w:rsidRPr="00A1415A">
              <w:rPr>
                <w:rFonts w:cs="Arial"/>
                <w:sz w:val="22"/>
                <w:szCs w:val="22"/>
              </w:rPr>
              <w:t>To empower staff to raise concerns about staffing levels by providing transparent rosters and showing any gaps which have not been filled</w:t>
            </w:r>
            <w:r w:rsidR="00732926" w:rsidRPr="00A1415A">
              <w:rPr>
                <w:rFonts w:cs="Arial"/>
                <w:sz w:val="22"/>
                <w:szCs w:val="22"/>
              </w:rPr>
              <w:t>.</w:t>
            </w:r>
          </w:p>
          <w:p w:rsidR="001A061C" w:rsidRPr="00A1415A" w:rsidRDefault="008438A2" w:rsidP="008438A2">
            <w:pPr>
              <w:pStyle w:val="ListParagraph"/>
              <w:numPr>
                <w:ilvl w:val="0"/>
                <w:numId w:val="36"/>
              </w:numPr>
              <w:rPr>
                <w:rFonts w:cs="Arial"/>
                <w:sz w:val="22"/>
                <w:szCs w:val="22"/>
              </w:rPr>
            </w:pPr>
            <w:r w:rsidRPr="00A1415A">
              <w:rPr>
                <w:rFonts w:cs="Arial"/>
                <w:sz w:val="22"/>
                <w:szCs w:val="22"/>
              </w:rPr>
              <w:t xml:space="preserve">To </w:t>
            </w:r>
            <w:r w:rsidR="00732926" w:rsidRPr="00A1415A">
              <w:rPr>
                <w:rFonts w:cs="Arial"/>
                <w:sz w:val="22"/>
                <w:szCs w:val="22"/>
              </w:rPr>
              <w:t>i</w:t>
            </w:r>
            <w:r w:rsidR="001A061C" w:rsidRPr="00A1415A">
              <w:rPr>
                <w:rFonts w:cs="Arial"/>
                <w:sz w:val="22"/>
                <w:szCs w:val="22"/>
              </w:rPr>
              <w:t xml:space="preserve">mprove </w:t>
            </w:r>
            <w:r w:rsidRPr="00A1415A">
              <w:rPr>
                <w:rFonts w:cs="Arial"/>
                <w:sz w:val="22"/>
                <w:szCs w:val="22"/>
              </w:rPr>
              <w:t xml:space="preserve">the </w:t>
            </w:r>
            <w:r w:rsidR="001A061C" w:rsidRPr="00A1415A">
              <w:rPr>
                <w:rFonts w:cs="Arial"/>
                <w:sz w:val="22"/>
                <w:szCs w:val="22"/>
              </w:rPr>
              <w:t>planning of clinical and time out days (e.g. annual leave, sickness and study leave)</w:t>
            </w:r>
            <w:r w:rsidR="00732926" w:rsidRPr="00A1415A">
              <w:rPr>
                <w:rFonts w:cs="Arial"/>
                <w:sz w:val="22"/>
                <w:szCs w:val="22"/>
              </w:rPr>
              <w:t>.</w:t>
            </w:r>
          </w:p>
          <w:p w:rsidR="001A061C" w:rsidRPr="00A1415A" w:rsidRDefault="001A061C" w:rsidP="0054362F">
            <w:pPr>
              <w:numPr>
                <w:ilvl w:val="0"/>
                <w:numId w:val="15"/>
              </w:numPr>
              <w:rPr>
                <w:rFonts w:cs="Arial"/>
                <w:sz w:val="22"/>
                <w:szCs w:val="22"/>
              </w:rPr>
            </w:pPr>
            <w:r w:rsidRPr="00A1415A">
              <w:rPr>
                <w:rFonts w:cs="Arial"/>
                <w:sz w:val="22"/>
                <w:szCs w:val="22"/>
              </w:rPr>
              <w:t xml:space="preserve">Provide effective management of the </w:t>
            </w:r>
            <w:r w:rsidR="00C96E5F" w:rsidRPr="00A1415A">
              <w:rPr>
                <w:rFonts w:cs="Arial"/>
                <w:sz w:val="22"/>
                <w:szCs w:val="22"/>
              </w:rPr>
              <w:t>departmental</w:t>
            </w:r>
            <w:r w:rsidRPr="00A1415A">
              <w:rPr>
                <w:rFonts w:cs="Arial"/>
                <w:sz w:val="22"/>
                <w:szCs w:val="22"/>
              </w:rPr>
              <w:t xml:space="preserve"> establishments, thereby driving efficiencies in the workforce.</w:t>
            </w:r>
          </w:p>
          <w:p w:rsidR="0054362F" w:rsidRPr="00A1415A" w:rsidRDefault="0054362F" w:rsidP="0005580A">
            <w:pPr>
              <w:numPr>
                <w:ilvl w:val="0"/>
                <w:numId w:val="15"/>
              </w:numPr>
              <w:autoSpaceDE w:val="0"/>
              <w:autoSpaceDN w:val="0"/>
              <w:adjustRightInd w:val="0"/>
              <w:spacing w:after="31"/>
              <w:jc w:val="both"/>
              <w:rPr>
                <w:rFonts w:cs="Arial"/>
                <w:color w:val="000000"/>
                <w:sz w:val="22"/>
                <w:szCs w:val="22"/>
                <w:lang w:eastAsia="en-GB"/>
              </w:rPr>
            </w:pPr>
            <w:bookmarkStart w:id="1" w:name="_Hlk142043490"/>
            <w:r w:rsidRPr="00A1415A">
              <w:rPr>
                <w:rFonts w:cs="Arial"/>
                <w:color w:val="000000"/>
                <w:sz w:val="22"/>
                <w:szCs w:val="22"/>
                <w:lang w:eastAsia="en-GB"/>
              </w:rPr>
              <w:t xml:space="preserve">To provide a mechanism for reporting against set Health Board Key Performance Indicators (KPIs). (Appendix </w:t>
            </w:r>
            <w:r w:rsidR="00CD3FAB" w:rsidRPr="00A1415A">
              <w:rPr>
                <w:rFonts w:cs="Arial"/>
                <w:color w:val="000000"/>
                <w:sz w:val="22"/>
                <w:szCs w:val="22"/>
                <w:lang w:eastAsia="en-GB"/>
              </w:rPr>
              <w:t>1</w:t>
            </w:r>
            <w:r w:rsidRPr="00A1415A">
              <w:rPr>
                <w:rFonts w:cs="Arial"/>
                <w:color w:val="000000"/>
                <w:sz w:val="22"/>
                <w:szCs w:val="22"/>
                <w:lang w:eastAsia="en-GB"/>
              </w:rPr>
              <w:t xml:space="preserve">) </w:t>
            </w:r>
          </w:p>
          <w:bookmarkEnd w:id="1"/>
          <w:p w:rsidR="001A061C" w:rsidRPr="00A1415A" w:rsidRDefault="001A061C" w:rsidP="00715F6B">
            <w:pPr>
              <w:autoSpaceDE w:val="0"/>
              <w:autoSpaceDN w:val="0"/>
              <w:adjustRightInd w:val="0"/>
              <w:ind w:left="360"/>
              <w:rPr>
                <w:rFonts w:cs="Arial"/>
                <w:b/>
                <w:sz w:val="22"/>
                <w:szCs w:val="22"/>
              </w:rPr>
            </w:pPr>
          </w:p>
        </w:tc>
      </w:tr>
      <w:tr w:rsidR="001A061C" w:rsidRPr="00A1415A" w:rsidTr="00715F6B">
        <w:tc>
          <w:tcPr>
            <w:tcW w:w="9900" w:type="dxa"/>
            <w:gridSpan w:val="2"/>
          </w:tcPr>
          <w:p w:rsidR="001A061C" w:rsidRPr="00A1415A" w:rsidRDefault="001A061C" w:rsidP="00715F6B">
            <w:pPr>
              <w:rPr>
                <w:rFonts w:cs="Arial"/>
                <w:b/>
                <w:sz w:val="22"/>
                <w:szCs w:val="22"/>
              </w:rPr>
            </w:pPr>
            <w:r w:rsidRPr="00A1415A">
              <w:rPr>
                <w:rFonts w:cs="Arial"/>
                <w:b/>
                <w:sz w:val="22"/>
                <w:szCs w:val="22"/>
              </w:rPr>
              <w:lastRenderedPageBreak/>
              <w:t>Scope</w:t>
            </w:r>
          </w:p>
          <w:p w:rsidR="001A061C" w:rsidRPr="00A1415A" w:rsidRDefault="001A061C" w:rsidP="00715F6B">
            <w:pPr>
              <w:autoSpaceDE w:val="0"/>
              <w:autoSpaceDN w:val="0"/>
              <w:adjustRightInd w:val="0"/>
              <w:rPr>
                <w:rFonts w:cs="Arial"/>
                <w:sz w:val="22"/>
                <w:szCs w:val="22"/>
                <w:lang w:eastAsia="en-GB"/>
              </w:rPr>
            </w:pPr>
            <w:r w:rsidRPr="00A1415A">
              <w:rPr>
                <w:rFonts w:cs="Arial"/>
                <w:sz w:val="22"/>
                <w:szCs w:val="22"/>
                <w:lang w:eastAsia="en-GB"/>
              </w:rPr>
              <w:t xml:space="preserve">This procedure applies to all </w:t>
            </w:r>
            <w:r w:rsidR="00A1415A" w:rsidRPr="00A1415A">
              <w:rPr>
                <w:rFonts w:cs="Arial"/>
                <w:sz w:val="22"/>
                <w:szCs w:val="22"/>
                <w:lang w:eastAsia="en-GB"/>
              </w:rPr>
              <w:t>non-medical</w:t>
            </w:r>
            <w:r w:rsidR="0005580A" w:rsidRPr="00A1415A">
              <w:rPr>
                <w:rFonts w:cs="Arial"/>
                <w:sz w:val="22"/>
                <w:szCs w:val="22"/>
                <w:lang w:eastAsia="en-GB"/>
              </w:rPr>
              <w:t xml:space="preserve"> and dental </w:t>
            </w:r>
            <w:r w:rsidR="00C96E5F" w:rsidRPr="00A1415A">
              <w:rPr>
                <w:rFonts w:cs="Arial"/>
                <w:sz w:val="22"/>
                <w:szCs w:val="22"/>
                <w:lang w:eastAsia="en-GB"/>
              </w:rPr>
              <w:t>staff, including temporary staff, in areas where rostering takes place.</w:t>
            </w:r>
          </w:p>
          <w:p w:rsidR="001A061C" w:rsidRPr="00A1415A" w:rsidRDefault="001A061C" w:rsidP="00715F6B">
            <w:pPr>
              <w:autoSpaceDE w:val="0"/>
              <w:autoSpaceDN w:val="0"/>
              <w:adjustRightInd w:val="0"/>
              <w:rPr>
                <w:rFonts w:cs="Arial"/>
                <w:sz w:val="22"/>
                <w:szCs w:val="22"/>
              </w:rPr>
            </w:pPr>
          </w:p>
        </w:tc>
      </w:tr>
      <w:tr w:rsidR="001A061C" w:rsidRPr="00A1415A" w:rsidTr="00715F6B">
        <w:tc>
          <w:tcPr>
            <w:tcW w:w="4122" w:type="dxa"/>
            <w:tcBorders>
              <w:bottom w:val="single" w:sz="4" w:space="0" w:color="auto"/>
            </w:tcBorders>
          </w:tcPr>
          <w:p w:rsidR="001A061C" w:rsidRPr="00A1415A" w:rsidRDefault="001A061C" w:rsidP="00715F6B">
            <w:pPr>
              <w:rPr>
                <w:rFonts w:cs="Arial"/>
                <w:b/>
                <w:sz w:val="22"/>
                <w:szCs w:val="22"/>
              </w:rPr>
            </w:pPr>
            <w:r w:rsidRPr="00A1415A">
              <w:rPr>
                <w:rFonts w:cs="Arial"/>
                <w:b/>
                <w:sz w:val="22"/>
                <w:szCs w:val="22"/>
              </w:rPr>
              <w:t xml:space="preserve">Equality </w:t>
            </w:r>
            <w:r w:rsidR="00C96E5F" w:rsidRPr="00A1415A">
              <w:rPr>
                <w:rFonts w:cs="Arial"/>
                <w:b/>
                <w:sz w:val="22"/>
                <w:szCs w:val="22"/>
              </w:rPr>
              <w:t xml:space="preserve">and Health </w:t>
            </w:r>
            <w:r w:rsidRPr="00A1415A">
              <w:rPr>
                <w:rFonts w:cs="Arial"/>
                <w:b/>
                <w:sz w:val="22"/>
                <w:szCs w:val="22"/>
              </w:rPr>
              <w:t xml:space="preserve">Impact Assessment </w:t>
            </w:r>
          </w:p>
        </w:tc>
        <w:tc>
          <w:tcPr>
            <w:tcW w:w="5778" w:type="dxa"/>
          </w:tcPr>
          <w:p w:rsidR="00C96E5F" w:rsidRPr="00A1415A" w:rsidRDefault="00C96E5F" w:rsidP="00C96E5F">
            <w:pPr>
              <w:rPr>
                <w:rFonts w:cs="Arial"/>
                <w:sz w:val="22"/>
                <w:szCs w:val="24"/>
              </w:rPr>
            </w:pPr>
            <w:r w:rsidRPr="00A1415A">
              <w:rPr>
                <w:rFonts w:cs="Arial"/>
                <w:sz w:val="22"/>
                <w:szCs w:val="24"/>
              </w:rPr>
              <w:t xml:space="preserve">A standalone Equality and Health Impact Assessment (EHIA) has not been completed because this Procedure is aligned with and supports the Adaptable Workforce Policy.    An EHIA was conducted for the Policy and its supporting Procedures and this found there to be a positive impact.  </w:t>
            </w:r>
          </w:p>
          <w:p w:rsidR="001A061C" w:rsidRPr="00A1415A" w:rsidRDefault="001A061C" w:rsidP="00715F6B">
            <w:pPr>
              <w:rPr>
                <w:rFonts w:cs="Arial"/>
                <w:i/>
                <w:sz w:val="22"/>
                <w:szCs w:val="22"/>
              </w:rPr>
            </w:pPr>
          </w:p>
        </w:tc>
      </w:tr>
      <w:tr w:rsidR="001A061C" w:rsidRPr="00A1415A" w:rsidTr="00715F6B">
        <w:tc>
          <w:tcPr>
            <w:tcW w:w="4122" w:type="dxa"/>
            <w:tcBorders>
              <w:top w:val="single" w:sz="4" w:space="0" w:color="auto"/>
              <w:left w:val="single" w:sz="4" w:space="0" w:color="auto"/>
              <w:bottom w:val="single" w:sz="4" w:space="0" w:color="auto"/>
              <w:right w:val="single" w:sz="4" w:space="0" w:color="auto"/>
            </w:tcBorders>
            <w:shd w:val="clear" w:color="auto" w:fill="auto"/>
          </w:tcPr>
          <w:p w:rsidR="001A061C" w:rsidRPr="00A1415A" w:rsidRDefault="001A061C" w:rsidP="00715F6B">
            <w:pPr>
              <w:rPr>
                <w:rFonts w:cs="Arial"/>
                <w:b/>
                <w:sz w:val="22"/>
                <w:szCs w:val="22"/>
              </w:rPr>
            </w:pPr>
            <w:r w:rsidRPr="00A1415A">
              <w:rPr>
                <w:rFonts w:cs="Arial"/>
                <w:b/>
                <w:sz w:val="22"/>
                <w:szCs w:val="22"/>
              </w:rPr>
              <w:t xml:space="preserve">Documents to read alongside this Procedure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E4B1A" w:rsidRPr="00A1415A" w:rsidRDefault="00A1415A" w:rsidP="001A061C">
            <w:pPr>
              <w:numPr>
                <w:ilvl w:val="0"/>
                <w:numId w:val="1"/>
              </w:numPr>
              <w:autoSpaceDE w:val="0"/>
              <w:autoSpaceDN w:val="0"/>
              <w:adjustRightInd w:val="0"/>
              <w:rPr>
                <w:rFonts w:cs="Arial"/>
                <w:sz w:val="22"/>
                <w:szCs w:val="22"/>
              </w:rPr>
            </w:pPr>
            <w:hyperlink r:id="rId9" w:history="1">
              <w:r w:rsidR="00FE4B1A" w:rsidRPr="00A1415A">
                <w:rPr>
                  <w:rStyle w:val="Hyperlink"/>
                  <w:rFonts w:cs="Arial"/>
                  <w:sz w:val="22"/>
                  <w:szCs w:val="22"/>
                </w:rPr>
                <w:t>Adaptable Workforce Policy</w:t>
              </w:r>
            </w:hyperlink>
          </w:p>
          <w:p w:rsidR="001A061C" w:rsidRPr="00A1415A" w:rsidRDefault="00A1415A" w:rsidP="001A061C">
            <w:pPr>
              <w:numPr>
                <w:ilvl w:val="0"/>
                <w:numId w:val="1"/>
              </w:numPr>
              <w:autoSpaceDE w:val="0"/>
              <w:autoSpaceDN w:val="0"/>
              <w:adjustRightInd w:val="0"/>
              <w:rPr>
                <w:rFonts w:cs="Arial"/>
                <w:sz w:val="22"/>
                <w:szCs w:val="22"/>
              </w:rPr>
            </w:pPr>
            <w:hyperlink r:id="rId10" w:history="1">
              <w:r w:rsidR="001A061C" w:rsidRPr="00A1415A">
                <w:rPr>
                  <w:rStyle w:val="Hyperlink"/>
                  <w:rFonts w:cs="Arial"/>
                  <w:sz w:val="22"/>
                  <w:szCs w:val="22"/>
                </w:rPr>
                <w:t xml:space="preserve">Working </w:t>
              </w:r>
              <w:r w:rsidR="00FE4B1A" w:rsidRPr="00A1415A">
                <w:rPr>
                  <w:rStyle w:val="Hyperlink"/>
                  <w:rFonts w:cs="Arial"/>
                  <w:sz w:val="22"/>
                  <w:szCs w:val="22"/>
                </w:rPr>
                <w:t>T</w:t>
              </w:r>
              <w:r w:rsidR="001A061C" w:rsidRPr="00A1415A">
                <w:rPr>
                  <w:rStyle w:val="Hyperlink"/>
                  <w:rFonts w:cs="Arial"/>
                  <w:sz w:val="22"/>
                  <w:szCs w:val="22"/>
                </w:rPr>
                <w:t xml:space="preserve">ime </w:t>
              </w:r>
              <w:r w:rsidR="00FE4B1A" w:rsidRPr="00A1415A">
                <w:rPr>
                  <w:rStyle w:val="Hyperlink"/>
                  <w:rFonts w:cs="Arial"/>
                  <w:sz w:val="22"/>
                  <w:szCs w:val="22"/>
                </w:rPr>
                <w:t>Procedure</w:t>
              </w:r>
            </w:hyperlink>
            <w:r w:rsidR="00FE4B1A" w:rsidRPr="00A1415A">
              <w:rPr>
                <w:rFonts w:cs="Arial"/>
                <w:sz w:val="22"/>
                <w:szCs w:val="22"/>
              </w:rPr>
              <w:t xml:space="preserve"> </w:t>
            </w:r>
          </w:p>
          <w:p w:rsidR="001A061C" w:rsidRPr="00A1415A" w:rsidRDefault="00A1415A" w:rsidP="001A061C">
            <w:pPr>
              <w:numPr>
                <w:ilvl w:val="0"/>
                <w:numId w:val="1"/>
              </w:numPr>
              <w:autoSpaceDE w:val="0"/>
              <w:autoSpaceDN w:val="0"/>
              <w:adjustRightInd w:val="0"/>
              <w:rPr>
                <w:rFonts w:cs="Arial"/>
                <w:sz w:val="22"/>
                <w:szCs w:val="22"/>
              </w:rPr>
            </w:pPr>
            <w:hyperlink r:id="rId11" w:history="1">
              <w:r w:rsidR="00FE4B1A" w:rsidRPr="00A1415A">
                <w:rPr>
                  <w:rStyle w:val="Hyperlink"/>
                  <w:rFonts w:cs="Arial"/>
                  <w:sz w:val="22"/>
                  <w:szCs w:val="22"/>
                </w:rPr>
                <w:t>Managing Attendance at Work Policy</w:t>
              </w:r>
            </w:hyperlink>
            <w:r w:rsidR="00FE4B1A" w:rsidRPr="00A1415A">
              <w:rPr>
                <w:rFonts w:cs="Arial"/>
                <w:sz w:val="22"/>
                <w:szCs w:val="22"/>
              </w:rPr>
              <w:t xml:space="preserve"> </w:t>
            </w:r>
          </w:p>
          <w:p w:rsidR="001A061C" w:rsidRPr="00A1415A" w:rsidRDefault="00A1415A" w:rsidP="001A061C">
            <w:pPr>
              <w:numPr>
                <w:ilvl w:val="0"/>
                <w:numId w:val="1"/>
              </w:numPr>
              <w:autoSpaceDE w:val="0"/>
              <w:autoSpaceDN w:val="0"/>
              <w:adjustRightInd w:val="0"/>
              <w:rPr>
                <w:rFonts w:cs="Arial"/>
                <w:sz w:val="22"/>
                <w:szCs w:val="22"/>
              </w:rPr>
            </w:pPr>
            <w:hyperlink r:id="rId12" w:history="1">
              <w:r w:rsidR="001A061C" w:rsidRPr="00A1415A">
                <w:rPr>
                  <w:rStyle w:val="Hyperlink"/>
                  <w:rFonts w:cs="Arial"/>
                  <w:sz w:val="22"/>
                  <w:szCs w:val="22"/>
                </w:rPr>
                <w:t xml:space="preserve">Study Leave Guidelines for </w:t>
              </w:r>
              <w:proofErr w:type="spellStart"/>
              <w:r w:rsidR="00FE4B1A" w:rsidRPr="00A1415A">
                <w:rPr>
                  <w:rStyle w:val="Hyperlink"/>
                  <w:rFonts w:cs="Arial"/>
                  <w:sz w:val="22"/>
                  <w:szCs w:val="22"/>
                </w:rPr>
                <w:t xml:space="preserve">non </w:t>
              </w:r>
              <w:r w:rsidR="001A061C" w:rsidRPr="00A1415A">
                <w:rPr>
                  <w:rStyle w:val="Hyperlink"/>
                  <w:rFonts w:cs="Arial"/>
                  <w:sz w:val="22"/>
                  <w:szCs w:val="22"/>
                </w:rPr>
                <w:t>medical</w:t>
              </w:r>
              <w:proofErr w:type="spellEnd"/>
              <w:r w:rsidR="001A061C" w:rsidRPr="00A1415A">
                <w:rPr>
                  <w:rStyle w:val="Hyperlink"/>
                  <w:rFonts w:cs="Arial"/>
                  <w:sz w:val="22"/>
                  <w:szCs w:val="22"/>
                </w:rPr>
                <w:t xml:space="preserve"> staff </w:t>
              </w:r>
            </w:hyperlink>
            <w:r w:rsidR="001A061C" w:rsidRPr="00A1415A">
              <w:rPr>
                <w:rFonts w:cs="Arial"/>
                <w:sz w:val="22"/>
                <w:szCs w:val="22"/>
              </w:rPr>
              <w:t xml:space="preserve"> </w:t>
            </w:r>
          </w:p>
          <w:p w:rsidR="001A061C" w:rsidRPr="00A1415A" w:rsidRDefault="00A1415A" w:rsidP="001A061C">
            <w:pPr>
              <w:numPr>
                <w:ilvl w:val="0"/>
                <w:numId w:val="1"/>
              </w:numPr>
              <w:autoSpaceDE w:val="0"/>
              <w:autoSpaceDN w:val="0"/>
              <w:adjustRightInd w:val="0"/>
              <w:rPr>
                <w:rFonts w:cs="Arial"/>
                <w:sz w:val="22"/>
                <w:szCs w:val="22"/>
              </w:rPr>
            </w:pPr>
            <w:hyperlink r:id="rId13" w:history="1">
              <w:r w:rsidR="001A061C" w:rsidRPr="00A1415A">
                <w:rPr>
                  <w:rStyle w:val="Hyperlink"/>
                  <w:rFonts w:cs="Arial"/>
                  <w:sz w:val="22"/>
                  <w:szCs w:val="22"/>
                </w:rPr>
                <w:t>Pay Progression Policy</w:t>
              </w:r>
            </w:hyperlink>
          </w:p>
          <w:p w:rsidR="001A061C" w:rsidRPr="00A1415A" w:rsidRDefault="00A1415A" w:rsidP="001A061C">
            <w:pPr>
              <w:numPr>
                <w:ilvl w:val="0"/>
                <w:numId w:val="1"/>
              </w:numPr>
              <w:autoSpaceDE w:val="0"/>
              <w:autoSpaceDN w:val="0"/>
              <w:adjustRightInd w:val="0"/>
              <w:rPr>
                <w:rFonts w:cs="Arial"/>
                <w:sz w:val="22"/>
                <w:szCs w:val="22"/>
              </w:rPr>
            </w:pPr>
            <w:hyperlink r:id="rId14" w:history="1">
              <w:r w:rsidR="001A061C" w:rsidRPr="00A1415A">
                <w:rPr>
                  <w:rStyle w:val="Hyperlink"/>
                  <w:rFonts w:cs="Arial"/>
                  <w:sz w:val="22"/>
                  <w:szCs w:val="22"/>
                </w:rPr>
                <w:t xml:space="preserve">Flexible </w:t>
              </w:r>
              <w:r w:rsidR="00FE4B1A" w:rsidRPr="00A1415A">
                <w:rPr>
                  <w:rStyle w:val="Hyperlink"/>
                  <w:rFonts w:cs="Arial"/>
                  <w:sz w:val="22"/>
                  <w:szCs w:val="22"/>
                </w:rPr>
                <w:t>W</w:t>
              </w:r>
              <w:r w:rsidR="001A061C" w:rsidRPr="00A1415A">
                <w:rPr>
                  <w:rStyle w:val="Hyperlink"/>
                  <w:rFonts w:cs="Arial"/>
                  <w:sz w:val="22"/>
                  <w:szCs w:val="22"/>
                </w:rPr>
                <w:t xml:space="preserve">orking </w:t>
              </w:r>
              <w:r w:rsidR="00FE4B1A" w:rsidRPr="00A1415A">
                <w:rPr>
                  <w:rStyle w:val="Hyperlink"/>
                  <w:rFonts w:cs="Arial"/>
                  <w:sz w:val="22"/>
                  <w:szCs w:val="22"/>
                </w:rPr>
                <w:t>Procedure</w:t>
              </w:r>
            </w:hyperlink>
            <w:r w:rsidR="00FE4B1A" w:rsidRPr="00A1415A">
              <w:rPr>
                <w:rFonts w:cs="Arial"/>
                <w:sz w:val="22"/>
                <w:szCs w:val="22"/>
              </w:rPr>
              <w:t xml:space="preserve"> </w:t>
            </w:r>
          </w:p>
          <w:p w:rsidR="001A061C" w:rsidRPr="00A1415A" w:rsidRDefault="00A1415A" w:rsidP="001A061C">
            <w:pPr>
              <w:numPr>
                <w:ilvl w:val="0"/>
                <w:numId w:val="1"/>
              </w:numPr>
              <w:autoSpaceDE w:val="0"/>
              <w:autoSpaceDN w:val="0"/>
              <w:adjustRightInd w:val="0"/>
              <w:rPr>
                <w:rFonts w:cs="Arial"/>
                <w:sz w:val="22"/>
                <w:szCs w:val="22"/>
              </w:rPr>
            </w:pPr>
            <w:hyperlink r:id="rId15" w:history="1">
              <w:r w:rsidR="001A061C" w:rsidRPr="00A1415A">
                <w:rPr>
                  <w:rStyle w:val="Hyperlink"/>
                  <w:rFonts w:cs="Arial"/>
                  <w:sz w:val="22"/>
                  <w:szCs w:val="22"/>
                </w:rPr>
                <w:t xml:space="preserve">Annual leave Procedure </w:t>
              </w:r>
            </w:hyperlink>
            <w:r w:rsidR="001A061C" w:rsidRPr="00A1415A">
              <w:rPr>
                <w:rFonts w:cs="Arial"/>
                <w:sz w:val="22"/>
                <w:szCs w:val="22"/>
              </w:rPr>
              <w:t xml:space="preserve"> </w:t>
            </w:r>
          </w:p>
          <w:p w:rsidR="001A061C" w:rsidRPr="00A1415A" w:rsidRDefault="00A1415A" w:rsidP="001A061C">
            <w:pPr>
              <w:numPr>
                <w:ilvl w:val="0"/>
                <w:numId w:val="1"/>
              </w:numPr>
              <w:autoSpaceDE w:val="0"/>
              <w:autoSpaceDN w:val="0"/>
              <w:adjustRightInd w:val="0"/>
              <w:rPr>
                <w:rFonts w:cs="Arial"/>
                <w:sz w:val="22"/>
                <w:szCs w:val="22"/>
              </w:rPr>
            </w:pPr>
            <w:hyperlink r:id="rId16" w:history="1">
              <w:r w:rsidR="00FE4B1A" w:rsidRPr="00A1415A">
                <w:rPr>
                  <w:rStyle w:val="Hyperlink"/>
                  <w:rFonts w:cs="Arial"/>
                  <w:sz w:val="22"/>
                  <w:szCs w:val="22"/>
                </w:rPr>
                <w:t>Respect and Resolution P</w:t>
              </w:r>
              <w:r w:rsidR="001F41C1" w:rsidRPr="00A1415A">
                <w:rPr>
                  <w:rStyle w:val="Hyperlink"/>
                  <w:rFonts w:cs="Arial"/>
                  <w:sz w:val="22"/>
                  <w:szCs w:val="22"/>
                </w:rPr>
                <w:t>olicy</w:t>
              </w:r>
            </w:hyperlink>
            <w:r w:rsidR="00FE4B1A" w:rsidRPr="00A1415A">
              <w:rPr>
                <w:rFonts w:cs="Arial"/>
                <w:sz w:val="22"/>
                <w:szCs w:val="22"/>
              </w:rPr>
              <w:t xml:space="preserve"> </w:t>
            </w:r>
          </w:p>
          <w:p w:rsidR="001A061C" w:rsidRPr="00A1415A" w:rsidRDefault="00A1415A" w:rsidP="001A061C">
            <w:pPr>
              <w:numPr>
                <w:ilvl w:val="0"/>
                <w:numId w:val="1"/>
              </w:numPr>
              <w:autoSpaceDE w:val="0"/>
              <w:autoSpaceDN w:val="0"/>
              <w:adjustRightInd w:val="0"/>
              <w:rPr>
                <w:rFonts w:cs="Arial"/>
                <w:sz w:val="22"/>
                <w:szCs w:val="22"/>
              </w:rPr>
            </w:pPr>
            <w:hyperlink r:id="rId17" w:history="1">
              <w:r w:rsidR="001A061C" w:rsidRPr="00A1415A">
                <w:rPr>
                  <w:rStyle w:val="Hyperlink"/>
                  <w:rFonts w:cs="Arial"/>
                  <w:sz w:val="22"/>
                  <w:szCs w:val="22"/>
                </w:rPr>
                <w:t xml:space="preserve">Maternity, </w:t>
              </w:r>
              <w:r w:rsidR="00FE4B1A" w:rsidRPr="00A1415A">
                <w:rPr>
                  <w:rStyle w:val="Hyperlink"/>
                  <w:rFonts w:cs="Arial"/>
                  <w:sz w:val="22"/>
                  <w:szCs w:val="22"/>
                </w:rPr>
                <w:t>A</w:t>
              </w:r>
              <w:r w:rsidR="001A061C" w:rsidRPr="00A1415A">
                <w:rPr>
                  <w:rStyle w:val="Hyperlink"/>
                  <w:rFonts w:cs="Arial"/>
                  <w:sz w:val="22"/>
                  <w:szCs w:val="22"/>
                </w:rPr>
                <w:t xml:space="preserve">doption, </w:t>
              </w:r>
              <w:r w:rsidR="00FE4B1A" w:rsidRPr="00A1415A">
                <w:rPr>
                  <w:rStyle w:val="Hyperlink"/>
                  <w:rFonts w:cs="Arial"/>
                  <w:sz w:val="22"/>
                  <w:szCs w:val="22"/>
                </w:rPr>
                <w:t>P</w:t>
              </w:r>
              <w:r w:rsidR="001A061C" w:rsidRPr="00A1415A">
                <w:rPr>
                  <w:rStyle w:val="Hyperlink"/>
                  <w:rFonts w:cs="Arial"/>
                  <w:sz w:val="22"/>
                  <w:szCs w:val="22"/>
                </w:rPr>
                <w:t xml:space="preserve">aternity and </w:t>
              </w:r>
              <w:r w:rsidR="00FE4B1A" w:rsidRPr="00A1415A">
                <w:rPr>
                  <w:rStyle w:val="Hyperlink"/>
                  <w:rFonts w:cs="Arial"/>
                  <w:sz w:val="22"/>
                  <w:szCs w:val="22"/>
                </w:rPr>
                <w:t>S</w:t>
              </w:r>
              <w:r w:rsidR="001A061C" w:rsidRPr="00A1415A">
                <w:rPr>
                  <w:rStyle w:val="Hyperlink"/>
                  <w:rFonts w:cs="Arial"/>
                  <w:sz w:val="22"/>
                  <w:szCs w:val="22"/>
                </w:rPr>
                <w:t xml:space="preserve">hared </w:t>
              </w:r>
              <w:r w:rsidR="00FE4B1A" w:rsidRPr="00A1415A">
                <w:rPr>
                  <w:rStyle w:val="Hyperlink"/>
                  <w:rFonts w:cs="Arial"/>
                  <w:sz w:val="22"/>
                  <w:szCs w:val="22"/>
                </w:rPr>
                <w:t>L</w:t>
              </w:r>
              <w:r w:rsidR="001A061C" w:rsidRPr="00A1415A">
                <w:rPr>
                  <w:rStyle w:val="Hyperlink"/>
                  <w:rFonts w:cs="Arial"/>
                  <w:sz w:val="22"/>
                  <w:szCs w:val="22"/>
                </w:rPr>
                <w:t xml:space="preserve">eave </w:t>
              </w:r>
              <w:r w:rsidR="00FE4B1A" w:rsidRPr="00A1415A">
                <w:rPr>
                  <w:rStyle w:val="Hyperlink"/>
                  <w:rFonts w:cs="Arial"/>
                  <w:sz w:val="22"/>
                  <w:szCs w:val="22"/>
                </w:rPr>
                <w:t>P</w:t>
              </w:r>
              <w:r w:rsidR="001A061C" w:rsidRPr="00A1415A">
                <w:rPr>
                  <w:rStyle w:val="Hyperlink"/>
                  <w:rFonts w:cs="Arial"/>
                  <w:sz w:val="22"/>
                  <w:szCs w:val="22"/>
                </w:rPr>
                <w:t>olicy</w:t>
              </w:r>
            </w:hyperlink>
            <w:r w:rsidR="001A061C" w:rsidRPr="00A1415A">
              <w:rPr>
                <w:rFonts w:cs="Arial"/>
                <w:sz w:val="22"/>
                <w:szCs w:val="22"/>
              </w:rPr>
              <w:t xml:space="preserve"> and </w:t>
            </w:r>
            <w:hyperlink r:id="rId18" w:history="1">
              <w:r w:rsidR="00FE4B1A" w:rsidRPr="00A1415A">
                <w:rPr>
                  <w:rStyle w:val="Hyperlink"/>
                  <w:rFonts w:cs="Arial"/>
                  <w:sz w:val="22"/>
                  <w:szCs w:val="22"/>
                </w:rPr>
                <w:t>P</w:t>
              </w:r>
              <w:r w:rsidR="001A061C" w:rsidRPr="00A1415A">
                <w:rPr>
                  <w:rStyle w:val="Hyperlink"/>
                  <w:rFonts w:cs="Arial"/>
                  <w:sz w:val="22"/>
                  <w:szCs w:val="22"/>
                </w:rPr>
                <w:t>rocedures</w:t>
              </w:r>
            </w:hyperlink>
            <w:r w:rsidR="001A061C" w:rsidRPr="00A1415A">
              <w:rPr>
                <w:rFonts w:cs="Arial"/>
                <w:sz w:val="22"/>
                <w:szCs w:val="22"/>
              </w:rPr>
              <w:t xml:space="preserve"> </w:t>
            </w:r>
          </w:p>
          <w:p w:rsidR="00B25540" w:rsidRPr="00A1415A" w:rsidRDefault="00A1415A" w:rsidP="001A061C">
            <w:pPr>
              <w:numPr>
                <w:ilvl w:val="0"/>
                <w:numId w:val="1"/>
              </w:numPr>
              <w:autoSpaceDE w:val="0"/>
              <w:autoSpaceDN w:val="0"/>
              <w:adjustRightInd w:val="0"/>
              <w:rPr>
                <w:rFonts w:cs="Arial"/>
                <w:sz w:val="22"/>
                <w:szCs w:val="22"/>
              </w:rPr>
            </w:pPr>
            <w:hyperlink r:id="rId19" w:history="1">
              <w:r w:rsidR="00B25540" w:rsidRPr="00A1415A">
                <w:rPr>
                  <w:rStyle w:val="Hyperlink"/>
                  <w:rFonts w:cs="Arial"/>
                  <w:sz w:val="22"/>
                  <w:szCs w:val="22"/>
                </w:rPr>
                <w:t>Special Leave Policy</w:t>
              </w:r>
            </w:hyperlink>
            <w:r w:rsidR="00B25540" w:rsidRPr="00A1415A">
              <w:rPr>
                <w:rFonts w:cs="Arial"/>
                <w:sz w:val="22"/>
                <w:szCs w:val="22"/>
              </w:rPr>
              <w:t xml:space="preserve"> </w:t>
            </w:r>
          </w:p>
          <w:p w:rsidR="00B25540" w:rsidRPr="00A1415A" w:rsidRDefault="00A1415A" w:rsidP="001A061C">
            <w:pPr>
              <w:numPr>
                <w:ilvl w:val="0"/>
                <w:numId w:val="1"/>
              </w:numPr>
              <w:autoSpaceDE w:val="0"/>
              <w:autoSpaceDN w:val="0"/>
              <w:adjustRightInd w:val="0"/>
              <w:rPr>
                <w:rFonts w:cs="Arial"/>
                <w:sz w:val="22"/>
                <w:szCs w:val="22"/>
              </w:rPr>
            </w:pPr>
            <w:hyperlink r:id="rId20" w:history="1">
              <w:r w:rsidR="00B25540" w:rsidRPr="00A1415A">
                <w:rPr>
                  <w:rStyle w:val="Hyperlink"/>
                  <w:rFonts w:cs="Arial"/>
                  <w:sz w:val="22"/>
                  <w:szCs w:val="22"/>
                </w:rPr>
                <w:t>Partnership and Recognition Agreement</w:t>
              </w:r>
            </w:hyperlink>
          </w:p>
          <w:p w:rsidR="00732926" w:rsidRPr="00A1415A" w:rsidRDefault="00A1415A" w:rsidP="001A061C">
            <w:pPr>
              <w:numPr>
                <w:ilvl w:val="0"/>
                <w:numId w:val="1"/>
              </w:numPr>
              <w:autoSpaceDE w:val="0"/>
              <w:autoSpaceDN w:val="0"/>
              <w:adjustRightInd w:val="0"/>
              <w:rPr>
                <w:rFonts w:cs="Arial"/>
                <w:sz w:val="22"/>
                <w:szCs w:val="22"/>
              </w:rPr>
            </w:pPr>
            <w:hyperlink r:id="rId21" w:history="1">
              <w:r w:rsidR="00732926" w:rsidRPr="00A1415A">
                <w:rPr>
                  <w:rStyle w:val="Hyperlink"/>
                  <w:rFonts w:cs="Arial"/>
                  <w:sz w:val="22"/>
                  <w:szCs w:val="22"/>
                </w:rPr>
                <w:t>Organisational Change Policy</w:t>
              </w:r>
            </w:hyperlink>
          </w:p>
          <w:p w:rsidR="005666A3" w:rsidRPr="00A1415A" w:rsidRDefault="00A1415A" w:rsidP="0063040E">
            <w:pPr>
              <w:numPr>
                <w:ilvl w:val="0"/>
                <w:numId w:val="1"/>
              </w:numPr>
              <w:autoSpaceDE w:val="0"/>
              <w:autoSpaceDN w:val="0"/>
              <w:adjustRightInd w:val="0"/>
              <w:rPr>
                <w:rFonts w:cs="Arial"/>
                <w:sz w:val="22"/>
                <w:szCs w:val="22"/>
              </w:rPr>
            </w:pPr>
            <w:hyperlink r:id="rId22" w:history="1">
              <w:r w:rsidR="005666A3" w:rsidRPr="00A1415A">
                <w:rPr>
                  <w:rStyle w:val="Hyperlink"/>
                  <w:rFonts w:cs="Arial"/>
                  <w:sz w:val="22"/>
                  <w:szCs w:val="22"/>
                </w:rPr>
                <w:t>Rostering guidelines</w:t>
              </w:r>
            </w:hyperlink>
            <w:r w:rsidR="0063040E" w:rsidRPr="00A1415A">
              <w:rPr>
                <w:rFonts w:cs="Arial"/>
                <w:sz w:val="22"/>
                <w:szCs w:val="22"/>
              </w:rPr>
              <w:t xml:space="preserve"> </w:t>
            </w:r>
            <w:r w:rsidR="0063040E" w:rsidRPr="00A1415A">
              <w:rPr>
                <w:rFonts w:cs="Arial"/>
                <w:sz w:val="20"/>
                <w:szCs w:val="22"/>
              </w:rPr>
              <w:t>(</w:t>
            </w:r>
            <w:r w:rsidR="0063040E" w:rsidRPr="00A1415A">
              <w:rPr>
                <w:rFonts w:cs="Arial"/>
                <w:color w:val="000000"/>
                <w:sz w:val="22"/>
                <w:szCs w:val="24"/>
              </w:rPr>
              <w:t>SafeCare guidance and Nurse Staffing operating framework</w:t>
            </w:r>
            <w:r w:rsidR="0063040E" w:rsidRPr="00A1415A">
              <w:rPr>
                <w:rFonts w:cs="Arial"/>
                <w:sz w:val="20"/>
                <w:szCs w:val="22"/>
              </w:rPr>
              <w:t>)</w:t>
            </w:r>
          </w:p>
          <w:p w:rsidR="001A061C" w:rsidRPr="00A1415A" w:rsidRDefault="00A1415A" w:rsidP="00E52872">
            <w:pPr>
              <w:pStyle w:val="ListParagraph"/>
              <w:numPr>
                <w:ilvl w:val="0"/>
                <w:numId w:val="1"/>
              </w:numPr>
              <w:autoSpaceDE w:val="0"/>
              <w:autoSpaceDN w:val="0"/>
              <w:adjustRightInd w:val="0"/>
              <w:rPr>
                <w:rFonts w:cs="Arial"/>
                <w:i/>
                <w:sz w:val="22"/>
                <w:szCs w:val="22"/>
              </w:rPr>
            </w:pPr>
            <w:hyperlink r:id="rId23" w:history="1">
              <w:r w:rsidR="0063040E" w:rsidRPr="00A1415A">
                <w:rPr>
                  <w:rStyle w:val="Hyperlink"/>
                  <w:rFonts w:cs="Arial"/>
                  <w:bCs/>
                  <w:sz w:val="22"/>
                  <w:szCs w:val="22"/>
                  <w:shd w:val="clear" w:color="auto" w:fill="FFFFFF"/>
                </w:rPr>
                <w:t>Principles to move staff in Exceptional Circumstances to Maintain Patient Safety</w:t>
              </w:r>
            </w:hyperlink>
          </w:p>
          <w:p w:rsidR="00E52872" w:rsidRPr="00A1415A" w:rsidRDefault="00E52872" w:rsidP="00E52872">
            <w:pPr>
              <w:pStyle w:val="ListParagraph"/>
              <w:autoSpaceDE w:val="0"/>
              <w:autoSpaceDN w:val="0"/>
              <w:adjustRightInd w:val="0"/>
              <w:ind w:left="360"/>
              <w:rPr>
                <w:rFonts w:cs="Arial"/>
                <w:i/>
                <w:sz w:val="22"/>
                <w:szCs w:val="22"/>
              </w:rPr>
            </w:pPr>
          </w:p>
          <w:p w:rsidR="001A061C" w:rsidRPr="00A1415A" w:rsidRDefault="001A061C" w:rsidP="00715F6B">
            <w:pPr>
              <w:autoSpaceDE w:val="0"/>
              <w:autoSpaceDN w:val="0"/>
              <w:adjustRightInd w:val="0"/>
              <w:rPr>
                <w:rFonts w:cs="Arial"/>
                <w:b/>
                <w:sz w:val="22"/>
                <w:szCs w:val="22"/>
              </w:rPr>
            </w:pPr>
            <w:r w:rsidRPr="00A1415A">
              <w:rPr>
                <w:rFonts w:cs="Arial"/>
                <w:b/>
                <w:sz w:val="22"/>
                <w:szCs w:val="22"/>
              </w:rPr>
              <w:t xml:space="preserve">Other documents: </w:t>
            </w:r>
          </w:p>
          <w:p w:rsidR="001A061C" w:rsidRPr="00A1415A" w:rsidRDefault="001A061C" w:rsidP="00715F6B">
            <w:pPr>
              <w:autoSpaceDE w:val="0"/>
              <w:autoSpaceDN w:val="0"/>
              <w:adjustRightInd w:val="0"/>
              <w:rPr>
                <w:rFonts w:cs="Arial"/>
                <w:sz w:val="22"/>
                <w:szCs w:val="22"/>
              </w:rPr>
            </w:pPr>
            <w:r w:rsidRPr="00A1415A">
              <w:rPr>
                <w:rFonts w:cs="Arial"/>
                <w:sz w:val="22"/>
                <w:szCs w:val="22"/>
              </w:rPr>
              <w:lastRenderedPageBreak/>
              <w:t xml:space="preserve">Equality Act (2010) Guidance for Employers; what equality law means for you as an employer: working hours, flexible working and time off. </w:t>
            </w:r>
          </w:p>
          <w:p w:rsidR="001A061C" w:rsidRPr="00A1415A" w:rsidRDefault="001A061C" w:rsidP="00715F6B">
            <w:pPr>
              <w:autoSpaceDE w:val="0"/>
              <w:autoSpaceDN w:val="0"/>
              <w:adjustRightInd w:val="0"/>
              <w:rPr>
                <w:rFonts w:cs="Arial"/>
                <w:sz w:val="22"/>
                <w:szCs w:val="22"/>
              </w:rPr>
            </w:pPr>
          </w:p>
          <w:p w:rsidR="001A061C" w:rsidRPr="00A1415A" w:rsidRDefault="001A061C" w:rsidP="00715F6B">
            <w:pPr>
              <w:autoSpaceDE w:val="0"/>
              <w:autoSpaceDN w:val="0"/>
              <w:adjustRightInd w:val="0"/>
              <w:rPr>
                <w:rFonts w:cs="Arial"/>
                <w:sz w:val="22"/>
                <w:szCs w:val="22"/>
              </w:rPr>
            </w:pPr>
            <w:r w:rsidRPr="00A1415A">
              <w:rPr>
                <w:rFonts w:cs="Arial"/>
                <w:sz w:val="22"/>
                <w:szCs w:val="22"/>
              </w:rPr>
              <w:t>Equal Opportunities Commission</w:t>
            </w:r>
            <w:r w:rsidR="00FE4B1A" w:rsidRPr="00A1415A">
              <w:rPr>
                <w:rFonts w:cs="Arial"/>
                <w:sz w:val="22"/>
                <w:szCs w:val="22"/>
              </w:rPr>
              <w:t xml:space="preserve"> </w:t>
            </w:r>
            <w:r w:rsidRPr="00A1415A">
              <w:rPr>
                <w:rFonts w:cs="Arial"/>
                <w:sz w:val="22"/>
                <w:szCs w:val="22"/>
              </w:rPr>
              <w:t>(2007)</w:t>
            </w:r>
            <w:r w:rsidR="00FE4B1A" w:rsidRPr="00A1415A">
              <w:rPr>
                <w:rFonts w:cs="Arial"/>
                <w:sz w:val="22"/>
                <w:szCs w:val="22"/>
              </w:rPr>
              <w:t xml:space="preserve"> </w:t>
            </w:r>
            <w:r w:rsidRPr="00A1415A">
              <w:rPr>
                <w:rFonts w:cs="Arial"/>
                <w:sz w:val="22"/>
                <w:szCs w:val="22"/>
              </w:rPr>
              <w:t xml:space="preserve">Ethnicity and patterns of employment and care </w:t>
            </w:r>
          </w:p>
          <w:p w:rsidR="001A061C" w:rsidRPr="00A1415A" w:rsidRDefault="001A061C" w:rsidP="00715F6B">
            <w:pPr>
              <w:autoSpaceDE w:val="0"/>
              <w:autoSpaceDN w:val="0"/>
              <w:adjustRightInd w:val="0"/>
              <w:rPr>
                <w:rFonts w:cs="Arial"/>
                <w:b/>
                <w:sz w:val="22"/>
                <w:szCs w:val="22"/>
              </w:rPr>
            </w:pPr>
          </w:p>
          <w:p w:rsidR="001A061C" w:rsidRPr="00A1415A" w:rsidRDefault="001A061C" w:rsidP="00715F6B">
            <w:pPr>
              <w:autoSpaceDE w:val="0"/>
              <w:autoSpaceDN w:val="0"/>
              <w:adjustRightInd w:val="0"/>
              <w:rPr>
                <w:rFonts w:cs="Arial"/>
                <w:sz w:val="22"/>
                <w:szCs w:val="22"/>
              </w:rPr>
            </w:pPr>
            <w:r w:rsidRPr="00A1415A">
              <w:rPr>
                <w:rFonts w:cs="Arial"/>
                <w:sz w:val="22"/>
                <w:szCs w:val="22"/>
              </w:rPr>
              <w:t xml:space="preserve">NMC ( 2015) The Code : </w:t>
            </w:r>
            <w:r w:rsidRPr="00A1415A">
              <w:rPr>
                <w:rFonts w:cs="Arial"/>
                <w:i/>
                <w:sz w:val="22"/>
                <w:szCs w:val="22"/>
              </w:rPr>
              <w:t>Professional Standards of practice and  behaviour for nurses and midwives</w:t>
            </w:r>
            <w:r w:rsidRPr="00A1415A">
              <w:rPr>
                <w:rFonts w:cs="Arial"/>
                <w:sz w:val="22"/>
                <w:szCs w:val="22"/>
              </w:rPr>
              <w:t xml:space="preserve"> NMC publications </w:t>
            </w:r>
          </w:p>
          <w:p w:rsidR="001F41C1" w:rsidRPr="00A1415A" w:rsidRDefault="001F41C1" w:rsidP="00715F6B">
            <w:pPr>
              <w:autoSpaceDE w:val="0"/>
              <w:autoSpaceDN w:val="0"/>
              <w:adjustRightInd w:val="0"/>
              <w:rPr>
                <w:rFonts w:cs="Arial"/>
                <w:sz w:val="22"/>
                <w:szCs w:val="22"/>
              </w:rPr>
            </w:pPr>
          </w:p>
          <w:p w:rsidR="001F41C1" w:rsidRPr="00A1415A" w:rsidRDefault="00A1415A" w:rsidP="001F41C1">
            <w:pPr>
              <w:rPr>
                <w:rFonts w:cs="Arial"/>
                <w:sz w:val="22"/>
              </w:rPr>
            </w:pPr>
            <w:hyperlink r:id="rId24" w:history="1">
              <w:r w:rsidR="001F41C1" w:rsidRPr="00A1415A">
                <w:rPr>
                  <w:rStyle w:val="Hyperlink"/>
                  <w:rFonts w:cs="Arial"/>
                  <w:sz w:val="22"/>
                  <w:szCs w:val="22"/>
                </w:rPr>
                <w:t xml:space="preserve">HCPC </w:t>
              </w:r>
              <w:r w:rsidR="001F41C1" w:rsidRPr="00A1415A">
                <w:rPr>
                  <w:rStyle w:val="Hyperlink"/>
                  <w:rFonts w:cs="Arial"/>
                </w:rPr>
                <w:t>standards of conduct, performance and ethics</w:t>
              </w:r>
            </w:hyperlink>
          </w:p>
          <w:p w:rsidR="001F41C1" w:rsidRPr="00A1415A" w:rsidRDefault="001F41C1" w:rsidP="00715F6B">
            <w:pPr>
              <w:autoSpaceDE w:val="0"/>
              <w:autoSpaceDN w:val="0"/>
              <w:adjustRightInd w:val="0"/>
              <w:rPr>
                <w:rFonts w:cs="Arial"/>
                <w:sz w:val="22"/>
                <w:szCs w:val="22"/>
              </w:rPr>
            </w:pPr>
          </w:p>
          <w:p w:rsidR="001A061C" w:rsidRPr="00A1415A" w:rsidRDefault="001A061C" w:rsidP="00715F6B">
            <w:pPr>
              <w:rPr>
                <w:rFonts w:cs="Arial"/>
                <w:sz w:val="22"/>
                <w:szCs w:val="22"/>
              </w:rPr>
            </w:pPr>
            <w:r w:rsidRPr="00A1415A">
              <w:rPr>
                <w:rFonts w:cs="Arial"/>
                <w:sz w:val="22"/>
                <w:szCs w:val="22"/>
              </w:rPr>
              <w:t xml:space="preserve">Welsh Government – (2012) Working Differently Working Together – A workforce and organisational development framework – Welsh Government Publications </w:t>
            </w:r>
          </w:p>
          <w:p w:rsidR="001A061C" w:rsidRPr="00A1415A" w:rsidRDefault="001A061C" w:rsidP="00715F6B">
            <w:pPr>
              <w:rPr>
                <w:rFonts w:cs="Arial"/>
                <w:sz w:val="22"/>
                <w:szCs w:val="22"/>
              </w:rPr>
            </w:pPr>
          </w:p>
          <w:p w:rsidR="001A061C" w:rsidRPr="00A1415A" w:rsidRDefault="001A061C" w:rsidP="00715F6B">
            <w:pPr>
              <w:rPr>
                <w:rFonts w:cs="Arial"/>
                <w:sz w:val="22"/>
                <w:szCs w:val="22"/>
              </w:rPr>
            </w:pPr>
            <w:r w:rsidRPr="00A1415A">
              <w:rPr>
                <w:rFonts w:cs="Arial"/>
                <w:sz w:val="22"/>
                <w:szCs w:val="22"/>
              </w:rPr>
              <w:t xml:space="preserve">National Assembly for Wales (2016) Nurse Staffing levels (Wales) Act 2016.  National Assembly for Wales. An electronic version of the Act can be found </w:t>
            </w:r>
            <w:hyperlink r:id="rId25" w:history="1">
              <w:r w:rsidRPr="00A1415A">
                <w:rPr>
                  <w:rStyle w:val="Hyperlink"/>
                  <w:rFonts w:cs="Arial"/>
                  <w:sz w:val="22"/>
                  <w:szCs w:val="22"/>
                </w:rPr>
                <w:t>http://www.senedd.assembly.wales/mgIssueHistoryHome.aspx?IId=11778</w:t>
              </w:r>
            </w:hyperlink>
          </w:p>
          <w:p w:rsidR="001A061C" w:rsidRPr="00A1415A" w:rsidRDefault="001A061C" w:rsidP="00715F6B">
            <w:pPr>
              <w:rPr>
                <w:rFonts w:cs="Arial"/>
                <w:sz w:val="22"/>
                <w:szCs w:val="22"/>
              </w:rPr>
            </w:pPr>
          </w:p>
          <w:p w:rsidR="001A061C" w:rsidRPr="00A1415A" w:rsidRDefault="001A061C" w:rsidP="00715F6B">
            <w:pPr>
              <w:rPr>
                <w:rFonts w:cs="Arial"/>
                <w:sz w:val="22"/>
                <w:szCs w:val="22"/>
              </w:rPr>
            </w:pPr>
          </w:p>
        </w:tc>
      </w:tr>
      <w:tr w:rsidR="001A061C" w:rsidRPr="00A1415A" w:rsidTr="00715F6B">
        <w:tc>
          <w:tcPr>
            <w:tcW w:w="4122" w:type="dxa"/>
            <w:tcBorders>
              <w:top w:val="single" w:sz="4" w:space="0" w:color="auto"/>
              <w:left w:val="single" w:sz="4" w:space="0" w:color="auto"/>
              <w:bottom w:val="single" w:sz="4" w:space="0" w:color="auto"/>
              <w:right w:val="single" w:sz="4" w:space="0" w:color="auto"/>
            </w:tcBorders>
            <w:shd w:val="clear" w:color="auto" w:fill="auto"/>
          </w:tcPr>
          <w:p w:rsidR="001A061C" w:rsidRPr="00A1415A" w:rsidRDefault="001A061C" w:rsidP="00715F6B">
            <w:pPr>
              <w:rPr>
                <w:rFonts w:cs="Arial"/>
                <w:b/>
                <w:sz w:val="22"/>
                <w:szCs w:val="22"/>
              </w:rPr>
            </w:pPr>
            <w:r w:rsidRPr="00A1415A">
              <w:rPr>
                <w:rFonts w:cs="Arial"/>
                <w:b/>
                <w:sz w:val="22"/>
                <w:szCs w:val="22"/>
              </w:rPr>
              <w:lastRenderedPageBreak/>
              <w:t>Accountable Executive or Clinical Board Director</w:t>
            </w:r>
          </w:p>
          <w:p w:rsidR="001A061C" w:rsidRPr="00A1415A" w:rsidRDefault="001A061C" w:rsidP="00715F6B">
            <w:pPr>
              <w:rPr>
                <w:rFonts w:cs="Arial"/>
                <w:b/>
                <w:sz w:val="22"/>
                <w:szCs w:val="22"/>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A061C" w:rsidRPr="00A1415A" w:rsidRDefault="001A061C" w:rsidP="00715F6B">
            <w:pPr>
              <w:rPr>
                <w:rFonts w:cs="Arial"/>
                <w:sz w:val="22"/>
                <w:szCs w:val="22"/>
              </w:rPr>
            </w:pPr>
            <w:r w:rsidRPr="00A1415A">
              <w:rPr>
                <w:rFonts w:cs="Arial"/>
                <w:sz w:val="22"/>
                <w:szCs w:val="22"/>
              </w:rPr>
              <w:t xml:space="preserve">Executive </w:t>
            </w:r>
            <w:r w:rsidR="00FE4B1A" w:rsidRPr="00A1415A">
              <w:rPr>
                <w:rFonts w:cs="Arial"/>
                <w:sz w:val="22"/>
                <w:szCs w:val="22"/>
              </w:rPr>
              <w:t>Director of People and Culture</w:t>
            </w:r>
            <w:r w:rsidRPr="00A1415A">
              <w:rPr>
                <w:rFonts w:cs="Arial"/>
                <w:sz w:val="22"/>
                <w:szCs w:val="22"/>
              </w:rPr>
              <w:t xml:space="preserve"> </w:t>
            </w:r>
          </w:p>
          <w:p w:rsidR="001A061C" w:rsidRPr="00A1415A" w:rsidRDefault="001A061C" w:rsidP="00715F6B">
            <w:pPr>
              <w:rPr>
                <w:rFonts w:cs="Arial"/>
                <w:sz w:val="22"/>
                <w:szCs w:val="22"/>
              </w:rPr>
            </w:pPr>
          </w:p>
        </w:tc>
      </w:tr>
      <w:tr w:rsidR="001A061C" w:rsidRPr="00A1415A" w:rsidTr="00715F6B">
        <w:tc>
          <w:tcPr>
            <w:tcW w:w="4122" w:type="dxa"/>
            <w:tcBorders>
              <w:top w:val="single" w:sz="4" w:space="0" w:color="auto"/>
              <w:left w:val="single" w:sz="4" w:space="0" w:color="auto"/>
              <w:bottom w:val="single" w:sz="4" w:space="0" w:color="auto"/>
              <w:right w:val="single" w:sz="4" w:space="0" w:color="auto"/>
            </w:tcBorders>
            <w:shd w:val="clear" w:color="auto" w:fill="auto"/>
          </w:tcPr>
          <w:p w:rsidR="001A061C" w:rsidRPr="00A1415A" w:rsidRDefault="001A061C" w:rsidP="00715F6B">
            <w:pPr>
              <w:rPr>
                <w:rFonts w:cs="Arial"/>
                <w:b/>
                <w:sz w:val="22"/>
                <w:szCs w:val="22"/>
              </w:rPr>
            </w:pPr>
            <w:r w:rsidRPr="00A1415A">
              <w:rPr>
                <w:rFonts w:cs="Arial"/>
                <w:b/>
                <w:sz w:val="22"/>
                <w:szCs w:val="22"/>
              </w:rPr>
              <w:t>Author(s)</w:t>
            </w:r>
          </w:p>
          <w:p w:rsidR="001A061C" w:rsidRPr="00A1415A" w:rsidRDefault="001A061C" w:rsidP="00715F6B">
            <w:pPr>
              <w:rPr>
                <w:rFonts w:cs="Arial"/>
                <w:b/>
                <w:sz w:val="22"/>
                <w:szCs w:val="22"/>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A061C" w:rsidRPr="00A1415A" w:rsidRDefault="008438A2" w:rsidP="00715F6B">
            <w:pPr>
              <w:rPr>
                <w:rFonts w:cs="Arial"/>
                <w:sz w:val="22"/>
                <w:szCs w:val="22"/>
              </w:rPr>
            </w:pPr>
            <w:r w:rsidRPr="00A1415A">
              <w:rPr>
                <w:rFonts w:cs="Arial"/>
                <w:sz w:val="22"/>
                <w:szCs w:val="22"/>
              </w:rPr>
              <w:t>Head of People Assurance and Experience/</w:t>
            </w:r>
            <w:r w:rsidR="0076259B" w:rsidRPr="00A1415A">
              <w:rPr>
                <w:rFonts w:cs="Arial"/>
                <w:sz w:val="22"/>
                <w:szCs w:val="22"/>
              </w:rPr>
              <w:t>e-Rostering Manager /</w:t>
            </w:r>
            <w:r w:rsidR="001F41C1" w:rsidRPr="00A1415A">
              <w:rPr>
                <w:rFonts w:cs="Arial"/>
                <w:sz w:val="22"/>
                <w:szCs w:val="22"/>
              </w:rPr>
              <w:t>RCN</w:t>
            </w:r>
          </w:p>
        </w:tc>
      </w:tr>
      <w:tr w:rsidR="001A061C" w:rsidRPr="00A1415A" w:rsidTr="00715F6B">
        <w:tc>
          <w:tcPr>
            <w:tcW w:w="9900" w:type="dxa"/>
            <w:gridSpan w:val="2"/>
          </w:tcPr>
          <w:p w:rsidR="001A061C" w:rsidRPr="00A1415A" w:rsidRDefault="001A061C" w:rsidP="00715F6B">
            <w:pPr>
              <w:pStyle w:val="Heading6"/>
              <w:rPr>
                <w:rFonts w:cs="Arial"/>
                <w:sz w:val="22"/>
                <w:szCs w:val="22"/>
                <w:u w:val="single"/>
                <w:lang w:val="en-GB"/>
              </w:rPr>
            </w:pPr>
            <w:r w:rsidRPr="00A1415A">
              <w:rPr>
                <w:rFonts w:cs="Arial"/>
                <w:sz w:val="22"/>
                <w:szCs w:val="22"/>
                <w:u w:val="single"/>
                <w:lang w:val="en-GB"/>
              </w:rPr>
              <w:t>Disclaimer</w:t>
            </w:r>
          </w:p>
          <w:p w:rsidR="001A061C" w:rsidRPr="00A1415A" w:rsidRDefault="001A061C" w:rsidP="00715F6B">
            <w:pPr>
              <w:ind w:right="-483"/>
              <w:rPr>
                <w:rFonts w:cs="Arial"/>
                <w:b/>
                <w:sz w:val="22"/>
                <w:szCs w:val="22"/>
              </w:rPr>
            </w:pPr>
            <w:r w:rsidRPr="00A1415A">
              <w:rPr>
                <w:rFonts w:cs="Arial"/>
                <w:b/>
                <w:sz w:val="22"/>
                <w:szCs w:val="22"/>
              </w:rPr>
              <w:t xml:space="preserve">If the review date of this document has passed please ensure that the version you are using is the most up to date either by contacting the document author or the </w:t>
            </w:r>
            <w:hyperlink r:id="rId26" w:history="1">
              <w:r w:rsidRPr="00A1415A">
                <w:rPr>
                  <w:rStyle w:val="Hyperlink"/>
                  <w:rFonts w:cs="Arial"/>
                  <w:b/>
                  <w:sz w:val="22"/>
                  <w:szCs w:val="22"/>
                </w:rPr>
                <w:t>Governance Directorate.</w:t>
              </w:r>
            </w:hyperlink>
          </w:p>
        </w:tc>
      </w:tr>
    </w:tbl>
    <w:p w:rsidR="001A061C" w:rsidRPr="00A1415A" w:rsidRDefault="001A061C" w:rsidP="001A061C">
      <w:pPr>
        <w:rPr>
          <w:rFonts w:cs="Arial"/>
          <w:b/>
          <w:sz w:val="22"/>
          <w:szCs w:val="22"/>
        </w:rPr>
      </w:pPr>
      <w:r w:rsidRPr="00A1415A">
        <w:rPr>
          <w:rFonts w:cs="Arial"/>
          <w:b/>
          <w:sz w:val="22"/>
          <w:szCs w:val="22"/>
        </w:rPr>
        <w:tab/>
      </w:r>
      <w:r w:rsidRPr="00A1415A">
        <w:rPr>
          <w:rFonts w:cs="Arial"/>
          <w:b/>
          <w:sz w:val="22"/>
          <w:szCs w:val="22"/>
        </w:rPr>
        <w:tab/>
      </w:r>
    </w:p>
    <w:p w:rsidR="001A061C" w:rsidRPr="00A1415A" w:rsidRDefault="001A061C" w:rsidP="001A061C">
      <w:pPr>
        <w:rPr>
          <w:rFonts w:cs="Arial"/>
          <w:b/>
          <w:sz w:val="22"/>
          <w:szCs w:val="22"/>
        </w:rPr>
      </w:pPr>
    </w:p>
    <w:p w:rsidR="001A061C" w:rsidRPr="00A1415A" w:rsidRDefault="001A061C" w:rsidP="001A061C">
      <w:pPr>
        <w:rPr>
          <w:rFonts w:cs="Arial"/>
          <w:b/>
          <w:sz w:val="22"/>
          <w:szCs w:val="22"/>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7"/>
        <w:gridCol w:w="2698"/>
        <w:gridCol w:w="1500"/>
        <w:gridCol w:w="5088"/>
      </w:tblGrid>
      <w:tr w:rsidR="001A061C" w:rsidRPr="00A1415A" w:rsidTr="00715F6B">
        <w:trPr>
          <w:trHeight w:val="439"/>
        </w:trPr>
        <w:tc>
          <w:tcPr>
            <w:tcW w:w="5000" w:type="pct"/>
            <w:gridSpan w:val="4"/>
          </w:tcPr>
          <w:p w:rsidR="001A061C" w:rsidRPr="00A1415A" w:rsidRDefault="001A061C" w:rsidP="00715F6B">
            <w:pPr>
              <w:rPr>
                <w:rFonts w:cs="Arial"/>
                <w:b/>
                <w:sz w:val="22"/>
                <w:szCs w:val="22"/>
              </w:rPr>
            </w:pPr>
            <w:r w:rsidRPr="00A1415A">
              <w:rPr>
                <w:rFonts w:cs="Arial"/>
                <w:b/>
                <w:sz w:val="22"/>
                <w:szCs w:val="22"/>
              </w:rPr>
              <w:t>Summary of reviews/amendments</w:t>
            </w:r>
          </w:p>
        </w:tc>
      </w:tr>
      <w:tr w:rsidR="001A061C" w:rsidRPr="00A1415A" w:rsidTr="00715F6B">
        <w:trPr>
          <w:trHeight w:val="800"/>
        </w:trPr>
        <w:tc>
          <w:tcPr>
            <w:tcW w:w="567" w:type="pct"/>
          </w:tcPr>
          <w:p w:rsidR="001A061C" w:rsidRPr="00A1415A" w:rsidRDefault="001A061C" w:rsidP="00715F6B">
            <w:pPr>
              <w:rPr>
                <w:rFonts w:cs="Arial"/>
                <w:b/>
                <w:sz w:val="22"/>
                <w:szCs w:val="22"/>
              </w:rPr>
            </w:pPr>
            <w:r w:rsidRPr="00A1415A">
              <w:rPr>
                <w:rFonts w:cs="Arial"/>
                <w:b/>
                <w:sz w:val="22"/>
                <w:szCs w:val="22"/>
              </w:rPr>
              <w:t>Version Number</w:t>
            </w:r>
          </w:p>
        </w:tc>
        <w:tc>
          <w:tcPr>
            <w:tcW w:w="1288" w:type="pct"/>
          </w:tcPr>
          <w:p w:rsidR="001A061C" w:rsidRPr="00A1415A" w:rsidRDefault="001A061C" w:rsidP="00715F6B">
            <w:pPr>
              <w:rPr>
                <w:rFonts w:cs="Arial"/>
                <w:b/>
                <w:sz w:val="22"/>
                <w:szCs w:val="22"/>
              </w:rPr>
            </w:pPr>
            <w:r w:rsidRPr="00A1415A">
              <w:rPr>
                <w:rFonts w:cs="Arial"/>
                <w:b/>
                <w:sz w:val="22"/>
                <w:szCs w:val="22"/>
              </w:rPr>
              <w:t>Date Review Approved</w:t>
            </w:r>
          </w:p>
        </w:tc>
        <w:tc>
          <w:tcPr>
            <w:tcW w:w="716" w:type="pct"/>
          </w:tcPr>
          <w:p w:rsidR="001A061C" w:rsidRPr="00A1415A" w:rsidRDefault="001A061C" w:rsidP="00715F6B">
            <w:pPr>
              <w:rPr>
                <w:rFonts w:cs="Arial"/>
                <w:b/>
                <w:sz w:val="22"/>
                <w:szCs w:val="22"/>
              </w:rPr>
            </w:pPr>
            <w:r w:rsidRPr="00A1415A">
              <w:rPr>
                <w:rFonts w:cs="Arial"/>
                <w:b/>
                <w:sz w:val="22"/>
                <w:szCs w:val="22"/>
              </w:rPr>
              <w:t>Date Published</w:t>
            </w:r>
          </w:p>
        </w:tc>
        <w:tc>
          <w:tcPr>
            <w:tcW w:w="2429" w:type="pct"/>
          </w:tcPr>
          <w:p w:rsidR="001A061C" w:rsidRPr="00A1415A" w:rsidRDefault="001A061C" w:rsidP="00715F6B">
            <w:pPr>
              <w:rPr>
                <w:rFonts w:cs="Arial"/>
                <w:b/>
                <w:sz w:val="22"/>
                <w:szCs w:val="22"/>
              </w:rPr>
            </w:pPr>
            <w:r w:rsidRPr="00A1415A">
              <w:rPr>
                <w:rFonts w:cs="Arial"/>
                <w:b/>
                <w:sz w:val="22"/>
                <w:szCs w:val="22"/>
              </w:rPr>
              <w:t>Summary of Amendments</w:t>
            </w:r>
          </w:p>
        </w:tc>
      </w:tr>
      <w:tr w:rsidR="001A061C" w:rsidRPr="00A1415A" w:rsidTr="00715F6B">
        <w:trPr>
          <w:trHeight w:val="372"/>
        </w:trPr>
        <w:tc>
          <w:tcPr>
            <w:tcW w:w="567" w:type="pct"/>
          </w:tcPr>
          <w:p w:rsidR="001A061C" w:rsidRPr="00A1415A" w:rsidRDefault="001A061C" w:rsidP="00715F6B">
            <w:pPr>
              <w:rPr>
                <w:rFonts w:cs="Arial"/>
                <w:sz w:val="22"/>
                <w:szCs w:val="22"/>
              </w:rPr>
            </w:pPr>
            <w:r w:rsidRPr="00A1415A">
              <w:rPr>
                <w:rFonts w:cs="Arial"/>
                <w:sz w:val="22"/>
                <w:szCs w:val="22"/>
              </w:rPr>
              <w:t>1</w:t>
            </w:r>
          </w:p>
        </w:tc>
        <w:tc>
          <w:tcPr>
            <w:tcW w:w="1288" w:type="pct"/>
          </w:tcPr>
          <w:p w:rsidR="001A061C" w:rsidRPr="00A1415A" w:rsidRDefault="001A061C" w:rsidP="00715F6B">
            <w:pPr>
              <w:rPr>
                <w:rFonts w:cs="Arial"/>
                <w:i/>
                <w:sz w:val="22"/>
                <w:szCs w:val="22"/>
              </w:rPr>
            </w:pPr>
          </w:p>
          <w:p w:rsidR="001A061C" w:rsidRPr="00A1415A" w:rsidRDefault="001A061C" w:rsidP="001A061C">
            <w:pPr>
              <w:rPr>
                <w:rFonts w:cs="Arial"/>
                <w:sz w:val="22"/>
                <w:szCs w:val="22"/>
              </w:rPr>
            </w:pPr>
            <w:r w:rsidRPr="00A1415A">
              <w:rPr>
                <w:rFonts w:cs="Arial"/>
                <w:sz w:val="22"/>
                <w:szCs w:val="22"/>
              </w:rPr>
              <w:t>3 November 2016</w:t>
            </w:r>
          </w:p>
        </w:tc>
        <w:tc>
          <w:tcPr>
            <w:tcW w:w="716" w:type="pct"/>
          </w:tcPr>
          <w:p w:rsidR="001A061C" w:rsidRPr="00A1415A" w:rsidRDefault="001A061C" w:rsidP="00715F6B">
            <w:pPr>
              <w:rPr>
                <w:rFonts w:cs="Arial"/>
                <w:sz w:val="22"/>
                <w:szCs w:val="22"/>
              </w:rPr>
            </w:pPr>
            <w:r w:rsidRPr="00A1415A">
              <w:rPr>
                <w:rFonts w:cs="Arial"/>
                <w:sz w:val="22"/>
                <w:szCs w:val="22"/>
              </w:rPr>
              <w:t>13/12/2016</w:t>
            </w:r>
          </w:p>
        </w:tc>
        <w:tc>
          <w:tcPr>
            <w:tcW w:w="2429" w:type="pct"/>
          </w:tcPr>
          <w:p w:rsidR="001A061C" w:rsidRPr="00A1415A" w:rsidRDefault="001A061C" w:rsidP="001A061C">
            <w:pPr>
              <w:numPr>
                <w:ilvl w:val="0"/>
                <w:numId w:val="10"/>
              </w:numPr>
              <w:rPr>
                <w:rFonts w:cs="Arial"/>
                <w:sz w:val="22"/>
                <w:szCs w:val="22"/>
              </w:rPr>
            </w:pPr>
            <w:r w:rsidRPr="00A1415A">
              <w:rPr>
                <w:rFonts w:cs="Arial"/>
                <w:sz w:val="22"/>
                <w:szCs w:val="22"/>
              </w:rPr>
              <w:t xml:space="preserve">This is now a procedure </w:t>
            </w:r>
          </w:p>
          <w:p w:rsidR="001A061C" w:rsidRPr="00A1415A" w:rsidRDefault="001A061C" w:rsidP="001A061C">
            <w:pPr>
              <w:numPr>
                <w:ilvl w:val="0"/>
                <w:numId w:val="10"/>
              </w:numPr>
              <w:rPr>
                <w:rFonts w:cs="Arial"/>
                <w:sz w:val="22"/>
                <w:szCs w:val="22"/>
              </w:rPr>
            </w:pPr>
            <w:r w:rsidRPr="00A1415A">
              <w:rPr>
                <w:rFonts w:cs="Arial"/>
                <w:sz w:val="22"/>
                <w:szCs w:val="22"/>
              </w:rPr>
              <w:t>The responsibilities section has been enhanced</w:t>
            </w:r>
          </w:p>
          <w:p w:rsidR="001A061C" w:rsidRPr="00A1415A" w:rsidRDefault="001A061C" w:rsidP="001A061C">
            <w:pPr>
              <w:rPr>
                <w:rFonts w:cs="Arial"/>
                <w:sz w:val="22"/>
                <w:szCs w:val="22"/>
              </w:rPr>
            </w:pPr>
            <w:r w:rsidRPr="00A1415A">
              <w:rPr>
                <w:rFonts w:cs="Arial"/>
                <w:sz w:val="22"/>
                <w:szCs w:val="22"/>
              </w:rPr>
              <w:t>There are reviews and changes across all sections and therefore it is advisable to read the procedure in full</w:t>
            </w:r>
          </w:p>
        </w:tc>
      </w:tr>
      <w:tr w:rsidR="001A061C" w:rsidRPr="00A1415A" w:rsidTr="00715F6B">
        <w:trPr>
          <w:trHeight w:val="794"/>
        </w:trPr>
        <w:tc>
          <w:tcPr>
            <w:tcW w:w="567" w:type="pct"/>
          </w:tcPr>
          <w:p w:rsidR="001A061C" w:rsidRPr="00A1415A" w:rsidRDefault="001A061C" w:rsidP="00715F6B">
            <w:pPr>
              <w:rPr>
                <w:rFonts w:cs="Arial"/>
                <w:sz w:val="22"/>
                <w:szCs w:val="22"/>
              </w:rPr>
            </w:pPr>
            <w:r w:rsidRPr="00A1415A">
              <w:rPr>
                <w:rFonts w:cs="Arial"/>
                <w:sz w:val="22"/>
                <w:szCs w:val="22"/>
              </w:rPr>
              <w:t>2</w:t>
            </w:r>
          </w:p>
        </w:tc>
        <w:tc>
          <w:tcPr>
            <w:tcW w:w="1288" w:type="pct"/>
          </w:tcPr>
          <w:p w:rsidR="001A061C" w:rsidRPr="00A1415A" w:rsidRDefault="001A061C" w:rsidP="00715F6B">
            <w:pPr>
              <w:rPr>
                <w:rFonts w:cs="Arial"/>
                <w:sz w:val="22"/>
                <w:szCs w:val="22"/>
              </w:rPr>
            </w:pPr>
            <w:r w:rsidRPr="00A1415A">
              <w:rPr>
                <w:rFonts w:cs="Arial"/>
                <w:sz w:val="22"/>
                <w:szCs w:val="22"/>
              </w:rPr>
              <w:t>5 June 2017</w:t>
            </w:r>
          </w:p>
        </w:tc>
        <w:tc>
          <w:tcPr>
            <w:tcW w:w="716" w:type="pct"/>
          </w:tcPr>
          <w:p w:rsidR="001A061C" w:rsidRPr="00A1415A" w:rsidRDefault="001A061C" w:rsidP="00715F6B">
            <w:pPr>
              <w:rPr>
                <w:rFonts w:cs="Arial"/>
                <w:sz w:val="22"/>
                <w:szCs w:val="22"/>
              </w:rPr>
            </w:pPr>
            <w:r w:rsidRPr="00A1415A">
              <w:rPr>
                <w:rFonts w:cs="Arial"/>
                <w:sz w:val="22"/>
                <w:szCs w:val="22"/>
              </w:rPr>
              <w:t>15/12/2018</w:t>
            </w:r>
          </w:p>
        </w:tc>
        <w:tc>
          <w:tcPr>
            <w:tcW w:w="2429" w:type="pct"/>
          </w:tcPr>
          <w:p w:rsidR="001A061C" w:rsidRPr="00A1415A" w:rsidRDefault="001A061C" w:rsidP="001A061C">
            <w:pPr>
              <w:numPr>
                <w:ilvl w:val="0"/>
                <w:numId w:val="10"/>
              </w:numPr>
              <w:rPr>
                <w:rFonts w:cs="Arial"/>
                <w:sz w:val="22"/>
                <w:szCs w:val="22"/>
              </w:rPr>
            </w:pPr>
            <w:r w:rsidRPr="00A1415A">
              <w:rPr>
                <w:rFonts w:cs="Arial"/>
                <w:sz w:val="22"/>
                <w:szCs w:val="22"/>
              </w:rPr>
              <w:t xml:space="preserve">Procedure update to reflect replacement of Annual Leave Policy with Annual leave procedure and to reflect the requirements of rostering policy check list produced by All Wales WOD Directors. Amendments have been made to sections 1.5.1, and 2.1 </w:t>
            </w:r>
          </w:p>
        </w:tc>
      </w:tr>
      <w:tr w:rsidR="00FE4B1A" w:rsidRPr="00A1415A" w:rsidTr="00715F6B">
        <w:trPr>
          <w:trHeight w:val="794"/>
        </w:trPr>
        <w:tc>
          <w:tcPr>
            <w:tcW w:w="567" w:type="pct"/>
          </w:tcPr>
          <w:p w:rsidR="00FE4B1A" w:rsidRPr="00A1415A" w:rsidRDefault="00FE4B1A" w:rsidP="00715F6B">
            <w:pPr>
              <w:rPr>
                <w:rFonts w:cs="Arial"/>
                <w:sz w:val="22"/>
                <w:szCs w:val="22"/>
              </w:rPr>
            </w:pPr>
            <w:r w:rsidRPr="00A1415A">
              <w:rPr>
                <w:rFonts w:cs="Arial"/>
                <w:sz w:val="22"/>
                <w:szCs w:val="22"/>
              </w:rPr>
              <w:lastRenderedPageBreak/>
              <w:t>3</w:t>
            </w:r>
          </w:p>
        </w:tc>
        <w:tc>
          <w:tcPr>
            <w:tcW w:w="1288" w:type="pct"/>
          </w:tcPr>
          <w:p w:rsidR="00FE4B1A" w:rsidRPr="00A1415A" w:rsidRDefault="00A1415A" w:rsidP="00715F6B">
            <w:pPr>
              <w:rPr>
                <w:rFonts w:cs="Arial"/>
                <w:sz w:val="22"/>
                <w:szCs w:val="22"/>
              </w:rPr>
            </w:pPr>
            <w:r>
              <w:rPr>
                <w:rFonts w:cs="Arial"/>
                <w:sz w:val="22"/>
                <w:szCs w:val="22"/>
              </w:rPr>
              <w:t>22 November 2023</w:t>
            </w:r>
          </w:p>
        </w:tc>
        <w:tc>
          <w:tcPr>
            <w:tcW w:w="716" w:type="pct"/>
          </w:tcPr>
          <w:p w:rsidR="00FE4B1A" w:rsidRPr="00A1415A" w:rsidRDefault="00A1415A" w:rsidP="00715F6B">
            <w:pPr>
              <w:rPr>
                <w:rFonts w:cs="Arial"/>
                <w:sz w:val="22"/>
                <w:szCs w:val="22"/>
              </w:rPr>
            </w:pPr>
            <w:r>
              <w:rPr>
                <w:rFonts w:cs="Arial"/>
                <w:sz w:val="22"/>
                <w:szCs w:val="22"/>
              </w:rPr>
              <w:t>28/01/2024</w:t>
            </w:r>
            <w:bookmarkStart w:id="2" w:name="_GoBack"/>
            <w:bookmarkEnd w:id="2"/>
          </w:p>
        </w:tc>
        <w:tc>
          <w:tcPr>
            <w:tcW w:w="2429" w:type="pct"/>
          </w:tcPr>
          <w:p w:rsidR="00FE4B1A" w:rsidRPr="00A1415A" w:rsidRDefault="001F41C1" w:rsidP="001A061C">
            <w:pPr>
              <w:numPr>
                <w:ilvl w:val="0"/>
                <w:numId w:val="10"/>
              </w:numPr>
              <w:rPr>
                <w:rFonts w:cs="Arial"/>
                <w:sz w:val="22"/>
                <w:szCs w:val="22"/>
              </w:rPr>
            </w:pPr>
            <w:r w:rsidRPr="00A1415A">
              <w:rPr>
                <w:rFonts w:cs="Arial"/>
                <w:sz w:val="22"/>
                <w:szCs w:val="22"/>
              </w:rPr>
              <w:t>Significant re-write to include all staff who work in area</w:t>
            </w:r>
            <w:r w:rsidR="00295242" w:rsidRPr="00A1415A">
              <w:rPr>
                <w:rFonts w:cs="Arial"/>
                <w:sz w:val="22"/>
                <w:szCs w:val="22"/>
              </w:rPr>
              <w:t>s</w:t>
            </w:r>
            <w:r w:rsidRPr="00A1415A">
              <w:rPr>
                <w:rFonts w:cs="Arial"/>
                <w:sz w:val="22"/>
                <w:szCs w:val="22"/>
              </w:rPr>
              <w:t xml:space="preserve"> where rostering occurs and to reflect the rollout of Healthroster </w:t>
            </w:r>
            <w:r w:rsidR="00FE4B1A" w:rsidRPr="00A1415A">
              <w:rPr>
                <w:rFonts w:cs="Arial"/>
                <w:sz w:val="22"/>
                <w:szCs w:val="22"/>
              </w:rPr>
              <w:t xml:space="preserve"> </w:t>
            </w:r>
          </w:p>
        </w:tc>
      </w:tr>
    </w:tbl>
    <w:p w:rsidR="00B210C9" w:rsidRPr="00A1415A" w:rsidRDefault="001A061C" w:rsidP="00B210C9">
      <w:pPr>
        <w:contextualSpacing/>
        <w:mirrorIndents/>
        <w:jc w:val="both"/>
        <w:rPr>
          <w:rFonts w:cs="Arial"/>
          <w:sz w:val="22"/>
          <w:szCs w:val="22"/>
        </w:rPr>
      </w:pPr>
      <w:r w:rsidRPr="00A1415A">
        <w:rPr>
          <w:rFonts w:cs="Arial"/>
          <w:sz w:val="22"/>
          <w:szCs w:val="22"/>
        </w:rPr>
        <w:br w:type="page"/>
      </w:r>
      <w:r w:rsidR="00B210C9" w:rsidRPr="00A1415A" w:rsidDel="00B210C9">
        <w:rPr>
          <w:rFonts w:cs="Arial"/>
          <w:sz w:val="22"/>
          <w:szCs w:val="22"/>
        </w:rPr>
        <w:lastRenderedPageBreak/>
        <w:t xml:space="preserve"> </w:t>
      </w:r>
      <w:r w:rsidR="00B210C9" w:rsidRPr="00A1415A">
        <w:rPr>
          <w:rFonts w:cs="Arial"/>
          <w:sz w:val="22"/>
          <w:szCs w:val="22"/>
        </w:rPr>
        <w:t xml:space="preserve">Contents </w:t>
      </w:r>
      <w:r w:rsidR="00B210C9" w:rsidRPr="00A1415A">
        <w:rPr>
          <w:rFonts w:cs="Arial"/>
          <w:sz w:val="22"/>
          <w:szCs w:val="22"/>
        </w:rPr>
        <w:tab/>
      </w:r>
      <w:r w:rsidR="00B210C9" w:rsidRPr="00A1415A">
        <w:rPr>
          <w:rFonts w:cs="Arial"/>
          <w:sz w:val="22"/>
          <w:szCs w:val="22"/>
        </w:rPr>
        <w:tab/>
      </w:r>
      <w:r w:rsidR="00B210C9" w:rsidRPr="00A1415A">
        <w:rPr>
          <w:rFonts w:cs="Arial"/>
          <w:sz w:val="22"/>
          <w:szCs w:val="22"/>
        </w:rPr>
        <w:tab/>
      </w:r>
      <w:r w:rsidR="00B210C9" w:rsidRPr="00A1415A">
        <w:rPr>
          <w:rFonts w:cs="Arial"/>
          <w:sz w:val="22"/>
          <w:szCs w:val="22"/>
        </w:rPr>
        <w:tab/>
      </w:r>
      <w:r w:rsidR="00B210C9" w:rsidRPr="00A1415A">
        <w:rPr>
          <w:rFonts w:cs="Arial"/>
          <w:sz w:val="22"/>
          <w:szCs w:val="22"/>
        </w:rPr>
        <w:tab/>
      </w:r>
      <w:r w:rsidR="00B210C9" w:rsidRPr="00A1415A">
        <w:rPr>
          <w:rFonts w:cs="Arial"/>
          <w:sz w:val="22"/>
          <w:szCs w:val="22"/>
        </w:rPr>
        <w:tab/>
      </w:r>
      <w:r w:rsidR="00B210C9" w:rsidRPr="00A1415A">
        <w:rPr>
          <w:rFonts w:cs="Arial"/>
          <w:sz w:val="22"/>
          <w:szCs w:val="22"/>
        </w:rPr>
        <w:tab/>
      </w:r>
      <w:r w:rsidR="00B210C9" w:rsidRPr="00A1415A">
        <w:rPr>
          <w:rFonts w:cs="Arial"/>
          <w:sz w:val="22"/>
          <w:szCs w:val="22"/>
        </w:rPr>
        <w:tab/>
        <w:t xml:space="preserve">     Page Number </w:t>
      </w:r>
    </w:p>
    <w:p w:rsidR="00B210C9" w:rsidRPr="00A1415A" w:rsidRDefault="00B210C9" w:rsidP="00B210C9">
      <w:pPr>
        <w:contextualSpacing/>
        <w:mirrorIndents/>
        <w:jc w:val="both"/>
        <w:rPr>
          <w:rFonts w:cs="Arial"/>
          <w:sz w:val="22"/>
          <w:szCs w:val="22"/>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8615"/>
        <w:gridCol w:w="850"/>
      </w:tblGrid>
      <w:tr w:rsidR="00B210C9" w:rsidRPr="00A1415A" w:rsidTr="00611CD6">
        <w:tc>
          <w:tcPr>
            <w:tcW w:w="736" w:type="dxa"/>
          </w:tcPr>
          <w:p w:rsidR="00B210C9" w:rsidRPr="00A1415A" w:rsidRDefault="00B210C9" w:rsidP="00B210C9">
            <w:pPr>
              <w:spacing w:after="360"/>
              <w:contextualSpacing/>
              <w:mirrorIndents/>
              <w:jc w:val="both"/>
              <w:rPr>
                <w:rFonts w:cs="Arial"/>
                <w:sz w:val="22"/>
                <w:szCs w:val="22"/>
              </w:rPr>
            </w:pPr>
            <w:r w:rsidRPr="00A1415A">
              <w:rPr>
                <w:rFonts w:cs="Arial"/>
                <w:sz w:val="22"/>
                <w:szCs w:val="22"/>
              </w:rPr>
              <w:t>1.</w:t>
            </w:r>
          </w:p>
        </w:tc>
        <w:tc>
          <w:tcPr>
            <w:tcW w:w="8615" w:type="dxa"/>
          </w:tcPr>
          <w:p w:rsidR="00B210C9" w:rsidRPr="00A1415A" w:rsidRDefault="00A1415A" w:rsidP="00D47840">
            <w:pPr>
              <w:mirrorIndents/>
              <w:jc w:val="both"/>
              <w:rPr>
                <w:rFonts w:cs="Arial"/>
                <w:sz w:val="22"/>
                <w:szCs w:val="22"/>
              </w:rPr>
            </w:pPr>
            <w:hyperlink w:anchor="Responsibilities" w:history="1">
              <w:r w:rsidR="000E06AD" w:rsidRPr="00A1415A">
                <w:rPr>
                  <w:rStyle w:val="Hyperlink"/>
                  <w:rFonts w:cs="Arial"/>
                  <w:sz w:val="22"/>
                  <w:szCs w:val="22"/>
                </w:rPr>
                <w:t>RESPONSIBILITIES</w:t>
              </w:r>
            </w:hyperlink>
            <w:r w:rsidR="000E06AD" w:rsidRPr="00A1415A">
              <w:rPr>
                <w:rFonts w:cs="Arial"/>
                <w:sz w:val="22"/>
                <w:szCs w:val="22"/>
              </w:rPr>
              <w:t xml:space="preserve"> </w:t>
            </w:r>
          </w:p>
        </w:tc>
        <w:tc>
          <w:tcPr>
            <w:tcW w:w="850" w:type="dxa"/>
          </w:tcPr>
          <w:p w:rsidR="00B210C9" w:rsidRPr="00A1415A" w:rsidRDefault="006C2D74" w:rsidP="00B210C9">
            <w:pPr>
              <w:spacing w:after="360"/>
              <w:contextualSpacing/>
              <w:mirrorIndents/>
              <w:jc w:val="both"/>
              <w:rPr>
                <w:rFonts w:cs="Arial"/>
                <w:sz w:val="22"/>
                <w:szCs w:val="22"/>
              </w:rPr>
            </w:pPr>
            <w:r w:rsidRPr="00A1415A">
              <w:rPr>
                <w:rFonts w:cs="Arial"/>
                <w:sz w:val="22"/>
                <w:szCs w:val="22"/>
              </w:rPr>
              <w:t>6</w:t>
            </w:r>
          </w:p>
        </w:tc>
      </w:tr>
      <w:tr w:rsidR="00295242" w:rsidRPr="00A1415A" w:rsidTr="00611CD6">
        <w:tc>
          <w:tcPr>
            <w:tcW w:w="736" w:type="dxa"/>
          </w:tcPr>
          <w:p w:rsidR="00295242" w:rsidRPr="00A1415A" w:rsidRDefault="00295242" w:rsidP="00295242">
            <w:pPr>
              <w:spacing w:after="360"/>
              <w:contextualSpacing/>
              <w:mirrorIndents/>
              <w:jc w:val="both"/>
              <w:rPr>
                <w:rFonts w:cs="Arial"/>
                <w:sz w:val="22"/>
                <w:szCs w:val="22"/>
              </w:rPr>
            </w:pPr>
          </w:p>
        </w:tc>
        <w:tc>
          <w:tcPr>
            <w:tcW w:w="8615" w:type="dxa"/>
          </w:tcPr>
          <w:p w:rsidR="00295242" w:rsidRPr="00A1415A" w:rsidRDefault="00295242" w:rsidP="00295242">
            <w:pPr>
              <w:mirrorIndents/>
              <w:jc w:val="both"/>
              <w:rPr>
                <w:rFonts w:cs="Arial"/>
                <w:sz w:val="22"/>
                <w:szCs w:val="22"/>
              </w:rPr>
            </w:pPr>
            <w:r w:rsidRPr="00A1415A">
              <w:rPr>
                <w:rFonts w:cs="Arial"/>
                <w:sz w:val="22"/>
                <w:szCs w:val="22"/>
              </w:rPr>
              <w:t>The Board</w:t>
            </w:r>
          </w:p>
        </w:tc>
        <w:tc>
          <w:tcPr>
            <w:tcW w:w="850" w:type="dxa"/>
          </w:tcPr>
          <w:p w:rsidR="00295242" w:rsidRPr="00A1415A" w:rsidRDefault="006C2D74" w:rsidP="00295242">
            <w:pPr>
              <w:spacing w:after="360"/>
              <w:contextualSpacing/>
              <w:mirrorIndents/>
              <w:jc w:val="both"/>
              <w:rPr>
                <w:rFonts w:cs="Arial"/>
                <w:sz w:val="22"/>
                <w:szCs w:val="22"/>
              </w:rPr>
            </w:pPr>
            <w:r w:rsidRPr="00A1415A">
              <w:rPr>
                <w:rFonts w:cs="Arial"/>
                <w:sz w:val="22"/>
                <w:szCs w:val="22"/>
              </w:rPr>
              <w:t>6</w:t>
            </w:r>
          </w:p>
        </w:tc>
      </w:tr>
      <w:tr w:rsidR="00295242" w:rsidRPr="00A1415A" w:rsidTr="00611CD6">
        <w:tc>
          <w:tcPr>
            <w:tcW w:w="736" w:type="dxa"/>
          </w:tcPr>
          <w:p w:rsidR="00295242" w:rsidRPr="00A1415A" w:rsidRDefault="00295242" w:rsidP="00295242">
            <w:pPr>
              <w:spacing w:after="360"/>
              <w:contextualSpacing/>
              <w:mirrorIndents/>
              <w:jc w:val="both"/>
              <w:rPr>
                <w:rFonts w:cs="Arial"/>
                <w:sz w:val="22"/>
                <w:szCs w:val="22"/>
              </w:rPr>
            </w:pPr>
          </w:p>
        </w:tc>
        <w:tc>
          <w:tcPr>
            <w:tcW w:w="8615" w:type="dxa"/>
          </w:tcPr>
          <w:p w:rsidR="00295242" w:rsidRPr="00A1415A" w:rsidRDefault="00295242" w:rsidP="00295242">
            <w:pPr>
              <w:mirrorIndents/>
              <w:jc w:val="both"/>
              <w:rPr>
                <w:rFonts w:cs="Arial"/>
                <w:sz w:val="22"/>
                <w:szCs w:val="22"/>
              </w:rPr>
            </w:pPr>
            <w:r w:rsidRPr="00A1415A">
              <w:rPr>
                <w:rFonts w:cs="Arial"/>
                <w:sz w:val="22"/>
                <w:szCs w:val="22"/>
              </w:rPr>
              <w:t xml:space="preserve">Executive Director of People and Culture </w:t>
            </w:r>
          </w:p>
        </w:tc>
        <w:tc>
          <w:tcPr>
            <w:tcW w:w="850" w:type="dxa"/>
          </w:tcPr>
          <w:p w:rsidR="00295242" w:rsidRPr="00A1415A" w:rsidRDefault="006C2D74" w:rsidP="00295242">
            <w:pPr>
              <w:spacing w:after="360"/>
              <w:contextualSpacing/>
              <w:mirrorIndents/>
              <w:jc w:val="both"/>
              <w:rPr>
                <w:rFonts w:cs="Arial"/>
                <w:sz w:val="22"/>
                <w:szCs w:val="22"/>
              </w:rPr>
            </w:pPr>
            <w:r w:rsidRPr="00A1415A">
              <w:rPr>
                <w:rFonts w:cs="Arial"/>
                <w:sz w:val="22"/>
                <w:szCs w:val="22"/>
              </w:rPr>
              <w:t>6</w:t>
            </w:r>
          </w:p>
        </w:tc>
      </w:tr>
      <w:tr w:rsidR="00295242" w:rsidRPr="00A1415A" w:rsidTr="00611CD6">
        <w:tc>
          <w:tcPr>
            <w:tcW w:w="736" w:type="dxa"/>
          </w:tcPr>
          <w:p w:rsidR="00295242" w:rsidRPr="00A1415A" w:rsidRDefault="00295242" w:rsidP="00295242">
            <w:pPr>
              <w:spacing w:after="360"/>
              <w:contextualSpacing/>
              <w:mirrorIndents/>
              <w:jc w:val="both"/>
              <w:rPr>
                <w:rFonts w:cs="Arial"/>
                <w:sz w:val="22"/>
                <w:szCs w:val="22"/>
              </w:rPr>
            </w:pPr>
          </w:p>
        </w:tc>
        <w:tc>
          <w:tcPr>
            <w:tcW w:w="8615" w:type="dxa"/>
          </w:tcPr>
          <w:p w:rsidR="00295242" w:rsidRPr="00A1415A" w:rsidRDefault="00295242" w:rsidP="00295242">
            <w:pPr>
              <w:mirrorIndents/>
              <w:jc w:val="both"/>
              <w:rPr>
                <w:rFonts w:cs="Arial"/>
                <w:sz w:val="22"/>
                <w:szCs w:val="22"/>
              </w:rPr>
            </w:pPr>
            <w:r w:rsidRPr="00A1415A">
              <w:rPr>
                <w:rFonts w:cs="Arial"/>
                <w:sz w:val="22"/>
                <w:szCs w:val="22"/>
              </w:rPr>
              <w:t>Clinical Board Directors</w:t>
            </w:r>
          </w:p>
        </w:tc>
        <w:tc>
          <w:tcPr>
            <w:tcW w:w="850" w:type="dxa"/>
          </w:tcPr>
          <w:p w:rsidR="00295242" w:rsidRPr="00A1415A" w:rsidRDefault="006C2D74" w:rsidP="00295242">
            <w:pPr>
              <w:spacing w:after="360"/>
              <w:contextualSpacing/>
              <w:mirrorIndents/>
              <w:jc w:val="both"/>
              <w:rPr>
                <w:rFonts w:cs="Arial"/>
                <w:sz w:val="22"/>
                <w:szCs w:val="22"/>
              </w:rPr>
            </w:pPr>
            <w:r w:rsidRPr="00A1415A">
              <w:rPr>
                <w:rFonts w:cs="Arial"/>
                <w:sz w:val="22"/>
                <w:szCs w:val="22"/>
              </w:rPr>
              <w:t>6</w:t>
            </w:r>
          </w:p>
        </w:tc>
      </w:tr>
      <w:tr w:rsidR="00295242" w:rsidRPr="00A1415A" w:rsidTr="00611CD6">
        <w:tc>
          <w:tcPr>
            <w:tcW w:w="736" w:type="dxa"/>
          </w:tcPr>
          <w:p w:rsidR="00295242" w:rsidRPr="00A1415A" w:rsidRDefault="00295242" w:rsidP="00295242">
            <w:pPr>
              <w:spacing w:after="360"/>
              <w:contextualSpacing/>
              <w:mirrorIndents/>
              <w:jc w:val="both"/>
              <w:rPr>
                <w:rFonts w:cs="Arial"/>
                <w:sz w:val="22"/>
                <w:szCs w:val="22"/>
              </w:rPr>
            </w:pPr>
          </w:p>
        </w:tc>
        <w:tc>
          <w:tcPr>
            <w:tcW w:w="8615" w:type="dxa"/>
          </w:tcPr>
          <w:p w:rsidR="00295242" w:rsidRPr="00A1415A" w:rsidRDefault="00295242" w:rsidP="00295242">
            <w:pPr>
              <w:mirrorIndents/>
              <w:jc w:val="both"/>
              <w:rPr>
                <w:rFonts w:cs="Arial"/>
                <w:sz w:val="22"/>
                <w:szCs w:val="22"/>
              </w:rPr>
            </w:pPr>
            <w:r w:rsidRPr="00A1415A">
              <w:rPr>
                <w:rFonts w:cs="Arial"/>
                <w:sz w:val="22"/>
                <w:szCs w:val="22"/>
              </w:rPr>
              <w:t>Senior Mangers</w:t>
            </w:r>
          </w:p>
        </w:tc>
        <w:tc>
          <w:tcPr>
            <w:tcW w:w="850" w:type="dxa"/>
          </w:tcPr>
          <w:p w:rsidR="00295242" w:rsidRPr="00A1415A" w:rsidRDefault="006C2D74" w:rsidP="00295242">
            <w:pPr>
              <w:spacing w:after="360"/>
              <w:contextualSpacing/>
              <w:mirrorIndents/>
              <w:jc w:val="both"/>
              <w:rPr>
                <w:rFonts w:cs="Arial"/>
                <w:sz w:val="22"/>
                <w:szCs w:val="22"/>
              </w:rPr>
            </w:pPr>
            <w:r w:rsidRPr="00A1415A">
              <w:rPr>
                <w:rFonts w:cs="Arial"/>
                <w:sz w:val="22"/>
                <w:szCs w:val="22"/>
              </w:rPr>
              <w:t>6</w:t>
            </w:r>
          </w:p>
        </w:tc>
      </w:tr>
      <w:tr w:rsidR="00295242" w:rsidRPr="00A1415A" w:rsidTr="00611CD6">
        <w:tc>
          <w:tcPr>
            <w:tcW w:w="736" w:type="dxa"/>
          </w:tcPr>
          <w:p w:rsidR="00295242" w:rsidRPr="00A1415A" w:rsidRDefault="00295242" w:rsidP="00295242">
            <w:pPr>
              <w:spacing w:after="360"/>
              <w:contextualSpacing/>
              <w:mirrorIndents/>
              <w:jc w:val="both"/>
              <w:rPr>
                <w:rFonts w:cs="Arial"/>
                <w:sz w:val="22"/>
                <w:szCs w:val="22"/>
              </w:rPr>
            </w:pPr>
          </w:p>
        </w:tc>
        <w:tc>
          <w:tcPr>
            <w:tcW w:w="8615" w:type="dxa"/>
          </w:tcPr>
          <w:p w:rsidR="00295242" w:rsidRPr="00A1415A" w:rsidRDefault="00295242" w:rsidP="00295242">
            <w:pPr>
              <w:mirrorIndents/>
              <w:jc w:val="both"/>
              <w:rPr>
                <w:rFonts w:cs="Arial"/>
                <w:sz w:val="22"/>
                <w:szCs w:val="22"/>
              </w:rPr>
            </w:pPr>
            <w:r w:rsidRPr="00A1415A">
              <w:rPr>
                <w:rFonts w:cs="Arial"/>
                <w:sz w:val="22"/>
                <w:szCs w:val="22"/>
              </w:rPr>
              <w:t>Department Managers</w:t>
            </w:r>
          </w:p>
        </w:tc>
        <w:tc>
          <w:tcPr>
            <w:tcW w:w="850" w:type="dxa"/>
          </w:tcPr>
          <w:p w:rsidR="00295242" w:rsidRPr="00A1415A" w:rsidRDefault="006C2D74" w:rsidP="00295242">
            <w:pPr>
              <w:spacing w:after="360"/>
              <w:contextualSpacing/>
              <w:mirrorIndents/>
              <w:jc w:val="both"/>
              <w:rPr>
                <w:rFonts w:cs="Arial"/>
                <w:sz w:val="22"/>
                <w:szCs w:val="22"/>
              </w:rPr>
            </w:pPr>
            <w:r w:rsidRPr="00A1415A">
              <w:rPr>
                <w:rFonts w:cs="Arial"/>
                <w:sz w:val="22"/>
                <w:szCs w:val="22"/>
              </w:rPr>
              <w:t>6</w:t>
            </w:r>
          </w:p>
        </w:tc>
      </w:tr>
      <w:tr w:rsidR="001F41C1" w:rsidRPr="00A1415A" w:rsidTr="00611CD6">
        <w:tc>
          <w:tcPr>
            <w:tcW w:w="736" w:type="dxa"/>
          </w:tcPr>
          <w:p w:rsidR="001F41C1" w:rsidRPr="00A1415A" w:rsidRDefault="001F41C1" w:rsidP="00B210C9">
            <w:pPr>
              <w:spacing w:after="360"/>
              <w:contextualSpacing/>
              <w:mirrorIndents/>
              <w:jc w:val="both"/>
              <w:rPr>
                <w:rFonts w:cs="Arial"/>
                <w:sz w:val="22"/>
                <w:szCs w:val="22"/>
              </w:rPr>
            </w:pPr>
          </w:p>
        </w:tc>
        <w:tc>
          <w:tcPr>
            <w:tcW w:w="8615" w:type="dxa"/>
          </w:tcPr>
          <w:p w:rsidR="001F41C1" w:rsidRPr="00A1415A" w:rsidRDefault="001F41C1" w:rsidP="00D47840">
            <w:pPr>
              <w:mirrorIndents/>
              <w:jc w:val="both"/>
              <w:rPr>
                <w:rFonts w:cs="Arial"/>
                <w:sz w:val="22"/>
                <w:szCs w:val="22"/>
              </w:rPr>
            </w:pPr>
            <w:r w:rsidRPr="00A1415A">
              <w:rPr>
                <w:rFonts w:cs="Arial"/>
                <w:sz w:val="22"/>
                <w:szCs w:val="22"/>
              </w:rPr>
              <w:t>Employees</w:t>
            </w:r>
          </w:p>
        </w:tc>
        <w:tc>
          <w:tcPr>
            <w:tcW w:w="850" w:type="dxa"/>
          </w:tcPr>
          <w:p w:rsidR="001F41C1" w:rsidRPr="00A1415A" w:rsidRDefault="006C2D74" w:rsidP="00B210C9">
            <w:pPr>
              <w:spacing w:after="360"/>
              <w:contextualSpacing/>
              <w:mirrorIndents/>
              <w:jc w:val="both"/>
              <w:rPr>
                <w:rFonts w:cs="Arial"/>
                <w:sz w:val="22"/>
                <w:szCs w:val="22"/>
              </w:rPr>
            </w:pPr>
            <w:r w:rsidRPr="00A1415A">
              <w:rPr>
                <w:rFonts w:cs="Arial"/>
                <w:sz w:val="22"/>
                <w:szCs w:val="22"/>
              </w:rPr>
              <w:t>7</w:t>
            </w:r>
          </w:p>
        </w:tc>
      </w:tr>
      <w:tr w:rsidR="001F41C1" w:rsidRPr="00A1415A" w:rsidTr="00611CD6">
        <w:tc>
          <w:tcPr>
            <w:tcW w:w="736" w:type="dxa"/>
          </w:tcPr>
          <w:p w:rsidR="001F41C1" w:rsidRPr="00A1415A" w:rsidRDefault="001F41C1" w:rsidP="00B210C9">
            <w:pPr>
              <w:spacing w:after="360"/>
              <w:contextualSpacing/>
              <w:mirrorIndents/>
              <w:jc w:val="both"/>
              <w:rPr>
                <w:rFonts w:cs="Arial"/>
                <w:sz w:val="22"/>
                <w:szCs w:val="22"/>
              </w:rPr>
            </w:pPr>
          </w:p>
        </w:tc>
        <w:tc>
          <w:tcPr>
            <w:tcW w:w="8615" w:type="dxa"/>
          </w:tcPr>
          <w:p w:rsidR="001F41C1" w:rsidRPr="00A1415A" w:rsidRDefault="005742FC" w:rsidP="00D47840">
            <w:pPr>
              <w:mirrorIndents/>
              <w:jc w:val="both"/>
              <w:rPr>
                <w:rFonts w:cs="Arial"/>
                <w:sz w:val="22"/>
                <w:szCs w:val="22"/>
              </w:rPr>
            </w:pPr>
            <w:r w:rsidRPr="00A1415A">
              <w:rPr>
                <w:rFonts w:cs="Arial"/>
                <w:sz w:val="22"/>
                <w:szCs w:val="22"/>
              </w:rPr>
              <w:t xml:space="preserve">e-Rostering Team </w:t>
            </w:r>
          </w:p>
        </w:tc>
        <w:tc>
          <w:tcPr>
            <w:tcW w:w="850" w:type="dxa"/>
          </w:tcPr>
          <w:p w:rsidR="001F41C1" w:rsidRPr="00A1415A" w:rsidRDefault="006C2D74" w:rsidP="00B210C9">
            <w:pPr>
              <w:spacing w:after="360"/>
              <w:contextualSpacing/>
              <w:mirrorIndents/>
              <w:jc w:val="both"/>
              <w:rPr>
                <w:rFonts w:cs="Arial"/>
                <w:sz w:val="22"/>
                <w:szCs w:val="22"/>
              </w:rPr>
            </w:pPr>
            <w:r w:rsidRPr="00A1415A">
              <w:rPr>
                <w:rFonts w:cs="Arial"/>
                <w:sz w:val="22"/>
                <w:szCs w:val="22"/>
              </w:rPr>
              <w:t>8</w:t>
            </w:r>
          </w:p>
        </w:tc>
      </w:tr>
      <w:tr w:rsidR="001F41C1" w:rsidRPr="00A1415A" w:rsidTr="00611CD6">
        <w:tc>
          <w:tcPr>
            <w:tcW w:w="736" w:type="dxa"/>
          </w:tcPr>
          <w:p w:rsidR="001F41C1" w:rsidRPr="00A1415A" w:rsidRDefault="001F41C1" w:rsidP="00B210C9">
            <w:pPr>
              <w:spacing w:after="360"/>
              <w:contextualSpacing/>
              <w:mirrorIndents/>
              <w:jc w:val="both"/>
              <w:rPr>
                <w:rFonts w:cs="Arial"/>
                <w:sz w:val="22"/>
                <w:szCs w:val="22"/>
              </w:rPr>
            </w:pPr>
          </w:p>
        </w:tc>
        <w:tc>
          <w:tcPr>
            <w:tcW w:w="8615" w:type="dxa"/>
          </w:tcPr>
          <w:p w:rsidR="001F41C1" w:rsidRPr="00A1415A" w:rsidRDefault="005742FC" w:rsidP="00D47840">
            <w:pPr>
              <w:mirrorIndents/>
              <w:jc w:val="both"/>
              <w:rPr>
                <w:rFonts w:cs="Arial"/>
                <w:sz w:val="22"/>
                <w:szCs w:val="22"/>
              </w:rPr>
            </w:pPr>
            <w:r w:rsidRPr="00A1415A">
              <w:rPr>
                <w:rFonts w:cs="Arial"/>
                <w:sz w:val="22"/>
                <w:szCs w:val="22"/>
              </w:rPr>
              <w:t>People Services Team</w:t>
            </w:r>
          </w:p>
        </w:tc>
        <w:tc>
          <w:tcPr>
            <w:tcW w:w="850" w:type="dxa"/>
          </w:tcPr>
          <w:p w:rsidR="001F41C1" w:rsidRPr="00A1415A" w:rsidRDefault="006C2D74" w:rsidP="00B210C9">
            <w:pPr>
              <w:spacing w:after="360"/>
              <w:contextualSpacing/>
              <w:mirrorIndents/>
              <w:jc w:val="both"/>
              <w:rPr>
                <w:rFonts w:cs="Arial"/>
                <w:sz w:val="22"/>
                <w:szCs w:val="22"/>
              </w:rPr>
            </w:pPr>
            <w:r w:rsidRPr="00A1415A">
              <w:rPr>
                <w:rFonts w:cs="Arial"/>
                <w:sz w:val="22"/>
                <w:szCs w:val="22"/>
              </w:rPr>
              <w:t>8</w:t>
            </w:r>
          </w:p>
        </w:tc>
      </w:tr>
      <w:tr w:rsidR="00B210C9" w:rsidRPr="00A1415A" w:rsidTr="00611CD6">
        <w:tc>
          <w:tcPr>
            <w:tcW w:w="736" w:type="dxa"/>
          </w:tcPr>
          <w:p w:rsidR="00B210C9" w:rsidRPr="00A1415A" w:rsidRDefault="000E06AD" w:rsidP="00B210C9">
            <w:pPr>
              <w:spacing w:after="360"/>
              <w:contextualSpacing/>
              <w:mirrorIndents/>
              <w:jc w:val="both"/>
              <w:rPr>
                <w:rFonts w:cs="Arial"/>
                <w:sz w:val="22"/>
                <w:szCs w:val="22"/>
              </w:rPr>
            </w:pPr>
            <w:r w:rsidRPr="00A1415A">
              <w:rPr>
                <w:rFonts w:cs="Arial"/>
                <w:sz w:val="22"/>
                <w:szCs w:val="22"/>
              </w:rPr>
              <w:t>2</w:t>
            </w:r>
          </w:p>
        </w:tc>
        <w:tc>
          <w:tcPr>
            <w:tcW w:w="8615" w:type="dxa"/>
          </w:tcPr>
          <w:p w:rsidR="00B210C9" w:rsidRPr="00A1415A" w:rsidRDefault="00A1415A" w:rsidP="00B210C9">
            <w:pPr>
              <w:contextualSpacing/>
              <w:mirrorIndents/>
              <w:jc w:val="both"/>
              <w:rPr>
                <w:rFonts w:cs="Arial"/>
                <w:bCs/>
                <w:sz w:val="22"/>
                <w:szCs w:val="22"/>
              </w:rPr>
            </w:pPr>
            <w:hyperlink w:anchor="Roster" w:history="1">
              <w:r w:rsidR="001F41C1" w:rsidRPr="00A1415A">
                <w:rPr>
                  <w:rStyle w:val="Hyperlink"/>
                  <w:rFonts w:cs="Arial"/>
                  <w:sz w:val="22"/>
                  <w:szCs w:val="22"/>
                </w:rPr>
                <w:t>PRODUCING A ROSTER</w:t>
              </w:r>
            </w:hyperlink>
          </w:p>
        </w:tc>
        <w:tc>
          <w:tcPr>
            <w:tcW w:w="850" w:type="dxa"/>
          </w:tcPr>
          <w:p w:rsidR="00B210C9" w:rsidRPr="00A1415A" w:rsidRDefault="000E06AD" w:rsidP="00B210C9">
            <w:pPr>
              <w:spacing w:after="360"/>
              <w:contextualSpacing/>
              <w:mirrorIndents/>
              <w:jc w:val="both"/>
              <w:rPr>
                <w:rFonts w:cs="Arial"/>
                <w:sz w:val="22"/>
                <w:szCs w:val="22"/>
              </w:rPr>
            </w:pPr>
            <w:r w:rsidRPr="00A1415A">
              <w:rPr>
                <w:rFonts w:cs="Arial"/>
                <w:sz w:val="22"/>
                <w:szCs w:val="22"/>
              </w:rPr>
              <w:t>8</w:t>
            </w:r>
          </w:p>
        </w:tc>
      </w:tr>
      <w:tr w:rsidR="00B210C9" w:rsidRPr="00A1415A" w:rsidTr="00611CD6">
        <w:tc>
          <w:tcPr>
            <w:tcW w:w="736" w:type="dxa"/>
          </w:tcPr>
          <w:p w:rsidR="00B210C9" w:rsidRPr="00A1415A" w:rsidRDefault="00B210C9" w:rsidP="00B210C9">
            <w:pPr>
              <w:spacing w:after="360"/>
              <w:contextualSpacing/>
              <w:mirrorIndents/>
              <w:jc w:val="both"/>
              <w:rPr>
                <w:rFonts w:cs="Arial"/>
                <w:sz w:val="22"/>
                <w:szCs w:val="22"/>
              </w:rPr>
            </w:pPr>
          </w:p>
        </w:tc>
        <w:tc>
          <w:tcPr>
            <w:tcW w:w="8615" w:type="dxa"/>
          </w:tcPr>
          <w:p w:rsidR="00B210C9" w:rsidRPr="00A1415A" w:rsidRDefault="005742FC" w:rsidP="005742FC">
            <w:pPr>
              <w:contextualSpacing/>
              <w:mirrorIndents/>
              <w:jc w:val="both"/>
              <w:rPr>
                <w:rFonts w:cs="Arial"/>
                <w:sz w:val="22"/>
                <w:szCs w:val="22"/>
              </w:rPr>
            </w:pPr>
            <w:r w:rsidRPr="00A1415A">
              <w:rPr>
                <w:rFonts w:cs="Arial"/>
                <w:sz w:val="22"/>
                <w:szCs w:val="22"/>
              </w:rPr>
              <w:t xml:space="preserve"> Principles</w:t>
            </w:r>
          </w:p>
        </w:tc>
        <w:tc>
          <w:tcPr>
            <w:tcW w:w="850" w:type="dxa"/>
          </w:tcPr>
          <w:p w:rsidR="00B210C9" w:rsidRPr="00A1415A" w:rsidDel="00E91877" w:rsidRDefault="006C2D74" w:rsidP="00B210C9">
            <w:pPr>
              <w:spacing w:after="360"/>
              <w:contextualSpacing/>
              <w:mirrorIndents/>
              <w:jc w:val="both"/>
              <w:rPr>
                <w:rFonts w:cs="Arial"/>
                <w:sz w:val="22"/>
                <w:szCs w:val="22"/>
              </w:rPr>
            </w:pPr>
            <w:r w:rsidRPr="00A1415A">
              <w:rPr>
                <w:rFonts w:cs="Arial"/>
                <w:sz w:val="22"/>
                <w:szCs w:val="22"/>
              </w:rPr>
              <w:t>8</w:t>
            </w:r>
          </w:p>
        </w:tc>
      </w:tr>
      <w:tr w:rsidR="00B210C9" w:rsidRPr="00A1415A" w:rsidTr="00611CD6">
        <w:tc>
          <w:tcPr>
            <w:tcW w:w="736" w:type="dxa"/>
          </w:tcPr>
          <w:p w:rsidR="00B210C9" w:rsidRPr="00A1415A" w:rsidRDefault="00B210C9" w:rsidP="00B210C9">
            <w:pPr>
              <w:spacing w:after="360"/>
              <w:contextualSpacing/>
              <w:mirrorIndents/>
              <w:jc w:val="both"/>
              <w:rPr>
                <w:rFonts w:cs="Arial"/>
                <w:sz w:val="22"/>
                <w:szCs w:val="22"/>
              </w:rPr>
            </w:pPr>
          </w:p>
        </w:tc>
        <w:tc>
          <w:tcPr>
            <w:tcW w:w="8615" w:type="dxa"/>
          </w:tcPr>
          <w:p w:rsidR="00B210C9" w:rsidRPr="00A1415A" w:rsidRDefault="005742FC" w:rsidP="00B210C9">
            <w:pPr>
              <w:contextualSpacing/>
              <w:mirrorIndents/>
              <w:jc w:val="both"/>
              <w:rPr>
                <w:rFonts w:cs="Arial"/>
                <w:sz w:val="22"/>
                <w:szCs w:val="22"/>
              </w:rPr>
            </w:pPr>
            <w:r w:rsidRPr="00A1415A">
              <w:rPr>
                <w:rFonts w:cs="Arial"/>
                <w:sz w:val="22"/>
                <w:szCs w:val="22"/>
              </w:rPr>
              <w:t xml:space="preserve">Flexible Working and Requests </w:t>
            </w:r>
          </w:p>
        </w:tc>
        <w:tc>
          <w:tcPr>
            <w:tcW w:w="850" w:type="dxa"/>
          </w:tcPr>
          <w:p w:rsidR="00B210C9" w:rsidRPr="00A1415A" w:rsidRDefault="006C2D74" w:rsidP="00B210C9">
            <w:pPr>
              <w:spacing w:after="360"/>
              <w:contextualSpacing/>
              <w:mirrorIndents/>
              <w:jc w:val="both"/>
              <w:rPr>
                <w:rFonts w:cs="Arial"/>
                <w:sz w:val="22"/>
                <w:szCs w:val="22"/>
              </w:rPr>
            </w:pPr>
            <w:r w:rsidRPr="00A1415A">
              <w:rPr>
                <w:rFonts w:cs="Arial"/>
                <w:sz w:val="22"/>
                <w:szCs w:val="22"/>
              </w:rPr>
              <w:t>9</w:t>
            </w:r>
          </w:p>
        </w:tc>
      </w:tr>
      <w:tr w:rsidR="00B210C9" w:rsidRPr="00A1415A" w:rsidTr="00611CD6">
        <w:tc>
          <w:tcPr>
            <w:tcW w:w="736" w:type="dxa"/>
          </w:tcPr>
          <w:p w:rsidR="00B210C9" w:rsidRPr="00A1415A" w:rsidRDefault="00B210C9" w:rsidP="00B210C9">
            <w:pPr>
              <w:spacing w:after="360"/>
              <w:contextualSpacing/>
              <w:mirrorIndents/>
              <w:jc w:val="both"/>
              <w:rPr>
                <w:rFonts w:cs="Arial"/>
                <w:sz w:val="22"/>
                <w:szCs w:val="22"/>
              </w:rPr>
            </w:pPr>
          </w:p>
        </w:tc>
        <w:tc>
          <w:tcPr>
            <w:tcW w:w="8615" w:type="dxa"/>
          </w:tcPr>
          <w:p w:rsidR="00B210C9" w:rsidRPr="00A1415A" w:rsidRDefault="005742FC" w:rsidP="00B210C9">
            <w:pPr>
              <w:contextualSpacing/>
              <w:mirrorIndents/>
              <w:jc w:val="both"/>
              <w:rPr>
                <w:rFonts w:cs="Arial"/>
                <w:bCs/>
                <w:sz w:val="22"/>
                <w:szCs w:val="22"/>
              </w:rPr>
            </w:pPr>
            <w:r w:rsidRPr="00A1415A">
              <w:rPr>
                <w:rFonts w:cs="Arial"/>
                <w:bCs/>
                <w:sz w:val="22"/>
                <w:szCs w:val="22"/>
              </w:rPr>
              <w:t>Shift Patters</w:t>
            </w:r>
          </w:p>
        </w:tc>
        <w:tc>
          <w:tcPr>
            <w:tcW w:w="850" w:type="dxa"/>
          </w:tcPr>
          <w:p w:rsidR="00B210C9" w:rsidRPr="00A1415A" w:rsidRDefault="006C2D74" w:rsidP="00B210C9">
            <w:pPr>
              <w:spacing w:after="360"/>
              <w:contextualSpacing/>
              <w:mirrorIndents/>
              <w:jc w:val="both"/>
              <w:rPr>
                <w:rFonts w:cs="Arial"/>
                <w:sz w:val="22"/>
                <w:szCs w:val="22"/>
              </w:rPr>
            </w:pPr>
            <w:r w:rsidRPr="00A1415A">
              <w:rPr>
                <w:rFonts w:cs="Arial"/>
                <w:sz w:val="22"/>
                <w:szCs w:val="22"/>
              </w:rPr>
              <w:t>10</w:t>
            </w:r>
          </w:p>
        </w:tc>
      </w:tr>
      <w:tr w:rsidR="00B210C9" w:rsidRPr="00A1415A" w:rsidTr="00611CD6">
        <w:tc>
          <w:tcPr>
            <w:tcW w:w="736" w:type="dxa"/>
          </w:tcPr>
          <w:p w:rsidR="00B210C9" w:rsidRPr="00A1415A" w:rsidRDefault="00B210C9" w:rsidP="00B210C9">
            <w:pPr>
              <w:spacing w:after="360"/>
              <w:contextualSpacing/>
              <w:mirrorIndents/>
              <w:jc w:val="both"/>
              <w:rPr>
                <w:rFonts w:cs="Arial"/>
                <w:sz w:val="22"/>
                <w:szCs w:val="22"/>
              </w:rPr>
            </w:pPr>
          </w:p>
        </w:tc>
        <w:tc>
          <w:tcPr>
            <w:tcW w:w="8615" w:type="dxa"/>
          </w:tcPr>
          <w:p w:rsidR="00B210C9" w:rsidRPr="00A1415A" w:rsidRDefault="005742FC" w:rsidP="00B210C9">
            <w:pPr>
              <w:contextualSpacing/>
              <w:mirrorIndents/>
              <w:jc w:val="both"/>
              <w:rPr>
                <w:rFonts w:cs="Arial"/>
                <w:bCs/>
                <w:sz w:val="22"/>
                <w:szCs w:val="22"/>
              </w:rPr>
            </w:pPr>
            <w:r w:rsidRPr="00A1415A">
              <w:rPr>
                <w:rFonts w:cs="Arial"/>
                <w:bCs/>
                <w:sz w:val="22"/>
                <w:szCs w:val="22"/>
              </w:rPr>
              <w:t>Working Time Regulations</w:t>
            </w:r>
          </w:p>
        </w:tc>
        <w:tc>
          <w:tcPr>
            <w:tcW w:w="850" w:type="dxa"/>
          </w:tcPr>
          <w:p w:rsidR="00B210C9" w:rsidRPr="00A1415A" w:rsidRDefault="006C2D74" w:rsidP="00B210C9">
            <w:pPr>
              <w:spacing w:after="360"/>
              <w:contextualSpacing/>
              <w:mirrorIndents/>
              <w:jc w:val="both"/>
              <w:rPr>
                <w:rFonts w:cs="Arial"/>
                <w:sz w:val="22"/>
                <w:szCs w:val="22"/>
              </w:rPr>
            </w:pPr>
            <w:r w:rsidRPr="00A1415A">
              <w:rPr>
                <w:rFonts w:cs="Arial"/>
                <w:sz w:val="22"/>
                <w:szCs w:val="22"/>
              </w:rPr>
              <w:t>11</w:t>
            </w:r>
          </w:p>
        </w:tc>
      </w:tr>
      <w:tr w:rsidR="00B210C9" w:rsidRPr="00A1415A" w:rsidTr="00611CD6">
        <w:tc>
          <w:tcPr>
            <w:tcW w:w="736" w:type="dxa"/>
          </w:tcPr>
          <w:p w:rsidR="00B210C9" w:rsidRPr="00A1415A" w:rsidRDefault="00B210C9" w:rsidP="00B210C9">
            <w:pPr>
              <w:spacing w:after="360"/>
              <w:contextualSpacing/>
              <w:mirrorIndents/>
              <w:jc w:val="both"/>
              <w:rPr>
                <w:rFonts w:cs="Arial"/>
                <w:sz w:val="22"/>
                <w:szCs w:val="22"/>
              </w:rPr>
            </w:pPr>
          </w:p>
        </w:tc>
        <w:tc>
          <w:tcPr>
            <w:tcW w:w="8615" w:type="dxa"/>
          </w:tcPr>
          <w:p w:rsidR="00B210C9" w:rsidRPr="00A1415A" w:rsidRDefault="005742FC" w:rsidP="00B210C9">
            <w:pPr>
              <w:contextualSpacing/>
              <w:mirrorIndents/>
              <w:jc w:val="both"/>
              <w:rPr>
                <w:rFonts w:cs="Arial"/>
                <w:sz w:val="22"/>
                <w:szCs w:val="22"/>
              </w:rPr>
            </w:pPr>
            <w:r w:rsidRPr="00A1415A">
              <w:rPr>
                <w:rFonts w:cs="Arial"/>
                <w:sz w:val="22"/>
                <w:szCs w:val="22"/>
              </w:rPr>
              <w:t>Roster Approval Process</w:t>
            </w:r>
          </w:p>
        </w:tc>
        <w:tc>
          <w:tcPr>
            <w:tcW w:w="850" w:type="dxa"/>
          </w:tcPr>
          <w:p w:rsidR="00B210C9" w:rsidRPr="00A1415A" w:rsidRDefault="005742FC"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2</w:t>
            </w:r>
          </w:p>
        </w:tc>
      </w:tr>
      <w:tr w:rsidR="00B210C9" w:rsidRPr="00A1415A" w:rsidTr="00611CD6">
        <w:tc>
          <w:tcPr>
            <w:tcW w:w="736" w:type="dxa"/>
          </w:tcPr>
          <w:p w:rsidR="00B210C9" w:rsidRPr="00A1415A" w:rsidRDefault="00B210C9" w:rsidP="00B210C9">
            <w:pPr>
              <w:spacing w:after="360"/>
              <w:contextualSpacing/>
              <w:mirrorIndents/>
              <w:jc w:val="both"/>
              <w:rPr>
                <w:rFonts w:cs="Arial"/>
                <w:sz w:val="22"/>
                <w:szCs w:val="22"/>
              </w:rPr>
            </w:pPr>
          </w:p>
        </w:tc>
        <w:tc>
          <w:tcPr>
            <w:tcW w:w="8615" w:type="dxa"/>
          </w:tcPr>
          <w:p w:rsidR="00B210C9" w:rsidRPr="00A1415A" w:rsidRDefault="005742FC" w:rsidP="00B210C9">
            <w:pPr>
              <w:contextualSpacing/>
              <w:mirrorIndents/>
              <w:jc w:val="both"/>
              <w:rPr>
                <w:rFonts w:cs="Arial"/>
                <w:sz w:val="22"/>
                <w:szCs w:val="22"/>
              </w:rPr>
            </w:pPr>
            <w:r w:rsidRPr="00A1415A">
              <w:rPr>
                <w:rFonts w:cs="Arial"/>
                <w:sz w:val="22"/>
                <w:szCs w:val="22"/>
              </w:rPr>
              <w:t xml:space="preserve">Changes to Published Roster </w:t>
            </w:r>
          </w:p>
        </w:tc>
        <w:tc>
          <w:tcPr>
            <w:tcW w:w="850" w:type="dxa"/>
          </w:tcPr>
          <w:p w:rsidR="00B210C9" w:rsidRPr="00A1415A" w:rsidRDefault="00295242"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2</w:t>
            </w:r>
          </w:p>
        </w:tc>
      </w:tr>
      <w:tr w:rsidR="00B210C9" w:rsidRPr="00A1415A" w:rsidTr="00611CD6">
        <w:tc>
          <w:tcPr>
            <w:tcW w:w="736" w:type="dxa"/>
          </w:tcPr>
          <w:p w:rsidR="00B210C9" w:rsidRPr="00A1415A" w:rsidRDefault="005742FC" w:rsidP="00B210C9">
            <w:pPr>
              <w:spacing w:after="360"/>
              <w:contextualSpacing/>
              <w:mirrorIndents/>
              <w:jc w:val="both"/>
              <w:rPr>
                <w:rFonts w:cs="Arial"/>
                <w:sz w:val="22"/>
                <w:szCs w:val="22"/>
              </w:rPr>
            </w:pPr>
            <w:r w:rsidRPr="00A1415A">
              <w:rPr>
                <w:rFonts w:cs="Arial"/>
                <w:sz w:val="22"/>
                <w:szCs w:val="22"/>
              </w:rPr>
              <w:t>3</w:t>
            </w:r>
          </w:p>
        </w:tc>
        <w:tc>
          <w:tcPr>
            <w:tcW w:w="8615" w:type="dxa"/>
          </w:tcPr>
          <w:p w:rsidR="00B210C9" w:rsidRPr="00A1415A" w:rsidRDefault="00A1415A" w:rsidP="00B210C9">
            <w:pPr>
              <w:spacing w:after="360"/>
              <w:contextualSpacing/>
              <w:mirrorIndents/>
              <w:jc w:val="both"/>
              <w:rPr>
                <w:rFonts w:cs="Arial"/>
                <w:sz w:val="22"/>
                <w:szCs w:val="22"/>
              </w:rPr>
            </w:pPr>
            <w:hyperlink w:anchor="Quality" w:history="1">
              <w:r w:rsidR="000E06AD" w:rsidRPr="00A1415A">
                <w:rPr>
                  <w:rStyle w:val="Hyperlink"/>
                  <w:rFonts w:cs="Arial"/>
                  <w:sz w:val="22"/>
                  <w:szCs w:val="22"/>
                </w:rPr>
                <w:t>QUALITY OF SERVICE PROVISION</w:t>
              </w:r>
            </w:hyperlink>
          </w:p>
        </w:tc>
        <w:tc>
          <w:tcPr>
            <w:tcW w:w="850" w:type="dxa"/>
          </w:tcPr>
          <w:p w:rsidR="00B210C9" w:rsidRPr="00A1415A" w:rsidRDefault="005742FC"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3</w:t>
            </w:r>
          </w:p>
        </w:tc>
      </w:tr>
      <w:tr w:rsidR="005742FC" w:rsidRPr="00A1415A" w:rsidTr="00611CD6">
        <w:tc>
          <w:tcPr>
            <w:tcW w:w="736" w:type="dxa"/>
          </w:tcPr>
          <w:p w:rsidR="005742FC" w:rsidRPr="00A1415A" w:rsidRDefault="005742FC" w:rsidP="00B210C9">
            <w:pPr>
              <w:spacing w:after="360"/>
              <w:contextualSpacing/>
              <w:mirrorIndents/>
              <w:jc w:val="both"/>
              <w:rPr>
                <w:rFonts w:cs="Arial"/>
                <w:sz w:val="22"/>
                <w:szCs w:val="22"/>
              </w:rPr>
            </w:pPr>
          </w:p>
        </w:tc>
        <w:tc>
          <w:tcPr>
            <w:tcW w:w="8615" w:type="dxa"/>
          </w:tcPr>
          <w:p w:rsidR="005742FC" w:rsidRPr="00A1415A" w:rsidRDefault="005742FC" w:rsidP="00B210C9">
            <w:pPr>
              <w:spacing w:after="360"/>
              <w:contextualSpacing/>
              <w:mirrorIndents/>
              <w:jc w:val="both"/>
              <w:rPr>
                <w:rFonts w:cs="Arial"/>
                <w:sz w:val="22"/>
                <w:szCs w:val="22"/>
              </w:rPr>
            </w:pPr>
            <w:r w:rsidRPr="00A1415A">
              <w:rPr>
                <w:rFonts w:cs="Arial"/>
                <w:sz w:val="22"/>
                <w:szCs w:val="22"/>
              </w:rPr>
              <w:t>Skill Mix Requirements</w:t>
            </w:r>
          </w:p>
        </w:tc>
        <w:tc>
          <w:tcPr>
            <w:tcW w:w="850" w:type="dxa"/>
          </w:tcPr>
          <w:p w:rsidR="005742FC" w:rsidRPr="00A1415A" w:rsidRDefault="00295242"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3</w:t>
            </w:r>
          </w:p>
        </w:tc>
      </w:tr>
      <w:tr w:rsidR="005742FC" w:rsidRPr="00A1415A" w:rsidTr="00611CD6">
        <w:tc>
          <w:tcPr>
            <w:tcW w:w="736" w:type="dxa"/>
          </w:tcPr>
          <w:p w:rsidR="005742FC" w:rsidRPr="00A1415A" w:rsidRDefault="005742FC" w:rsidP="00B210C9">
            <w:pPr>
              <w:spacing w:after="360"/>
              <w:contextualSpacing/>
              <w:mirrorIndents/>
              <w:jc w:val="both"/>
              <w:rPr>
                <w:rFonts w:cs="Arial"/>
                <w:sz w:val="22"/>
                <w:szCs w:val="22"/>
              </w:rPr>
            </w:pPr>
          </w:p>
        </w:tc>
        <w:tc>
          <w:tcPr>
            <w:tcW w:w="8615" w:type="dxa"/>
          </w:tcPr>
          <w:p w:rsidR="005742FC" w:rsidRPr="00A1415A" w:rsidRDefault="005742FC" w:rsidP="00B210C9">
            <w:pPr>
              <w:spacing w:after="360"/>
              <w:contextualSpacing/>
              <w:mirrorIndents/>
              <w:jc w:val="both"/>
              <w:rPr>
                <w:rFonts w:cs="Arial"/>
                <w:sz w:val="22"/>
                <w:szCs w:val="22"/>
              </w:rPr>
            </w:pPr>
            <w:r w:rsidRPr="00A1415A">
              <w:rPr>
                <w:rFonts w:cs="Arial"/>
                <w:sz w:val="22"/>
                <w:szCs w:val="22"/>
              </w:rPr>
              <w:t xml:space="preserve">Person in Charge (Nursing Only) </w:t>
            </w:r>
          </w:p>
        </w:tc>
        <w:tc>
          <w:tcPr>
            <w:tcW w:w="850" w:type="dxa"/>
          </w:tcPr>
          <w:p w:rsidR="005742FC" w:rsidRPr="00A1415A" w:rsidRDefault="00295242"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3</w:t>
            </w:r>
          </w:p>
        </w:tc>
      </w:tr>
      <w:tr w:rsidR="005742FC" w:rsidRPr="00A1415A" w:rsidTr="00611CD6">
        <w:tc>
          <w:tcPr>
            <w:tcW w:w="736" w:type="dxa"/>
          </w:tcPr>
          <w:p w:rsidR="005742FC" w:rsidRPr="00A1415A" w:rsidRDefault="005742FC" w:rsidP="00B210C9">
            <w:pPr>
              <w:spacing w:after="360"/>
              <w:contextualSpacing/>
              <w:mirrorIndents/>
              <w:jc w:val="both"/>
              <w:rPr>
                <w:rFonts w:cs="Arial"/>
                <w:sz w:val="22"/>
                <w:szCs w:val="22"/>
              </w:rPr>
            </w:pPr>
          </w:p>
        </w:tc>
        <w:tc>
          <w:tcPr>
            <w:tcW w:w="8615" w:type="dxa"/>
          </w:tcPr>
          <w:p w:rsidR="005742FC" w:rsidRPr="00A1415A" w:rsidRDefault="005742FC" w:rsidP="00B210C9">
            <w:pPr>
              <w:spacing w:after="360"/>
              <w:contextualSpacing/>
              <w:mirrorIndents/>
              <w:jc w:val="both"/>
              <w:rPr>
                <w:rFonts w:cs="Arial"/>
                <w:sz w:val="22"/>
                <w:szCs w:val="22"/>
              </w:rPr>
            </w:pPr>
            <w:r w:rsidRPr="00A1415A">
              <w:rPr>
                <w:rFonts w:cs="Arial"/>
                <w:sz w:val="22"/>
                <w:szCs w:val="22"/>
              </w:rPr>
              <w:t>Supporting Staff Learning (Health Registrants)</w:t>
            </w:r>
          </w:p>
        </w:tc>
        <w:tc>
          <w:tcPr>
            <w:tcW w:w="850" w:type="dxa"/>
          </w:tcPr>
          <w:p w:rsidR="005742FC" w:rsidRPr="00A1415A" w:rsidRDefault="005742FC"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4</w:t>
            </w:r>
          </w:p>
        </w:tc>
      </w:tr>
      <w:tr w:rsidR="00295242" w:rsidRPr="00A1415A" w:rsidTr="00611CD6">
        <w:tc>
          <w:tcPr>
            <w:tcW w:w="736" w:type="dxa"/>
          </w:tcPr>
          <w:p w:rsidR="00295242" w:rsidRPr="00A1415A" w:rsidRDefault="00295242" w:rsidP="00295242">
            <w:pPr>
              <w:spacing w:after="360"/>
              <w:contextualSpacing/>
              <w:mirrorIndents/>
              <w:jc w:val="both"/>
              <w:rPr>
                <w:rFonts w:cs="Arial"/>
                <w:sz w:val="22"/>
                <w:szCs w:val="22"/>
              </w:rPr>
            </w:pPr>
            <w:r w:rsidRPr="00A1415A">
              <w:rPr>
                <w:rFonts w:cs="Arial"/>
                <w:sz w:val="22"/>
                <w:szCs w:val="22"/>
              </w:rPr>
              <w:t xml:space="preserve">4 </w:t>
            </w:r>
          </w:p>
        </w:tc>
        <w:tc>
          <w:tcPr>
            <w:tcW w:w="8615" w:type="dxa"/>
          </w:tcPr>
          <w:p w:rsidR="00295242" w:rsidRPr="00A1415A" w:rsidRDefault="00A1415A" w:rsidP="00295242">
            <w:pPr>
              <w:spacing w:after="360"/>
              <w:contextualSpacing/>
              <w:mirrorIndents/>
              <w:jc w:val="both"/>
              <w:rPr>
                <w:rFonts w:cs="Arial"/>
                <w:sz w:val="22"/>
                <w:szCs w:val="22"/>
              </w:rPr>
            </w:pPr>
            <w:hyperlink w:anchor="Headroom" w:history="1">
              <w:r w:rsidR="000E06AD" w:rsidRPr="00A1415A">
                <w:rPr>
                  <w:rStyle w:val="Hyperlink"/>
                  <w:rFonts w:cs="Arial"/>
                  <w:sz w:val="22"/>
                  <w:szCs w:val="22"/>
                </w:rPr>
                <w:t>MANAGEMENT OF HEADROOM ALLOCATION</w:t>
              </w:r>
            </w:hyperlink>
            <w:r w:rsidR="000E06AD" w:rsidRPr="00A1415A">
              <w:rPr>
                <w:rFonts w:cs="Arial"/>
                <w:sz w:val="22"/>
                <w:szCs w:val="22"/>
              </w:rPr>
              <w:t xml:space="preserve"> </w:t>
            </w:r>
          </w:p>
        </w:tc>
        <w:tc>
          <w:tcPr>
            <w:tcW w:w="850" w:type="dxa"/>
          </w:tcPr>
          <w:p w:rsidR="00295242" w:rsidRPr="00A1415A" w:rsidRDefault="00295242" w:rsidP="00295242">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4</w:t>
            </w:r>
          </w:p>
        </w:tc>
      </w:tr>
      <w:tr w:rsidR="00295242" w:rsidRPr="00A1415A" w:rsidTr="00611CD6">
        <w:tc>
          <w:tcPr>
            <w:tcW w:w="736" w:type="dxa"/>
          </w:tcPr>
          <w:p w:rsidR="00295242" w:rsidRPr="00A1415A" w:rsidRDefault="00295242" w:rsidP="00295242">
            <w:pPr>
              <w:spacing w:after="360"/>
              <w:contextualSpacing/>
              <w:mirrorIndents/>
              <w:jc w:val="both"/>
              <w:rPr>
                <w:rFonts w:cs="Arial"/>
                <w:sz w:val="22"/>
                <w:szCs w:val="22"/>
              </w:rPr>
            </w:pPr>
          </w:p>
        </w:tc>
        <w:tc>
          <w:tcPr>
            <w:tcW w:w="8615" w:type="dxa"/>
          </w:tcPr>
          <w:p w:rsidR="00295242" w:rsidRPr="00A1415A" w:rsidRDefault="00295242" w:rsidP="00295242">
            <w:pPr>
              <w:spacing w:after="360"/>
              <w:contextualSpacing/>
              <w:mirrorIndents/>
              <w:jc w:val="both"/>
              <w:rPr>
                <w:rFonts w:cs="Arial"/>
                <w:sz w:val="22"/>
                <w:szCs w:val="22"/>
              </w:rPr>
            </w:pPr>
            <w:r w:rsidRPr="00A1415A">
              <w:rPr>
                <w:rFonts w:cs="Arial"/>
                <w:sz w:val="22"/>
                <w:szCs w:val="22"/>
              </w:rPr>
              <w:t>Annual Leave Management 1</w:t>
            </w:r>
          </w:p>
        </w:tc>
        <w:tc>
          <w:tcPr>
            <w:tcW w:w="850" w:type="dxa"/>
          </w:tcPr>
          <w:p w:rsidR="00295242" w:rsidRPr="00A1415A" w:rsidRDefault="00295242" w:rsidP="00295242">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4</w:t>
            </w:r>
          </w:p>
        </w:tc>
      </w:tr>
      <w:tr w:rsidR="005742FC" w:rsidRPr="00A1415A" w:rsidTr="00611CD6">
        <w:tc>
          <w:tcPr>
            <w:tcW w:w="736" w:type="dxa"/>
          </w:tcPr>
          <w:p w:rsidR="005742FC" w:rsidRPr="00A1415A" w:rsidRDefault="005742FC" w:rsidP="00B210C9">
            <w:pPr>
              <w:spacing w:after="360"/>
              <w:contextualSpacing/>
              <w:mirrorIndents/>
              <w:jc w:val="both"/>
              <w:rPr>
                <w:rFonts w:cs="Arial"/>
                <w:sz w:val="22"/>
                <w:szCs w:val="22"/>
              </w:rPr>
            </w:pPr>
          </w:p>
        </w:tc>
        <w:tc>
          <w:tcPr>
            <w:tcW w:w="8615" w:type="dxa"/>
          </w:tcPr>
          <w:p w:rsidR="005742FC" w:rsidRPr="00A1415A" w:rsidRDefault="005742FC" w:rsidP="00B210C9">
            <w:pPr>
              <w:spacing w:after="360"/>
              <w:contextualSpacing/>
              <w:mirrorIndents/>
              <w:jc w:val="both"/>
              <w:rPr>
                <w:rFonts w:cs="Arial"/>
                <w:sz w:val="22"/>
                <w:szCs w:val="22"/>
              </w:rPr>
            </w:pPr>
            <w:r w:rsidRPr="00A1415A">
              <w:rPr>
                <w:rFonts w:cs="Arial"/>
                <w:sz w:val="22"/>
                <w:szCs w:val="22"/>
              </w:rPr>
              <w:t>Bank/Public Holidays (incl. Christmas and New Year)</w:t>
            </w:r>
          </w:p>
        </w:tc>
        <w:tc>
          <w:tcPr>
            <w:tcW w:w="850" w:type="dxa"/>
          </w:tcPr>
          <w:p w:rsidR="005742FC" w:rsidRPr="00A1415A" w:rsidRDefault="005742FC"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5</w:t>
            </w:r>
          </w:p>
        </w:tc>
      </w:tr>
      <w:tr w:rsidR="005742FC" w:rsidRPr="00A1415A" w:rsidTr="00611CD6">
        <w:tc>
          <w:tcPr>
            <w:tcW w:w="736" w:type="dxa"/>
          </w:tcPr>
          <w:p w:rsidR="005742FC" w:rsidRPr="00A1415A" w:rsidRDefault="005742FC" w:rsidP="00B210C9">
            <w:pPr>
              <w:spacing w:after="360"/>
              <w:contextualSpacing/>
              <w:mirrorIndents/>
              <w:jc w:val="both"/>
              <w:rPr>
                <w:rFonts w:cs="Arial"/>
                <w:sz w:val="22"/>
                <w:szCs w:val="22"/>
              </w:rPr>
            </w:pPr>
          </w:p>
        </w:tc>
        <w:tc>
          <w:tcPr>
            <w:tcW w:w="8615" w:type="dxa"/>
          </w:tcPr>
          <w:p w:rsidR="005742FC" w:rsidRPr="00A1415A" w:rsidRDefault="005742FC" w:rsidP="00B210C9">
            <w:pPr>
              <w:spacing w:after="360"/>
              <w:contextualSpacing/>
              <w:mirrorIndents/>
              <w:jc w:val="both"/>
              <w:rPr>
                <w:rFonts w:cs="Arial"/>
                <w:sz w:val="22"/>
                <w:szCs w:val="22"/>
              </w:rPr>
            </w:pPr>
            <w:r w:rsidRPr="00A1415A">
              <w:rPr>
                <w:rFonts w:cs="Arial"/>
                <w:sz w:val="22"/>
                <w:szCs w:val="22"/>
              </w:rPr>
              <w:t>Study Leave Management</w:t>
            </w:r>
          </w:p>
        </w:tc>
        <w:tc>
          <w:tcPr>
            <w:tcW w:w="850" w:type="dxa"/>
          </w:tcPr>
          <w:p w:rsidR="005742FC" w:rsidRPr="00A1415A" w:rsidRDefault="00295242"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5</w:t>
            </w:r>
          </w:p>
        </w:tc>
      </w:tr>
      <w:tr w:rsidR="005742FC" w:rsidRPr="00A1415A" w:rsidTr="00611CD6">
        <w:tc>
          <w:tcPr>
            <w:tcW w:w="736" w:type="dxa"/>
          </w:tcPr>
          <w:p w:rsidR="005742FC" w:rsidRPr="00A1415A" w:rsidRDefault="005742FC" w:rsidP="00B210C9">
            <w:pPr>
              <w:spacing w:after="360"/>
              <w:contextualSpacing/>
              <w:mirrorIndents/>
              <w:jc w:val="both"/>
              <w:rPr>
                <w:rFonts w:cs="Arial"/>
                <w:sz w:val="22"/>
                <w:szCs w:val="22"/>
              </w:rPr>
            </w:pPr>
          </w:p>
        </w:tc>
        <w:tc>
          <w:tcPr>
            <w:tcW w:w="8615" w:type="dxa"/>
          </w:tcPr>
          <w:p w:rsidR="005742FC" w:rsidRPr="00A1415A" w:rsidRDefault="005742FC" w:rsidP="00B210C9">
            <w:pPr>
              <w:spacing w:after="360"/>
              <w:contextualSpacing/>
              <w:mirrorIndents/>
              <w:jc w:val="both"/>
              <w:rPr>
                <w:rFonts w:cs="Arial"/>
                <w:sz w:val="22"/>
                <w:szCs w:val="22"/>
              </w:rPr>
            </w:pPr>
            <w:r w:rsidRPr="00A1415A">
              <w:rPr>
                <w:rFonts w:cs="Arial"/>
                <w:sz w:val="22"/>
                <w:szCs w:val="22"/>
              </w:rPr>
              <w:t>Sickness Management</w:t>
            </w:r>
          </w:p>
        </w:tc>
        <w:tc>
          <w:tcPr>
            <w:tcW w:w="850" w:type="dxa"/>
          </w:tcPr>
          <w:p w:rsidR="005742FC" w:rsidRPr="00A1415A" w:rsidRDefault="005742FC"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5</w:t>
            </w:r>
          </w:p>
        </w:tc>
      </w:tr>
      <w:tr w:rsidR="00295242" w:rsidRPr="00A1415A" w:rsidTr="00611CD6">
        <w:tc>
          <w:tcPr>
            <w:tcW w:w="736" w:type="dxa"/>
          </w:tcPr>
          <w:p w:rsidR="00295242" w:rsidRPr="00A1415A" w:rsidRDefault="00295242" w:rsidP="00295242">
            <w:pPr>
              <w:spacing w:after="360"/>
              <w:contextualSpacing/>
              <w:mirrorIndents/>
              <w:jc w:val="both"/>
              <w:rPr>
                <w:rFonts w:cs="Arial"/>
                <w:sz w:val="22"/>
                <w:szCs w:val="22"/>
              </w:rPr>
            </w:pPr>
          </w:p>
        </w:tc>
        <w:tc>
          <w:tcPr>
            <w:tcW w:w="8615" w:type="dxa"/>
          </w:tcPr>
          <w:p w:rsidR="00295242" w:rsidRPr="00A1415A" w:rsidRDefault="000254C6" w:rsidP="00295242">
            <w:pPr>
              <w:spacing w:after="360"/>
              <w:contextualSpacing/>
              <w:mirrorIndents/>
              <w:jc w:val="both"/>
              <w:rPr>
                <w:rFonts w:cs="Arial"/>
                <w:sz w:val="22"/>
                <w:szCs w:val="22"/>
              </w:rPr>
            </w:pPr>
            <w:r w:rsidRPr="00A1415A">
              <w:rPr>
                <w:rFonts w:cs="Arial"/>
                <w:sz w:val="22"/>
                <w:szCs w:val="22"/>
              </w:rPr>
              <w:t xml:space="preserve">Additional Hours </w:t>
            </w:r>
          </w:p>
        </w:tc>
        <w:tc>
          <w:tcPr>
            <w:tcW w:w="850" w:type="dxa"/>
          </w:tcPr>
          <w:p w:rsidR="00295242" w:rsidRPr="00A1415A" w:rsidRDefault="00295242" w:rsidP="00295242">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6</w:t>
            </w:r>
          </w:p>
        </w:tc>
      </w:tr>
      <w:tr w:rsidR="00295242" w:rsidRPr="00A1415A" w:rsidTr="00611CD6">
        <w:tc>
          <w:tcPr>
            <w:tcW w:w="736" w:type="dxa"/>
          </w:tcPr>
          <w:p w:rsidR="00295242" w:rsidRPr="00A1415A" w:rsidRDefault="00295242" w:rsidP="00295242">
            <w:pPr>
              <w:spacing w:after="360"/>
              <w:contextualSpacing/>
              <w:mirrorIndents/>
              <w:jc w:val="both"/>
              <w:rPr>
                <w:rFonts w:cs="Arial"/>
                <w:sz w:val="22"/>
                <w:szCs w:val="22"/>
              </w:rPr>
            </w:pPr>
          </w:p>
        </w:tc>
        <w:tc>
          <w:tcPr>
            <w:tcW w:w="8615" w:type="dxa"/>
          </w:tcPr>
          <w:p w:rsidR="00295242" w:rsidRPr="00A1415A" w:rsidRDefault="00295242" w:rsidP="00295242">
            <w:pPr>
              <w:spacing w:after="360"/>
              <w:contextualSpacing/>
              <w:mirrorIndents/>
              <w:jc w:val="both"/>
              <w:rPr>
                <w:rFonts w:cs="Arial"/>
                <w:sz w:val="22"/>
                <w:szCs w:val="22"/>
              </w:rPr>
            </w:pPr>
            <w:r w:rsidRPr="00A1415A">
              <w:rPr>
                <w:rFonts w:cs="Arial"/>
                <w:sz w:val="22"/>
                <w:szCs w:val="22"/>
              </w:rPr>
              <w:t>Civic, public and trade union duties</w:t>
            </w:r>
          </w:p>
        </w:tc>
        <w:tc>
          <w:tcPr>
            <w:tcW w:w="850" w:type="dxa"/>
          </w:tcPr>
          <w:p w:rsidR="00295242" w:rsidRPr="00A1415A" w:rsidRDefault="00295242" w:rsidP="00295242">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6</w:t>
            </w:r>
          </w:p>
        </w:tc>
      </w:tr>
      <w:tr w:rsidR="00295242" w:rsidRPr="00A1415A" w:rsidTr="00611CD6">
        <w:tc>
          <w:tcPr>
            <w:tcW w:w="736" w:type="dxa"/>
          </w:tcPr>
          <w:p w:rsidR="00295242" w:rsidRPr="00A1415A" w:rsidRDefault="00295242" w:rsidP="00295242">
            <w:pPr>
              <w:spacing w:after="360"/>
              <w:contextualSpacing/>
              <w:mirrorIndents/>
              <w:jc w:val="both"/>
              <w:rPr>
                <w:rFonts w:cs="Arial"/>
                <w:sz w:val="22"/>
                <w:szCs w:val="22"/>
              </w:rPr>
            </w:pPr>
            <w:r w:rsidRPr="00A1415A">
              <w:rPr>
                <w:rFonts w:cs="Arial"/>
                <w:sz w:val="22"/>
                <w:szCs w:val="22"/>
              </w:rPr>
              <w:t>5</w:t>
            </w:r>
          </w:p>
        </w:tc>
        <w:tc>
          <w:tcPr>
            <w:tcW w:w="8615" w:type="dxa"/>
          </w:tcPr>
          <w:p w:rsidR="00295242" w:rsidRPr="00A1415A" w:rsidRDefault="00A1415A" w:rsidP="00295242">
            <w:pPr>
              <w:spacing w:after="360"/>
              <w:contextualSpacing/>
              <w:mirrorIndents/>
              <w:jc w:val="both"/>
              <w:rPr>
                <w:rFonts w:cs="Arial"/>
                <w:sz w:val="22"/>
                <w:szCs w:val="22"/>
              </w:rPr>
            </w:pPr>
            <w:hyperlink w:anchor="Breaks" w:history="1">
              <w:r w:rsidR="000E06AD" w:rsidRPr="00A1415A">
                <w:rPr>
                  <w:rStyle w:val="Hyperlink"/>
                  <w:rFonts w:cs="Arial"/>
                  <w:sz w:val="22"/>
                  <w:szCs w:val="22"/>
                </w:rPr>
                <w:t>BREAKS</w:t>
              </w:r>
            </w:hyperlink>
          </w:p>
        </w:tc>
        <w:tc>
          <w:tcPr>
            <w:tcW w:w="850" w:type="dxa"/>
          </w:tcPr>
          <w:p w:rsidR="00295242" w:rsidRPr="00A1415A" w:rsidRDefault="00295242" w:rsidP="00295242">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6</w:t>
            </w:r>
          </w:p>
        </w:tc>
      </w:tr>
      <w:tr w:rsidR="005742FC" w:rsidRPr="00A1415A" w:rsidTr="00611CD6">
        <w:tc>
          <w:tcPr>
            <w:tcW w:w="736" w:type="dxa"/>
          </w:tcPr>
          <w:p w:rsidR="005742FC" w:rsidRPr="00A1415A" w:rsidRDefault="005742FC" w:rsidP="00B210C9">
            <w:pPr>
              <w:spacing w:after="360"/>
              <w:contextualSpacing/>
              <w:mirrorIndents/>
              <w:jc w:val="both"/>
              <w:rPr>
                <w:rFonts w:cs="Arial"/>
                <w:sz w:val="22"/>
                <w:szCs w:val="22"/>
              </w:rPr>
            </w:pPr>
          </w:p>
        </w:tc>
        <w:tc>
          <w:tcPr>
            <w:tcW w:w="8615" w:type="dxa"/>
          </w:tcPr>
          <w:p w:rsidR="005742FC" w:rsidRPr="00A1415A" w:rsidRDefault="005742FC" w:rsidP="00B210C9">
            <w:pPr>
              <w:spacing w:after="360"/>
              <w:contextualSpacing/>
              <w:mirrorIndents/>
              <w:jc w:val="both"/>
              <w:rPr>
                <w:rFonts w:cs="Arial"/>
                <w:sz w:val="22"/>
                <w:szCs w:val="22"/>
              </w:rPr>
            </w:pPr>
            <w:r w:rsidRPr="00A1415A">
              <w:rPr>
                <w:rFonts w:cs="Arial"/>
                <w:sz w:val="22"/>
                <w:szCs w:val="22"/>
              </w:rPr>
              <w:t xml:space="preserve">Temporary Redeployment of Staff </w:t>
            </w:r>
          </w:p>
        </w:tc>
        <w:tc>
          <w:tcPr>
            <w:tcW w:w="850" w:type="dxa"/>
          </w:tcPr>
          <w:p w:rsidR="005742FC" w:rsidRPr="00A1415A" w:rsidRDefault="00C34B0F"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6</w:t>
            </w:r>
          </w:p>
        </w:tc>
      </w:tr>
      <w:tr w:rsidR="000E06AD" w:rsidRPr="00A1415A" w:rsidTr="00611CD6">
        <w:tc>
          <w:tcPr>
            <w:tcW w:w="736" w:type="dxa"/>
          </w:tcPr>
          <w:p w:rsidR="000E06AD" w:rsidRPr="00A1415A" w:rsidRDefault="000E06AD" w:rsidP="00B210C9">
            <w:pPr>
              <w:spacing w:after="360"/>
              <w:contextualSpacing/>
              <w:mirrorIndents/>
              <w:jc w:val="both"/>
              <w:rPr>
                <w:rFonts w:cs="Arial"/>
                <w:sz w:val="22"/>
                <w:szCs w:val="22"/>
              </w:rPr>
            </w:pPr>
          </w:p>
        </w:tc>
        <w:tc>
          <w:tcPr>
            <w:tcW w:w="8615" w:type="dxa"/>
          </w:tcPr>
          <w:p w:rsidR="000E06AD" w:rsidRPr="00A1415A" w:rsidRDefault="000E06AD" w:rsidP="00B210C9">
            <w:pPr>
              <w:spacing w:after="360"/>
              <w:contextualSpacing/>
              <w:mirrorIndents/>
              <w:jc w:val="both"/>
              <w:rPr>
                <w:rFonts w:cs="Arial"/>
                <w:sz w:val="22"/>
                <w:szCs w:val="22"/>
              </w:rPr>
            </w:pPr>
            <w:r w:rsidRPr="00A1415A">
              <w:rPr>
                <w:rFonts w:cs="Arial"/>
                <w:sz w:val="22"/>
                <w:szCs w:val="22"/>
              </w:rPr>
              <w:t xml:space="preserve">Rostering </w:t>
            </w:r>
            <w:r w:rsidR="00DC25CD" w:rsidRPr="00A1415A">
              <w:rPr>
                <w:rFonts w:cs="Arial"/>
                <w:sz w:val="22"/>
                <w:szCs w:val="22"/>
              </w:rPr>
              <w:t>Efficiency</w:t>
            </w:r>
            <w:r w:rsidRPr="00A1415A">
              <w:rPr>
                <w:rFonts w:cs="Arial"/>
                <w:sz w:val="22"/>
                <w:szCs w:val="22"/>
              </w:rPr>
              <w:t xml:space="preserve"> </w:t>
            </w:r>
          </w:p>
        </w:tc>
        <w:tc>
          <w:tcPr>
            <w:tcW w:w="850" w:type="dxa"/>
          </w:tcPr>
          <w:p w:rsidR="000E06AD" w:rsidRPr="00A1415A" w:rsidRDefault="00DC25CD" w:rsidP="00B210C9">
            <w:pPr>
              <w:spacing w:after="360"/>
              <w:contextualSpacing/>
              <w:mirrorIndents/>
              <w:jc w:val="both"/>
              <w:rPr>
                <w:rFonts w:cs="Arial"/>
                <w:sz w:val="22"/>
                <w:szCs w:val="22"/>
              </w:rPr>
            </w:pPr>
            <w:r w:rsidRPr="00A1415A">
              <w:rPr>
                <w:rFonts w:cs="Arial"/>
                <w:sz w:val="22"/>
                <w:szCs w:val="22"/>
              </w:rPr>
              <w:t>16</w:t>
            </w:r>
          </w:p>
        </w:tc>
      </w:tr>
      <w:tr w:rsidR="000E06AD" w:rsidRPr="00A1415A" w:rsidTr="00611CD6">
        <w:tc>
          <w:tcPr>
            <w:tcW w:w="736" w:type="dxa"/>
          </w:tcPr>
          <w:p w:rsidR="000E06AD" w:rsidRPr="00A1415A" w:rsidRDefault="000E06AD" w:rsidP="00B210C9">
            <w:pPr>
              <w:spacing w:after="360"/>
              <w:contextualSpacing/>
              <w:mirrorIndents/>
              <w:jc w:val="both"/>
              <w:rPr>
                <w:rFonts w:cs="Arial"/>
                <w:sz w:val="22"/>
                <w:szCs w:val="22"/>
              </w:rPr>
            </w:pPr>
            <w:r w:rsidRPr="00A1415A">
              <w:rPr>
                <w:rFonts w:cs="Arial"/>
                <w:sz w:val="22"/>
                <w:szCs w:val="22"/>
              </w:rPr>
              <w:t>6</w:t>
            </w:r>
          </w:p>
        </w:tc>
        <w:tc>
          <w:tcPr>
            <w:tcW w:w="8615" w:type="dxa"/>
          </w:tcPr>
          <w:p w:rsidR="000E06AD" w:rsidRPr="00A1415A" w:rsidRDefault="00A1415A" w:rsidP="00B210C9">
            <w:pPr>
              <w:spacing w:after="360"/>
              <w:contextualSpacing/>
              <w:mirrorIndents/>
              <w:jc w:val="both"/>
              <w:rPr>
                <w:rFonts w:cs="Arial"/>
                <w:sz w:val="22"/>
                <w:szCs w:val="22"/>
              </w:rPr>
            </w:pPr>
            <w:hyperlink w:anchor="Deployment" w:history="1">
              <w:r w:rsidR="000E06AD" w:rsidRPr="00A1415A">
                <w:rPr>
                  <w:rStyle w:val="Hyperlink"/>
                  <w:rFonts w:cs="Arial"/>
                  <w:sz w:val="22"/>
                  <w:szCs w:val="22"/>
                </w:rPr>
                <w:t>TEMPORARY REDEPLOYMENT OF STAFF</w:t>
              </w:r>
            </w:hyperlink>
          </w:p>
        </w:tc>
        <w:tc>
          <w:tcPr>
            <w:tcW w:w="850" w:type="dxa"/>
          </w:tcPr>
          <w:p w:rsidR="000E06AD" w:rsidRPr="00A1415A" w:rsidRDefault="00DC25CD" w:rsidP="00B210C9">
            <w:pPr>
              <w:spacing w:after="360"/>
              <w:contextualSpacing/>
              <w:mirrorIndents/>
              <w:jc w:val="both"/>
              <w:rPr>
                <w:rFonts w:cs="Arial"/>
                <w:sz w:val="22"/>
                <w:szCs w:val="22"/>
              </w:rPr>
            </w:pPr>
            <w:r w:rsidRPr="00A1415A">
              <w:rPr>
                <w:rFonts w:cs="Arial"/>
                <w:sz w:val="22"/>
                <w:szCs w:val="22"/>
              </w:rPr>
              <w:t>16</w:t>
            </w:r>
          </w:p>
        </w:tc>
      </w:tr>
      <w:tr w:rsidR="000E06AD" w:rsidRPr="00A1415A" w:rsidTr="00611CD6">
        <w:tc>
          <w:tcPr>
            <w:tcW w:w="736" w:type="dxa"/>
          </w:tcPr>
          <w:p w:rsidR="000E06AD" w:rsidRPr="00A1415A" w:rsidRDefault="000E06AD" w:rsidP="00B210C9">
            <w:pPr>
              <w:spacing w:after="360"/>
              <w:contextualSpacing/>
              <w:mirrorIndents/>
              <w:jc w:val="both"/>
              <w:rPr>
                <w:rFonts w:cs="Arial"/>
                <w:sz w:val="22"/>
                <w:szCs w:val="22"/>
              </w:rPr>
            </w:pPr>
            <w:r w:rsidRPr="00A1415A">
              <w:rPr>
                <w:rFonts w:cs="Arial"/>
                <w:sz w:val="22"/>
                <w:szCs w:val="22"/>
              </w:rPr>
              <w:t>7</w:t>
            </w:r>
          </w:p>
        </w:tc>
        <w:tc>
          <w:tcPr>
            <w:tcW w:w="8615" w:type="dxa"/>
          </w:tcPr>
          <w:p w:rsidR="000E06AD" w:rsidRPr="00A1415A" w:rsidRDefault="00A1415A" w:rsidP="00B210C9">
            <w:pPr>
              <w:spacing w:after="360"/>
              <w:contextualSpacing/>
              <w:mirrorIndents/>
              <w:jc w:val="both"/>
              <w:rPr>
                <w:rFonts w:cs="Arial"/>
                <w:sz w:val="22"/>
                <w:szCs w:val="22"/>
              </w:rPr>
            </w:pPr>
            <w:hyperlink w:anchor="Efficiency" w:history="1">
              <w:r w:rsidR="000E06AD" w:rsidRPr="00A1415A">
                <w:rPr>
                  <w:rStyle w:val="Hyperlink"/>
                  <w:rFonts w:cs="Arial"/>
                  <w:sz w:val="22"/>
                  <w:szCs w:val="22"/>
                </w:rPr>
                <w:t>ROSTERING EFFICIENCY</w:t>
              </w:r>
            </w:hyperlink>
            <w:r w:rsidR="000E06AD" w:rsidRPr="00A1415A">
              <w:rPr>
                <w:rFonts w:cs="Arial"/>
                <w:sz w:val="22"/>
                <w:szCs w:val="22"/>
              </w:rPr>
              <w:t xml:space="preserve"> </w:t>
            </w:r>
          </w:p>
        </w:tc>
        <w:tc>
          <w:tcPr>
            <w:tcW w:w="850" w:type="dxa"/>
          </w:tcPr>
          <w:p w:rsidR="000E06AD" w:rsidRPr="00A1415A" w:rsidRDefault="00DC25CD" w:rsidP="00B210C9">
            <w:pPr>
              <w:spacing w:after="360"/>
              <w:contextualSpacing/>
              <w:mirrorIndents/>
              <w:jc w:val="both"/>
              <w:rPr>
                <w:rFonts w:cs="Arial"/>
                <w:sz w:val="22"/>
                <w:szCs w:val="22"/>
              </w:rPr>
            </w:pPr>
            <w:r w:rsidRPr="00A1415A">
              <w:rPr>
                <w:rFonts w:cs="Arial"/>
                <w:sz w:val="22"/>
                <w:szCs w:val="22"/>
              </w:rPr>
              <w:t>17</w:t>
            </w:r>
          </w:p>
        </w:tc>
      </w:tr>
      <w:tr w:rsidR="000E06AD" w:rsidRPr="00A1415A" w:rsidTr="00611CD6">
        <w:tc>
          <w:tcPr>
            <w:tcW w:w="736" w:type="dxa"/>
          </w:tcPr>
          <w:p w:rsidR="000E06AD" w:rsidRPr="00A1415A" w:rsidRDefault="000E06AD" w:rsidP="00B210C9">
            <w:pPr>
              <w:spacing w:after="360"/>
              <w:contextualSpacing/>
              <w:mirrorIndents/>
              <w:jc w:val="both"/>
              <w:rPr>
                <w:rFonts w:cs="Arial"/>
                <w:sz w:val="22"/>
                <w:szCs w:val="22"/>
              </w:rPr>
            </w:pPr>
          </w:p>
        </w:tc>
        <w:tc>
          <w:tcPr>
            <w:tcW w:w="8615" w:type="dxa"/>
          </w:tcPr>
          <w:p w:rsidR="000E06AD" w:rsidRPr="00A1415A" w:rsidRDefault="000E06AD" w:rsidP="00B210C9">
            <w:pPr>
              <w:spacing w:after="360"/>
              <w:contextualSpacing/>
              <w:mirrorIndents/>
              <w:jc w:val="both"/>
              <w:rPr>
                <w:rFonts w:cs="Arial"/>
                <w:sz w:val="22"/>
                <w:szCs w:val="22"/>
              </w:rPr>
            </w:pPr>
            <w:r w:rsidRPr="00A1415A">
              <w:rPr>
                <w:rFonts w:cs="Arial"/>
                <w:sz w:val="22"/>
                <w:szCs w:val="22"/>
              </w:rPr>
              <w:t>Utilisation of Hours</w:t>
            </w:r>
          </w:p>
        </w:tc>
        <w:tc>
          <w:tcPr>
            <w:tcW w:w="850" w:type="dxa"/>
          </w:tcPr>
          <w:p w:rsidR="000E06AD" w:rsidRPr="00A1415A" w:rsidRDefault="00DC25CD" w:rsidP="00B210C9">
            <w:pPr>
              <w:spacing w:after="360"/>
              <w:contextualSpacing/>
              <w:mirrorIndents/>
              <w:jc w:val="both"/>
              <w:rPr>
                <w:rFonts w:cs="Arial"/>
                <w:sz w:val="22"/>
                <w:szCs w:val="22"/>
              </w:rPr>
            </w:pPr>
            <w:r w:rsidRPr="00A1415A">
              <w:rPr>
                <w:rFonts w:cs="Arial"/>
                <w:sz w:val="22"/>
                <w:szCs w:val="22"/>
              </w:rPr>
              <w:t>17</w:t>
            </w:r>
          </w:p>
        </w:tc>
      </w:tr>
      <w:tr w:rsidR="000E06AD" w:rsidRPr="00A1415A" w:rsidTr="00611CD6">
        <w:tc>
          <w:tcPr>
            <w:tcW w:w="736" w:type="dxa"/>
          </w:tcPr>
          <w:p w:rsidR="000E06AD" w:rsidRPr="00A1415A" w:rsidRDefault="000E06AD" w:rsidP="00B210C9">
            <w:pPr>
              <w:spacing w:after="360"/>
              <w:contextualSpacing/>
              <w:mirrorIndents/>
              <w:jc w:val="both"/>
              <w:rPr>
                <w:rFonts w:cs="Arial"/>
                <w:sz w:val="22"/>
                <w:szCs w:val="22"/>
              </w:rPr>
            </w:pPr>
          </w:p>
        </w:tc>
        <w:tc>
          <w:tcPr>
            <w:tcW w:w="8615" w:type="dxa"/>
          </w:tcPr>
          <w:p w:rsidR="000E06AD" w:rsidRPr="00A1415A" w:rsidRDefault="000E06AD" w:rsidP="00B210C9">
            <w:pPr>
              <w:spacing w:after="360"/>
              <w:contextualSpacing/>
              <w:mirrorIndents/>
              <w:jc w:val="both"/>
              <w:rPr>
                <w:rFonts w:cs="Arial"/>
                <w:sz w:val="22"/>
                <w:szCs w:val="22"/>
              </w:rPr>
            </w:pPr>
            <w:r w:rsidRPr="00A1415A">
              <w:rPr>
                <w:rFonts w:cs="Arial"/>
                <w:sz w:val="22"/>
                <w:szCs w:val="22"/>
              </w:rPr>
              <w:t xml:space="preserve">Unfilled Shifts </w:t>
            </w:r>
          </w:p>
        </w:tc>
        <w:tc>
          <w:tcPr>
            <w:tcW w:w="850" w:type="dxa"/>
          </w:tcPr>
          <w:p w:rsidR="000E06AD" w:rsidRPr="00A1415A" w:rsidRDefault="00DC25CD" w:rsidP="00B210C9">
            <w:pPr>
              <w:spacing w:after="360"/>
              <w:contextualSpacing/>
              <w:mirrorIndents/>
              <w:jc w:val="both"/>
              <w:rPr>
                <w:rFonts w:cs="Arial"/>
                <w:sz w:val="22"/>
                <w:szCs w:val="22"/>
              </w:rPr>
            </w:pPr>
            <w:r w:rsidRPr="00A1415A">
              <w:rPr>
                <w:rFonts w:cs="Arial"/>
                <w:sz w:val="22"/>
                <w:szCs w:val="22"/>
              </w:rPr>
              <w:t>17</w:t>
            </w:r>
          </w:p>
        </w:tc>
      </w:tr>
      <w:tr w:rsidR="000E06AD" w:rsidRPr="00A1415A" w:rsidTr="00611CD6">
        <w:tc>
          <w:tcPr>
            <w:tcW w:w="736" w:type="dxa"/>
          </w:tcPr>
          <w:p w:rsidR="000E06AD" w:rsidRPr="00A1415A" w:rsidRDefault="000E06AD" w:rsidP="00B210C9">
            <w:pPr>
              <w:spacing w:after="360"/>
              <w:contextualSpacing/>
              <w:mirrorIndents/>
              <w:jc w:val="both"/>
              <w:rPr>
                <w:rFonts w:cs="Arial"/>
                <w:sz w:val="22"/>
                <w:szCs w:val="22"/>
              </w:rPr>
            </w:pPr>
            <w:r w:rsidRPr="00A1415A">
              <w:rPr>
                <w:rFonts w:cs="Arial"/>
                <w:sz w:val="22"/>
                <w:szCs w:val="22"/>
              </w:rPr>
              <w:t>8</w:t>
            </w:r>
          </w:p>
        </w:tc>
        <w:tc>
          <w:tcPr>
            <w:tcW w:w="8615" w:type="dxa"/>
          </w:tcPr>
          <w:p w:rsidR="000E06AD" w:rsidRPr="00A1415A" w:rsidRDefault="00A1415A" w:rsidP="00B210C9">
            <w:pPr>
              <w:spacing w:after="360"/>
              <w:contextualSpacing/>
              <w:mirrorIndents/>
              <w:jc w:val="both"/>
              <w:rPr>
                <w:rFonts w:cs="Arial"/>
                <w:sz w:val="22"/>
                <w:szCs w:val="22"/>
              </w:rPr>
            </w:pPr>
            <w:hyperlink w:anchor="Monitoring" w:history="1">
              <w:r w:rsidR="000E06AD" w:rsidRPr="00A1415A">
                <w:rPr>
                  <w:rStyle w:val="Hyperlink"/>
                  <w:rFonts w:cs="Arial"/>
                  <w:sz w:val="22"/>
                  <w:szCs w:val="22"/>
                </w:rPr>
                <w:t>PERFORMANCE MONITORING</w:t>
              </w:r>
            </w:hyperlink>
            <w:r w:rsidR="000E06AD" w:rsidRPr="00A1415A">
              <w:rPr>
                <w:rFonts w:cs="Arial"/>
                <w:sz w:val="22"/>
                <w:szCs w:val="22"/>
              </w:rPr>
              <w:t xml:space="preserve"> </w:t>
            </w:r>
          </w:p>
        </w:tc>
        <w:tc>
          <w:tcPr>
            <w:tcW w:w="850" w:type="dxa"/>
          </w:tcPr>
          <w:p w:rsidR="000E06AD" w:rsidRPr="00A1415A" w:rsidRDefault="00DC25CD" w:rsidP="00B210C9">
            <w:pPr>
              <w:spacing w:after="360"/>
              <w:contextualSpacing/>
              <w:mirrorIndents/>
              <w:jc w:val="both"/>
              <w:rPr>
                <w:rFonts w:cs="Arial"/>
                <w:sz w:val="22"/>
                <w:szCs w:val="22"/>
              </w:rPr>
            </w:pPr>
            <w:r w:rsidRPr="00A1415A">
              <w:rPr>
                <w:rFonts w:cs="Arial"/>
                <w:sz w:val="22"/>
                <w:szCs w:val="22"/>
              </w:rPr>
              <w:t>18</w:t>
            </w:r>
          </w:p>
        </w:tc>
      </w:tr>
      <w:tr w:rsidR="005742FC" w:rsidRPr="00A1415A" w:rsidTr="00611CD6">
        <w:tc>
          <w:tcPr>
            <w:tcW w:w="736" w:type="dxa"/>
          </w:tcPr>
          <w:p w:rsidR="005742FC" w:rsidRPr="00A1415A" w:rsidRDefault="000E06AD" w:rsidP="00B210C9">
            <w:pPr>
              <w:spacing w:after="360"/>
              <w:contextualSpacing/>
              <w:mirrorIndents/>
              <w:jc w:val="both"/>
              <w:rPr>
                <w:rFonts w:cs="Arial"/>
                <w:sz w:val="22"/>
                <w:szCs w:val="22"/>
              </w:rPr>
            </w:pPr>
            <w:r w:rsidRPr="00A1415A">
              <w:rPr>
                <w:rFonts w:cs="Arial"/>
                <w:sz w:val="22"/>
                <w:szCs w:val="22"/>
              </w:rPr>
              <w:t>9</w:t>
            </w:r>
          </w:p>
        </w:tc>
        <w:tc>
          <w:tcPr>
            <w:tcW w:w="8615" w:type="dxa"/>
          </w:tcPr>
          <w:p w:rsidR="005742FC" w:rsidRPr="00A1415A" w:rsidRDefault="00A1415A" w:rsidP="00B210C9">
            <w:pPr>
              <w:spacing w:after="360"/>
              <w:contextualSpacing/>
              <w:mirrorIndents/>
              <w:jc w:val="both"/>
              <w:rPr>
                <w:rFonts w:cs="Arial"/>
                <w:sz w:val="22"/>
                <w:szCs w:val="22"/>
              </w:rPr>
            </w:pPr>
            <w:hyperlink w:anchor="Concerns" w:history="1">
              <w:r w:rsidR="000E06AD" w:rsidRPr="00A1415A">
                <w:rPr>
                  <w:rStyle w:val="Hyperlink"/>
                  <w:rFonts w:cs="Arial"/>
                  <w:sz w:val="22"/>
                  <w:szCs w:val="22"/>
                </w:rPr>
                <w:t>CONCERNS</w:t>
              </w:r>
            </w:hyperlink>
            <w:r w:rsidR="000E06AD" w:rsidRPr="00A1415A">
              <w:rPr>
                <w:rFonts w:cs="Arial"/>
                <w:sz w:val="22"/>
                <w:szCs w:val="22"/>
              </w:rPr>
              <w:t xml:space="preserve"> </w:t>
            </w:r>
          </w:p>
        </w:tc>
        <w:tc>
          <w:tcPr>
            <w:tcW w:w="850" w:type="dxa"/>
          </w:tcPr>
          <w:p w:rsidR="005742FC" w:rsidRPr="00A1415A" w:rsidRDefault="00C34B0F"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8</w:t>
            </w:r>
          </w:p>
        </w:tc>
      </w:tr>
      <w:tr w:rsidR="005742FC" w:rsidRPr="00A1415A" w:rsidTr="00611CD6">
        <w:tc>
          <w:tcPr>
            <w:tcW w:w="736" w:type="dxa"/>
          </w:tcPr>
          <w:p w:rsidR="005742FC" w:rsidRPr="00A1415A" w:rsidRDefault="005742FC" w:rsidP="00B210C9">
            <w:pPr>
              <w:spacing w:after="360"/>
              <w:contextualSpacing/>
              <w:mirrorIndents/>
              <w:jc w:val="both"/>
              <w:rPr>
                <w:rFonts w:cs="Arial"/>
                <w:sz w:val="22"/>
                <w:szCs w:val="22"/>
              </w:rPr>
            </w:pPr>
          </w:p>
        </w:tc>
        <w:tc>
          <w:tcPr>
            <w:tcW w:w="8615" w:type="dxa"/>
          </w:tcPr>
          <w:p w:rsidR="005742FC" w:rsidRPr="00A1415A" w:rsidRDefault="005742FC" w:rsidP="00B210C9">
            <w:pPr>
              <w:spacing w:after="360"/>
              <w:contextualSpacing/>
              <w:mirrorIndents/>
              <w:jc w:val="both"/>
              <w:rPr>
                <w:rFonts w:cs="Arial"/>
                <w:color w:val="FF0000"/>
                <w:sz w:val="22"/>
                <w:szCs w:val="22"/>
              </w:rPr>
            </w:pPr>
          </w:p>
        </w:tc>
        <w:tc>
          <w:tcPr>
            <w:tcW w:w="850" w:type="dxa"/>
          </w:tcPr>
          <w:p w:rsidR="005742FC" w:rsidRPr="00A1415A" w:rsidRDefault="005742FC" w:rsidP="00B210C9">
            <w:pPr>
              <w:spacing w:after="360"/>
              <w:contextualSpacing/>
              <w:mirrorIndents/>
              <w:jc w:val="both"/>
              <w:rPr>
                <w:rFonts w:cs="Arial"/>
                <w:sz w:val="22"/>
                <w:szCs w:val="22"/>
              </w:rPr>
            </w:pPr>
          </w:p>
        </w:tc>
      </w:tr>
      <w:tr w:rsidR="00300D38" w:rsidRPr="00A1415A" w:rsidTr="008C179B">
        <w:tc>
          <w:tcPr>
            <w:tcW w:w="10201" w:type="dxa"/>
            <w:gridSpan w:val="3"/>
          </w:tcPr>
          <w:p w:rsidR="00300D38" w:rsidRPr="00A1415A" w:rsidRDefault="00300D38" w:rsidP="00B210C9">
            <w:pPr>
              <w:spacing w:after="360"/>
              <w:contextualSpacing/>
              <w:mirrorIndents/>
              <w:jc w:val="both"/>
              <w:rPr>
                <w:rFonts w:cs="Arial"/>
                <w:sz w:val="22"/>
                <w:szCs w:val="22"/>
              </w:rPr>
            </w:pPr>
            <w:r w:rsidRPr="00A1415A">
              <w:rPr>
                <w:rFonts w:cs="Arial"/>
                <w:sz w:val="22"/>
                <w:szCs w:val="22"/>
              </w:rPr>
              <w:t>Appendices</w:t>
            </w:r>
          </w:p>
        </w:tc>
      </w:tr>
      <w:tr w:rsidR="005742FC" w:rsidRPr="00A1415A" w:rsidTr="00611CD6">
        <w:tc>
          <w:tcPr>
            <w:tcW w:w="736" w:type="dxa"/>
          </w:tcPr>
          <w:p w:rsidR="005742FC" w:rsidRPr="00A1415A" w:rsidRDefault="00300D38" w:rsidP="00B210C9">
            <w:pPr>
              <w:spacing w:after="360"/>
              <w:contextualSpacing/>
              <w:mirrorIndents/>
              <w:jc w:val="both"/>
              <w:rPr>
                <w:rFonts w:cs="Arial"/>
                <w:sz w:val="22"/>
                <w:szCs w:val="22"/>
              </w:rPr>
            </w:pPr>
            <w:r w:rsidRPr="00A1415A">
              <w:rPr>
                <w:rFonts w:cs="Arial"/>
                <w:sz w:val="22"/>
                <w:szCs w:val="22"/>
              </w:rPr>
              <w:t>1</w:t>
            </w:r>
          </w:p>
        </w:tc>
        <w:tc>
          <w:tcPr>
            <w:tcW w:w="8615" w:type="dxa"/>
          </w:tcPr>
          <w:p w:rsidR="005742FC" w:rsidRPr="00A1415A" w:rsidRDefault="00300D38" w:rsidP="00B210C9">
            <w:pPr>
              <w:spacing w:after="360"/>
              <w:contextualSpacing/>
              <w:mirrorIndents/>
              <w:jc w:val="both"/>
              <w:rPr>
                <w:rFonts w:cs="Arial"/>
                <w:color w:val="FF0000"/>
                <w:sz w:val="22"/>
                <w:szCs w:val="22"/>
              </w:rPr>
            </w:pPr>
            <w:r w:rsidRPr="00A1415A">
              <w:rPr>
                <w:rFonts w:cs="Arial"/>
                <w:sz w:val="22"/>
                <w:szCs w:val="22"/>
              </w:rPr>
              <w:t>E-rostering audit tool</w:t>
            </w:r>
          </w:p>
        </w:tc>
        <w:tc>
          <w:tcPr>
            <w:tcW w:w="850" w:type="dxa"/>
          </w:tcPr>
          <w:p w:rsidR="005742FC" w:rsidRPr="00A1415A" w:rsidRDefault="00300D38" w:rsidP="00B210C9">
            <w:pPr>
              <w:spacing w:after="360"/>
              <w:contextualSpacing/>
              <w:mirrorIndents/>
              <w:jc w:val="both"/>
              <w:rPr>
                <w:rFonts w:cs="Arial"/>
                <w:sz w:val="22"/>
                <w:szCs w:val="22"/>
              </w:rPr>
            </w:pPr>
            <w:r w:rsidRPr="00A1415A">
              <w:rPr>
                <w:rFonts w:cs="Arial"/>
                <w:sz w:val="22"/>
                <w:szCs w:val="22"/>
              </w:rPr>
              <w:t>1</w:t>
            </w:r>
            <w:r w:rsidR="00DC25CD" w:rsidRPr="00A1415A">
              <w:rPr>
                <w:rFonts w:cs="Arial"/>
                <w:sz w:val="22"/>
                <w:szCs w:val="22"/>
              </w:rPr>
              <w:t>9</w:t>
            </w:r>
          </w:p>
        </w:tc>
      </w:tr>
      <w:tr w:rsidR="005742FC" w:rsidRPr="00A1415A" w:rsidTr="00611CD6">
        <w:tc>
          <w:tcPr>
            <w:tcW w:w="736" w:type="dxa"/>
          </w:tcPr>
          <w:p w:rsidR="005742FC" w:rsidRPr="00A1415A" w:rsidRDefault="005742FC" w:rsidP="00B210C9">
            <w:pPr>
              <w:spacing w:after="360"/>
              <w:contextualSpacing/>
              <w:mirrorIndents/>
              <w:jc w:val="both"/>
              <w:rPr>
                <w:rFonts w:cs="Arial"/>
                <w:sz w:val="22"/>
                <w:szCs w:val="22"/>
              </w:rPr>
            </w:pPr>
          </w:p>
        </w:tc>
        <w:tc>
          <w:tcPr>
            <w:tcW w:w="8615" w:type="dxa"/>
          </w:tcPr>
          <w:p w:rsidR="005742FC" w:rsidRPr="00A1415A" w:rsidRDefault="005742FC" w:rsidP="00B210C9">
            <w:pPr>
              <w:spacing w:after="360"/>
              <w:contextualSpacing/>
              <w:mirrorIndents/>
              <w:jc w:val="both"/>
              <w:rPr>
                <w:rFonts w:cs="Arial"/>
                <w:color w:val="FF0000"/>
                <w:sz w:val="22"/>
                <w:szCs w:val="22"/>
              </w:rPr>
            </w:pPr>
          </w:p>
        </w:tc>
        <w:tc>
          <w:tcPr>
            <w:tcW w:w="850" w:type="dxa"/>
          </w:tcPr>
          <w:p w:rsidR="005742FC" w:rsidRPr="00A1415A" w:rsidRDefault="005742FC" w:rsidP="00B210C9">
            <w:pPr>
              <w:spacing w:after="360"/>
              <w:contextualSpacing/>
              <w:mirrorIndents/>
              <w:jc w:val="both"/>
              <w:rPr>
                <w:rFonts w:cs="Arial"/>
                <w:sz w:val="22"/>
                <w:szCs w:val="22"/>
              </w:rPr>
            </w:pPr>
          </w:p>
        </w:tc>
      </w:tr>
      <w:tr w:rsidR="005742FC" w:rsidRPr="00A1415A" w:rsidTr="00611CD6">
        <w:tc>
          <w:tcPr>
            <w:tcW w:w="736" w:type="dxa"/>
          </w:tcPr>
          <w:p w:rsidR="005742FC" w:rsidRPr="00A1415A" w:rsidRDefault="005742FC" w:rsidP="00B210C9">
            <w:pPr>
              <w:spacing w:after="360"/>
              <w:contextualSpacing/>
              <w:mirrorIndents/>
              <w:jc w:val="both"/>
              <w:rPr>
                <w:rFonts w:cs="Arial"/>
                <w:sz w:val="22"/>
                <w:szCs w:val="22"/>
              </w:rPr>
            </w:pPr>
          </w:p>
        </w:tc>
        <w:tc>
          <w:tcPr>
            <w:tcW w:w="8615" w:type="dxa"/>
          </w:tcPr>
          <w:p w:rsidR="005742FC" w:rsidRPr="00A1415A" w:rsidRDefault="005742FC" w:rsidP="00B210C9">
            <w:pPr>
              <w:spacing w:after="360"/>
              <w:contextualSpacing/>
              <w:mirrorIndents/>
              <w:jc w:val="both"/>
              <w:rPr>
                <w:rFonts w:cs="Arial"/>
                <w:color w:val="FF0000"/>
                <w:sz w:val="22"/>
                <w:szCs w:val="22"/>
              </w:rPr>
            </w:pPr>
          </w:p>
        </w:tc>
        <w:tc>
          <w:tcPr>
            <w:tcW w:w="850" w:type="dxa"/>
          </w:tcPr>
          <w:p w:rsidR="005742FC" w:rsidRPr="00A1415A" w:rsidRDefault="005742FC" w:rsidP="00B210C9">
            <w:pPr>
              <w:spacing w:after="360"/>
              <w:contextualSpacing/>
              <w:mirrorIndents/>
              <w:jc w:val="both"/>
              <w:rPr>
                <w:rFonts w:cs="Arial"/>
                <w:sz w:val="22"/>
                <w:szCs w:val="22"/>
              </w:rPr>
            </w:pPr>
          </w:p>
        </w:tc>
      </w:tr>
    </w:tbl>
    <w:p w:rsidR="00B4160D" w:rsidRPr="00A1415A" w:rsidRDefault="001A061C" w:rsidP="000B740F">
      <w:pPr>
        <w:rPr>
          <w:rFonts w:cs="Arial"/>
          <w:sz w:val="22"/>
          <w:szCs w:val="22"/>
        </w:rPr>
      </w:pPr>
      <w:r w:rsidRPr="00A1415A">
        <w:rPr>
          <w:rFonts w:cs="Arial"/>
          <w:sz w:val="22"/>
          <w:szCs w:val="22"/>
        </w:rPr>
        <w:br w:type="page"/>
      </w:r>
    </w:p>
    <w:p w:rsidR="00B4160D" w:rsidRPr="00A1415A" w:rsidRDefault="00B4160D" w:rsidP="000B740F">
      <w:pPr>
        <w:rPr>
          <w:rFonts w:cs="Arial"/>
          <w:b/>
          <w:sz w:val="22"/>
          <w:szCs w:val="22"/>
        </w:rPr>
      </w:pPr>
    </w:p>
    <w:p w:rsidR="00B4160D" w:rsidRPr="00A1415A" w:rsidRDefault="00B4160D" w:rsidP="000B740F">
      <w:pPr>
        <w:rPr>
          <w:rFonts w:cs="Arial"/>
          <w:b/>
          <w:sz w:val="22"/>
          <w:szCs w:val="22"/>
        </w:rPr>
      </w:pPr>
    </w:p>
    <w:tbl>
      <w:tblPr>
        <w:tblStyle w:val="TableGrid"/>
        <w:tblW w:w="9209" w:type="dxa"/>
        <w:tblLayout w:type="fixed"/>
        <w:tblLook w:val="04A0" w:firstRow="1" w:lastRow="0" w:firstColumn="1" w:lastColumn="0" w:noHBand="0" w:noVBand="1"/>
      </w:tblPr>
      <w:tblGrid>
        <w:gridCol w:w="988"/>
        <w:gridCol w:w="8221"/>
      </w:tblGrid>
      <w:tr w:rsidR="00B4160D" w:rsidRPr="00A1415A" w:rsidTr="00F91CAA">
        <w:tc>
          <w:tcPr>
            <w:tcW w:w="988" w:type="dxa"/>
          </w:tcPr>
          <w:p w:rsidR="00B4160D" w:rsidRPr="00A1415A" w:rsidRDefault="00B4160D" w:rsidP="000B740F">
            <w:pPr>
              <w:rPr>
                <w:rFonts w:cs="Arial"/>
                <w:b/>
                <w:sz w:val="22"/>
                <w:szCs w:val="22"/>
              </w:rPr>
            </w:pPr>
            <w:r w:rsidRPr="00A1415A">
              <w:rPr>
                <w:rFonts w:cs="Arial"/>
                <w:b/>
                <w:sz w:val="22"/>
                <w:szCs w:val="22"/>
              </w:rPr>
              <w:t>1</w:t>
            </w:r>
          </w:p>
        </w:tc>
        <w:tc>
          <w:tcPr>
            <w:tcW w:w="8221" w:type="dxa"/>
          </w:tcPr>
          <w:p w:rsidR="00B4160D" w:rsidRPr="00A1415A" w:rsidRDefault="00B4160D" w:rsidP="000B740F">
            <w:pPr>
              <w:rPr>
                <w:rFonts w:cs="Arial"/>
                <w:b/>
                <w:sz w:val="22"/>
                <w:szCs w:val="22"/>
              </w:rPr>
            </w:pPr>
            <w:r w:rsidRPr="00A1415A">
              <w:rPr>
                <w:rFonts w:cs="Arial"/>
                <w:b/>
                <w:sz w:val="22"/>
                <w:szCs w:val="22"/>
              </w:rPr>
              <w:t>RESPONSIBILITIES</w:t>
            </w:r>
          </w:p>
        </w:tc>
      </w:tr>
      <w:tr w:rsidR="00B4160D" w:rsidRPr="00A1415A" w:rsidTr="00F91CAA">
        <w:tc>
          <w:tcPr>
            <w:tcW w:w="988" w:type="dxa"/>
          </w:tcPr>
          <w:p w:rsidR="00B4160D" w:rsidRPr="00A1415A" w:rsidRDefault="00F91CAA" w:rsidP="00F91CAA">
            <w:pPr>
              <w:ind w:right="477"/>
              <w:rPr>
                <w:rFonts w:cs="Arial"/>
                <w:sz w:val="22"/>
                <w:szCs w:val="22"/>
              </w:rPr>
            </w:pPr>
            <w:r w:rsidRPr="00A1415A">
              <w:rPr>
                <w:rFonts w:cs="Arial"/>
                <w:sz w:val="22"/>
                <w:szCs w:val="22"/>
              </w:rPr>
              <w:t>1.1</w:t>
            </w:r>
          </w:p>
        </w:tc>
        <w:tc>
          <w:tcPr>
            <w:tcW w:w="8221" w:type="dxa"/>
          </w:tcPr>
          <w:p w:rsidR="00B4160D" w:rsidRPr="00A1415A" w:rsidRDefault="00B4160D" w:rsidP="000B740F">
            <w:pPr>
              <w:rPr>
                <w:rFonts w:cs="Arial"/>
                <w:sz w:val="22"/>
                <w:szCs w:val="22"/>
              </w:rPr>
            </w:pPr>
            <w:r w:rsidRPr="00A1415A">
              <w:rPr>
                <w:rFonts w:cs="Arial"/>
                <w:b/>
                <w:sz w:val="22"/>
                <w:szCs w:val="22"/>
              </w:rPr>
              <w:t>The</w:t>
            </w:r>
            <w:r w:rsidRPr="00A1415A">
              <w:rPr>
                <w:rFonts w:cs="Arial"/>
                <w:sz w:val="22"/>
                <w:szCs w:val="22"/>
              </w:rPr>
              <w:t xml:space="preserve"> </w:t>
            </w:r>
            <w:r w:rsidRPr="00A1415A">
              <w:rPr>
                <w:rFonts w:cs="Arial"/>
                <w:b/>
                <w:sz w:val="22"/>
                <w:szCs w:val="22"/>
              </w:rPr>
              <w:t xml:space="preserve">Board </w:t>
            </w:r>
            <w:r w:rsidRPr="00A1415A">
              <w:rPr>
                <w:rFonts w:cs="Arial"/>
                <w:sz w:val="22"/>
                <w:szCs w:val="22"/>
              </w:rPr>
              <w:t>is responsible for:</w:t>
            </w:r>
          </w:p>
          <w:p w:rsidR="00B4160D" w:rsidRPr="00A1415A" w:rsidRDefault="00B4160D" w:rsidP="00B4160D">
            <w:pPr>
              <w:pStyle w:val="ListParagraph"/>
              <w:numPr>
                <w:ilvl w:val="0"/>
                <w:numId w:val="10"/>
              </w:numPr>
              <w:rPr>
                <w:rFonts w:cs="Arial"/>
                <w:sz w:val="22"/>
                <w:szCs w:val="22"/>
              </w:rPr>
            </w:pPr>
            <w:r w:rsidRPr="00A1415A">
              <w:rPr>
                <w:rFonts w:cs="Arial"/>
                <w:sz w:val="22"/>
                <w:szCs w:val="22"/>
              </w:rPr>
              <w:t xml:space="preserve">Overseeing the overall performance in relation to </w:t>
            </w:r>
            <w:r w:rsidR="008438A2" w:rsidRPr="00A1415A">
              <w:rPr>
                <w:rFonts w:cs="Arial"/>
                <w:sz w:val="22"/>
                <w:szCs w:val="22"/>
              </w:rPr>
              <w:t xml:space="preserve">the </w:t>
            </w:r>
            <w:r w:rsidRPr="00A1415A">
              <w:rPr>
                <w:rFonts w:cs="Arial"/>
                <w:sz w:val="22"/>
                <w:szCs w:val="22"/>
              </w:rPr>
              <w:t xml:space="preserve">effective </w:t>
            </w:r>
            <w:r w:rsidR="008438A2" w:rsidRPr="00A1415A">
              <w:rPr>
                <w:rFonts w:cs="Arial"/>
                <w:sz w:val="22"/>
                <w:szCs w:val="22"/>
              </w:rPr>
              <w:t>deployment of the workforce</w:t>
            </w:r>
            <w:r w:rsidRPr="00A1415A">
              <w:rPr>
                <w:rFonts w:cs="Arial"/>
                <w:sz w:val="22"/>
                <w:szCs w:val="22"/>
              </w:rPr>
              <w:t>.</w:t>
            </w:r>
          </w:p>
          <w:p w:rsidR="00B4160D" w:rsidRPr="00A1415A" w:rsidRDefault="00B4160D" w:rsidP="000F6E44">
            <w:pPr>
              <w:pStyle w:val="ListParagraph"/>
              <w:numPr>
                <w:ilvl w:val="0"/>
                <w:numId w:val="10"/>
              </w:numPr>
              <w:rPr>
                <w:rFonts w:cs="Arial"/>
                <w:sz w:val="22"/>
                <w:szCs w:val="22"/>
              </w:rPr>
            </w:pPr>
            <w:r w:rsidRPr="00A1415A">
              <w:rPr>
                <w:rFonts w:cs="Arial"/>
                <w:sz w:val="22"/>
                <w:szCs w:val="22"/>
              </w:rPr>
              <w:t xml:space="preserve">Receiving regular reports on the efficient and effective use of </w:t>
            </w:r>
            <w:r w:rsidR="008438A2" w:rsidRPr="00A1415A">
              <w:rPr>
                <w:rFonts w:cs="Arial"/>
                <w:sz w:val="22"/>
                <w:szCs w:val="22"/>
              </w:rPr>
              <w:t xml:space="preserve">the workforce </w:t>
            </w:r>
            <w:r w:rsidRPr="00A1415A">
              <w:rPr>
                <w:rFonts w:cs="Arial"/>
                <w:sz w:val="22"/>
                <w:szCs w:val="22"/>
              </w:rPr>
              <w:t>from the appropriate Accountable Director</w:t>
            </w:r>
            <w:r w:rsidR="00732926" w:rsidRPr="00A1415A">
              <w:rPr>
                <w:rFonts w:cs="Arial"/>
                <w:sz w:val="22"/>
                <w:szCs w:val="22"/>
              </w:rPr>
              <w:t>.</w:t>
            </w:r>
          </w:p>
          <w:p w:rsidR="00B4160D" w:rsidRPr="00A1415A" w:rsidRDefault="00B4160D" w:rsidP="00B4160D">
            <w:pPr>
              <w:pStyle w:val="ListParagraph"/>
              <w:numPr>
                <w:ilvl w:val="0"/>
                <w:numId w:val="10"/>
              </w:numPr>
              <w:rPr>
                <w:rFonts w:cs="Arial"/>
                <w:b/>
                <w:sz w:val="22"/>
                <w:szCs w:val="22"/>
              </w:rPr>
            </w:pPr>
            <w:r w:rsidRPr="00A1415A">
              <w:rPr>
                <w:rFonts w:cs="Arial"/>
                <w:sz w:val="22"/>
                <w:szCs w:val="22"/>
              </w:rPr>
              <w:t>Providing resource to support the baseline staffing in line with legislation, clinical need and professional judgement.</w:t>
            </w:r>
          </w:p>
          <w:p w:rsidR="00F90566" w:rsidRPr="00A1415A" w:rsidRDefault="00F90566" w:rsidP="00B4160D">
            <w:pPr>
              <w:pStyle w:val="ListParagraph"/>
              <w:numPr>
                <w:ilvl w:val="0"/>
                <w:numId w:val="10"/>
              </w:numPr>
              <w:rPr>
                <w:rFonts w:cs="Arial"/>
                <w:b/>
                <w:sz w:val="22"/>
                <w:szCs w:val="22"/>
              </w:rPr>
            </w:pPr>
            <w:r w:rsidRPr="00A1415A">
              <w:rPr>
                <w:rFonts w:cs="Arial"/>
                <w:sz w:val="22"/>
                <w:szCs w:val="22"/>
              </w:rPr>
              <w:t xml:space="preserve">Providing consistent leadership around employee health and wellbeing, and ensuring the organisation actively supports a positive approach through compassionate and inclusive leadership </w:t>
            </w:r>
          </w:p>
          <w:p w:rsidR="00B4160D" w:rsidRPr="00A1415A" w:rsidRDefault="00B4160D" w:rsidP="00B4160D">
            <w:pPr>
              <w:pStyle w:val="ListParagraph"/>
              <w:ind w:left="360"/>
              <w:rPr>
                <w:rFonts w:cs="Arial"/>
                <w:b/>
                <w:sz w:val="22"/>
                <w:szCs w:val="22"/>
              </w:rPr>
            </w:pPr>
          </w:p>
        </w:tc>
      </w:tr>
      <w:tr w:rsidR="00B4160D" w:rsidRPr="00A1415A" w:rsidTr="00F91CAA">
        <w:tc>
          <w:tcPr>
            <w:tcW w:w="988" w:type="dxa"/>
          </w:tcPr>
          <w:p w:rsidR="00B4160D" w:rsidRPr="00A1415A" w:rsidRDefault="005C73BB" w:rsidP="000B740F">
            <w:pPr>
              <w:rPr>
                <w:rFonts w:cs="Arial"/>
                <w:b/>
                <w:sz w:val="22"/>
                <w:szCs w:val="22"/>
              </w:rPr>
            </w:pPr>
            <w:r w:rsidRPr="00A1415A">
              <w:rPr>
                <w:rFonts w:cs="Arial"/>
                <w:b/>
                <w:sz w:val="22"/>
                <w:szCs w:val="22"/>
              </w:rPr>
              <w:t>1.2</w:t>
            </w:r>
          </w:p>
        </w:tc>
        <w:tc>
          <w:tcPr>
            <w:tcW w:w="8221" w:type="dxa"/>
          </w:tcPr>
          <w:p w:rsidR="00B4160D" w:rsidRPr="00A1415A" w:rsidRDefault="00B4160D" w:rsidP="000B740F">
            <w:pPr>
              <w:rPr>
                <w:rFonts w:cs="Arial"/>
                <w:sz w:val="22"/>
                <w:szCs w:val="22"/>
              </w:rPr>
            </w:pPr>
            <w:r w:rsidRPr="00A1415A">
              <w:rPr>
                <w:rFonts w:cs="Arial"/>
                <w:sz w:val="22"/>
                <w:szCs w:val="22"/>
              </w:rPr>
              <w:t xml:space="preserve">The </w:t>
            </w:r>
            <w:r w:rsidRPr="00A1415A">
              <w:rPr>
                <w:rFonts w:cs="Arial"/>
                <w:b/>
                <w:sz w:val="22"/>
                <w:szCs w:val="22"/>
              </w:rPr>
              <w:t>Executive Director of People and Culture</w:t>
            </w:r>
            <w:r w:rsidRPr="00A1415A">
              <w:rPr>
                <w:rFonts w:cs="Arial"/>
                <w:sz w:val="22"/>
                <w:szCs w:val="22"/>
              </w:rPr>
              <w:t xml:space="preserve"> is responsible for</w:t>
            </w:r>
            <w:r w:rsidR="0005580A" w:rsidRPr="00A1415A">
              <w:rPr>
                <w:rFonts w:cs="Arial"/>
                <w:sz w:val="22"/>
                <w:szCs w:val="22"/>
              </w:rPr>
              <w:t xml:space="preserve"> ensuring that this Procedure is up to date, effective and compliant with legislation and good rostering principles.</w:t>
            </w:r>
          </w:p>
          <w:p w:rsidR="0005580A" w:rsidRPr="00A1415A" w:rsidRDefault="0005580A" w:rsidP="000B740F">
            <w:pPr>
              <w:rPr>
                <w:rFonts w:cs="Arial"/>
                <w:sz w:val="22"/>
                <w:szCs w:val="22"/>
              </w:rPr>
            </w:pPr>
          </w:p>
          <w:p w:rsidR="00B4160D" w:rsidRPr="00A1415A" w:rsidRDefault="00B4160D" w:rsidP="000B740F">
            <w:pPr>
              <w:rPr>
                <w:rFonts w:cs="Arial"/>
                <w:sz w:val="22"/>
                <w:szCs w:val="22"/>
              </w:rPr>
            </w:pPr>
            <w:r w:rsidRPr="00A1415A">
              <w:rPr>
                <w:rFonts w:cs="Arial"/>
                <w:sz w:val="22"/>
                <w:szCs w:val="22"/>
              </w:rPr>
              <w:t xml:space="preserve">However, </w:t>
            </w:r>
            <w:r w:rsidRPr="00A1415A">
              <w:rPr>
                <w:rFonts w:cs="Arial"/>
                <w:b/>
                <w:sz w:val="22"/>
                <w:szCs w:val="22"/>
              </w:rPr>
              <w:t>other Executive Directors</w:t>
            </w:r>
            <w:r w:rsidRPr="00A1415A">
              <w:rPr>
                <w:rFonts w:cs="Arial"/>
                <w:sz w:val="22"/>
                <w:szCs w:val="22"/>
              </w:rPr>
              <w:t xml:space="preserve"> e.g. Executive Nurse Director, Executive Director for Therapies and Health Sciences have responsibility for: </w:t>
            </w:r>
          </w:p>
          <w:p w:rsidR="00B4160D" w:rsidRPr="00A1415A" w:rsidRDefault="00B4160D" w:rsidP="000B740F">
            <w:pPr>
              <w:rPr>
                <w:rFonts w:cs="Arial"/>
                <w:b/>
                <w:sz w:val="22"/>
                <w:szCs w:val="22"/>
              </w:rPr>
            </w:pPr>
          </w:p>
          <w:p w:rsidR="00B4160D" w:rsidRPr="00A1415A" w:rsidRDefault="00B4160D" w:rsidP="00F90566">
            <w:pPr>
              <w:pStyle w:val="ListParagraph"/>
              <w:numPr>
                <w:ilvl w:val="0"/>
                <w:numId w:val="28"/>
              </w:numPr>
              <w:rPr>
                <w:rFonts w:cs="Arial"/>
                <w:sz w:val="22"/>
                <w:szCs w:val="22"/>
              </w:rPr>
            </w:pPr>
            <w:r w:rsidRPr="00A1415A">
              <w:rPr>
                <w:rFonts w:cs="Arial"/>
                <w:sz w:val="22"/>
                <w:szCs w:val="22"/>
              </w:rPr>
              <w:t xml:space="preserve">Ensuring the agreement of baseline staffing in line with legislation and professional judgement. </w:t>
            </w:r>
          </w:p>
          <w:p w:rsidR="00B4160D" w:rsidRPr="00A1415A" w:rsidRDefault="00B4160D" w:rsidP="00F90566">
            <w:pPr>
              <w:pStyle w:val="ListParagraph"/>
              <w:numPr>
                <w:ilvl w:val="0"/>
                <w:numId w:val="28"/>
              </w:numPr>
              <w:rPr>
                <w:rFonts w:cs="Arial"/>
                <w:sz w:val="22"/>
                <w:szCs w:val="22"/>
              </w:rPr>
            </w:pPr>
            <w:r w:rsidRPr="00A1415A">
              <w:rPr>
                <w:rFonts w:cs="Arial"/>
                <w:sz w:val="22"/>
                <w:szCs w:val="22"/>
              </w:rPr>
              <w:t xml:space="preserve">Receipt and analysis </w:t>
            </w:r>
            <w:r w:rsidR="008438A2" w:rsidRPr="00A1415A">
              <w:rPr>
                <w:rFonts w:cs="Arial"/>
                <w:sz w:val="22"/>
                <w:szCs w:val="22"/>
              </w:rPr>
              <w:t xml:space="preserve">of </w:t>
            </w:r>
            <w:r w:rsidRPr="00A1415A">
              <w:rPr>
                <w:rFonts w:cs="Arial"/>
                <w:sz w:val="22"/>
                <w:szCs w:val="22"/>
              </w:rPr>
              <w:t>reports on the efficiency of the workforce utilisation for their profession.</w:t>
            </w:r>
          </w:p>
          <w:p w:rsidR="00B4160D" w:rsidRPr="00A1415A" w:rsidRDefault="00B4160D" w:rsidP="00F90566">
            <w:pPr>
              <w:pStyle w:val="ListParagraph"/>
              <w:numPr>
                <w:ilvl w:val="0"/>
                <w:numId w:val="28"/>
              </w:numPr>
              <w:rPr>
                <w:rFonts w:cs="Arial"/>
                <w:b/>
                <w:sz w:val="22"/>
                <w:szCs w:val="22"/>
              </w:rPr>
            </w:pPr>
            <w:r w:rsidRPr="00A1415A">
              <w:rPr>
                <w:rFonts w:cs="Arial"/>
                <w:sz w:val="22"/>
                <w:szCs w:val="22"/>
              </w:rPr>
              <w:t>Providing regular reports to the Board on the efficiency of the workforce utilisation for their profession.</w:t>
            </w:r>
          </w:p>
          <w:p w:rsidR="00F90566" w:rsidRPr="00A1415A" w:rsidRDefault="00F90566" w:rsidP="00F90566">
            <w:pPr>
              <w:pStyle w:val="ListParagraph"/>
              <w:numPr>
                <w:ilvl w:val="0"/>
                <w:numId w:val="28"/>
              </w:numPr>
              <w:rPr>
                <w:rFonts w:cs="Arial"/>
                <w:b/>
                <w:sz w:val="22"/>
                <w:szCs w:val="22"/>
              </w:rPr>
            </w:pPr>
            <w:r w:rsidRPr="00A1415A">
              <w:rPr>
                <w:rFonts w:cs="Arial"/>
                <w:sz w:val="22"/>
                <w:szCs w:val="22"/>
              </w:rPr>
              <w:t xml:space="preserve">Creating a workplace that does not create barriers to being healthy and well at work, but supports and encourages ways of working, lifestyle choices and support available to actively improve employee health and wellbeing. </w:t>
            </w:r>
          </w:p>
          <w:p w:rsidR="00F90566" w:rsidRPr="00A1415A" w:rsidRDefault="00F90566" w:rsidP="00F90566">
            <w:pPr>
              <w:pStyle w:val="ListParagraph"/>
              <w:numPr>
                <w:ilvl w:val="0"/>
                <w:numId w:val="28"/>
              </w:numPr>
              <w:rPr>
                <w:rFonts w:cs="Arial"/>
                <w:b/>
                <w:sz w:val="22"/>
                <w:szCs w:val="22"/>
              </w:rPr>
            </w:pPr>
          </w:p>
          <w:p w:rsidR="00F90566" w:rsidRPr="00A1415A" w:rsidRDefault="00F90566" w:rsidP="00F90566">
            <w:pPr>
              <w:pStyle w:val="ListParagraph"/>
              <w:numPr>
                <w:ilvl w:val="0"/>
                <w:numId w:val="28"/>
              </w:numPr>
              <w:rPr>
                <w:rFonts w:cs="Arial"/>
                <w:b/>
                <w:sz w:val="22"/>
                <w:szCs w:val="22"/>
              </w:rPr>
            </w:pPr>
          </w:p>
        </w:tc>
      </w:tr>
      <w:tr w:rsidR="00B4160D" w:rsidRPr="00A1415A" w:rsidTr="00F91CAA">
        <w:tc>
          <w:tcPr>
            <w:tcW w:w="988" w:type="dxa"/>
          </w:tcPr>
          <w:p w:rsidR="00B4160D" w:rsidRPr="00A1415A" w:rsidRDefault="005C73BB" w:rsidP="000B740F">
            <w:pPr>
              <w:rPr>
                <w:rFonts w:cs="Arial"/>
                <w:b/>
                <w:sz w:val="22"/>
                <w:szCs w:val="22"/>
              </w:rPr>
            </w:pPr>
            <w:r w:rsidRPr="00A1415A">
              <w:rPr>
                <w:rFonts w:cs="Arial"/>
                <w:b/>
                <w:sz w:val="22"/>
                <w:szCs w:val="22"/>
              </w:rPr>
              <w:t>1.3</w:t>
            </w:r>
          </w:p>
        </w:tc>
        <w:tc>
          <w:tcPr>
            <w:tcW w:w="8221" w:type="dxa"/>
          </w:tcPr>
          <w:p w:rsidR="00082F75" w:rsidRPr="00A1415A" w:rsidRDefault="00082F75" w:rsidP="00082F75">
            <w:pPr>
              <w:rPr>
                <w:rFonts w:cs="Arial"/>
                <w:sz w:val="22"/>
                <w:szCs w:val="22"/>
              </w:rPr>
            </w:pPr>
            <w:bookmarkStart w:id="3" w:name="_Hlk142043504"/>
            <w:r w:rsidRPr="00A1415A">
              <w:rPr>
                <w:rFonts w:cs="Arial"/>
                <w:b/>
                <w:sz w:val="22"/>
                <w:szCs w:val="22"/>
              </w:rPr>
              <w:t>The Clinical Board Directors</w:t>
            </w:r>
            <w:r w:rsidRPr="00A1415A">
              <w:rPr>
                <w:rFonts w:cs="Arial"/>
                <w:sz w:val="22"/>
                <w:szCs w:val="22"/>
              </w:rPr>
              <w:t>, with support from the Directors of Operations and Directors of Nursing, are responsible for:</w:t>
            </w:r>
          </w:p>
          <w:p w:rsidR="00082F75" w:rsidRPr="00A1415A" w:rsidRDefault="00082F75" w:rsidP="00F90566">
            <w:pPr>
              <w:pStyle w:val="ListParagraph"/>
              <w:numPr>
                <w:ilvl w:val="0"/>
                <w:numId w:val="29"/>
              </w:numPr>
              <w:rPr>
                <w:rFonts w:cs="Arial"/>
                <w:b/>
                <w:sz w:val="22"/>
                <w:szCs w:val="22"/>
              </w:rPr>
            </w:pPr>
            <w:r w:rsidRPr="00A1415A">
              <w:rPr>
                <w:rFonts w:cs="Arial"/>
                <w:sz w:val="22"/>
                <w:szCs w:val="22"/>
              </w:rPr>
              <w:t>Ensuring compliance with the procedure within their respective Clinical/Service Boards.</w:t>
            </w:r>
          </w:p>
          <w:p w:rsidR="00082F75" w:rsidRPr="00A1415A" w:rsidRDefault="00082F75" w:rsidP="00F90566">
            <w:pPr>
              <w:pStyle w:val="ListParagraph"/>
              <w:numPr>
                <w:ilvl w:val="0"/>
                <w:numId w:val="29"/>
              </w:numPr>
              <w:rPr>
                <w:rFonts w:cs="Arial"/>
                <w:b/>
                <w:sz w:val="22"/>
                <w:szCs w:val="22"/>
              </w:rPr>
            </w:pPr>
            <w:r w:rsidRPr="00A1415A">
              <w:rPr>
                <w:rFonts w:cs="Arial"/>
                <w:sz w:val="22"/>
                <w:szCs w:val="22"/>
              </w:rPr>
              <w:t>Ensuring the agreement of baseline staffing in line with legislation, the financial resource and professional judgement.</w:t>
            </w:r>
          </w:p>
          <w:p w:rsidR="00082F75" w:rsidRPr="00A1415A" w:rsidRDefault="00082F75" w:rsidP="00F90566">
            <w:pPr>
              <w:pStyle w:val="ListParagraph"/>
              <w:numPr>
                <w:ilvl w:val="0"/>
                <w:numId w:val="29"/>
              </w:numPr>
              <w:rPr>
                <w:rFonts w:cs="Arial"/>
                <w:b/>
                <w:sz w:val="22"/>
                <w:szCs w:val="22"/>
              </w:rPr>
            </w:pPr>
            <w:r w:rsidRPr="00A1415A">
              <w:rPr>
                <w:rFonts w:cs="Arial"/>
                <w:sz w:val="22"/>
                <w:szCs w:val="22"/>
              </w:rPr>
              <w:t>Monitoring and reporting KPIs in conjunction with the Clinical Board financial and workforce colleagues and reporting to the Executive Directors</w:t>
            </w:r>
            <w:r w:rsidR="00732926" w:rsidRPr="00A1415A">
              <w:rPr>
                <w:rFonts w:cs="Arial"/>
                <w:sz w:val="22"/>
                <w:szCs w:val="22"/>
              </w:rPr>
              <w:t>.</w:t>
            </w:r>
          </w:p>
          <w:p w:rsidR="00F90566" w:rsidRPr="00A1415A" w:rsidRDefault="00F90566" w:rsidP="00F90566">
            <w:pPr>
              <w:pStyle w:val="ListParagraph"/>
              <w:numPr>
                <w:ilvl w:val="0"/>
                <w:numId w:val="29"/>
              </w:numPr>
              <w:rPr>
                <w:rFonts w:cs="Arial"/>
                <w:b/>
                <w:sz w:val="22"/>
                <w:szCs w:val="22"/>
              </w:rPr>
            </w:pPr>
            <w:r w:rsidRPr="00A1415A">
              <w:rPr>
                <w:rFonts w:cs="Arial"/>
                <w:sz w:val="22"/>
                <w:szCs w:val="22"/>
              </w:rPr>
              <w:t>Ensuring that ways of working and processes are organised in ways that positively contribute to, rather than damage, health and wellbeing.</w:t>
            </w:r>
          </w:p>
          <w:p w:rsidR="00F90566" w:rsidRPr="00A1415A" w:rsidRDefault="00F90566" w:rsidP="00F90566">
            <w:pPr>
              <w:pStyle w:val="ListParagraph"/>
              <w:rPr>
                <w:rFonts w:cs="Arial"/>
                <w:b/>
                <w:sz w:val="22"/>
                <w:szCs w:val="22"/>
              </w:rPr>
            </w:pPr>
          </w:p>
          <w:bookmarkEnd w:id="3"/>
          <w:p w:rsidR="00B4160D" w:rsidRPr="00A1415A" w:rsidRDefault="00B4160D" w:rsidP="00F90566">
            <w:pPr>
              <w:pStyle w:val="ListParagraph"/>
              <w:numPr>
                <w:ilvl w:val="0"/>
                <w:numId w:val="29"/>
              </w:numPr>
              <w:rPr>
                <w:rFonts w:cs="Arial"/>
                <w:b/>
                <w:sz w:val="22"/>
                <w:szCs w:val="22"/>
              </w:rPr>
            </w:pPr>
          </w:p>
        </w:tc>
      </w:tr>
      <w:tr w:rsidR="00B4160D" w:rsidRPr="00A1415A" w:rsidTr="00F91CAA">
        <w:tc>
          <w:tcPr>
            <w:tcW w:w="988" w:type="dxa"/>
          </w:tcPr>
          <w:p w:rsidR="00B4160D" w:rsidRPr="00A1415A" w:rsidRDefault="005C73BB" w:rsidP="000B740F">
            <w:pPr>
              <w:rPr>
                <w:rFonts w:cs="Arial"/>
                <w:b/>
                <w:sz w:val="22"/>
                <w:szCs w:val="22"/>
              </w:rPr>
            </w:pPr>
            <w:r w:rsidRPr="00A1415A">
              <w:rPr>
                <w:rFonts w:cs="Arial"/>
                <w:b/>
                <w:sz w:val="22"/>
                <w:szCs w:val="22"/>
              </w:rPr>
              <w:t>1.4</w:t>
            </w:r>
          </w:p>
        </w:tc>
        <w:tc>
          <w:tcPr>
            <w:tcW w:w="8221" w:type="dxa"/>
          </w:tcPr>
          <w:p w:rsidR="00082F75" w:rsidRPr="00A1415A" w:rsidRDefault="00082F75" w:rsidP="00082F75">
            <w:pPr>
              <w:rPr>
                <w:rFonts w:cs="Arial"/>
                <w:sz w:val="22"/>
                <w:szCs w:val="22"/>
              </w:rPr>
            </w:pPr>
            <w:r w:rsidRPr="00A1415A">
              <w:rPr>
                <w:rFonts w:cs="Arial"/>
                <w:b/>
                <w:sz w:val="22"/>
                <w:szCs w:val="22"/>
              </w:rPr>
              <w:t>Senior Managers</w:t>
            </w:r>
            <w:r w:rsidRPr="00A1415A">
              <w:rPr>
                <w:rFonts w:cs="Arial"/>
                <w:sz w:val="22"/>
                <w:szCs w:val="22"/>
              </w:rPr>
              <w:t xml:space="preserve"> (e.g. Lead Nurses) are responsible for: </w:t>
            </w:r>
          </w:p>
          <w:p w:rsidR="00082F75" w:rsidRPr="00A1415A" w:rsidRDefault="00082F75" w:rsidP="00082F75">
            <w:pPr>
              <w:pStyle w:val="ListParagraph"/>
              <w:numPr>
                <w:ilvl w:val="0"/>
                <w:numId w:val="30"/>
              </w:numPr>
              <w:rPr>
                <w:rFonts w:cs="Arial"/>
                <w:b/>
                <w:sz w:val="22"/>
                <w:szCs w:val="22"/>
              </w:rPr>
            </w:pPr>
            <w:r w:rsidRPr="00A1415A">
              <w:rPr>
                <w:rFonts w:cs="Arial"/>
                <w:sz w:val="22"/>
                <w:szCs w:val="22"/>
              </w:rPr>
              <w:t>Monitoring and approving the ward/ department roster on completion (level 2 approval) using Roster Analyser, and in line with agreed Key Performance Indicators, rejecting rosters that do not comply</w:t>
            </w:r>
            <w:r w:rsidR="00732926" w:rsidRPr="00A1415A">
              <w:rPr>
                <w:rFonts w:cs="Arial"/>
                <w:sz w:val="22"/>
                <w:szCs w:val="22"/>
              </w:rPr>
              <w:t>.</w:t>
            </w:r>
          </w:p>
          <w:p w:rsidR="00082F75" w:rsidRPr="00A1415A" w:rsidRDefault="00082F75" w:rsidP="00082F75">
            <w:pPr>
              <w:pStyle w:val="ListParagraph"/>
              <w:numPr>
                <w:ilvl w:val="0"/>
                <w:numId w:val="30"/>
              </w:numPr>
              <w:mirrorIndents/>
              <w:jc w:val="both"/>
              <w:rPr>
                <w:rFonts w:cs="Arial"/>
                <w:sz w:val="22"/>
                <w:szCs w:val="22"/>
              </w:rPr>
            </w:pPr>
            <w:r w:rsidRPr="00A1415A">
              <w:rPr>
                <w:rFonts w:cs="Arial"/>
                <w:sz w:val="22"/>
                <w:szCs w:val="22"/>
              </w:rPr>
              <w:lastRenderedPageBreak/>
              <w:t>Providing guidance and support to the rostering manager or designated other in the creation of rosters, using the Key Performance Indicators as a reference.</w:t>
            </w:r>
          </w:p>
          <w:p w:rsidR="00082F75" w:rsidRPr="00A1415A" w:rsidRDefault="00082F75" w:rsidP="00082F75">
            <w:pPr>
              <w:pStyle w:val="ListParagraph"/>
              <w:numPr>
                <w:ilvl w:val="0"/>
                <w:numId w:val="30"/>
              </w:numPr>
              <w:rPr>
                <w:rFonts w:cs="Arial"/>
                <w:sz w:val="22"/>
                <w:szCs w:val="22"/>
              </w:rPr>
            </w:pPr>
            <w:r w:rsidRPr="00A1415A">
              <w:rPr>
                <w:rFonts w:cs="Arial"/>
                <w:sz w:val="22"/>
                <w:szCs w:val="22"/>
              </w:rPr>
              <w:t>The deployment of staff across the directorate.</w:t>
            </w:r>
          </w:p>
          <w:p w:rsidR="008438A2" w:rsidRPr="00A1415A" w:rsidRDefault="00082F75" w:rsidP="00082F75">
            <w:pPr>
              <w:pStyle w:val="ListParagraph"/>
              <w:numPr>
                <w:ilvl w:val="0"/>
                <w:numId w:val="30"/>
              </w:numPr>
              <w:rPr>
                <w:rFonts w:cs="Arial"/>
                <w:b/>
                <w:sz w:val="22"/>
                <w:szCs w:val="22"/>
              </w:rPr>
            </w:pPr>
            <w:r w:rsidRPr="00A1415A">
              <w:rPr>
                <w:rFonts w:cs="Arial"/>
                <w:sz w:val="22"/>
                <w:szCs w:val="22"/>
              </w:rPr>
              <w:t>Ensuring that audit of the rosters in their areas is completed</w:t>
            </w:r>
          </w:p>
          <w:p w:rsidR="002E3850" w:rsidRPr="00A1415A" w:rsidRDefault="008438A2" w:rsidP="00082F75">
            <w:pPr>
              <w:pStyle w:val="ListParagraph"/>
              <w:numPr>
                <w:ilvl w:val="0"/>
                <w:numId w:val="30"/>
              </w:numPr>
              <w:rPr>
                <w:rFonts w:cs="Arial"/>
                <w:b/>
                <w:sz w:val="22"/>
                <w:szCs w:val="22"/>
              </w:rPr>
            </w:pPr>
            <w:r w:rsidRPr="00A1415A">
              <w:rPr>
                <w:rFonts w:cs="Arial"/>
                <w:sz w:val="22"/>
                <w:szCs w:val="22"/>
              </w:rPr>
              <w:t>Supporting and actively encouraging the use of good roster</w:t>
            </w:r>
            <w:r w:rsidR="007154EA" w:rsidRPr="00A1415A">
              <w:rPr>
                <w:rFonts w:cs="Arial"/>
                <w:sz w:val="22"/>
                <w:szCs w:val="22"/>
              </w:rPr>
              <w:t xml:space="preserve">ing principles as a tool for </w:t>
            </w:r>
            <w:r w:rsidRPr="00A1415A">
              <w:rPr>
                <w:rFonts w:cs="Arial"/>
                <w:sz w:val="22"/>
                <w:szCs w:val="22"/>
              </w:rPr>
              <w:t>improv</w:t>
            </w:r>
            <w:r w:rsidR="007154EA" w:rsidRPr="00A1415A">
              <w:rPr>
                <w:rFonts w:cs="Arial"/>
                <w:sz w:val="22"/>
                <w:szCs w:val="22"/>
              </w:rPr>
              <w:t>ing</w:t>
            </w:r>
            <w:r w:rsidRPr="00A1415A">
              <w:rPr>
                <w:rFonts w:cs="Arial"/>
                <w:sz w:val="22"/>
                <w:szCs w:val="22"/>
              </w:rPr>
              <w:t xml:space="preserve"> employee experience</w:t>
            </w:r>
            <w:r w:rsidR="007154EA" w:rsidRPr="00A1415A">
              <w:rPr>
                <w:rFonts w:cs="Arial"/>
                <w:sz w:val="22"/>
                <w:szCs w:val="22"/>
              </w:rPr>
              <w:t xml:space="preserve">, wellbeing and retention. </w:t>
            </w:r>
          </w:p>
          <w:p w:rsidR="00082F75" w:rsidRPr="00A1415A" w:rsidRDefault="007154EA" w:rsidP="00082F75">
            <w:pPr>
              <w:pStyle w:val="ListParagraph"/>
              <w:numPr>
                <w:ilvl w:val="0"/>
                <w:numId w:val="30"/>
              </w:numPr>
              <w:rPr>
                <w:rFonts w:cs="Arial"/>
                <w:b/>
                <w:sz w:val="22"/>
                <w:szCs w:val="22"/>
              </w:rPr>
            </w:pPr>
            <w:r w:rsidRPr="00A1415A">
              <w:rPr>
                <w:rFonts w:cs="Arial"/>
                <w:sz w:val="22"/>
                <w:szCs w:val="22"/>
              </w:rPr>
              <w:t xml:space="preserve"> </w:t>
            </w:r>
          </w:p>
          <w:p w:rsidR="00B4160D" w:rsidRPr="00A1415A" w:rsidRDefault="00B4160D" w:rsidP="000B740F">
            <w:pPr>
              <w:rPr>
                <w:rFonts w:cs="Arial"/>
                <w:b/>
                <w:sz w:val="22"/>
                <w:szCs w:val="22"/>
              </w:rPr>
            </w:pPr>
          </w:p>
        </w:tc>
      </w:tr>
      <w:tr w:rsidR="00B4160D" w:rsidRPr="00A1415A" w:rsidTr="00F91CAA">
        <w:tc>
          <w:tcPr>
            <w:tcW w:w="988" w:type="dxa"/>
          </w:tcPr>
          <w:p w:rsidR="00B4160D" w:rsidRPr="00A1415A" w:rsidRDefault="005C73BB" w:rsidP="000B740F">
            <w:pPr>
              <w:rPr>
                <w:rFonts w:cs="Arial"/>
                <w:b/>
                <w:sz w:val="22"/>
                <w:szCs w:val="22"/>
              </w:rPr>
            </w:pPr>
            <w:r w:rsidRPr="00A1415A">
              <w:rPr>
                <w:rFonts w:cs="Arial"/>
                <w:b/>
                <w:sz w:val="22"/>
                <w:szCs w:val="22"/>
              </w:rPr>
              <w:lastRenderedPageBreak/>
              <w:t>1.5</w:t>
            </w:r>
          </w:p>
        </w:tc>
        <w:tc>
          <w:tcPr>
            <w:tcW w:w="8221" w:type="dxa"/>
          </w:tcPr>
          <w:p w:rsidR="00082F75" w:rsidRPr="00A1415A" w:rsidRDefault="00082F75" w:rsidP="00082F75">
            <w:pPr>
              <w:contextualSpacing/>
              <w:mirrorIndents/>
              <w:jc w:val="both"/>
              <w:rPr>
                <w:rFonts w:cs="Arial"/>
                <w:sz w:val="22"/>
                <w:szCs w:val="22"/>
              </w:rPr>
            </w:pPr>
            <w:r w:rsidRPr="00A1415A">
              <w:rPr>
                <w:rFonts w:cs="Arial"/>
                <w:b/>
                <w:sz w:val="22"/>
                <w:szCs w:val="22"/>
              </w:rPr>
              <w:t>Department Managers</w:t>
            </w:r>
            <w:r w:rsidRPr="00A1415A">
              <w:rPr>
                <w:rFonts w:cs="Arial"/>
                <w:sz w:val="22"/>
                <w:szCs w:val="22"/>
              </w:rPr>
              <w:t xml:space="preserve"> (</w:t>
            </w:r>
            <w:proofErr w:type="spellStart"/>
            <w:r w:rsidRPr="00A1415A">
              <w:rPr>
                <w:rFonts w:cs="Arial"/>
                <w:sz w:val="22"/>
                <w:szCs w:val="22"/>
              </w:rPr>
              <w:t>e.g</w:t>
            </w:r>
            <w:proofErr w:type="spellEnd"/>
            <w:r w:rsidRPr="00A1415A">
              <w:rPr>
                <w:rFonts w:cs="Arial"/>
                <w:sz w:val="22"/>
                <w:szCs w:val="22"/>
              </w:rPr>
              <w:t xml:space="preserve"> sister/charge nurse) are responsible for:</w:t>
            </w:r>
          </w:p>
          <w:p w:rsidR="007154EA" w:rsidRPr="00A1415A" w:rsidRDefault="007154EA" w:rsidP="00F91CAA">
            <w:pPr>
              <w:pStyle w:val="ListParagraph"/>
              <w:numPr>
                <w:ilvl w:val="0"/>
                <w:numId w:val="37"/>
              </w:numPr>
              <w:mirrorIndents/>
              <w:jc w:val="both"/>
              <w:rPr>
                <w:rFonts w:cs="Arial"/>
                <w:sz w:val="22"/>
                <w:szCs w:val="22"/>
              </w:rPr>
            </w:pPr>
            <w:r w:rsidRPr="00A1415A">
              <w:rPr>
                <w:rFonts w:cs="Arial"/>
                <w:sz w:val="22"/>
                <w:szCs w:val="22"/>
              </w:rPr>
              <w:t xml:space="preserve">Using good rostering principles to ensure the workplace is psychologically safe and that employee experience is </w:t>
            </w:r>
            <w:r w:rsidR="00732926" w:rsidRPr="00A1415A">
              <w:rPr>
                <w:rFonts w:cs="Arial"/>
                <w:sz w:val="22"/>
                <w:szCs w:val="22"/>
              </w:rPr>
              <w:t>considered</w:t>
            </w:r>
            <w:r w:rsidRPr="00A1415A">
              <w:rPr>
                <w:rFonts w:cs="Arial"/>
                <w:sz w:val="22"/>
                <w:szCs w:val="22"/>
              </w:rPr>
              <w:t xml:space="preserve"> alongside patient care.   </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 xml:space="preserve">Ensuring that a quality </w:t>
            </w:r>
            <w:r w:rsidR="0076259B" w:rsidRPr="00A1415A">
              <w:rPr>
                <w:rFonts w:cs="Arial"/>
                <w:sz w:val="22"/>
                <w:szCs w:val="22"/>
              </w:rPr>
              <w:t>e-</w:t>
            </w:r>
            <w:r w:rsidRPr="00A1415A">
              <w:rPr>
                <w:rFonts w:cs="Arial"/>
                <w:sz w:val="22"/>
                <w:szCs w:val="22"/>
              </w:rPr>
              <w:t xml:space="preserve">roster is produced, maintained and finalised in line with this procedure. </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Ensuring that resources are managed efficiently and as effectively as possible and escalating potential issues to their Line Manager.</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The safe staffing of the ward/ department, even if they do not directly undertake the task of producing the roster.</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Ensuring that their expenditure does not exceed the allocated budget in their ward/department, even if they are not responsible for producing the duty roster.</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 xml:space="preserve">Ensuring that staff are rostered to fulfil their contracted hours </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 xml:space="preserve">Ensuring the fair and equitable allocation of weekends, weekdays, annual leave and study leave. </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 xml:space="preserve">Considering all roster requests from staff, ensuring fairness and equity in working patterns. </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The level 1 approval of each roster, using Roster Analyser</w:t>
            </w:r>
          </w:p>
          <w:p w:rsidR="00082F75" w:rsidRPr="00A1415A" w:rsidRDefault="00082F75" w:rsidP="00082F75">
            <w:pPr>
              <w:pStyle w:val="Default"/>
              <w:numPr>
                <w:ilvl w:val="0"/>
                <w:numId w:val="31"/>
              </w:numPr>
            </w:pPr>
            <w:r w:rsidRPr="00A1415A">
              <w:rPr>
                <w:sz w:val="22"/>
                <w:szCs w:val="22"/>
              </w:rPr>
              <w:t>Nominating a Roster Creator and deputy and ensuring that these staff are appropriately trained</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Authorising all changes required after the final roster had been signed off.</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Verifying that all entries on the roster are accurate and are a true record of hours/ shifts worked.</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Informing</w:t>
            </w:r>
            <w:r w:rsidR="007154EA" w:rsidRPr="00A1415A">
              <w:rPr>
                <w:rFonts w:cs="Arial"/>
                <w:sz w:val="22"/>
                <w:szCs w:val="22"/>
              </w:rPr>
              <w:t xml:space="preserve"> the</w:t>
            </w:r>
            <w:r w:rsidRPr="00A1415A">
              <w:rPr>
                <w:rFonts w:cs="Arial"/>
                <w:sz w:val="22"/>
                <w:szCs w:val="22"/>
              </w:rPr>
              <w:t xml:space="preserve"> </w:t>
            </w:r>
            <w:r w:rsidR="00732926" w:rsidRPr="00A1415A">
              <w:rPr>
                <w:rFonts w:cs="Arial"/>
                <w:sz w:val="22"/>
                <w:szCs w:val="22"/>
              </w:rPr>
              <w:t>e-rostering team</w:t>
            </w:r>
            <w:r w:rsidRPr="00A1415A">
              <w:rPr>
                <w:rFonts w:cs="Arial"/>
                <w:sz w:val="22"/>
                <w:szCs w:val="22"/>
              </w:rPr>
              <w:t xml:space="preserve"> of any changes to staff working patterns and hours of work.</w:t>
            </w:r>
            <w:r w:rsidR="0076259B" w:rsidRPr="00A1415A">
              <w:rPr>
                <w:rFonts w:cs="Arial"/>
                <w:sz w:val="22"/>
                <w:szCs w:val="22"/>
              </w:rPr>
              <w:t xml:space="preserve">   Change of base of contracted hours must be updated using ESR.</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 xml:space="preserve">Ensuring all ward/department staff are aware of the procedure and supporting documents. </w:t>
            </w:r>
          </w:p>
          <w:p w:rsidR="00082F75" w:rsidRPr="00A1415A" w:rsidRDefault="00082F75" w:rsidP="00082F75">
            <w:pPr>
              <w:pStyle w:val="ListParagraph"/>
              <w:numPr>
                <w:ilvl w:val="0"/>
                <w:numId w:val="31"/>
              </w:numPr>
              <w:mirrorIndents/>
              <w:jc w:val="both"/>
              <w:rPr>
                <w:rFonts w:cs="Arial"/>
                <w:sz w:val="22"/>
                <w:szCs w:val="22"/>
              </w:rPr>
            </w:pPr>
            <w:r w:rsidRPr="00A1415A">
              <w:rPr>
                <w:rFonts w:cs="Arial"/>
                <w:sz w:val="22"/>
                <w:szCs w:val="22"/>
              </w:rPr>
              <w:t xml:space="preserve">Producing in partnership with </w:t>
            </w:r>
            <w:r w:rsidR="00237EDE" w:rsidRPr="00A1415A">
              <w:rPr>
                <w:rFonts w:cs="Arial"/>
                <w:sz w:val="22"/>
                <w:szCs w:val="22"/>
              </w:rPr>
              <w:t>Trade Unions/</w:t>
            </w:r>
            <w:r w:rsidRPr="00A1415A">
              <w:rPr>
                <w:rFonts w:cs="Arial"/>
                <w:sz w:val="22"/>
                <w:szCs w:val="22"/>
              </w:rPr>
              <w:t>staff a guidance indicating:</w:t>
            </w:r>
          </w:p>
          <w:p w:rsidR="00082F75" w:rsidRPr="00A1415A" w:rsidRDefault="00082F75" w:rsidP="00082F75">
            <w:pPr>
              <w:pStyle w:val="ListParagraph"/>
              <w:numPr>
                <w:ilvl w:val="1"/>
                <w:numId w:val="31"/>
              </w:numPr>
              <w:mirrorIndents/>
              <w:jc w:val="both"/>
              <w:rPr>
                <w:rFonts w:cs="Arial"/>
                <w:sz w:val="22"/>
                <w:szCs w:val="22"/>
              </w:rPr>
            </w:pPr>
            <w:r w:rsidRPr="00A1415A">
              <w:rPr>
                <w:rFonts w:cs="Arial"/>
                <w:sz w:val="22"/>
                <w:szCs w:val="22"/>
              </w:rPr>
              <w:t>The maximum number of requests that can be considered for days off on any single date.</w:t>
            </w:r>
          </w:p>
          <w:p w:rsidR="00082F75" w:rsidRPr="00A1415A" w:rsidRDefault="00082F75" w:rsidP="00082F75">
            <w:pPr>
              <w:pStyle w:val="ListParagraph"/>
              <w:numPr>
                <w:ilvl w:val="1"/>
                <w:numId w:val="31"/>
              </w:numPr>
              <w:mirrorIndents/>
              <w:jc w:val="both"/>
              <w:rPr>
                <w:rFonts w:cs="Arial"/>
                <w:sz w:val="22"/>
                <w:szCs w:val="22"/>
              </w:rPr>
            </w:pPr>
            <w:r w:rsidRPr="00A1415A">
              <w:rPr>
                <w:rFonts w:cs="Arial"/>
                <w:sz w:val="22"/>
                <w:szCs w:val="22"/>
              </w:rPr>
              <w:t>The process of booking annual leave.</w:t>
            </w:r>
          </w:p>
          <w:p w:rsidR="00082F75" w:rsidRPr="00A1415A" w:rsidRDefault="00082F75" w:rsidP="00082F75">
            <w:pPr>
              <w:pStyle w:val="ListParagraph"/>
              <w:numPr>
                <w:ilvl w:val="1"/>
                <w:numId w:val="31"/>
              </w:numPr>
              <w:mirrorIndents/>
              <w:jc w:val="both"/>
              <w:rPr>
                <w:rFonts w:cs="Arial"/>
                <w:sz w:val="22"/>
                <w:szCs w:val="22"/>
              </w:rPr>
            </w:pPr>
            <w:r w:rsidRPr="00A1415A">
              <w:rPr>
                <w:rFonts w:cs="Arial"/>
                <w:sz w:val="22"/>
                <w:szCs w:val="22"/>
              </w:rPr>
              <w:t xml:space="preserve">The maximum length of annual leave that can be taken at any one time e.g. no more than two weeks </w:t>
            </w:r>
            <w:r w:rsidR="007154EA" w:rsidRPr="00A1415A">
              <w:rPr>
                <w:rFonts w:cs="Arial"/>
                <w:sz w:val="22"/>
                <w:szCs w:val="22"/>
              </w:rPr>
              <w:t xml:space="preserve">usually </w:t>
            </w:r>
            <w:r w:rsidRPr="00A1415A">
              <w:rPr>
                <w:rFonts w:cs="Arial"/>
                <w:sz w:val="22"/>
                <w:szCs w:val="22"/>
              </w:rPr>
              <w:t xml:space="preserve">booked at any one time, but with individual consideration </w:t>
            </w:r>
            <w:r w:rsidR="007154EA" w:rsidRPr="00A1415A">
              <w:rPr>
                <w:rFonts w:cs="Arial"/>
                <w:sz w:val="22"/>
                <w:szCs w:val="22"/>
              </w:rPr>
              <w:t xml:space="preserve">given in unusual </w:t>
            </w:r>
            <w:r w:rsidRPr="00A1415A">
              <w:rPr>
                <w:rFonts w:cs="Arial"/>
                <w:sz w:val="22"/>
                <w:szCs w:val="22"/>
              </w:rPr>
              <w:t>circumstances.</w:t>
            </w:r>
          </w:p>
          <w:p w:rsidR="00082F75" w:rsidRPr="00A1415A" w:rsidRDefault="00082F75" w:rsidP="00082F75">
            <w:pPr>
              <w:pStyle w:val="ListParagraph"/>
              <w:numPr>
                <w:ilvl w:val="1"/>
                <w:numId w:val="31"/>
              </w:numPr>
              <w:mirrorIndents/>
              <w:jc w:val="both"/>
              <w:rPr>
                <w:rFonts w:cs="Arial"/>
                <w:sz w:val="22"/>
                <w:szCs w:val="22"/>
              </w:rPr>
            </w:pPr>
            <w:r w:rsidRPr="00A1415A">
              <w:rPr>
                <w:rFonts w:cs="Arial"/>
                <w:sz w:val="22"/>
                <w:szCs w:val="22"/>
              </w:rPr>
              <w:t xml:space="preserve">How far in advance requests can be entered, in order to ensure that </w:t>
            </w:r>
            <w:r w:rsidR="007154EA" w:rsidRPr="00A1415A">
              <w:rPr>
                <w:rFonts w:cs="Arial"/>
                <w:sz w:val="22"/>
                <w:szCs w:val="22"/>
              </w:rPr>
              <w:t xml:space="preserve">employees </w:t>
            </w:r>
            <w:r w:rsidRPr="00A1415A">
              <w:rPr>
                <w:rFonts w:cs="Arial"/>
                <w:sz w:val="22"/>
                <w:szCs w:val="22"/>
              </w:rPr>
              <w:t>joining the team ha</w:t>
            </w:r>
            <w:r w:rsidR="007154EA" w:rsidRPr="00A1415A">
              <w:rPr>
                <w:rFonts w:cs="Arial"/>
                <w:sz w:val="22"/>
                <w:szCs w:val="22"/>
              </w:rPr>
              <w:t>ve</w:t>
            </w:r>
            <w:r w:rsidRPr="00A1415A">
              <w:rPr>
                <w:rFonts w:cs="Arial"/>
                <w:sz w:val="22"/>
                <w:szCs w:val="22"/>
              </w:rPr>
              <w:t xml:space="preserve"> a fair chance of adding their requests. For </w:t>
            </w:r>
            <w:proofErr w:type="spellStart"/>
            <w:r w:rsidRPr="00A1415A">
              <w:rPr>
                <w:rFonts w:cs="Arial"/>
                <w:sz w:val="22"/>
                <w:szCs w:val="22"/>
              </w:rPr>
              <w:t>HealthRoster</w:t>
            </w:r>
            <w:proofErr w:type="spellEnd"/>
            <w:r w:rsidRPr="00A1415A">
              <w:rPr>
                <w:rFonts w:cs="Arial"/>
                <w:sz w:val="22"/>
                <w:szCs w:val="22"/>
              </w:rPr>
              <w:t xml:space="preserve"> areas staff are permitted and encouraged to enter requests. Requests can be submitted up to one year in advance, although the system does not allocate requested shifts on a first come first served basis. </w:t>
            </w:r>
          </w:p>
          <w:p w:rsidR="00082F75" w:rsidRPr="00A1415A" w:rsidRDefault="00082F75" w:rsidP="00082F75">
            <w:pPr>
              <w:pStyle w:val="ListParagraph"/>
              <w:numPr>
                <w:ilvl w:val="1"/>
                <w:numId w:val="31"/>
              </w:numPr>
              <w:mirrorIndents/>
              <w:jc w:val="both"/>
              <w:rPr>
                <w:rFonts w:cs="Arial"/>
                <w:sz w:val="22"/>
                <w:szCs w:val="22"/>
              </w:rPr>
            </w:pPr>
            <w:r w:rsidRPr="00A1415A">
              <w:rPr>
                <w:rFonts w:cs="Arial"/>
                <w:sz w:val="22"/>
                <w:szCs w:val="22"/>
              </w:rPr>
              <w:lastRenderedPageBreak/>
              <w:t xml:space="preserve">Arrangements for requesting Christmas, Ramadan, New Year and other religious and cultural off duty requirements. Further information relating to accommodating religion or belief requests can be found in the ACAS guide for Religion or Belief in the workplace–A guide for employers and employees </w:t>
            </w:r>
            <w:hyperlink r:id="rId27" w:history="1">
              <w:r w:rsidRPr="00A1415A">
                <w:rPr>
                  <w:rFonts w:cs="Arial"/>
                  <w:color w:val="0000FF"/>
                  <w:sz w:val="22"/>
                  <w:szCs w:val="22"/>
                  <w:u w:val="single"/>
                </w:rPr>
                <w:t>http://www.acas.org.uk/media/pdf/f/l/religion_1.pdf</w:t>
              </w:r>
            </w:hyperlink>
            <w:r w:rsidR="00A21DFF" w:rsidRPr="00A1415A">
              <w:rPr>
                <w:rFonts w:cs="Arial"/>
                <w:color w:val="0000FF"/>
                <w:sz w:val="22"/>
                <w:szCs w:val="22"/>
                <w:u w:val="single"/>
              </w:rPr>
              <w:t>.</w:t>
            </w:r>
            <w:r w:rsidRPr="00A1415A">
              <w:rPr>
                <w:rFonts w:cs="Arial"/>
                <w:sz w:val="22"/>
                <w:szCs w:val="22"/>
              </w:rPr>
              <w:t xml:space="preserve">   </w:t>
            </w:r>
          </w:p>
          <w:p w:rsidR="00082F75" w:rsidRPr="00A1415A" w:rsidRDefault="00082F75" w:rsidP="00082F75">
            <w:pPr>
              <w:pStyle w:val="ListParagraph"/>
              <w:numPr>
                <w:ilvl w:val="1"/>
                <w:numId w:val="31"/>
              </w:numPr>
              <w:mirrorIndents/>
              <w:jc w:val="both"/>
              <w:rPr>
                <w:rFonts w:cs="Arial"/>
                <w:sz w:val="22"/>
                <w:szCs w:val="22"/>
              </w:rPr>
            </w:pPr>
            <w:r w:rsidRPr="00A1415A">
              <w:rPr>
                <w:rFonts w:cs="Arial"/>
                <w:sz w:val="22"/>
                <w:szCs w:val="22"/>
              </w:rPr>
              <w:t>Ward/Department specific requirements – for example additional numbers needed in the event of high acuity levels.</w:t>
            </w:r>
          </w:p>
          <w:p w:rsidR="00B4160D" w:rsidRPr="00A1415A" w:rsidRDefault="00B4160D" w:rsidP="000B740F">
            <w:pPr>
              <w:rPr>
                <w:rFonts w:cs="Arial"/>
                <w:b/>
                <w:sz w:val="22"/>
                <w:szCs w:val="22"/>
              </w:rPr>
            </w:pPr>
          </w:p>
        </w:tc>
      </w:tr>
      <w:tr w:rsidR="00B4160D" w:rsidRPr="00A1415A" w:rsidTr="00F91CAA">
        <w:tc>
          <w:tcPr>
            <w:tcW w:w="988" w:type="dxa"/>
          </w:tcPr>
          <w:p w:rsidR="00B4160D" w:rsidRPr="00A1415A" w:rsidRDefault="005C73BB" w:rsidP="000B740F">
            <w:pPr>
              <w:rPr>
                <w:rFonts w:cs="Arial"/>
                <w:b/>
                <w:sz w:val="22"/>
                <w:szCs w:val="22"/>
              </w:rPr>
            </w:pPr>
            <w:r w:rsidRPr="00A1415A">
              <w:rPr>
                <w:rFonts w:cs="Arial"/>
                <w:b/>
                <w:sz w:val="22"/>
                <w:szCs w:val="22"/>
              </w:rPr>
              <w:lastRenderedPageBreak/>
              <w:t>1.6</w:t>
            </w:r>
          </w:p>
        </w:tc>
        <w:tc>
          <w:tcPr>
            <w:tcW w:w="8221" w:type="dxa"/>
          </w:tcPr>
          <w:p w:rsidR="00D47840" w:rsidRPr="00A1415A" w:rsidRDefault="00082F75" w:rsidP="000B740F">
            <w:pPr>
              <w:rPr>
                <w:rFonts w:cs="Arial"/>
                <w:b/>
                <w:sz w:val="22"/>
                <w:szCs w:val="22"/>
              </w:rPr>
            </w:pPr>
            <w:r w:rsidRPr="00A1415A">
              <w:rPr>
                <w:rFonts w:cs="Arial"/>
                <w:b/>
                <w:sz w:val="22"/>
                <w:szCs w:val="22"/>
              </w:rPr>
              <w:t xml:space="preserve">The employee is </w:t>
            </w:r>
            <w:r w:rsidR="00E16030" w:rsidRPr="00A1415A">
              <w:rPr>
                <w:rFonts w:cs="Arial"/>
                <w:b/>
                <w:sz w:val="22"/>
                <w:szCs w:val="22"/>
              </w:rPr>
              <w:t xml:space="preserve">responsible for: </w:t>
            </w:r>
          </w:p>
          <w:p w:rsidR="00D47840" w:rsidRPr="00A1415A" w:rsidRDefault="00D47840" w:rsidP="00D47840">
            <w:pPr>
              <w:pStyle w:val="ListParagraph"/>
              <w:numPr>
                <w:ilvl w:val="0"/>
                <w:numId w:val="32"/>
              </w:numPr>
              <w:rPr>
                <w:rFonts w:cs="Arial"/>
                <w:sz w:val="22"/>
                <w:szCs w:val="22"/>
              </w:rPr>
            </w:pPr>
            <w:r w:rsidRPr="00A1415A">
              <w:rPr>
                <w:rFonts w:cs="Arial"/>
                <w:sz w:val="22"/>
                <w:szCs w:val="22"/>
              </w:rPr>
              <w:t>Attending work as per their duty roster and fulfil</w:t>
            </w:r>
            <w:r w:rsidR="007154EA" w:rsidRPr="00A1415A">
              <w:rPr>
                <w:rFonts w:cs="Arial"/>
                <w:sz w:val="22"/>
                <w:szCs w:val="22"/>
              </w:rPr>
              <w:t>ling</w:t>
            </w:r>
            <w:r w:rsidRPr="00A1415A">
              <w:rPr>
                <w:rFonts w:cs="Arial"/>
                <w:sz w:val="22"/>
                <w:szCs w:val="22"/>
              </w:rPr>
              <w:t xml:space="preserve"> their contracted hours of employment. </w:t>
            </w:r>
          </w:p>
          <w:p w:rsidR="00B4160D" w:rsidRPr="00A1415A" w:rsidRDefault="00D47840" w:rsidP="00D47840">
            <w:pPr>
              <w:pStyle w:val="ListParagraph"/>
              <w:numPr>
                <w:ilvl w:val="0"/>
                <w:numId w:val="32"/>
              </w:numPr>
              <w:rPr>
                <w:rFonts w:cs="Arial"/>
                <w:sz w:val="22"/>
                <w:szCs w:val="22"/>
              </w:rPr>
            </w:pPr>
            <w:r w:rsidRPr="00A1415A">
              <w:rPr>
                <w:rFonts w:cs="Arial"/>
                <w:sz w:val="22"/>
                <w:szCs w:val="22"/>
              </w:rPr>
              <w:t xml:space="preserve">Ensuring that all makeup hours are fulfilled if appropriate </w:t>
            </w:r>
          </w:p>
          <w:p w:rsidR="00D47840" w:rsidRPr="00A1415A" w:rsidRDefault="00D47840" w:rsidP="00D47840">
            <w:pPr>
              <w:pStyle w:val="ListParagraph"/>
              <w:numPr>
                <w:ilvl w:val="0"/>
                <w:numId w:val="32"/>
              </w:numPr>
              <w:mirrorIndents/>
              <w:jc w:val="both"/>
              <w:rPr>
                <w:rFonts w:cs="Arial"/>
                <w:sz w:val="22"/>
                <w:szCs w:val="22"/>
              </w:rPr>
            </w:pPr>
            <w:r w:rsidRPr="00A1415A">
              <w:rPr>
                <w:rFonts w:cs="Arial"/>
                <w:sz w:val="22"/>
                <w:szCs w:val="22"/>
              </w:rPr>
              <w:t>Adhering to the requirements set out by the Rostering Procedure.</w:t>
            </w:r>
          </w:p>
          <w:p w:rsidR="00D47840" w:rsidRPr="00A1415A" w:rsidRDefault="00D47840" w:rsidP="00D47840">
            <w:pPr>
              <w:pStyle w:val="ListParagraph"/>
              <w:numPr>
                <w:ilvl w:val="0"/>
                <w:numId w:val="32"/>
              </w:numPr>
              <w:mirrorIndents/>
              <w:jc w:val="both"/>
              <w:rPr>
                <w:rFonts w:cs="Arial"/>
                <w:sz w:val="22"/>
                <w:szCs w:val="22"/>
              </w:rPr>
            </w:pPr>
            <w:r w:rsidRPr="00A1415A">
              <w:rPr>
                <w:rFonts w:cs="Arial"/>
                <w:sz w:val="22"/>
                <w:szCs w:val="22"/>
              </w:rPr>
              <w:t>Being reasonable and flexible with their roster requests and being considerate to their colleagues.</w:t>
            </w:r>
          </w:p>
          <w:p w:rsidR="00D47840" w:rsidRPr="00A1415A" w:rsidRDefault="00D47840" w:rsidP="00D47840">
            <w:pPr>
              <w:pStyle w:val="ListParagraph"/>
              <w:numPr>
                <w:ilvl w:val="0"/>
                <w:numId w:val="32"/>
              </w:numPr>
              <w:mirrorIndents/>
              <w:jc w:val="both"/>
              <w:rPr>
                <w:rFonts w:cs="Arial"/>
                <w:sz w:val="22"/>
                <w:szCs w:val="22"/>
              </w:rPr>
            </w:pPr>
            <w:r w:rsidRPr="00A1415A">
              <w:rPr>
                <w:rFonts w:cs="Arial"/>
                <w:sz w:val="22"/>
                <w:szCs w:val="22"/>
              </w:rPr>
              <w:t>To work their share of week day and night duty and weekends day and night duty (if appropriate), recognising the terms of individual contracts of employment and work life balance agreements.</w:t>
            </w:r>
          </w:p>
          <w:p w:rsidR="00D47840" w:rsidRPr="00A1415A" w:rsidRDefault="00D47840" w:rsidP="00D47840">
            <w:pPr>
              <w:pStyle w:val="ListParagraph"/>
              <w:numPr>
                <w:ilvl w:val="0"/>
                <w:numId w:val="32"/>
              </w:numPr>
              <w:mirrorIndents/>
              <w:jc w:val="both"/>
              <w:rPr>
                <w:rFonts w:cs="Arial"/>
                <w:sz w:val="22"/>
                <w:szCs w:val="22"/>
              </w:rPr>
            </w:pPr>
            <w:r w:rsidRPr="00A1415A">
              <w:rPr>
                <w:rFonts w:cs="Arial"/>
                <w:sz w:val="22"/>
                <w:szCs w:val="22"/>
              </w:rPr>
              <w:t>To notify their line manager of any required changes to planned shift, informing them as soon as possible in order to give sufficient notice.</w:t>
            </w:r>
          </w:p>
          <w:p w:rsidR="007154EA" w:rsidRPr="00A1415A" w:rsidRDefault="007154EA" w:rsidP="00D47840">
            <w:pPr>
              <w:pStyle w:val="ListParagraph"/>
              <w:numPr>
                <w:ilvl w:val="0"/>
                <w:numId w:val="32"/>
              </w:numPr>
              <w:mirrorIndents/>
              <w:jc w:val="both"/>
              <w:rPr>
                <w:rFonts w:cs="Arial"/>
                <w:sz w:val="22"/>
                <w:szCs w:val="22"/>
              </w:rPr>
            </w:pPr>
            <w:r w:rsidRPr="00A1415A">
              <w:rPr>
                <w:rFonts w:cs="Arial"/>
                <w:sz w:val="22"/>
                <w:szCs w:val="22"/>
              </w:rPr>
              <w:t>Raising concerns with their line manager if they believe that patient safety or experience is at risk due to staffing levels</w:t>
            </w:r>
            <w:r w:rsidR="00A21DFF" w:rsidRPr="00A1415A">
              <w:rPr>
                <w:rFonts w:cs="Arial"/>
                <w:sz w:val="22"/>
                <w:szCs w:val="22"/>
              </w:rPr>
              <w:t>.</w:t>
            </w:r>
            <w:r w:rsidRPr="00A1415A">
              <w:rPr>
                <w:rFonts w:cs="Arial"/>
                <w:sz w:val="22"/>
                <w:szCs w:val="22"/>
              </w:rPr>
              <w:t xml:space="preserve"> </w:t>
            </w:r>
          </w:p>
          <w:p w:rsidR="007154EA" w:rsidRPr="00A1415A" w:rsidRDefault="007154EA" w:rsidP="007154EA">
            <w:pPr>
              <w:pStyle w:val="ListParagraph"/>
              <w:mirrorIndents/>
              <w:jc w:val="both"/>
              <w:rPr>
                <w:rFonts w:cs="Arial"/>
                <w:sz w:val="22"/>
                <w:szCs w:val="22"/>
              </w:rPr>
            </w:pPr>
          </w:p>
        </w:tc>
      </w:tr>
      <w:tr w:rsidR="00D47840" w:rsidRPr="00A1415A" w:rsidTr="00F91CAA">
        <w:tc>
          <w:tcPr>
            <w:tcW w:w="988" w:type="dxa"/>
          </w:tcPr>
          <w:p w:rsidR="00D47840" w:rsidRPr="00A1415A" w:rsidRDefault="005C73BB" w:rsidP="000B740F">
            <w:pPr>
              <w:rPr>
                <w:rFonts w:cs="Arial"/>
                <w:b/>
                <w:sz w:val="22"/>
                <w:szCs w:val="22"/>
              </w:rPr>
            </w:pPr>
            <w:r w:rsidRPr="00A1415A">
              <w:rPr>
                <w:rFonts w:cs="Arial"/>
                <w:b/>
                <w:sz w:val="22"/>
                <w:szCs w:val="22"/>
              </w:rPr>
              <w:t>1.7</w:t>
            </w:r>
          </w:p>
        </w:tc>
        <w:tc>
          <w:tcPr>
            <w:tcW w:w="8221" w:type="dxa"/>
          </w:tcPr>
          <w:p w:rsidR="00D47840" w:rsidRPr="00A1415A" w:rsidRDefault="00D47840" w:rsidP="00D47840">
            <w:pPr>
              <w:contextualSpacing/>
              <w:mirrorIndents/>
              <w:jc w:val="both"/>
              <w:rPr>
                <w:rFonts w:cs="Arial"/>
                <w:sz w:val="22"/>
                <w:szCs w:val="22"/>
              </w:rPr>
            </w:pPr>
            <w:bookmarkStart w:id="4" w:name="_Hlk142043570"/>
            <w:r w:rsidRPr="00A1415A">
              <w:rPr>
                <w:rFonts w:cs="Arial"/>
                <w:sz w:val="22"/>
                <w:szCs w:val="22"/>
              </w:rPr>
              <w:t xml:space="preserve">The </w:t>
            </w:r>
            <w:r w:rsidRPr="00A1415A">
              <w:rPr>
                <w:rFonts w:cs="Arial"/>
                <w:b/>
                <w:sz w:val="22"/>
                <w:szCs w:val="22"/>
              </w:rPr>
              <w:t>e-rostering team</w:t>
            </w:r>
            <w:r w:rsidRPr="00A1415A">
              <w:rPr>
                <w:rFonts w:cs="Arial"/>
                <w:sz w:val="22"/>
                <w:szCs w:val="22"/>
              </w:rPr>
              <w:t xml:space="preserve"> are responsible for:</w:t>
            </w:r>
          </w:p>
          <w:p w:rsidR="00D47840" w:rsidRPr="00A1415A" w:rsidRDefault="00D47840" w:rsidP="00D47840">
            <w:pPr>
              <w:pStyle w:val="ListParagraph"/>
              <w:numPr>
                <w:ilvl w:val="0"/>
                <w:numId w:val="33"/>
              </w:numPr>
              <w:mirrorIndents/>
              <w:jc w:val="both"/>
              <w:rPr>
                <w:rFonts w:cs="Arial"/>
                <w:sz w:val="22"/>
                <w:szCs w:val="22"/>
              </w:rPr>
            </w:pPr>
            <w:r w:rsidRPr="00A1415A">
              <w:rPr>
                <w:rFonts w:cs="Arial"/>
                <w:sz w:val="22"/>
                <w:szCs w:val="22"/>
              </w:rPr>
              <w:t>Producing the organisation wide Roster Calendar.</w:t>
            </w:r>
          </w:p>
          <w:p w:rsidR="00D47840" w:rsidRPr="00A1415A" w:rsidRDefault="00D47840" w:rsidP="00D47840">
            <w:pPr>
              <w:pStyle w:val="ListParagraph"/>
              <w:numPr>
                <w:ilvl w:val="0"/>
                <w:numId w:val="33"/>
              </w:numPr>
              <w:rPr>
                <w:rFonts w:cs="Arial"/>
                <w:sz w:val="22"/>
                <w:szCs w:val="22"/>
              </w:rPr>
            </w:pPr>
            <w:r w:rsidRPr="00A1415A">
              <w:rPr>
                <w:rFonts w:cs="Arial"/>
                <w:sz w:val="22"/>
                <w:szCs w:val="22"/>
              </w:rPr>
              <w:t>Monitoring rosters on completion and reporting against KPIs, feeding back to the appropriate managers where better rostering could improve the utilisation of the workforce.</w:t>
            </w:r>
          </w:p>
          <w:bookmarkEnd w:id="4"/>
          <w:p w:rsidR="00D47840" w:rsidRPr="00A1415A" w:rsidRDefault="00D47840" w:rsidP="00D47840">
            <w:pPr>
              <w:pStyle w:val="ListParagraph"/>
              <w:numPr>
                <w:ilvl w:val="0"/>
                <w:numId w:val="33"/>
              </w:numPr>
              <w:rPr>
                <w:rFonts w:cs="Arial"/>
                <w:sz w:val="22"/>
                <w:szCs w:val="22"/>
              </w:rPr>
            </w:pPr>
            <w:r w:rsidRPr="00A1415A">
              <w:rPr>
                <w:rFonts w:cs="Arial"/>
                <w:sz w:val="22"/>
                <w:szCs w:val="22"/>
              </w:rPr>
              <w:t xml:space="preserve">Ensuring the </w:t>
            </w:r>
            <w:proofErr w:type="spellStart"/>
            <w:r w:rsidRPr="00A1415A">
              <w:rPr>
                <w:rFonts w:cs="Arial"/>
                <w:sz w:val="22"/>
                <w:szCs w:val="22"/>
              </w:rPr>
              <w:t>HealthRoster</w:t>
            </w:r>
            <w:proofErr w:type="spellEnd"/>
            <w:r w:rsidRPr="00A1415A">
              <w:rPr>
                <w:rFonts w:cs="Arial"/>
                <w:sz w:val="22"/>
                <w:szCs w:val="22"/>
              </w:rPr>
              <w:t xml:space="preserve"> system remains appropriately configured</w:t>
            </w:r>
          </w:p>
          <w:p w:rsidR="00D47840" w:rsidRPr="00A1415A" w:rsidRDefault="00D47840" w:rsidP="00D47840">
            <w:pPr>
              <w:pStyle w:val="ListParagraph"/>
              <w:numPr>
                <w:ilvl w:val="0"/>
                <w:numId w:val="33"/>
              </w:numPr>
              <w:mirrorIndents/>
              <w:jc w:val="both"/>
              <w:rPr>
                <w:rFonts w:cs="Arial"/>
                <w:sz w:val="22"/>
                <w:szCs w:val="22"/>
              </w:rPr>
            </w:pPr>
            <w:r w:rsidRPr="00A1415A">
              <w:rPr>
                <w:rFonts w:cs="Arial"/>
                <w:sz w:val="22"/>
                <w:szCs w:val="22"/>
              </w:rPr>
              <w:t xml:space="preserve">Providing support and ongoing training to the </w:t>
            </w:r>
            <w:proofErr w:type="spellStart"/>
            <w:r w:rsidRPr="00A1415A">
              <w:rPr>
                <w:rFonts w:cs="Arial"/>
                <w:sz w:val="22"/>
                <w:szCs w:val="22"/>
              </w:rPr>
              <w:t>HealthRoster</w:t>
            </w:r>
            <w:proofErr w:type="spellEnd"/>
            <w:r w:rsidRPr="00A1415A">
              <w:rPr>
                <w:rFonts w:cs="Arial"/>
                <w:sz w:val="22"/>
                <w:szCs w:val="22"/>
              </w:rPr>
              <w:t xml:space="preserve"> users</w:t>
            </w:r>
            <w:r w:rsidR="00A21DFF" w:rsidRPr="00A1415A">
              <w:rPr>
                <w:rFonts w:cs="Arial"/>
                <w:sz w:val="22"/>
                <w:szCs w:val="22"/>
              </w:rPr>
              <w:t>.</w:t>
            </w:r>
          </w:p>
          <w:p w:rsidR="00D47840" w:rsidRPr="00A1415A" w:rsidRDefault="00D47840" w:rsidP="00D47840">
            <w:pPr>
              <w:pStyle w:val="ListParagraph"/>
              <w:numPr>
                <w:ilvl w:val="0"/>
                <w:numId w:val="33"/>
              </w:numPr>
              <w:mirrorIndents/>
              <w:jc w:val="both"/>
              <w:rPr>
                <w:rFonts w:cs="Arial"/>
                <w:sz w:val="22"/>
                <w:szCs w:val="22"/>
              </w:rPr>
            </w:pPr>
            <w:r w:rsidRPr="00A1415A">
              <w:rPr>
                <w:rFonts w:cs="Arial"/>
                <w:sz w:val="22"/>
                <w:szCs w:val="22"/>
              </w:rPr>
              <w:t xml:space="preserve">Liaising with the </w:t>
            </w:r>
            <w:r w:rsidR="00A21DFF" w:rsidRPr="00A1415A">
              <w:rPr>
                <w:rFonts w:cs="Arial"/>
                <w:sz w:val="22"/>
                <w:szCs w:val="22"/>
              </w:rPr>
              <w:t xml:space="preserve">national </w:t>
            </w:r>
            <w:proofErr w:type="spellStart"/>
            <w:r w:rsidRPr="00A1415A">
              <w:rPr>
                <w:rFonts w:cs="Arial"/>
                <w:sz w:val="22"/>
                <w:szCs w:val="22"/>
              </w:rPr>
              <w:t>HealthRoster</w:t>
            </w:r>
            <w:proofErr w:type="spellEnd"/>
            <w:r w:rsidRPr="00A1415A">
              <w:rPr>
                <w:rFonts w:cs="Arial"/>
                <w:sz w:val="22"/>
                <w:szCs w:val="22"/>
              </w:rPr>
              <w:t xml:space="preserve"> Support Team to resolve system issues as required</w:t>
            </w:r>
            <w:r w:rsidR="00A21DFF" w:rsidRPr="00A1415A">
              <w:rPr>
                <w:rFonts w:cs="Arial"/>
                <w:sz w:val="22"/>
                <w:szCs w:val="22"/>
              </w:rPr>
              <w:t>.</w:t>
            </w:r>
          </w:p>
          <w:p w:rsidR="00D47840" w:rsidRPr="00A1415A" w:rsidRDefault="00D47840" w:rsidP="000B740F">
            <w:pPr>
              <w:rPr>
                <w:rFonts w:cs="Arial"/>
                <w:b/>
                <w:sz w:val="22"/>
                <w:szCs w:val="22"/>
              </w:rPr>
            </w:pPr>
          </w:p>
        </w:tc>
      </w:tr>
      <w:tr w:rsidR="00D47840" w:rsidRPr="00A1415A" w:rsidTr="00F91CAA">
        <w:tc>
          <w:tcPr>
            <w:tcW w:w="988" w:type="dxa"/>
          </w:tcPr>
          <w:p w:rsidR="00D47840" w:rsidRPr="00A1415A" w:rsidRDefault="00D47840" w:rsidP="000B740F">
            <w:pPr>
              <w:rPr>
                <w:rFonts w:cs="Arial"/>
                <w:b/>
                <w:sz w:val="22"/>
                <w:szCs w:val="22"/>
              </w:rPr>
            </w:pPr>
          </w:p>
        </w:tc>
        <w:tc>
          <w:tcPr>
            <w:tcW w:w="8221" w:type="dxa"/>
          </w:tcPr>
          <w:p w:rsidR="00D47840" w:rsidRPr="00A1415A" w:rsidRDefault="00D47840" w:rsidP="00D47840">
            <w:pPr>
              <w:spacing w:after="100" w:afterAutospacing="1"/>
              <w:rPr>
                <w:rFonts w:cs="Arial"/>
                <w:b/>
                <w:sz w:val="22"/>
                <w:szCs w:val="22"/>
              </w:rPr>
            </w:pPr>
            <w:r w:rsidRPr="00A1415A">
              <w:rPr>
                <w:rFonts w:cs="Arial"/>
                <w:sz w:val="22"/>
                <w:szCs w:val="22"/>
              </w:rPr>
              <w:t>The</w:t>
            </w:r>
            <w:r w:rsidRPr="00A1415A">
              <w:rPr>
                <w:rFonts w:cs="Arial"/>
                <w:b/>
                <w:sz w:val="22"/>
                <w:szCs w:val="22"/>
              </w:rPr>
              <w:t xml:space="preserve"> People Services </w:t>
            </w:r>
            <w:r w:rsidRPr="00A1415A">
              <w:rPr>
                <w:rFonts w:cs="Arial"/>
                <w:sz w:val="22"/>
                <w:szCs w:val="22"/>
              </w:rPr>
              <w:t>team is responsible for</w:t>
            </w:r>
            <w:r w:rsidRPr="00A1415A">
              <w:rPr>
                <w:rFonts w:cs="Arial"/>
                <w:b/>
                <w:sz w:val="22"/>
                <w:szCs w:val="22"/>
              </w:rPr>
              <w:t>:</w:t>
            </w:r>
          </w:p>
          <w:p w:rsidR="00D47840" w:rsidRPr="00A1415A" w:rsidRDefault="00D47840" w:rsidP="00F91CAA">
            <w:pPr>
              <w:pStyle w:val="ListParagraph"/>
              <w:numPr>
                <w:ilvl w:val="0"/>
                <w:numId w:val="41"/>
              </w:numPr>
              <w:mirrorIndents/>
              <w:jc w:val="both"/>
              <w:rPr>
                <w:rFonts w:cs="Arial"/>
                <w:sz w:val="22"/>
                <w:szCs w:val="22"/>
              </w:rPr>
            </w:pPr>
            <w:r w:rsidRPr="00A1415A">
              <w:rPr>
                <w:rFonts w:cs="Arial"/>
                <w:sz w:val="22"/>
                <w:szCs w:val="22"/>
              </w:rPr>
              <w:t xml:space="preserve">Providing </w:t>
            </w:r>
            <w:r w:rsidR="005B0042" w:rsidRPr="00A1415A">
              <w:rPr>
                <w:rFonts w:cs="Arial"/>
                <w:sz w:val="22"/>
                <w:szCs w:val="22"/>
              </w:rPr>
              <w:t xml:space="preserve">advice and support to both managers and staff </w:t>
            </w:r>
            <w:r w:rsidRPr="00A1415A">
              <w:rPr>
                <w:rFonts w:cs="Arial"/>
                <w:sz w:val="22"/>
                <w:szCs w:val="22"/>
              </w:rPr>
              <w:t xml:space="preserve">on managing </w:t>
            </w:r>
            <w:r w:rsidR="001B36A0" w:rsidRPr="00A1415A">
              <w:rPr>
                <w:rFonts w:cs="Arial"/>
                <w:sz w:val="22"/>
                <w:szCs w:val="22"/>
              </w:rPr>
              <w:t>concerns</w:t>
            </w:r>
            <w:r w:rsidRPr="00A1415A">
              <w:rPr>
                <w:rFonts w:cs="Arial"/>
                <w:sz w:val="22"/>
                <w:szCs w:val="22"/>
              </w:rPr>
              <w:t>,</w:t>
            </w:r>
            <w:r w:rsidR="001B36A0" w:rsidRPr="00A1415A">
              <w:rPr>
                <w:rFonts w:cs="Arial"/>
                <w:sz w:val="22"/>
                <w:szCs w:val="22"/>
              </w:rPr>
              <w:t xml:space="preserve"> proposed changes to working practices,</w:t>
            </w:r>
            <w:r w:rsidRPr="00A1415A">
              <w:rPr>
                <w:rFonts w:cs="Arial"/>
                <w:sz w:val="22"/>
                <w:szCs w:val="22"/>
              </w:rPr>
              <w:t xml:space="preserve"> annual leave queries and queries regarding the Working Time Procedure.</w:t>
            </w:r>
          </w:p>
          <w:p w:rsidR="00D47840" w:rsidRPr="00A1415A" w:rsidRDefault="00D47840" w:rsidP="00D47840">
            <w:pPr>
              <w:contextualSpacing/>
              <w:mirrorIndents/>
              <w:jc w:val="both"/>
              <w:rPr>
                <w:rFonts w:cs="Arial"/>
                <w:sz w:val="22"/>
                <w:szCs w:val="22"/>
              </w:rPr>
            </w:pPr>
          </w:p>
        </w:tc>
      </w:tr>
      <w:tr w:rsidR="00D47840" w:rsidRPr="00A1415A" w:rsidTr="00F91CAA">
        <w:tc>
          <w:tcPr>
            <w:tcW w:w="988" w:type="dxa"/>
          </w:tcPr>
          <w:p w:rsidR="00D47840" w:rsidRPr="00A1415A" w:rsidRDefault="00D47840" w:rsidP="000B740F">
            <w:pPr>
              <w:rPr>
                <w:rFonts w:cs="Arial"/>
                <w:b/>
                <w:sz w:val="22"/>
                <w:szCs w:val="22"/>
              </w:rPr>
            </w:pPr>
            <w:r w:rsidRPr="00A1415A">
              <w:rPr>
                <w:rFonts w:cs="Arial"/>
                <w:b/>
                <w:sz w:val="22"/>
                <w:szCs w:val="22"/>
              </w:rPr>
              <w:t>2</w:t>
            </w:r>
          </w:p>
        </w:tc>
        <w:tc>
          <w:tcPr>
            <w:tcW w:w="8221" w:type="dxa"/>
          </w:tcPr>
          <w:p w:rsidR="00D47840" w:rsidRPr="00A1415A" w:rsidRDefault="00D47840" w:rsidP="00D47840">
            <w:pPr>
              <w:spacing w:after="100" w:afterAutospacing="1"/>
              <w:rPr>
                <w:rFonts w:cs="Arial"/>
                <w:sz w:val="22"/>
                <w:szCs w:val="22"/>
              </w:rPr>
            </w:pPr>
            <w:bookmarkStart w:id="5" w:name="Responsibilities"/>
            <w:bookmarkStart w:id="6" w:name="Roster"/>
            <w:r w:rsidRPr="00A1415A">
              <w:rPr>
                <w:rFonts w:cs="Arial"/>
                <w:b/>
                <w:sz w:val="22"/>
                <w:szCs w:val="22"/>
              </w:rPr>
              <w:t>PRODUCING A ROSTER</w:t>
            </w:r>
            <w:bookmarkEnd w:id="5"/>
            <w:bookmarkEnd w:id="6"/>
          </w:p>
        </w:tc>
      </w:tr>
      <w:tr w:rsidR="00D47840" w:rsidRPr="00A1415A" w:rsidTr="00F91CAA">
        <w:tc>
          <w:tcPr>
            <w:tcW w:w="988" w:type="dxa"/>
          </w:tcPr>
          <w:p w:rsidR="00D47840" w:rsidRPr="00A1415A" w:rsidRDefault="00D47840" w:rsidP="000B740F">
            <w:pPr>
              <w:rPr>
                <w:rFonts w:cs="Arial"/>
                <w:b/>
                <w:sz w:val="22"/>
                <w:szCs w:val="22"/>
              </w:rPr>
            </w:pPr>
            <w:r w:rsidRPr="00A1415A">
              <w:rPr>
                <w:rFonts w:cs="Arial"/>
                <w:b/>
                <w:bCs/>
                <w:sz w:val="22"/>
                <w:szCs w:val="22"/>
              </w:rPr>
              <w:t>2.1</w:t>
            </w:r>
          </w:p>
        </w:tc>
        <w:tc>
          <w:tcPr>
            <w:tcW w:w="8221" w:type="dxa"/>
          </w:tcPr>
          <w:p w:rsidR="00D47840" w:rsidRPr="00A1415A" w:rsidRDefault="00D47840" w:rsidP="000C1611">
            <w:pPr>
              <w:contextualSpacing/>
              <w:mirrorIndents/>
              <w:jc w:val="both"/>
              <w:rPr>
                <w:rFonts w:cs="Arial"/>
                <w:sz w:val="22"/>
                <w:szCs w:val="22"/>
              </w:rPr>
            </w:pPr>
            <w:r w:rsidRPr="00A1415A">
              <w:rPr>
                <w:rFonts w:cs="Arial"/>
                <w:b/>
                <w:bCs/>
                <w:sz w:val="22"/>
                <w:szCs w:val="22"/>
              </w:rPr>
              <w:t>Principles</w:t>
            </w:r>
          </w:p>
        </w:tc>
      </w:tr>
      <w:tr w:rsidR="00D47840" w:rsidRPr="00A1415A" w:rsidTr="00F91CAA">
        <w:tc>
          <w:tcPr>
            <w:tcW w:w="988" w:type="dxa"/>
          </w:tcPr>
          <w:p w:rsidR="00D47840" w:rsidRPr="00A1415A" w:rsidRDefault="005C73BB" w:rsidP="000B740F">
            <w:pPr>
              <w:rPr>
                <w:rFonts w:cs="Arial"/>
                <w:b/>
                <w:sz w:val="22"/>
                <w:szCs w:val="22"/>
              </w:rPr>
            </w:pPr>
            <w:r w:rsidRPr="00A1415A">
              <w:rPr>
                <w:rFonts w:cs="Arial"/>
                <w:b/>
                <w:sz w:val="22"/>
                <w:szCs w:val="22"/>
              </w:rPr>
              <w:t>2.1.1</w:t>
            </w:r>
          </w:p>
        </w:tc>
        <w:tc>
          <w:tcPr>
            <w:tcW w:w="8221" w:type="dxa"/>
          </w:tcPr>
          <w:p w:rsidR="00D47840" w:rsidRPr="00A1415A" w:rsidRDefault="00D47840" w:rsidP="00D47840">
            <w:pPr>
              <w:spacing w:after="100" w:afterAutospacing="1"/>
              <w:rPr>
                <w:rFonts w:cs="Arial"/>
                <w:sz w:val="22"/>
                <w:szCs w:val="22"/>
              </w:rPr>
            </w:pPr>
            <w:r w:rsidRPr="00A1415A">
              <w:rPr>
                <w:rFonts w:cs="Arial"/>
                <w:sz w:val="22"/>
                <w:szCs w:val="22"/>
              </w:rPr>
              <w:t xml:space="preserve">The publication of working rosters will take </w:t>
            </w:r>
            <w:r w:rsidR="007154EA" w:rsidRPr="00A1415A">
              <w:rPr>
                <w:rFonts w:cs="Arial"/>
                <w:sz w:val="22"/>
                <w:szCs w:val="22"/>
              </w:rPr>
              <w:t xml:space="preserve">place </w:t>
            </w:r>
            <w:r w:rsidRPr="00A1415A">
              <w:rPr>
                <w:rFonts w:cs="Arial"/>
                <w:sz w:val="22"/>
                <w:szCs w:val="22"/>
              </w:rPr>
              <w:t xml:space="preserve">simultaneously across all departments using </w:t>
            </w:r>
            <w:proofErr w:type="spellStart"/>
            <w:r w:rsidRPr="00A1415A">
              <w:rPr>
                <w:rFonts w:cs="Arial"/>
                <w:sz w:val="22"/>
                <w:szCs w:val="22"/>
              </w:rPr>
              <w:t>HealthRoster</w:t>
            </w:r>
            <w:proofErr w:type="spellEnd"/>
            <w:r w:rsidRPr="00A1415A">
              <w:rPr>
                <w:rFonts w:cs="Arial"/>
                <w:sz w:val="22"/>
                <w:szCs w:val="22"/>
              </w:rPr>
              <w:t xml:space="preserve">. A </w:t>
            </w:r>
            <w:r w:rsidR="008F2568" w:rsidRPr="00A1415A">
              <w:rPr>
                <w:rFonts w:cs="Arial"/>
                <w:sz w:val="22"/>
                <w:szCs w:val="22"/>
              </w:rPr>
              <w:t>4-week rolling r</w:t>
            </w:r>
            <w:r w:rsidRPr="00A1415A">
              <w:rPr>
                <w:rFonts w:cs="Arial"/>
                <w:sz w:val="22"/>
                <w:szCs w:val="22"/>
              </w:rPr>
              <w:t xml:space="preserve">oster </w:t>
            </w:r>
            <w:r w:rsidR="008F2568" w:rsidRPr="00A1415A">
              <w:rPr>
                <w:rFonts w:cs="Arial"/>
                <w:sz w:val="22"/>
                <w:szCs w:val="22"/>
              </w:rPr>
              <w:t>c</w:t>
            </w:r>
            <w:r w:rsidRPr="00A1415A">
              <w:rPr>
                <w:rFonts w:cs="Arial"/>
                <w:sz w:val="22"/>
                <w:szCs w:val="22"/>
              </w:rPr>
              <w:t xml:space="preserve">alendar will be produced by the </w:t>
            </w:r>
            <w:r w:rsidR="00DF1E18" w:rsidRPr="00A1415A">
              <w:rPr>
                <w:rFonts w:cs="Arial"/>
                <w:sz w:val="22"/>
                <w:szCs w:val="22"/>
              </w:rPr>
              <w:t xml:space="preserve">e-rostering Systems </w:t>
            </w:r>
            <w:r w:rsidRPr="00A1415A">
              <w:rPr>
                <w:rFonts w:cs="Arial"/>
                <w:sz w:val="22"/>
                <w:szCs w:val="22"/>
              </w:rPr>
              <w:t xml:space="preserve">Administrator </w:t>
            </w:r>
            <w:r w:rsidR="008F2568" w:rsidRPr="00A1415A">
              <w:rPr>
                <w:rFonts w:cs="Arial"/>
                <w:sz w:val="22"/>
                <w:szCs w:val="22"/>
              </w:rPr>
              <w:t xml:space="preserve">every 6 weeks </w:t>
            </w:r>
            <w:r w:rsidRPr="00A1415A">
              <w:rPr>
                <w:rFonts w:cs="Arial"/>
                <w:sz w:val="22"/>
                <w:szCs w:val="22"/>
              </w:rPr>
              <w:t>and must be adhered to.</w:t>
            </w:r>
          </w:p>
          <w:p w:rsidR="00E9471E" w:rsidRPr="00A1415A" w:rsidRDefault="00E9471E" w:rsidP="00D47840">
            <w:pPr>
              <w:spacing w:after="100" w:afterAutospacing="1"/>
              <w:rPr>
                <w:rFonts w:cs="Arial"/>
                <w:sz w:val="22"/>
                <w:szCs w:val="22"/>
              </w:rPr>
            </w:pPr>
          </w:p>
        </w:tc>
      </w:tr>
      <w:tr w:rsidR="00D47840" w:rsidRPr="00A1415A" w:rsidTr="00F91CAA">
        <w:tc>
          <w:tcPr>
            <w:tcW w:w="988" w:type="dxa"/>
          </w:tcPr>
          <w:p w:rsidR="00D47840" w:rsidRPr="00A1415A" w:rsidRDefault="005C73BB" w:rsidP="000B740F">
            <w:pPr>
              <w:rPr>
                <w:rFonts w:cs="Arial"/>
                <w:b/>
                <w:sz w:val="22"/>
                <w:szCs w:val="22"/>
              </w:rPr>
            </w:pPr>
            <w:r w:rsidRPr="00A1415A">
              <w:rPr>
                <w:rFonts w:cs="Arial"/>
                <w:b/>
                <w:sz w:val="22"/>
                <w:szCs w:val="22"/>
              </w:rPr>
              <w:t>2.1.2</w:t>
            </w:r>
          </w:p>
        </w:tc>
        <w:tc>
          <w:tcPr>
            <w:tcW w:w="8221" w:type="dxa"/>
          </w:tcPr>
          <w:p w:rsidR="00D47840" w:rsidRPr="00A1415A" w:rsidRDefault="00A26263" w:rsidP="00D47840">
            <w:pPr>
              <w:contextualSpacing/>
              <w:mirrorIndents/>
              <w:jc w:val="both"/>
              <w:rPr>
                <w:rFonts w:cs="Arial"/>
                <w:sz w:val="22"/>
                <w:szCs w:val="22"/>
              </w:rPr>
            </w:pPr>
            <w:r w:rsidRPr="00A1415A">
              <w:rPr>
                <w:rFonts w:cs="Arial"/>
                <w:sz w:val="22"/>
                <w:szCs w:val="22"/>
              </w:rPr>
              <w:t>G</w:t>
            </w:r>
            <w:r w:rsidR="008F2568" w:rsidRPr="00A1415A">
              <w:rPr>
                <w:rFonts w:cs="Arial"/>
                <w:sz w:val="22"/>
                <w:szCs w:val="22"/>
              </w:rPr>
              <w:t xml:space="preserve">ood </w:t>
            </w:r>
            <w:r w:rsidRPr="00A1415A">
              <w:rPr>
                <w:rFonts w:cs="Arial"/>
                <w:sz w:val="22"/>
                <w:szCs w:val="22"/>
              </w:rPr>
              <w:t>p</w:t>
            </w:r>
            <w:r w:rsidR="008F2568" w:rsidRPr="00A1415A">
              <w:rPr>
                <w:rFonts w:cs="Arial"/>
                <w:sz w:val="22"/>
                <w:szCs w:val="22"/>
              </w:rPr>
              <w:t xml:space="preserve">ractice </w:t>
            </w:r>
            <w:r w:rsidR="00D47840" w:rsidRPr="00A1415A">
              <w:rPr>
                <w:rFonts w:cs="Arial"/>
                <w:sz w:val="22"/>
                <w:szCs w:val="22"/>
              </w:rPr>
              <w:t>requires adherence to a number of principles:</w:t>
            </w:r>
          </w:p>
          <w:p w:rsidR="00D47840" w:rsidRPr="00A1415A" w:rsidRDefault="00D47840" w:rsidP="00D47840">
            <w:pPr>
              <w:contextualSpacing/>
              <w:mirrorIndents/>
              <w:jc w:val="both"/>
              <w:rPr>
                <w:rFonts w:cs="Arial"/>
                <w:sz w:val="22"/>
                <w:szCs w:val="22"/>
              </w:rPr>
            </w:pPr>
          </w:p>
          <w:p w:rsidR="00D47840" w:rsidRPr="00A1415A" w:rsidRDefault="00D47840" w:rsidP="00D47840">
            <w:pPr>
              <w:pStyle w:val="ListParagraph"/>
              <w:numPr>
                <w:ilvl w:val="0"/>
                <w:numId w:val="19"/>
              </w:numPr>
              <w:mirrorIndents/>
              <w:jc w:val="both"/>
              <w:rPr>
                <w:rFonts w:cs="Arial"/>
                <w:sz w:val="22"/>
                <w:szCs w:val="22"/>
              </w:rPr>
            </w:pPr>
            <w:r w:rsidRPr="00A1415A">
              <w:rPr>
                <w:rFonts w:cs="Arial"/>
                <w:sz w:val="22"/>
                <w:szCs w:val="22"/>
              </w:rPr>
              <w:lastRenderedPageBreak/>
              <w:t xml:space="preserve">Rosters must be completed at least </w:t>
            </w:r>
            <w:r w:rsidR="008F2568" w:rsidRPr="00A1415A">
              <w:rPr>
                <w:rFonts w:cs="Arial"/>
                <w:sz w:val="22"/>
                <w:szCs w:val="22"/>
              </w:rPr>
              <w:t>6</w:t>
            </w:r>
            <w:r w:rsidRPr="00A1415A">
              <w:rPr>
                <w:rFonts w:cs="Arial"/>
                <w:sz w:val="22"/>
                <w:szCs w:val="22"/>
              </w:rPr>
              <w:t xml:space="preserve"> weeks in advance of the start date, using </w:t>
            </w:r>
            <w:proofErr w:type="spellStart"/>
            <w:r w:rsidRPr="00A1415A">
              <w:rPr>
                <w:rFonts w:cs="Arial"/>
                <w:sz w:val="22"/>
                <w:szCs w:val="22"/>
              </w:rPr>
              <w:t>HealthRoster</w:t>
            </w:r>
            <w:proofErr w:type="spellEnd"/>
            <w:r w:rsidRPr="00A1415A">
              <w:rPr>
                <w:rFonts w:cs="Arial"/>
                <w:sz w:val="22"/>
                <w:szCs w:val="22"/>
              </w:rPr>
              <w:t>. This will provide Senior Managers time for the secondary approval process.</w:t>
            </w:r>
          </w:p>
          <w:p w:rsidR="00D47840" w:rsidRPr="00A1415A" w:rsidRDefault="00D47840" w:rsidP="00D47840">
            <w:pPr>
              <w:pStyle w:val="ListParagraph"/>
              <w:numPr>
                <w:ilvl w:val="0"/>
                <w:numId w:val="19"/>
              </w:numPr>
              <w:mirrorIndents/>
              <w:jc w:val="both"/>
              <w:rPr>
                <w:rFonts w:cs="Arial"/>
                <w:sz w:val="22"/>
                <w:szCs w:val="22"/>
              </w:rPr>
            </w:pPr>
            <w:r w:rsidRPr="00A1415A">
              <w:rPr>
                <w:rFonts w:cs="Arial"/>
                <w:sz w:val="22"/>
                <w:szCs w:val="22"/>
              </w:rPr>
              <w:t xml:space="preserve">Rosters will be released to staff with at least 6 weeks’ notice. This will enable staff to manage their personal arrangements and to afford the </w:t>
            </w:r>
            <w:r w:rsidR="009F1BA9" w:rsidRPr="00A1415A">
              <w:rPr>
                <w:rFonts w:cs="Arial"/>
                <w:sz w:val="22"/>
                <w:szCs w:val="22"/>
              </w:rPr>
              <w:t xml:space="preserve">CAV Staff Bank </w:t>
            </w:r>
            <w:r w:rsidRPr="00A1415A">
              <w:rPr>
                <w:rFonts w:cs="Arial"/>
                <w:sz w:val="22"/>
                <w:szCs w:val="22"/>
              </w:rPr>
              <w:t>sufficient time to fill vacant shifts.</w:t>
            </w:r>
          </w:p>
          <w:p w:rsidR="00D47840" w:rsidRPr="00A1415A" w:rsidRDefault="00D47840" w:rsidP="00D47840">
            <w:pPr>
              <w:pStyle w:val="ListParagraph"/>
              <w:numPr>
                <w:ilvl w:val="0"/>
                <w:numId w:val="19"/>
              </w:numPr>
              <w:mirrorIndents/>
              <w:jc w:val="both"/>
              <w:rPr>
                <w:rFonts w:cs="Arial"/>
                <w:sz w:val="22"/>
                <w:szCs w:val="22"/>
              </w:rPr>
            </w:pPr>
            <w:r w:rsidRPr="00A1415A">
              <w:rPr>
                <w:rFonts w:cs="Arial"/>
                <w:sz w:val="22"/>
                <w:szCs w:val="22"/>
              </w:rPr>
              <w:t xml:space="preserve">Shifts given a high priority on </w:t>
            </w:r>
            <w:proofErr w:type="spellStart"/>
            <w:r w:rsidRPr="00A1415A">
              <w:rPr>
                <w:rFonts w:cs="Arial"/>
                <w:sz w:val="22"/>
                <w:szCs w:val="22"/>
              </w:rPr>
              <w:t>HealthRoster</w:t>
            </w:r>
            <w:proofErr w:type="spellEnd"/>
            <w:r w:rsidRPr="00A1415A">
              <w:rPr>
                <w:rFonts w:cs="Arial"/>
                <w:sz w:val="22"/>
                <w:szCs w:val="22"/>
              </w:rPr>
              <w:t xml:space="preserve"> must be filled first i.e</w:t>
            </w:r>
            <w:r w:rsidR="0008701A" w:rsidRPr="00A1415A">
              <w:rPr>
                <w:rFonts w:cs="Arial"/>
                <w:sz w:val="22"/>
                <w:szCs w:val="22"/>
              </w:rPr>
              <w:t>.</w:t>
            </w:r>
            <w:r w:rsidRPr="00A1415A">
              <w:rPr>
                <w:rFonts w:cs="Arial"/>
                <w:sz w:val="22"/>
                <w:szCs w:val="22"/>
              </w:rPr>
              <w:t xml:space="preserve"> nights and weekends. The use of bank, agency and overtime for nights and weekends should be avoided wherever possible.</w:t>
            </w:r>
          </w:p>
          <w:p w:rsidR="00D47840" w:rsidRPr="00A1415A" w:rsidRDefault="00D47840" w:rsidP="00D47840">
            <w:pPr>
              <w:pStyle w:val="BodyText"/>
              <w:widowControl w:val="0"/>
              <w:numPr>
                <w:ilvl w:val="0"/>
                <w:numId w:val="19"/>
              </w:numPr>
              <w:autoSpaceDE w:val="0"/>
              <w:autoSpaceDN w:val="0"/>
              <w:spacing w:after="0"/>
              <w:contextualSpacing/>
              <w:mirrorIndents/>
              <w:jc w:val="both"/>
              <w:rPr>
                <w:rFonts w:cs="Arial"/>
                <w:sz w:val="22"/>
                <w:szCs w:val="22"/>
              </w:rPr>
            </w:pPr>
            <w:r w:rsidRPr="00A1415A">
              <w:rPr>
                <w:rFonts w:cs="Arial"/>
                <w:sz w:val="22"/>
                <w:szCs w:val="22"/>
              </w:rPr>
              <w:t>All time adjustments to shifts should be entered onto the e-rostering system to accurately reflect time owing.</w:t>
            </w:r>
          </w:p>
          <w:p w:rsidR="00D47840" w:rsidRPr="00A1415A" w:rsidRDefault="00D47840" w:rsidP="00D47840">
            <w:pPr>
              <w:contextualSpacing/>
              <w:mirrorIndents/>
              <w:jc w:val="both"/>
              <w:rPr>
                <w:rFonts w:cs="Arial"/>
                <w:sz w:val="22"/>
                <w:szCs w:val="22"/>
              </w:rPr>
            </w:pPr>
          </w:p>
          <w:p w:rsidR="00D47840" w:rsidRPr="00A1415A" w:rsidRDefault="00D47840" w:rsidP="00D47840">
            <w:pPr>
              <w:spacing w:after="100" w:afterAutospacing="1"/>
              <w:rPr>
                <w:rFonts w:cs="Arial"/>
                <w:sz w:val="22"/>
                <w:szCs w:val="22"/>
              </w:rPr>
            </w:pPr>
          </w:p>
        </w:tc>
      </w:tr>
      <w:tr w:rsidR="00D47840" w:rsidRPr="00A1415A" w:rsidTr="00F91CAA">
        <w:tc>
          <w:tcPr>
            <w:tcW w:w="988" w:type="dxa"/>
          </w:tcPr>
          <w:p w:rsidR="00D47840" w:rsidRPr="00A1415A" w:rsidRDefault="005C73BB" w:rsidP="000B740F">
            <w:pPr>
              <w:rPr>
                <w:rFonts w:cs="Arial"/>
                <w:b/>
                <w:sz w:val="22"/>
                <w:szCs w:val="22"/>
              </w:rPr>
            </w:pPr>
            <w:r w:rsidRPr="00A1415A">
              <w:rPr>
                <w:rFonts w:cs="Arial"/>
                <w:b/>
                <w:sz w:val="22"/>
                <w:szCs w:val="22"/>
              </w:rPr>
              <w:lastRenderedPageBreak/>
              <w:t>2.1.3</w:t>
            </w:r>
          </w:p>
        </w:tc>
        <w:tc>
          <w:tcPr>
            <w:tcW w:w="8221" w:type="dxa"/>
          </w:tcPr>
          <w:p w:rsidR="00D47840" w:rsidRPr="00A1415A" w:rsidRDefault="00316CEA" w:rsidP="00D47840">
            <w:pPr>
              <w:spacing w:after="100" w:afterAutospacing="1"/>
              <w:rPr>
                <w:rFonts w:cs="Arial"/>
                <w:sz w:val="22"/>
                <w:szCs w:val="22"/>
              </w:rPr>
            </w:pPr>
            <w:r w:rsidRPr="00A1415A">
              <w:rPr>
                <w:rFonts w:cs="Arial"/>
                <w:sz w:val="22"/>
                <w:szCs w:val="22"/>
              </w:rPr>
              <w:t>In areas w</w:t>
            </w:r>
            <w:r w:rsidR="00D47840" w:rsidRPr="00A1415A">
              <w:rPr>
                <w:rFonts w:cs="Arial"/>
                <w:sz w:val="22"/>
                <w:szCs w:val="22"/>
              </w:rPr>
              <w:t xml:space="preserve">here Healthroster has been </w:t>
            </w:r>
            <w:r w:rsidRPr="00A1415A">
              <w:rPr>
                <w:rFonts w:cs="Arial"/>
                <w:sz w:val="22"/>
                <w:szCs w:val="22"/>
              </w:rPr>
              <w:t>implemented</w:t>
            </w:r>
            <w:r w:rsidR="00D47840" w:rsidRPr="00A1415A">
              <w:rPr>
                <w:rFonts w:cs="Arial"/>
                <w:sz w:val="22"/>
                <w:szCs w:val="22"/>
              </w:rPr>
              <w:t>, it must be used for:</w:t>
            </w:r>
          </w:p>
          <w:p w:rsidR="00316CEA" w:rsidRPr="00A1415A" w:rsidRDefault="00316CEA" w:rsidP="00316CEA">
            <w:pPr>
              <w:numPr>
                <w:ilvl w:val="0"/>
                <w:numId w:val="3"/>
              </w:numPr>
              <w:contextualSpacing/>
              <w:mirrorIndents/>
              <w:jc w:val="both"/>
              <w:rPr>
                <w:rFonts w:cs="Arial"/>
                <w:sz w:val="22"/>
                <w:szCs w:val="22"/>
              </w:rPr>
            </w:pPr>
            <w:r w:rsidRPr="00A1415A">
              <w:rPr>
                <w:rFonts w:cs="Arial"/>
                <w:sz w:val="22"/>
                <w:szCs w:val="22"/>
              </w:rPr>
              <w:t>Staff shift requesting</w:t>
            </w:r>
          </w:p>
          <w:p w:rsidR="00316CEA" w:rsidRPr="00A1415A" w:rsidRDefault="00316CEA" w:rsidP="00316CEA">
            <w:pPr>
              <w:numPr>
                <w:ilvl w:val="0"/>
                <w:numId w:val="3"/>
              </w:numPr>
              <w:contextualSpacing/>
              <w:mirrorIndents/>
              <w:jc w:val="both"/>
              <w:rPr>
                <w:rFonts w:cs="Arial"/>
                <w:sz w:val="22"/>
                <w:szCs w:val="22"/>
              </w:rPr>
            </w:pPr>
            <w:r w:rsidRPr="00A1415A">
              <w:rPr>
                <w:rFonts w:cs="Arial"/>
                <w:sz w:val="22"/>
                <w:szCs w:val="22"/>
              </w:rPr>
              <w:t>Roster Planning</w:t>
            </w:r>
          </w:p>
          <w:p w:rsidR="00316CEA" w:rsidRPr="00A1415A" w:rsidRDefault="00316CEA" w:rsidP="00316CEA">
            <w:pPr>
              <w:numPr>
                <w:ilvl w:val="0"/>
                <w:numId w:val="3"/>
              </w:numPr>
              <w:contextualSpacing/>
              <w:mirrorIndents/>
              <w:jc w:val="both"/>
              <w:rPr>
                <w:rFonts w:cs="Arial"/>
                <w:sz w:val="22"/>
                <w:szCs w:val="22"/>
              </w:rPr>
            </w:pPr>
            <w:r w:rsidRPr="00A1415A">
              <w:rPr>
                <w:rFonts w:cs="Arial"/>
                <w:sz w:val="22"/>
                <w:szCs w:val="22"/>
              </w:rPr>
              <w:t>Recording of Sickness and other absences</w:t>
            </w:r>
          </w:p>
          <w:p w:rsidR="00316CEA" w:rsidRPr="00A1415A" w:rsidRDefault="00316CEA" w:rsidP="00316CEA">
            <w:pPr>
              <w:numPr>
                <w:ilvl w:val="0"/>
                <w:numId w:val="3"/>
              </w:numPr>
              <w:contextualSpacing/>
              <w:mirrorIndents/>
              <w:jc w:val="both"/>
              <w:rPr>
                <w:rFonts w:cs="Arial"/>
                <w:sz w:val="22"/>
                <w:szCs w:val="22"/>
              </w:rPr>
            </w:pPr>
            <w:r w:rsidRPr="00A1415A">
              <w:rPr>
                <w:rFonts w:cs="Arial"/>
                <w:sz w:val="22"/>
                <w:szCs w:val="22"/>
              </w:rPr>
              <w:t>Recording of actual times worked</w:t>
            </w:r>
          </w:p>
          <w:p w:rsidR="00316CEA" w:rsidRPr="00A1415A" w:rsidRDefault="00316CEA" w:rsidP="00316CEA">
            <w:pPr>
              <w:numPr>
                <w:ilvl w:val="0"/>
                <w:numId w:val="3"/>
              </w:numPr>
              <w:contextualSpacing/>
              <w:mirrorIndents/>
              <w:jc w:val="both"/>
              <w:rPr>
                <w:rFonts w:cs="Arial"/>
                <w:sz w:val="22"/>
                <w:szCs w:val="22"/>
              </w:rPr>
            </w:pPr>
            <w:r w:rsidRPr="00A1415A">
              <w:rPr>
                <w:rFonts w:cs="Arial"/>
                <w:sz w:val="22"/>
                <w:szCs w:val="22"/>
              </w:rPr>
              <w:t>Interfacing timesheet data into the ESR payroll system</w:t>
            </w:r>
          </w:p>
          <w:p w:rsidR="00316CEA" w:rsidRPr="00A1415A" w:rsidRDefault="00316CEA" w:rsidP="00316CEA">
            <w:pPr>
              <w:numPr>
                <w:ilvl w:val="0"/>
                <w:numId w:val="3"/>
              </w:numPr>
              <w:contextualSpacing/>
              <w:mirrorIndents/>
              <w:jc w:val="both"/>
              <w:rPr>
                <w:rFonts w:cs="Arial"/>
                <w:sz w:val="22"/>
                <w:szCs w:val="22"/>
              </w:rPr>
            </w:pPr>
            <w:r w:rsidRPr="00A1415A">
              <w:rPr>
                <w:rFonts w:cs="Arial"/>
                <w:sz w:val="22"/>
                <w:szCs w:val="22"/>
              </w:rPr>
              <w:t>Reporting of shift and absence data</w:t>
            </w:r>
          </w:p>
          <w:p w:rsidR="00316CEA" w:rsidRPr="00A1415A" w:rsidRDefault="00316CEA" w:rsidP="00316CEA">
            <w:pPr>
              <w:contextualSpacing/>
              <w:mirrorIndents/>
              <w:jc w:val="both"/>
              <w:rPr>
                <w:rFonts w:cs="Arial"/>
                <w:sz w:val="22"/>
                <w:szCs w:val="22"/>
              </w:rPr>
            </w:pPr>
          </w:p>
          <w:p w:rsidR="00316CEA" w:rsidRPr="00A1415A" w:rsidRDefault="00316CEA" w:rsidP="00316CEA">
            <w:pPr>
              <w:contextualSpacing/>
              <w:mirrorIndents/>
              <w:jc w:val="both"/>
              <w:rPr>
                <w:rFonts w:cs="Arial"/>
                <w:b/>
                <w:sz w:val="22"/>
                <w:szCs w:val="22"/>
              </w:rPr>
            </w:pPr>
            <w:r w:rsidRPr="00A1415A">
              <w:rPr>
                <w:rFonts w:cs="Arial"/>
                <w:b/>
                <w:sz w:val="22"/>
                <w:szCs w:val="22"/>
              </w:rPr>
              <w:t>Recording this information in a paper format is not permitted</w:t>
            </w:r>
            <w:r w:rsidR="0008701A" w:rsidRPr="00A1415A">
              <w:rPr>
                <w:rFonts w:cs="Arial"/>
                <w:b/>
                <w:sz w:val="22"/>
                <w:szCs w:val="22"/>
              </w:rPr>
              <w:t>.</w:t>
            </w:r>
          </w:p>
          <w:p w:rsidR="00D47840" w:rsidRPr="00A1415A" w:rsidRDefault="00D47840" w:rsidP="00D47840">
            <w:pPr>
              <w:spacing w:after="100" w:afterAutospacing="1"/>
              <w:rPr>
                <w:rFonts w:cs="Arial"/>
                <w:sz w:val="22"/>
                <w:szCs w:val="22"/>
              </w:rPr>
            </w:pPr>
          </w:p>
        </w:tc>
      </w:tr>
      <w:tr w:rsidR="00316CEA" w:rsidRPr="00A1415A" w:rsidTr="00F91CAA">
        <w:tc>
          <w:tcPr>
            <w:tcW w:w="988" w:type="dxa"/>
          </w:tcPr>
          <w:p w:rsidR="00316CEA" w:rsidRPr="00A1415A" w:rsidRDefault="005C73BB" w:rsidP="000B740F">
            <w:pPr>
              <w:rPr>
                <w:rFonts w:cs="Arial"/>
                <w:b/>
                <w:sz w:val="22"/>
                <w:szCs w:val="22"/>
              </w:rPr>
            </w:pPr>
            <w:r w:rsidRPr="00A1415A">
              <w:rPr>
                <w:rFonts w:cs="Arial"/>
                <w:b/>
                <w:sz w:val="22"/>
                <w:szCs w:val="22"/>
              </w:rPr>
              <w:t>2.1.4</w:t>
            </w:r>
          </w:p>
        </w:tc>
        <w:tc>
          <w:tcPr>
            <w:tcW w:w="8221" w:type="dxa"/>
          </w:tcPr>
          <w:p w:rsidR="00316CEA" w:rsidRPr="00A1415A" w:rsidRDefault="00316CEA" w:rsidP="00316CEA">
            <w:pPr>
              <w:contextualSpacing/>
              <w:mirrorIndents/>
              <w:jc w:val="both"/>
              <w:rPr>
                <w:rFonts w:cs="Arial"/>
                <w:sz w:val="22"/>
                <w:szCs w:val="22"/>
              </w:rPr>
            </w:pPr>
            <w:r w:rsidRPr="00A1415A">
              <w:rPr>
                <w:rFonts w:cs="Arial"/>
                <w:sz w:val="22"/>
                <w:szCs w:val="22"/>
              </w:rPr>
              <w:t>All staff in areas where Healthroster has been implemented will be allocated user names and passwords to enable them to use the system and will be given adequate instruction and training by the e-rostering team.</w:t>
            </w:r>
          </w:p>
          <w:p w:rsidR="00316CEA" w:rsidRPr="00A1415A" w:rsidRDefault="00316CEA" w:rsidP="00D47840">
            <w:pPr>
              <w:spacing w:after="100" w:afterAutospacing="1"/>
              <w:rPr>
                <w:rFonts w:cs="Arial"/>
                <w:sz w:val="22"/>
                <w:szCs w:val="22"/>
              </w:rPr>
            </w:pPr>
          </w:p>
        </w:tc>
      </w:tr>
      <w:tr w:rsidR="00316CEA" w:rsidRPr="00A1415A" w:rsidTr="00F91CAA">
        <w:tc>
          <w:tcPr>
            <w:tcW w:w="988" w:type="dxa"/>
          </w:tcPr>
          <w:p w:rsidR="00316CEA" w:rsidRPr="00A1415A" w:rsidRDefault="00551F3E" w:rsidP="000B740F">
            <w:pPr>
              <w:rPr>
                <w:rFonts w:cs="Arial"/>
                <w:b/>
                <w:sz w:val="22"/>
                <w:szCs w:val="22"/>
              </w:rPr>
            </w:pPr>
            <w:r w:rsidRPr="00A1415A">
              <w:rPr>
                <w:rFonts w:cs="Arial"/>
                <w:b/>
                <w:sz w:val="22"/>
                <w:szCs w:val="22"/>
              </w:rPr>
              <w:t>2.</w:t>
            </w:r>
            <w:r w:rsidR="0076259B" w:rsidRPr="00A1415A">
              <w:rPr>
                <w:rFonts w:cs="Arial"/>
                <w:b/>
                <w:sz w:val="22"/>
                <w:szCs w:val="22"/>
              </w:rPr>
              <w:t>2</w:t>
            </w:r>
          </w:p>
        </w:tc>
        <w:tc>
          <w:tcPr>
            <w:tcW w:w="8221" w:type="dxa"/>
          </w:tcPr>
          <w:p w:rsidR="00316CEA" w:rsidRPr="00A1415A" w:rsidRDefault="00316CEA" w:rsidP="00D47840">
            <w:pPr>
              <w:spacing w:after="100" w:afterAutospacing="1"/>
              <w:rPr>
                <w:rFonts w:cs="Arial"/>
                <w:b/>
                <w:sz w:val="22"/>
                <w:szCs w:val="22"/>
              </w:rPr>
            </w:pPr>
            <w:r w:rsidRPr="00A1415A">
              <w:rPr>
                <w:rFonts w:cs="Arial"/>
                <w:b/>
                <w:sz w:val="22"/>
                <w:szCs w:val="22"/>
              </w:rPr>
              <w:t>Flexible Working &amp; Requests</w:t>
            </w:r>
          </w:p>
          <w:p w:rsidR="006716F0" w:rsidRPr="00A1415A" w:rsidRDefault="00E9471E" w:rsidP="00E9471E">
            <w:pPr>
              <w:keepNext/>
              <w:keepLines/>
              <w:widowControl w:val="0"/>
              <w:autoSpaceDE w:val="0"/>
              <w:autoSpaceDN w:val="0"/>
              <w:adjustRightInd w:val="0"/>
              <w:jc w:val="both"/>
              <w:rPr>
                <w:rFonts w:cs="Arial"/>
                <w:sz w:val="22"/>
                <w:szCs w:val="22"/>
              </w:rPr>
            </w:pPr>
            <w:r w:rsidRPr="00A1415A">
              <w:rPr>
                <w:rFonts w:cs="Arial"/>
                <w:sz w:val="22"/>
                <w:szCs w:val="22"/>
              </w:rPr>
              <w:t xml:space="preserve">The UHB is </w:t>
            </w:r>
            <w:r w:rsidRPr="00A1415A">
              <w:rPr>
                <w:rFonts w:cs="Arial"/>
                <w:bCs/>
                <w:sz w:val="22"/>
                <w:szCs w:val="22"/>
                <w:lang w:val="en-US"/>
              </w:rPr>
              <w:t>committed to promoting and encouraging different ways of working in order to recruit excellent people and retain the wealth of knowledge, skills and experience of its current workforce.</w:t>
            </w:r>
            <w:r w:rsidRPr="00A1415A">
              <w:rPr>
                <w:rFonts w:cs="Arial"/>
                <w:bCs/>
                <w:lang w:val="en-US"/>
              </w:rPr>
              <w:t xml:space="preserve">  </w:t>
            </w:r>
            <w:r w:rsidR="006716F0" w:rsidRPr="00A1415A">
              <w:rPr>
                <w:rFonts w:cs="Arial"/>
                <w:sz w:val="22"/>
                <w:szCs w:val="22"/>
              </w:rPr>
              <w:t>Good flexible working arrangements should balance the needs of the individual with three key organisational factors: patient/ service-user and staff experience, service delivery and work-life balance of colleagues.</w:t>
            </w:r>
          </w:p>
          <w:p w:rsidR="006716F0" w:rsidRPr="00A1415A" w:rsidRDefault="006716F0" w:rsidP="00316CEA">
            <w:pPr>
              <w:contextualSpacing/>
              <w:mirrorIndents/>
              <w:jc w:val="both"/>
              <w:rPr>
                <w:rFonts w:cs="Arial"/>
                <w:sz w:val="22"/>
                <w:szCs w:val="22"/>
              </w:rPr>
            </w:pPr>
          </w:p>
          <w:p w:rsidR="00316CEA" w:rsidRPr="00A1415A" w:rsidRDefault="00E9471E" w:rsidP="00316CEA">
            <w:pPr>
              <w:contextualSpacing/>
              <w:mirrorIndents/>
              <w:jc w:val="both"/>
              <w:rPr>
                <w:rFonts w:cs="Arial"/>
                <w:sz w:val="22"/>
                <w:szCs w:val="22"/>
              </w:rPr>
            </w:pPr>
            <w:r w:rsidRPr="00A1415A">
              <w:rPr>
                <w:rFonts w:cs="Arial"/>
                <w:sz w:val="22"/>
                <w:szCs w:val="22"/>
              </w:rPr>
              <w:t>In line with the All-Wales Flexible Working Policy, t</w:t>
            </w:r>
            <w:r w:rsidR="00316CEA" w:rsidRPr="00A1415A">
              <w:rPr>
                <w:rFonts w:cs="Arial"/>
                <w:sz w:val="22"/>
                <w:szCs w:val="22"/>
              </w:rPr>
              <w:t>he UHB will seriously consider requests for flexible working</w:t>
            </w:r>
            <w:r w:rsidRPr="00A1415A">
              <w:rPr>
                <w:rFonts w:cs="Arial"/>
                <w:sz w:val="22"/>
                <w:szCs w:val="22"/>
              </w:rPr>
              <w:t xml:space="preserve"> and will make every effort to support the application or find a suitable alternative which is agreeable to all parties.   However, </w:t>
            </w:r>
            <w:r w:rsidR="00316CEA" w:rsidRPr="00A1415A">
              <w:rPr>
                <w:rFonts w:cs="Arial"/>
                <w:sz w:val="22"/>
                <w:szCs w:val="22"/>
              </w:rPr>
              <w:t xml:space="preserve">on occasion </w:t>
            </w:r>
            <w:r w:rsidRPr="00A1415A">
              <w:rPr>
                <w:rFonts w:cs="Arial"/>
                <w:sz w:val="22"/>
                <w:szCs w:val="22"/>
              </w:rPr>
              <w:t xml:space="preserve">it may not be possible </w:t>
            </w:r>
            <w:r w:rsidR="00316CEA" w:rsidRPr="00A1415A">
              <w:rPr>
                <w:rFonts w:cs="Arial"/>
                <w:sz w:val="22"/>
                <w:szCs w:val="22"/>
              </w:rPr>
              <w:t>to agree to requests of individual employees if their proposed working pattern cannot be accommodated within service needs. Achieving safe staffing numbers and an appropriate skill mix are a key consideration when approving or rejecting applications for flexible working.</w:t>
            </w:r>
          </w:p>
          <w:p w:rsidR="00316CEA" w:rsidRPr="00A1415A" w:rsidRDefault="00316CEA" w:rsidP="005C73BB">
            <w:pPr>
              <w:pStyle w:val="BodyText"/>
              <w:widowControl w:val="0"/>
              <w:autoSpaceDE w:val="0"/>
              <w:autoSpaceDN w:val="0"/>
              <w:spacing w:after="0"/>
              <w:contextualSpacing/>
              <w:mirrorIndents/>
              <w:jc w:val="both"/>
              <w:rPr>
                <w:rFonts w:cs="Arial"/>
                <w:sz w:val="22"/>
                <w:szCs w:val="22"/>
              </w:rPr>
            </w:pPr>
          </w:p>
        </w:tc>
      </w:tr>
      <w:tr w:rsidR="005C73BB" w:rsidRPr="00A1415A" w:rsidTr="00F91CAA">
        <w:tc>
          <w:tcPr>
            <w:tcW w:w="988" w:type="dxa"/>
          </w:tcPr>
          <w:p w:rsidR="005C73BB" w:rsidRPr="00A1415A" w:rsidRDefault="005C73BB" w:rsidP="000B740F">
            <w:pPr>
              <w:rPr>
                <w:rFonts w:cs="Arial"/>
                <w:b/>
                <w:sz w:val="22"/>
                <w:szCs w:val="22"/>
              </w:rPr>
            </w:pPr>
            <w:r w:rsidRPr="00A1415A">
              <w:rPr>
                <w:rFonts w:cs="Arial"/>
                <w:b/>
                <w:sz w:val="22"/>
                <w:szCs w:val="22"/>
              </w:rPr>
              <w:t>2.2.1</w:t>
            </w:r>
          </w:p>
        </w:tc>
        <w:tc>
          <w:tcPr>
            <w:tcW w:w="8221" w:type="dxa"/>
          </w:tcPr>
          <w:p w:rsidR="005C73BB" w:rsidRPr="00A1415A" w:rsidRDefault="005C73BB" w:rsidP="005C73BB">
            <w:pPr>
              <w:contextualSpacing/>
              <w:mirrorIndents/>
              <w:jc w:val="both"/>
              <w:rPr>
                <w:rFonts w:cs="Arial"/>
                <w:sz w:val="22"/>
                <w:szCs w:val="22"/>
              </w:rPr>
            </w:pPr>
            <w:r w:rsidRPr="00A1415A">
              <w:rPr>
                <w:rFonts w:cs="Arial"/>
                <w:sz w:val="22"/>
                <w:szCs w:val="22"/>
              </w:rPr>
              <w:t>Roster Managers are responsible for identifying and managing staff on flexible working arrangements and must inform the Rostering team to ensure that employee on-line account can be amended.</w:t>
            </w:r>
          </w:p>
          <w:p w:rsidR="005C73BB" w:rsidRPr="00A1415A" w:rsidRDefault="005C73BB" w:rsidP="00E9471E">
            <w:pPr>
              <w:pStyle w:val="BodyText"/>
              <w:widowControl w:val="0"/>
              <w:autoSpaceDE w:val="0"/>
              <w:autoSpaceDN w:val="0"/>
              <w:spacing w:after="0"/>
              <w:contextualSpacing/>
              <w:mirrorIndents/>
              <w:jc w:val="both"/>
              <w:rPr>
                <w:rFonts w:cs="Arial"/>
                <w:b/>
                <w:sz w:val="22"/>
                <w:szCs w:val="22"/>
              </w:rPr>
            </w:pPr>
          </w:p>
        </w:tc>
      </w:tr>
      <w:tr w:rsidR="00316CEA" w:rsidRPr="00A1415A" w:rsidTr="00F91CAA">
        <w:tc>
          <w:tcPr>
            <w:tcW w:w="988" w:type="dxa"/>
          </w:tcPr>
          <w:p w:rsidR="00316CEA" w:rsidRPr="00A1415A" w:rsidRDefault="005C73BB" w:rsidP="000B740F">
            <w:pPr>
              <w:rPr>
                <w:rFonts w:cs="Arial"/>
                <w:b/>
                <w:sz w:val="22"/>
                <w:szCs w:val="22"/>
              </w:rPr>
            </w:pPr>
            <w:r w:rsidRPr="00A1415A">
              <w:rPr>
                <w:rFonts w:cs="Arial"/>
                <w:b/>
                <w:sz w:val="22"/>
                <w:szCs w:val="22"/>
              </w:rPr>
              <w:t>2.2.2</w:t>
            </w:r>
          </w:p>
        </w:tc>
        <w:tc>
          <w:tcPr>
            <w:tcW w:w="8221" w:type="dxa"/>
          </w:tcPr>
          <w:p w:rsidR="009F1BA9" w:rsidRPr="00A1415A" w:rsidRDefault="00316CEA" w:rsidP="00D47840">
            <w:pPr>
              <w:spacing w:after="100" w:afterAutospacing="1"/>
              <w:rPr>
                <w:rFonts w:cs="Arial"/>
                <w:sz w:val="22"/>
                <w:szCs w:val="22"/>
              </w:rPr>
            </w:pPr>
            <w:r w:rsidRPr="00A1415A">
              <w:rPr>
                <w:rFonts w:cs="Arial"/>
                <w:sz w:val="22"/>
                <w:szCs w:val="22"/>
              </w:rPr>
              <w:t xml:space="preserve">Where </w:t>
            </w:r>
            <w:r w:rsidR="006716F0" w:rsidRPr="00A1415A">
              <w:rPr>
                <w:rFonts w:cs="Arial"/>
                <w:sz w:val="22"/>
                <w:szCs w:val="22"/>
              </w:rPr>
              <w:t xml:space="preserve">flexible working arrangements </w:t>
            </w:r>
            <w:r w:rsidRPr="00A1415A">
              <w:rPr>
                <w:rFonts w:cs="Arial"/>
                <w:sz w:val="22"/>
                <w:szCs w:val="22"/>
              </w:rPr>
              <w:t xml:space="preserve">have been agreed, these should be programmed into the </w:t>
            </w:r>
            <w:proofErr w:type="spellStart"/>
            <w:r w:rsidRPr="00A1415A">
              <w:rPr>
                <w:rFonts w:cs="Arial"/>
                <w:sz w:val="22"/>
                <w:szCs w:val="22"/>
              </w:rPr>
              <w:t>HealthRoster</w:t>
            </w:r>
            <w:proofErr w:type="spellEnd"/>
            <w:r w:rsidRPr="00A1415A">
              <w:rPr>
                <w:rFonts w:cs="Arial"/>
                <w:sz w:val="22"/>
                <w:szCs w:val="22"/>
              </w:rPr>
              <w:t xml:space="preserve"> system</w:t>
            </w:r>
            <w:r w:rsidR="009F1BA9" w:rsidRPr="00A1415A">
              <w:rPr>
                <w:rFonts w:cs="Arial"/>
                <w:sz w:val="22"/>
                <w:szCs w:val="22"/>
              </w:rPr>
              <w:t xml:space="preserve"> and will be rostered first</w:t>
            </w:r>
            <w:r w:rsidRPr="00A1415A">
              <w:rPr>
                <w:rFonts w:cs="Arial"/>
                <w:sz w:val="22"/>
                <w:szCs w:val="22"/>
              </w:rPr>
              <w:t>.</w:t>
            </w:r>
          </w:p>
          <w:p w:rsidR="009F1BA9" w:rsidRPr="00A1415A" w:rsidRDefault="009F1BA9" w:rsidP="00D47840">
            <w:pPr>
              <w:spacing w:after="100" w:afterAutospacing="1"/>
              <w:rPr>
                <w:rFonts w:cs="Arial"/>
                <w:sz w:val="22"/>
                <w:szCs w:val="22"/>
              </w:rPr>
            </w:pPr>
          </w:p>
        </w:tc>
      </w:tr>
      <w:tr w:rsidR="00E9471E" w:rsidRPr="00A1415A" w:rsidTr="00F91CAA">
        <w:tc>
          <w:tcPr>
            <w:tcW w:w="988" w:type="dxa"/>
          </w:tcPr>
          <w:p w:rsidR="00E9471E" w:rsidRPr="00A1415A" w:rsidRDefault="001625C1" w:rsidP="000B740F">
            <w:pPr>
              <w:rPr>
                <w:rFonts w:cs="Arial"/>
                <w:b/>
                <w:sz w:val="22"/>
                <w:szCs w:val="22"/>
              </w:rPr>
            </w:pPr>
            <w:r w:rsidRPr="00A1415A">
              <w:rPr>
                <w:rFonts w:cs="Arial"/>
                <w:b/>
                <w:sz w:val="22"/>
                <w:szCs w:val="22"/>
              </w:rPr>
              <w:lastRenderedPageBreak/>
              <w:t>2.3</w:t>
            </w:r>
          </w:p>
        </w:tc>
        <w:tc>
          <w:tcPr>
            <w:tcW w:w="8221" w:type="dxa"/>
          </w:tcPr>
          <w:p w:rsidR="00E9471E" w:rsidRPr="00A1415A" w:rsidRDefault="001625C1" w:rsidP="00316CEA">
            <w:pPr>
              <w:spacing w:before="100" w:beforeAutospacing="1" w:after="100" w:afterAutospacing="1"/>
              <w:contextualSpacing/>
              <w:mirrorIndents/>
              <w:jc w:val="both"/>
              <w:rPr>
                <w:rFonts w:cs="Arial"/>
                <w:b/>
                <w:color w:val="000000" w:themeColor="text1"/>
                <w:sz w:val="22"/>
                <w:szCs w:val="22"/>
                <w:lang w:eastAsia="en-GB"/>
              </w:rPr>
            </w:pPr>
            <w:r w:rsidRPr="00A1415A">
              <w:rPr>
                <w:rFonts w:cs="Arial"/>
                <w:b/>
                <w:color w:val="000000" w:themeColor="text1"/>
                <w:sz w:val="22"/>
                <w:szCs w:val="22"/>
                <w:lang w:eastAsia="en-GB"/>
              </w:rPr>
              <w:t>Individual/Personal  Requests</w:t>
            </w:r>
          </w:p>
          <w:p w:rsidR="009F1BA9" w:rsidRPr="00A1415A" w:rsidRDefault="009F1BA9" w:rsidP="00316CEA">
            <w:pPr>
              <w:spacing w:before="100" w:beforeAutospacing="1" w:after="100" w:afterAutospacing="1"/>
              <w:contextualSpacing/>
              <w:mirrorIndents/>
              <w:jc w:val="both"/>
              <w:rPr>
                <w:rFonts w:cs="Arial"/>
                <w:b/>
                <w:color w:val="000000" w:themeColor="text1"/>
                <w:sz w:val="22"/>
                <w:szCs w:val="22"/>
                <w:lang w:eastAsia="en-GB"/>
              </w:rPr>
            </w:pPr>
          </w:p>
        </w:tc>
      </w:tr>
      <w:tr w:rsidR="001625C1" w:rsidRPr="00A1415A" w:rsidTr="00F91CAA">
        <w:tc>
          <w:tcPr>
            <w:tcW w:w="988" w:type="dxa"/>
          </w:tcPr>
          <w:p w:rsidR="001625C1" w:rsidRPr="00A1415A" w:rsidRDefault="001625C1" w:rsidP="000B740F">
            <w:pPr>
              <w:rPr>
                <w:rFonts w:cs="Arial"/>
                <w:b/>
                <w:sz w:val="22"/>
                <w:szCs w:val="22"/>
              </w:rPr>
            </w:pPr>
            <w:r w:rsidRPr="00A1415A">
              <w:rPr>
                <w:rFonts w:cs="Arial"/>
                <w:b/>
                <w:sz w:val="22"/>
                <w:szCs w:val="22"/>
              </w:rPr>
              <w:t>2.3.1</w:t>
            </w:r>
          </w:p>
        </w:tc>
        <w:tc>
          <w:tcPr>
            <w:tcW w:w="8221" w:type="dxa"/>
          </w:tcPr>
          <w:p w:rsidR="001625C1" w:rsidRPr="00A1415A" w:rsidRDefault="001625C1" w:rsidP="00316CEA">
            <w:pPr>
              <w:spacing w:before="100" w:beforeAutospacing="1" w:after="100" w:afterAutospacing="1"/>
              <w:contextualSpacing/>
              <w:mirrorIndents/>
              <w:jc w:val="both"/>
              <w:rPr>
                <w:rFonts w:cs="Arial"/>
                <w:color w:val="000000" w:themeColor="text1"/>
                <w:sz w:val="22"/>
                <w:szCs w:val="22"/>
                <w:lang w:eastAsia="en-GB"/>
              </w:rPr>
            </w:pPr>
            <w:r w:rsidRPr="00A1415A">
              <w:rPr>
                <w:rFonts w:cs="Arial"/>
                <w:color w:val="000000" w:themeColor="text1"/>
                <w:sz w:val="22"/>
                <w:szCs w:val="22"/>
                <w:lang w:eastAsia="en-GB"/>
              </w:rPr>
              <w:t>If staff work a fixed pattern of shifts, this counts as their personal request for e-rostering purposes.</w:t>
            </w:r>
          </w:p>
        </w:tc>
      </w:tr>
      <w:tr w:rsidR="00316CEA" w:rsidRPr="00A1415A" w:rsidTr="00F91CAA">
        <w:tc>
          <w:tcPr>
            <w:tcW w:w="988" w:type="dxa"/>
          </w:tcPr>
          <w:p w:rsidR="00316CEA" w:rsidRPr="00A1415A" w:rsidRDefault="001625C1" w:rsidP="000B740F">
            <w:pPr>
              <w:rPr>
                <w:rFonts w:cs="Arial"/>
                <w:b/>
                <w:sz w:val="22"/>
                <w:szCs w:val="22"/>
              </w:rPr>
            </w:pPr>
            <w:r w:rsidRPr="00A1415A">
              <w:rPr>
                <w:rFonts w:cs="Arial"/>
                <w:b/>
                <w:sz w:val="22"/>
                <w:szCs w:val="22"/>
              </w:rPr>
              <w:t>2.3.2</w:t>
            </w:r>
          </w:p>
        </w:tc>
        <w:tc>
          <w:tcPr>
            <w:tcW w:w="8221" w:type="dxa"/>
          </w:tcPr>
          <w:p w:rsidR="00316CEA" w:rsidRPr="00A1415A" w:rsidRDefault="00316CEA" w:rsidP="00316CEA">
            <w:pPr>
              <w:spacing w:before="100" w:beforeAutospacing="1" w:after="100" w:afterAutospacing="1"/>
              <w:contextualSpacing/>
              <w:mirrorIndents/>
              <w:jc w:val="both"/>
              <w:rPr>
                <w:rFonts w:cs="Arial"/>
                <w:color w:val="000000" w:themeColor="text1"/>
                <w:sz w:val="22"/>
                <w:szCs w:val="22"/>
                <w:lang w:eastAsia="en-GB"/>
              </w:rPr>
            </w:pPr>
            <w:bookmarkStart w:id="7" w:name="_Hlk142051108"/>
            <w:r w:rsidRPr="00A1415A">
              <w:rPr>
                <w:rFonts w:cs="Arial"/>
                <w:color w:val="000000" w:themeColor="text1"/>
                <w:sz w:val="22"/>
                <w:szCs w:val="22"/>
                <w:lang w:eastAsia="en-GB"/>
              </w:rPr>
              <w:t xml:space="preserve">Requests will be calculated according to individual’s hours of work and will be pro </w:t>
            </w:r>
            <w:proofErr w:type="spellStart"/>
            <w:r w:rsidRPr="00A1415A">
              <w:rPr>
                <w:rFonts w:cs="Arial"/>
                <w:color w:val="000000" w:themeColor="text1"/>
                <w:sz w:val="22"/>
                <w:szCs w:val="22"/>
                <w:lang w:eastAsia="en-GB"/>
              </w:rPr>
              <w:t>rata’d</w:t>
            </w:r>
            <w:proofErr w:type="spellEnd"/>
            <w:r w:rsidRPr="00A1415A">
              <w:rPr>
                <w:rFonts w:cs="Arial"/>
                <w:color w:val="000000" w:themeColor="text1"/>
                <w:sz w:val="22"/>
                <w:szCs w:val="22"/>
                <w:lang w:eastAsia="en-GB"/>
              </w:rPr>
              <w:t xml:space="preserve"> for part time staff. </w:t>
            </w:r>
            <w:r w:rsidRPr="00A1415A">
              <w:rPr>
                <w:rFonts w:cs="Arial"/>
                <w:color w:val="000000" w:themeColor="text1"/>
                <w:sz w:val="22"/>
                <w:szCs w:val="22"/>
              </w:rPr>
              <w:t>Over a 4 week roster period and proportionate to individual hours staff are able to submit the following number of requests:</w:t>
            </w:r>
          </w:p>
          <w:tbl>
            <w:tblPr>
              <w:tblW w:w="53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21"/>
              <w:gridCol w:w="2598"/>
            </w:tblGrid>
            <w:tr w:rsidR="009F1BA9" w:rsidRPr="00A1415A" w:rsidTr="009F1BA9">
              <w:trPr>
                <w:trHeight w:val="688"/>
              </w:trPr>
              <w:tc>
                <w:tcPr>
                  <w:tcW w:w="2721" w:type="dxa"/>
                  <w:shd w:val="clear" w:color="auto" w:fill="D9D9D9"/>
                </w:tcPr>
                <w:p w:rsidR="009F1BA9" w:rsidRPr="00A1415A" w:rsidRDefault="009F1BA9" w:rsidP="009F1BA9">
                  <w:pPr>
                    <w:pStyle w:val="TableParagraph"/>
                    <w:ind w:left="777" w:right="771"/>
                    <w:contextualSpacing/>
                    <w:mirrorIndents/>
                    <w:jc w:val="center"/>
                    <w:rPr>
                      <w:rFonts w:ascii="Arial" w:hAnsi="Arial" w:cs="Arial"/>
                      <w:b/>
                    </w:rPr>
                  </w:pPr>
                  <w:r w:rsidRPr="00A1415A">
                    <w:rPr>
                      <w:rFonts w:ascii="Arial" w:hAnsi="Arial" w:cs="Arial"/>
                      <w:b/>
                    </w:rPr>
                    <w:t>Contractual Hours</w:t>
                  </w:r>
                </w:p>
              </w:tc>
              <w:tc>
                <w:tcPr>
                  <w:tcW w:w="2598" w:type="dxa"/>
                  <w:shd w:val="clear" w:color="auto" w:fill="D9D9D9"/>
                </w:tcPr>
                <w:p w:rsidR="009F1BA9" w:rsidRPr="00A1415A" w:rsidRDefault="009F1BA9" w:rsidP="009F1BA9">
                  <w:pPr>
                    <w:pStyle w:val="TableParagraph"/>
                    <w:ind w:left="145" w:right="136"/>
                    <w:contextualSpacing/>
                    <w:mirrorIndents/>
                    <w:jc w:val="center"/>
                    <w:rPr>
                      <w:rFonts w:ascii="Arial" w:hAnsi="Arial" w:cs="Arial"/>
                      <w:b/>
                    </w:rPr>
                  </w:pPr>
                  <w:r w:rsidRPr="00A1415A">
                    <w:rPr>
                      <w:rFonts w:ascii="Arial" w:hAnsi="Arial" w:cs="Arial"/>
                      <w:b/>
                    </w:rPr>
                    <w:t>Total Working Shift Requests</w:t>
                  </w:r>
                </w:p>
              </w:tc>
            </w:tr>
            <w:tr w:rsidR="009F1BA9" w:rsidRPr="00A1415A" w:rsidTr="009F1BA9">
              <w:trPr>
                <w:trHeight w:val="345"/>
              </w:trPr>
              <w:tc>
                <w:tcPr>
                  <w:tcW w:w="2721" w:type="dxa"/>
                </w:tcPr>
                <w:p w:rsidR="009F1BA9" w:rsidRPr="00A1415A" w:rsidRDefault="009F1BA9" w:rsidP="009F1BA9">
                  <w:pPr>
                    <w:contextualSpacing/>
                    <w:mirrorIndents/>
                    <w:jc w:val="center"/>
                    <w:rPr>
                      <w:rFonts w:cs="Arial"/>
                      <w:sz w:val="22"/>
                      <w:szCs w:val="22"/>
                    </w:rPr>
                  </w:pPr>
                  <w:r w:rsidRPr="00A1415A">
                    <w:rPr>
                      <w:rFonts w:cs="Arial"/>
                      <w:sz w:val="22"/>
                      <w:szCs w:val="22"/>
                    </w:rPr>
                    <w:t>34.5 – 37.5</w:t>
                  </w:r>
                </w:p>
              </w:tc>
              <w:tc>
                <w:tcPr>
                  <w:tcW w:w="2598" w:type="dxa"/>
                </w:tcPr>
                <w:p w:rsidR="009F1BA9" w:rsidRPr="00A1415A" w:rsidRDefault="009F1BA9" w:rsidP="009F1BA9">
                  <w:pPr>
                    <w:contextualSpacing/>
                    <w:mirrorIndents/>
                    <w:jc w:val="center"/>
                    <w:rPr>
                      <w:rFonts w:cs="Arial"/>
                      <w:sz w:val="22"/>
                      <w:szCs w:val="22"/>
                    </w:rPr>
                  </w:pPr>
                  <w:r w:rsidRPr="00A1415A">
                    <w:rPr>
                      <w:rFonts w:cs="Arial"/>
                      <w:w w:val="99"/>
                      <w:sz w:val="22"/>
                      <w:szCs w:val="22"/>
                    </w:rPr>
                    <w:t>6</w:t>
                  </w:r>
                </w:p>
              </w:tc>
            </w:tr>
            <w:tr w:rsidR="009F1BA9" w:rsidRPr="00A1415A" w:rsidTr="009F1BA9">
              <w:trPr>
                <w:trHeight w:val="345"/>
              </w:trPr>
              <w:tc>
                <w:tcPr>
                  <w:tcW w:w="2721" w:type="dxa"/>
                </w:tcPr>
                <w:p w:rsidR="009F1BA9" w:rsidRPr="00A1415A" w:rsidRDefault="009F1BA9" w:rsidP="009F1BA9">
                  <w:pPr>
                    <w:contextualSpacing/>
                    <w:mirrorIndents/>
                    <w:jc w:val="center"/>
                    <w:rPr>
                      <w:rFonts w:cs="Arial"/>
                      <w:sz w:val="22"/>
                      <w:szCs w:val="22"/>
                    </w:rPr>
                  </w:pPr>
                  <w:r w:rsidRPr="00A1415A">
                    <w:rPr>
                      <w:rFonts w:cs="Arial"/>
                      <w:sz w:val="22"/>
                      <w:szCs w:val="22"/>
                    </w:rPr>
                    <w:t>28.5 – 34</w:t>
                  </w:r>
                </w:p>
              </w:tc>
              <w:tc>
                <w:tcPr>
                  <w:tcW w:w="2598" w:type="dxa"/>
                </w:tcPr>
                <w:p w:rsidR="009F1BA9" w:rsidRPr="00A1415A" w:rsidRDefault="009F1BA9" w:rsidP="009F1BA9">
                  <w:pPr>
                    <w:contextualSpacing/>
                    <w:mirrorIndents/>
                    <w:jc w:val="center"/>
                    <w:rPr>
                      <w:rFonts w:cs="Arial"/>
                      <w:sz w:val="22"/>
                      <w:szCs w:val="22"/>
                    </w:rPr>
                  </w:pPr>
                  <w:r w:rsidRPr="00A1415A">
                    <w:rPr>
                      <w:rFonts w:cs="Arial"/>
                      <w:w w:val="99"/>
                      <w:sz w:val="22"/>
                      <w:szCs w:val="22"/>
                    </w:rPr>
                    <w:t>5</w:t>
                  </w:r>
                </w:p>
              </w:tc>
            </w:tr>
            <w:tr w:rsidR="009F1BA9" w:rsidRPr="00A1415A" w:rsidTr="009F1BA9">
              <w:trPr>
                <w:trHeight w:val="345"/>
              </w:trPr>
              <w:tc>
                <w:tcPr>
                  <w:tcW w:w="2721" w:type="dxa"/>
                </w:tcPr>
                <w:p w:rsidR="009F1BA9" w:rsidRPr="00A1415A" w:rsidRDefault="009F1BA9" w:rsidP="009F1BA9">
                  <w:pPr>
                    <w:contextualSpacing/>
                    <w:mirrorIndents/>
                    <w:jc w:val="center"/>
                    <w:rPr>
                      <w:rFonts w:cs="Arial"/>
                      <w:sz w:val="22"/>
                      <w:szCs w:val="22"/>
                    </w:rPr>
                  </w:pPr>
                  <w:r w:rsidRPr="00A1415A">
                    <w:rPr>
                      <w:rFonts w:cs="Arial"/>
                      <w:sz w:val="22"/>
                      <w:szCs w:val="22"/>
                    </w:rPr>
                    <w:t>22 – 28</w:t>
                  </w:r>
                </w:p>
              </w:tc>
              <w:tc>
                <w:tcPr>
                  <w:tcW w:w="2598" w:type="dxa"/>
                </w:tcPr>
                <w:p w:rsidR="009F1BA9" w:rsidRPr="00A1415A" w:rsidRDefault="009F1BA9" w:rsidP="009F1BA9">
                  <w:pPr>
                    <w:contextualSpacing/>
                    <w:mirrorIndents/>
                    <w:jc w:val="center"/>
                    <w:rPr>
                      <w:rFonts w:cs="Arial"/>
                      <w:sz w:val="22"/>
                      <w:szCs w:val="22"/>
                    </w:rPr>
                  </w:pPr>
                  <w:r w:rsidRPr="00A1415A">
                    <w:rPr>
                      <w:rFonts w:cs="Arial"/>
                      <w:w w:val="99"/>
                      <w:sz w:val="22"/>
                      <w:szCs w:val="22"/>
                    </w:rPr>
                    <w:t>4</w:t>
                  </w:r>
                </w:p>
              </w:tc>
            </w:tr>
            <w:tr w:rsidR="009F1BA9" w:rsidRPr="00A1415A" w:rsidTr="009F1BA9">
              <w:trPr>
                <w:trHeight w:val="345"/>
              </w:trPr>
              <w:tc>
                <w:tcPr>
                  <w:tcW w:w="2721" w:type="dxa"/>
                </w:tcPr>
                <w:p w:rsidR="009F1BA9" w:rsidRPr="00A1415A" w:rsidRDefault="009F1BA9" w:rsidP="009F1BA9">
                  <w:pPr>
                    <w:contextualSpacing/>
                    <w:mirrorIndents/>
                    <w:jc w:val="center"/>
                    <w:rPr>
                      <w:rFonts w:cs="Arial"/>
                      <w:sz w:val="22"/>
                      <w:szCs w:val="22"/>
                    </w:rPr>
                  </w:pPr>
                  <w:r w:rsidRPr="00A1415A">
                    <w:rPr>
                      <w:rFonts w:cs="Arial"/>
                      <w:sz w:val="22"/>
                      <w:szCs w:val="22"/>
                    </w:rPr>
                    <w:t>16 – 21.5</w:t>
                  </w:r>
                </w:p>
              </w:tc>
              <w:tc>
                <w:tcPr>
                  <w:tcW w:w="2598" w:type="dxa"/>
                </w:tcPr>
                <w:p w:rsidR="009F1BA9" w:rsidRPr="00A1415A" w:rsidRDefault="009F1BA9" w:rsidP="009F1BA9">
                  <w:pPr>
                    <w:contextualSpacing/>
                    <w:mirrorIndents/>
                    <w:jc w:val="center"/>
                    <w:rPr>
                      <w:rFonts w:cs="Arial"/>
                      <w:sz w:val="22"/>
                      <w:szCs w:val="22"/>
                    </w:rPr>
                  </w:pPr>
                  <w:r w:rsidRPr="00A1415A">
                    <w:rPr>
                      <w:rFonts w:cs="Arial"/>
                      <w:w w:val="99"/>
                      <w:sz w:val="22"/>
                      <w:szCs w:val="22"/>
                    </w:rPr>
                    <w:t>3</w:t>
                  </w:r>
                </w:p>
              </w:tc>
            </w:tr>
            <w:tr w:rsidR="009F1BA9" w:rsidRPr="00A1415A" w:rsidTr="009F1BA9">
              <w:trPr>
                <w:trHeight w:val="345"/>
              </w:trPr>
              <w:tc>
                <w:tcPr>
                  <w:tcW w:w="2721" w:type="dxa"/>
                </w:tcPr>
                <w:p w:rsidR="009F1BA9" w:rsidRPr="00A1415A" w:rsidRDefault="009F1BA9" w:rsidP="009F1BA9">
                  <w:pPr>
                    <w:contextualSpacing/>
                    <w:mirrorIndents/>
                    <w:jc w:val="center"/>
                    <w:rPr>
                      <w:rFonts w:cs="Arial"/>
                      <w:sz w:val="22"/>
                      <w:szCs w:val="22"/>
                    </w:rPr>
                  </w:pPr>
                  <w:r w:rsidRPr="00A1415A">
                    <w:rPr>
                      <w:rFonts w:cs="Arial"/>
                      <w:sz w:val="22"/>
                      <w:szCs w:val="22"/>
                    </w:rPr>
                    <w:t>12.5 – 15.5</w:t>
                  </w:r>
                </w:p>
              </w:tc>
              <w:tc>
                <w:tcPr>
                  <w:tcW w:w="2598" w:type="dxa"/>
                </w:tcPr>
                <w:p w:rsidR="009F1BA9" w:rsidRPr="00A1415A" w:rsidRDefault="009F1BA9" w:rsidP="009F1BA9">
                  <w:pPr>
                    <w:contextualSpacing/>
                    <w:mirrorIndents/>
                    <w:jc w:val="center"/>
                    <w:rPr>
                      <w:rFonts w:cs="Arial"/>
                      <w:sz w:val="22"/>
                      <w:szCs w:val="22"/>
                    </w:rPr>
                  </w:pPr>
                  <w:r w:rsidRPr="00A1415A">
                    <w:rPr>
                      <w:rFonts w:cs="Arial"/>
                      <w:w w:val="99"/>
                      <w:sz w:val="22"/>
                      <w:szCs w:val="22"/>
                    </w:rPr>
                    <w:t>2</w:t>
                  </w:r>
                </w:p>
              </w:tc>
            </w:tr>
            <w:tr w:rsidR="009F1BA9" w:rsidRPr="00A1415A" w:rsidTr="009F1BA9">
              <w:trPr>
                <w:trHeight w:val="345"/>
              </w:trPr>
              <w:tc>
                <w:tcPr>
                  <w:tcW w:w="2721" w:type="dxa"/>
                </w:tcPr>
                <w:p w:rsidR="009F1BA9" w:rsidRPr="00A1415A" w:rsidRDefault="009F1BA9" w:rsidP="009F1BA9">
                  <w:pPr>
                    <w:contextualSpacing/>
                    <w:mirrorIndents/>
                    <w:jc w:val="center"/>
                    <w:rPr>
                      <w:rFonts w:cs="Arial"/>
                      <w:sz w:val="22"/>
                      <w:szCs w:val="22"/>
                    </w:rPr>
                  </w:pPr>
                  <w:r w:rsidRPr="00A1415A">
                    <w:rPr>
                      <w:rFonts w:cs="Arial"/>
                      <w:sz w:val="22"/>
                      <w:szCs w:val="22"/>
                    </w:rPr>
                    <w:t>7.5 – 12</w:t>
                  </w:r>
                </w:p>
              </w:tc>
              <w:tc>
                <w:tcPr>
                  <w:tcW w:w="2598" w:type="dxa"/>
                </w:tcPr>
                <w:p w:rsidR="009F1BA9" w:rsidRPr="00A1415A" w:rsidRDefault="009F1BA9" w:rsidP="009F1BA9">
                  <w:pPr>
                    <w:contextualSpacing/>
                    <w:mirrorIndents/>
                    <w:jc w:val="center"/>
                    <w:rPr>
                      <w:rFonts w:cs="Arial"/>
                      <w:sz w:val="22"/>
                      <w:szCs w:val="22"/>
                    </w:rPr>
                  </w:pPr>
                  <w:r w:rsidRPr="00A1415A">
                    <w:rPr>
                      <w:rFonts w:cs="Arial"/>
                      <w:w w:val="99"/>
                      <w:sz w:val="22"/>
                      <w:szCs w:val="22"/>
                    </w:rPr>
                    <w:t>1</w:t>
                  </w:r>
                </w:p>
              </w:tc>
            </w:tr>
            <w:bookmarkEnd w:id="7"/>
          </w:tbl>
          <w:p w:rsidR="00316CEA" w:rsidRPr="00A1415A" w:rsidRDefault="00316CEA" w:rsidP="00316CEA">
            <w:pPr>
              <w:contextualSpacing/>
              <w:mirrorIndents/>
              <w:jc w:val="both"/>
              <w:rPr>
                <w:rFonts w:cs="Arial"/>
                <w:sz w:val="22"/>
                <w:szCs w:val="22"/>
                <w:highlight w:val="yellow"/>
              </w:rPr>
            </w:pPr>
          </w:p>
          <w:p w:rsidR="00316CEA" w:rsidRPr="00A1415A" w:rsidRDefault="00316CEA" w:rsidP="00316CEA">
            <w:pPr>
              <w:contextualSpacing/>
              <w:mirrorIndents/>
              <w:jc w:val="both"/>
              <w:rPr>
                <w:rFonts w:cs="Arial"/>
                <w:sz w:val="22"/>
                <w:szCs w:val="22"/>
              </w:rPr>
            </w:pPr>
            <w:r w:rsidRPr="00A1415A">
              <w:rPr>
                <w:rFonts w:cs="Arial"/>
                <w:sz w:val="22"/>
                <w:szCs w:val="22"/>
              </w:rPr>
              <w:t>Requests for specific shifts or days off can be made in accordance with local guidance.  Whilst the Roster Manager will be flexible in trying to accommodate as many requests as possible, service requirements and the equity of all staff remain the priority.</w:t>
            </w:r>
          </w:p>
          <w:p w:rsidR="00316CEA" w:rsidRPr="00A1415A" w:rsidRDefault="00316CEA" w:rsidP="00D47840">
            <w:pPr>
              <w:spacing w:after="100" w:afterAutospacing="1"/>
              <w:rPr>
                <w:rFonts w:cs="Arial"/>
                <w:color w:val="000000" w:themeColor="text1"/>
                <w:sz w:val="22"/>
                <w:szCs w:val="22"/>
                <w:lang w:eastAsia="en-GB"/>
              </w:rPr>
            </w:pPr>
          </w:p>
        </w:tc>
      </w:tr>
      <w:tr w:rsidR="00316CEA" w:rsidRPr="00A1415A" w:rsidTr="00F91CAA">
        <w:tc>
          <w:tcPr>
            <w:tcW w:w="988" w:type="dxa"/>
          </w:tcPr>
          <w:p w:rsidR="00316CEA" w:rsidRPr="00A1415A" w:rsidRDefault="001625C1" w:rsidP="000B740F">
            <w:pPr>
              <w:rPr>
                <w:rFonts w:cs="Arial"/>
                <w:b/>
                <w:sz w:val="22"/>
                <w:szCs w:val="22"/>
              </w:rPr>
            </w:pPr>
            <w:r w:rsidRPr="00A1415A">
              <w:rPr>
                <w:rFonts w:cs="Arial"/>
                <w:b/>
                <w:sz w:val="22"/>
                <w:szCs w:val="22"/>
              </w:rPr>
              <w:t>2.3.3</w:t>
            </w:r>
          </w:p>
        </w:tc>
        <w:tc>
          <w:tcPr>
            <w:tcW w:w="8221" w:type="dxa"/>
          </w:tcPr>
          <w:p w:rsidR="0063437A" w:rsidRPr="00A1415A" w:rsidRDefault="00316CEA" w:rsidP="00316CEA">
            <w:pPr>
              <w:spacing w:before="100" w:beforeAutospacing="1" w:after="100" w:afterAutospacing="1"/>
              <w:contextualSpacing/>
              <w:mirrorIndents/>
              <w:jc w:val="both"/>
              <w:rPr>
                <w:rFonts w:cs="Arial"/>
                <w:sz w:val="22"/>
                <w:szCs w:val="22"/>
              </w:rPr>
            </w:pPr>
            <w:r w:rsidRPr="00A1415A">
              <w:rPr>
                <w:rFonts w:cs="Arial"/>
                <w:sz w:val="22"/>
                <w:szCs w:val="22"/>
              </w:rPr>
              <w:t xml:space="preserve">Shifts may be swapped after rota is completed as long as it is with the agreement of the Roster Manager and is a person of the same pay band and skill set. </w:t>
            </w:r>
            <w:r w:rsidR="0063437A" w:rsidRPr="00A1415A">
              <w:rPr>
                <w:rFonts w:cs="Arial"/>
                <w:sz w:val="22"/>
                <w:szCs w:val="22"/>
              </w:rPr>
              <w:t xml:space="preserve">  If this is not possible the manager is responsible for using professional judgement to determine if another skills mix would be appropriate on that occasion.  </w:t>
            </w:r>
          </w:p>
          <w:p w:rsidR="0063437A" w:rsidRPr="00A1415A" w:rsidRDefault="0063437A" w:rsidP="00316CEA">
            <w:pPr>
              <w:spacing w:before="100" w:beforeAutospacing="1" w:after="100" w:afterAutospacing="1"/>
              <w:contextualSpacing/>
              <w:mirrorIndents/>
              <w:jc w:val="both"/>
              <w:rPr>
                <w:rFonts w:cs="Arial"/>
                <w:sz w:val="22"/>
                <w:szCs w:val="22"/>
              </w:rPr>
            </w:pPr>
          </w:p>
          <w:p w:rsidR="00316CEA" w:rsidRPr="00A1415A" w:rsidRDefault="00316CEA" w:rsidP="00316CEA">
            <w:pPr>
              <w:spacing w:before="100" w:beforeAutospacing="1" w:after="100" w:afterAutospacing="1"/>
              <w:contextualSpacing/>
              <w:mirrorIndents/>
              <w:jc w:val="both"/>
              <w:rPr>
                <w:rFonts w:cs="Arial"/>
                <w:color w:val="000000" w:themeColor="text1"/>
                <w:sz w:val="22"/>
                <w:szCs w:val="22"/>
                <w:lang w:eastAsia="en-GB"/>
              </w:rPr>
            </w:pPr>
            <w:r w:rsidRPr="00A1415A">
              <w:rPr>
                <w:rFonts w:cs="Arial"/>
                <w:sz w:val="22"/>
                <w:szCs w:val="22"/>
              </w:rPr>
              <w:t>Swaps should not lead to a breach in the EWTD or compromise</w:t>
            </w:r>
            <w:r w:rsidR="001625C1" w:rsidRPr="00A1415A">
              <w:rPr>
                <w:rFonts w:cs="Arial"/>
                <w:sz w:val="22"/>
                <w:szCs w:val="22"/>
              </w:rPr>
              <w:t xml:space="preserve"> the</w:t>
            </w:r>
            <w:r w:rsidRPr="00A1415A">
              <w:rPr>
                <w:rFonts w:cs="Arial"/>
                <w:sz w:val="22"/>
                <w:szCs w:val="22"/>
              </w:rPr>
              <w:t xml:space="preserve"> Agenda for Change Terms and Conditions of Employment.</w:t>
            </w:r>
          </w:p>
        </w:tc>
      </w:tr>
      <w:tr w:rsidR="00316CEA" w:rsidRPr="00A1415A" w:rsidTr="00F91CAA">
        <w:tc>
          <w:tcPr>
            <w:tcW w:w="988" w:type="dxa"/>
          </w:tcPr>
          <w:p w:rsidR="00316CEA" w:rsidRPr="00A1415A" w:rsidRDefault="001625C1" w:rsidP="000B740F">
            <w:pPr>
              <w:rPr>
                <w:rFonts w:cs="Arial"/>
                <w:b/>
                <w:sz w:val="22"/>
                <w:szCs w:val="22"/>
              </w:rPr>
            </w:pPr>
            <w:r w:rsidRPr="00A1415A">
              <w:rPr>
                <w:rFonts w:cs="Arial"/>
                <w:b/>
                <w:sz w:val="22"/>
                <w:szCs w:val="22"/>
              </w:rPr>
              <w:t>2.3.4</w:t>
            </w:r>
          </w:p>
        </w:tc>
        <w:tc>
          <w:tcPr>
            <w:tcW w:w="8221" w:type="dxa"/>
          </w:tcPr>
          <w:p w:rsidR="00316CEA" w:rsidRPr="00A1415A" w:rsidRDefault="00316CEA" w:rsidP="00316CEA">
            <w:pPr>
              <w:spacing w:before="100" w:beforeAutospacing="1" w:after="100" w:afterAutospacing="1"/>
              <w:contextualSpacing/>
              <w:mirrorIndents/>
              <w:jc w:val="both"/>
              <w:rPr>
                <w:rFonts w:cs="Arial"/>
                <w:sz w:val="22"/>
                <w:szCs w:val="22"/>
              </w:rPr>
            </w:pPr>
            <w:r w:rsidRPr="00A1415A">
              <w:rPr>
                <w:rFonts w:cs="Arial"/>
                <w:sz w:val="22"/>
                <w:szCs w:val="22"/>
              </w:rPr>
              <w:t>Any amendments or cancellations to requests must be made before the roster is finalised and published.</w:t>
            </w:r>
          </w:p>
          <w:p w:rsidR="001625C1" w:rsidRPr="00A1415A" w:rsidRDefault="001625C1" w:rsidP="00316CEA">
            <w:pPr>
              <w:spacing w:before="100" w:beforeAutospacing="1" w:after="100" w:afterAutospacing="1"/>
              <w:contextualSpacing/>
              <w:mirrorIndents/>
              <w:jc w:val="both"/>
              <w:rPr>
                <w:rFonts w:cs="Arial"/>
                <w:sz w:val="22"/>
                <w:szCs w:val="22"/>
              </w:rPr>
            </w:pPr>
          </w:p>
        </w:tc>
      </w:tr>
      <w:tr w:rsidR="00316CEA" w:rsidRPr="00A1415A" w:rsidTr="00F91CAA">
        <w:tc>
          <w:tcPr>
            <w:tcW w:w="988" w:type="dxa"/>
          </w:tcPr>
          <w:p w:rsidR="00316CEA" w:rsidRPr="00A1415A" w:rsidRDefault="001625C1" w:rsidP="000B740F">
            <w:pPr>
              <w:rPr>
                <w:rFonts w:cs="Arial"/>
                <w:b/>
                <w:sz w:val="22"/>
                <w:szCs w:val="22"/>
              </w:rPr>
            </w:pPr>
            <w:r w:rsidRPr="00A1415A">
              <w:rPr>
                <w:rFonts w:cs="Arial"/>
                <w:b/>
                <w:sz w:val="22"/>
                <w:szCs w:val="22"/>
              </w:rPr>
              <w:t>2.3.5</w:t>
            </w:r>
          </w:p>
        </w:tc>
        <w:tc>
          <w:tcPr>
            <w:tcW w:w="8221" w:type="dxa"/>
          </w:tcPr>
          <w:p w:rsidR="00316CEA" w:rsidRPr="00A1415A" w:rsidRDefault="00D45A7C" w:rsidP="00316CEA">
            <w:pPr>
              <w:spacing w:before="100" w:beforeAutospacing="1" w:after="100" w:afterAutospacing="1"/>
              <w:contextualSpacing/>
              <w:mirrorIndents/>
              <w:jc w:val="both"/>
              <w:rPr>
                <w:rFonts w:cs="Arial"/>
                <w:sz w:val="22"/>
                <w:szCs w:val="22"/>
              </w:rPr>
            </w:pPr>
            <w:proofErr w:type="spellStart"/>
            <w:r w:rsidRPr="00A1415A">
              <w:rPr>
                <w:rFonts w:cs="Arial"/>
                <w:sz w:val="22"/>
                <w:szCs w:val="22"/>
              </w:rPr>
              <w:t>S</w:t>
            </w:r>
            <w:r w:rsidR="00316CEA" w:rsidRPr="00A1415A">
              <w:rPr>
                <w:rFonts w:cs="Arial"/>
                <w:sz w:val="22"/>
                <w:szCs w:val="22"/>
              </w:rPr>
              <w:t>aff</w:t>
            </w:r>
            <w:proofErr w:type="spellEnd"/>
            <w:r w:rsidR="00316CEA" w:rsidRPr="00A1415A">
              <w:rPr>
                <w:rFonts w:cs="Arial"/>
                <w:sz w:val="22"/>
                <w:szCs w:val="22"/>
              </w:rPr>
              <w:t xml:space="preserve"> must submit requests using </w:t>
            </w:r>
            <w:proofErr w:type="spellStart"/>
            <w:r w:rsidR="00316CEA" w:rsidRPr="00A1415A">
              <w:rPr>
                <w:rFonts w:cs="Arial"/>
                <w:sz w:val="22"/>
                <w:szCs w:val="22"/>
              </w:rPr>
              <w:t>HealthRoster</w:t>
            </w:r>
            <w:proofErr w:type="spellEnd"/>
            <w:r w:rsidR="00316CEA" w:rsidRPr="00A1415A">
              <w:rPr>
                <w:rFonts w:cs="Arial"/>
                <w:sz w:val="22"/>
                <w:szCs w:val="22"/>
              </w:rPr>
              <w:t>. Wards/Departments must not maintain requests books or sheets in parallel.</w:t>
            </w:r>
          </w:p>
          <w:p w:rsidR="001625C1" w:rsidRPr="00A1415A" w:rsidRDefault="001625C1" w:rsidP="00316CEA">
            <w:pPr>
              <w:spacing w:before="100" w:beforeAutospacing="1" w:after="100" w:afterAutospacing="1"/>
              <w:contextualSpacing/>
              <w:mirrorIndents/>
              <w:jc w:val="both"/>
              <w:rPr>
                <w:rFonts w:cs="Arial"/>
                <w:sz w:val="22"/>
                <w:szCs w:val="22"/>
              </w:rPr>
            </w:pPr>
          </w:p>
        </w:tc>
      </w:tr>
      <w:tr w:rsidR="00316CEA" w:rsidRPr="00A1415A" w:rsidTr="00F91CAA">
        <w:tc>
          <w:tcPr>
            <w:tcW w:w="988" w:type="dxa"/>
          </w:tcPr>
          <w:p w:rsidR="00316CEA" w:rsidRPr="00A1415A" w:rsidRDefault="00551F3E" w:rsidP="000B740F">
            <w:pPr>
              <w:rPr>
                <w:rFonts w:cs="Arial"/>
                <w:b/>
                <w:sz w:val="22"/>
                <w:szCs w:val="22"/>
              </w:rPr>
            </w:pPr>
            <w:r w:rsidRPr="00A1415A">
              <w:rPr>
                <w:rFonts w:cs="Arial"/>
                <w:b/>
                <w:sz w:val="22"/>
                <w:szCs w:val="22"/>
              </w:rPr>
              <w:t>2.</w:t>
            </w:r>
            <w:r w:rsidR="001625C1" w:rsidRPr="00A1415A">
              <w:rPr>
                <w:rFonts w:cs="Arial"/>
                <w:b/>
                <w:sz w:val="22"/>
                <w:szCs w:val="22"/>
              </w:rPr>
              <w:t>4</w:t>
            </w:r>
          </w:p>
        </w:tc>
        <w:tc>
          <w:tcPr>
            <w:tcW w:w="8221" w:type="dxa"/>
          </w:tcPr>
          <w:p w:rsidR="00316CEA" w:rsidRPr="00A1415A" w:rsidRDefault="00551F3E" w:rsidP="00316CEA">
            <w:pPr>
              <w:spacing w:before="100" w:beforeAutospacing="1" w:after="100" w:afterAutospacing="1"/>
              <w:contextualSpacing/>
              <w:mirrorIndents/>
              <w:jc w:val="both"/>
              <w:rPr>
                <w:rFonts w:cs="Arial"/>
                <w:b/>
                <w:sz w:val="22"/>
                <w:szCs w:val="22"/>
              </w:rPr>
            </w:pPr>
            <w:r w:rsidRPr="00A1415A">
              <w:rPr>
                <w:rFonts w:cs="Arial"/>
                <w:b/>
                <w:sz w:val="22"/>
                <w:szCs w:val="22"/>
              </w:rPr>
              <w:t>Shift Patterns</w:t>
            </w:r>
          </w:p>
          <w:p w:rsidR="00551F3E" w:rsidRPr="00A1415A" w:rsidRDefault="00551F3E" w:rsidP="00316CEA">
            <w:pPr>
              <w:spacing w:before="100" w:beforeAutospacing="1" w:after="100" w:afterAutospacing="1"/>
              <w:contextualSpacing/>
              <w:mirrorIndents/>
              <w:jc w:val="both"/>
              <w:rPr>
                <w:rFonts w:cs="Arial"/>
                <w:b/>
                <w:sz w:val="22"/>
                <w:szCs w:val="22"/>
              </w:rPr>
            </w:pPr>
          </w:p>
        </w:tc>
      </w:tr>
      <w:tr w:rsidR="00551F3E" w:rsidRPr="00A1415A" w:rsidTr="00F91CAA">
        <w:tc>
          <w:tcPr>
            <w:tcW w:w="988" w:type="dxa"/>
          </w:tcPr>
          <w:p w:rsidR="00551F3E" w:rsidRPr="00A1415A" w:rsidRDefault="00232A7F" w:rsidP="000B740F">
            <w:pPr>
              <w:rPr>
                <w:rFonts w:cs="Arial"/>
                <w:b/>
                <w:sz w:val="22"/>
                <w:szCs w:val="22"/>
              </w:rPr>
            </w:pPr>
            <w:r w:rsidRPr="00A1415A">
              <w:rPr>
                <w:rFonts w:cs="Arial"/>
                <w:b/>
                <w:sz w:val="22"/>
                <w:szCs w:val="22"/>
              </w:rPr>
              <w:t xml:space="preserve"> </w:t>
            </w:r>
          </w:p>
        </w:tc>
        <w:tc>
          <w:tcPr>
            <w:tcW w:w="8221" w:type="dxa"/>
          </w:tcPr>
          <w:p w:rsidR="001625C1" w:rsidRPr="00A1415A" w:rsidRDefault="001625C1" w:rsidP="00551F3E">
            <w:pPr>
              <w:spacing w:before="100" w:beforeAutospacing="1" w:after="100" w:afterAutospacing="1"/>
              <w:contextualSpacing/>
              <w:mirrorIndents/>
              <w:jc w:val="both"/>
              <w:rPr>
                <w:rFonts w:cs="Arial"/>
                <w:color w:val="000000" w:themeColor="text1"/>
                <w:sz w:val="22"/>
                <w:szCs w:val="22"/>
                <w:lang w:eastAsia="en-GB"/>
              </w:rPr>
            </w:pPr>
            <w:r w:rsidRPr="00A1415A">
              <w:rPr>
                <w:rFonts w:cs="Arial"/>
                <w:color w:val="000000" w:themeColor="text1"/>
                <w:sz w:val="22"/>
                <w:szCs w:val="22"/>
                <w:lang w:eastAsia="en-GB"/>
              </w:rPr>
              <w:t>Shift patterns, breaks and rest periods must be in line with the Working Time Procedure, including:</w:t>
            </w:r>
          </w:p>
          <w:p w:rsidR="001625C1" w:rsidRPr="00A1415A" w:rsidRDefault="00551F3E" w:rsidP="001625C1">
            <w:pPr>
              <w:pStyle w:val="ListParagraph"/>
              <w:numPr>
                <w:ilvl w:val="0"/>
                <w:numId w:val="40"/>
              </w:numPr>
              <w:spacing w:before="100" w:beforeAutospacing="1" w:after="100" w:afterAutospacing="1"/>
              <w:mirrorIndents/>
              <w:jc w:val="both"/>
              <w:rPr>
                <w:rFonts w:cs="Arial"/>
                <w:color w:val="000000" w:themeColor="text1"/>
                <w:sz w:val="22"/>
                <w:szCs w:val="22"/>
                <w:lang w:eastAsia="en-GB"/>
              </w:rPr>
            </w:pPr>
            <w:r w:rsidRPr="00A1415A">
              <w:rPr>
                <w:rFonts w:cs="Arial"/>
                <w:color w:val="000000" w:themeColor="text1"/>
                <w:sz w:val="22"/>
                <w:szCs w:val="22"/>
                <w:lang w:eastAsia="en-GB"/>
              </w:rPr>
              <w:t xml:space="preserve">All staff must have 24 hours rest in every 7 days OR 48 hours rest in every 14 days </w:t>
            </w:r>
          </w:p>
          <w:p w:rsidR="00551F3E" w:rsidRPr="00A1415A" w:rsidRDefault="00551F3E" w:rsidP="001625C1">
            <w:pPr>
              <w:pStyle w:val="ListParagraph"/>
              <w:numPr>
                <w:ilvl w:val="0"/>
                <w:numId w:val="40"/>
              </w:numPr>
              <w:spacing w:before="100" w:beforeAutospacing="1" w:after="100" w:afterAutospacing="1"/>
              <w:mirrorIndents/>
              <w:jc w:val="both"/>
              <w:rPr>
                <w:rFonts w:cs="Arial"/>
                <w:color w:val="000000" w:themeColor="text1"/>
                <w:sz w:val="22"/>
                <w:szCs w:val="22"/>
                <w:lang w:eastAsia="en-GB"/>
              </w:rPr>
            </w:pPr>
            <w:r w:rsidRPr="00A1415A">
              <w:rPr>
                <w:rFonts w:cs="Arial"/>
                <w:color w:val="000000" w:themeColor="text1"/>
                <w:sz w:val="22"/>
                <w:szCs w:val="22"/>
                <w:lang w:eastAsia="en-GB"/>
              </w:rPr>
              <w:t>Staff must not work more than an average of 48 hours per week over 17-week period</w:t>
            </w:r>
            <w:r w:rsidR="005C73BB" w:rsidRPr="00A1415A">
              <w:rPr>
                <w:rFonts w:cs="Arial"/>
                <w:color w:val="000000" w:themeColor="text1"/>
                <w:sz w:val="22"/>
                <w:szCs w:val="22"/>
                <w:lang w:eastAsia="en-GB"/>
              </w:rPr>
              <w:t xml:space="preserve"> unless they have chosen to op-out of this provision</w:t>
            </w:r>
            <w:r w:rsidRPr="00A1415A">
              <w:rPr>
                <w:rFonts w:cs="Arial"/>
                <w:color w:val="000000" w:themeColor="text1"/>
                <w:sz w:val="22"/>
                <w:szCs w:val="22"/>
                <w:lang w:eastAsia="en-GB"/>
              </w:rPr>
              <w:t>.</w:t>
            </w:r>
          </w:p>
          <w:p w:rsidR="00551F3E" w:rsidRPr="00A1415A" w:rsidRDefault="00551F3E" w:rsidP="001625C1">
            <w:pPr>
              <w:pStyle w:val="ListParagraph"/>
              <w:numPr>
                <w:ilvl w:val="0"/>
                <w:numId w:val="40"/>
              </w:numPr>
              <w:spacing w:before="100" w:beforeAutospacing="1" w:after="100" w:afterAutospacing="1"/>
              <w:mirrorIndents/>
              <w:jc w:val="both"/>
              <w:rPr>
                <w:rFonts w:cs="Arial"/>
                <w:color w:val="000000" w:themeColor="text1"/>
                <w:sz w:val="22"/>
                <w:szCs w:val="22"/>
                <w:lang w:eastAsia="en-GB"/>
              </w:rPr>
            </w:pPr>
            <w:r w:rsidRPr="00A1415A">
              <w:rPr>
                <w:rFonts w:cs="Arial"/>
                <w:color w:val="000000" w:themeColor="text1"/>
                <w:sz w:val="22"/>
                <w:szCs w:val="22"/>
                <w:lang w:eastAsia="en-GB"/>
              </w:rPr>
              <w:t>All staff must have 11 hours rest before their next shift.</w:t>
            </w:r>
          </w:p>
          <w:p w:rsidR="00551F3E" w:rsidRPr="00A1415A" w:rsidRDefault="00551F3E" w:rsidP="001625C1">
            <w:pPr>
              <w:pStyle w:val="ListParagraph"/>
              <w:numPr>
                <w:ilvl w:val="0"/>
                <w:numId w:val="40"/>
              </w:numPr>
              <w:mirrorIndents/>
              <w:jc w:val="both"/>
              <w:rPr>
                <w:rFonts w:cs="Arial"/>
                <w:sz w:val="22"/>
                <w:szCs w:val="22"/>
              </w:rPr>
            </w:pPr>
            <w:r w:rsidRPr="00A1415A">
              <w:rPr>
                <w:rFonts w:cs="Arial"/>
                <w:sz w:val="22"/>
                <w:szCs w:val="22"/>
              </w:rPr>
              <w:t>Staff should have a minimum of one weekend off per 4</w:t>
            </w:r>
            <w:r w:rsidR="009F1BA9" w:rsidRPr="00A1415A">
              <w:rPr>
                <w:rFonts w:cs="Arial"/>
                <w:sz w:val="22"/>
                <w:szCs w:val="22"/>
              </w:rPr>
              <w:t>-</w:t>
            </w:r>
            <w:r w:rsidRPr="00A1415A">
              <w:rPr>
                <w:rFonts w:cs="Arial"/>
                <w:sz w:val="22"/>
                <w:szCs w:val="22"/>
              </w:rPr>
              <w:t>week roster unless an alternative arrangement is agreed via the Flexible Working Policy.</w:t>
            </w:r>
          </w:p>
          <w:p w:rsidR="009F1BA9" w:rsidRPr="00A1415A" w:rsidRDefault="009F1BA9" w:rsidP="001625C1">
            <w:pPr>
              <w:pStyle w:val="ListParagraph"/>
              <w:numPr>
                <w:ilvl w:val="0"/>
                <w:numId w:val="40"/>
              </w:numPr>
              <w:mirrorIndents/>
              <w:jc w:val="both"/>
              <w:rPr>
                <w:rFonts w:cs="Arial"/>
                <w:sz w:val="22"/>
                <w:szCs w:val="22"/>
              </w:rPr>
            </w:pPr>
            <w:r w:rsidRPr="00A1415A">
              <w:rPr>
                <w:rFonts w:cs="Arial"/>
                <w:sz w:val="22"/>
                <w:szCs w:val="22"/>
              </w:rPr>
              <w:t>There should be 46 hours rest between night and day shifts.</w:t>
            </w:r>
          </w:p>
          <w:p w:rsidR="00551F3E" w:rsidRPr="00A1415A" w:rsidRDefault="00551F3E" w:rsidP="001625C1">
            <w:pPr>
              <w:pStyle w:val="ListParagraph"/>
              <w:numPr>
                <w:ilvl w:val="0"/>
                <w:numId w:val="40"/>
              </w:numPr>
              <w:mirrorIndents/>
              <w:jc w:val="both"/>
              <w:rPr>
                <w:rFonts w:cs="Arial"/>
                <w:sz w:val="22"/>
                <w:szCs w:val="22"/>
              </w:rPr>
            </w:pPr>
            <w:r w:rsidRPr="00A1415A">
              <w:rPr>
                <w:rFonts w:cs="Arial"/>
                <w:sz w:val="22"/>
                <w:szCs w:val="22"/>
              </w:rPr>
              <w:lastRenderedPageBreak/>
              <w:t>Days off should be given together where possible.</w:t>
            </w:r>
          </w:p>
          <w:p w:rsidR="00551F3E" w:rsidRPr="00A1415A" w:rsidRDefault="00551F3E" w:rsidP="00551F3E">
            <w:pPr>
              <w:contextualSpacing/>
              <w:mirrorIndents/>
              <w:jc w:val="both"/>
              <w:rPr>
                <w:rFonts w:cs="Arial"/>
                <w:sz w:val="22"/>
                <w:szCs w:val="22"/>
              </w:rPr>
            </w:pPr>
          </w:p>
          <w:p w:rsidR="00551F3E" w:rsidRPr="00A1415A" w:rsidRDefault="00551F3E" w:rsidP="00551F3E">
            <w:pPr>
              <w:pStyle w:val="BodyText"/>
              <w:widowControl w:val="0"/>
              <w:autoSpaceDE w:val="0"/>
              <w:autoSpaceDN w:val="0"/>
              <w:spacing w:after="0"/>
              <w:contextualSpacing/>
              <w:mirrorIndents/>
              <w:jc w:val="both"/>
              <w:rPr>
                <w:rFonts w:cs="Arial"/>
                <w:sz w:val="22"/>
                <w:szCs w:val="22"/>
              </w:rPr>
            </w:pPr>
            <w:bookmarkStart w:id="8" w:name="_Hlk142050926"/>
            <w:r w:rsidRPr="00A1415A">
              <w:rPr>
                <w:rFonts w:cs="Arial"/>
                <w:sz w:val="22"/>
                <w:szCs w:val="22"/>
              </w:rPr>
              <w:t>Employees who have been working agreed shift patterns for a</w:t>
            </w:r>
            <w:r w:rsidRPr="00A1415A">
              <w:rPr>
                <w:rFonts w:cs="Arial"/>
                <w:spacing w:val="-39"/>
                <w:sz w:val="22"/>
                <w:szCs w:val="22"/>
              </w:rPr>
              <w:t xml:space="preserve">  </w:t>
            </w:r>
            <w:r w:rsidR="009F1BA9" w:rsidRPr="00A1415A">
              <w:rPr>
                <w:rFonts w:cs="Arial"/>
                <w:spacing w:val="-39"/>
                <w:sz w:val="22"/>
                <w:szCs w:val="22"/>
              </w:rPr>
              <w:t xml:space="preserve"> </w:t>
            </w:r>
            <w:r w:rsidRPr="00A1415A">
              <w:rPr>
                <w:rFonts w:cs="Arial"/>
                <w:sz w:val="22"/>
                <w:szCs w:val="22"/>
              </w:rPr>
              <w:t xml:space="preserve">period of time, often as part of a flexible working agreement will be given sufficient notice </w:t>
            </w:r>
            <w:r w:rsidR="001625C1" w:rsidRPr="00A1415A">
              <w:rPr>
                <w:rFonts w:cs="Arial"/>
                <w:sz w:val="22"/>
                <w:szCs w:val="22"/>
              </w:rPr>
              <w:t xml:space="preserve">if the </w:t>
            </w:r>
            <w:r w:rsidRPr="00A1415A">
              <w:rPr>
                <w:rFonts w:cs="Arial"/>
                <w:sz w:val="22"/>
                <w:szCs w:val="22"/>
              </w:rPr>
              <w:t xml:space="preserve">pattern </w:t>
            </w:r>
            <w:r w:rsidR="001625C1" w:rsidRPr="00A1415A">
              <w:rPr>
                <w:rFonts w:cs="Arial"/>
                <w:sz w:val="22"/>
                <w:szCs w:val="22"/>
              </w:rPr>
              <w:t xml:space="preserve">needs to </w:t>
            </w:r>
            <w:r w:rsidRPr="00A1415A">
              <w:rPr>
                <w:rFonts w:cs="Arial"/>
                <w:sz w:val="22"/>
                <w:szCs w:val="22"/>
              </w:rPr>
              <w:t>be changed. This may be subject to consultation</w:t>
            </w:r>
            <w:r w:rsidRPr="00A1415A">
              <w:rPr>
                <w:rFonts w:cs="Arial"/>
                <w:spacing w:val="-2"/>
                <w:sz w:val="22"/>
                <w:szCs w:val="22"/>
              </w:rPr>
              <w:t xml:space="preserve"> </w:t>
            </w:r>
            <w:r w:rsidRPr="00A1415A">
              <w:rPr>
                <w:rFonts w:cs="Arial"/>
                <w:sz w:val="22"/>
                <w:szCs w:val="22"/>
              </w:rPr>
              <w:t>principles.</w:t>
            </w:r>
            <w:r w:rsidR="00295242" w:rsidRPr="00A1415A">
              <w:rPr>
                <w:rFonts w:cs="Arial"/>
                <w:sz w:val="22"/>
                <w:szCs w:val="22"/>
              </w:rPr>
              <w:t xml:space="preserve">   Advice should be sought from People Services before instigating a change.</w:t>
            </w:r>
          </w:p>
          <w:bookmarkEnd w:id="8"/>
          <w:p w:rsidR="00232A7F" w:rsidRPr="00A1415A" w:rsidRDefault="00232A7F" w:rsidP="00232A7F">
            <w:pPr>
              <w:spacing w:before="100" w:beforeAutospacing="1" w:after="100" w:afterAutospacing="1"/>
              <w:contextualSpacing/>
              <w:mirrorIndents/>
              <w:jc w:val="both"/>
              <w:rPr>
                <w:rFonts w:cs="Arial"/>
                <w:sz w:val="22"/>
                <w:szCs w:val="22"/>
              </w:rPr>
            </w:pPr>
            <w:r w:rsidRPr="00A1415A">
              <w:rPr>
                <w:rFonts w:cs="Arial"/>
                <w:color w:val="000000" w:themeColor="text1"/>
                <w:sz w:val="22"/>
                <w:szCs w:val="22"/>
                <w:lang w:eastAsia="en-GB"/>
              </w:rPr>
              <w:t>The number of consecutive standard day shifts</w:t>
            </w:r>
            <w:r w:rsidR="00B66965" w:rsidRPr="00A1415A">
              <w:rPr>
                <w:rFonts w:cs="Arial"/>
                <w:color w:val="000000" w:themeColor="text1"/>
                <w:sz w:val="22"/>
                <w:szCs w:val="22"/>
                <w:lang w:eastAsia="en-GB"/>
              </w:rPr>
              <w:t xml:space="preserve"> (e.g. 8hours)</w:t>
            </w:r>
            <w:r w:rsidRPr="00A1415A">
              <w:rPr>
                <w:rFonts w:cs="Arial"/>
                <w:color w:val="000000" w:themeColor="text1"/>
                <w:sz w:val="22"/>
                <w:szCs w:val="22"/>
                <w:lang w:eastAsia="en-GB"/>
              </w:rPr>
              <w:t xml:space="preserve"> recommended for staff to work is 5. Staff may work more than this (to a maximum of 7) if they specifically request to </w:t>
            </w:r>
            <w:r w:rsidRPr="00A1415A">
              <w:rPr>
                <w:rFonts w:cs="Arial"/>
                <w:sz w:val="22"/>
                <w:szCs w:val="22"/>
              </w:rPr>
              <w:t>and with the Ward / Department Manager’s agreement.</w:t>
            </w:r>
          </w:p>
          <w:p w:rsidR="00551F3E" w:rsidRPr="00A1415A" w:rsidRDefault="00551F3E" w:rsidP="00551F3E">
            <w:pPr>
              <w:spacing w:before="100" w:beforeAutospacing="1" w:after="100" w:afterAutospacing="1"/>
              <w:contextualSpacing/>
              <w:mirrorIndents/>
              <w:jc w:val="both"/>
              <w:rPr>
                <w:rFonts w:cs="Arial"/>
                <w:b/>
                <w:sz w:val="22"/>
                <w:szCs w:val="22"/>
              </w:rPr>
            </w:pPr>
          </w:p>
          <w:p w:rsidR="00232A7F" w:rsidRPr="00A1415A" w:rsidRDefault="00232A7F" w:rsidP="00232A7F">
            <w:pPr>
              <w:spacing w:before="100" w:beforeAutospacing="1" w:after="100" w:afterAutospacing="1"/>
              <w:contextualSpacing/>
              <w:mirrorIndents/>
              <w:jc w:val="both"/>
              <w:rPr>
                <w:rFonts w:cs="Arial"/>
                <w:color w:val="000000" w:themeColor="text1"/>
                <w:sz w:val="22"/>
                <w:szCs w:val="22"/>
                <w:lang w:eastAsia="en-GB"/>
              </w:rPr>
            </w:pPr>
            <w:r w:rsidRPr="00A1415A">
              <w:rPr>
                <w:rFonts w:cs="Arial"/>
                <w:color w:val="000000" w:themeColor="text1"/>
                <w:sz w:val="22"/>
                <w:szCs w:val="22"/>
                <w:lang w:eastAsia="en-GB"/>
              </w:rPr>
              <w:t xml:space="preserve">The number of consecutive 12-hour shifts (long days) recommended for staff to work is </w:t>
            </w:r>
            <w:r w:rsidR="009F1BA9" w:rsidRPr="00A1415A">
              <w:rPr>
                <w:rFonts w:cs="Arial"/>
                <w:color w:val="000000" w:themeColor="text1"/>
                <w:sz w:val="22"/>
                <w:szCs w:val="22"/>
                <w:lang w:eastAsia="en-GB"/>
              </w:rPr>
              <w:t xml:space="preserve">usually </w:t>
            </w:r>
            <w:r w:rsidRPr="00A1415A">
              <w:rPr>
                <w:rFonts w:cs="Arial"/>
                <w:color w:val="000000" w:themeColor="text1"/>
                <w:sz w:val="22"/>
                <w:szCs w:val="22"/>
                <w:lang w:eastAsia="en-GB"/>
              </w:rPr>
              <w:t>2. Staff may</w:t>
            </w:r>
            <w:r w:rsidR="009F1BA9" w:rsidRPr="00A1415A">
              <w:rPr>
                <w:rFonts w:cs="Arial"/>
                <w:color w:val="000000" w:themeColor="text1"/>
                <w:sz w:val="22"/>
                <w:szCs w:val="22"/>
                <w:lang w:eastAsia="en-GB"/>
              </w:rPr>
              <w:t xml:space="preserve"> </w:t>
            </w:r>
            <w:r w:rsidRPr="00A1415A">
              <w:rPr>
                <w:rFonts w:cs="Arial"/>
                <w:color w:val="000000" w:themeColor="text1"/>
                <w:sz w:val="22"/>
                <w:szCs w:val="22"/>
                <w:lang w:eastAsia="en-GB"/>
              </w:rPr>
              <w:t>work more to a maximum of 3 long days if they specifically request to and it is approved by the Wards Sister/ Charge Nurse</w:t>
            </w:r>
          </w:p>
          <w:p w:rsidR="00232A7F" w:rsidRPr="00A1415A" w:rsidRDefault="00232A7F" w:rsidP="00232A7F">
            <w:pPr>
              <w:spacing w:before="100" w:beforeAutospacing="1" w:after="100" w:afterAutospacing="1"/>
              <w:contextualSpacing/>
              <w:mirrorIndents/>
              <w:jc w:val="both"/>
              <w:rPr>
                <w:rFonts w:cs="Arial"/>
                <w:b/>
                <w:sz w:val="22"/>
                <w:szCs w:val="22"/>
              </w:rPr>
            </w:pPr>
          </w:p>
          <w:p w:rsidR="00232A7F" w:rsidRPr="00A1415A" w:rsidRDefault="00232A7F" w:rsidP="00232A7F">
            <w:pPr>
              <w:spacing w:before="100" w:beforeAutospacing="1" w:after="100" w:afterAutospacing="1"/>
              <w:contextualSpacing/>
              <w:mirrorIndents/>
              <w:jc w:val="both"/>
              <w:rPr>
                <w:rFonts w:cs="Arial"/>
                <w:color w:val="000000" w:themeColor="text1"/>
                <w:sz w:val="22"/>
                <w:szCs w:val="22"/>
                <w:lang w:eastAsia="en-GB"/>
              </w:rPr>
            </w:pPr>
            <w:r w:rsidRPr="00A1415A">
              <w:rPr>
                <w:rFonts w:cs="Arial"/>
                <w:color w:val="000000" w:themeColor="text1"/>
                <w:sz w:val="22"/>
                <w:szCs w:val="22"/>
                <w:lang w:eastAsia="en-GB"/>
              </w:rPr>
              <w:t xml:space="preserve">If a longer pattern of night shifts are less disruptive to sleep pattern, staff may work a maximum of 4 consecutive nights shifts. </w:t>
            </w:r>
          </w:p>
          <w:p w:rsidR="00551F3E" w:rsidRPr="00A1415A" w:rsidRDefault="00232A7F" w:rsidP="00551F3E">
            <w:pPr>
              <w:spacing w:before="100" w:beforeAutospacing="1" w:after="100" w:afterAutospacing="1"/>
              <w:contextualSpacing/>
              <w:mirrorIndents/>
              <w:jc w:val="both"/>
              <w:rPr>
                <w:rFonts w:cs="Arial"/>
                <w:b/>
                <w:sz w:val="22"/>
                <w:szCs w:val="22"/>
              </w:rPr>
            </w:pPr>
            <w:r w:rsidRPr="00A1415A">
              <w:rPr>
                <w:rFonts w:cs="Arial"/>
                <w:b/>
                <w:sz w:val="22"/>
                <w:szCs w:val="22"/>
              </w:rPr>
              <w:t xml:space="preserve"> </w:t>
            </w:r>
          </w:p>
        </w:tc>
      </w:tr>
      <w:tr w:rsidR="00551F3E" w:rsidRPr="00A1415A" w:rsidTr="00F91CAA">
        <w:tc>
          <w:tcPr>
            <w:tcW w:w="988" w:type="dxa"/>
          </w:tcPr>
          <w:p w:rsidR="00551F3E" w:rsidRPr="00A1415A" w:rsidRDefault="00551F3E" w:rsidP="000B740F">
            <w:pPr>
              <w:rPr>
                <w:rFonts w:cs="Arial"/>
                <w:b/>
                <w:sz w:val="22"/>
                <w:szCs w:val="22"/>
              </w:rPr>
            </w:pPr>
            <w:r w:rsidRPr="00A1415A">
              <w:rPr>
                <w:rFonts w:cs="Arial"/>
                <w:b/>
                <w:sz w:val="22"/>
                <w:szCs w:val="22"/>
              </w:rPr>
              <w:lastRenderedPageBreak/>
              <w:t>2.</w:t>
            </w:r>
            <w:r w:rsidR="001625C1" w:rsidRPr="00A1415A">
              <w:rPr>
                <w:rFonts w:cs="Arial"/>
                <w:b/>
                <w:sz w:val="22"/>
                <w:szCs w:val="22"/>
              </w:rPr>
              <w:t>5</w:t>
            </w:r>
          </w:p>
        </w:tc>
        <w:tc>
          <w:tcPr>
            <w:tcW w:w="8221" w:type="dxa"/>
          </w:tcPr>
          <w:p w:rsidR="00551F3E" w:rsidRPr="00A1415A" w:rsidRDefault="00551F3E" w:rsidP="00551F3E">
            <w:pPr>
              <w:spacing w:before="100" w:beforeAutospacing="1" w:after="100" w:afterAutospacing="1"/>
              <w:contextualSpacing/>
              <w:mirrorIndents/>
              <w:jc w:val="both"/>
              <w:rPr>
                <w:rFonts w:cs="Arial"/>
                <w:b/>
                <w:sz w:val="22"/>
                <w:szCs w:val="22"/>
              </w:rPr>
            </w:pPr>
            <w:r w:rsidRPr="00A1415A">
              <w:rPr>
                <w:rFonts w:cs="Arial"/>
                <w:b/>
                <w:sz w:val="22"/>
                <w:szCs w:val="22"/>
              </w:rPr>
              <w:t xml:space="preserve">Working Time Regulations </w:t>
            </w:r>
          </w:p>
          <w:p w:rsidR="00551F3E" w:rsidRPr="00A1415A" w:rsidRDefault="001625C1" w:rsidP="00551F3E">
            <w:pPr>
              <w:pStyle w:val="BodyText"/>
              <w:contextualSpacing/>
              <w:mirrorIndents/>
              <w:jc w:val="both"/>
              <w:rPr>
                <w:rFonts w:cs="Arial"/>
                <w:sz w:val="22"/>
                <w:szCs w:val="22"/>
              </w:rPr>
            </w:pPr>
            <w:r w:rsidRPr="00A1415A">
              <w:rPr>
                <w:rFonts w:cs="Arial"/>
                <w:sz w:val="22"/>
                <w:szCs w:val="22"/>
              </w:rPr>
              <w:t xml:space="preserve">Staff wellbeing and patient safety are fundamental considerations when compiling a roster.   </w:t>
            </w:r>
            <w:r w:rsidR="00551F3E" w:rsidRPr="00A1415A">
              <w:rPr>
                <w:rFonts w:cs="Arial"/>
                <w:sz w:val="22"/>
                <w:szCs w:val="22"/>
              </w:rPr>
              <w:t xml:space="preserve">Health Board staff must adhere to the requirements of the Working </w:t>
            </w:r>
            <w:r w:rsidRPr="00A1415A">
              <w:rPr>
                <w:rFonts w:cs="Arial"/>
                <w:sz w:val="22"/>
                <w:szCs w:val="22"/>
              </w:rPr>
              <w:t>T</w:t>
            </w:r>
            <w:r w:rsidR="00551F3E" w:rsidRPr="00A1415A">
              <w:rPr>
                <w:rFonts w:cs="Arial"/>
                <w:sz w:val="22"/>
                <w:szCs w:val="22"/>
              </w:rPr>
              <w:t xml:space="preserve">ime Regulations as set out in the Working Times Procedure. Any urgent need to work outside of </w:t>
            </w:r>
            <w:r w:rsidR="00663257" w:rsidRPr="00A1415A">
              <w:rPr>
                <w:rFonts w:cs="Arial"/>
                <w:sz w:val="22"/>
                <w:szCs w:val="22"/>
              </w:rPr>
              <w:t xml:space="preserve">these </w:t>
            </w:r>
            <w:r w:rsidRPr="00A1415A">
              <w:rPr>
                <w:rFonts w:cs="Arial"/>
                <w:sz w:val="22"/>
                <w:szCs w:val="22"/>
              </w:rPr>
              <w:t>requirements</w:t>
            </w:r>
            <w:r w:rsidR="00551F3E" w:rsidRPr="00A1415A">
              <w:rPr>
                <w:rFonts w:cs="Arial"/>
                <w:sz w:val="22"/>
                <w:szCs w:val="22"/>
              </w:rPr>
              <w:t xml:space="preserve"> is to be verified at Director of Nursing </w:t>
            </w:r>
            <w:r w:rsidR="00663257" w:rsidRPr="00A1415A">
              <w:rPr>
                <w:rFonts w:cs="Arial"/>
                <w:sz w:val="22"/>
                <w:szCs w:val="22"/>
              </w:rPr>
              <w:t xml:space="preserve">(or equivalent) </w:t>
            </w:r>
            <w:r w:rsidR="00551F3E" w:rsidRPr="00A1415A">
              <w:rPr>
                <w:rFonts w:cs="Arial"/>
                <w:sz w:val="22"/>
                <w:szCs w:val="22"/>
              </w:rPr>
              <w:t>level. This should be in exceptional circumstances only.</w:t>
            </w:r>
          </w:p>
          <w:p w:rsidR="00ED094F" w:rsidRPr="00A1415A" w:rsidRDefault="00ED094F" w:rsidP="00551F3E">
            <w:pPr>
              <w:pStyle w:val="BodyText"/>
              <w:contextualSpacing/>
              <w:mirrorIndents/>
              <w:jc w:val="both"/>
              <w:rPr>
                <w:rFonts w:cs="Arial"/>
                <w:sz w:val="22"/>
                <w:szCs w:val="22"/>
              </w:rPr>
            </w:pPr>
          </w:p>
          <w:p w:rsidR="00551F3E" w:rsidRPr="00A1415A" w:rsidRDefault="00ED094F" w:rsidP="00551F3E">
            <w:pPr>
              <w:pStyle w:val="BodyText"/>
              <w:contextualSpacing/>
              <w:mirrorIndents/>
              <w:jc w:val="both"/>
              <w:rPr>
                <w:rFonts w:cs="Arial"/>
                <w:sz w:val="22"/>
                <w:szCs w:val="22"/>
              </w:rPr>
            </w:pPr>
            <w:r w:rsidRPr="00A1415A">
              <w:rPr>
                <w:rFonts w:cs="Arial"/>
                <w:sz w:val="22"/>
                <w:szCs w:val="22"/>
              </w:rPr>
              <w:t>Staff will normally not be expected to work more than an average of 48 hours per week, calculated over a 17 week reference period. Staff may however, on a voluntary basis, choose to work more than the 48 hours average weekly limit as long as their s</w:t>
            </w:r>
            <w:r w:rsidRPr="00A1415A">
              <w:rPr>
                <w:rFonts w:cs="Arial"/>
                <w:color w:val="000000" w:themeColor="text1"/>
                <w:sz w:val="22"/>
                <w:szCs w:val="22"/>
                <w:lang w:eastAsia="en-GB"/>
              </w:rPr>
              <w:t xml:space="preserve">hift patterns, breaks and rest periods remain in line with the Working Time Procedure.   </w:t>
            </w:r>
            <w:r w:rsidRPr="00A1415A">
              <w:rPr>
                <w:rFonts w:cs="Arial"/>
                <w:sz w:val="22"/>
                <w:szCs w:val="22"/>
              </w:rPr>
              <w:t xml:space="preserve">These staff members will be required to sign an Opt Out Agreement to indicate that they wish to be excluded from the maximum weekly working time provision.  </w:t>
            </w:r>
          </w:p>
          <w:p w:rsidR="00ED094F" w:rsidRPr="00A1415A" w:rsidRDefault="00ED094F" w:rsidP="00551F3E">
            <w:pPr>
              <w:pStyle w:val="BodyText"/>
              <w:contextualSpacing/>
              <w:mirrorIndents/>
              <w:jc w:val="both"/>
              <w:rPr>
                <w:rFonts w:cs="Arial"/>
                <w:sz w:val="22"/>
                <w:szCs w:val="22"/>
              </w:rPr>
            </w:pPr>
          </w:p>
          <w:p w:rsidR="00551F3E" w:rsidRPr="00A1415A" w:rsidRDefault="00551F3E" w:rsidP="00551F3E">
            <w:pPr>
              <w:pStyle w:val="BodyText"/>
              <w:contextualSpacing/>
              <w:mirrorIndents/>
              <w:jc w:val="both"/>
              <w:rPr>
                <w:rFonts w:cs="Arial"/>
                <w:sz w:val="22"/>
                <w:szCs w:val="22"/>
              </w:rPr>
            </w:pPr>
            <w:r w:rsidRPr="00A1415A">
              <w:rPr>
                <w:rFonts w:cs="Arial"/>
                <w:sz w:val="22"/>
                <w:szCs w:val="22"/>
              </w:rPr>
              <w:t xml:space="preserve">Breaches of </w:t>
            </w:r>
            <w:r w:rsidR="00663257" w:rsidRPr="00A1415A">
              <w:rPr>
                <w:rFonts w:cs="Arial"/>
                <w:sz w:val="22"/>
                <w:szCs w:val="22"/>
              </w:rPr>
              <w:t>R</w:t>
            </w:r>
            <w:r w:rsidRPr="00A1415A">
              <w:rPr>
                <w:rFonts w:cs="Arial"/>
                <w:sz w:val="22"/>
                <w:szCs w:val="22"/>
              </w:rPr>
              <w:t xml:space="preserve">egulations </w:t>
            </w:r>
            <w:r w:rsidR="00663257" w:rsidRPr="00A1415A">
              <w:rPr>
                <w:rFonts w:cs="Arial"/>
                <w:sz w:val="22"/>
                <w:szCs w:val="22"/>
              </w:rPr>
              <w:t xml:space="preserve">are not allowed </w:t>
            </w:r>
            <w:r w:rsidRPr="00A1415A">
              <w:rPr>
                <w:rFonts w:cs="Arial"/>
                <w:sz w:val="22"/>
                <w:szCs w:val="22"/>
              </w:rPr>
              <w:t xml:space="preserve">and should not be planned when creating the roster. All rosters must be compliant and mitigate against breaches in all but the most exceptional circumstances. </w:t>
            </w:r>
            <w:r w:rsidR="00663257" w:rsidRPr="00A1415A">
              <w:rPr>
                <w:rFonts w:cs="Arial"/>
                <w:sz w:val="22"/>
                <w:szCs w:val="22"/>
              </w:rPr>
              <w:t>The</w:t>
            </w:r>
            <w:r w:rsidRPr="00A1415A">
              <w:rPr>
                <w:rFonts w:cs="Arial"/>
                <w:sz w:val="22"/>
                <w:szCs w:val="22"/>
              </w:rPr>
              <w:t xml:space="preserve"> legislation </w:t>
            </w:r>
            <w:r w:rsidR="001625C1" w:rsidRPr="00A1415A">
              <w:rPr>
                <w:rFonts w:cs="Arial"/>
                <w:sz w:val="22"/>
                <w:szCs w:val="22"/>
              </w:rPr>
              <w:t>aims to remove</w:t>
            </w:r>
            <w:r w:rsidRPr="00A1415A">
              <w:rPr>
                <w:rFonts w:cs="Arial"/>
                <w:sz w:val="22"/>
                <w:szCs w:val="22"/>
              </w:rPr>
              <w:t xml:space="preserve"> the risks associated with staff who work excessive hours and/or do not have sufficient rest time. Where a breach is considered </w:t>
            </w:r>
            <w:r w:rsidR="00663257" w:rsidRPr="00A1415A">
              <w:rPr>
                <w:rFonts w:cs="Arial"/>
                <w:sz w:val="22"/>
                <w:szCs w:val="22"/>
              </w:rPr>
              <w:t xml:space="preserve">essential </w:t>
            </w:r>
            <w:r w:rsidRPr="00A1415A">
              <w:rPr>
                <w:rFonts w:cs="Arial"/>
                <w:sz w:val="22"/>
                <w:szCs w:val="22"/>
              </w:rPr>
              <w:t xml:space="preserve">e.g. to support maintenance of services in an emergency, the circumstances must be documented </w:t>
            </w:r>
            <w:r w:rsidR="00663257" w:rsidRPr="00A1415A">
              <w:rPr>
                <w:rFonts w:cs="Arial"/>
                <w:sz w:val="22"/>
                <w:szCs w:val="22"/>
              </w:rPr>
              <w:t xml:space="preserve">and signed off at Executive level.    The relevant documentation must be </w:t>
            </w:r>
            <w:r w:rsidRPr="00A1415A">
              <w:rPr>
                <w:rFonts w:cs="Arial"/>
                <w:sz w:val="22"/>
                <w:szCs w:val="22"/>
              </w:rPr>
              <w:t>retained for audit purposes.</w:t>
            </w:r>
          </w:p>
          <w:p w:rsidR="00551F3E" w:rsidRPr="00A1415A" w:rsidRDefault="00551F3E" w:rsidP="00551F3E">
            <w:pPr>
              <w:pStyle w:val="BodyText"/>
              <w:contextualSpacing/>
              <w:mirrorIndents/>
              <w:jc w:val="both"/>
              <w:rPr>
                <w:rFonts w:cs="Arial"/>
                <w:sz w:val="22"/>
                <w:szCs w:val="22"/>
              </w:rPr>
            </w:pPr>
          </w:p>
          <w:p w:rsidR="00551F3E" w:rsidRPr="00A1415A" w:rsidRDefault="00551F3E" w:rsidP="00551F3E">
            <w:pPr>
              <w:pStyle w:val="BodyText"/>
              <w:contextualSpacing/>
              <w:mirrorIndents/>
              <w:jc w:val="both"/>
              <w:rPr>
                <w:rFonts w:cs="Arial"/>
                <w:sz w:val="22"/>
                <w:szCs w:val="22"/>
              </w:rPr>
            </w:pPr>
            <w:r w:rsidRPr="00A1415A">
              <w:rPr>
                <w:rFonts w:cs="Arial"/>
                <w:sz w:val="22"/>
                <w:szCs w:val="22"/>
              </w:rPr>
              <w:t xml:space="preserve">Staff must not seek to undertake work </w:t>
            </w:r>
            <w:r w:rsidR="006E6F3E" w:rsidRPr="00A1415A">
              <w:rPr>
                <w:rFonts w:cs="Arial"/>
                <w:sz w:val="22"/>
                <w:szCs w:val="22"/>
              </w:rPr>
              <w:t xml:space="preserve">including </w:t>
            </w:r>
            <w:r w:rsidRPr="00A1415A">
              <w:rPr>
                <w:rFonts w:cs="Arial"/>
                <w:sz w:val="22"/>
                <w:szCs w:val="22"/>
              </w:rPr>
              <w:t xml:space="preserve">bank shifts or </w:t>
            </w:r>
            <w:r w:rsidR="006E6F3E" w:rsidRPr="00A1415A">
              <w:rPr>
                <w:rFonts w:cs="Arial"/>
                <w:sz w:val="22"/>
                <w:szCs w:val="22"/>
              </w:rPr>
              <w:t xml:space="preserve">work </w:t>
            </w:r>
            <w:r w:rsidRPr="00A1415A">
              <w:rPr>
                <w:rFonts w:cs="Arial"/>
                <w:sz w:val="22"/>
                <w:szCs w:val="22"/>
              </w:rPr>
              <w:t>with other employers where that breaches the requirement for breaks between</w:t>
            </w:r>
            <w:r w:rsidRPr="00A1415A">
              <w:rPr>
                <w:rFonts w:cs="Arial"/>
                <w:spacing w:val="-13"/>
                <w:sz w:val="22"/>
                <w:szCs w:val="22"/>
              </w:rPr>
              <w:t xml:space="preserve"> </w:t>
            </w:r>
            <w:r w:rsidRPr="00A1415A">
              <w:rPr>
                <w:rFonts w:cs="Arial"/>
                <w:sz w:val="22"/>
                <w:szCs w:val="22"/>
              </w:rPr>
              <w:t>shifts</w:t>
            </w:r>
            <w:r w:rsidRPr="00A1415A">
              <w:rPr>
                <w:rFonts w:cs="Arial"/>
                <w:spacing w:val="-12"/>
                <w:sz w:val="22"/>
                <w:szCs w:val="22"/>
              </w:rPr>
              <w:t xml:space="preserve"> </w:t>
            </w:r>
            <w:r w:rsidRPr="00A1415A">
              <w:rPr>
                <w:rFonts w:cs="Arial"/>
                <w:sz w:val="22"/>
                <w:szCs w:val="22"/>
              </w:rPr>
              <w:t>or</w:t>
            </w:r>
            <w:r w:rsidRPr="00A1415A">
              <w:rPr>
                <w:rFonts w:cs="Arial"/>
                <w:spacing w:val="-14"/>
                <w:sz w:val="22"/>
                <w:szCs w:val="22"/>
              </w:rPr>
              <w:t xml:space="preserve"> </w:t>
            </w:r>
            <w:r w:rsidRPr="00A1415A">
              <w:rPr>
                <w:rFonts w:cs="Arial"/>
                <w:sz w:val="22"/>
                <w:szCs w:val="22"/>
              </w:rPr>
              <w:t>in</w:t>
            </w:r>
            <w:r w:rsidRPr="00A1415A">
              <w:rPr>
                <w:rFonts w:cs="Arial"/>
                <w:spacing w:val="-12"/>
                <w:sz w:val="22"/>
                <w:szCs w:val="22"/>
              </w:rPr>
              <w:t xml:space="preserve"> </w:t>
            </w:r>
            <w:r w:rsidRPr="00A1415A">
              <w:rPr>
                <w:rFonts w:cs="Arial"/>
                <w:sz w:val="22"/>
                <w:szCs w:val="22"/>
              </w:rPr>
              <w:t>total</w:t>
            </w:r>
            <w:r w:rsidRPr="00A1415A">
              <w:rPr>
                <w:rFonts w:cs="Arial"/>
                <w:spacing w:val="-14"/>
                <w:sz w:val="22"/>
                <w:szCs w:val="22"/>
              </w:rPr>
              <w:t xml:space="preserve"> </w:t>
            </w:r>
            <w:r w:rsidRPr="00A1415A">
              <w:rPr>
                <w:rFonts w:cs="Arial"/>
                <w:sz w:val="22"/>
                <w:szCs w:val="22"/>
              </w:rPr>
              <w:t>working</w:t>
            </w:r>
            <w:r w:rsidRPr="00A1415A">
              <w:rPr>
                <w:rFonts w:cs="Arial"/>
                <w:spacing w:val="-12"/>
                <w:sz w:val="22"/>
                <w:szCs w:val="22"/>
              </w:rPr>
              <w:t xml:space="preserve"> </w:t>
            </w:r>
            <w:r w:rsidRPr="00A1415A">
              <w:rPr>
                <w:rFonts w:cs="Arial"/>
                <w:sz w:val="22"/>
                <w:szCs w:val="22"/>
              </w:rPr>
              <w:t>hours</w:t>
            </w:r>
            <w:r w:rsidRPr="00A1415A">
              <w:rPr>
                <w:rFonts w:cs="Arial"/>
                <w:spacing w:val="-12"/>
                <w:sz w:val="22"/>
                <w:szCs w:val="22"/>
              </w:rPr>
              <w:t xml:space="preserve"> </w:t>
            </w:r>
            <w:r w:rsidRPr="00A1415A">
              <w:rPr>
                <w:rFonts w:cs="Arial"/>
                <w:sz w:val="22"/>
                <w:szCs w:val="22"/>
              </w:rPr>
              <w:t>in</w:t>
            </w:r>
            <w:r w:rsidRPr="00A1415A">
              <w:rPr>
                <w:rFonts w:cs="Arial"/>
                <w:spacing w:val="-16"/>
                <w:sz w:val="22"/>
                <w:szCs w:val="22"/>
              </w:rPr>
              <w:t xml:space="preserve"> </w:t>
            </w:r>
            <w:r w:rsidRPr="00A1415A">
              <w:rPr>
                <w:rFonts w:cs="Arial"/>
                <w:sz w:val="22"/>
                <w:szCs w:val="22"/>
              </w:rPr>
              <w:t>the</w:t>
            </w:r>
            <w:r w:rsidRPr="00A1415A">
              <w:rPr>
                <w:rFonts w:cs="Arial"/>
                <w:spacing w:val="-13"/>
                <w:sz w:val="22"/>
                <w:szCs w:val="22"/>
              </w:rPr>
              <w:t xml:space="preserve"> </w:t>
            </w:r>
            <w:r w:rsidRPr="00A1415A">
              <w:rPr>
                <w:rFonts w:cs="Arial"/>
                <w:sz w:val="22"/>
                <w:szCs w:val="22"/>
              </w:rPr>
              <w:t>week.</w:t>
            </w:r>
            <w:r w:rsidRPr="00A1415A">
              <w:rPr>
                <w:rFonts w:cs="Arial"/>
                <w:spacing w:val="37"/>
                <w:sz w:val="22"/>
                <w:szCs w:val="22"/>
              </w:rPr>
              <w:t xml:space="preserve"> </w:t>
            </w:r>
            <w:r w:rsidRPr="00A1415A">
              <w:rPr>
                <w:rFonts w:cs="Arial"/>
                <w:sz w:val="22"/>
                <w:szCs w:val="22"/>
              </w:rPr>
              <w:t>Staff</w:t>
            </w:r>
            <w:r w:rsidRPr="00A1415A">
              <w:rPr>
                <w:rFonts w:cs="Arial"/>
                <w:spacing w:val="-11"/>
                <w:sz w:val="22"/>
                <w:szCs w:val="22"/>
              </w:rPr>
              <w:t xml:space="preserve"> </w:t>
            </w:r>
            <w:r w:rsidRPr="00A1415A">
              <w:rPr>
                <w:rFonts w:cs="Arial"/>
                <w:sz w:val="22"/>
                <w:szCs w:val="22"/>
              </w:rPr>
              <w:t>are</w:t>
            </w:r>
            <w:r w:rsidRPr="00A1415A">
              <w:rPr>
                <w:rFonts w:cs="Arial"/>
                <w:spacing w:val="-15"/>
                <w:sz w:val="22"/>
                <w:szCs w:val="22"/>
              </w:rPr>
              <w:t xml:space="preserve"> </w:t>
            </w:r>
            <w:r w:rsidRPr="00A1415A">
              <w:rPr>
                <w:rFonts w:cs="Arial"/>
                <w:sz w:val="22"/>
                <w:szCs w:val="22"/>
              </w:rPr>
              <w:t>required</w:t>
            </w:r>
            <w:r w:rsidRPr="00A1415A">
              <w:rPr>
                <w:rFonts w:cs="Arial"/>
                <w:spacing w:val="-15"/>
                <w:sz w:val="22"/>
                <w:szCs w:val="22"/>
              </w:rPr>
              <w:t xml:space="preserve"> </w:t>
            </w:r>
            <w:r w:rsidRPr="00A1415A">
              <w:rPr>
                <w:rFonts w:cs="Arial"/>
                <w:sz w:val="22"/>
                <w:szCs w:val="22"/>
              </w:rPr>
              <w:t>to</w:t>
            </w:r>
            <w:r w:rsidRPr="00A1415A">
              <w:rPr>
                <w:rFonts w:cs="Arial"/>
                <w:spacing w:val="-12"/>
                <w:sz w:val="22"/>
                <w:szCs w:val="22"/>
              </w:rPr>
              <w:t xml:space="preserve"> </w:t>
            </w:r>
            <w:r w:rsidRPr="00A1415A">
              <w:rPr>
                <w:rFonts w:cs="Arial"/>
                <w:sz w:val="22"/>
                <w:szCs w:val="22"/>
              </w:rPr>
              <w:t>inform the</w:t>
            </w:r>
            <w:r w:rsidRPr="00A1415A">
              <w:rPr>
                <w:rFonts w:cs="Arial"/>
                <w:spacing w:val="-9"/>
                <w:sz w:val="22"/>
                <w:szCs w:val="22"/>
              </w:rPr>
              <w:t xml:space="preserve"> </w:t>
            </w:r>
            <w:r w:rsidRPr="00A1415A">
              <w:rPr>
                <w:rFonts w:cs="Arial"/>
                <w:sz w:val="22"/>
                <w:szCs w:val="22"/>
              </w:rPr>
              <w:t>Health</w:t>
            </w:r>
            <w:r w:rsidRPr="00A1415A">
              <w:rPr>
                <w:rFonts w:cs="Arial"/>
                <w:spacing w:val="-8"/>
                <w:sz w:val="22"/>
                <w:szCs w:val="22"/>
              </w:rPr>
              <w:t xml:space="preserve"> </w:t>
            </w:r>
            <w:r w:rsidRPr="00A1415A">
              <w:rPr>
                <w:rFonts w:cs="Arial"/>
                <w:sz w:val="22"/>
                <w:szCs w:val="22"/>
              </w:rPr>
              <w:t>Board</w:t>
            </w:r>
            <w:r w:rsidRPr="00A1415A">
              <w:rPr>
                <w:rFonts w:cs="Arial"/>
                <w:spacing w:val="-8"/>
                <w:sz w:val="22"/>
                <w:szCs w:val="22"/>
              </w:rPr>
              <w:t xml:space="preserve"> </w:t>
            </w:r>
            <w:r w:rsidRPr="00A1415A">
              <w:rPr>
                <w:rFonts w:cs="Arial"/>
                <w:sz w:val="22"/>
                <w:szCs w:val="22"/>
              </w:rPr>
              <w:t>of</w:t>
            </w:r>
            <w:r w:rsidRPr="00A1415A">
              <w:rPr>
                <w:rFonts w:cs="Arial"/>
                <w:spacing w:val="-7"/>
                <w:sz w:val="22"/>
                <w:szCs w:val="22"/>
              </w:rPr>
              <w:t xml:space="preserve"> </w:t>
            </w:r>
            <w:r w:rsidRPr="00A1415A">
              <w:rPr>
                <w:rFonts w:cs="Arial"/>
                <w:sz w:val="22"/>
                <w:szCs w:val="22"/>
              </w:rPr>
              <w:t>all</w:t>
            </w:r>
            <w:r w:rsidRPr="00A1415A">
              <w:rPr>
                <w:rFonts w:cs="Arial"/>
                <w:spacing w:val="-6"/>
                <w:sz w:val="22"/>
                <w:szCs w:val="22"/>
              </w:rPr>
              <w:t xml:space="preserve"> </w:t>
            </w:r>
            <w:r w:rsidRPr="00A1415A">
              <w:rPr>
                <w:rFonts w:cs="Arial"/>
                <w:sz w:val="22"/>
                <w:szCs w:val="22"/>
              </w:rPr>
              <w:t>secondary</w:t>
            </w:r>
            <w:r w:rsidRPr="00A1415A">
              <w:rPr>
                <w:rFonts w:cs="Arial"/>
                <w:spacing w:val="-7"/>
                <w:sz w:val="22"/>
                <w:szCs w:val="22"/>
              </w:rPr>
              <w:t xml:space="preserve"> </w:t>
            </w:r>
            <w:r w:rsidRPr="00A1415A">
              <w:rPr>
                <w:rFonts w:cs="Arial"/>
                <w:sz w:val="22"/>
                <w:szCs w:val="22"/>
              </w:rPr>
              <w:t>employment</w:t>
            </w:r>
            <w:r w:rsidRPr="00A1415A">
              <w:rPr>
                <w:rFonts w:cs="Arial"/>
                <w:spacing w:val="-6"/>
                <w:sz w:val="22"/>
                <w:szCs w:val="22"/>
              </w:rPr>
              <w:t xml:space="preserve"> </w:t>
            </w:r>
            <w:r w:rsidRPr="00A1415A">
              <w:rPr>
                <w:rFonts w:cs="Arial"/>
                <w:sz w:val="22"/>
                <w:szCs w:val="22"/>
              </w:rPr>
              <w:t>so</w:t>
            </w:r>
            <w:r w:rsidRPr="00A1415A">
              <w:rPr>
                <w:rFonts w:cs="Arial"/>
                <w:spacing w:val="-8"/>
                <w:sz w:val="22"/>
                <w:szCs w:val="22"/>
              </w:rPr>
              <w:t xml:space="preserve"> </w:t>
            </w:r>
            <w:r w:rsidR="006E6F3E" w:rsidRPr="00A1415A">
              <w:rPr>
                <w:rFonts w:cs="Arial"/>
                <w:sz w:val="22"/>
                <w:szCs w:val="22"/>
              </w:rPr>
              <w:t xml:space="preserve">an </w:t>
            </w:r>
            <w:r w:rsidRPr="00A1415A">
              <w:rPr>
                <w:rFonts w:cs="Arial"/>
                <w:sz w:val="22"/>
                <w:szCs w:val="22"/>
              </w:rPr>
              <w:t>assess</w:t>
            </w:r>
            <w:r w:rsidR="006E6F3E" w:rsidRPr="00A1415A">
              <w:rPr>
                <w:rFonts w:cs="Arial"/>
                <w:sz w:val="22"/>
                <w:szCs w:val="22"/>
              </w:rPr>
              <w:t xml:space="preserve">ment of </w:t>
            </w:r>
            <w:r w:rsidRPr="00A1415A">
              <w:rPr>
                <w:rFonts w:cs="Arial"/>
                <w:sz w:val="22"/>
                <w:szCs w:val="22"/>
              </w:rPr>
              <w:t>whether the secondary employment impacts upon the individual's ability to safely fulfil their contract of employment. Managers must</w:t>
            </w:r>
            <w:r w:rsidRPr="00A1415A">
              <w:rPr>
                <w:rFonts w:cs="Arial"/>
                <w:spacing w:val="-15"/>
                <w:sz w:val="22"/>
                <w:szCs w:val="22"/>
              </w:rPr>
              <w:t xml:space="preserve"> </w:t>
            </w:r>
            <w:r w:rsidRPr="00A1415A">
              <w:rPr>
                <w:rFonts w:cs="Arial"/>
                <w:sz w:val="22"/>
                <w:szCs w:val="22"/>
              </w:rPr>
              <w:t>check</w:t>
            </w:r>
            <w:r w:rsidRPr="00A1415A">
              <w:rPr>
                <w:rFonts w:cs="Arial"/>
                <w:spacing w:val="-13"/>
                <w:sz w:val="22"/>
                <w:szCs w:val="22"/>
              </w:rPr>
              <w:t xml:space="preserve"> </w:t>
            </w:r>
            <w:r w:rsidRPr="00A1415A">
              <w:rPr>
                <w:rFonts w:cs="Arial"/>
                <w:sz w:val="22"/>
                <w:szCs w:val="22"/>
              </w:rPr>
              <w:t>that</w:t>
            </w:r>
            <w:r w:rsidRPr="00A1415A">
              <w:rPr>
                <w:rFonts w:cs="Arial"/>
                <w:spacing w:val="-14"/>
                <w:sz w:val="22"/>
                <w:szCs w:val="22"/>
              </w:rPr>
              <w:t xml:space="preserve"> </w:t>
            </w:r>
            <w:r w:rsidRPr="00A1415A">
              <w:rPr>
                <w:rFonts w:cs="Arial"/>
                <w:sz w:val="22"/>
                <w:szCs w:val="22"/>
              </w:rPr>
              <w:t>if</w:t>
            </w:r>
            <w:r w:rsidRPr="00A1415A">
              <w:rPr>
                <w:rFonts w:cs="Arial"/>
                <w:spacing w:val="-10"/>
                <w:sz w:val="22"/>
                <w:szCs w:val="22"/>
              </w:rPr>
              <w:t xml:space="preserve"> </w:t>
            </w:r>
            <w:r w:rsidRPr="00A1415A">
              <w:rPr>
                <w:rFonts w:cs="Arial"/>
                <w:sz w:val="22"/>
                <w:szCs w:val="22"/>
              </w:rPr>
              <w:t>they</w:t>
            </w:r>
            <w:r w:rsidRPr="00A1415A">
              <w:rPr>
                <w:rFonts w:cs="Arial"/>
                <w:spacing w:val="-15"/>
                <w:sz w:val="22"/>
                <w:szCs w:val="22"/>
              </w:rPr>
              <w:t xml:space="preserve"> </w:t>
            </w:r>
            <w:r w:rsidRPr="00A1415A">
              <w:rPr>
                <w:rFonts w:cs="Arial"/>
                <w:sz w:val="22"/>
                <w:szCs w:val="22"/>
              </w:rPr>
              <w:t>are</w:t>
            </w:r>
            <w:r w:rsidRPr="00A1415A">
              <w:rPr>
                <w:rFonts w:cs="Arial"/>
                <w:spacing w:val="-13"/>
                <w:sz w:val="22"/>
                <w:szCs w:val="22"/>
              </w:rPr>
              <w:t xml:space="preserve"> </w:t>
            </w:r>
            <w:r w:rsidRPr="00A1415A">
              <w:rPr>
                <w:rFonts w:cs="Arial"/>
                <w:sz w:val="22"/>
                <w:szCs w:val="22"/>
              </w:rPr>
              <w:t>offering</w:t>
            </w:r>
            <w:r w:rsidRPr="00A1415A">
              <w:rPr>
                <w:rFonts w:cs="Arial"/>
                <w:spacing w:val="-13"/>
                <w:sz w:val="22"/>
                <w:szCs w:val="22"/>
              </w:rPr>
              <w:t xml:space="preserve"> </w:t>
            </w:r>
            <w:r w:rsidRPr="00A1415A">
              <w:rPr>
                <w:rFonts w:cs="Arial"/>
                <w:sz w:val="22"/>
                <w:szCs w:val="22"/>
              </w:rPr>
              <w:t>additional</w:t>
            </w:r>
            <w:r w:rsidRPr="00A1415A">
              <w:rPr>
                <w:rFonts w:cs="Arial"/>
                <w:spacing w:val="-15"/>
                <w:sz w:val="22"/>
                <w:szCs w:val="22"/>
              </w:rPr>
              <w:t xml:space="preserve"> </w:t>
            </w:r>
            <w:r w:rsidRPr="00A1415A">
              <w:rPr>
                <w:rFonts w:cs="Arial"/>
                <w:sz w:val="22"/>
                <w:szCs w:val="22"/>
              </w:rPr>
              <w:t>hours</w:t>
            </w:r>
            <w:r w:rsidRPr="00A1415A">
              <w:rPr>
                <w:rFonts w:cs="Arial"/>
                <w:spacing w:val="-12"/>
                <w:sz w:val="22"/>
                <w:szCs w:val="22"/>
              </w:rPr>
              <w:t xml:space="preserve"> </w:t>
            </w:r>
            <w:r w:rsidRPr="00A1415A">
              <w:rPr>
                <w:rFonts w:cs="Arial"/>
                <w:sz w:val="22"/>
                <w:szCs w:val="22"/>
              </w:rPr>
              <w:t>work</w:t>
            </w:r>
            <w:r w:rsidRPr="00A1415A">
              <w:rPr>
                <w:rFonts w:cs="Arial"/>
                <w:spacing w:val="-13"/>
                <w:sz w:val="22"/>
                <w:szCs w:val="22"/>
              </w:rPr>
              <w:t xml:space="preserve"> </w:t>
            </w:r>
            <w:r w:rsidRPr="00A1415A">
              <w:rPr>
                <w:rFonts w:cs="Arial"/>
                <w:sz w:val="22"/>
                <w:szCs w:val="22"/>
              </w:rPr>
              <w:t>to</w:t>
            </w:r>
            <w:r w:rsidRPr="00A1415A">
              <w:rPr>
                <w:rFonts w:cs="Arial"/>
                <w:spacing w:val="-12"/>
                <w:sz w:val="22"/>
                <w:szCs w:val="22"/>
              </w:rPr>
              <w:t xml:space="preserve"> </w:t>
            </w:r>
            <w:r w:rsidRPr="00A1415A">
              <w:rPr>
                <w:rFonts w:cs="Arial"/>
                <w:sz w:val="22"/>
                <w:szCs w:val="22"/>
              </w:rPr>
              <w:t>staff</w:t>
            </w:r>
            <w:r w:rsidRPr="00A1415A">
              <w:rPr>
                <w:rFonts w:cs="Arial"/>
                <w:spacing w:val="-12"/>
                <w:sz w:val="22"/>
                <w:szCs w:val="22"/>
              </w:rPr>
              <w:t xml:space="preserve"> </w:t>
            </w:r>
            <w:r w:rsidRPr="00A1415A">
              <w:rPr>
                <w:rFonts w:cs="Arial"/>
                <w:sz w:val="22"/>
                <w:szCs w:val="22"/>
              </w:rPr>
              <w:t>working</w:t>
            </w:r>
            <w:r w:rsidRPr="00A1415A">
              <w:rPr>
                <w:rFonts w:cs="Arial"/>
                <w:spacing w:val="-12"/>
                <w:sz w:val="22"/>
                <w:szCs w:val="22"/>
              </w:rPr>
              <w:t xml:space="preserve"> </w:t>
            </w:r>
            <w:r w:rsidRPr="00A1415A">
              <w:rPr>
                <w:rFonts w:cs="Arial"/>
                <w:sz w:val="22"/>
                <w:szCs w:val="22"/>
              </w:rPr>
              <w:t>in</w:t>
            </w:r>
            <w:r w:rsidRPr="00A1415A">
              <w:rPr>
                <w:rFonts w:cs="Arial"/>
                <w:spacing w:val="-15"/>
                <w:sz w:val="22"/>
                <w:szCs w:val="22"/>
              </w:rPr>
              <w:t xml:space="preserve"> </w:t>
            </w:r>
            <w:r w:rsidRPr="00A1415A">
              <w:rPr>
                <w:rFonts w:cs="Arial"/>
                <w:sz w:val="22"/>
                <w:szCs w:val="22"/>
              </w:rPr>
              <w:t>their own department or from other departments in the Health Board that additional work does not breach the</w:t>
            </w:r>
            <w:r w:rsidRPr="00A1415A">
              <w:rPr>
                <w:rFonts w:cs="Arial"/>
                <w:spacing w:val="-3"/>
                <w:sz w:val="22"/>
                <w:szCs w:val="22"/>
              </w:rPr>
              <w:t xml:space="preserve"> </w:t>
            </w:r>
            <w:r w:rsidRPr="00A1415A">
              <w:rPr>
                <w:rFonts w:cs="Arial"/>
                <w:sz w:val="22"/>
                <w:szCs w:val="22"/>
              </w:rPr>
              <w:t>legislation.</w:t>
            </w:r>
          </w:p>
          <w:p w:rsidR="00551F3E" w:rsidRPr="00A1415A" w:rsidRDefault="00551F3E" w:rsidP="00551F3E">
            <w:pPr>
              <w:pStyle w:val="BodyText"/>
              <w:contextualSpacing/>
              <w:mirrorIndents/>
              <w:jc w:val="both"/>
              <w:rPr>
                <w:rFonts w:cs="Arial"/>
                <w:sz w:val="22"/>
                <w:szCs w:val="22"/>
              </w:rPr>
            </w:pPr>
          </w:p>
          <w:p w:rsidR="00551F3E" w:rsidRPr="00A1415A" w:rsidRDefault="00551F3E" w:rsidP="00551F3E">
            <w:pPr>
              <w:pStyle w:val="BodyText"/>
              <w:contextualSpacing/>
              <w:mirrorIndents/>
              <w:jc w:val="both"/>
              <w:rPr>
                <w:rFonts w:cs="Arial"/>
                <w:sz w:val="22"/>
                <w:szCs w:val="22"/>
              </w:rPr>
            </w:pPr>
            <w:r w:rsidRPr="00A1415A">
              <w:rPr>
                <w:rFonts w:cs="Arial"/>
                <w:sz w:val="22"/>
                <w:szCs w:val="22"/>
              </w:rPr>
              <w:lastRenderedPageBreak/>
              <w:t xml:space="preserve">Any breach of the </w:t>
            </w:r>
            <w:r w:rsidR="00663257" w:rsidRPr="00A1415A">
              <w:rPr>
                <w:rFonts w:cs="Arial"/>
                <w:sz w:val="22"/>
                <w:szCs w:val="22"/>
              </w:rPr>
              <w:t>Working Times Regulations</w:t>
            </w:r>
            <w:r w:rsidRPr="00A1415A">
              <w:rPr>
                <w:rFonts w:cs="Arial"/>
                <w:sz w:val="22"/>
                <w:szCs w:val="22"/>
              </w:rPr>
              <w:t xml:space="preserve"> that cannot be justified is a serious matter rendering the</w:t>
            </w:r>
            <w:r w:rsidRPr="00A1415A">
              <w:rPr>
                <w:rFonts w:cs="Arial"/>
                <w:spacing w:val="-9"/>
                <w:sz w:val="22"/>
                <w:szCs w:val="22"/>
              </w:rPr>
              <w:t xml:space="preserve"> </w:t>
            </w:r>
            <w:r w:rsidRPr="00A1415A">
              <w:rPr>
                <w:rFonts w:cs="Arial"/>
                <w:sz w:val="22"/>
                <w:szCs w:val="22"/>
              </w:rPr>
              <w:t>Health</w:t>
            </w:r>
            <w:r w:rsidRPr="00A1415A">
              <w:rPr>
                <w:rFonts w:cs="Arial"/>
                <w:spacing w:val="-10"/>
                <w:sz w:val="22"/>
                <w:szCs w:val="22"/>
              </w:rPr>
              <w:t xml:space="preserve"> </w:t>
            </w:r>
            <w:r w:rsidRPr="00A1415A">
              <w:rPr>
                <w:rFonts w:cs="Arial"/>
                <w:sz w:val="22"/>
                <w:szCs w:val="22"/>
              </w:rPr>
              <w:t>Board</w:t>
            </w:r>
            <w:r w:rsidRPr="00A1415A">
              <w:rPr>
                <w:rFonts w:cs="Arial"/>
                <w:spacing w:val="-11"/>
                <w:sz w:val="22"/>
                <w:szCs w:val="22"/>
              </w:rPr>
              <w:t xml:space="preserve"> </w:t>
            </w:r>
            <w:r w:rsidRPr="00A1415A">
              <w:rPr>
                <w:rFonts w:cs="Arial"/>
                <w:sz w:val="22"/>
                <w:szCs w:val="22"/>
              </w:rPr>
              <w:t>open</w:t>
            </w:r>
            <w:r w:rsidRPr="00A1415A">
              <w:rPr>
                <w:rFonts w:cs="Arial"/>
                <w:spacing w:val="-11"/>
                <w:sz w:val="22"/>
                <w:szCs w:val="22"/>
              </w:rPr>
              <w:t xml:space="preserve"> </w:t>
            </w:r>
            <w:r w:rsidRPr="00A1415A">
              <w:rPr>
                <w:rFonts w:cs="Arial"/>
                <w:sz w:val="22"/>
                <w:szCs w:val="22"/>
              </w:rPr>
              <w:t>to</w:t>
            </w:r>
            <w:r w:rsidRPr="00A1415A">
              <w:rPr>
                <w:rFonts w:cs="Arial"/>
                <w:spacing w:val="-11"/>
                <w:sz w:val="22"/>
                <w:szCs w:val="22"/>
              </w:rPr>
              <w:t xml:space="preserve"> </w:t>
            </w:r>
            <w:r w:rsidRPr="00A1415A">
              <w:rPr>
                <w:rFonts w:cs="Arial"/>
                <w:sz w:val="22"/>
                <w:szCs w:val="22"/>
              </w:rPr>
              <w:t>prosecution</w:t>
            </w:r>
            <w:r w:rsidRPr="00A1415A">
              <w:rPr>
                <w:rFonts w:cs="Arial"/>
                <w:spacing w:val="-11"/>
                <w:sz w:val="22"/>
                <w:szCs w:val="22"/>
              </w:rPr>
              <w:t xml:space="preserve"> </w:t>
            </w:r>
            <w:r w:rsidRPr="00A1415A">
              <w:rPr>
                <w:rFonts w:cs="Arial"/>
                <w:sz w:val="22"/>
                <w:szCs w:val="22"/>
              </w:rPr>
              <w:t>by</w:t>
            </w:r>
            <w:r w:rsidRPr="00A1415A">
              <w:rPr>
                <w:rFonts w:cs="Arial"/>
                <w:spacing w:val="-11"/>
                <w:sz w:val="22"/>
                <w:szCs w:val="22"/>
              </w:rPr>
              <w:t xml:space="preserve"> </w:t>
            </w:r>
            <w:r w:rsidRPr="00A1415A">
              <w:rPr>
                <w:rFonts w:cs="Arial"/>
                <w:sz w:val="22"/>
                <w:szCs w:val="22"/>
              </w:rPr>
              <w:t>the</w:t>
            </w:r>
            <w:r w:rsidRPr="00A1415A">
              <w:rPr>
                <w:rFonts w:cs="Arial"/>
                <w:spacing w:val="-11"/>
                <w:sz w:val="22"/>
                <w:szCs w:val="22"/>
              </w:rPr>
              <w:t xml:space="preserve"> </w:t>
            </w:r>
            <w:r w:rsidRPr="00A1415A">
              <w:rPr>
                <w:rFonts w:cs="Arial"/>
                <w:sz w:val="22"/>
                <w:szCs w:val="22"/>
              </w:rPr>
              <w:t>Health</w:t>
            </w:r>
            <w:r w:rsidRPr="00A1415A">
              <w:rPr>
                <w:rFonts w:cs="Arial"/>
                <w:spacing w:val="-9"/>
                <w:sz w:val="22"/>
                <w:szCs w:val="22"/>
              </w:rPr>
              <w:t xml:space="preserve"> </w:t>
            </w:r>
            <w:r w:rsidRPr="00A1415A">
              <w:rPr>
                <w:rFonts w:cs="Arial"/>
                <w:sz w:val="22"/>
                <w:szCs w:val="22"/>
              </w:rPr>
              <w:t>and</w:t>
            </w:r>
            <w:r w:rsidRPr="00A1415A">
              <w:rPr>
                <w:rFonts w:cs="Arial"/>
                <w:spacing w:val="-10"/>
                <w:sz w:val="22"/>
                <w:szCs w:val="22"/>
              </w:rPr>
              <w:t xml:space="preserve"> </w:t>
            </w:r>
            <w:r w:rsidRPr="00A1415A">
              <w:rPr>
                <w:rFonts w:cs="Arial"/>
                <w:sz w:val="22"/>
                <w:szCs w:val="22"/>
              </w:rPr>
              <w:t>Safety</w:t>
            </w:r>
            <w:r w:rsidRPr="00A1415A">
              <w:rPr>
                <w:rFonts w:cs="Arial"/>
                <w:spacing w:val="-11"/>
                <w:sz w:val="22"/>
                <w:szCs w:val="22"/>
              </w:rPr>
              <w:t xml:space="preserve"> </w:t>
            </w:r>
            <w:r w:rsidRPr="00A1415A">
              <w:rPr>
                <w:rFonts w:cs="Arial"/>
                <w:sz w:val="22"/>
                <w:szCs w:val="22"/>
              </w:rPr>
              <w:t>Executive.</w:t>
            </w:r>
            <w:r w:rsidRPr="00A1415A">
              <w:rPr>
                <w:rFonts w:cs="Arial"/>
                <w:spacing w:val="-9"/>
                <w:sz w:val="22"/>
                <w:szCs w:val="22"/>
              </w:rPr>
              <w:t xml:space="preserve"> </w:t>
            </w:r>
            <w:r w:rsidRPr="00A1415A">
              <w:rPr>
                <w:rFonts w:cs="Arial"/>
                <w:sz w:val="22"/>
                <w:szCs w:val="22"/>
              </w:rPr>
              <w:t>Staff and managers whose actions cause a breach may be dealt with under the Health Board's Disciplinary</w:t>
            </w:r>
            <w:r w:rsidRPr="00A1415A">
              <w:rPr>
                <w:rFonts w:cs="Arial"/>
                <w:spacing w:val="-2"/>
                <w:sz w:val="22"/>
                <w:szCs w:val="22"/>
              </w:rPr>
              <w:t xml:space="preserve"> </w:t>
            </w:r>
            <w:r w:rsidRPr="00A1415A">
              <w:rPr>
                <w:rFonts w:cs="Arial"/>
                <w:sz w:val="22"/>
                <w:szCs w:val="22"/>
              </w:rPr>
              <w:t>Policy.</w:t>
            </w:r>
          </w:p>
          <w:p w:rsidR="00551F3E" w:rsidRPr="00A1415A" w:rsidRDefault="00551F3E" w:rsidP="00551F3E">
            <w:pPr>
              <w:contextualSpacing/>
              <w:mirrorIndents/>
              <w:jc w:val="both"/>
              <w:rPr>
                <w:rFonts w:cs="Arial"/>
                <w:b/>
                <w:color w:val="FF0000"/>
                <w:sz w:val="22"/>
                <w:szCs w:val="22"/>
              </w:rPr>
            </w:pPr>
          </w:p>
          <w:p w:rsidR="00ED094F" w:rsidRPr="00A1415A" w:rsidRDefault="00ED094F" w:rsidP="00551F3E">
            <w:pPr>
              <w:contextualSpacing/>
              <w:mirrorIndents/>
              <w:jc w:val="both"/>
              <w:rPr>
                <w:rFonts w:cs="Arial"/>
                <w:b/>
                <w:color w:val="FF0000"/>
                <w:sz w:val="22"/>
                <w:szCs w:val="22"/>
              </w:rPr>
            </w:pPr>
          </w:p>
        </w:tc>
      </w:tr>
      <w:tr w:rsidR="00663257" w:rsidRPr="00A1415A" w:rsidTr="00F91CAA">
        <w:tc>
          <w:tcPr>
            <w:tcW w:w="988" w:type="dxa"/>
          </w:tcPr>
          <w:p w:rsidR="00663257" w:rsidRPr="00A1415A" w:rsidRDefault="00663257" w:rsidP="000B740F">
            <w:pPr>
              <w:rPr>
                <w:rFonts w:cs="Arial"/>
                <w:b/>
                <w:sz w:val="22"/>
                <w:szCs w:val="22"/>
              </w:rPr>
            </w:pPr>
            <w:r w:rsidRPr="00A1415A">
              <w:rPr>
                <w:rFonts w:cs="Arial"/>
                <w:b/>
                <w:sz w:val="22"/>
                <w:szCs w:val="22"/>
              </w:rPr>
              <w:lastRenderedPageBreak/>
              <w:t>2.</w:t>
            </w:r>
            <w:r w:rsidR="006E6F3E" w:rsidRPr="00A1415A">
              <w:rPr>
                <w:rFonts w:cs="Arial"/>
                <w:b/>
                <w:sz w:val="22"/>
                <w:szCs w:val="22"/>
              </w:rPr>
              <w:t>6</w:t>
            </w:r>
          </w:p>
        </w:tc>
        <w:tc>
          <w:tcPr>
            <w:tcW w:w="8221" w:type="dxa"/>
          </w:tcPr>
          <w:p w:rsidR="00663257" w:rsidRPr="00A1415A" w:rsidRDefault="00663257" w:rsidP="00551F3E">
            <w:pPr>
              <w:spacing w:before="100" w:beforeAutospacing="1" w:after="100" w:afterAutospacing="1"/>
              <w:contextualSpacing/>
              <w:mirrorIndents/>
              <w:jc w:val="both"/>
              <w:rPr>
                <w:rFonts w:cs="Arial"/>
                <w:b/>
                <w:bCs/>
                <w:sz w:val="22"/>
                <w:szCs w:val="22"/>
              </w:rPr>
            </w:pPr>
            <w:r w:rsidRPr="00A1415A">
              <w:rPr>
                <w:rFonts w:cs="Arial"/>
                <w:b/>
                <w:bCs/>
                <w:sz w:val="22"/>
                <w:szCs w:val="22"/>
              </w:rPr>
              <w:t>Roster Approval Process</w:t>
            </w:r>
          </w:p>
          <w:p w:rsidR="00663257" w:rsidRPr="00A1415A" w:rsidRDefault="00663257" w:rsidP="00551F3E">
            <w:pPr>
              <w:spacing w:before="100" w:beforeAutospacing="1" w:after="100" w:afterAutospacing="1"/>
              <w:contextualSpacing/>
              <w:mirrorIndents/>
              <w:jc w:val="both"/>
              <w:rPr>
                <w:rFonts w:cs="Arial"/>
                <w:sz w:val="22"/>
                <w:szCs w:val="22"/>
              </w:rPr>
            </w:pPr>
          </w:p>
          <w:p w:rsidR="00B64BEF" w:rsidRPr="00A1415A" w:rsidRDefault="00663257" w:rsidP="00B64BEF">
            <w:pPr>
              <w:spacing w:before="100" w:beforeAutospacing="1" w:after="100" w:afterAutospacing="1"/>
              <w:contextualSpacing/>
              <w:mirrorIndents/>
              <w:jc w:val="both"/>
              <w:rPr>
                <w:rFonts w:cs="Arial"/>
                <w:color w:val="FF0000"/>
                <w:sz w:val="22"/>
                <w:szCs w:val="22"/>
              </w:rPr>
            </w:pPr>
            <w:r w:rsidRPr="00A1415A">
              <w:rPr>
                <w:rFonts w:cs="Arial"/>
                <w:sz w:val="22"/>
                <w:szCs w:val="22"/>
              </w:rPr>
              <w:t xml:space="preserve">The person creating the roster is responsible for creating the roster in line with the approved roster calendar. </w:t>
            </w:r>
          </w:p>
          <w:p w:rsidR="00B64BEF" w:rsidRPr="00A1415A" w:rsidRDefault="00B64BEF" w:rsidP="00B64BEF">
            <w:pPr>
              <w:spacing w:before="100" w:beforeAutospacing="1" w:after="100" w:afterAutospacing="1"/>
              <w:contextualSpacing/>
              <w:mirrorIndents/>
              <w:jc w:val="both"/>
              <w:rPr>
                <w:rFonts w:cs="Arial"/>
                <w:color w:val="232323"/>
                <w:sz w:val="22"/>
                <w:szCs w:val="22"/>
                <w:lang w:eastAsia="en-GB"/>
              </w:rPr>
            </w:pPr>
          </w:p>
          <w:p w:rsidR="00B64BEF" w:rsidRPr="00A1415A" w:rsidRDefault="00B64BEF" w:rsidP="00B64BEF">
            <w:pPr>
              <w:spacing w:before="100" w:beforeAutospacing="1" w:after="100" w:afterAutospacing="1"/>
              <w:contextualSpacing/>
              <w:mirrorIndents/>
              <w:jc w:val="both"/>
              <w:rPr>
                <w:rFonts w:cs="Arial"/>
                <w:color w:val="232323"/>
                <w:sz w:val="22"/>
                <w:szCs w:val="22"/>
                <w:lang w:eastAsia="en-GB"/>
              </w:rPr>
            </w:pPr>
            <w:r w:rsidRPr="00A1415A">
              <w:rPr>
                <w:rFonts w:cs="Arial"/>
                <w:color w:val="232323"/>
                <w:sz w:val="22"/>
                <w:szCs w:val="22"/>
                <w:lang w:eastAsia="en-GB"/>
              </w:rPr>
              <w:t xml:space="preserve"> A completed roster must be reviewed by the Ward/Department Manager and Senior Manager prior to being published.</w:t>
            </w:r>
          </w:p>
          <w:p w:rsidR="00B64BEF" w:rsidRPr="00A1415A" w:rsidRDefault="00B64BEF" w:rsidP="00B64BEF">
            <w:pPr>
              <w:pStyle w:val="BodyText"/>
              <w:contextualSpacing/>
              <w:mirrorIndents/>
              <w:jc w:val="both"/>
              <w:rPr>
                <w:rFonts w:cs="Arial"/>
                <w:sz w:val="22"/>
                <w:szCs w:val="22"/>
              </w:rPr>
            </w:pPr>
            <w:r w:rsidRPr="00A1415A">
              <w:rPr>
                <w:rFonts w:cs="Arial"/>
                <w:sz w:val="22"/>
                <w:szCs w:val="22"/>
              </w:rPr>
              <w:t>There are two levels of approval required:</w:t>
            </w:r>
          </w:p>
          <w:p w:rsidR="00B64BEF" w:rsidRPr="00A1415A" w:rsidRDefault="00B64BEF" w:rsidP="00B64BEF">
            <w:pPr>
              <w:pStyle w:val="BodyText"/>
              <w:contextualSpacing/>
              <w:mirrorIndents/>
              <w:jc w:val="both"/>
              <w:rPr>
                <w:rFonts w:cs="Arial"/>
                <w:sz w:val="22"/>
                <w:szCs w:val="22"/>
              </w:rPr>
            </w:pPr>
          </w:p>
          <w:p w:rsidR="00B64BEF" w:rsidRPr="00A1415A" w:rsidRDefault="00B64BEF" w:rsidP="00B64BEF">
            <w:pPr>
              <w:pStyle w:val="BodyText"/>
              <w:contextualSpacing/>
              <w:mirrorIndents/>
              <w:jc w:val="both"/>
              <w:rPr>
                <w:rFonts w:cs="Arial"/>
                <w:sz w:val="22"/>
                <w:szCs w:val="22"/>
              </w:rPr>
            </w:pPr>
            <w:r w:rsidRPr="00A1415A">
              <w:rPr>
                <w:rFonts w:cs="Arial"/>
                <w:sz w:val="22"/>
                <w:szCs w:val="22"/>
              </w:rPr>
              <w:t xml:space="preserve">Level 1 approval – </w:t>
            </w:r>
            <w:r w:rsidRPr="00A1415A">
              <w:rPr>
                <w:rFonts w:cs="Arial"/>
                <w:color w:val="232323"/>
                <w:sz w:val="22"/>
                <w:szCs w:val="22"/>
                <w:lang w:eastAsia="en-GB"/>
              </w:rPr>
              <w:t xml:space="preserve">Ward/Department Manager </w:t>
            </w:r>
            <w:r w:rsidRPr="00A1415A">
              <w:rPr>
                <w:rFonts w:cs="Arial"/>
                <w:sz w:val="22"/>
                <w:szCs w:val="22"/>
              </w:rPr>
              <w:t>is responsible for creating an effective and efficient roster with 8 weeks’ notice in line with the roster calendar.</w:t>
            </w:r>
          </w:p>
          <w:p w:rsidR="00B64BEF" w:rsidRPr="00A1415A" w:rsidRDefault="00B64BEF" w:rsidP="00B64BEF">
            <w:pPr>
              <w:pStyle w:val="BodyText"/>
              <w:contextualSpacing/>
              <w:mirrorIndents/>
              <w:jc w:val="both"/>
              <w:rPr>
                <w:rFonts w:cs="Arial"/>
                <w:sz w:val="22"/>
                <w:szCs w:val="22"/>
              </w:rPr>
            </w:pPr>
          </w:p>
          <w:p w:rsidR="00B64BEF" w:rsidRPr="00A1415A" w:rsidRDefault="00B64BEF" w:rsidP="00B64BEF">
            <w:pPr>
              <w:pStyle w:val="BodyText"/>
              <w:contextualSpacing/>
              <w:mirrorIndents/>
              <w:jc w:val="both"/>
              <w:rPr>
                <w:rFonts w:cs="Arial"/>
                <w:sz w:val="22"/>
                <w:szCs w:val="22"/>
              </w:rPr>
            </w:pPr>
            <w:r w:rsidRPr="00A1415A">
              <w:rPr>
                <w:rFonts w:cs="Arial"/>
                <w:sz w:val="22"/>
                <w:szCs w:val="22"/>
              </w:rPr>
              <w:t>Level 2 approval – Senior Managers are responsible for scrutinising the roster within the defined</w:t>
            </w:r>
            <w:r w:rsidRPr="00A1415A">
              <w:rPr>
                <w:rFonts w:cs="Arial"/>
                <w:spacing w:val="-10"/>
                <w:sz w:val="22"/>
                <w:szCs w:val="22"/>
              </w:rPr>
              <w:t xml:space="preserve"> </w:t>
            </w:r>
            <w:r w:rsidRPr="00A1415A">
              <w:rPr>
                <w:rFonts w:cs="Arial"/>
                <w:sz w:val="22"/>
                <w:szCs w:val="22"/>
              </w:rPr>
              <w:t>parameters</w:t>
            </w:r>
            <w:r w:rsidRPr="00A1415A">
              <w:rPr>
                <w:rFonts w:cs="Arial"/>
                <w:spacing w:val="-12"/>
                <w:sz w:val="22"/>
                <w:szCs w:val="22"/>
              </w:rPr>
              <w:t xml:space="preserve"> </w:t>
            </w:r>
            <w:r w:rsidRPr="00A1415A">
              <w:rPr>
                <w:rFonts w:cs="Arial"/>
                <w:sz w:val="22"/>
                <w:szCs w:val="22"/>
              </w:rPr>
              <w:t>to</w:t>
            </w:r>
            <w:r w:rsidRPr="00A1415A">
              <w:rPr>
                <w:rFonts w:cs="Arial"/>
                <w:spacing w:val="-9"/>
                <w:sz w:val="22"/>
                <w:szCs w:val="22"/>
              </w:rPr>
              <w:t xml:space="preserve"> </w:t>
            </w:r>
            <w:r w:rsidRPr="00A1415A">
              <w:rPr>
                <w:rFonts w:cs="Arial"/>
                <w:sz w:val="22"/>
                <w:szCs w:val="22"/>
              </w:rPr>
              <w:t>deliver</w:t>
            </w:r>
            <w:r w:rsidRPr="00A1415A">
              <w:rPr>
                <w:rFonts w:cs="Arial"/>
                <w:spacing w:val="-9"/>
                <w:sz w:val="22"/>
                <w:szCs w:val="22"/>
              </w:rPr>
              <w:t xml:space="preserve"> </w:t>
            </w:r>
            <w:r w:rsidRPr="00A1415A">
              <w:rPr>
                <w:rFonts w:cs="Arial"/>
                <w:sz w:val="22"/>
                <w:szCs w:val="22"/>
              </w:rPr>
              <w:t>the</w:t>
            </w:r>
            <w:r w:rsidRPr="00A1415A">
              <w:rPr>
                <w:rFonts w:cs="Arial"/>
                <w:spacing w:val="-11"/>
                <w:sz w:val="22"/>
                <w:szCs w:val="22"/>
              </w:rPr>
              <w:t xml:space="preserve"> </w:t>
            </w:r>
            <w:r w:rsidRPr="00A1415A">
              <w:rPr>
                <w:rFonts w:cs="Arial"/>
                <w:sz w:val="22"/>
                <w:szCs w:val="22"/>
              </w:rPr>
              <w:t>clinical</w:t>
            </w:r>
            <w:r w:rsidRPr="00A1415A">
              <w:rPr>
                <w:rFonts w:cs="Arial"/>
                <w:spacing w:val="-10"/>
                <w:sz w:val="22"/>
                <w:szCs w:val="22"/>
              </w:rPr>
              <w:t xml:space="preserve"> </w:t>
            </w:r>
            <w:r w:rsidRPr="00A1415A">
              <w:rPr>
                <w:rFonts w:cs="Arial"/>
                <w:sz w:val="22"/>
                <w:szCs w:val="22"/>
              </w:rPr>
              <w:t>needs</w:t>
            </w:r>
            <w:r w:rsidRPr="00A1415A">
              <w:rPr>
                <w:rFonts w:cs="Arial"/>
                <w:spacing w:val="-8"/>
                <w:sz w:val="22"/>
                <w:szCs w:val="22"/>
              </w:rPr>
              <w:t xml:space="preserve"> </w:t>
            </w:r>
            <w:r w:rsidRPr="00A1415A">
              <w:rPr>
                <w:rFonts w:cs="Arial"/>
                <w:sz w:val="22"/>
                <w:szCs w:val="22"/>
              </w:rPr>
              <w:t>of</w:t>
            </w:r>
            <w:r w:rsidRPr="00A1415A">
              <w:rPr>
                <w:rFonts w:cs="Arial"/>
                <w:spacing w:val="-12"/>
                <w:sz w:val="22"/>
                <w:szCs w:val="22"/>
              </w:rPr>
              <w:t xml:space="preserve"> </w:t>
            </w:r>
            <w:r w:rsidRPr="00A1415A">
              <w:rPr>
                <w:rFonts w:cs="Arial"/>
                <w:sz w:val="22"/>
                <w:szCs w:val="22"/>
              </w:rPr>
              <w:t>the</w:t>
            </w:r>
            <w:r w:rsidRPr="00A1415A">
              <w:rPr>
                <w:rFonts w:cs="Arial"/>
                <w:spacing w:val="-9"/>
                <w:sz w:val="22"/>
                <w:szCs w:val="22"/>
              </w:rPr>
              <w:t xml:space="preserve"> </w:t>
            </w:r>
            <w:r w:rsidRPr="00A1415A">
              <w:rPr>
                <w:rFonts w:cs="Arial"/>
                <w:sz w:val="22"/>
                <w:szCs w:val="22"/>
              </w:rPr>
              <w:t>service.</w:t>
            </w:r>
            <w:r w:rsidRPr="00A1415A">
              <w:rPr>
                <w:rFonts w:cs="Arial"/>
                <w:spacing w:val="-10"/>
                <w:sz w:val="22"/>
                <w:szCs w:val="22"/>
              </w:rPr>
              <w:t xml:space="preserve"> </w:t>
            </w:r>
            <w:r w:rsidRPr="00A1415A">
              <w:rPr>
                <w:rFonts w:cs="Arial"/>
                <w:sz w:val="22"/>
                <w:szCs w:val="22"/>
              </w:rPr>
              <w:t>If</w:t>
            </w:r>
            <w:r w:rsidRPr="00A1415A">
              <w:rPr>
                <w:rFonts w:cs="Arial"/>
                <w:spacing w:val="-9"/>
                <w:sz w:val="22"/>
                <w:szCs w:val="22"/>
              </w:rPr>
              <w:t xml:space="preserve"> </w:t>
            </w:r>
            <w:r w:rsidRPr="00A1415A">
              <w:rPr>
                <w:rFonts w:cs="Arial"/>
                <w:sz w:val="22"/>
                <w:szCs w:val="22"/>
              </w:rPr>
              <w:t>the</w:t>
            </w:r>
            <w:r w:rsidRPr="00A1415A">
              <w:rPr>
                <w:rFonts w:cs="Arial"/>
                <w:spacing w:val="-13"/>
                <w:sz w:val="22"/>
                <w:szCs w:val="22"/>
              </w:rPr>
              <w:t xml:space="preserve"> </w:t>
            </w:r>
            <w:r w:rsidRPr="00A1415A">
              <w:rPr>
                <w:rFonts w:cs="Arial"/>
                <w:sz w:val="22"/>
                <w:szCs w:val="22"/>
              </w:rPr>
              <w:t>roster</w:t>
            </w:r>
            <w:r w:rsidRPr="00A1415A">
              <w:rPr>
                <w:rFonts w:cs="Arial"/>
                <w:spacing w:val="-10"/>
                <w:sz w:val="22"/>
                <w:szCs w:val="22"/>
              </w:rPr>
              <w:t xml:space="preserve"> </w:t>
            </w:r>
            <w:r w:rsidRPr="00A1415A">
              <w:rPr>
                <w:rFonts w:cs="Arial"/>
                <w:sz w:val="22"/>
                <w:szCs w:val="22"/>
              </w:rPr>
              <w:t>is</w:t>
            </w:r>
            <w:r w:rsidRPr="00A1415A">
              <w:rPr>
                <w:rFonts w:cs="Arial"/>
                <w:spacing w:val="-8"/>
                <w:sz w:val="22"/>
                <w:szCs w:val="22"/>
              </w:rPr>
              <w:t xml:space="preserve"> </w:t>
            </w:r>
            <w:r w:rsidRPr="00A1415A">
              <w:rPr>
                <w:rFonts w:cs="Arial"/>
                <w:sz w:val="22"/>
                <w:szCs w:val="22"/>
              </w:rPr>
              <w:t>inefficient then it should be rejected and unapproved with a note added citing the</w:t>
            </w:r>
            <w:r w:rsidRPr="00A1415A">
              <w:rPr>
                <w:rFonts w:cs="Arial"/>
                <w:spacing w:val="-14"/>
                <w:sz w:val="22"/>
                <w:szCs w:val="22"/>
              </w:rPr>
              <w:t xml:space="preserve"> </w:t>
            </w:r>
            <w:r w:rsidRPr="00A1415A">
              <w:rPr>
                <w:rFonts w:cs="Arial"/>
                <w:sz w:val="22"/>
                <w:szCs w:val="22"/>
              </w:rPr>
              <w:t>reasons.</w:t>
            </w:r>
          </w:p>
          <w:p w:rsidR="00663257" w:rsidRPr="00A1415A" w:rsidRDefault="00663257" w:rsidP="00551F3E">
            <w:pPr>
              <w:spacing w:before="100" w:beforeAutospacing="1" w:after="100" w:afterAutospacing="1"/>
              <w:contextualSpacing/>
              <w:mirrorIndents/>
              <w:jc w:val="both"/>
              <w:rPr>
                <w:rFonts w:cs="Arial"/>
                <w:b/>
                <w:sz w:val="22"/>
                <w:szCs w:val="22"/>
              </w:rPr>
            </w:pPr>
          </w:p>
        </w:tc>
      </w:tr>
      <w:tr w:rsidR="00663257" w:rsidRPr="00A1415A" w:rsidTr="00F91CAA">
        <w:tc>
          <w:tcPr>
            <w:tcW w:w="988" w:type="dxa"/>
          </w:tcPr>
          <w:p w:rsidR="00663257" w:rsidRPr="00A1415A" w:rsidRDefault="00B64BEF" w:rsidP="000B740F">
            <w:pPr>
              <w:rPr>
                <w:rFonts w:cs="Arial"/>
                <w:b/>
                <w:sz w:val="22"/>
                <w:szCs w:val="22"/>
              </w:rPr>
            </w:pPr>
            <w:r w:rsidRPr="00A1415A">
              <w:rPr>
                <w:rFonts w:cs="Arial"/>
                <w:b/>
                <w:sz w:val="22"/>
                <w:szCs w:val="22"/>
              </w:rPr>
              <w:t>2</w:t>
            </w:r>
            <w:r w:rsidR="00663257" w:rsidRPr="00A1415A">
              <w:rPr>
                <w:rFonts w:cs="Arial"/>
                <w:b/>
                <w:sz w:val="22"/>
                <w:szCs w:val="22"/>
              </w:rPr>
              <w:t>.</w:t>
            </w:r>
            <w:r w:rsidR="006E6F3E" w:rsidRPr="00A1415A">
              <w:rPr>
                <w:rFonts w:cs="Arial"/>
                <w:b/>
                <w:sz w:val="22"/>
                <w:szCs w:val="22"/>
              </w:rPr>
              <w:t>7</w:t>
            </w:r>
          </w:p>
        </w:tc>
        <w:tc>
          <w:tcPr>
            <w:tcW w:w="8221" w:type="dxa"/>
          </w:tcPr>
          <w:p w:rsidR="00663257" w:rsidRPr="00A1415A" w:rsidRDefault="00663257" w:rsidP="00551F3E">
            <w:pPr>
              <w:spacing w:before="100" w:beforeAutospacing="1" w:after="100" w:afterAutospacing="1"/>
              <w:contextualSpacing/>
              <w:mirrorIndents/>
              <w:jc w:val="both"/>
              <w:rPr>
                <w:rFonts w:cs="Arial"/>
                <w:b/>
                <w:bCs/>
                <w:color w:val="000000" w:themeColor="text1"/>
                <w:sz w:val="22"/>
                <w:szCs w:val="22"/>
              </w:rPr>
            </w:pPr>
            <w:r w:rsidRPr="00A1415A">
              <w:rPr>
                <w:rFonts w:cs="Arial"/>
                <w:b/>
                <w:bCs/>
                <w:color w:val="000000" w:themeColor="text1"/>
                <w:sz w:val="22"/>
                <w:szCs w:val="22"/>
              </w:rPr>
              <w:t>Changes to Published Roster</w:t>
            </w:r>
          </w:p>
          <w:p w:rsidR="00663257" w:rsidRPr="00A1415A" w:rsidRDefault="00663257" w:rsidP="00551F3E">
            <w:pPr>
              <w:spacing w:before="100" w:beforeAutospacing="1" w:after="100" w:afterAutospacing="1"/>
              <w:contextualSpacing/>
              <w:mirrorIndents/>
              <w:jc w:val="both"/>
              <w:rPr>
                <w:rFonts w:cs="Arial"/>
                <w:color w:val="232323"/>
                <w:sz w:val="22"/>
                <w:szCs w:val="22"/>
                <w:lang w:eastAsia="en-GB"/>
              </w:rPr>
            </w:pPr>
          </w:p>
        </w:tc>
      </w:tr>
      <w:tr w:rsidR="00663257" w:rsidRPr="00A1415A" w:rsidTr="00F91CAA">
        <w:tc>
          <w:tcPr>
            <w:tcW w:w="988" w:type="dxa"/>
          </w:tcPr>
          <w:p w:rsidR="00663257" w:rsidRPr="00A1415A" w:rsidRDefault="00B64BEF" w:rsidP="000B740F">
            <w:pPr>
              <w:rPr>
                <w:rFonts w:cs="Arial"/>
                <w:b/>
                <w:sz w:val="22"/>
                <w:szCs w:val="22"/>
              </w:rPr>
            </w:pPr>
            <w:r w:rsidRPr="00A1415A">
              <w:rPr>
                <w:rFonts w:cs="Arial"/>
                <w:b/>
                <w:sz w:val="22"/>
                <w:szCs w:val="22"/>
              </w:rPr>
              <w:t>2.</w:t>
            </w:r>
            <w:r w:rsidR="006E6F3E" w:rsidRPr="00A1415A">
              <w:rPr>
                <w:rFonts w:cs="Arial"/>
                <w:b/>
                <w:sz w:val="22"/>
                <w:szCs w:val="22"/>
              </w:rPr>
              <w:t>7</w:t>
            </w:r>
            <w:r w:rsidRPr="00A1415A">
              <w:rPr>
                <w:rFonts w:cs="Arial"/>
                <w:b/>
                <w:sz w:val="22"/>
                <w:szCs w:val="22"/>
              </w:rPr>
              <w:t>.1</w:t>
            </w:r>
          </w:p>
        </w:tc>
        <w:tc>
          <w:tcPr>
            <w:tcW w:w="8221" w:type="dxa"/>
          </w:tcPr>
          <w:p w:rsidR="00663257" w:rsidRPr="00A1415A" w:rsidRDefault="00663257" w:rsidP="00551F3E">
            <w:pPr>
              <w:spacing w:before="100" w:beforeAutospacing="1" w:after="100" w:afterAutospacing="1"/>
              <w:contextualSpacing/>
              <w:mirrorIndents/>
              <w:jc w:val="both"/>
              <w:rPr>
                <w:rFonts w:cs="Arial"/>
                <w:sz w:val="22"/>
                <w:szCs w:val="22"/>
              </w:rPr>
            </w:pPr>
            <w:r w:rsidRPr="00A1415A">
              <w:rPr>
                <w:rFonts w:cs="Arial"/>
                <w:sz w:val="22"/>
                <w:szCs w:val="22"/>
              </w:rPr>
              <w:t>Staff are responsible for negotiating their own shift changes once the roster is published.  These changes must be authorised by Ward/Department Manager, or nominated deputy.</w:t>
            </w:r>
          </w:p>
          <w:p w:rsidR="00ED094F" w:rsidRPr="00A1415A" w:rsidRDefault="00ED094F" w:rsidP="00551F3E">
            <w:pPr>
              <w:spacing w:before="100" w:beforeAutospacing="1" w:after="100" w:afterAutospacing="1"/>
              <w:contextualSpacing/>
              <w:mirrorIndents/>
              <w:jc w:val="both"/>
              <w:rPr>
                <w:rFonts w:cs="Arial"/>
                <w:b/>
                <w:bCs/>
                <w:color w:val="000000" w:themeColor="text1"/>
                <w:sz w:val="22"/>
                <w:szCs w:val="22"/>
              </w:rPr>
            </w:pPr>
          </w:p>
        </w:tc>
      </w:tr>
      <w:tr w:rsidR="00663257" w:rsidRPr="00A1415A" w:rsidTr="00F91CAA">
        <w:tc>
          <w:tcPr>
            <w:tcW w:w="988" w:type="dxa"/>
          </w:tcPr>
          <w:p w:rsidR="00663257" w:rsidRPr="00A1415A" w:rsidRDefault="00B64BEF" w:rsidP="000B740F">
            <w:pPr>
              <w:rPr>
                <w:rFonts w:cs="Arial"/>
                <w:b/>
                <w:sz w:val="22"/>
                <w:szCs w:val="22"/>
              </w:rPr>
            </w:pPr>
            <w:r w:rsidRPr="00A1415A">
              <w:rPr>
                <w:rFonts w:cs="Arial"/>
                <w:b/>
                <w:sz w:val="22"/>
                <w:szCs w:val="22"/>
              </w:rPr>
              <w:t>2.</w:t>
            </w:r>
            <w:r w:rsidR="006E6F3E" w:rsidRPr="00A1415A">
              <w:rPr>
                <w:rFonts w:cs="Arial"/>
                <w:b/>
                <w:sz w:val="22"/>
                <w:szCs w:val="22"/>
              </w:rPr>
              <w:t>7</w:t>
            </w:r>
            <w:r w:rsidRPr="00A1415A">
              <w:rPr>
                <w:rFonts w:cs="Arial"/>
                <w:b/>
                <w:sz w:val="22"/>
                <w:szCs w:val="22"/>
              </w:rPr>
              <w:t>.2</w:t>
            </w:r>
          </w:p>
        </w:tc>
        <w:tc>
          <w:tcPr>
            <w:tcW w:w="8221" w:type="dxa"/>
          </w:tcPr>
          <w:p w:rsidR="00663257" w:rsidRPr="00A1415A" w:rsidRDefault="00663257" w:rsidP="00663257">
            <w:pPr>
              <w:contextualSpacing/>
              <w:mirrorIndents/>
              <w:jc w:val="both"/>
              <w:rPr>
                <w:rFonts w:cs="Arial"/>
                <w:color w:val="232323"/>
                <w:sz w:val="22"/>
                <w:szCs w:val="22"/>
              </w:rPr>
            </w:pPr>
            <w:r w:rsidRPr="00A1415A">
              <w:rPr>
                <w:rFonts w:cs="Arial"/>
                <w:color w:val="232323"/>
                <w:sz w:val="22"/>
                <w:szCs w:val="22"/>
              </w:rPr>
              <w:t xml:space="preserve">All changes should be made with an equal grade and with consideration for the overall skill mix of all shifts being changed. The skill mix and patient dependency factors must be taken into consideration. If an equivalent pay band is not available then the shift change must be agreed with the Senior Manager prior to its approval. </w:t>
            </w:r>
          </w:p>
          <w:p w:rsidR="00663257" w:rsidRPr="00A1415A" w:rsidRDefault="00663257" w:rsidP="00551F3E">
            <w:pPr>
              <w:spacing w:before="100" w:beforeAutospacing="1" w:after="100" w:afterAutospacing="1"/>
              <w:contextualSpacing/>
              <w:mirrorIndents/>
              <w:jc w:val="both"/>
              <w:rPr>
                <w:rFonts w:cs="Arial"/>
                <w:sz w:val="22"/>
                <w:szCs w:val="22"/>
              </w:rPr>
            </w:pPr>
          </w:p>
        </w:tc>
      </w:tr>
      <w:tr w:rsidR="00663257" w:rsidRPr="00A1415A" w:rsidTr="00F91CAA">
        <w:tc>
          <w:tcPr>
            <w:tcW w:w="988" w:type="dxa"/>
          </w:tcPr>
          <w:p w:rsidR="00663257" w:rsidRPr="00A1415A" w:rsidRDefault="00B64BEF" w:rsidP="000B740F">
            <w:pPr>
              <w:rPr>
                <w:rFonts w:cs="Arial"/>
                <w:b/>
                <w:sz w:val="22"/>
                <w:szCs w:val="22"/>
              </w:rPr>
            </w:pPr>
            <w:r w:rsidRPr="00A1415A">
              <w:rPr>
                <w:rFonts w:cs="Arial"/>
                <w:b/>
                <w:sz w:val="22"/>
                <w:szCs w:val="22"/>
              </w:rPr>
              <w:t>2.</w:t>
            </w:r>
            <w:r w:rsidR="006E6F3E" w:rsidRPr="00A1415A">
              <w:rPr>
                <w:rFonts w:cs="Arial"/>
                <w:b/>
                <w:sz w:val="22"/>
                <w:szCs w:val="22"/>
              </w:rPr>
              <w:t>7</w:t>
            </w:r>
            <w:r w:rsidRPr="00A1415A">
              <w:rPr>
                <w:rFonts w:cs="Arial"/>
                <w:b/>
                <w:sz w:val="22"/>
                <w:szCs w:val="22"/>
              </w:rPr>
              <w:t>.3</w:t>
            </w:r>
          </w:p>
        </w:tc>
        <w:tc>
          <w:tcPr>
            <w:tcW w:w="8221" w:type="dxa"/>
          </w:tcPr>
          <w:p w:rsidR="00663257" w:rsidRPr="00A1415A" w:rsidRDefault="00663257" w:rsidP="00663257">
            <w:pPr>
              <w:contextualSpacing/>
              <w:mirrorIndents/>
              <w:jc w:val="both"/>
              <w:rPr>
                <w:rFonts w:cs="Arial"/>
                <w:sz w:val="22"/>
                <w:szCs w:val="22"/>
              </w:rPr>
            </w:pPr>
            <w:r w:rsidRPr="00A1415A">
              <w:rPr>
                <w:rFonts w:cs="Arial"/>
                <w:sz w:val="22"/>
                <w:szCs w:val="22"/>
              </w:rPr>
              <w:t xml:space="preserve">The </w:t>
            </w:r>
            <w:r w:rsidR="00ED094F" w:rsidRPr="00A1415A">
              <w:rPr>
                <w:rFonts w:cs="Arial"/>
                <w:sz w:val="22"/>
                <w:szCs w:val="22"/>
              </w:rPr>
              <w:t xml:space="preserve">CAV Staff Bank </w:t>
            </w:r>
            <w:r w:rsidRPr="00A1415A">
              <w:rPr>
                <w:rFonts w:cs="Arial"/>
                <w:sz w:val="22"/>
                <w:szCs w:val="22"/>
              </w:rPr>
              <w:t>must be immediately informed of any changes to temporary staffing requirements, including booked shifts, via the e-system.</w:t>
            </w:r>
          </w:p>
          <w:p w:rsidR="00ED094F" w:rsidRPr="00A1415A" w:rsidRDefault="00ED094F" w:rsidP="00663257">
            <w:pPr>
              <w:contextualSpacing/>
              <w:mirrorIndents/>
              <w:jc w:val="both"/>
              <w:rPr>
                <w:rFonts w:cs="Arial"/>
                <w:color w:val="232323"/>
                <w:sz w:val="22"/>
                <w:szCs w:val="22"/>
              </w:rPr>
            </w:pPr>
          </w:p>
        </w:tc>
      </w:tr>
      <w:tr w:rsidR="00663257" w:rsidRPr="00A1415A" w:rsidTr="00F91CAA">
        <w:tc>
          <w:tcPr>
            <w:tcW w:w="988" w:type="dxa"/>
          </w:tcPr>
          <w:p w:rsidR="00663257" w:rsidRPr="00A1415A" w:rsidRDefault="00B64BEF" w:rsidP="000B740F">
            <w:pPr>
              <w:rPr>
                <w:rFonts w:cs="Arial"/>
                <w:b/>
                <w:sz w:val="22"/>
                <w:szCs w:val="22"/>
              </w:rPr>
            </w:pPr>
            <w:r w:rsidRPr="00A1415A">
              <w:rPr>
                <w:rFonts w:cs="Arial"/>
                <w:b/>
                <w:sz w:val="22"/>
                <w:szCs w:val="22"/>
              </w:rPr>
              <w:t>2.</w:t>
            </w:r>
            <w:r w:rsidR="006E6F3E" w:rsidRPr="00A1415A">
              <w:rPr>
                <w:rFonts w:cs="Arial"/>
                <w:b/>
                <w:sz w:val="22"/>
                <w:szCs w:val="22"/>
              </w:rPr>
              <w:t>7</w:t>
            </w:r>
            <w:r w:rsidRPr="00A1415A">
              <w:rPr>
                <w:rFonts w:cs="Arial"/>
                <w:b/>
                <w:sz w:val="22"/>
                <w:szCs w:val="22"/>
              </w:rPr>
              <w:t>.4</w:t>
            </w:r>
          </w:p>
        </w:tc>
        <w:tc>
          <w:tcPr>
            <w:tcW w:w="8221" w:type="dxa"/>
          </w:tcPr>
          <w:p w:rsidR="00663257" w:rsidRPr="00A1415A" w:rsidRDefault="00663257" w:rsidP="00663257">
            <w:pPr>
              <w:contextualSpacing/>
              <w:mirrorIndents/>
              <w:jc w:val="both"/>
              <w:rPr>
                <w:rFonts w:cs="Arial"/>
                <w:b/>
                <w:sz w:val="22"/>
                <w:szCs w:val="22"/>
              </w:rPr>
            </w:pPr>
            <w:r w:rsidRPr="00A1415A">
              <w:rPr>
                <w:rFonts w:cs="Arial"/>
                <w:color w:val="232323"/>
                <w:sz w:val="22"/>
                <w:szCs w:val="22"/>
              </w:rPr>
              <w:t xml:space="preserve">All updates to the roster must be made as soon as practically possible after occurrence, taking into consideration payroll deadlines (this includes changes to shifts, times of attendance, late finishes, sickness and holiday). </w:t>
            </w:r>
            <w:r w:rsidRPr="00A1415A">
              <w:rPr>
                <w:rFonts w:cs="Arial"/>
                <w:sz w:val="22"/>
                <w:szCs w:val="22"/>
              </w:rPr>
              <w:t>Daily finalisation of shifts is encouraged where possible</w:t>
            </w:r>
            <w:r w:rsidRPr="00A1415A">
              <w:rPr>
                <w:rFonts w:cs="Arial"/>
                <w:b/>
                <w:sz w:val="22"/>
                <w:szCs w:val="22"/>
              </w:rPr>
              <w:t>.</w:t>
            </w:r>
          </w:p>
          <w:p w:rsidR="00ED094F" w:rsidRPr="00A1415A" w:rsidRDefault="00ED094F" w:rsidP="00663257">
            <w:pPr>
              <w:contextualSpacing/>
              <w:mirrorIndents/>
              <w:jc w:val="both"/>
              <w:rPr>
                <w:rFonts w:cs="Arial"/>
                <w:sz w:val="22"/>
                <w:szCs w:val="22"/>
              </w:rPr>
            </w:pPr>
          </w:p>
        </w:tc>
      </w:tr>
      <w:tr w:rsidR="00663257" w:rsidRPr="00A1415A" w:rsidTr="00F91CAA">
        <w:tc>
          <w:tcPr>
            <w:tcW w:w="988" w:type="dxa"/>
          </w:tcPr>
          <w:p w:rsidR="00663257" w:rsidRPr="00A1415A" w:rsidRDefault="00B64BEF" w:rsidP="000B740F">
            <w:pPr>
              <w:rPr>
                <w:rFonts w:cs="Arial"/>
                <w:b/>
                <w:sz w:val="22"/>
                <w:szCs w:val="22"/>
              </w:rPr>
            </w:pPr>
            <w:r w:rsidRPr="00A1415A">
              <w:rPr>
                <w:rFonts w:cs="Arial"/>
                <w:b/>
                <w:sz w:val="22"/>
                <w:szCs w:val="22"/>
              </w:rPr>
              <w:t>2.</w:t>
            </w:r>
            <w:r w:rsidR="006E6F3E" w:rsidRPr="00A1415A">
              <w:rPr>
                <w:rFonts w:cs="Arial"/>
                <w:b/>
                <w:sz w:val="22"/>
                <w:szCs w:val="22"/>
              </w:rPr>
              <w:t>7</w:t>
            </w:r>
            <w:r w:rsidRPr="00A1415A">
              <w:rPr>
                <w:rFonts w:cs="Arial"/>
                <w:b/>
                <w:sz w:val="22"/>
                <w:szCs w:val="22"/>
              </w:rPr>
              <w:t>.5</w:t>
            </w:r>
          </w:p>
        </w:tc>
        <w:tc>
          <w:tcPr>
            <w:tcW w:w="8221" w:type="dxa"/>
          </w:tcPr>
          <w:p w:rsidR="00663257" w:rsidRPr="00A1415A" w:rsidRDefault="00663257" w:rsidP="00663257">
            <w:pPr>
              <w:contextualSpacing/>
              <w:mirrorIndents/>
              <w:jc w:val="both"/>
              <w:rPr>
                <w:rFonts w:cs="Arial"/>
                <w:color w:val="232323"/>
                <w:sz w:val="22"/>
                <w:szCs w:val="22"/>
              </w:rPr>
            </w:pPr>
            <w:r w:rsidRPr="00A1415A">
              <w:rPr>
                <w:rFonts w:cs="Arial"/>
                <w:color w:val="232323"/>
                <w:sz w:val="22"/>
                <w:szCs w:val="22"/>
              </w:rPr>
              <w:t>The actual worked roster must be verified by the Roster Manager or designated other by 10 am every Monday for the previous week. It is the Roster Manager’s responsibility to ensure appropriate staff have access and are trained to make these changes.</w:t>
            </w:r>
          </w:p>
          <w:p w:rsidR="00ED094F" w:rsidRPr="00A1415A" w:rsidRDefault="00ED094F" w:rsidP="00663257">
            <w:pPr>
              <w:contextualSpacing/>
              <w:mirrorIndents/>
              <w:jc w:val="both"/>
              <w:rPr>
                <w:rFonts w:cs="Arial"/>
                <w:color w:val="232323"/>
                <w:sz w:val="22"/>
                <w:szCs w:val="22"/>
              </w:rPr>
            </w:pPr>
          </w:p>
        </w:tc>
      </w:tr>
      <w:tr w:rsidR="00663257" w:rsidRPr="00A1415A" w:rsidTr="00F91CAA">
        <w:tc>
          <w:tcPr>
            <w:tcW w:w="988" w:type="dxa"/>
          </w:tcPr>
          <w:p w:rsidR="00663257" w:rsidRPr="00A1415A" w:rsidRDefault="00B64BEF" w:rsidP="000B740F">
            <w:pPr>
              <w:rPr>
                <w:rFonts w:cs="Arial"/>
                <w:b/>
                <w:sz w:val="22"/>
                <w:szCs w:val="22"/>
              </w:rPr>
            </w:pPr>
            <w:r w:rsidRPr="00A1415A">
              <w:rPr>
                <w:rFonts w:cs="Arial"/>
                <w:b/>
                <w:sz w:val="22"/>
                <w:szCs w:val="22"/>
              </w:rPr>
              <w:t>2.</w:t>
            </w:r>
            <w:r w:rsidR="006E6F3E" w:rsidRPr="00A1415A">
              <w:rPr>
                <w:rFonts w:cs="Arial"/>
                <w:b/>
                <w:sz w:val="22"/>
                <w:szCs w:val="22"/>
              </w:rPr>
              <w:t>7</w:t>
            </w:r>
            <w:r w:rsidRPr="00A1415A">
              <w:rPr>
                <w:rFonts w:cs="Arial"/>
                <w:b/>
                <w:sz w:val="22"/>
                <w:szCs w:val="22"/>
              </w:rPr>
              <w:t>.6</w:t>
            </w:r>
          </w:p>
        </w:tc>
        <w:tc>
          <w:tcPr>
            <w:tcW w:w="8221" w:type="dxa"/>
          </w:tcPr>
          <w:p w:rsidR="00663257" w:rsidRPr="00A1415A" w:rsidRDefault="00663257" w:rsidP="00663257">
            <w:pPr>
              <w:contextualSpacing/>
              <w:mirrorIndents/>
              <w:jc w:val="both"/>
              <w:rPr>
                <w:rFonts w:cs="Arial"/>
                <w:color w:val="232323"/>
                <w:sz w:val="22"/>
                <w:szCs w:val="22"/>
              </w:rPr>
            </w:pPr>
            <w:r w:rsidRPr="00A1415A">
              <w:rPr>
                <w:rFonts w:cs="Arial"/>
                <w:color w:val="232323"/>
                <w:sz w:val="22"/>
                <w:szCs w:val="22"/>
              </w:rPr>
              <w:t>The e-Rostering Team will notify the relevant Senior Manager of any roster not finalised on the day of the extract for Payroll.</w:t>
            </w:r>
          </w:p>
          <w:p w:rsidR="00ED094F" w:rsidRPr="00A1415A" w:rsidRDefault="00ED094F" w:rsidP="00663257">
            <w:pPr>
              <w:contextualSpacing/>
              <w:mirrorIndents/>
              <w:jc w:val="both"/>
              <w:rPr>
                <w:rFonts w:cs="Arial"/>
                <w:color w:val="232323"/>
                <w:sz w:val="22"/>
                <w:szCs w:val="22"/>
              </w:rPr>
            </w:pPr>
          </w:p>
        </w:tc>
      </w:tr>
      <w:tr w:rsidR="00663257" w:rsidRPr="00A1415A" w:rsidTr="00F91CAA">
        <w:tc>
          <w:tcPr>
            <w:tcW w:w="988" w:type="dxa"/>
          </w:tcPr>
          <w:p w:rsidR="00663257" w:rsidRPr="00A1415A" w:rsidRDefault="00B64BEF" w:rsidP="000B740F">
            <w:pPr>
              <w:rPr>
                <w:rFonts w:cs="Arial"/>
                <w:b/>
                <w:sz w:val="22"/>
                <w:szCs w:val="22"/>
              </w:rPr>
            </w:pPr>
            <w:r w:rsidRPr="00A1415A">
              <w:rPr>
                <w:rFonts w:cs="Arial"/>
                <w:b/>
                <w:sz w:val="22"/>
                <w:szCs w:val="22"/>
              </w:rPr>
              <w:lastRenderedPageBreak/>
              <w:t>2.</w:t>
            </w:r>
            <w:r w:rsidR="006E6F3E" w:rsidRPr="00A1415A">
              <w:rPr>
                <w:rFonts w:cs="Arial"/>
                <w:b/>
                <w:sz w:val="22"/>
                <w:szCs w:val="22"/>
              </w:rPr>
              <w:t>7</w:t>
            </w:r>
            <w:r w:rsidRPr="00A1415A">
              <w:rPr>
                <w:rFonts w:cs="Arial"/>
                <w:b/>
                <w:sz w:val="22"/>
                <w:szCs w:val="22"/>
              </w:rPr>
              <w:t>.7</w:t>
            </w:r>
          </w:p>
        </w:tc>
        <w:tc>
          <w:tcPr>
            <w:tcW w:w="8221" w:type="dxa"/>
          </w:tcPr>
          <w:p w:rsidR="00663257" w:rsidRPr="00A1415A" w:rsidRDefault="00663257" w:rsidP="00663257">
            <w:pPr>
              <w:contextualSpacing/>
              <w:mirrorIndents/>
              <w:jc w:val="both"/>
              <w:rPr>
                <w:rFonts w:cs="Arial"/>
                <w:sz w:val="22"/>
                <w:szCs w:val="22"/>
              </w:rPr>
            </w:pPr>
            <w:r w:rsidRPr="00A1415A">
              <w:rPr>
                <w:rFonts w:cs="Arial"/>
                <w:sz w:val="22"/>
                <w:szCs w:val="22"/>
              </w:rPr>
              <w:t xml:space="preserve">It is the responsibility of Roster Manager, or nominated deputy, to ensure that entries on the e- roster are accurate and are a true record of hours/ shifts worked. </w:t>
            </w:r>
          </w:p>
          <w:p w:rsidR="00663257" w:rsidRPr="00A1415A" w:rsidRDefault="00663257" w:rsidP="00663257">
            <w:pPr>
              <w:contextualSpacing/>
              <w:mirrorIndents/>
              <w:jc w:val="both"/>
              <w:rPr>
                <w:rFonts w:cs="Arial"/>
                <w:color w:val="232323"/>
                <w:sz w:val="22"/>
                <w:szCs w:val="22"/>
              </w:rPr>
            </w:pPr>
          </w:p>
        </w:tc>
      </w:tr>
      <w:tr w:rsidR="00663257" w:rsidRPr="00A1415A" w:rsidTr="00F91CAA">
        <w:tc>
          <w:tcPr>
            <w:tcW w:w="988" w:type="dxa"/>
          </w:tcPr>
          <w:p w:rsidR="00663257" w:rsidRPr="00A1415A" w:rsidRDefault="00B64BEF" w:rsidP="000B740F">
            <w:pPr>
              <w:rPr>
                <w:rFonts w:cs="Arial"/>
                <w:b/>
                <w:sz w:val="22"/>
                <w:szCs w:val="22"/>
              </w:rPr>
            </w:pPr>
            <w:r w:rsidRPr="00A1415A">
              <w:rPr>
                <w:rFonts w:cs="Arial"/>
                <w:b/>
                <w:sz w:val="22"/>
                <w:szCs w:val="22"/>
              </w:rPr>
              <w:t>2.</w:t>
            </w:r>
            <w:r w:rsidR="006E6F3E" w:rsidRPr="00A1415A">
              <w:rPr>
                <w:rFonts w:cs="Arial"/>
                <w:b/>
                <w:sz w:val="22"/>
                <w:szCs w:val="22"/>
              </w:rPr>
              <w:t>7</w:t>
            </w:r>
            <w:r w:rsidRPr="00A1415A">
              <w:rPr>
                <w:rFonts w:cs="Arial"/>
                <w:b/>
                <w:sz w:val="22"/>
                <w:szCs w:val="22"/>
              </w:rPr>
              <w:t>.</w:t>
            </w:r>
            <w:r w:rsidR="006E6F3E" w:rsidRPr="00A1415A">
              <w:rPr>
                <w:rFonts w:cs="Arial"/>
                <w:b/>
                <w:sz w:val="22"/>
                <w:szCs w:val="22"/>
              </w:rPr>
              <w:t>8</w:t>
            </w:r>
          </w:p>
        </w:tc>
        <w:tc>
          <w:tcPr>
            <w:tcW w:w="8221" w:type="dxa"/>
          </w:tcPr>
          <w:p w:rsidR="00663257" w:rsidRPr="00A1415A" w:rsidRDefault="00663257" w:rsidP="00663257">
            <w:pPr>
              <w:contextualSpacing/>
              <w:mirrorIndents/>
              <w:jc w:val="both"/>
              <w:rPr>
                <w:rFonts w:cs="Arial"/>
                <w:sz w:val="22"/>
                <w:szCs w:val="22"/>
              </w:rPr>
            </w:pPr>
            <w:r w:rsidRPr="00A1415A">
              <w:rPr>
                <w:rFonts w:cs="Arial"/>
                <w:sz w:val="22"/>
                <w:szCs w:val="22"/>
              </w:rPr>
              <w:t>In exceptional circumstances, rosters will be changed at short notice to ensure appropriate levels of cover are maintained. Every effort must be made to ensure that this done with fairness and equity</w:t>
            </w:r>
            <w:r w:rsidR="00ED094F" w:rsidRPr="00A1415A">
              <w:rPr>
                <w:rFonts w:cs="Arial"/>
                <w:sz w:val="22"/>
                <w:szCs w:val="22"/>
              </w:rPr>
              <w:t xml:space="preserve">, and </w:t>
            </w:r>
            <w:proofErr w:type="spellStart"/>
            <w:r w:rsidR="00ED094F" w:rsidRPr="00A1415A">
              <w:rPr>
                <w:rFonts w:cs="Arial"/>
                <w:sz w:val="22"/>
                <w:szCs w:val="22"/>
              </w:rPr>
              <w:t>mutally</w:t>
            </w:r>
            <w:proofErr w:type="spellEnd"/>
            <w:r w:rsidR="00ED094F" w:rsidRPr="00A1415A">
              <w:rPr>
                <w:rFonts w:cs="Arial"/>
                <w:sz w:val="22"/>
                <w:szCs w:val="22"/>
              </w:rPr>
              <w:t xml:space="preserve"> agreed</w:t>
            </w:r>
            <w:r w:rsidRPr="00A1415A">
              <w:rPr>
                <w:rFonts w:cs="Arial"/>
                <w:sz w:val="22"/>
                <w:szCs w:val="22"/>
              </w:rPr>
              <w:t>.</w:t>
            </w:r>
          </w:p>
          <w:p w:rsidR="00663257" w:rsidRPr="00A1415A" w:rsidRDefault="00663257" w:rsidP="00663257">
            <w:pPr>
              <w:contextualSpacing/>
              <w:mirrorIndents/>
              <w:jc w:val="both"/>
              <w:rPr>
                <w:rFonts w:cs="Arial"/>
                <w:color w:val="232323"/>
                <w:sz w:val="22"/>
                <w:szCs w:val="22"/>
                <w:lang w:eastAsia="en-GB"/>
              </w:rPr>
            </w:pPr>
          </w:p>
        </w:tc>
      </w:tr>
      <w:tr w:rsidR="00663257" w:rsidRPr="00A1415A" w:rsidTr="00F91CAA">
        <w:tc>
          <w:tcPr>
            <w:tcW w:w="988" w:type="dxa"/>
          </w:tcPr>
          <w:p w:rsidR="00663257" w:rsidRPr="00A1415A" w:rsidRDefault="00663257" w:rsidP="000B740F">
            <w:pPr>
              <w:rPr>
                <w:rFonts w:cs="Arial"/>
                <w:b/>
                <w:sz w:val="22"/>
                <w:szCs w:val="22"/>
              </w:rPr>
            </w:pPr>
            <w:r w:rsidRPr="00A1415A">
              <w:rPr>
                <w:rFonts w:cs="Arial"/>
                <w:b/>
                <w:sz w:val="22"/>
                <w:szCs w:val="22"/>
              </w:rPr>
              <w:t>3.</w:t>
            </w:r>
          </w:p>
        </w:tc>
        <w:tc>
          <w:tcPr>
            <w:tcW w:w="8221" w:type="dxa"/>
          </w:tcPr>
          <w:p w:rsidR="00663257" w:rsidRPr="00A1415A" w:rsidRDefault="00663257" w:rsidP="00663257">
            <w:pPr>
              <w:contextualSpacing/>
              <w:mirrorIndents/>
              <w:jc w:val="both"/>
              <w:rPr>
                <w:rFonts w:cs="Arial"/>
                <w:b/>
                <w:sz w:val="22"/>
                <w:szCs w:val="22"/>
              </w:rPr>
            </w:pPr>
            <w:bookmarkStart w:id="9" w:name="Quality"/>
            <w:r w:rsidRPr="00A1415A">
              <w:rPr>
                <w:rFonts w:cs="Arial"/>
                <w:b/>
                <w:sz w:val="22"/>
                <w:szCs w:val="22"/>
              </w:rPr>
              <w:t>QUALITY OF SERVICE PROVISION</w:t>
            </w:r>
          </w:p>
          <w:bookmarkEnd w:id="9"/>
          <w:p w:rsidR="00907ED4" w:rsidRPr="00A1415A" w:rsidRDefault="00907ED4" w:rsidP="00663257">
            <w:pPr>
              <w:contextualSpacing/>
              <w:mirrorIndents/>
              <w:jc w:val="both"/>
              <w:rPr>
                <w:rFonts w:cs="Arial"/>
                <w:sz w:val="22"/>
                <w:szCs w:val="22"/>
              </w:rPr>
            </w:pPr>
          </w:p>
          <w:p w:rsidR="00907ED4" w:rsidRPr="00A1415A" w:rsidRDefault="00907ED4" w:rsidP="00907ED4">
            <w:pPr>
              <w:rPr>
                <w:rFonts w:cs="Arial"/>
                <w:sz w:val="22"/>
                <w:szCs w:val="22"/>
              </w:rPr>
            </w:pPr>
            <w:r w:rsidRPr="00A1415A">
              <w:rPr>
                <w:rFonts w:cs="Arial"/>
                <w:sz w:val="22"/>
                <w:szCs w:val="22"/>
              </w:rPr>
              <w:t>The Health Board is committed to the delivery of high quality services. The UHB recognises that its’ people are essential for its success, and therefore the deployment of the workforce is vital in optimising service delivery. This section considers:</w:t>
            </w:r>
          </w:p>
          <w:p w:rsidR="00907ED4" w:rsidRPr="00A1415A" w:rsidRDefault="00907ED4" w:rsidP="00907ED4">
            <w:pPr>
              <w:rPr>
                <w:rFonts w:cs="Arial"/>
                <w:sz w:val="22"/>
                <w:szCs w:val="22"/>
              </w:rPr>
            </w:pPr>
          </w:p>
          <w:p w:rsidR="00907ED4" w:rsidRPr="00A1415A" w:rsidRDefault="00907ED4" w:rsidP="00907ED4">
            <w:pPr>
              <w:numPr>
                <w:ilvl w:val="0"/>
                <w:numId w:val="4"/>
              </w:numPr>
              <w:rPr>
                <w:rFonts w:cs="Arial"/>
                <w:sz w:val="22"/>
                <w:szCs w:val="22"/>
              </w:rPr>
            </w:pPr>
            <w:r w:rsidRPr="00A1415A">
              <w:rPr>
                <w:rFonts w:cs="Arial"/>
                <w:sz w:val="22"/>
                <w:szCs w:val="22"/>
              </w:rPr>
              <w:t xml:space="preserve">Skill mix requirements </w:t>
            </w:r>
          </w:p>
          <w:p w:rsidR="00907ED4" w:rsidRPr="00A1415A" w:rsidRDefault="00907ED4" w:rsidP="00907ED4">
            <w:pPr>
              <w:numPr>
                <w:ilvl w:val="0"/>
                <w:numId w:val="5"/>
              </w:numPr>
              <w:rPr>
                <w:rFonts w:cs="Arial"/>
                <w:sz w:val="22"/>
                <w:szCs w:val="22"/>
              </w:rPr>
            </w:pPr>
            <w:r w:rsidRPr="00A1415A">
              <w:rPr>
                <w:rFonts w:cs="Arial"/>
                <w:sz w:val="22"/>
                <w:szCs w:val="22"/>
              </w:rPr>
              <w:t>Ensuring the person ‘in charge’ requirement is met</w:t>
            </w:r>
          </w:p>
          <w:p w:rsidR="00907ED4" w:rsidRPr="00A1415A" w:rsidRDefault="00907ED4" w:rsidP="00907ED4">
            <w:pPr>
              <w:numPr>
                <w:ilvl w:val="0"/>
                <w:numId w:val="6"/>
              </w:numPr>
              <w:rPr>
                <w:rFonts w:cs="Arial"/>
                <w:sz w:val="22"/>
                <w:szCs w:val="22"/>
              </w:rPr>
            </w:pPr>
            <w:r w:rsidRPr="00A1415A">
              <w:rPr>
                <w:rFonts w:cs="Arial"/>
                <w:sz w:val="22"/>
                <w:szCs w:val="22"/>
              </w:rPr>
              <w:t>Ward Sister/Charge Nurse/ Midwife deployment</w:t>
            </w:r>
          </w:p>
          <w:p w:rsidR="00907ED4" w:rsidRPr="00A1415A" w:rsidRDefault="00907ED4" w:rsidP="00907ED4">
            <w:pPr>
              <w:numPr>
                <w:ilvl w:val="0"/>
                <w:numId w:val="7"/>
              </w:numPr>
              <w:rPr>
                <w:rFonts w:cs="Arial"/>
                <w:sz w:val="22"/>
                <w:szCs w:val="22"/>
              </w:rPr>
            </w:pPr>
            <w:r w:rsidRPr="00A1415A">
              <w:rPr>
                <w:rFonts w:cs="Arial"/>
                <w:sz w:val="22"/>
                <w:szCs w:val="22"/>
              </w:rPr>
              <w:t>Supporting Student learning</w:t>
            </w:r>
          </w:p>
          <w:p w:rsidR="00907ED4" w:rsidRPr="00A1415A" w:rsidRDefault="00907ED4" w:rsidP="00663257">
            <w:pPr>
              <w:contextualSpacing/>
              <w:mirrorIndents/>
              <w:jc w:val="both"/>
              <w:rPr>
                <w:rFonts w:cs="Arial"/>
                <w:sz w:val="22"/>
                <w:szCs w:val="22"/>
              </w:rPr>
            </w:pPr>
          </w:p>
        </w:tc>
      </w:tr>
      <w:tr w:rsidR="00907ED4" w:rsidRPr="00A1415A" w:rsidTr="00F91CAA">
        <w:tc>
          <w:tcPr>
            <w:tcW w:w="988" w:type="dxa"/>
          </w:tcPr>
          <w:p w:rsidR="00907ED4" w:rsidRPr="00A1415A" w:rsidRDefault="00907ED4" w:rsidP="000B740F">
            <w:pPr>
              <w:rPr>
                <w:rFonts w:cs="Arial"/>
                <w:b/>
                <w:sz w:val="22"/>
                <w:szCs w:val="22"/>
              </w:rPr>
            </w:pPr>
            <w:r w:rsidRPr="00A1415A">
              <w:rPr>
                <w:rFonts w:cs="Arial"/>
                <w:b/>
                <w:sz w:val="22"/>
                <w:szCs w:val="22"/>
              </w:rPr>
              <w:t>3.1</w:t>
            </w:r>
          </w:p>
        </w:tc>
        <w:tc>
          <w:tcPr>
            <w:tcW w:w="8221" w:type="dxa"/>
          </w:tcPr>
          <w:p w:rsidR="00907ED4" w:rsidRPr="00A1415A" w:rsidRDefault="00907ED4" w:rsidP="00907ED4">
            <w:pPr>
              <w:spacing w:before="100" w:beforeAutospacing="1" w:after="100" w:afterAutospacing="1"/>
              <w:contextualSpacing/>
              <w:mirrorIndents/>
              <w:jc w:val="both"/>
              <w:rPr>
                <w:rFonts w:cs="Arial"/>
                <w:color w:val="232323"/>
                <w:sz w:val="22"/>
                <w:szCs w:val="22"/>
                <w:lang w:eastAsia="en-GB"/>
              </w:rPr>
            </w:pPr>
            <w:r w:rsidRPr="00A1415A">
              <w:rPr>
                <w:rFonts w:cs="Arial"/>
                <w:b/>
                <w:sz w:val="22"/>
                <w:szCs w:val="22"/>
              </w:rPr>
              <w:t>Skill Mix Requirements</w:t>
            </w:r>
          </w:p>
          <w:p w:rsidR="00907ED4" w:rsidRPr="00A1415A" w:rsidRDefault="00907ED4" w:rsidP="00907ED4">
            <w:pPr>
              <w:spacing w:before="100" w:beforeAutospacing="1" w:after="100" w:afterAutospacing="1"/>
              <w:contextualSpacing/>
              <w:mirrorIndents/>
              <w:jc w:val="both"/>
              <w:rPr>
                <w:rFonts w:cs="Arial"/>
                <w:color w:val="232323"/>
                <w:sz w:val="22"/>
                <w:szCs w:val="22"/>
                <w:lang w:eastAsia="en-GB"/>
              </w:rPr>
            </w:pPr>
          </w:p>
          <w:p w:rsidR="00907ED4" w:rsidRPr="00A1415A" w:rsidRDefault="00907ED4" w:rsidP="00907ED4">
            <w:pPr>
              <w:spacing w:before="100" w:beforeAutospacing="1" w:after="100" w:afterAutospacing="1"/>
              <w:contextualSpacing/>
              <w:mirrorIndents/>
              <w:jc w:val="both"/>
              <w:rPr>
                <w:rFonts w:cs="Arial"/>
                <w:color w:val="232323"/>
                <w:sz w:val="22"/>
                <w:szCs w:val="22"/>
                <w:lang w:eastAsia="en-GB"/>
              </w:rPr>
            </w:pPr>
            <w:r w:rsidRPr="00A1415A">
              <w:rPr>
                <w:rFonts w:cs="Arial"/>
                <w:color w:val="232323"/>
                <w:sz w:val="22"/>
                <w:szCs w:val="22"/>
                <w:lang w:eastAsia="en-GB"/>
              </w:rPr>
              <w:t xml:space="preserve">An agreed and funded staffing baseline is essential to delivering high quality care. Each department should have an agreed total number of staff and skill mix for each shift, approved by a relevant Senior Manager together with the Department Manager.  </w:t>
            </w:r>
          </w:p>
          <w:p w:rsidR="00907ED4" w:rsidRPr="00A1415A" w:rsidRDefault="00907ED4" w:rsidP="00907ED4">
            <w:pPr>
              <w:spacing w:before="100" w:beforeAutospacing="1" w:after="100" w:afterAutospacing="1"/>
              <w:contextualSpacing/>
              <w:mirrorIndents/>
              <w:jc w:val="both"/>
              <w:rPr>
                <w:rFonts w:cs="Arial"/>
                <w:b/>
                <w:sz w:val="22"/>
                <w:szCs w:val="22"/>
              </w:rPr>
            </w:pPr>
          </w:p>
          <w:p w:rsidR="00907ED4" w:rsidRPr="00A1415A" w:rsidRDefault="00907ED4" w:rsidP="00907ED4">
            <w:pPr>
              <w:rPr>
                <w:rFonts w:cs="Arial"/>
                <w:sz w:val="22"/>
                <w:szCs w:val="22"/>
              </w:rPr>
            </w:pPr>
            <w:r w:rsidRPr="00A1415A">
              <w:rPr>
                <w:rFonts w:cs="Arial"/>
                <w:sz w:val="22"/>
                <w:szCs w:val="22"/>
              </w:rPr>
              <w:t xml:space="preserve">In areas where the workload is known to vary predictably staff numbers and skill mix should reflect this. </w:t>
            </w:r>
          </w:p>
          <w:p w:rsidR="00907ED4" w:rsidRPr="00A1415A" w:rsidRDefault="00907ED4" w:rsidP="00907ED4">
            <w:pPr>
              <w:rPr>
                <w:rFonts w:cs="Arial"/>
                <w:sz w:val="22"/>
                <w:szCs w:val="22"/>
              </w:rPr>
            </w:pPr>
          </w:p>
          <w:p w:rsidR="00907ED4" w:rsidRPr="00A1415A" w:rsidRDefault="00907ED4" w:rsidP="00907ED4">
            <w:pPr>
              <w:rPr>
                <w:rFonts w:cs="Arial"/>
                <w:sz w:val="22"/>
                <w:szCs w:val="22"/>
              </w:rPr>
            </w:pPr>
            <w:r w:rsidRPr="00A1415A">
              <w:rPr>
                <w:rFonts w:cs="Arial"/>
                <w:sz w:val="22"/>
                <w:szCs w:val="22"/>
              </w:rPr>
              <w:t xml:space="preserve">Agreed staff numbers and skill mix must be achievable within the area staffing resource. </w:t>
            </w:r>
          </w:p>
          <w:p w:rsidR="00907ED4" w:rsidRPr="00A1415A" w:rsidRDefault="00907ED4" w:rsidP="00907ED4">
            <w:pPr>
              <w:rPr>
                <w:rFonts w:cs="Arial"/>
                <w:sz w:val="22"/>
                <w:szCs w:val="22"/>
              </w:rPr>
            </w:pPr>
          </w:p>
          <w:p w:rsidR="00907ED4" w:rsidRPr="00A1415A" w:rsidRDefault="00907ED4" w:rsidP="00907ED4">
            <w:pPr>
              <w:rPr>
                <w:rFonts w:cs="Arial"/>
                <w:sz w:val="22"/>
                <w:szCs w:val="22"/>
              </w:rPr>
            </w:pPr>
            <w:r w:rsidRPr="00A1415A">
              <w:rPr>
                <w:rFonts w:cs="Arial"/>
                <w:sz w:val="22"/>
                <w:szCs w:val="22"/>
              </w:rPr>
              <w:t xml:space="preserve">These staffing levels once agreed will be set up in </w:t>
            </w:r>
            <w:proofErr w:type="spellStart"/>
            <w:r w:rsidRPr="00A1415A">
              <w:rPr>
                <w:rFonts w:cs="Arial"/>
                <w:sz w:val="22"/>
                <w:szCs w:val="22"/>
              </w:rPr>
              <w:t>HealthRoster</w:t>
            </w:r>
            <w:proofErr w:type="spellEnd"/>
            <w:r w:rsidRPr="00A1415A">
              <w:rPr>
                <w:rFonts w:cs="Arial"/>
                <w:sz w:val="22"/>
                <w:szCs w:val="22"/>
              </w:rPr>
              <w:t xml:space="preserve">, and be reviewed 6 monthly or earlier if any changes are made to the agreed establishment or deployment of staff on the ward/department. </w:t>
            </w:r>
          </w:p>
          <w:p w:rsidR="00907ED4" w:rsidRPr="00A1415A" w:rsidRDefault="00907ED4" w:rsidP="00907ED4">
            <w:pPr>
              <w:pStyle w:val="NormalWeb"/>
              <w:contextualSpacing/>
              <w:mirrorIndents/>
              <w:jc w:val="both"/>
              <w:rPr>
                <w:rFonts w:ascii="Arial" w:hAnsi="Arial" w:cs="Arial"/>
                <w:color w:val="232323"/>
                <w:sz w:val="22"/>
                <w:szCs w:val="22"/>
              </w:rPr>
            </w:pPr>
            <w:r w:rsidRPr="00A1415A">
              <w:rPr>
                <w:rFonts w:ascii="Arial" w:hAnsi="Arial" w:cs="Arial"/>
                <w:color w:val="232323"/>
                <w:sz w:val="22"/>
                <w:szCs w:val="22"/>
              </w:rPr>
              <w:t xml:space="preserve">The off duty for senior staff must be compatible with their commitment to any bleep holder rosters/on call as appropriate. </w:t>
            </w:r>
          </w:p>
          <w:p w:rsidR="00232A7F" w:rsidRPr="00A1415A" w:rsidRDefault="00232A7F" w:rsidP="00907ED4">
            <w:pPr>
              <w:pStyle w:val="NormalWeb"/>
              <w:contextualSpacing/>
              <w:mirrorIndents/>
              <w:jc w:val="both"/>
              <w:rPr>
                <w:rFonts w:ascii="Arial" w:hAnsi="Arial" w:cs="Arial"/>
                <w:sz w:val="22"/>
                <w:szCs w:val="22"/>
              </w:rPr>
            </w:pPr>
          </w:p>
          <w:p w:rsidR="00232A7F" w:rsidRPr="00A1415A" w:rsidRDefault="00232A7F" w:rsidP="00232A7F">
            <w:pPr>
              <w:pStyle w:val="NormalWeb"/>
              <w:contextualSpacing/>
              <w:mirrorIndents/>
              <w:jc w:val="both"/>
              <w:rPr>
                <w:rFonts w:ascii="Arial" w:hAnsi="Arial" w:cs="Arial"/>
                <w:color w:val="232323"/>
                <w:sz w:val="22"/>
                <w:szCs w:val="22"/>
              </w:rPr>
            </w:pPr>
            <w:r w:rsidRPr="00A1415A">
              <w:rPr>
                <w:rFonts w:ascii="Arial" w:hAnsi="Arial" w:cs="Arial"/>
                <w:sz w:val="22"/>
                <w:szCs w:val="22"/>
              </w:rPr>
              <w:t xml:space="preserve">Each ward and department must have an agreed basic level of required specific competencies on each shift, </w:t>
            </w:r>
            <w:r w:rsidRPr="00A1415A">
              <w:rPr>
                <w:rFonts w:ascii="Arial" w:hAnsi="Arial" w:cs="Arial"/>
                <w:color w:val="232323"/>
                <w:sz w:val="22"/>
                <w:szCs w:val="22"/>
              </w:rPr>
              <w:t xml:space="preserve">to enable appropriate cover e.g.: - </w:t>
            </w:r>
          </w:p>
          <w:p w:rsidR="00232A7F" w:rsidRPr="00A1415A" w:rsidRDefault="00232A7F" w:rsidP="00232A7F">
            <w:pPr>
              <w:pStyle w:val="NormalWeb"/>
              <w:numPr>
                <w:ilvl w:val="0"/>
                <w:numId w:val="20"/>
              </w:numPr>
              <w:contextualSpacing/>
              <w:mirrorIndents/>
              <w:jc w:val="both"/>
              <w:rPr>
                <w:rFonts w:ascii="Arial" w:hAnsi="Arial" w:cs="Arial"/>
                <w:color w:val="CC66FF"/>
                <w:sz w:val="22"/>
                <w:szCs w:val="22"/>
              </w:rPr>
            </w:pPr>
            <w:r w:rsidRPr="00A1415A">
              <w:rPr>
                <w:rFonts w:ascii="Arial" w:hAnsi="Arial" w:cs="Arial"/>
                <w:color w:val="232323"/>
                <w:sz w:val="22"/>
                <w:szCs w:val="22"/>
              </w:rPr>
              <w:t>Giving medication</w:t>
            </w:r>
            <w:r w:rsidRPr="00A1415A">
              <w:rPr>
                <w:rFonts w:ascii="Arial" w:hAnsi="Arial" w:cs="Arial"/>
                <w:color w:val="232323"/>
                <w:sz w:val="22"/>
                <w:szCs w:val="22"/>
              </w:rPr>
              <w:sym w:font="Symbol" w:char="F020"/>
            </w:r>
            <w:r w:rsidRPr="00A1415A">
              <w:rPr>
                <w:rFonts w:ascii="Arial" w:hAnsi="Arial" w:cs="Arial"/>
                <w:color w:val="232323"/>
                <w:sz w:val="22"/>
                <w:szCs w:val="22"/>
              </w:rPr>
              <w:t xml:space="preserve"> </w:t>
            </w:r>
          </w:p>
          <w:p w:rsidR="00232A7F" w:rsidRPr="00A1415A" w:rsidRDefault="00232A7F" w:rsidP="00232A7F">
            <w:pPr>
              <w:pStyle w:val="NormalWeb"/>
              <w:numPr>
                <w:ilvl w:val="0"/>
                <w:numId w:val="20"/>
              </w:numPr>
              <w:contextualSpacing/>
              <w:mirrorIndents/>
              <w:jc w:val="both"/>
              <w:rPr>
                <w:rFonts w:ascii="Arial" w:hAnsi="Arial" w:cs="Arial"/>
                <w:color w:val="CC66FF"/>
                <w:sz w:val="22"/>
                <w:szCs w:val="22"/>
              </w:rPr>
            </w:pPr>
            <w:r w:rsidRPr="00A1415A">
              <w:rPr>
                <w:rFonts w:ascii="Arial" w:hAnsi="Arial" w:cs="Arial"/>
                <w:color w:val="232323"/>
                <w:sz w:val="22"/>
                <w:szCs w:val="22"/>
              </w:rPr>
              <w:t>IV administration</w:t>
            </w:r>
            <w:r w:rsidRPr="00A1415A">
              <w:rPr>
                <w:rFonts w:ascii="Arial" w:hAnsi="Arial" w:cs="Arial"/>
                <w:color w:val="232323"/>
                <w:sz w:val="22"/>
                <w:szCs w:val="22"/>
              </w:rPr>
              <w:sym w:font="Symbol" w:char="F020"/>
            </w:r>
            <w:r w:rsidRPr="00A1415A">
              <w:rPr>
                <w:rFonts w:ascii="Arial" w:hAnsi="Arial" w:cs="Arial"/>
                <w:color w:val="232323"/>
                <w:sz w:val="22"/>
                <w:szCs w:val="22"/>
              </w:rPr>
              <w:t xml:space="preserve"> </w:t>
            </w:r>
          </w:p>
          <w:p w:rsidR="00232A7F" w:rsidRPr="00A1415A" w:rsidRDefault="00232A7F" w:rsidP="00232A7F">
            <w:pPr>
              <w:pStyle w:val="NormalWeb"/>
              <w:numPr>
                <w:ilvl w:val="0"/>
                <w:numId w:val="20"/>
              </w:numPr>
              <w:contextualSpacing/>
              <w:mirrorIndents/>
              <w:jc w:val="both"/>
              <w:rPr>
                <w:rFonts w:ascii="Arial" w:hAnsi="Arial" w:cs="Arial"/>
                <w:color w:val="CC66FF"/>
                <w:sz w:val="22"/>
                <w:szCs w:val="22"/>
              </w:rPr>
            </w:pPr>
            <w:r w:rsidRPr="00A1415A">
              <w:rPr>
                <w:rFonts w:ascii="Arial" w:hAnsi="Arial" w:cs="Arial"/>
                <w:color w:val="232323"/>
                <w:sz w:val="22"/>
                <w:szCs w:val="22"/>
              </w:rPr>
              <w:t>Taking charge of the shift</w:t>
            </w:r>
            <w:r w:rsidRPr="00A1415A">
              <w:rPr>
                <w:rFonts w:ascii="Arial" w:hAnsi="Arial" w:cs="Arial"/>
                <w:color w:val="232323"/>
                <w:sz w:val="22"/>
                <w:szCs w:val="22"/>
              </w:rPr>
              <w:sym w:font="Symbol" w:char="F020"/>
            </w:r>
            <w:r w:rsidRPr="00A1415A">
              <w:rPr>
                <w:rFonts w:ascii="Arial" w:hAnsi="Arial" w:cs="Arial"/>
                <w:color w:val="232323"/>
                <w:sz w:val="22"/>
                <w:szCs w:val="22"/>
              </w:rPr>
              <w:t xml:space="preserve"> </w:t>
            </w:r>
          </w:p>
          <w:p w:rsidR="00232A7F" w:rsidRPr="00A1415A" w:rsidRDefault="00232A7F" w:rsidP="00232A7F">
            <w:pPr>
              <w:pStyle w:val="NormalWeb"/>
              <w:numPr>
                <w:ilvl w:val="0"/>
                <w:numId w:val="20"/>
              </w:numPr>
              <w:contextualSpacing/>
              <w:mirrorIndents/>
              <w:jc w:val="both"/>
              <w:rPr>
                <w:rFonts w:ascii="Arial" w:hAnsi="Arial" w:cs="Arial"/>
                <w:color w:val="CC66FF"/>
                <w:sz w:val="22"/>
                <w:szCs w:val="22"/>
              </w:rPr>
            </w:pPr>
            <w:r w:rsidRPr="00A1415A">
              <w:rPr>
                <w:rFonts w:ascii="Arial" w:hAnsi="Arial" w:cs="Arial"/>
                <w:color w:val="232323"/>
                <w:sz w:val="22"/>
                <w:szCs w:val="22"/>
              </w:rPr>
              <w:t>Ability to perform assessments and observations</w:t>
            </w:r>
            <w:r w:rsidRPr="00A1415A">
              <w:rPr>
                <w:rFonts w:ascii="Arial" w:hAnsi="Arial" w:cs="Arial"/>
                <w:color w:val="232323"/>
                <w:sz w:val="22"/>
                <w:szCs w:val="22"/>
              </w:rPr>
              <w:sym w:font="Symbol" w:char="F020"/>
            </w:r>
            <w:r w:rsidRPr="00A1415A">
              <w:rPr>
                <w:rFonts w:ascii="Arial" w:hAnsi="Arial" w:cs="Arial"/>
                <w:color w:val="232323"/>
                <w:sz w:val="22"/>
                <w:szCs w:val="22"/>
              </w:rPr>
              <w:t xml:space="preserve"> </w:t>
            </w:r>
          </w:p>
          <w:p w:rsidR="00232A7F" w:rsidRPr="00A1415A" w:rsidRDefault="00232A7F" w:rsidP="00907ED4">
            <w:pPr>
              <w:pStyle w:val="NormalWeb"/>
              <w:contextualSpacing/>
              <w:mirrorIndents/>
              <w:jc w:val="both"/>
              <w:rPr>
                <w:rFonts w:ascii="Arial" w:hAnsi="Arial" w:cs="Arial"/>
                <w:sz w:val="22"/>
                <w:szCs w:val="22"/>
              </w:rPr>
            </w:pPr>
          </w:p>
          <w:p w:rsidR="00907ED4" w:rsidRPr="00A1415A" w:rsidRDefault="00907ED4" w:rsidP="00907ED4">
            <w:pPr>
              <w:spacing w:before="100" w:beforeAutospacing="1" w:after="100" w:afterAutospacing="1"/>
              <w:contextualSpacing/>
              <w:mirrorIndents/>
              <w:jc w:val="both"/>
              <w:rPr>
                <w:rFonts w:cs="Arial"/>
                <w:b/>
                <w:sz w:val="22"/>
                <w:szCs w:val="22"/>
              </w:rPr>
            </w:pPr>
          </w:p>
        </w:tc>
      </w:tr>
      <w:tr w:rsidR="00907ED4" w:rsidRPr="00A1415A" w:rsidTr="00F91CAA">
        <w:tc>
          <w:tcPr>
            <w:tcW w:w="988" w:type="dxa"/>
          </w:tcPr>
          <w:p w:rsidR="00907ED4" w:rsidRPr="00A1415A" w:rsidRDefault="00907ED4" w:rsidP="000B740F">
            <w:pPr>
              <w:rPr>
                <w:rFonts w:cs="Arial"/>
                <w:b/>
                <w:sz w:val="22"/>
                <w:szCs w:val="22"/>
              </w:rPr>
            </w:pPr>
            <w:r w:rsidRPr="00A1415A">
              <w:rPr>
                <w:rFonts w:cs="Arial"/>
                <w:b/>
                <w:sz w:val="22"/>
                <w:szCs w:val="22"/>
              </w:rPr>
              <w:t>3.2</w:t>
            </w:r>
          </w:p>
        </w:tc>
        <w:tc>
          <w:tcPr>
            <w:tcW w:w="8221" w:type="dxa"/>
          </w:tcPr>
          <w:p w:rsidR="00907ED4" w:rsidRPr="00A1415A" w:rsidRDefault="00907ED4" w:rsidP="00907ED4">
            <w:pPr>
              <w:rPr>
                <w:rFonts w:cs="Arial"/>
                <w:b/>
                <w:sz w:val="22"/>
                <w:szCs w:val="22"/>
              </w:rPr>
            </w:pPr>
            <w:r w:rsidRPr="00A1415A">
              <w:rPr>
                <w:rFonts w:cs="Arial"/>
                <w:b/>
                <w:sz w:val="22"/>
                <w:szCs w:val="22"/>
              </w:rPr>
              <w:t>Person in Charge</w:t>
            </w:r>
            <w:r w:rsidR="00290CAC" w:rsidRPr="00A1415A">
              <w:rPr>
                <w:rFonts w:cs="Arial"/>
                <w:b/>
                <w:sz w:val="22"/>
                <w:szCs w:val="22"/>
              </w:rPr>
              <w:t xml:space="preserve"> (Nursing Only)</w:t>
            </w:r>
          </w:p>
          <w:p w:rsidR="00907ED4" w:rsidRPr="00A1415A" w:rsidRDefault="00907ED4" w:rsidP="00907ED4">
            <w:pPr>
              <w:rPr>
                <w:rFonts w:cs="Arial"/>
                <w:sz w:val="22"/>
                <w:szCs w:val="22"/>
              </w:rPr>
            </w:pPr>
          </w:p>
          <w:p w:rsidR="00907ED4" w:rsidRPr="00A1415A" w:rsidRDefault="00907ED4" w:rsidP="00907ED4">
            <w:pPr>
              <w:rPr>
                <w:rFonts w:cs="Arial"/>
                <w:sz w:val="22"/>
                <w:szCs w:val="22"/>
              </w:rPr>
            </w:pPr>
            <w:r w:rsidRPr="00A1415A">
              <w:rPr>
                <w:rFonts w:cs="Arial"/>
                <w:sz w:val="22"/>
                <w:szCs w:val="22"/>
              </w:rPr>
              <w:lastRenderedPageBreak/>
              <w:t xml:space="preserve">There must be a designated person in charge for each shift who has been identified as having the required skills and competencies for a coordinating role. This person must be identified on the e-rostering system. </w:t>
            </w:r>
          </w:p>
          <w:p w:rsidR="00BE4865" w:rsidRPr="00A1415A" w:rsidRDefault="00BE4865" w:rsidP="00907ED4">
            <w:pPr>
              <w:rPr>
                <w:rFonts w:cs="Arial"/>
                <w:sz w:val="22"/>
                <w:szCs w:val="22"/>
              </w:rPr>
            </w:pPr>
          </w:p>
          <w:p w:rsidR="00907ED4" w:rsidRPr="00A1415A" w:rsidRDefault="00907ED4" w:rsidP="00907ED4">
            <w:pPr>
              <w:rPr>
                <w:rFonts w:cs="Arial"/>
                <w:sz w:val="22"/>
                <w:szCs w:val="22"/>
              </w:rPr>
            </w:pPr>
            <w:r w:rsidRPr="00A1415A">
              <w:rPr>
                <w:rFonts w:cs="Arial"/>
                <w:sz w:val="22"/>
                <w:szCs w:val="22"/>
              </w:rPr>
              <w:t xml:space="preserve">Ward Sisters/Charge Nurses/Midwife would normally be expected to work Monday to Friday and not weekends. </w:t>
            </w:r>
          </w:p>
          <w:p w:rsidR="00907ED4" w:rsidRPr="00A1415A" w:rsidRDefault="00907ED4" w:rsidP="00907ED4">
            <w:pPr>
              <w:rPr>
                <w:rFonts w:cs="Arial"/>
                <w:sz w:val="22"/>
                <w:szCs w:val="22"/>
              </w:rPr>
            </w:pPr>
          </w:p>
          <w:p w:rsidR="00907ED4" w:rsidRPr="00A1415A" w:rsidRDefault="00907ED4" w:rsidP="00907ED4">
            <w:pPr>
              <w:rPr>
                <w:rFonts w:cs="Arial"/>
                <w:sz w:val="22"/>
                <w:szCs w:val="22"/>
              </w:rPr>
            </w:pPr>
            <w:r w:rsidRPr="00A1415A">
              <w:rPr>
                <w:rFonts w:cs="Arial"/>
                <w:sz w:val="22"/>
                <w:szCs w:val="22"/>
              </w:rPr>
              <w:t xml:space="preserve">Ward Sisters/Charge Nurses/Departmental Managers would not normally be expected to work night shifts except with the approval of the Lead/Senior Nurse or Midwife and this should not happen on a regular basis. </w:t>
            </w:r>
          </w:p>
          <w:p w:rsidR="00907ED4" w:rsidRPr="00A1415A" w:rsidRDefault="00907ED4" w:rsidP="00907ED4">
            <w:pPr>
              <w:rPr>
                <w:rFonts w:cs="Arial"/>
                <w:sz w:val="22"/>
                <w:szCs w:val="22"/>
              </w:rPr>
            </w:pPr>
          </w:p>
          <w:p w:rsidR="00907ED4" w:rsidRPr="00A1415A" w:rsidRDefault="00907ED4" w:rsidP="00907ED4">
            <w:pPr>
              <w:rPr>
                <w:rFonts w:cs="Arial"/>
                <w:sz w:val="22"/>
                <w:szCs w:val="22"/>
              </w:rPr>
            </w:pPr>
            <w:r w:rsidRPr="00A1415A">
              <w:rPr>
                <w:rFonts w:cs="Arial"/>
                <w:sz w:val="22"/>
                <w:szCs w:val="22"/>
              </w:rPr>
              <w:t>Where weekend or night working is necessary, it must be based on clinical/managerial supervisory need and be part of the overall managerial responsibility for the area with supporting evidence and authorised by the Lead/ Senior Nurse or Midwife.</w:t>
            </w:r>
          </w:p>
          <w:p w:rsidR="00907ED4" w:rsidRPr="00A1415A" w:rsidRDefault="00907ED4" w:rsidP="00907ED4">
            <w:pPr>
              <w:spacing w:before="100" w:beforeAutospacing="1" w:after="100" w:afterAutospacing="1"/>
              <w:contextualSpacing/>
              <w:mirrorIndents/>
              <w:jc w:val="both"/>
              <w:rPr>
                <w:rFonts w:cs="Arial"/>
                <w:b/>
                <w:sz w:val="22"/>
                <w:szCs w:val="22"/>
              </w:rPr>
            </w:pPr>
          </w:p>
          <w:p w:rsidR="00907ED4" w:rsidRPr="00A1415A" w:rsidRDefault="00907ED4" w:rsidP="00290CAC">
            <w:pPr>
              <w:spacing w:before="100" w:beforeAutospacing="1" w:after="100" w:afterAutospacing="1"/>
              <w:contextualSpacing/>
              <w:mirrorIndents/>
              <w:jc w:val="both"/>
              <w:rPr>
                <w:rFonts w:cs="Arial"/>
                <w:b/>
                <w:sz w:val="22"/>
                <w:szCs w:val="22"/>
              </w:rPr>
            </w:pPr>
          </w:p>
        </w:tc>
      </w:tr>
      <w:tr w:rsidR="00907ED4" w:rsidRPr="00A1415A" w:rsidTr="00F91CAA">
        <w:tc>
          <w:tcPr>
            <w:tcW w:w="988" w:type="dxa"/>
          </w:tcPr>
          <w:p w:rsidR="00907ED4" w:rsidRPr="00A1415A" w:rsidRDefault="00B64BEF" w:rsidP="000B740F">
            <w:pPr>
              <w:rPr>
                <w:rFonts w:cs="Arial"/>
                <w:b/>
                <w:sz w:val="22"/>
                <w:szCs w:val="22"/>
              </w:rPr>
            </w:pPr>
            <w:r w:rsidRPr="00A1415A">
              <w:rPr>
                <w:rFonts w:cs="Arial"/>
                <w:b/>
                <w:sz w:val="22"/>
                <w:szCs w:val="22"/>
              </w:rPr>
              <w:lastRenderedPageBreak/>
              <w:t>3.3</w:t>
            </w:r>
          </w:p>
        </w:tc>
        <w:tc>
          <w:tcPr>
            <w:tcW w:w="8221" w:type="dxa"/>
          </w:tcPr>
          <w:p w:rsidR="00907ED4" w:rsidRPr="00A1415A" w:rsidRDefault="00907ED4" w:rsidP="00907ED4">
            <w:pPr>
              <w:rPr>
                <w:rFonts w:cs="Arial"/>
                <w:b/>
                <w:sz w:val="22"/>
                <w:szCs w:val="22"/>
              </w:rPr>
            </w:pPr>
            <w:r w:rsidRPr="00A1415A">
              <w:rPr>
                <w:rFonts w:cs="Arial"/>
                <w:b/>
                <w:sz w:val="22"/>
                <w:szCs w:val="22"/>
              </w:rPr>
              <w:t>Supporting Staff Learning</w:t>
            </w:r>
            <w:r w:rsidR="00290CAC" w:rsidRPr="00A1415A">
              <w:rPr>
                <w:rFonts w:cs="Arial"/>
                <w:b/>
                <w:sz w:val="22"/>
                <w:szCs w:val="22"/>
              </w:rPr>
              <w:t xml:space="preserve"> (</w:t>
            </w:r>
            <w:r w:rsidR="0063437A" w:rsidRPr="00A1415A">
              <w:rPr>
                <w:rFonts w:cs="Arial"/>
                <w:b/>
                <w:sz w:val="22"/>
                <w:szCs w:val="22"/>
              </w:rPr>
              <w:t>Health Registrants</w:t>
            </w:r>
            <w:r w:rsidR="00290CAC" w:rsidRPr="00A1415A">
              <w:rPr>
                <w:rFonts w:cs="Arial"/>
                <w:b/>
                <w:sz w:val="22"/>
                <w:szCs w:val="22"/>
              </w:rPr>
              <w:t xml:space="preserve">) </w:t>
            </w:r>
          </w:p>
          <w:p w:rsidR="00907ED4" w:rsidRPr="00A1415A" w:rsidRDefault="00907ED4" w:rsidP="00907ED4">
            <w:pPr>
              <w:rPr>
                <w:rFonts w:cs="Arial"/>
                <w:b/>
                <w:sz w:val="22"/>
                <w:szCs w:val="22"/>
              </w:rPr>
            </w:pPr>
          </w:p>
          <w:p w:rsidR="00907ED4" w:rsidRPr="00A1415A" w:rsidRDefault="00290CAC" w:rsidP="00907ED4">
            <w:pPr>
              <w:rPr>
                <w:rFonts w:cs="Arial"/>
                <w:sz w:val="22"/>
                <w:szCs w:val="22"/>
              </w:rPr>
            </w:pPr>
            <w:r w:rsidRPr="00A1415A">
              <w:rPr>
                <w:rFonts w:cs="Arial"/>
                <w:b/>
                <w:sz w:val="22"/>
                <w:szCs w:val="22"/>
              </w:rPr>
              <w:t xml:space="preserve"> </w:t>
            </w:r>
            <w:r w:rsidR="00907ED4" w:rsidRPr="00A1415A">
              <w:rPr>
                <w:rFonts w:cs="Arial"/>
                <w:sz w:val="22"/>
                <w:szCs w:val="22"/>
              </w:rPr>
              <w:t>In the case of pre-registration students, the student must be scheduled to work with their practice supervisor for 50% of the roster.</w:t>
            </w:r>
          </w:p>
          <w:p w:rsidR="00907ED4" w:rsidRPr="00A1415A" w:rsidRDefault="00907ED4" w:rsidP="00907ED4">
            <w:pPr>
              <w:rPr>
                <w:rFonts w:cs="Arial"/>
                <w:b/>
                <w:sz w:val="22"/>
                <w:szCs w:val="22"/>
              </w:rPr>
            </w:pPr>
          </w:p>
          <w:p w:rsidR="00907ED4" w:rsidRPr="00A1415A" w:rsidRDefault="0063437A" w:rsidP="00907ED4">
            <w:pPr>
              <w:contextualSpacing/>
              <w:mirrorIndents/>
              <w:jc w:val="both"/>
              <w:rPr>
                <w:rFonts w:cs="Arial"/>
                <w:sz w:val="22"/>
                <w:szCs w:val="22"/>
              </w:rPr>
            </w:pPr>
            <w:r w:rsidRPr="00A1415A">
              <w:rPr>
                <w:rFonts w:cs="Arial"/>
                <w:sz w:val="22"/>
                <w:szCs w:val="22"/>
              </w:rPr>
              <w:t xml:space="preserve">Staff </w:t>
            </w:r>
            <w:r w:rsidR="00907ED4" w:rsidRPr="00A1415A">
              <w:rPr>
                <w:rFonts w:cs="Arial"/>
                <w:sz w:val="22"/>
                <w:szCs w:val="22"/>
              </w:rPr>
              <w:t xml:space="preserve">allocated to supervise a student should not change shift without ensuring that the student is aware of the change. If the student is unable to change the shift to work with their supervisor then the student must be allocated another suitable member of staff to support them. </w:t>
            </w:r>
          </w:p>
          <w:p w:rsidR="00907ED4" w:rsidRPr="00A1415A" w:rsidRDefault="00907ED4" w:rsidP="00907ED4">
            <w:pPr>
              <w:contextualSpacing/>
              <w:mirrorIndents/>
              <w:jc w:val="both"/>
              <w:rPr>
                <w:rFonts w:cs="Arial"/>
                <w:sz w:val="22"/>
                <w:szCs w:val="22"/>
              </w:rPr>
            </w:pPr>
          </w:p>
          <w:p w:rsidR="00907ED4" w:rsidRPr="00A1415A" w:rsidRDefault="00907ED4" w:rsidP="00907ED4">
            <w:pPr>
              <w:contextualSpacing/>
              <w:mirrorIndents/>
              <w:jc w:val="both"/>
              <w:rPr>
                <w:rFonts w:cs="Arial"/>
                <w:sz w:val="22"/>
                <w:szCs w:val="22"/>
              </w:rPr>
            </w:pPr>
            <w:r w:rsidRPr="00A1415A">
              <w:rPr>
                <w:rFonts w:cs="Arial"/>
                <w:sz w:val="22"/>
                <w:szCs w:val="22"/>
              </w:rPr>
              <w:t xml:space="preserve">A student’s practice assessor should not be regularly rostered to support the student in a supervisory capacity. </w:t>
            </w:r>
          </w:p>
          <w:p w:rsidR="00907ED4" w:rsidRPr="00A1415A" w:rsidRDefault="00907ED4" w:rsidP="00907ED4">
            <w:pPr>
              <w:rPr>
                <w:rFonts w:cs="Arial"/>
                <w:b/>
                <w:sz w:val="22"/>
                <w:szCs w:val="22"/>
              </w:rPr>
            </w:pPr>
          </w:p>
          <w:p w:rsidR="00907ED4" w:rsidRPr="00A1415A" w:rsidRDefault="00907ED4" w:rsidP="00907ED4">
            <w:pPr>
              <w:rPr>
                <w:rFonts w:cs="Arial"/>
                <w:b/>
                <w:sz w:val="22"/>
                <w:szCs w:val="22"/>
              </w:rPr>
            </w:pPr>
          </w:p>
        </w:tc>
      </w:tr>
      <w:tr w:rsidR="00907ED4" w:rsidRPr="00A1415A" w:rsidTr="00F91CAA">
        <w:tc>
          <w:tcPr>
            <w:tcW w:w="988" w:type="dxa"/>
          </w:tcPr>
          <w:p w:rsidR="00907ED4" w:rsidRPr="00A1415A" w:rsidRDefault="00907ED4" w:rsidP="000B740F">
            <w:pPr>
              <w:rPr>
                <w:rFonts w:cs="Arial"/>
                <w:b/>
                <w:sz w:val="22"/>
                <w:szCs w:val="22"/>
              </w:rPr>
            </w:pPr>
            <w:r w:rsidRPr="00A1415A">
              <w:rPr>
                <w:rFonts w:cs="Arial"/>
                <w:b/>
                <w:sz w:val="22"/>
                <w:szCs w:val="22"/>
              </w:rPr>
              <w:t>4</w:t>
            </w:r>
          </w:p>
        </w:tc>
        <w:tc>
          <w:tcPr>
            <w:tcW w:w="8221" w:type="dxa"/>
          </w:tcPr>
          <w:p w:rsidR="00907ED4" w:rsidRPr="00A1415A" w:rsidRDefault="00907ED4" w:rsidP="00907ED4">
            <w:pPr>
              <w:rPr>
                <w:rFonts w:cs="Arial"/>
                <w:b/>
                <w:sz w:val="22"/>
                <w:szCs w:val="22"/>
              </w:rPr>
            </w:pPr>
            <w:bookmarkStart w:id="10" w:name="Headroom"/>
            <w:r w:rsidRPr="00A1415A">
              <w:rPr>
                <w:rFonts w:cs="Arial"/>
                <w:b/>
                <w:sz w:val="22"/>
                <w:szCs w:val="22"/>
              </w:rPr>
              <w:t xml:space="preserve">MANAGEMENT OF HEADROOM ALLOCATION  </w:t>
            </w:r>
          </w:p>
          <w:bookmarkEnd w:id="10"/>
          <w:p w:rsidR="00907ED4" w:rsidRPr="00A1415A" w:rsidRDefault="00907ED4" w:rsidP="00907ED4">
            <w:pPr>
              <w:rPr>
                <w:rFonts w:cs="Arial"/>
                <w:b/>
                <w:sz w:val="22"/>
                <w:szCs w:val="22"/>
              </w:rPr>
            </w:pPr>
          </w:p>
          <w:p w:rsidR="00907ED4" w:rsidRPr="00A1415A" w:rsidRDefault="00907ED4" w:rsidP="00907ED4">
            <w:pPr>
              <w:pStyle w:val="BodyText"/>
              <w:jc w:val="both"/>
              <w:rPr>
                <w:rFonts w:cs="Arial"/>
              </w:rPr>
            </w:pPr>
            <w:r w:rsidRPr="00A1415A">
              <w:rPr>
                <w:rFonts w:cs="Arial"/>
              </w:rPr>
              <w:t xml:space="preserve">Ward/Department Headroom Allowance is included in the budget to cover expected absence. The headroom equates to 26.9% </w:t>
            </w:r>
          </w:p>
          <w:p w:rsidR="00907ED4" w:rsidRPr="00A1415A" w:rsidRDefault="00907ED4" w:rsidP="00907ED4">
            <w:pPr>
              <w:pStyle w:val="BodyText"/>
              <w:jc w:val="both"/>
              <w:rPr>
                <w:rFonts w:cs="Arial"/>
              </w:rPr>
            </w:pPr>
            <w:r w:rsidRPr="00A1415A">
              <w:rPr>
                <w:rFonts w:cs="Arial"/>
              </w:rPr>
              <w:t>Below are some of the components that inform headroom calculation. Where possible, Roster Managers should ensure staff absences stay within agreed parameters</w:t>
            </w:r>
          </w:p>
          <w:p w:rsidR="00907ED4" w:rsidRPr="00A1415A" w:rsidRDefault="00907ED4" w:rsidP="00907ED4">
            <w:pPr>
              <w:pStyle w:val="BodyText"/>
              <w:jc w:val="both"/>
              <w:rPr>
                <w:rFonts w:cs="Arial"/>
              </w:rPr>
            </w:pPr>
            <w:r w:rsidRPr="00A1415A">
              <w:rPr>
                <w:rFonts w:cs="Arial"/>
              </w:rPr>
              <w:t>Annual Leave 15-1</w:t>
            </w:r>
            <w:r w:rsidR="00290CAC" w:rsidRPr="00A1415A">
              <w:rPr>
                <w:rFonts w:cs="Arial"/>
              </w:rPr>
              <w:t>7</w:t>
            </w:r>
            <w:r w:rsidRPr="00A1415A">
              <w:rPr>
                <w:rFonts w:cs="Arial"/>
              </w:rPr>
              <w:t>%</w:t>
            </w:r>
          </w:p>
          <w:p w:rsidR="00907ED4" w:rsidRPr="00A1415A" w:rsidRDefault="00907ED4" w:rsidP="00907ED4">
            <w:pPr>
              <w:pStyle w:val="BodyText"/>
              <w:jc w:val="both"/>
              <w:rPr>
                <w:rFonts w:cs="Arial"/>
              </w:rPr>
            </w:pPr>
            <w:r w:rsidRPr="00A1415A">
              <w:rPr>
                <w:rFonts w:cs="Arial"/>
              </w:rPr>
              <w:t>Sickness 4</w:t>
            </w:r>
            <w:r w:rsidR="00290CAC" w:rsidRPr="00A1415A">
              <w:rPr>
                <w:rFonts w:cs="Arial"/>
              </w:rPr>
              <w:t>-5</w:t>
            </w:r>
            <w:r w:rsidRPr="00A1415A">
              <w:rPr>
                <w:rFonts w:cs="Arial"/>
              </w:rPr>
              <w:t>%</w:t>
            </w:r>
          </w:p>
          <w:p w:rsidR="00907ED4" w:rsidRPr="00A1415A" w:rsidRDefault="00907ED4" w:rsidP="00907ED4">
            <w:pPr>
              <w:pStyle w:val="BodyText"/>
              <w:jc w:val="both"/>
              <w:rPr>
                <w:rFonts w:cs="Arial"/>
              </w:rPr>
            </w:pPr>
            <w:r w:rsidRPr="00A1415A">
              <w:rPr>
                <w:rFonts w:cs="Arial"/>
              </w:rPr>
              <w:t>Study Leave 2%</w:t>
            </w:r>
          </w:p>
          <w:p w:rsidR="00907ED4" w:rsidRPr="00A1415A" w:rsidRDefault="00907ED4" w:rsidP="00907ED4">
            <w:pPr>
              <w:contextualSpacing/>
              <w:mirrorIndents/>
              <w:jc w:val="both"/>
              <w:rPr>
                <w:rFonts w:cs="Arial"/>
                <w:sz w:val="22"/>
                <w:szCs w:val="22"/>
              </w:rPr>
            </w:pPr>
            <w:r w:rsidRPr="00A1415A">
              <w:rPr>
                <w:rFonts w:cs="Arial"/>
                <w:sz w:val="22"/>
                <w:szCs w:val="22"/>
              </w:rPr>
              <w:t xml:space="preserve">Maternity / Paternity Leave and Special Leave – No additional </w:t>
            </w:r>
            <w:r w:rsidR="00290CAC" w:rsidRPr="00A1415A">
              <w:rPr>
                <w:rFonts w:cs="Arial"/>
                <w:sz w:val="22"/>
                <w:szCs w:val="22"/>
              </w:rPr>
              <w:t xml:space="preserve">headroom </w:t>
            </w:r>
            <w:r w:rsidRPr="00A1415A">
              <w:rPr>
                <w:rFonts w:cs="Arial"/>
                <w:sz w:val="22"/>
                <w:szCs w:val="22"/>
              </w:rPr>
              <w:t>allocated</w:t>
            </w:r>
          </w:p>
          <w:p w:rsidR="00907ED4" w:rsidRPr="00A1415A" w:rsidRDefault="00907ED4" w:rsidP="00907ED4">
            <w:pPr>
              <w:rPr>
                <w:rFonts w:cs="Arial"/>
                <w:b/>
                <w:sz w:val="22"/>
                <w:szCs w:val="22"/>
              </w:rPr>
            </w:pPr>
          </w:p>
        </w:tc>
      </w:tr>
      <w:tr w:rsidR="00907ED4" w:rsidRPr="00A1415A" w:rsidTr="00F91CAA">
        <w:tc>
          <w:tcPr>
            <w:tcW w:w="988" w:type="dxa"/>
          </w:tcPr>
          <w:p w:rsidR="00907ED4" w:rsidRPr="00A1415A" w:rsidRDefault="00B64BEF" w:rsidP="000B740F">
            <w:pPr>
              <w:rPr>
                <w:rFonts w:cs="Arial"/>
                <w:b/>
                <w:sz w:val="22"/>
                <w:szCs w:val="22"/>
              </w:rPr>
            </w:pPr>
            <w:r w:rsidRPr="00A1415A">
              <w:rPr>
                <w:rFonts w:cs="Arial"/>
                <w:b/>
                <w:sz w:val="22"/>
                <w:szCs w:val="22"/>
              </w:rPr>
              <w:t>4.1</w:t>
            </w:r>
          </w:p>
        </w:tc>
        <w:tc>
          <w:tcPr>
            <w:tcW w:w="8221" w:type="dxa"/>
          </w:tcPr>
          <w:p w:rsidR="00907ED4" w:rsidRPr="00A1415A" w:rsidRDefault="00907ED4" w:rsidP="00907ED4">
            <w:pPr>
              <w:rPr>
                <w:rFonts w:cs="Arial"/>
                <w:b/>
                <w:sz w:val="22"/>
                <w:szCs w:val="22"/>
              </w:rPr>
            </w:pPr>
            <w:r w:rsidRPr="00A1415A">
              <w:rPr>
                <w:rFonts w:cs="Arial"/>
                <w:b/>
                <w:sz w:val="22"/>
                <w:szCs w:val="22"/>
              </w:rPr>
              <w:t>Annual Leave Management</w:t>
            </w:r>
          </w:p>
          <w:p w:rsidR="00907ED4" w:rsidRPr="00A1415A" w:rsidRDefault="00907ED4" w:rsidP="00907ED4">
            <w:pPr>
              <w:rPr>
                <w:rFonts w:cs="Arial"/>
                <w:sz w:val="22"/>
                <w:szCs w:val="22"/>
              </w:rPr>
            </w:pPr>
          </w:p>
          <w:p w:rsidR="00907ED4" w:rsidRPr="00A1415A" w:rsidRDefault="00907ED4" w:rsidP="00907ED4">
            <w:pPr>
              <w:rPr>
                <w:rFonts w:cs="Arial"/>
                <w:sz w:val="22"/>
                <w:szCs w:val="22"/>
              </w:rPr>
            </w:pPr>
            <w:r w:rsidRPr="00A1415A">
              <w:rPr>
                <w:rFonts w:cs="Arial"/>
                <w:sz w:val="22"/>
                <w:szCs w:val="22"/>
              </w:rPr>
              <w:t>Annual leave should be booked in line with agreed procedures as described in the Annual Leave Procedure. The maximum and minimum numbers of staff to be off at any one time must be considered when approving annual leave.</w:t>
            </w:r>
          </w:p>
          <w:p w:rsidR="00907ED4" w:rsidRPr="00A1415A" w:rsidRDefault="00907ED4" w:rsidP="00907ED4">
            <w:pPr>
              <w:rPr>
                <w:rFonts w:cs="Arial"/>
                <w:b/>
                <w:sz w:val="22"/>
                <w:szCs w:val="22"/>
              </w:rPr>
            </w:pPr>
          </w:p>
          <w:p w:rsidR="00B25540" w:rsidRPr="00A1415A" w:rsidRDefault="00B25540" w:rsidP="00B25540">
            <w:pPr>
              <w:contextualSpacing/>
              <w:mirrorIndents/>
              <w:jc w:val="both"/>
              <w:rPr>
                <w:rFonts w:cs="Arial"/>
                <w:sz w:val="22"/>
                <w:szCs w:val="22"/>
              </w:rPr>
            </w:pPr>
            <w:r w:rsidRPr="00A1415A">
              <w:rPr>
                <w:rFonts w:cs="Arial"/>
                <w:sz w:val="22"/>
                <w:szCs w:val="22"/>
              </w:rPr>
              <w:lastRenderedPageBreak/>
              <w:t>Annual leave should be planned to minimise the need for bank</w:t>
            </w:r>
            <w:r w:rsidR="00E5016E" w:rsidRPr="00A1415A">
              <w:rPr>
                <w:rFonts w:cs="Arial"/>
                <w:sz w:val="22"/>
                <w:szCs w:val="22"/>
              </w:rPr>
              <w:t>, overtime</w:t>
            </w:r>
            <w:r w:rsidRPr="00A1415A">
              <w:rPr>
                <w:rFonts w:cs="Arial"/>
                <w:sz w:val="22"/>
                <w:szCs w:val="22"/>
              </w:rPr>
              <w:t xml:space="preserve"> and agency cover, and to prevent a peak in annual leave at year end. To achieve this:</w:t>
            </w:r>
          </w:p>
          <w:p w:rsidR="00B25540" w:rsidRPr="00A1415A" w:rsidRDefault="00B25540" w:rsidP="00B25540">
            <w:pPr>
              <w:contextualSpacing/>
              <w:mirrorIndents/>
              <w:jc w:val="both"/>
              <w:rPr>
                <w:rFonts w:cs="Arial"/>
                <w:sz w:val="22"/>
                <w:szCs w:val="22"/>
              </w:rPr>
            </w:pPr>
          </w:p>
          <w:p w:rsidR="00B25540" w:rsidRPr="00A1415A" w:rsidRDefault="00B25540" w:rsidP="00B25540">
            <w:pPr>
              <w:pStyle w:val="BodyText"/>
              <w:widowControl w:val="0"/>
              <w:numPr>
                <w:ilvl w:val="0"/>
                <w:numId w:val="21"/>
              </w:numPr>
              <w:autoSpaceDE w:val="0"/>
              <w:autoSpaceDN w:val="0"/>
              <w:spacing w:after="0"/>
              <w:contextualSpacing/>
              <w:mirrorIndents/>
              <w:jc w:val="both"/>
              <w:rPr>
                <w:rFonts w:cs="Arial"/>
                <w:b/>
                <w:sz w:val="22"/>
                <w:szCs w:val="22"/>
              </w:rPr>
            </w:pPr>
            <w:r w:rsidRPr="00A1415A">
              <w:rPr>
                <w:rFonts w:cs="Arial"/>
                <w:sz w:val="22"/>
                <w:szCs w:val="22"/>
              </w:rPr>
              <w:t xml:space="preserve">It is essential annual leave is evenly distributed throughout the leave year.  Ward-based and staff in clinical areas are required to apply for </w:t>
            </w:r>
            <w:r w:rsidR="00ED094F" w:rsidRPr="00A1415A">
              <w:rPr>
                <w:rFonts w:cs="Arial"/>
                <w:sz w:val="22"/>
                <w:szCs w:val="22"/>
              </w:rPr>
              <w:t>75</w:t>
            </w:r>
            <w:r w:rsidRPr="00A1415A">
              <w:rPr>
                <w:rFonts w:cs="Arial"/>
                <w:sz w:val="22"/>
                <w:szCs w:val="22"/>
              </w:rPr>
              <w:t>% of their annual leave by the end of January, prior to the start of the next leave year.</w:t>
            </w:r>
            <w:r w:rsidRPr="00A1415A">
              <w:rPr>
                <w:rFonts w:cs="Arial"/>
                <w:b/>
                <w:sz w:val="22"/>
                <w:szCs w:val="22"/>
              </w:rPr>
              <w:t xml:space="preserve"> </w:t>
            </w:r>
          </w:p>
          <w:p w:rsidR="00B25540" w:rsidRPr="00A1415A" w:rsidRDefault="00B25540" w:rsidP="00B25540">
            <w:pPr>
              <w:pStyle w:val="BodyText"/>
              <w:widowControl w:val="0"/>
              <w:numPr>
                <w:ilvl w:val="0"/>
                <w:numId w:val="21"/>
              </w:numPr>
              <w:autoSpaceDE w:val="0"/>
              <w:autoSpaceDN w:val="0"/>
              <w:spacing w:after="0"/>
              <w:contextualSpacing/>
              <w:mirrorIndents/>
              <w:jc w:val="both"/>
              <w:rPr>
                <w:rFonts w:cs="Arial"/>
                <w:sz w:val="22"/>
                <w:szCs w:val="22"/>
              </w:rPr>
            </w:pPr>
            <w:r w:rsidRPr="00A1415A">
              <w:rPr>
                <w:rFonts w:cs="Arial"/>
                <w:sz w:val="22"/>
                <w:szCs w:val="22"/>
              </w:rPr>
              <w:t xml:space="preserve">It is expected that where possible and practical staff will give at least </w:t>
            </w:r>
            <w:r w:rsidR="005C73BB" w:rsidRPr="00A1415A">
              <w:rPr>
                <w:rFonts w:cs="Arial"/>
                <w:sz w:val="22"/>
                <w:szCs w:val="22"/>
              </w:rPr>
              <w:t>6</w:t>
            </w:r>
            <w:r w:rsidRPr="00A1415A">
              <w:rPr>
                <w:rFonts w:cs="Arial"/>
                <w:sz w:val="22"/>
                <w:szCs w:val="22"/>
              </w:rPr>
              <w:t xml:space="preserve"> weeks’ notice in advance of any annual leave request, however there may be occasions where it will be possible to approve leave with less notice, providing service delivery can be maintained.</w:t>
            </w:r>
          </w:p>
          <w:p w:rsidR="00B25540" w:rsidRPr="00A1415A" w:rsidRDefault="00B25540" w:rsidP="00B25540">
            <w:pPr>
              <w:pStyle w:val="BodyText"/>
              <w:widowControl w:val="0"/>
              <w:numPr>
                <w:ilvl w:val="0"/>
                <w:numId w:val="21"/>
              </w:numPr>
              <w:autoSpaceDE w:val="0"/>
              <w:autoSpaceDN w:val="0"/>
              <w:spacing w:after="0"/>
              <w:contextualSpacing/>
              <w:mirrorIndents/>
              <w:jc w:val="both"/>
              <w:rPr>
                <w:rFonts w:cs="Arial"/>
                <w:sz w:val="22"/>
                <w:szCs w:val="22"/>
              </w:rPr>
            </w:pPr>
            <w:r w:rsidRPr="00A1415A">
              <w:rPr>
                <w:rFonts w:cs="Arial"/>
                <w:sz w:val="22"/>
                <w:szCs w:val="22"/>
              </w:rPr>
              <w:t>Annual leave approval should be signed off ensuring the approved establishment for register and non-registered staff is maintained.</w:t>
            </w:r>
          </w:p>
          <w:p w:rsidR="00B25540" w:rsidRPr="00A1415A" w:rsidRDefault="00B25540" w:rsidP="00B25540">
            <w:pPr>
              <w:contextualSpacing/>
              <w:mirrorIndents/>
              <w:jc w:val="both"/>
              <w:rPr>
                <w:rFonts w:cs="Arial"/>
                <w:sz w:val="22"/>
                <w:szCs w:val="22"/>
              </w:rPr>
            </w:pPr>
          </w:p>
          <w:p w:rsidR="00907ED4" w:rsidRPr="00A1415A" w:rsidRDefault="00907ED4" w:rsidP="00907ED4">
            <w:pPr>
              <w:rPr>
                <w:rFonts w:cs="Arial"/>
                <w:b/>
                <w:sz w:val="22"/>
                <w:szCs w:val="22"/>
              </w:rPr>
            </w:pPr>
          </w:p>
        </w:tc>
      </w:tr>
      <w:tr w:rsidR="00B25540" w:rsidRPr="00A1415A" w:rsidTr="00F91CAA">
        <w:tc>
          <w:tcPr>
            <w:tcW w:w="988" w:type="dxa"/>
          </w:tcPr>
          <w:p w:rsidR="00B25540" w:rsidRPr="00A1415A" w:rsidRDefault="00B64BEF" w:rsidP="000B740F">
            <w:pPr>
              <w:rPr>
                <w:rFonts w:cs="Arial"/>
                <w:b/>
                <w:sz w:val="22"/>
                <w:szCs w:val="22"/>
              </w:rPr>
            </w:pPr>
            <w:r w:rsidRPr="00A1415A">
              <w:rPr>
                <w:rFonts w:cs="Arial"/>
                <w:b/>
                <w:sz w:val="22"/>
                <w:szCs w:val="22"/>
              </w:rPr>
              <w:lastRenderedPageBreak/>
              <w:t>4.2</w:t>
            </w:r>
          </w:p>
        </w:tc>
        <w:tc>
          <w:tcPr>
            <w:tcW w:w="8221" w:type="dxa"/>
          </w:tcPr>
          <w:p w:rsidR="00B25540" w:rsidRPr="00A1415A" w:rsidRDefault="00B25540" w:rsidP="00907ED4">
            <w:pPr>
              <w:rPr>
                <w:rFonts w:cs="Arial"/>
                <w:sz w:val="22"/>
                <w:szCs w:val="22"/>
              </w:rPr>
            </w:pPr>
            <w:r w:rsidRPr="00A1415A">
              <w:rPr>
                <w:rFonts w:cs="Arial"/>
                <w:b/>
                <w:bCs/>
                <w:color w:val="000000" w:themeColor="text1"/>
                <w:sz w:val="22"/>
                <w:szCs w:val="22"/>
              </w:rPr>
              <w:t>Bank/Public Holidays (</w:t>
            </w:r>
            <w:proofErr w:type="spellStart"/>
            <w:r w:rsidRPr="00A1415A">
              <w:rPr>
                <w:rFonts w:cs="Arial"/>
                <w:b/>
                <w:bCs/>
                <w:color w:val="000000" w:themeColor="text1"/>
                <w:sz w:val="22"/>
                <w:szCs w:val="22"/>
              </w:rPr>
              <w:t>inc.</w:t>
            </w:r>
            <w:proofErr w:type="spellEnd"/>
            <w:r w:rsidRPr="00A1415A">
              <w:rPr>
                <w:rFonts w:cs="Arial"/>
                <w:b/>
                <w:bCs/>
                <w:color w:val="000000" w:themeColor="text1"/>
                <w:sz w:val="22"/>
                <w:szCs w:val="22"/>
              </w:rPr>
              <w:t xml:space="preserve"> Christmas and New Year)</w:t>
            </w:r>
            <w:r w:rsidRPr="00A1415A">
              <w:rPr>
                <w:rFonts w:cs="Arial"/>
                <w:sz w:val="22"/>
                <w:szCs w:val="22"/>
              </w:rPr>
              <w:t xml:space="preserve"> </w:t>
            </w:r>
          </w:p>
          <w:p w:rsidR="00B25540" w:rsidRPr="00A1415A" w:rsidRDefault="00B25540" w:rsidP="00907ED4">
            <w:pPr>
              <w:rPr>
                <w:rFonts w:cs="Arial"/>
                <w:sz w:val="22"/>
                <w:szCs w:val="22"/>
              </w:rPr>
            </w:pPr>
          </w:p>
          <w:p w:rsidR="00B25540" w:rsidRPr="00A1415A" w:rsidRDefault="00B25540" w:rsidP="00B25540">
            <w:pPr>
              <w:pStyle w:val="BodyText"/>
              <w:widowControl w:val="0"/>
              <w:autoSpaceDE w:val="0"/>
              <w:autoSpaceDN w:val="0"/>
              <w:spacing w:after="0"/>
              <w:contextualSpacing/>
              <w:mirrorIndents/>
              <w:jc w:val="both"/>
              <w:rPr>
                <w:rFonts w:cs="Arial"/>
                <w:sz w:val="22"/>
                <w:szCs w:val="22"/>
              </w:rPr>
            </w:pPr>
            <w:r w:rsidRPr="00A1415A">
              <w:rPr>
                <w:rFonts w:cs="Arial"/>
                <w:sz w:val="22"/>
                <w:szCs w:val="22"/>
              </w:rPr>
              <w:t xml:space="preserve">Roster Managers are to ensure fairness in allocating off-duty over Bank and Public holidays.    Consideration will be given to accommodate specific religious commitments at Christmas time and other faith holidays. </w:t>
            </w:r>
          </w:p>
          <w:p w:rsidR="00B25540" w:rsidRPr="00A1415A" w:rsidRDefault="00B25540" w:rsidP="00907ED4">
            <w:pPr>
              <w:rPr>
                <w:rFonts w:cs="Arial"/>
                <w:sz w:val="22"/>
                <w:szCs w:val="22"/>
              </w:rPr>
            </w:pPr>
          </w:p>
          <w:p w:rsidR="00B25540" w:rsidRPr="00A1415A" w:rsidRDefault="00B25540" w:rsidP="00907ED4">
            <w:pPr>
              <w:rPr>
                <w:rFonts w:cs="Arial"/>
                <w:sz w:val="22"/>
                <w:szCs w:val="22"/>
              </w:rPr>
            </w:pPr>
            <w:r w:rsidRPr="00A1415A">
              <w:rPr>
                <w:rFonts w:cs="Arial"/>
                <w:sz w:val="22"/>
                <w:szCs w:val="22"/>
              </w:rPr>
              <w:t>It is at the discretion of the Senior Manager as to whether annual leave may be booked in advance for the Christmas period. It must be taken into consideration that there is always very limited availability of temporary staff during this period and safe rosters must be created without the reliance on the temporary workforce.</w:t>
            </w:r>
          </w:p>
          <w:p w:rsidR="00B25540" w:rsidRPr="00A1415A" w:rsidRDefault="00B25540" w:rsidP="00907ED4">
            <w:pPr>
              <w:rPr>
                <w:rFonts w:cs="Arial"/>
                <w:sz w:val="22"/>
                <w:szCs w:val="22"/>
              </w:rPr>
            </w:pPr>
          </w:p>
          <w:p w:rsidR="00B25540" w:rsidRPr="00A1415A" w:rsidRDefault="00B25540" w:rsidP="00B25540">
            <w:pPr>
              <w:pStyle w:val="BodyText"/>
              <w:widowControl w:val="0"/>
              <w:autoSpaceDE w:val="0"/>
              <w:autoSpaceDN w:val="0"/>
              <w:spacing w:after="0"/>
              <w:contextualSpacing/>
              <w:mirrorIndents/>
              <w:jc w:val="both"/>
              <w:rPr>
                <w:rFonts w:cs="Arial"/>
                <w:sz w:val="22"/>
                <w:szCs w:val="22"/>
              </w:rPr>
            </w:pPr>
            <w:r w:rsidRPr="00A1415A">
              <w:rPr>
                <w:rFonts w:cs="Arial"/>
                <w:sz w:val="22"/>
                <w:szCs w:val="22"/>
              </w:rPr>
              <w:t>No temporary staff should be routinely booked on planned rosters for Christmas / New Year periods, unless prior approval is obtained from a Senior Manager.</w:t>
            </w:r>
          </w:p>
          <w:p w:rsidR="00B25540" w:rsidRPr="00A1415A" w:rsidRDefault="00B25540" w:rsidP="00907ED4">
            <w:pPr>
              <w:rPr>
                <w:rFonts w:cs="Arial"/>
                <w:sz w:val="22"/>
                <w:szCs w:val="22"/>
              </w:rPr>
            </w:pPr>
          </w:p>
          <w:p w:rsidR="00B25540" w:rsidRPr="00A1415A" w:rsidRDefault="00B25540" w:rsidP="00907ED4">
            <w:pPr>
              <w:rPr>
                <w:rFonts w:cs="Arial"/>
                <w:b/>
                <w:sz w:val="22"/>
                <w:szCs w:val="22"/>
              </w:rPr>
            </w:pPr>
          </w:p>
          <w:p w:rsidR="00B25540" w:rsidRPr="00A1415A" w:rsidRDefault="00B25540" w:rsidP="00907ED4">
            <w:pPr>
              <w:rPr>
                <w:rFonts w:cs="Arial"/>
                <w:b/>
                <w:sz w:val="22"/>
                <w:szCs w:val="22"/>
              </w:rPr>
            </w:pPr>
            <w:r w:rsidRPr="00A1415A">
              <w:rPr>
                <w:rFonts w:cs="Arial"/>
                <w:sz w:val="22"/>
                <w:szCs w:val="22"/>
              </w:rPr>
              <w:t xml:space="preserve">For Ward-based </w:t>
            </w:r>
            <w:r w:rsidR="00290CAC" w:rsidRPr="00A1415A">
              <w:rPr>
                <w:rFonts w:cs="Arial"/>
                <w:sz w:val="22"/>
                <w:szCs w:val="22"/>
              </w:rPr>
              <w:t>and clinical staff</w:t>
            </w:r>
            <w:r w:rsidRPr="00A1415A">
              <w:rPr>
                <w:rFonts w:cs="Arial"/>
                <w:sz w:val="22"/>
                <w:szCs w:val="22"/>
              </w:rPr>
              <w:t xml:space="preserve">, all requests for Christmas / New Year off-duty should be made by </w:t>
            </w:r>
            <w:r w:rsidRPr="00A1415A">
              <w:rPr>
                <w:rFonts w:cs="Arial"/>
                <w:b/>
                <w:sz w:val="22"/>
                <w:szCs w:val="22"/>
              </w:rPr>
              <w:t>1st October</w:t>
            </w:r>
            <w:r w:rsidRPr="00A1415A">
              <w:rPr>
                <w:rFonts w:cs="Arial"/>
                <w:sz w:val="22"/>
                <w:szCs w:val="22"/>
              </w:rPr>
              <w:t xml:space="preserve">, and agreed locally. Staff should be notified if their request has been approved by the </w:t>
            </w:r>
            <w:r w:rsidRPr="00A1415A">
              <w:rPr>
                <w:rFonts w:cs="Arial"/>
                <w:b/>
                <w:sz w:val="22"/>
                <w:szCs w:val="22"/>
              </w:rPr>
              <w:t>end of October.</w:t>
            </w:r>
          </w:p>
        </w:tc>
      </w:tr>
      <w:tr w:rsidR="00B25540" w:rsidRPr="00A1415A" w:rsidTr="00F91CAA">
        <w:tc>
          <w:tcPr>
            <w:tcW w:w="988" w:type="dxa"/>
          </w:tcPr>
          <w:p w:rsidR="00B25540" w:rsidRPr="00A1415A" w:rsidRDefault="00B64BEF" w:rsidP="000B740F">
            <w:pPr>
              <w:rPr>
                <w:rFonts w:cs="Arial"/>
                <w:b/>
                <w:sz w:val="22"/>
                <w:szCs w:val="22"/>
              </w:rPr>
            </w:pPr>
            <w:r w:rsidRPr="00A1415A">
              <w:rPr>
                <w:rFonts w:cs="Arial"/>
                <w:b/>
                <w:sz w:val="22"/>
                <w:szCs w:val="22"/>
              </w:rPr>
              <w:t>4.3</w:t>
            </w:r>
          </w:p>
        </w:tc>
        <w:tc>
          <w:tcPr>
            <w:tcW w:w="8221" w:type="dxa"/>
          </w:tcPr>
          <w:p w:rsidR="00B25540" w:rsidRPr="00A1415A" w:rsidRDefault="00B25540" w:rsidP="00B25540">
            <w:pPr>
              <w:rPr>
                <w:rFonts w:cs="Arial"/>
                <w:b/>
                <w:sz w:val="22"/>
                <w:szCs w:val="22"/>
              </w:rPr>
            </w:pPr>
            <w:r w:rsidRPr="00A1415A">
              <w:rPr>
                <w:rFonts w:cs="Arial"/>
                <w:b/>
                <w:sz w:val="22"/>
                <w:szCs w:val="22"/>
              </w:rPr>
              <w:t>Study Leave Management</w:t>
            </w:r>
          </w:p>
          <w:p w:rsidR="00B25540" w:rsidRPr="00A1415A" w:rsidRDefault="00B25540" w:rsidP="00907ED4">
            <w:pPr>
              <w:rPr>
                <w:rFonts w:cs="Arial"/>
                <w:sz w:val="22"/>
                <w:szCs w:val="22"/>
              </w:rPr>
            </w:pPr>
          </w:p>
          <w:p w:rsidR="00B25540" w:rsidRPr="00A1415A" w:rsidRDefault="00B25540" w:rsidP="00907ED4">
            <w:pPr>
              <w:rPr>
                <w:rFonts w:cs="Arial"/>
                <w:sz w:val="22"/>
                <w:szCs w:val="22"/>
              </w:rPr>
            </w:pPr>
            <w:r w:rsidRPr="00A1415A">
              <w:rPr>
                <w:rFonts w:cs="Arial"/>
                <w:sz w:val="22"/>
                <w:szCs w:val="22"/>
              </w:rPr>
              <w:t xml:space="preserve">Study leave will be assigned in line with the Study Leave Guidelines for </w:t>
            </w:r>
            <w:proofErr w:type="spellStart"/>
            <w:r w:rsidRPr="00A1415A">
              <w:rPr>
                <w:rFonts w:cs="Arial"/>
                <w:sz w:val="22"/>
                <w:szCs w:val="22"/>
              </w:rPr>
              <w:t>Non Medical</w:t>
            </w:r>
            <w:proofErr w:type="spellEnd"/>
            <w:r w:rsidRPr="00A1415A">
              <w:rPr>
                <w:rFonts w:cs="Arial"/>
                <w:sz w:val="22"/>
                <w:szCs w:val="22"/>
              </w:rPr>
              <w:t xml:space="preserve"> Staff and the Statutory and Mandatory Training </w:t>
            </w:r>
            <w:r w:rsidR="00BE4865" w:rsidRPr="00A1415A">
              <w:rPr>
                <w:rFonts w:cs="Arial"/>
                <w:sz w:val="22"/>
                <w:szCs w:val="22"/>
              </w:rPr>
              <w:t>Procedure</w:t>
            </w:r>
            <w:r w:rsidRPr="00A1415A">
              <w:rPr>
                <w:rFonts w:cs="Arial"/>
                <w:sz w:val="22"/>
                <w:szCs w:val="22"/>
              </w:rPr>
              <w:t xml:space="preserve"> </w:t>
            </w:r>
          </w:p>
          <w:p w:rsidR="00B25540" w:rsidRPr="00A1415A" w:rsidRDefault="00B25540" w:rsidP="00907ED4">
            <w:pPr>
              <w:rPr>
                <w:rFonts w:cs="Arial"/>
                <w:b/>
                <w:bCs/>
                <w:color w:val="000000" w:themeColor="text1"/>
                <w:sz w:val="22"/>
                <w:szCs w:val="22"/>
              </w:rPr>
            </w:pPr>
          </w:p>
          <w:p w:rsidR="00B25540" w:rsidRPr="00A1415A" w:rsidRDefault="00B25540" w:rsidP="00B25540">
            <w:pPr>
              <w:rPr>
                <w:rFonts w:cs="Arial"/>
                <w:sz w:val="22"/>
                <w:szCs w:val="22"/>
              </w:rPr>
            </w:pPr>
            <w:r w:rsidRPr="00A1415A">
              <w:rPr>
                <w:rFonts w:cs="Arial"/>
                <w:sz w:val="22"/>
                <w:szCs w:val="22"/>
              </w:rPr>
              <w:t xml:space="preserve">The Roster Manager should </w:t>
            </w:r>
          </w:p>
          <w:p w:rsidR="00B25540" w:rsidRPr="00A1415A" w:rsidRDefault="00B25540" w:rsidP="00B25540">
            <w:pPr>
              <w:rPr>
                <w:rFonts w:cs="Arial"/>
                <w:sz w:val="22"/>
                <w:szCs w:val="22"/>
              </w:rPr>
            </w:pPr>
          </w:p>
          <w:p w:rsidR="00B25540" w:rsidRPr="00A1415A" w:rsidRDefault="00B25540" w:rsidP="00B25540">
            <w:pPr>
              <w:numPr>
                <w:ilvl w:val="0"/>
                <w:numId w:val="9"/>
              </w:numPr>
              <w:ind w:left="680"/>
              <w:rPr>
                <w:rFonts w:cs="Arial"/>
                <w:sz w:val="22"/>
                <w:szCs w:val="22"/>
              </w:rPr>
            </w:pPr>
            <w:r w:rsidRPr="00A1415A">
              <w:rPr>
                <w:rFonts w:cs="Arial"/>
                <w:sz w:val="22"/>
                <w:szCs w:val="22"/>
              </w:rPr>
              <w:t>Utilise the available number of study leave days in each roster.</w:t>
            </w:r>
          </w:p>
          <w:p w:rsidR="00B25540" w:rsidRPr="00A1415A" w:rsidRDefault="00B25540" w:rsidP="00B25540">
            <w:pPr>
              <w:numPr>
                <w:ilvl w:val="0"/>
                <w:numId w:val="9"/>
              </w:numPr>
              <w:ind w:left="680"/>
              <w:rPr>
                <w:rFonts w:cs="Arial"/>
                <w:sz w:val="22"/>
                <w:szCs w:val="22"/>
              </w:rPr>
            </w:pPr>
            <w:r w:rsidRPr="00A1415A">
              <w:rPr>
                <w:rFonts w:cs="Arial"/>
                <w:sz w:val="22"/>
                <w:szCs w:val="22"/>
              </w:rPr>
              <w:t>Prioritise and promote statutory and mandatory training requirements for staff which may include induction, updates etc also in accordance with the Pay Progression Policy.</w:t>
            </w:r>
          </w:p>
          <w:p w:rsidR="00B25540" w:rsidRPr="00A1415A" w:rsidRDefault="00B25540" w:rsidP="00B25540">
            <w:pPr>
              <w:numPr>
                <w:ilvl w:val="0"/>
                <w:numId w:val="9"/>
              </w:numPr>
              <w:rPr>
                <w:rFonts w:cs="Arial"/>
                <w:sz w:val="22"/>
                <w:szCs w:val="22"/>
              </w:rPr>
            </w:pPr>
            <w:r w:rsidRPr="00A1415A">
              <w:rPr>
                <w:rFonts w:cs="Arial"/>
                <w:sz w:val="22"/>
                <w:szCs w:val="22"/>
              </w:rPr>
              <w:t xml:space="preserve">Ensure that staff booked onto study leave are not asked to return to work unless there is an </w:t>
            </w:r>
            <w:r w:rsidRPr="00A1415A">
              <w:rPr>
                <w:rFonts w:cs="Arial"/>
                <w:sz w:val="22"/>
                <w:szCs w:val="22"/>
                <w:u w:val="single"/>
              </w:rPr>
              <w:t>exceptional need</w:t>
            </w:r>
            <w:r w:rsidRPr="00A1415A">
              <w:rPr>
                <w:rFonts w:cs="Arial"/>
                <w:sz w:val="22"/>
                <w:szCs w:val="22"/>
              </w:rPr>
              <w:t xml:space="preserve"> to ensure safe staffing levels.  This is especially the case when the study leave is to attend statutory and mandatory update training which are essential for the safe delivery of patient care.</w:t>
            </w:r>
          </w:p>
          <w:p w:rsidR="00B25540" w:rsidRPr="00A1415A" w:rsidRDefault="00B25540" w:rsidP="00907ED4">
            <w:pPr>
              <w:rPr>
                <w:rFonts w:cs="Arial"/>
                <w:sz w:val="22"/>
                <w:szCs w:val="22"/>
              </w:rPr>
            </w:pPr>
          </w:p>
          <w:p w:rsidR="00CE409B" w:rsidRPr="00A1415A" w:rsidRDefault="00B25540" w:rsidP="00CE409B">
            <w:pPr>
              <w:rPr>
                <w:rFonts w:cs="Arial"/>
                <w:sz w:val="22"/>
                <w:szCs w:val="22"/>
              </w:rPr>
            </w:pPr>
            <w:r w:rsidRPr="00A1415A">
              <w:rPr>
                <w:rFonts w:cs="Arial"/>
                <w:sz w:val="22"/>
                <w:szCs w:val="22"/>
              </w:rPr>
              <w:t>All study leave must be recorded</w:t>
            </w:r>
            <w:r w:rsidR="00CE409B" w:rsidRPr="00A1415A">
              <w:rPr>
                <w:rFonts w:cs="Arial"/>
                <w:sz w:val="22"/>
                <w:szCs w:val="22"/>
              </w:rPr>
              <w:t xml:space="preserve"> (on Healthroster where rolled out) .</w:t>
            </w:r>
          </w:p>
          <w:p w:rsidR="00CE409B" w:rsidRPr="00A1415A" w:rsidRDefault="00CE409B" w:rsidP="00CE409B">
            <w:pPr>
              <w:rPr>
                <w:rFonts w:cs="Arial"/>
                <w:b/>
                <w:bCs/>
                <w:color w:val="000000" w:themeColor="text1"/>
                <w:sz w:val="22"/>
                <w:szCs w:val="22"/>
              </w:rPr>
            </w:pPr>
          </w:p>
        </w:tc>
      </w:tr>
      <w:tr w:rsidR="00B25540" w:rsidRPr="00A1415A" w:rsidTr="00F91CAA">
        <w:tc>
          <w:tcPr>
            <w:tcW w:w="988" w:type="dxa"/>
          </w:tcPr>
          <w:p w:rsidR="00B25540" w:rsidRPr="00A1415A" w:rsidRDefault="00B64BEF" w:rsidP="000B740F">
            <w:pPr>
              <w:rPr>
                <w:rFonts w:cs="Arial"/>
                <w:b/>
                <w:sz w:val="22"/>
                <w:szCs w:val="22"/>
              </w:rPr>
            </w:pPr>
            <w:r w:rsidRPr="00A1415A">
              <w:rPr>
                <w:rFonts w:cs="Arial"/>
                <w:b/>
                <w:sz w:val="22"/>
                <w:szCs w:val="22"/>
              </w:rPr>
              <w:t>4.4</w:t>
            </w:r>
          </w:p>
        </w:tc>
        <w:tc>
          <w:tcPr>
            <w:tcW w:w="8221" w:type="dxa"/>
          </w:tcPr>
          <w:p w:rsidR="00B25540" w:rsidRPr="00A1415A" w:rsidRDefault="00B25540" w:rsidP="00B25540">
            <w:pPr>
              <w:rPr>
                <w:rFonts w:cs="Arial"/>
                <w:b/>
                <w:color w:val="000000"/>
                <w:sz w:val="22"/>
                <w:szCs w:val="22"/>
              </w:rPr>
            </w:pPr>
            <w:r w:rsidRPr="00A1415A">
              <w:rPr>
                <w:rFonts w:cs="Arial"/>
                <w:b/>
                <w:color w:val="000000"/>
                <w:sz w:val="22"/>
                <w:szCs w:val="22"/>
              </w:rPr>
              <w:t xml:space="preserve">Sickness </w:t>
            </w:r>
            <w:r w:rsidR="00D84D11" w:rsidRPr="00A1415A">
              <w:rPr>
                <w:rFonts w:cs="Arial"/>
                <w:b/>
                <w:color w:val="000000"/>
                <w:sz w:val="22"/>
                <w:szCs w:val="22"/>
              </w:rPr>
              <w:t>recording</w:t>
            </w:r>
          </w:p>
          <w:p w:rsidR="00B25540" w:rsidRPr="00A1415A" w:rsidRDefault="00B25540" w:rsidP="00B25540">
            <w:pPr>
              <w:rPr>
                <w:rFonts w:cs="Arial"/>
                <w:b/>
                <w:sz w:val="22"/>
                <w:szCs w:val="22"/>
              </w:rPr>
            </w:pPr>
          </w:p>
          <w:p w:rsidR="00B25540" w:rsidRPr="00A1415A" w:rsidRDefault="00B25540" w:rsidP="00B25540">
            <w:pPr>
              <w:rPr>
                <w:rFonts w:cs="Arial"/>
                <w:sz w:val="22"/>
                <w:szCs w:val="22"/>
              </w:rPr>
            </w:pPr>
            <w:r w:rsidRPr="00A1415A">
              <w:rPr>
                <w:rFonts w:cs="Arial"/>
                <w:sz w:val="22"/>
                <w:szCs w:val="22"/>
              </w:rPr>
              <w:t xml:space="preserve">Sickness must be reported in line with the All Wales Managing Attendance at Work Policy and in line with local procedures.  </w:t>
            </w:r>
            <w:r w:rsidR="00D84D11" w:rsidRPr="00A1415A">
              <w:rPr>
                <w:rFonts w:cs="Arial"/>
                <w:sz w:val="22"/>
                <w:szCs w:val="22"/>
              </w:rPr>
              <w:t>All areas rostering through Healthroster should record absence through the system.</w:t>
            </w:r>
          </w:p>
          <w:p w:rsidR="00B25540" w:rsidRPr="00A1415A" w:rsidRDefault="00B25540" w:rsidP="00B25540">
            <w:pPr>
              <w:rPr>
                <w:rFonts w:cs="Arial"/>
                <w:sz w:val="22"/>
                <w:szCs w:val="22"/>
              </w:rPr>
            </w:pPr>
          </w:p>
          <w:p w:rsidR="00B25540" w:rsidRPr="00A1415A" w:rsidRDefault="00B25540" w:rsidP="00B25540">
            <w:pPr>
              <w:rPr>
                <w:rFonts w:cs="Arial"/>
                <w:sz w:val="22"/>
                <w:szCs w:val="22"/>
              </w:rPr>
            </w:pPr>
            <w:r w:rsidRPr="00A1415A">
              <w:rPr>
                <w:rFonts w:cs="Arial"/>
                <w:sz w:val="22"/>
                <w:szCs w:val="22"/>
              </w:rPr>
              <w:t>Long term sickness must be identified on the roster and an advanced plan of cover implemented to minimise the use of bank</w:t>
            </w:r>
            <w:r w:rsidR="00D84D11" w:rsidRPr="00A1415A">
              <w:rPr>
                <w:rFonts w:cs="Arial"/>
                <w:sz w:val="22"/>
                <w:szCs w:val="22"/>
              </w:rPr>
              <w:t>, overtime</w:t>
            </w:r>
            <w:r w:rsidRPr="00A1415A">
              <w:rPr>
                <w:rFonts w:cs="Arial"/>
                <w:sz w:val="22"/>
                <w:szCs w:val="22"/>
              </w:rPr>
              <w:t xml:space="preserve"> and agency where possible.</w:t>
            </w:r>
          </w:p>
          <w:p w:rsidR="00B25540" w:rsidRPr="00A1415A" w:rsidRDefault="00B25540" w:rsidP="00B25540">
            <w:pPr>
              <w:rPr>
                <w:rFonts w:cs="Arial"/>
                <w:b/>
                <w:sz w:val="22"/>
                <w:szCs w:val="22"/>
              </w:rPr>
            </w:pPr>
          </w:p>
        </w:tc>
      </w:tr>
      <w:tr w:rsidR="00B25540" w:rsidRPr="00A1415A" w:rsidTr="00F91CAA">
        <w:tc>
          <w:tcPr>
            <w:tcW w:w="988" w:type="dxa"/>
          </w:tcPr>
          <w:p w:rsidR="00B25540" w:rsidRPr="00A1415A" w:rsidRDefault="00B64BEF" w:rsidP="000B740F">
            <w:pPr>
              <w:rPr>
                <w:rFonts w:cs="Arial"/>
                <w:b/>
                <w:sz w:val="22"/>
                <w:szCs w:val="22"/>
              </w:rPr>
            </w:pPr>
            <w:r w:rsidRPr="00A1415A">
              <w:rPr>
                <w:rFonts w:cs="Arial"/>
                <w:b/>
                <w:sz w:val="22"/>
                <w:szCs w:val="22"/>
              </w:rPr>
              <w:lastRenderedPageBreak/>
              <w:t>4.5</w:t>
            </w:r>
          </w:p>
        </w:tc>
        <w:tc>
          <w:tcPr>
            <w:tcW w:w="8221" w:type="dxa"/>
          </w:tcPr>
          <w:p w:rsidR="00B25540" w:rsidRPr="00A1415A" w:rsidRDefault="00636D4D" w:rsidP="00B25540">
            <w:pPr>
              <w:rPr>
                <w:rStyle w:val="Heading1Char"/>
                <w:rFonts w:ascii="Arial" w:hAnsi="Arial" w:cs="Arial"/>
                <w:b/>
                <w:color w:val="000000" w:themeColor="text1"/>
                <w:sz w:val="22"/>
                <w:szCs w:val="22"/>
              </w:rPr>
            </w:pPr>
            <w:r w:rsidRPr="00A1415A">
              <w:rPr>
                <w:rStyle w:val="Heading1Char"/>
                <w:rFonts w:ascii="Arial" w:hAnsi="Arial" w:cs="Arial"/>
                <w:b/>
                <w:color w:val="000000" w:themeColor="text1"/>
                <w:sz w:val="22"/>
                <w:szCs w:val="22"/>
              </w:rPr>
              <w:t>Additional</w:t>
            </w:r>
            <w:r w:rsidR="000254C6" w:rsidRPr="00A1415A">
              <w:rPr>
                <w:rStyle w:val="Heading1Char"/>
                <w:rFonts w:ascii="Arial" w:hAnsi="Arial" w:cs="Arial"/>
                <w:b/>
                <w:color w:val="000000" w:themeColor="text1"/>
                <w:sz w:val="22"/>
                <w:szCs w:val="22"/>
              </w:rPr>
              <w:t xml:space="preserve"> Hours</w:t>
            </w:r>
          </w:p>
          <w:p w:rsidR="00B25540" w:rsidRPr="00A1415A" w:rsidRDefault="00B25540" w:rsidP="00B25540">
            <w:pPr>
              <w:rPr>
                <w:rFonts w:cs="Arial"/>
                <w:b/>
                <w:color w:val="000000"/>
                <w:sz w:val="22"/>
                <w:szCs w:val="22"/>
              </w:rPr>
            </w:pPr>
          </w:p>
          <w:p w:rsidR="00B25540" w:rsidRPr="00A1415A" w:rsidRDefault="00B25540" w:rsidP="00B25540">
            <w:pPr>
              <w:pStyle w:val="BodyText"/>
              <w:contextualSpacing/>
              <w:mirrorIndents/>
              <w:jc w:val="both"/>
              <w:rPr>
                <w:rFonts w:cs="Arial"/>
                <w:sz w:val="22"/>
                <w:szCs w:val="22"/>
              </w:rPr>
            </w:pPr>
            <w:r w:rsidRPr="00A1415A">
              <w:rPr>
                <w:rFonts w:cs="Arial"/>
                <w:sz w:val="22"/>
                <w:szCs w:val="22"/>
              </w:rPr>
              <w:t xml:space="preserve">All time worked by staff over and above their contracted hours must be authorised by the relevant manager and recorded on </w:t>
            </w:r>
            <w:proofErr w:type="spellStart"/>
            <w:r w:rsidRPr="00A1415A">
              <w:rPr>
                <w:rFonts w:cs="Arial"/>
                <w:sz w:val="22"/>
                <w:szCs w:val="22"/>
              </w:rPr>
              <w:t>HealthRoster</w:t>
            </w:r>
            <w:proofErr w:type="spellEnd"/>
            <w:r w:rsidRPr="00A1415A">
              <w:rPr>
                <w:rFonts w:cs="Arial"/>
                <w:sz w:val="22"/>
                <w:szCs w:val="22"/>
              </w:rPr>
              <w:t xml:space="preserve">. </w:t>
            </w:r>
          </w:p>
          <w:p w:rsidR="00CE409B" w:rsidRPr="00A1415A" w:rsidRDefault="00CE409B" w:rsidP="00B25540">
            <w:pPr>
              <w:pStyle w:val="BodyText"/>
              <w:contextualSpacing/>
              <w:mirrorIndents/>
              <w:jc w:val="both"/>
              <w:rPr>
                <w:rFonts w:cs="Arial"/>
                <w:sz w:val="22"/>
                <w:szCs w:val="22"/>
              </w:rPr>
            </w:pPr>
          </w:p>
          <w:p w:rsidR="00B25540" w:rsidRPr="00A1415A" w:rsidRDefault="00B25540" w:rsidP="00B25540">
            <w:pPr>
              <w:pStyle w:val="BodyText"/>
              <w:contextualSpacing/>
              <w:mirrorIndents/>
              <w:jc w:val="both"/>
              <w:rPr>
                <w:rFonts w:cs="Arial"/>
                <w:sz w:val="22"/>
                <w:szCs w:val="22"/>
              </w:rPr>
            </w:pPr>
            <w:r w:rsidRPr="00A1415A">
              <w:rPr>
                <w:rFonts w:cs="Arial"/>
                <w:sz w:val="22"/>
                <w:szCs w:val="22"/>
              </w:rPr>
              <w:t>In normal circumstances, this authorisation should be given before the additional hours are worked</w:t>
            </w:r>
            <w:r w:rsidR="00574A65" w:rsidRPr="00A1415A">
              <w:rPr>
                <w:rFonts w:cs="Arial"/>
                <w:sz w:val="22"/>
                <w:szCs w:val="22"/>
              </w:rPr>
              <w:t xml:space="preserve"> and it should be agreed with the individual whether the additional hours worked are overtime or time </w:t>
            </w:r>
            <w:r w:rsidR="00E97714" w:rsidRPr="00A1415A">
              <w:rPr>
                <w:rFonts w:cs="Arial"/>
                <w:sz w:val="22"/>
                <w:szCs w:val="22"/>
              </w:rPr>
              <w:t>owing</w:t>
            </w:r>
            <w:r w:rsidR="00574A65" w:rsidRPr="00A1415A">
              <w:rPr>
                <w:rFonts w:cs="Arial"/>
                <w:sz w:val="22"/>
                <w:szCs w:val="22"/>
              </w:rPr>
              <w:t>.    This must be recorded on the</w:t>
            </w:r>
            <w:r w:rsidR="00E97714" w:rsidRPr="00A1415A">
              <w:rPr>
                <w:rFonts w:cs="Arial"/>
                <w:sz w:val="22"/>
                <w:szCs w:val="22"/>
              </w:rPr>
              <w:t xml:space="preserve"> on the Rostering system </w:t>
            </w:r>
            <w:r w:rsidRPr="00A1415A">
              <w:rPr>
                <w:rFonts w:cs="Arial"/>
                <w:sz w:val="22"/>
                <w:szCs w:val="22"/>
              </w:rPr>
              <w:t xml:space="preserve">. </w:t>
            </w:r>
            <w:r w:rsidR="00574A65" w:rsidRPr="00A1415A">
              <w:rPr>
                <w:rFonts w:cs="Arial"/>
                <w:sz w:val="22"/>
                <w:szCs w:val="22"/>
              </w:rPr>
              <w:t xml:space="preserve">  </w:t>
            </w:r>
            <w:r w:rsidRPr="00A1415A">
              <w:rPr>
                <w:rFonts w:cs="Arial"/>
                <w:sz w:val="22"/>
                <w:szCs w:val="22"/>
              </w:rPr>
              <w:t>Where pre-approval is not possible retrospective approval may be given dependent on the circumstances.</w:t>
            </w:r>
          </w:p>
          <w:p w:rsidR="00B25540" w:rsidRPr="00A1415A" w:rsidRDefault="00B25540" w:rsidP="00B25540">
            <w:pPr>
              <w:pStyle w:val="BodyText"/>
              <w:contextualSpacing/>
              <w:mirrorIndents/>
              <w:jc w:val="both"/>
              <w:rPr>
                <w:rFonts w:cs="Arial"/>
                <w:sz w:val="22"/>
                <w:szCs w:val="22"/>
              </w:rPr>
            </w:pPr>
          </w:p>
          <w:p w:rsidR="00574A65" w:rsidRPr="00A1415A" w:rsidRDefault="00574A65" w:rsidP="00B25540">
            <w:pPr>
              <w:pStyle w:val="BodyText"/>
              <w:contextualSpacing/>
              <w:mirrorIndents/>
              <w:jc w:val="both"/>
              <w:rPr>
                <w:rFonts w:cs="Arial"/>
                <w:sz w:val="22"/>
                <w:szCs w:val="22"/>
              </w:rPr>
            </w:pPr>
            <w:r w:rsidRPr="00A1415A">
              <w:rPr>
                <w:rFonts w:cs="Arial"/>
                <w:sz w:val="22"/>
                <w:szCs w:val="22"/>
              </w:rPr>
              <w:t xml:space="preserve">Overtime will be paid in according with section 3 of the AFC Terms and Conditions Handbook.    Payment </w:t>
            </w:r>
            <w:r w:rsidR="00E97714" w:rsidRPr="00A1415A">
              <w:rPr>
                <w:rFonts w:cs="Arial"/>
                <w:sz w:val="22"/>
                <w:szCs w:val="22"/>
              </w:rPr>
              <w:t xml:space="preserve">for hours recorded on the roster,  </w:t>
            </w:r>
            <w:r w:rsidRPr="00A1415A">
              <w:rPr>
                <w:rFonts w:cs="Arial"/>
                <w:sz w:val="22"/>
                <w:szCs w:val="22"/>
              </w:rPr>
              <w:t xml:space="preserve">will be </w:t>
            </w:r>
            <w:r w:rsidR="00E97714" w:rsidRPr="00A1415A">
              <w:rPr>
                <w:rFonts w:cs="Arial"/>
                <w:sz w:val="22"/>
                <w:szCs w:val="22"/>
              </w:rPr>
              <w:t>processed in the next available payroll period</w:t>
            </w:r>
          </w:p>
          <w:p w:rsidR="00574A65" w:rsidRPr="00A1415A" w:rsidRDefault="00574A65" w:rsidP="00B25540">
            <w:pPr>
              <w:pStyle w:val="BodyText"/>
              <w:contextualSpacing/>
              <w:mirrorIndents/>
              <w:jc w:val="both"/>
              <w:rPr>
                <w:rFonts w:cs="Arial"/>
                <w:sz w:val="22"/>
                <w:szCs w:val="22"/>
              </w:rPr>
            </w:pPr>
          </w:p>
          <w:p w:rsidR="00B25540" w:rsidRPr="00A1415A" w:rsidRDefault="00B25540" w:rsidP="00B25540">
            <w:pPr>
              <w:pStyle w:val="BodyText"/>
              <w:contextualSpacing/>
              <w:mirrorIndents/>
              <w:jc w:val="both"/>
              <w:rPr>
                <w:rFonts w:cs="Arial"/>
                <w:sz w:val="22"/>
                <w:szCs w:val="22"/>
              </w:rPr>
            </w:pPr>
            <w:r w:rsidRPr="00A1415A">
              <w:rPr>
                <w:rFonts w:cs="Arial"/>
                <w:sz w:val="22"/>
                <w:szCs w:val="22"/>
              </w:rPr>
              <w:t>The</w:t>
            </w:r>
            <w:r w:rsidRPr="00A1415A">
              <w:rPr>
                <w:rFonts w:cs="Arial"/>
                <w:spacing w:val="-6"/>
                <w:sz w:val="22"/>
                <w:szCs w:val="22"/>
              </w:rPr>
              <w:t xml:space="preserve"> </w:t>
            </w:r>
            <w:r w:rsidRPr="00A1415A">
              <w:rPr>
                <w:rFonts w:cs="Arial"/>
                <w:sz w:val="22"/>
                <w:szCs w:val="22"/>
              </w:rPr>
              <w:t>ward/department</w:t>
            </w:r>
            <w:r w:rsidRPr="00A1415A">
              <w:rPr>
                <w:rFonts w:cs="Arial"/>
                <w:spacing w:val="-6"/>
                <w:sz w:val="22"/>
                <w:szCs w:val="22"/>
              </w:rPr>
              <w:t xml:space="preserve"> </w:t>
            </w:r>
            <w:r w:rsidRPr="00A1415A">
              <w:rPr>
                <w:rFonts w:cs="Arial"/>
                <w:sz w:val="22"/>
                <w:szCs w:val="22"/>
              </w:rPr>
              <w:t>manager</w:t>
            </w:r>
            <w:r w:rsidRPr="00A1415A">
              <w:rPr>
                <w:rFonts w:cs="Arial"/>
                <w:spacing w:val="-4"/>
                <w:sz w:val="22"/>
                <w:szCs w:val="22"/>
              </w:rPr>
              <w:t xml:space="preserve"> </w:t>
            </w:r>
            <w:r w:rsidRPr="00A1415A">
              <w:rPr>
                <w:rFonts w:cs="Arial"/>
                <w:sz w:val="22"/>
                <w:szCs w:val="22"/>
              </w:rPr>
              <w:t>must</w:t>
            </w:r>
            <w:r w:rsidRPr="00A1415A">
              <w:rPr>
                <w:rFonts w:cs="Arial"/>
                <w:spacing w:val="-7"/>
                <w:sz w:val="22"/>
                <w:szCs w:val="22"/>
              </w:rPr>
              <w:t xml:space="preserve"> </w:t>
            </w:r>
            <w:r w:rsidRPr="00A1415A">
              <w:rPr>
                <w:rFonts w:cs="Arial"/>
                <w:sz w:val="22"/>
                <w:szCs w:val="22"/>
              </w:rPr>
              <w:t>record</w:t>
            </w:r>
            <w:r w:rsidRPr="00A1415A">
              <w:rPr>
                <w:rFonts w:cs="Arial"/>
                <w:spacing w:val="-9"/>
                <w:sz w:val="22"/>
                <w:szCs w:val="22"/>
              </w:rPr>
              <w:t xml:space="preserve"> all </w:t>
            </w:r>
            <w:r w:rsidRPr="00A1415A">
              <w:rPr>
                <w:rFonts w:cs="Arial"/>
                <w:sz w:val="22"/>
                <w:szCs w:val="22"/>
              </w:rPr>
              <w:t>claimed</w:t>
            </w:r>
            <w:r w:rsidRPr="00A1415A">
              <w:rPr>
                <w:rFonts w:cs="Arial"/>
                <w:spacing w:val="-6"/>
                <w:sz w:val="22"/>
                <w:szCs w:val="22"/>
              </w:rPr>
              <w:t xml:space="preserve"> </w:t>
            </w:r>
            <w:r w:rsidRPr="00A1415A">
              <w:rPr>
                <w:rFonts w:cs="Arial"/>
                <w:sz w:val="22"/>
                <w:szCs w:val="22"/>
              </w:rPr>
              <w:t>back time,</w:t>
            </w:r>
            <w:r w:rsidRPr="00A1415A">
              <w:rPr>
                <w:rFonts w:cs="Arial"/>
                <w:spacing w:val="-4"/>
                <w:sz w:val="22"/>
                <w:szCs w:val="22"/>
              </w:rPr>
              <w:t xml:space="preserve"> </w:t>
            </w:r>
            <w:r w:rsidRPr="00A1415A">
              <w:rPr>
                <w:rFonts w:cs="Arial"/>
                <w:sz w:val="22"/>
                <w:szCs w:val="22"/>
              </w:rPr>
              <w:t>via</w:t>
            </w:r>
            <w:r w:rsidRPr="00A1415A">
              <w:rPr>
                <w:rFonts w:cs="Arial"/>
                <w:spacing w:val="-6"/>
                <w:sz w:val="22"/>
                <w:szCs w:val="22"/>
              </w:rPr>
              <w:t xml:space="preserve"> </w:t>
            </w:r>
            <w:r w:rsidRPr="00A1415A">
              <w:rPr>
                <w:rFonts w:cs="Arial"/>
                <w:sz w:val="22"/>
                <w:szCs w:val="22"/>
              </w:rPr>
              <w:t>time</w:t>
            </w:r>
            <w:r w:rsidRPr="00A1415A">
              <w:rPr>
                <w:rFonts w:cs="Arial"/>
                <w:spacing w:val="-5"/>
                <w:sz w:val="22"/>
                <w:szCs w:val="22"/>
              </w:rPr>
              <w:t xml:space="preserve"> </w:t>
            </w:r>
            <w:r w:rsidRPr="00A1415A">
              <w:rPr>
                <w:rFonts w:cs="Arial"/>
                <w:sz w:val="22"/>
                <w:szCs w:val="22"/>
              </w:rPr>
              <w:t>owing</w:t>
            </w:r>
            <w:r w:rsidRPr="00A1415A">
              <w:rPr>
                <w:rFonts w:cs="Arial"/>
                <w:spacing w:val="-3"/>
                <w:sz w:val="22"/>
                <w:szCs w:val="22"/>
              </w:rPr>
              <w:t xml:space="preserve"> </w:t>
            </w:r>
            <w:r w:rsidRPr="00A1415A">
              <w:rPr>
                <w:rFonts w:cs="Arial"/>
                <w:sz w:val="22"/>
                <w:szCs w:val="22"/>
              </w:rPr>
              <w:t xml:space="preserve">on the </w:t>
            </w:r>
            <w:proofErr w:type="spellStart"/>
            <w:r w:rsidRPr="00A1415A">
              <w:rPr>
                <w:rFonts w:cs="Arial"/>
                <w:sz w:val="22"/>
                <w:szCs w:val="22"/>
              </w:rPr>
              <w:t>HealthRoster</w:t>
            </w:r>
            <w:proofErr w:type="spellEnd"/>
            <w:r w:rsidRPr="00A1415A">
              <w:rPr>
                <w:rFonts w:cs="Arial"/>
                <w:sz w:val="22"/>
                <w:szCs w:val="22"/>
              </w:rPr>
              <w:t xml:space="preserve"> system in</w:t>
            </w:r>
            <w:r w:rsidRPr="00A1415A">
              <w:rPr>
                <w:rFonts w:cs="Arial"/>
                <w:spacing w:val="-2"/>
                <w:sz w:val="22"/>
                <w:szCs w:val="22"/>
              </w:rPr>
              <w:t xml:space="preserve"> </w:t>
            </w:r>
            <w:r w:rsidRPr="00A1415A">
              <w:rPr>
                <w:rFonts w:cs="Arial"/>
                <w:sz w:val="22"/>
                <w:szCs w:val="22"/>
              </w:rPr>
              <w:t>advance. Where additional hours worked are “in lieu” managers are responsible for ensuring lieu hours are monitored and managed to prevent an accumulation of hours that pose an operational risk to the individual, patients, financial controls or service continuity. Managers must make appropriate changes to rosters to give staff who have earned lieu time the</w:t>
            </w:r>
            <w:r w:rsidRPr="00A1415A">
              <w:rPr>
                <w:rFonts w:cs="Arial"/>
                <w:spacing w:val="-8"/>
                <w:sz w:val="22"/>
                <w:szCs w:val="22"/>
              </w:rPr>
              <w:t xml:space="preserve"> </w:t>
            </w:r>
            <w:r w:rsidRPr="00A1415A">
              <w:rPr>
                <w:rFonts w:cs="Arial"/>
                <w:sz w:val="22"/>
                <w:szCs w:val="22"/>
              </w:rPr>
              <w:t>opportunity</w:t>
            </w:r>
            <w:r w:rsidRPr="00A1415A">
              <w:rPr>
                <w:rFonts w:cs="Arial"/>
                <w:spacing w:val="-12"/>
                <w:sz w:val="22"/>
                <w:szCs w:val="22"/>
              </w:rPr>
              <w:t xml:space="preserve"> </w:t>
            </w:r>
            <w:r w:rsidRPr="00A1415A">
              <w:rPr>
                <w:rFonts w:cs="Arial"/>
                <w:sz w:val="22"/>
                <w:szCs w:val="22"/>
              </w:rPr>
              <w:t>to</w:t>
            </w:r>
            <w:r w:rsidRPr="00A1415A">
              <w:rPr>
                <w:rFonts w:cs="Arial"/>
                <w:spacing w:val="-10"/>
                <w:sz w:val="22"/>
                <w:szCs w:val="22"/>
              </w:rPr>
              <w:t xml:space="preserve"> </w:t>
            </w:r>
            <w:r w:rsidRPr="00A1415A">
              <w:rPr>
                <w:rFonts w:cs="Arial"/>
                <w:sz w:val="22"/>
                <w:szCs w:val="22"/>
              </w:rPr>
              <w:t>take</w:t>
            </w:r>
            <w:r w:rsidRPr="00A1415A">
              <w:rPr>
                <w:rFonts w:cs="Arial"/>
                <w:spacing w:val="-9"/>
                <w:sz w:val="22"/>
                <w:szCs w:val="22"/>
              </w:rPr>
              <w:t xml:space="preserve"> </w:t>
            </w:r>
            <w:r w:rsidRPr="00A1415A">
              <w:rPr>
                <w:rFonts w:cs="Arial"/>
                <w:sz w:val="22"/>
                <w:szCs w:val="22"/>
              </w:rPr>
              <w:t>those</w:t>
            </w:r>
            <w:r w:rsidRPr="00A1415A">
              <w:rPr>
                <w:rFonts w:cs="Arial"/>
                <w:spacing w:val="-8"/>
                <w:sz w:val="22"/>
                <w:szCs w:val="22"/>
              </w:rPr>
              <w:t xml:space="preserve"> </w:t>
            </w:r>
            <w:r w:rsidRPr="00A1415A">
              <w:rPr>
                <w:rFonts w:cs="Arial"/>
                <w:sz w:val="22"/>
                <w:szCs w:val="22"/>
              </w:rPr>
              <w:t>hours</w:t>
            </w:r>
            <w:r w:rsidRPr="00A1415A">
              <w:rPr>
                <w:rFonts w:cs="Arial"/>
                <w:spacing w:val="-7"/>
                <w:sz w:val="22"/>
                <w:szCs w:val="22"/>
              </w:rPr>
              <w:t xml:space="preserve"> </w:t>
            </w:r>
            <w:r w:rsidRPr="00A1415A">
              <w:rPr>
                <w:rFonts w:cs="Arial"/>
                <w:sz w:val="22"/>
                <w:szCs w:val="22"/>
              </w:rPr>
              <w:t xml:space="preserve">back. </w:t>
            </w:r>
            <w:r w:rsidR="00574A65" w:rsidRPr="00A1415A">
              <w:rPr>
                <w:rFonts w:cs="Arial"/>
                <w:sz w:val="22"/>
                <w:szCs w:val="22"/>
              </w:rPr>
              <w:t xml:space="preserve">  </w:t>
            </w:r>
            <w:r w:rsidRPr="00A1415A">
              <w:rPr>
                <w:rFonts w:cs="Arial"/>
                <w:sz w:val="22"/>
                <w:szCs w:val="22"/>
              </w:rPr>
              <w:t>All</w:t>
            </w:r>
            <w:r w:rsidRPr="00A1415A">
              <w:rPr>
                <w:rFonts w:cs="Arial"/>
                <w:spacing w:val="-9"/>
                <w:sz w:val="22"/>
                <w:szCs w:val="22"/>
              </w:rPr>
              <w:t xml:space="preserve"> </w:t>
            </w:r>
            <w:r w:rsidRPr="00A1415A">
              <w:rPr>
                <w:rFonts w:cs="Arial"/>
                <w:sz w:val="22"/>
                <w:szCs w:val="22"/>
              </w:rPr>
              <w:t>lieu</w:t>
            </w:r>
            <w:r w:rsidRPr="00A1415A">
              <w:rPr>
                <w:rFonts w:cs="Arial"/>
                <w:spacing w:val="-8"/>
                <w:sz w:val="22"/>
                <w:szCs w:val="22"/>
              </w:rPr>
              <w:t xml:space="preserve"> </w:t>
            </w:r>
            <w:r w:rsidRPr="00A1415A">
              <w:rPr>
                <w:rFonts w:cs="Arial"/>
                <w:sz w:val="22"/>
                <w:szCs w:val="22"/>
              </w:rPr>
              <w:t>hours</w:t>
            </w:r>
            <w:r w:rsidRPr="00A1415A">
              <w:rPr>
                <w:rFonts w:cs="Arial"/>
                <w:spacing w:val="-7"/>
                <w:sz w:val="22"/>
                <w:szCs w:val="22"/>
              </w:rPr>
              <w:t xml:space="preserve"> </w:t>
            </w:r>
            <w:r w:rsidRPr="00A1415A">
              <w:rPr>
                <w:rFonts w:cs="Arial"/>
                <w:sz w:val="22"/>
                <w:szCs w:val="22"/>
              </w:rPr>
              <w:t>need</w:t>
            </w:r>
            <w:r w:rsidRPr="00A1415A">
              <w:rPr>
                <w:rFonts w:cs="Arial"/>
                <w:spacing w:val="-12"/>
                <w:sz w:val="22"/>
                <w:szCs w:val="22"/>
              </w:rPr>
              <w:t xml:space="preserve"> </w:t>
            </w:r>
            <w:r w:rsidRPr="00A1415A">
              <w:rPr>
                <w:rFonts w:cs="Arial"/>
                <w:sz w:val="22"/>
                <w:szCs w:val="22"/>
              </w:rPr>
              <w:t>to</w:t>
            </w:r>
            <w:r w:rsidRPr="00A1415A">
              <w:rPr>
                <w:rFonts w:cs="Arial"/>
                <w:spacing w:val="-8"/>
                <w:sz w:val="22"/>
                <w:szCs w:val="22"/>
              </w:rPr>
              <w:t xml:space="preserve"> </w:t>
            </w:r>
            <w:r w:rsidRPr="00A1415A">
              <w:rPr>
                <w:rFonts w:cs="Arial"/>
                <w:sz w:val="22"/>
                <w:szCs w:val="22"/>
              </w:rPr>
              <w:t>be</w:t>
            </w:r>
            <w:r w:rsidRPr="00A1415A">
              <w:rPr>
                <w:rFonts w:cs="Arial"/>
                <w:spacing w:val="-11"/>
                <w:sz w:val="22"/>
                <w:szCs w:val="22"/>
              </w:rPr>
              <w:t xml:space="preserve"> </w:t>
            </w:r>
            <w:r w:rsidRPr="00A1415A">
              <w:rPr>
                <w:rFonts w:cs="Arial"/>
                <w:sz w:val="22"/>
                <w:szCs w:val="22"/>
              </w:rPr>
              <w:t>taken within three months of the time accrued.</w:t>
            </w:r>
          </w:p>
          <w:p w:rsidR="00B25540" w:rsidRPr="00A1415A" w:rsidRDefault="00574A65" w:rsidP="00B25540">
            <w:pPr>
              <w:rPr>
                <w:rFonts w:cs="Arial"/>
                <w:sz w:val="22"/>
                <w:szCs w:val="22"/>
              </w:rPr>
            </w:pPr>
            <w:r w:rsidRPr="00A1415A">
              <w:rPr>
                <w:rFonts w:cs="Arial"/>
                <w:sz w:val="22"/>
                <w:szCs w:val="22"/>
              </w:rPr>
              <w:t>If, for</w:t>
            </w:r>
            <w:r w:rsidR="00B25540" w:rsidRPr="00A1415A">
              <w:rPr>
                <w:rFonts w:cs="Arial"/>
                <w:sz w:val="22"/>
                <w:szCs w:val="22"/>
              </w:rPr>
              <w:t xml:space="preserve"> operational reasons, staff are unable or prevented from taking time off in lieu within three months</w:t>
            </w:r>
            <w:r w:rsidR="00B25540" w:rsidRPr="00A1415A">
              <w:rPr>
                <w:rFonts w:cs="Arial"/>
                <w:b/>
                <w:sz w:val="22"/>
                <w:szCs w:val="22"/>
              </w:rPr>
              <w:t xml:space="preserve"> </w:t>
            </w:r>
            <w:r w:rsidR="00B25540" w:rsidRPr="00A1415A">
              <w:rPr>
                <w:rFonts w:cs="Arial"/>
                <w:sz w:val="22"/>
                <w:szCs w:val="22"/>
              </w:rPr>
              <w:t>will these hours be paid as set out in Agenda for</w:t>
            </w:r>
            <w:r w:rsidR="00B25540" w:rsidRPr="00A1415A">
              <w:rPr>
                <w:rFonts w:cs="Arial"/>
                <w:spacing w:val="-8"/>
                <w:sz w:val="22"/>
                <w:szCs w:val="22"/>
              </w:rPr>
              <w:t xml:space="preserve"> </w:t>
            </w:r>
            <w:r w:rsidR="00B25540" w:rsidRPr="00A1415A">
              <w:rPr>
                <w:rFonts w:cs="Arial"/>
                <w:sz w:val="22"/>
                <w:szCs w:val="22"/>
              </w:rPr>
              <w:t>Change.</w:t>
            </w:r>
          </w:p>
          <w:p w:rsidR="00CE409B" w:rsidRPr="00A1415A" w:rsidRDefault="00CE409B" w:rsidP="00B25540">
            <w:pPr>
              <w:rPr>
                <w:rFonts w:cs="Arial"/>
                <w:b/>
                <w:color w:val="000000"/>
                <w:sz w:val="22"/>
                <w:szCs w:val="22"/>
              </w:rPr>
            </w:pPr>
          </w:p>
        </w:tc>
      </w:tr>
      <w:tr w:rsidR="00B25540" w:rsidRPr="00A1415A" w:rsidTr="00F91CAA">
        <w:tc>
          <w:tcPr>
            <w:tcW w:w="988" w:type="dxa"/>
          </w:tcPr>
          <w:p w:rsidR="00B25540" w:rsidRPr="00A1415A" w:rsidRDefault="00B64BEF" w:rsidP="000B740F">
            <w:pPr>
              <w:rPr>
                <w:rFonts w:cs="Arial"/>
                <w:b/>
                <w:sz w:val="22"/>
                <w:szCs w:val="22"/>
              </w:rPr>
            </w:pPr>
            <w:r w:rsidRPr="00A1415A">
              <w:rPr>
                <w:rFonts w:cs="Arial"/>
                <w:b/>
                <w:sz w:val="22"/>
                <w:szCs w:val="22"/>
              </w:rPr>
              <w:t>4.6</w:t>
            </w:r>
          </w:p>
        </w:tc>
        <w:tc>
          <w:tcPr>
            <w:tcW w:w="8221" w:type="dxa"/>
          </w:tcPr>
          <w:p w:rsidR="00B25540" w:rsidRPr="00A1415A" w:rsidRDefault="00B25540" w:rsidP="00B25540">
            <w:pPr>
              <w:rPr>
                <w:rFonts w:cs="Arial"/>
                <w:b/>
                <w:sz w:val="22"/>
                <w:szCs w:val="22"/>
              </w:rPr>
            </w:pPr>
            <w:r w:rsidRPr="00A1415A">
              <w:rPr>
                <w:rFonts w:cs="Arial"/>
                <w:b/>
                <w:sz w:val="22"/>
                <w:szCs w:val="22"/>
              </w:rPr>
              <w:t>Civic, public and trade union duties</w:t>
            </w:r>
          </w:p>
          <w:p w:rsidR="00B25540" w:rsidRPr="00A1415A" w:rsidRDefault="00B25540" w:rsidP="00B25540">
            <w:pPr>
              <w:rPr>
                <w:rFonts w:cs="Arial"/>
                <w:sz w:val="22"/>
                <w:szCs w:val="22"/>
              </w:rPr>
            </w:pPr>
          </w:p>
          <w:p w:rsidR="00B25540" w:rsidRPr="00A1415A" w:rsidRDefault="00B25540" w:rsidP="00B25540">
            <w:pPr>
              <w:rPr>
                <w:rFonts w:cs="Arial"/>
                <w:sz w:val="22"/>
                <w:szCs w:val="22"/>
              </w:rPr>
            </w:pPr>
            <w:r w:rsidRPr="00A1415A">
              <w:rPr>
                <w:rFonts w:cs="Arial"/>
                <w:sz w:val="22"/>
                <w:szCs w:val="22"/>
              </w:rPr>
              <w:t xml:space="preserve">Rostering should </w:t>
            </w:r>
            <w:r w:rsidR="00D84D11" w:rsidRPr="00A1415A">
              <w:rPr>
                <w:rFonts w:cs="Arial"/>
                <w:sz w:val="22"/>
                <w:szCs w:val="22"/>
              </w:rPr>
              <w:t>consider</w:t>
            </w:r>
            <w:r w:rsidRPr="00A1415A">
              <w:rPr>
                <w:rFonts w:cs="Arial"/>
                <w:sz w:val="22"/>
                <w:szCs w:val="22"/>
              </w:rPr>
              <w:t xml:space="preserve"> civic, public and trade union duties. Please refer to Special Leave Policy and Partnership and Recognition Agreement.</w:t>
            </w:r>
          </w:p>
          <w:p w:rsidR="00216ECC" w:rsidRPr="00A1415A" w:rsidRDefault="00216ECC" w:rsidP="00B25540">
            <w:pPr>
              <w:rPr>
                <w:rStyle w:val="Heading1Char"/>
                <w:rFonts w:ascii="Arial" w:hAnsi="Arial" w:cs="Arial"/>
                <w:b/>
                <w:color w:val="000000" w:themeColor="text1"/>
                <w:sz w:val="22"/>
                <w:szCs w:val="22"/>
              </w:rPr>
            </w:pPr>
          </w:p>
        </w:tc>
      </w:tr>
      <w:tr w:rsidR="00216ECC" w:rsidRPr="00A1415A" w:rsidTr="00F91CAA">
        <w:tc>
          <w:tcPr>
            <w:tcW w:w="988" w:type="dxa"/>
          </w:tcPr>
          <w:p w:rsidR="00216ECC" w:rsidRPr="00A1415A" w:rsidRDefault="00B64BEF" w:rsidP="000B740F">
            <w:pPr>
              <w:rPr>
                <w:rFonts w:cs="Arial"/>
                <w:b/>
                <w:sz w:val="22"/>
                <w:szCs w:val="22"/>
              </w:rPr>
            </w:pPr>
            <w:r w:rsidRPr="00A1415A">
              <w:rPr>
                <w:rFonts w:cs="Arial"/>
                <w:b/>
                <w:sz w:val="22"/>
                <w:szCs w:val="22"/>
              </w:rPr>
              <w:t>5</w:t>
            </w:r>
          </w:p>
        </w:tc>
        <w:tc>
          <w:tcPr>
            <w:tcW w:w="8221" w:type="dxa"/>
          </w:tcPr>
          <w:p w:rsidR="00216ECC" w:rsidRPr="00A1415A" w:rsidRDefault="00216ECC" w:rsidP="00B25540">
            <w:pPr>
              <w:rPr>
                <w:rFonts w:cs="Arial"/>
                <w:b/>
                <w:sz w:val="22"/>
                <w:szCs w:val="22"/>
              </w:rPr>
            </w:pPr>
            <w:bookmarkStart w:id="11" w:name="Breaks"/>
            <w:r w:rsidRPr="00A1415A">
              <w:rPr>
                <w:rFonts w:cs="Arial"/>
                <w:b/>
                <w:sz w:val="22"/>
                <w:szCs w:val="22"/>
              </w:rPr>
              <w:t>BREAKS</w:t>
            </w:r>
          </w:p>
          <w:bookmarkEnd w:id="11"/>
          <w:p w:rsidR="00216ECC" w:rsidRPr="00A1415A" w:rsidRDefault="00216ECC" w:rsidP="00B25540">
            <w:pPr>
              <w:rPr>
                <w:rFonts w:cs="Arial"/>
                <w:b/>
                <w:sz w:val="22"/>
                <w:szCs w:val="22"/>
              </w:rPr>
            </w:pPr>
          </w:p>
          <w:p w:rsidR="00216ECC" w:rsidRPr="00A1415A" w:rsidRDefault="00216ECC" w:rsidP="00B25540">
            <w:pPr>
              <w:rPr>
                <w:rFonts w:cs="Arial"/>
                <w:sz w:val="22"/>
                <w:szCs w:val="22"/>
              </w:rPr>
            </w:pPr>
            <w:r w:rsidRPr="00A1415A">
              <w:rPr>
                <w:rFonts w:cs="Arial"/>
                <w:sz w:val="22"/>
                <w:szCs w:val="22"/>
              </w:rPr>
              <w:t xml:space="preserve">All breaks must be applied as set out in the Working Times Procedure.  </w:t>
            </w:r>
          </w:p>
          <w:p w:rsidR="00574A65" w:rsidRPr="00A1415A" w:rsidRDefault="00574A65" w:rsidP="00B25540">
            <w:pPr>
              <w:rPr>
                <w:rFonts w:cs="Arial"/>
                <w:sz w:val="22"/>
                <w:szCs w:val="22"/>
              </w:rPr>
            </w:pPr>
          </w:p>
          <w:p w:rsidR="00574A65" w:rsidRPr="00A1415A" w:rsidRDefault="00574A65" w:rsidP="00B25540">
            <w:pPr>
              <w:rPr>
                <w:rFonts w:cs="Arial"/>
                <w:sz w:val="22"/>
                <w:szCs w:val="22"/>
              </w:rPr>
            </w:pPr>
          </w:p>
          <w:p w:rsidR="00574A65" w:rsidRPr="00A1415A" w:rsidRDefault="00574A65" w:rsidP="00B25540">
            <w:pPr>
              <w:rPr>
                <w:rFonts w:cs="Arial"/>
                <w:sz w:val="22"/>
                <w:szCs w:val="22"/>
              </w:rPr>
            </w:pPr>
            <w:r w:rsidRPr="00A1415A">
              <w:rPr>
                <w:rFonts w:cs="Arial"/>
                <w:sz w:val="22"/>
                <w:szCs w:val="22"/>
              </w:rPr>
              <w:t>The</w:t>
            </w:r>
            <w:r w:rsidRPr="00A1415A">
              <w:rPr>
                <w:rFonts w:cs="Arial"/>
                <w:spacing w:val="-7"/>
                <w:sz w:val="22"/>
                <w:szCs w:val="22"/>
              </w:rPr>
              <w:t xml:space="preserve"> </w:t>
            </w:r>
            <w:r w:rsidRPr="00A1415A">
              <w:rPr>
                <w:rFonts w:cs="Arial"/>
                <w:sz w:val="22"/>
                <w:szCs w:val="22"/>
              </w:rPr>
              <w:t>person</w:t>
            </w:r>
            <w:r w:rsidRPr="00A1415A">
              <w:rPr>
                <w:rFonts w:cs="Arial"/>
                <w:spacing w:val="-6"/>
                <w:sz w:val="22"/>
                <w:szCs w:val="22"/>
              </w:rPr>
              <w:t xml:space="preserve"> </w:t>
            </w:r>
            <w:r w:rsidRPr="00A1415A">
              <w:rPr>
                <w:rFonts w:cs="Arial"/>
                <w:sz w:val="22"/>
                <w:szCs w:val="22"/>
              </w:rPr>
              <w:t>in</w:t>
            </w:r>
            <w:r w:rsidRPr="00A1415A">
              <w:rPr>
                <w:rFonts w:cs="Arial"/>
                <w:spacing w:val="-5"/>
                <w:sz w:val="22"/>
                <w:szCs w:val="22"/>
              </w:rPr>
              <w:t xml:space="preserve"> </w:t>
            </w:r>
            <w:r w:rsidRPr="00A1415A">
              <w:rPr>
                <w:rFonts w:cs="Arial"/>
                <w:sz w:val="22"/>
                <w:szCs w:val="22"/>
              </w:rPr>
              <w:t>charge</w:t>
            </w:r>
            <w:r w:rsidRPr="00A1415A">
              <w:rPr>
                <w:rFonts w:cs="Arial"/>
                <w:spacing w:val="-5"/>
                <w:sz w:val="22"/>
                <w:szCs w:val="22"/>
              </w:rPr>
              <w:t xml:space="preserve"> </w:t>
            </w:r>
            <w:r w:rsidRPr="00A1415A">
              <w:rPr>
                <w:rFonts w:cs="Arial"/>
                <w:sz w:val="22"/>
                <w:szCs w:val="22"/>
              </w:rPr>
              <w:t>of</w:t>
            </w:r>
            <w:r w:rsidRPr="00A1415A">
              <w:rPr>
                <w:rFonts w:cs="Arial"/>
                <w:spacing w:val="-4"/>
                <w:sz w:val="22"/>
                <w:szCs w:val="22"/>
              </w:rPr>
              <w:t xml:space="preserve"> </w:t>
            </w:r>
            <w:r w:rsidRPr="00A1415A">
              <w:rPr>
                <w:rFonts w:cs="Arial"/>
                <w:sz w:val="22"/>
                <w:szCs w:val="22"/>
              </w:rPr>
              <w:t>the</w:t>
            </w:r>
            <w:r w:rsidRPr="00A1415A">
              <w:rPr>
                <w:rFonts w:cs="Arial"/>
                <w:spacing w:val="-3"/>
                <w:sz w:val="22"/>
                <w:szCs w:val="22"/>
              </w:rPr>
              <w:t xml:space="preserve"> </w:t>
            </w:r>
            <w:r w:rsidRPr="00A1415A">
              <w:rPr>
                <w:rFonts w:cs="Arial"/>
                <w:sz w:val="22"/>
                <w:szCs w:val="22"/>
              </w:rPr>
              <w:t>shift</w:t>
            </w:r>
            <w:r w:rsidRPr="00A1415A">
              <w:rPr>
                <w:rFonts w:cs="Arial"/>
                <w:spacing w:val="-2"/>
                <w:sz w:val="22"/>
                <w:szCs w:val="22"/>
              </w:rPr>
              <w:t xml:space="preserve"> </w:t>
            </w:r>
            <w:r w:rsidRPr="00A1415A">
              <w:rPr>
                <w:rFonts w:cs="Arial"/>
                <w:sz w:val="22"/>
                <w:szCs w:val="22"/>
              </w:rPr>
              <w:t>is</w:t>
            </w:r>
            <w:r w:rsidRPr="00A1415A">
              <w:rPr>
                <w:rFonts w:cs="Arial"/>
                <w:spacing w:val="-5"/>
                <w:sz w:val="22"/>
                <w:szCs w:val="22"/>
              </w:rPr>
              <w:t xml:space="preserve"> </w:t>
            </w:r>
            <w:r w:rsidRPr="00A1415A">
              <w:rPr>
                <w:rFonts w:cs="Arial"/>
                <w:sz w:val="22"/>
                <w:szCs w:val="22"/>
              </w:rPr>
              <w:t>responsible</w:t>
            </w:r>
            <w:r w:rsidRPr="00A1415A">
              <w:rPr>
                <w:rFonts w:cs="Arial"/>
                <w:spacing w:val="-5"/>
                <w:sz w:val="22"/>
                <w:szCs w:val="22"/>
              </w:rPr>
              <w:t xml:space="preserve"> </w:t>
            </w:r>
            <w:r w:rsidRPr="00A1415A">
              <w:rPr>
                <w:rFonts w:cs="Arial"/>
                <w:sz w:val="22"/>
                <w:szCs w:val="22"/>
              </w:rPr>
              <w:t>for</w:t>
            </w:r>
            <w:r w:rsidRPr="00A1415A">
              <w:rPr>
                <w:rFonts w:cs="Arial"/>
                <w:spacing w:val="-4"/>
                <w:sz w:val="22"/>
                <w:szCs w:val="22"/>
              </w:rPr>
              <w:t xml:space="preserve"> </w:t>
            </w:r>
            <w:r w:rsidRPr="00A1415A">
              <w:rPr>
                <w:rFonts w:cs="Arial"/>
                <w:sz w:val="22"/>
                <w:szCs w:val="22"/>
              </w:rPr>
              <w:t>ensuring</w:t>
            </w:r>
            <w:r w:rsidRPr="00A1415A">
              <w:rPr>
                <w:rFonts w:cs="Arial"/>
                <w:spacing w:val="-3"/>
                <w:sz w:val="22"/>
                <w:szCs w:val="22"/>
              </w:rPr>
              <w:t xml:space="preserve"> </w:t>
            </w:r>
            <w:r w:rsidRPr="00A1415A">
              <w:rPr>
                <w:rFonts w:cs="Arial"/>
                <w:sz w:val="22"/>
                <w:szCs w:val="22"/>
              </w:rPr>
              <w:t>that</w:t>
            </w:r>
            <w:r w:rsidRPr="00A1415A">
              <w:rPr>
                <w:rFonts w:cs="Arial"/>
                <w:spacing w:val="-5"/>
                <w:sz w:val="22"/>
                <w:szCs w:val="22"/>
              </w:rPr>
              <w:t xml:space="preserve"> </w:t>
            </w:r>
            <w:r w:rsidRPr="00A1415A">
              <w:rPr>
                <w:rFonts w:cs="Arial"/>
                <w:sz w:val="22"/>
                <w:szCs w:val="22"/>
              </w:rPr>
              <w:t>breaks are facilitated.</w:t>
            </w:r>
          </w:p>
          <w:p w:rsidR="00574A65" w:rsidRPr="00A1415A" w:rsidRDefault="00574A65" w:rsidP="00B25540">
            <w:pPr>
              <w:rPr>
                <w:rFonts w:cs="Arial"/>
                <w:sz w:val="22"/>
                <w:szCs w:val="22"/>
              </w:rPr>
            </w:pPr>
          </w:p>
          <w:p w:rsidR="00ED094F" w:rsidRPr="00A1415A" w:rsidRDefault="00574A65" w:rsidP="00574A65">
            <w:pPr>
              <w:rPr>
                <w:rFonts w:cs="Arial"/>
                <w:b/>
                <w:sz w:val="22"/>
                <w:szCs w:val="22"/>
              </w:rPr>
            </w:pPr>
            <w:r w:rsidRPr="00A1415A">
              <w:rPr>
                <w:rFonts w:cs="Arial"/>
                <w:sz w:val="22"/>
                <w:szCs w:val="22"/>
              </w:rPr>
              <w:t xml:space="preserve">If an individual is not ward based and not always supervised, it is their responsibility for taking an adequate break period.  </w:t>
            </w:r>
          </w:p>
        </w:tc>
      </w:tr>
      <w:tr w:rsidR="00893ADF" w:rsidRPr="00A1415A" w:rsidTr="00F91CAA">
        <w:tc>
          <w:tcPr>
            <w:tcW w:w="988" w:type="dxa"/>
          </w:tcPr>
          <w:p w:rsidR="00893ADF" w:rsidRPr="00A1415A" w:rsidRDefault="000E06AD" w:rsidP="000B740F">
            <w:pPr>
              <w:rPr>
                <w:rFonts w:cs="Arial"/>
                <w:b/>
                <w:sz w:val="22"/>
                <w:szCs w:val="22"/>
              </w:rPr>
            </w:pPr>
            <w:r w:rsidRPr="00A1415A">
              <w:rPr>
                <w:rFonts w:cs="Arial"/>
                <w:b/>
                <w:sz w:val="22"/>
                <w:szCs w:val="22"/>
              </w:rPr>
              <w:t>6</w:t>
            </w:r>
          </w:p>
        </w:tc>
        <w:tc>
          <w:tcPr>
            <w:tcW w:w="8221" w:type="dxa"/>
          </w:tcPr>
          <w:p w:rsidR="00893ADF" w:rsidRPr="00A1415A" w:rsidRDefault="000E06AD" w:rsidP="00893ADF">
            <w:pPr>
              <w:rPr>
                <w:rFonts w:cs="Arial"/>
                <w:b/>
                <w:sz w:val="22"/>
                <w:szCs w:val="22"/>
              </w:rPr>
            </w:pPr>
            <w:bookmarkStart w:id="12" w:name="Deployment"/>
            <w:r w:rsidRPr="00A1415A">
              <w:rPr>
                <w:rFonts w:cs="Arial"/>
                <w:b/>
                <w:sz w:val="22"/>
                <w:szCs w:val="22"/>
              </w:rPr>
              <w:t>TEMPORARY DEPLOYMENT OF STAFF</w:t>
            </w:r>
          </w:p>
          <w:bookmarkEnd w:id="12"/>
          <w:p w:rsidR="00893ADF" w:rsidRPr="00A1415A" w:rsidRDefault="00893ADF" w:rsidP="00893ADF">
            <w:pPr>
              <w:rPr>
                <w:rFonts w:cs="Arial"/>
                <w:sz w:val="22"/>
                <w:szCs w:val="22"/>
              </w:rPr>
            </w:pPr>
          </w:p>
          <w:p w:rsidR="00893ADF" w:rsidRPr="00A1415A" w:rsidRDefault="00893ADF" w:rsidP="00084E1C">
            <w:pPr>
              <w:autoSpaceDE w:val="0"/>
              <w:autoSpaceDN w:val="0"/>
              <w:adjustRightInd w:val="0"/>
              <w:rPr>
                <w:rFonts w:cs="Arial"/>
                <w:color w:val="000000" w:themeColor="text1"/>
                <w:sz w:val="22"/>
                <w:szCs w:val="22"/>
                <w:lang w:eastAsia="en-GB"/>
              </w:rPr>
            </w:pPr>
            <w:r w:rsidRPr="00A1415A">
              <w:rPr>
                <w:rFonts w:cs="Arial"/>
                <w:color w:val="000000" w:themeColor="text1"/>
                <w:sz w:val="22"/>
                <w:szCs w:val="22"/>
              </w:rPr>
              <w:lastRenderedPageBreak/>
              <w:t>Staffing must be considered at an organisational level. D</w:t>
            </w:r>
            <w:r w:rsidRPr="00A1415A">
              <w:rPr>
                <w:rFonts w:cs="Arial"/>
                <w:color w:val="000000" w:themeColor="text1"/>
                <w:sz w:val="22"/>
                <w:szCs w:val="22"/>
                <w:lang w:eastAsia="en-GB"/>
              </w:rPr>
              <w:t xml:space="preserve">uring staff shortages, it is accepted that staff may be required to work in other clinical areas to provide a safe and efficient service. </w:t>
            </w:r>
            <w:r w:rsidR="005666A3" w:rsidRPr="00A1415A">
              <w:rPr>
                <w:rFonts w:cs="Arial"/>
                <w:color w:val="000000" w:themeColor="text1"/>
                <w:sz w:val="22"/>
                <w:szCs w:val="22"/>
                <w:lang w:eastAsia="en-GB"/>
              </w:rPr>
              <w:t xml:space="preserve">  B</w:t>
            </w:r>
            <w:r w:rsidR="005666A3" w:rsidRPr="00A1415A">
              <w:rPr>
                <w:rFonts w:cs="Arial"/>
                <w:sz w:val="22"/>
                <w:szCs w:val="22"/>
              </w:rPr>
              <w:t xml:space="preserve">efore making this request, all other options would have been explored and staff </w:t>
            </w:r>
            <w:r w:rsidR="005666A3" w:rsidRPr="00A1415A">
              <w:rPr>
                <w:rFonts w:cs="Arial"/>
                <w:color w:val="212121"/>
                <w:sz w:val="22"/>
                <w:szCs w:val="22"/>
              </w:rPr>
              <w:t>will not be asked to move to an area out of their scope of practice, or outside their band or role descriptor</w:t>
            </w:r>
            <w:r w:rsidR="00574A65" w:rsidRPr="00A1415A">
              <w:rPr>
                <w:rFonts w:cs="Arial"/>
                <w:color w:val="212121"/>
                <w:sz w:val="22"/>
                <w:szCs w:val="22"/>
              </w:rPr>
              <w:t xml:space="preserve"> in line with the </w:t>
            </w:r>
            <w:hyperlink r:id="rId28" w:history="1">
              <w:r w:rsidR="00574A65" w:rsidRPr="00A1415A">
                <w:rPr>
                  <w:rStyle w:val="Hyperlink"/>
                  <w:rFonts w:cs="Arial"/>
                  <w:bCs/>
                  <w:sz w:val="22"/>
                  <w:szCs w:val="22"/>
                  <w:shd w:val="clear" w:color="auto" w:fill="FFFFFF"/>
                </w:rPr>
                <w:t>Principles to move staff in Exceptional Circumstances to Maintain Patient Safety</w:t>
              </w:r>
            </w:hyperlink>
            <w:r w:rsidR="00574A65" w:rsidRPr="00A1415A">
              <w:rPr>
                <w:rStyle w:val="Hyperlink"/>
                <w:rFonts w:cs="Arial"/>
                <w:bCs/>
                <w:sz w:val="22"/>
                <w:szCs w:val="22"/>
                <w:shd w:val="clear" w:color="auto" w:fill="FFFFFF"/>
              </w:rPr>
              <w:t xml:space="preserve">.  </w:t>
            </w:r>
            <w:r w:rsidR="005666A3" w:rsidRPr="00A1415A">
              <w:rPr>
                <w:rFonts w:cs="Arial"/>
                <w:szCs w:val="24"/>
              </w:rPr>
              <w:t xml:space="preserve"> </w:t>
            </w:r>
            <w:r w:rsidRPr="00A1415A">
              <w:rPr>
                <w:rFonts w:cs="Arial"/>
                <w:color w:val="000000" w:themeColor="text1"/>
                <w:sz w:val="22"/>
                <w:szCs w:val="22"/>
                <w:lang w:eastAsia="en-GB"/>
              </w:rPr>
              <w:t>The Senior Manager or other designated person for each area is responsible for the deployment of staff across the UHB. Out of hours, this decision will be made by the site manager.</w:t>
            </w:r>
          </w:p>
          <w:p w:rsidR="00C303B4" w:rsidRPr="00A1415A" w:rsidRDefault="00C303B4" w:rsidP="00893ADF">
            <w:pPr>
              <w:rPr>
                <w:rFonts w:cs="Arial"/>
                <w:color w:val="000000" w:themeColor="text1"/>
                <w:sz w:val="22"/>
                <w:szCs w:val="22"/>
                <w:lang w:eastAsia="en-GB"/>
              </w:rPr>
            </w:pPr>
          </w:p>
          <w:p w:rsidR="00C303B4" w:rsidRPr="00A1415A" w:rsidRDefault="00C303B4" w:rsidP="00893ADF">
            <w:pPr>
              <w:rPr>
                <w:rFonts w:cs="Arial"/>
                <w:color w:val="000000" w:themeColor="text1"/>
                <w:sz w:val="22"/>
                <w:szCs w:val="22"/>
                <w:lang w:eastAsia="en-GB"/>
              </w:rPr>
            </w:pPr>
            <w:r w:rsidRPr="00A1415A">
              <w:rPr>
                <w:rFonts w:cs="Arial"/>
                <w:color w:val="000000" w:themeColor="text1"/>
                <w:sz w:val="22"/>
                <w:szCs w:val="22"/>
                <w:lang w:eastAsia="en-GB"/>
              </w:rPr>
              <w:t xml:space="preserve">All deployment of staff must be reflected on Healthroster. </w:t>
            </w:r>
          </w:p>
          <w:p w:rsidR="00C303B4" w:rsidRPr="00A1415A" w:rsidRDefault="00C303B4" w:rsidP="00893ADF">
            <w:pPr>
              <w:rPr>
                <w:rFonts w:cs="Arial"/>
                <w:sz w:val="22"/>
                <w:szCs w:val="22"/>
              </w:rPr>
            </w:pPr>
          </w:p>
          <w:p w:rsidR="00893ADF" w:rsidRPr="00A1415A" w:rsidRDefault="00893ADF" w:rsidP="00893ADF">
            <w:pPr>
              <w:rPr>
                <w:rFonts w:cs="Arial"/>
                <w:sz w:val="22"/>
                <w:szCs w:val="22"/>
              </w:rPr>
            </w:pPr>
            <w:r w:rsidRPr="00A1415A">
              <w:rPr>
                <w:rFonts w:cs="Arial"/>
                <w:sz w:val="22"/>
                <w:szCs w:val="22"/>
              </w:rPr>
              <w:t>If</w:t>
            </w:r>
            <w:r w:rsidRPr="00A1415A">
              <w:rPr>
                <w:rFonts w:cs="Arial"/>
                <w:spacing w:val="-8"/>
                <w:sz w:val="22"/>
                <w:szCs w:val="22"/>
              </w:rPr>
              <w:t xml:space="preserve"> </w:t>
            </w:r>
            <w:r w:rsidRPr="00A1415A">
              <w:rPr>
                <w:rFonts w:cs="Arial"/>
                <w:sz w:val="22"/>
                <w:szCs w:val="22"/>
              </w:rPr>
              <w:t>it</w:t>
            </w:r>
            <w:r w:rsidRPr="00A1415A">
              <w:rPr>
                <w:rFonts w:cs="Arial"/>
                <w:spacing w:val="-7"/>
                <w:sz w:val="22"/>
                <w:szCs w:val="22"/>
              </w:rPr>
              <w:t xml:space="preserve"> </w:t>
            </w:r>
            <w:r w:rsidRPr="00A1415A">
              <w:rPr>
                <w:rFonts w:cs="Arial"/>
                <w:sz w:val="22"/>
                <w:szCs w:val="22"/>
              </w:rPr>
              <w:t>is</w:t>
            </w:r>
            <w:r w:rsidRPr="00A1415A">
              <w:rPr>
                <w:rFonts w:cs="Arial"/>
                <w:spacing w:val="-9"/>
                <w:sz w:val="22"/>
                <w:szCs w:val="22"/>
              </w:rPr>
              <w:t xml:space="preserve"> </w:t>
            </w:r>
            <w:r w:rsidRPr="00A1415A">
              <w:rPr>
                <w:rFonts w:cs="Arial"/>
                <w:sz w:val="22"/>
                <w:szCs w:val="22"/>
              </w:rPr>
              <w:t>deemed</w:t>
            </w:r>
            <w:r w:rsidRPr="00A1415A">
              <w:rPr>
                <w:rFonts w:cs="Arial"/>
                <w:spacing w:val="-9"/>
                <w:sz w:val="22"/>
                <w:szCs w:val="22"/>
              </w:rPr>
              <w:t xml:space="preserve"> </w:t>
            </w:r>
            <w:r w:rsidRPr="00A1415A">
              <w:rPr>
                <w:rFonts w:cs="Arial"/>
                <w:sz w:val="22"/>
                <w:szCs w:val="22"/>
              </w:rPr>
              <w:t>necessary to deploy staff, this should be done in a fair and consistent manner taking</w:t>
            </w:r>
            <w:r w:rsidRPr="00A1415A">
              <w:rPr>
                <w:rFonts w:cs="Arial"/>
                <w:spacing w:val="-7"/>
                <w:sz w:val="22"/>
                <w:szCs w:val="22"/>
              </w:rPr>
              <w:t xml:space="preserve"> </w:t>
            </w:r>
            <w:r w:rsidRPr="00A1415A">
              <w:rPr>
                <w:rFonts w:cs="Arial"/>
                <w:sz w:val="22"/>
                <w:szCs w:val="22"/>
              </w:rPr>
              <w:t>account</w:t>
            </w:r>
            <w:r w:rsidRPr="00A1415A">
              <w:rPr>
                <w:rFonts w:cs="Arial"/>
                <w:spacing w:val="-8"/>
                <w:sz w:val="22"/>
                <w:szCs w:val="22"/>
              </w:rPr>
              <w:t xml:space="preserve"> </w:t>
            </w:r>
            <w:r w:rsidRPr="00A1415A">
              <w:rPr>
                <w:rFonts w:cs="Arial"/>
                <w:sz w:val="22"/>
                <w:szCs w:val="22"/>
              </w:rPr>
              <w:t>of</w:t>
            </w:r>
            <w:r w:rsidRPr="00A1415A">
              <w:rPr>
                <w:rFonts w:cs="Arial"/>
                <w:spacing w:val="-5"/>
                <w:sz w:val="22"/>
                <w:szCs w:val="22"/>
              </w:rPr>
              <w:t xml:space="preserve"> </w:t>
            </w:r>
            <w:r w:rsidRPr="00A1415A">
              <w:rPr>
                <w:rFonts w:cs="Arial"/>
                <w:sz w:val="22"/>
                <w:szCs w:val="22"/>
              </w:rPr>
              <w:t>any</w:t>
            </w:r>
            <w:r w:rsidRPr="00A1415A">
              <w:rPr>
                <w:rFonts w:cs="Arial"/>
                <w:spacing w:val="-7"/>
                <w:sz w:val="22"/>
                <w:szCs w:val="22"/>
              </w:rPr>
              <w:t xml:space="preserve"> </w:t>
            </w:r>
            <w:r w:rsidRPr="00A1415A">
              <w:rPr>
                <w:rFonts w:cs="Arial"/>
                <w:sz w:val="22"/>
                <w:szCs w:val="22"/>
              </w:rPr>
              <w:t>equality</w:t>
            </w:r>
            <w:r w:rsidRPr="00A1415A">
              <w:rPr>
                <w:rFonts w:cs="Arial"/>
                <w:spacing w:val="-8"/>
                <w:sz w:val="22"/>
                <w:szCs w:val="22"/>
              </w:rPr>
              <w:t xml:space="preserve"> </w:t>
            </w:r>
            <w:r w:rsidRPr="00A1415A">
              <w:rPr>
                <w:rFonts w:cs="Arial"/>
                <w:sz w:val="22"/>
                <w:szCs w:val="22"/>
              </w:rPr>
              <w:t>and</w:t>
            </w:r>
            <w:r w:rsidRPr="00A1415A">
              <w:rPr>
                <w:rFonts w:cs="Arial"/>
                <w:spacing w:val="-6"/>
                <w:sz w:val="22"/>
                <w:szCs w:val="22"/>
              </w:rPr>
              <w:t xml:space="preserve"> </w:t>
            </w:r>
            <w:r w:rsidRPr="00A1415A">
              <w:rPr>
                <w:rFonts w:cs="Arial"/>
                <w:sz w:val="22"/>
                <w:szCs w:val="22"/>
              </w:rPr>
              <w:t>work-life</w:t>
            </w:r>
            <w:r w:rsidRPr="00A1415A">
              <w:rPr>
                <w:rFonts w:cs="Arial"/>
                <w:spacing w:val="-8"/>
                <w:sz w:val="22"/>
                <w:szCs w:val="22"/>
              </w:rPr>
              <w:t xml:space="preserve"> </w:t>
            </w:r>
            <w:r w:rsidRPr="00A1415A">
              <w:rPr>
                <w:rFonts w:cs="Arial"/>
                <w:sz w:val="22"/>
                <w:szCs w:val="22"/>
              </w:rPr>
              <w:t>balance</w:t>
            </w:r>
            <w:r w:rsidRPr="00A1415A">
              <w:rPr>
                <w:rFonts w:cs="Arial"/>
                <w:spacing w:val="-6"/>
                <w:sz w:val="22"/>
                <w:szCs w:val="22"/>
              </w:rPr>
              <w:t xml:space="preserve"> </w:t>
            </w:r>
            <w:r w:rsidRPr="00A1415A">
              <w:rPr>
                <w:rFonts w:cs="Arial"/>
                <w:sz w:val="22"/>
                <w:szCs w:val="22"/>
              </w:rPr>
              <w:t>issues</w:t>
            </w:r>
            <w:r w:rsidRPr="00A1415A">
              <w:rPr>
                <w:rFonts w:cs="Arial"/>
                <w:spacing w:val="-8"/>
                <w:sz w:val="22"/>
                <w:szCs w:val="22"/>
              </w:rPr>
              <w:t xml:space="preserve"> </w:t>
            </w:r>
            <w:r w:rsidRPr="00A1415A">
              <w:rPr>
                <w:rFonts w:cs="Arial"/>
                <w:sz w:val="22"/>
                <w:szCs w:val="22"/>
              </w:rPr>
              <w:t>with</w:t>
            </w:r>
            <w:r w:rsidRPr="00A1415A">
              <w:rPr>
                <w:rFonts w:cs="Arial"/>
                <w:spacing w:val="-5"/>
                <w:sz w:val="22"/>
                <w:szCs w:val="22"/>
              </w:rPr>
              <w:t xml:space="preserve"> </w:t>
            </w:r>
            <w:r w:rsidRPr="00A1415A">
              <w:rPr>
                <w:rFonts w:cs="Arial"/>
                <w:sz w:val="22"/>
                <w:szCs w:val="22"/>
              </w:rPr>
              <w:t>the</w:t>
            </w:r>
            <w:r w:rsidRPr="00A1415A">
              <w:rPr>
                <w:rFonts w:cs="Arial"/>
                <w:spacing w:val="-9"/>
                <w:sz w:val="22"/>
                <w:szCs w:val="22"/>
              </w:rPr>
              <w:t xml:space="preserve"> </w:t>
            </w:r>
            <w:r w:rsidRPr="00A1415A">
              <w:rPr>
                <w:rFonts w:cs="Arial"/>
                <w:sz w:val="22"/>
                <w:szCs w:val="22"/>
              </w:rPr>
              <w:t>aim of minimising employee relations issues, which could potentially have an adverse impact on sickness absence.</w:t>
            </w:r>
          </w:p>
          <w:p w:rsidR="00893ADF" w:rsidRPr="00A1415A" w:rsidRDefault="00893ADF" w:rsidP="00893ADF">
            <w:pPr>
              <w:rPr>
                <w:rFonts w:cs="Arial"/>
                <w:sz w:val="22"/>
                <w:szCs w:val="22"/>
              </w:rPr>
            </w:pPr>
          </w:p>
          <w:p w:rsidR="00893ADF" w:rsidRPr="00A1415A" w:rsidRDefault="00893ADF" w:rsidP="00893ADF">
            <w:pPr>
              <w:rPr>
                <w:rFonts w:cs="Arial"/>
                <w:sz w:val="22"/>
                <w:szCs w:val="22"/>
              </w:rPr>
            </w:pPr>
            <w:bookmarkStart w:id="13" w:name="_Hlk142050749"/>
            <w:r w:rsidRPr="00A1415A">
              <w:rPr>
                <w:rFonts w:cs="Arial"/>
                <w:sz w:val="22"/>
                <w:szCs w:val="22"/>
              </w:rPr>
              <w:t>In the event that a</w:t>
            </w:r>
            <w:r w:rsidR="005C73BB" w:rsidRPr="00A1415A">
              <w:rPr>
                <w:rFonts w:cs="Arial"/>
                <w:sz w:val="22"/>
                <w:szCs w:val="22"/>
              </w:rPr>
              <w:t xml:space="preserve"> bank or</w:t>
            </w:r>
            <w:r w:rsidRPr="00A1415A">
              <w:rPr>
                <w:rFonts w:cs="Arial"/>
                <w:sz w:val="22"/>
                <w:szCs w:val="22"/>
              </w:rPr>
              <w:t xml:space="preserve"> agency </w:t>
            </w:r>
            <w:r w:rsidR="005C73BB" w:rsidRPr="00A1415A">
              <w:rPr>
                <w:rFonts w:cs="Arial"/>
                <w:sz w:val="22"/>
                <w:szCs w:val="22"/>
              </w:rPr>
              <w:t xml:space="preserve">worker </w:t>
            </w:r>
            <w:r w:rsidRPr="00A1415A">
              <w:rPr>
                <w:rFonts w:cs="Arial"/>
                <w:sz w:val="22"/>
                <w:szCs w:val="22"/>
              </w:rPr>
              <w:t xml:space="preserve">attends a ward/department but is not required then the </w:t>
            </w:r>
            <w:r w:rsidR="005C73BB" w:rsidRPr="00A1415A">
              <w:rPr>
                <w:rFonts w:cs="Arial"/>
                <w:sz w:val="22"/>
                <w:szCs w:val="22"/>
              </w:rPr>
              <w:t xml:space="preserve">person </w:t>
            </w:r>
            <w:r w:rsidRPr="00A1415A">
              <w:rPr>
                <w:rFonts w:cs="Arial"/>
                <w:sz w:val="22"/>
                <w:szCs w:val="22"/>
              </w:rPr>
              <w:t xml:space="preserve">in </w:t>
            </w:r>
            <w:r w:rsidR="005C73BB" w:rsidRPr="00A1415A">
              <w:rPr>
                <w:rFonts w:cs="Arial"/>
                <w:sz w:val="22"/>
                <w:szCs w:val="22"/>
              </w:rPr>
              <w:t>c</w:t>
            </w:r>
            <w:r w:rsidRPr="00A1415A">
              <w:rPr>
                <w:rFonts w:cs="Arial"/>
                <w:sz w:val="22"/>
                <w:szCs w:val="22"/>
              </w:rPr>
              <w:t>harge must inform their Senior</w:t>
            </w:r>
            <w:r w:rsidR="005C73BB" w:rsidRPr="00A1415A">
              <w:rPr>
                <w:rFonts w:cs="Arial"/>
                <w:sz w:val="22"/>
                <w:szCs w:val="22"/>
              </w:rPr>
              <w:t xml:space="preserve"> Manager </w:t>
            </w:r>
            <w:r w:rsidRPr="00A1415A">
              <w:rPr>
                <w:rFonts w:cs="Arial"/>
                <w:sz w:val="22"/>
                <w:szCs w:val="22"/>
              </w:rPr>
              <w:t>or Site Manager (out of hours). If there are no deficits elsewhere then the shift should be cancelled</w:t>
            </w:r>
            <w:r w:rsidR="00295242" w:rsidRPr="00A1415A">
              <w:rPr>
                <w:rFonts w:cs="Arial"/>
                <w:sz w:val="22"/>
                <w:szCs w:val="22"/>
              </w:rPr>
              <w:t>.   Bank workers receive a four hour minimum payment, as per the All W</w:t>
            </w:r>
            <w:r w:rsidR="00CE409B" w:rsidRPr="00A1415A">
              <w:rPr>
                <w:rFonts w:cs="Arial"/>
                <w:sz w:val="22"/>
                <w:szCs w:val="22"/>
              </w:rPr>
              <w:t>ales</w:t>
            </w:r>
            <w:r w:rsidR="00295242" w:rsidRPr="00A1415A">
              <w:rPr>
                <w:rFonts w:cs="Arial"/>
                <w:sz w:val="22"/>
                <w:szCs w:val="22"/>
              </w:rPr>
              <w:t xml:space="preserve"> Terms of Engagement.   Agency workers receive a 2 hour minimum payment, as per the All Wales Agency Contract Terms and conditions. This is payable for any cancellation within 4 hours of the start of the shift, if a cancellation is made outside four hours, no fee is due.  </w:t>
            </w:r>
            <w:r w:rsidR="005C73BB" w:rsidRPr="00A1415A">
              <w:rPr>
                <w:rFonts w:cs="Arial"/>
                <w:sz w:val="22"/>
                <w:szCs w:val="22"/>
              </w:rPr>
              <w:t>If an alternative shift is offered and declined then no payment is made.</w:t>
            </w:r>
          </w:p>
          <w:p w:rsidR="00D84D11" w:rsidRPr="00A1415A" w:rsidRDefault="00D84D11" w:rsidP="00893ADF">
            <w:pPr>
              <w:rPr>
                <w:rFonts w:cs="Arial"/>
                <w:sz w:val="22"/>
                <w:szCs w:val="22"/>
              </w:rPr>
            </w:pPr>
          </w:p>
          <w:p w:rsidR="00D84D11" w:rsidRPr="00A1415A" w:rsidRDefault="00D84D11" w:rsidP="00893ADF">
            <w:pPr>
              <w:rPr>
                <w:rFonts w:cs="Arial"/>
                <w:sz w:val="22"/>
                <w:szCs w:val="22"/>
              </w:rPr>
            </w:pPr>
            <w:r w:rsidRPr="00A1415A">
              <w:rPr>
                <w:rFonts w:cs="Arial"/>
                <w:sz w:val="22"/>
                <w:szCs w:val="22"/>
              </w:rPr>
              <w:t xml:space="preserve">All changes to </w:t>
            </w:r>
            <w:r w:rsidR="00D55669" w:rsidRPr="00A1415A">
              <w:rPr>
                <w:rFonts w:cs="Arial"/>
                <w:sz w:val="22"/>
                <w:szCs w:val="22"/>
              </w:rPr>
              <w:t xml:space="preserve">agency or bank </w:t>
            </w:r>
            <w:r w:rsidRPr="00A1415A">
              <w:rPr>
                <w:rFonts w:cs="Arial"/>
                <w:sz w:val="22"/>
                <w:szCs w:val="22"/>
              </w:rPr>
              <w:t xml:space="preserve">shifts must be verified on </w:t>
            </w:r>
            <w:proofErr w:type="spellStart"/>
            <w:r w:rsidRPr="00A1415A">
              <w:rPr>
                <w:rFonts w:cs="Arial"/>
                <w:sz w:val="22"/>
                <w:szCs w:val="22"/>
              </w:rPr>
              <w:t>HealthRoster</w:t>
            </w:r>
            <w:proofErr w:type="spellEnd"/>
            <w:r w:rsidRPr="00A1415A">
              <w:rPr>
                <w:rFonts w:cs="Arial"/>
                <w:sz w:val="22"/>
                <w:szCs w:val="22"/>
              </w:rPr>
              <w:t>.</w:t>
            </w:r>
          </w:p>
          <w:p w:rsidR="00295242" w:rsidRPr="00A1415A" w:rsidRDefault="00295242" w:rsidP="00893ADF">
            <w:pPr>
              <w:rPr>
                <w:rFonts w:cs="Arial"/>
                <w:sz w:val="22"/>
                <w:szCs w:val="22"/>
              </w:rPr>
            </w:pPr>
          </w:p>
          <w:bookmarkEnd w:id="13"/>
          <w:p w:rsidR="00893ADF" w:rsidRPr="00A1415A" w:rsidRDefault="00893ADF" w:rsidP="00893ADF">
            <w:pPr>
              <w:rPr>
                <w:rFonts w:cs="Arial"/>
                <w:sz w:val="22"/>
                <w:szCs w:val="22"/>
              </w:rPr>
            </w:pPr>
          </w:p>
        </w:tc>
      </w:tr>
      <w:tr w:rsidR="00893ADF" w:rsidRPr="00A1415A" w:rsidTr="00F91CAA">
        <w:tc>
          <w:tcPr>
            <w:tcW w:w="988" w:type="dxa"/>
          </w:tcPr>
          <w:p w:rsidR="00893ADF" w:rsidRPr="00A1415A" w:rsidRDefault="000E06AD" w:rsidP="000B740F">
            <w:pPr>
              <w:rPr>
                <w:rFonts w:cs="Arial"/>
                <w:b/>
                <w:sz w:val="22"/>
                <w:szCs w:val="22"/>
              </w:rPr>
            </w:pPr>
            <w:r w:rsidRPr="00A1415A">
              <w:rPr>
                <w:rFonts w:cs="Arial"/>
                <w:b/>
                <w:sz w:val="22"/>
                <w:szCs w:val="22"/>
              </w:rPr>
              <w:lastRenderedPageBreak/>
              <w:t>7</w:t>
            </w:r>
          </w:p>
        </w:tc>
        <w:tc>
          <w:tcPr>
            <w:tcW w:w="8221" w:type="dxa"/>
          </w:tcPr>
          <w:p w:rsidR="00893ADF" w:rsidRPr="00A1415A" w:rsidRDefault="00893ADF" w:rsidP="00893ADF">
            <w:pPr>
              <w:rPr>
                <w:rFonts w:cs="Arial"/>
                <w:b/>
                <w:sz w:val="22"/>
                <w:szCs w:val="22"/>
              </w:rPr>
            </w:pPr>
            <w:bookmarkStart w:id="14" w:name="Efficiency"/>
            <w:r w:rsidRPr="00A1415A">
              <w:rPr>
                <w:rFonts w:cs="Arial"/>
                <w:b/>
                <w:sz w:val="22"/>
                <w:szCs w:val="22"/>
              </w:rPr>
              <w:t>ROSTERING EFFICIENCY</w:t>
            </w:r>
          </w:p>
          <w:bookmarkEnd w:id="14"/>
          <w:p w:rsidR="00893ADF" w:rsidRPr="00A1415A" w:rsidRDefault="00893ADF" w:rsidP="00893ADF">
            <w:pPr>
              <w:rPr>
                <w:rFonts w:cs="Arial"/>
                <w:b/>
                <w:sz w:val="22"/>
                <w:szCs w:val="22"/>
              </w:rPr>
            </w:pPr>
          </w:p>
          <w:p w:rsidR="00893ADF" w:rsidRPr="00A1415A" w:rsidRDefault="00893ADF" w:rsidP="00893ADF">
            <w:pPr>
              <w:pStyle w:val="BodyText"/>
              <w:jc w:val="both"/>
              <w:rPr>
                <w:rFonts w:cs="Arial"/>
                <w:sz w:val="22"/>
                <w:szCs w:val="22"/>
              </w:rPr>
            </w:pPr>
            <w:r w:rsidRPr="00A1415A">
              <w:rPr>
                <w:rFonts w:cs="Arial"/>
                <w:sz w:val="22"/>
                <w:szCs w:val="22"/>
              </w:rPr>
              <w:t xml:space="preserve">This </w:t>
            </w:r>
            <w:r w:rsidR="00CE409B" w:rsidRPr="00A1415A">
              <w:rPr>
                <w:rFonts w:cs="Arial"/>
                <w:sz w:val="22"/>
                <w:szCs w:val="22"/>
              </w:rPr>
              <w:t xml:space="preserve">section </w:t>
            </w:r>
            <w:r w:rsidRPr="00A1415A">
              <w:rPr>
                <w:rFonts w:cs="Arial"/>
                <w:sz w:val="22"/>
                <w:szCs w:val="22"/>
              </w:rPr>
              <w:t>refers primarily to the efficient allocation of available staff hours to the rosters.</w:t>
            </w:r>
          </w:p>
          <w:p w:rsidR="00893ADF" w:rsidRPr="00A1415A" w:rsidRDefault="00893ADF" w:rsidP="00893ADF">
            <w:pPr>
              <w:pStyle w:val="BodyText"/>
              <w:jc w:val="both"/>
              <w:rPr>
                <w:rFonts w:cs="Arial"/>
                <w:sz w:val="22"/>
                <w:szCs w:val="22"/>
              </w:rPr>
            </w:pPr>
            <w:r w:rsidRPr="00A1415A">
              <w:rPr>
                <w:rFonts w:cs="Arial"/>
                <w:sz w:val="22"/>
                <w:szCs w:val="22"/>
              </w:rPr>
              <w:t xml:space="preserve">Any rosters that fall outside the set parameters for utilisation of contracted staff must be authorised by an appropriate Senior Manager. If it is not approved, it will be reviewed by the Roster Manager and changes made before being resubmitted for approval by the Senior Manager. </w:t>
            </w:r>
          </w:p>
          <w:p w:rsidR="00893ADF" w:rsidRPr="00A1415A" w:rsidRDefault="00893ADF" w:rsidP="005666A3">
            <w:pPr>
              <w:pStyle w:val="BodyText"/>
              <w:widowControl w:val="0"/>
              <w:autoSpaceDE w:val="0"/>
              <w:autoSpaceDN w:val="0"/>
              <w:spacing w:after="0"/>
              <w:jc w:val="both"/>
              <w:rPr>
                <w:rFonts w:cs="Arial"/>
                <w:b/>
                <w:sz w:val="22"/>
                <w:szCs w:val="22"/>
              </w:rPr>
            </w:pPr>
          </w:p>
        </w:tc>
      </w:tr>
      <w:tr w:rsidR="00893ADF" w:rsidRPr="00A1415A" w:rsidTr="00F91CAA">
        <w:tc>
          <w:tcPr>
            <w:tcW w:w="988" w:type="dxa"/>
          </w:tcPr>
          <w:p w:rsidR="00893ADF" w:rsidRPr="00A1415A" w:rsidRDefault="000E06AD" w:rsidP="000B740F">
            <w:pPr>
              <w:rPr>
                <w:rFonts w:cs="Arial"/>
                <w:b/>
                <w:sz w:val="22"/>
                <w:szCs w:val="22"/>
              </w:rPr>
            </w:pPr>
            <w:r w:rsidRPr="00A1415A">
              <w:rPr>
                <w:rFonts w:cs="Arial"/>
                <w:b/>
                <w:sz w:val="22"/>
                <w:szCs w:val="22"/>
              </w:rPr>
              <w:t>7</w:t>
            </w:r>
            <w:r w:rsidR="00B64BEF" w:rsidRPr="00A1415A">
              <w:rPr>
                <w:rFonts w:cs="Arial"/>
                <w:b/>
                <w:sz w:val="22"/>
                <w:szCs w:val="22"/>
              </w:rPr>
              <w:t>.1</w:t>
            </w:r>
          </w:p>
        </w:tc>
        <w:tc>
          <w:tcPr>
            <w:tcW w:w="8221" w:type="dxa"/>
          </w:tcPr>
          <w:p w:rsidR="00893ADF" w:rsidRPr="00A1415A" w:rsidRDefault="00893ADF" w:rsidP="000E06AD">
            <w:pPr>
              <w:pStyle w:val="Heading1"/>
              <w:spacing w:before="0"/>
              <w:jc w:val="both"/>
              <w:outlineLvl w:val="0"/>
              <w:rPr>
                <w:rFonts w:ascii="Arial" w:hAnsi="Arial" w:cs="Arial"/>
                <w:b/>
                <w:bCs/>
                <w:color w:val="000000" w:themeColor="text1"/>
                <w:sz w:val="22"/>
                <w:szCs w:val="22"/>
              </w:rPr>
            </w:pPr>
            <w:r w:rsidRPr="00A1415A">
              <w:rPr>
                <w:rFonts w:ascii="Arial" w:hAnsi="Arial" w:cs="Arial"/>
                <w:b/>
                <w:bCs/>
                <w:color w:val="000000" w:themeColor="text1"/>
                <w:sz w:val="22"/>
                <w:szCs w:val="22"/>
              </w:rPr>
              <w:t>Utilisation of Hours</w:t>
            </w:r>
          </w:p>
          <w:p w:rsidR="00893ADF" w:rsidRPr="00A1415A" w:rsidRDefault="00893ADF" w:rsidP="00893ADF">
            <w:pPr>
              <w:jc w:val="both"/>
              <w:rPr>
                <w:rFonts w:cs="Arial"/>
                <w:sz w:val="22"/>
                <w:szCs w:val="22"/>
              </w:rPr>
            </w:pPr>
          </w:p>
          <w:p w:rsidR="00893ADF" w:rsidRPr="00A1415A" w:rsidRDefault="00E97714" w:rsidP="00893ADF">
            <w:pPr>
              <w:pStyle w:val="BodyText"/>
              <w:jc w:val="both"/>
              <w:rPr>
                <w:rFonts w:cs="Arial"/>
                <w:sz w:val="22"/>
                <w:szCs w:val="22"/>
              </w:rPr>
            </w:pPr>
            <w:r w:rsidRPr="00A1415A">
              <w:rPr>
                <w:rFonts w:cs="Arial"/>
                <w:sz w:val="22"/>
                <w:szCs w:val="22"/>
              </w:rPr>
              <w:t>T</w:t>
            </w:r>
            <w:r w:rsidR="00893ADF" w:rsidRPr="00A1415A">
              <w:rPr>
                <w:rFonts w:cs="Arial"/>
                <w:sz w:val="22"/>
                <w:szCs w:val="22"/>
              </w:rPr>
              <w:t>he</w:t>
            </w:r>
            <w:r w:rsidR="00084E1C" w:rsidRPr="00A1415A">
              <w:rPr>
                <w:rFonts w:cs="Arial"/>
                <w:sz w:val="22"/>
                <w:szCs w:val="22"/>
              </w:rPr>
              <w:t xml:space="preserve"> </w:t>
            </w:r>
            <w:r w:rsidR="00893ADF" w:rsidRPr="00A1415A">
              <w:rPr>
                <w:rFonts w:cs="Arial"/>
                <w:sz w:val="22"/>
                <w:szCs w:val="22"/>
              </w:rPr>
              <w:t>Roster Manager</w:t>
            </w:r>
            <w:r w:rsidRPr="00A1415A">
              <w:rPr>
                <w:rFonts w:cs="Arial"/>
                <w:sz w:val="22"/>
                <w:szCs w:val="22"/>
              </w:rPr>
              <w:t xml:space="preserve"> should </w:t>
            </w:r>
            <w:r w:rsidR="00893ADF" w:rsidRPr="00A1415A">
              <w:rPr>
                <w:rFonts w:cs="Arial"/>
                <w:sz w:val="22"/>
                <w:szCs w:val="22"/>
              </w:rPr>
              <w:t>ensure that all contracted staff hours are utilised and balanced over two roster periods.</w:t>
            </w:r>
            <w:r w:rsidR="00084E1C" w:rsidRPr="00A1415A">
              <w:rPr>
                <w:rFonts w:cs="Arial"/>
                <w:sz w:val="22"/>
                <w:szCs w:val="22"/>
              </w:rPr>
              <w:t xml:space="preserve">  </w:t>
            </w:r>
            <w:r w:rsidR="008C48C5" w:rsidRPr="00A1415A">
              <w:rPr>
                <w:rFonts w:cs="Arial"/>
                <w:sz w:val="22"/>
                <w:szCs w:val="22"/>
              </w:rPr>
              <w:t xml:space="preserve"> </w:t>
            </w:r>
            <w:r w:rsidR="005D27D6" w:rsidRPr="00A1415A">
              <w:rPr>
                <w:rFonts w:cs="Arial"/>
                <w:sz w:val="22"/>
                <w:szCs w:val="22"/>
              </w:rPr>
              <w:t xml:space="preserve">While it may be necessary to redeploy staff to other areas on occasion, there is a mechanism within the system to monitor this.   </w:t>
            </w:r>
            <w:r w:rsidR="00084E1C" w:rsidRPr="00A1415A">
              <w:rPr>
                <w:rFonts w:cs="Arial"/>
                <w:sz w:val="22"/>
                <w:szCs w:val="22"/>
              </w:rPr>
              <w:t>Any patterns around the deployment of staff must by reviewed as part of the 6 monthly establishment reviews to ensure fairness and equity</w:t>
            </w:r>
            <w:r w:rsidRPr="00A1415A">
              <w:rPr>
                <w:rFonts w:cs="Arial"/>
                <w:sz w:val="22"/>
                <w:szCs w:val="22"/>
              </w:rPr>
              <w:t>.</w:t>
            </w:r>
            <w:r w:rsidR="008C48C5" w:rsidRPr="00A1415A">
              <w:rPr>
                <w:rFonts w:cs="Arial"/>
                <w:sz w:val="22"/>
                <w:szCs w:val="22"/>
              </w:rPr>
              <w:t xml:space="preserve">  </w:t>
            </w:r>
            <w:r w:rsidR="005D27D6" w:rsidRPr="00A1415A">
              <w:rPr>
                <w:rFonts w:cs="Arial"/>
                <w:sz w:val="22"/>
                <w:szCs w:val="22"/>
              </w:rPr>
              <w:t xml:space="preserve">   </w:t>
            </w:r>
          </w:p>
          <w:p w:rsidR="00300D38" w:rsidRPr="00A1415A" w:rsidRDefault="00893ADF" w:rsidP="00E97714">
            <w:pPr>
              <w:pStyle w:val="BodyText"/>
              <w:jc w:val="both"/>
              <w:rPr>
                <w:rFonts w:cs="Arial"/>
                <w:b/>
                <w:sz w:val="22"/>
                <w:szCs w:val="22"/>
              </w:rPr>
            </w:pPr>
            <w:r w:rsidRPr="00A1415A">
              <w:rPr>
                <w:rFonts w:cs="Arial"/>
                <w:sz w:val="22"/>
                <w:szCs w:val="22"/>
              </w:rPr>
              <w:t xml:space="preserve">Where there are more staff hours than available shifts for a roster period, the Senior Manager in discussion with the staff member will offer any extra staff to another area within the site who may have staffing deficits. </w:t>
            </w:r>
          </w:p>
        </w:tc>
      </w:tr>
      <w:tr w:rsidR="00893ADF" w:rsidRPr="00A1415A" w:rsidTr="00F91CAA">
        <w:tc>
          <w:tcPr>
            <w:tcW w:w="988" w:type="dxa"/>
          </w:tcPr>
          <w:p w:rsidR="00893ADF" w:rsidRPr="00A1415A" w:rsidRDefault="000E06AD" w:rsidP="000B740F">
            <w:pPr>
              <w:rPr>
                <w:rFonts w:cs="Arial"/>
                <w:b/>
                <w:sz w:val="22"/>
                <w:szCs w:val="22"/>
              </w:rPr>
            </w:pPr>
            <w:r w:rsidRPr="00A1415A">
              <w:rPr>
                <w:rFonts w:cs="Arial"/>
                <w:b/>
                <w:sz w:val="22"/>
                <w:szCs w:val="22"/>
              </w:rPr>
              <w:t>7</w:t>
            </w:r>
            <w:r w:rsidR="00B64BEF" w:rsidRPr="00A1415A">
              <w:rPr>
                <w:rFonts w:cs="Arial"/>
                <w:b/>
                <w:sz w:val="22"/>
                <w:szCs w:val="22"/>
              </w:rPr>
              <w:t>.2</w:t>
            </w:r>
          </w:p>
        </w:tc>
        <w:tc>
          <w:tcPr>
            <w:tcW w:w="8221" w:type="dxa"/>
          </w:tcPr>
          <w:p w:rsidR="00893ADF" w:rsidRPr="00A1415A" w:rsidRDefault="00893ADF" w:rsidP="00893ADF">
            <w:pPr>
              <w:pStyle w:val="BodyText"/>
              <w:jc w:val="both"/>
              <w:rPr>
                <w:rFonts w:cs="Arial"/>
                <w:b/>
                <w:bCs/>
                <w:sz w:val="22"/>
                <w:szCs w:val="22"/>
              </w:rPr>
            </w:pPr>
            <w:r w:rsidRPr="00A1415A">
              <w:rPr>
                <w:rFonts w:cs="Arial"/>
                <w:b/>
                <w:bCs/>
                <w:sz w:val="22"/>
                <w:szCs w:val="22"/>
              </w:rPr>
              <w:t>Unfilled Shifts</w:t>
            </w:r>
          </w:p>
          <w:p w:rsidR="00893ADF" w:rsidRPr="00A1415A" w:rsidRDefault="00893ADF" w:rsidP="000E06AD">
            <w:pPr>
              <w:pStyle w:val="BodyText"/>
              <w:spacing w:before="10"/>
              <w:jc w:val="both"/>
              <w:rPr>
                <w:rFonts w:cs="Arial"/>
              </w:rPr>
            </w:pPr>
            <w:r w:rsidRPr="00A1415A">
              <w:rPr>
                <w:rFonts w:cs="Arial"/>
                <w:szCs w:val="24"/>
              </w:rPr>
              <w:lastRenderedPageBreak/>
              <w:t>U</w:t>
            </w:r>
            <w:r w:rsidRPr="00A1415A">
              <w:rPr>
                <w:rFonts w:cs="Arial"/>
              </w:rPr>
              <w:t>nfilled shifts may require temporary staff. It is the Roster Managers responsibility to ascertain how many of the vacant shifts are essential</w:t>
            </w:r>
            <w:r w:rsidRPr="00A1415A">
              <w:rPr>
                <w:rFonts w:cs="Arial"/>
                <w:spacing w:val="-12"/>
              </w:rPr>
              <w:t xml:space="preserve"> </w:t>
            </w:r>
            <w:r w:rsidRPr="00A1415A">
              <w:rPr>
                <w:rFonts w:cs="Arial"/>
              </w:rPr>
              <w:t>for</w:t>
            </w:r>
            <w:r w:rsidRPr="00A1415A">
              <w:rPr>
                <w:rFonts w:cs="Arial"/>
                <w:spacing w:val="-11"/>
              </w:rPr>
              <w:t xml:space="preserve"> </w:t>
            </w:r>
            <w:r w:rsidRPr="00A1415A">
              <w:rPr>
                <w:rFonts w:cs="Arial"/>
              </w:rPr>
              <w:t>the</w:t>
            </w:r>
            <w:r w:rsidRPr="00A1415A">
              <w:rPr>
                <w:rFonts w:cs="Arial"/>
                <w:spacing w:val="-13"/>
              </w:rPr>
              <w:t xml:space="preserve"> </w:t>
            </w:r>
            <w:r w:rsidRPr="00A1415A">
              <w:rPr>
                <w:rFonts w:cs="Arial"/>
              </w:rPr>
              <w:t>safe</w:t>
            </w:r>
            <w:r w:rsidRPr="00A1415A">
              <w:rPr>
                <w:rFonts w:cs="Arial"/>
                <w:spacing w:val="-16"/>
              </w:rPr>
              <w:t xml:space="preserve"> </w:t>
            </w:r>
            <w:r w:rsidRPr="00A1415A">
              <w:rPr>
                <w:rFonts w:cs="Arial"/>
              </w:rPr>
              <w:t>running</w:t>
            </w:r>
            <w:r w:rsidRPr="00A1415A">
              <w:rPr>
                <w:rFonts w:cs="Arial"/>
                <w:spacing w:val="-10"/>
              </w:rPr>
              <w:t xml:space="preserve"> </w:t>
            </w:r>
            <w:r w:rsidRPr="00A1415A">
              <w:rPr>
                <w:rFonts w:cs="Arial"/>
              </w:rPr>
              <w:t>of</w:t>
            </w:r>
            <w:r w:rsidRPr="00A1415A">
              <w:rPr>
                <w:rFonts w:cs="Arial"/>
                <w:spacing w:val="-11"/>
              </w:rPr>
              <w:t xml:space="preserve"> </w:t>
            </w:r>
            <w:r w:rsidRPr="00A1415A">
              <w:rPr>
                <w:rFonts w:cs="Arial"/>
              </w:rPr>
              <w:t>the</w:t>
            </w:r>
            <w:r w:rsidRPr="00A1415A">
              <w:rPr>
                <w:rFonts w:cs="Arial"/>
                <w:spacing w:val="-13"/>
              </w:rPr>
              <w:t xml:space="preserve"> </w:t>
            </w:r>
            <w:r w:rsidRPr="00A1415A">
              <w:rPr>
                <w:rFonts w:cs="Arial"/>
              </w:rPr>
              <w:t>area</w:t>
            </w:r>
            <w:r w:rsidR="003B46F7" w:rsidRPr="00A1415A">
              <w:rPr>
                <w:rFonts w:cs="Arial"/>
              </w:rPr>
              <w:t xml:space="preserve"> and</w:t>
            </w:r>
            <w:r w:rsidRPr="00A1415A">
              <w:rPr>
                <w:rFonts w:cs="Arial"/>
              </w:rPr>
              <w:t xml:space="preserve"> to apply for any temporary staffing. </w:t>
            </w:r>
            <w:r w:rsidR="00084E1C" w:rsidRPr="00A1415A">
              <w:rPr>
                <w:rFonts w:cs="Arial"/>
              </w:rPr>
              <w:t xml:space="preserve">  </w:t>
            </w:r>
            <w:r w:rsidR="00084E1C" w:rsidRPr="00A1415A">
              <w:rPr>
                <w:rFonts w:cs="Arial"/>
                <w:sz w:val="22"/>
              </w:rPr>
              <w:t>Roster managers must ensure that they know who is responsible for authorising this.</w:t>
            </w:r>
          </w:p>
        </w:tc>
      </w:tr>
      <w:tr w:rsidR="00893ADF" w:rsidRPr="00A1415A" w:rsidTr="00F91CAA">
        <w:tc>
          <w:tcPr>
            <w:tcW w:w="988" w:type="dxa"/>
          </w:tcPr>
          <w:p w:rsidR="00893ADF" w:rsidRPr="00A1415A" w:rsidRDefault="000E06AD" w:rsidP="000B740F">
            <w:pPr>
              <w:rPr>
                <w:rFonts w:cs="Arial"/>
                <w:b/>
                <w:sz w:val="22"/>
                <w:szCs w:val="22"/>
              </w:rPr>
            </w:pPr>
            <w:r w:rsidRPr="00A1415A">
              <w:rPr>
                <w:rFonts w:cs="Arial"/>
                <w:b/>
                <w:sz w:val="22"/>
                <w:szCs w:val="22"/>
              </w:rPr>
              <w:lastRenderedPageBreak/>
              <w:t>8</w:t>
            </w:r>
          </w:p>
        </w:tc>
        <w:tc>
          <w:tcPr>
            <w:tcW w:w="8221" w:type="dxa"/>
          </w:tcPr>
          <w:p w:rsidR="00893ADF" w:rsidRPr="00A1415A" w:rsidRDefault="00893ADF" w:rsidP="00893ADF">
            <w:pPr>
              <w:pStyle w:val="BodyText"/>
              <w:jc w:val="both"/>
              <w:rPr>
                <w:rFonts w:cs="Arial"/>
                <w:b/>
                <w:sz w:val="22"/>
                <w:szCs w:val="22"/>
              </w:rPr>
            </w:pPr>
            <w:bookmarkStart w:id="15" w:name="Monitoring"/>
            <w:r w:rsidRPr="00A1415A">
              <w:rPr>
                <w:rFonts w:cs="Arial"/>
                <w:b/>
                <w:sz w:val="22"/>
                <w:szCs w:val="22"/>
              </w:rPr>
              <w:t>PERFORMANCE MONITORING</w:t>
            </w:r>
          </w:p>
          <w:bookmarkEnd w:id="15"/>
          <w:p w:rsidR="000E06AD" w:rsidRPr="00A1415A" w:rsidRDefault="000E06AD" w:rsidP="00893ADF">
            <w:pPr>
              <w:pStyle w:val="BodyText"/>
              <w:jc w:val="both"/>
              <w:rPr>
                <w:rFonts w:cs="Arial"/>
                <w:b/>
                <w:bCs/>
                <w:sz w:val="22"/>
                <w:szCs w:val="22"/>
              </w:rPr>
            </w:pPr>
          </w:p>
          <w:p w:rsidR="000E06AD" w:rsidRPr="00A1415A" w:rsidRDefault="000E06AD" w:rsidP="000E06AD">
            <w:pPr>
              <w:pStyle w:val="BodyText"/>
              <w:jc w:val="both"/>
              <w:rPr>
                <w:rFonts w:cs="Arial"/>
                <w:sz w:val="22"/>
                <w:szCs w:val="22"/>
              </w:rPr>
            </w:pPr>
            <w:r w:rsidRPr="00A1415A">
              <w:rPr>
                <w:rFonts w:cs="Arial"/>
                <w:sz w:val="22"/>
                <w:szCs w:val="22"/>
              </w:rPr>
              <w:t xml:space="preserve">The rosters should be reviewed by a Senior Manager </w:t>
            </w:r>
            <w:r w:rsidR="00084E1C" w:rsidRPr="00A1415A">
              <w:rPr>
                <w:rFonts w:cs="Arial"/>
                <w:sz w:val="22"/>
                <w:szCs w:val="22"/>
              </w:rPr>
              <w:t xml:space="preserve">at least every 6 months </w:t>
            </w:r>
            <w:r w:rsidRPr="00A1415A">
              <w:rPr>
                <w:rFonts w:cs="Arial"/>
                <w:sz w:val="22"/>
                <w:szCs w:val="22"/>
              </w:rPr>
              <w:t xml:space="preserve">to ensure that the procedure is being adhered to, and the production of an effective roster is meeting the service need. </w:t>
            </w:r>
          </w:p>
          <w:p w:rsidR="000E06AD" w:rsidRPr="00A1415A" w:rsidRDefault="000E06AD" w:rsidP="000E06AD">
            <w:pPr>
              <w:pStyle w:val="BodyText"/>
              <w:jc w:val="both"/>
              <w:rPr>
                <w:rFonts w:cs="Arial"/>
                <w:sz w:val="22"/>
                <w:szCs w:val="22"/>
              </w:rPr>
            </w:pPr>
            <w:r w:rsidRPr="00A1415A">
              <w:rPr>
                <w:rFonts w:cs="Arial"/>
                <w:sz w:val="22"/>
                <w:szCs w:val="22"/>
              </w:rPr>
              <w:t>A review should also be undertaken where an Incident Report has been completed when it has been perceived that there are staff shortages.</w:t>
            </w:r>
          </w:p>
          <w:p w:rsidR="000E06AD" w:rsidRPr="00A1415A" w:rsidRDefault="000E06AD" w:rsidP="000E06AD">
            <w:pPr>
              <w:pStyle w:val="BodyText"/>
              <w:jc w:val="both"/>
              <w:rPr>
                <w:rFonts w:cs="Arial"/>
                <w:b/>
                <w:sz w:val="22"/>
                <w:szCs w:val="22"/>
              </w:rPr>
            </w:pPr>
            <w:r w:rsidRPr="00A1415A">
              <w:rPr>
                <w:rFonts w:cs="Arial"/>
                <w:sz w:val="22"/>
                <w:szCs w:val="22"/>
              </w:rPr>
              <w:t>All Clinical/Service Boards will receive regular reports which will include the number of incidents reported relating to staff shortages. Where appropriate this will prompt a review of the effectiveness of rostering.</w:t>
            </w:r>
          </w:p>
          <w:p w:rsidR="000E06AD" w:rsidRPr="00A1415A" w:rsidRDefault="000E06AD" w:rsidP="000E06AD">
            <w:pPr>
              <w:pStyle w:val="BodyText"/>
              <w:jc w:val="both"/>
              <w:rPr>
                <w:rFonts w:cs="Arial"/>
                <w:b/>
                <w:sz w:val="22"/>
                <w:szCs w:val="22"/>
              </w:rPr>
            </w:pPr>
            <w:bookmarkStart w:id="16" w:name="_Hlk142043592"/>
            <w:r w:rsidRPr="00A1415A">
              <w:rPr>
                <w:rFonts w:cs="Arial"/>
                <w:sz w:val="22"/>
                <w:szCs w:val="22"/>
              </w:rPr>
              <w:t>A Roster</w:t>
            </w:r>
            <w:r w:rsidRPr="00A1415A">
              <w:rPr>
                <w:rFonts w:cs="Arial"/>
                <w:spacing w:val="-15"/>
                <w:sz w:val="22"/>
                <w:szCs w:val="22"/>
              </w:rPr>
              <w:t xml:space="preserve"> </w:t>
            </w:r>
            <w:r w:rsidRPr="00A1415A">
              <w:rPr>
                <w:rFonts w:cs="Arial"/>
                <w:sz w:val="22"/>
                <w:szCs w:val="22"/>
              </w:rPr>
              <w:t>Efficiency</w:t>
            </w:r>
            <w:r w:rsidRPr="00A1415A">
              <w:rPr>
                <w:rFonts w:cs="Arial"/>
                <w:spacing w:val="-16"/>
                <w:sz w:val="22"/>
                <w:szCs w:val="22"/>
              </w:rPr>
              <w:t xml:space="preserve"> </w:t>
            </w:r>
            <w:r w:rsidRPr="00A1415A">
              <w:rPr>
                <w:rFonts w:cs="Arial"/>
                <w:sz w:val="22"/>
                <w:szCs w:val="22"/>
              </w:rPr>
              <w:t>Scrutiny meeting should be set up by the appropriate Senior Manager to monitor the efficiency against the KPI’s (Appendix 1). Wards</w:t>
            </w:r>
            <w:r w:rsidRPr="00A1415A">
              <w:rPr>
                <w:rFonts w:cs="Arial"/>
                <w:spacing w:val="-7"/>
                <w:sz w:val="22"/>
                <w:szCs w:val="22"/>
              </w:rPr>
              <w:t xml:space="preserve"> </w:t>
            </w:r>
            <w:r w:rsidRPr="00A1415A">
              <w:rPr>
                <w:rFonts w:cs="Arial"/>
                <w:sz w:val="22"/>
                <w:szCs w:val="22"/>
              </w:rPr>
              <w:t>and Departments that are live on Health Roster will generate the reports using Roster Perform</w:t>
            </w:r>
          </w:p>
          <w:bookmarkEnd w:id="16"/>
          <w:p w:rsidR="000E06AD" w:rsidRPr="00A1415A" w:rsidRDefault="000E06AD" w:rsidP="00893ADF">
            <w:pPr>
              <w:pStyle w:val="BodyText"/>
              <w:jc w:val="both"/>
              <w:rPr>
                <w:rFonts w:cs="Arial"/>
                <w:b/>
                <w:bCs/>
                <w:sz w:val="22"/>
                <w:szCs w:val="22"/>
              </w:rPr>
            </w:pPr>
          </w:p>
        </w:tc>
      </w:tr>
      <w:tr w:rsidR="00CB1C11" w:rsidRPr="00A1415A" w:rsidTr="00F91CAA">
        <w:tc>
          <w:tcPr>
            <w:tcW w:w="988" w:type="dxa"/>
          </w:tcPr>
          <w:p w:rsidR="00CB1C11" w:rsidRPr="00A1415A" w:rsidRDefault="000E06AD" w:rsidP="000B740F">
            <w:pPr>
              <w:rPr>
                <w:rFonts w:cs="Arial"/>
                <w:b/>
                <w:sz w:val="22"/>
                <w:szCs w:val="22"/>
              </w:rPr>
            </w:pPr>
            <w:r w:rsidRPr="00A1415A">
              <w:rPr>
                <w:rFonts w:cs="Arial"/>
                <w:b/>
                <w:sz w:val="22"/>
                <w:szCs w:val="22"/>
              </w:rPr>
              <w:t>9</w:t>
            </w:r>
          </w:p>
        </w:tc>
        <w:tc>
          <w:tcPr>
            <w:tcW w:w="8221" w:type="dxa"/>
          </w:tcPr>
          <w:p w:rsidR="00CB1C11" w:rsidRPr="00A1415A" w:rsidRDefault="00CB1C11" w:rsidP="00893ADF">
            <w:pPr>
              <w:pStyle w:val="BodyText"/>
              <w:jc w:val="both"/>
              <w:rPr>
                <w:rFonts w:cs="Arial"/>
                <w:b/>
                <w:bCs/>
                <w:color w:val="000000" w:themeColor="text1"/>
                <w:sz w:val="22"/>
                <w:szCs w:val="22"/>
              </w:rPr>
            </w:pPr>
            <w:bookmarkStart w:id="17" w:name="Concerns"/>
            <w:r w:rsidRPr="00A1415A">
              <w:rPr>
                <w:rFonts w:cs="Arial"/>
                <w:b/>
                <w:bCs/>
                <w:color w:val="000000" w:themeColor="text1"/>
                <w:sz w:val="22"/>
                <w:szCs w:val="22"/>
              </w:rPr>
              <w:t>CONCERNS</w:t>
            </w:r>
            <w:bookmarkEnd w:id="17"/>
            <w:r w:rsidRPr="00A1415A">
              <w:rPr>
                <w:rFonts w:cs="Arial"/>
                <w:b/>
                <w:bCs/>
                <w:color w:val="000000" w:themeColor="text1"/>
                <w:sz w:val="22"/>
                <w:szCs w:val="22"/>
              </w:rPr>
              <w:t xml:space="preserve"> </w:t>
            </w:r>
          </w:p>
          <w:p w:rsidR="00CB1C11" w:rsidRPr="00A1415A" w:rsidRDefault="00CB1C11" w:rsidP="00893ADF">
            <w:pPr>
              <w:pStyle w:val="BodyText"/>
              <w:jc w:val="both"/>
              <w:rPr>
                <w:rFonts w:cs="Arial"/>
                <w:b/>
                <w:bCs/>
                <w:color w:val="000000" w:themeColor="text1"/>
                <w:sz w:val="22"/>
                <w:szCs w:val="22"/>
              </w:rPr>
            </w:pPr>
            <w:r w:rsidRPr="00A1415A">
              <w:rPr>
                <w:rFonts w:cs="Arial"/>
                <w:sz w:val="22"/>
                <w:szCs w:val="22"/>
              </w:rPr>
              <w:t xml:space="preserve">Concerns by staff over any issues concerning rostering </w:t>
            </w:r>
            <w:r w:rsidR="00084E1C" w:rsidRPr="00A1415A">
              <w:rPr>
                <w:rFonts w:cs="Arial"/>
                <w:sz w:val="22"/>
                <w:szCs w:val="22"/>
              </w:rPr>
              <w:t xml:space="preserve">should be discussed with </w:t>
            </w:r>
            <w:r w:rsidRPr="00A1415A">
              <w:rPr>
                <w:rFonts w:cs="Arial"/>
                <w:sz w:val="22"/>
                <w:szCs w:val="22"/>
              </w:rPr>
              <w:t>Roster Manager initially</w:t>
            </w:r>
            <w:r w:rsidR="00084E1C" w:rsidRPr="00A1415A">
              <w:rPr>
                <w:rFonts w:cs="Arial"/>
                <w:sz w:val="22"/>
                <w:szCs w:val="22"/>
              </w:rPr>
              <w:t xml:space="preserve">.   If the matter is not resolved the concern should be </w:t>
            </w:r>
            <w:r w:rsidRPr="00A1415A">
              <w:rPr>
                <w:rFonts w:cs="Arial"/>
                <w:sz w:val="22"/>
                <w:szCs w:val="22"/>
              </w:rPr>
              <w:t xml:space="preserve">escalated in line with the Respect and Resolution Policy.  </w:t>
            </w:r>
          </w:p>
        </w:tc>
      </w:tr>
    </w:tbl>
    <w:p w:rsidR="00B4160D" w:rsidRPr="00A1415A" w:rsidRDefault="00B4160D" w:rsidP="000B740F">
      <w:pPr>
        <w:rPr>
          <w:rFonts w:cs="Arial"/>
          <w:b/>
          <w:sz w:val="22"/>
          <w:szCs w:val="22"/>
        </w:rPr>
      </w:pPr>
    </w:p>
    <w:p w:rsidR="000B740F" w:rsidRPr="00A1415A" w:rsidRDefault="000B740F" w:rsidP="00611CD6">
      <w:pPr>
        <w:spacing w:after="120"/>
        <w:contextualSpacing/>
        <w:mirrorIndents/>
        <w:jc w:val="both"/>
        <w:rPr>
          <w:rFonts w:cs="Arial"/>
          <w:sz w:val="22"/>
          <w:szCs w:val="22"/>
        </w:rPr>
      </w:pPr>
    </w:p>
    <w:p w:rsidR="00805A31" w:rsidRPr="00A1415A" w:rsidRDefault="00805A31">
      <w:pPr>
        <w:spacing w:after="160" w:line="259" w:lineRule="auto"/>
        <w:rPr>
          <w:rFonts w:cs="Arial"/>
          <w:sz w:val="22"/>
          <w:szCs w:val="22"/>
        </w:rPr>
      </w:pPr>
      <w:r w:rsidRPr="00A1415A">
        <w:rPr>
          <w:rFonts w:cs="Arial"/>
          <w:sz w:val="22"/>
          <w:szCs w:val="22"/>
        </w:rPr>
        <w:br w:type="page"/>
      </w:r>
    </w:p>
    <w:p w:rsidR="00805A31" w:rsidRPr="00A1415A" w:rsidRDefault="003B46F7" w:rsidP="00805A31">
      <w:pPr>
        <w:rPr>
          <w:rFonts w:cs="Arial"/>
          <w:b/>
          <w:sz w:val="22"/>
          <w:szCs w:val="22"/>
        </w:rPr>
      </w:pPr>
      <w:r w:rsidRPr="00A1415A">
        <w:rPr>
          <w:rFonts w:cs="Arial"/>
          <w:b/>
          <w:sz w:val="22"/>
          <w:szCs w:val="22"/>
        </w:rPr>
        <w:lastRenderedPageBreak/>
        <w:t xml:space="preserve">APPENDIX 1 </w:t>
      </w:r>
      <w:r w:rsidR="00805A31" w:rsidRPr="00A1415A">
        <w:rPr>
          <w:rFonts w:cs="Arial"/>
          <w:b/>
          <w:sz w:val="22"/>
          <w:szCs w:val="22"/>
        </w:rPr>
        <w:t xml:space="preserve"> </w:t>
      </w:r>
      <w:r w:rsidR="00805A31" w:rsidRPr="00A1415A">
        <w:rPr>
          <w:rFonts w:cs="Arial"/>
          <w:b/>
        </w:rPr>
        <w:t xml:space="preserve">: </w:t>
      </w:r>
      <w:r w:rsidR="00805A31" w:rsidRPr="00A1415A">
        <w:rPr>
          <w:rFonts w:cs="Arial"/>
          <w:b/>
          <w:sz w:val="22"/>
          <w:szCs w:val="22"/>
        </w:rPr>
        <w:t>E-rostering audit tool</w:t>
      </w:r>
    </w:p>
    <w:p w:rsidR="00805A31" w:rsidRPr="00A1415A" w:rsidRDefault="00805A31" w:rsidP="00805A31">
      <w:pPr>
        <w:rPr>
          <w:rFonts w:cs="Arial"/>
          <w:sz w:val="22"/>
          <w:szCs w:val="22"/>
        </w:rPr>
      </w:pPr>
    </w:p>
    <w:p w:rsidR="00805A31" w:rsidRPr="00A1415A" w:rsidRDefault="00805A31" w:rsidP="00805A31">
      <w:pPr>
        <w:rPr>
          <w:rFonts w:cs="Arial"/>
          <w:sz w:val="22"/>
          <w:szCs w:val="22"/>
        </w:rPr>
      </w:pPr>
      <w:r w:rsidRPr="00A1415A">
        <w:rPr>
          <w:rFonts w:cs="Arial"/>
          <w:sz w:val="22"/>
          <w:szCs w:val="22"/>
        </w:rPr>
        <w:t>This audit tool should be used by the roster manager to monitor compliance with the e-rostering policy at least every six months. An action plan should be agreed for areas requiring improvemen</w:t>
      </w:r>
      <w:r w:rsidR="00300D38" w:rsidRPr="00A1415A">
        <w:rPr>
          <w:rFonts w:cs="Arial"/>
          <w:sz w:val="22"/>
          <w:szCs w:val="22"/>
        </w:rPr>
        <w:t>t</w:t>
      </w:r>
      <w:r w:rsidRPr="00A1415A">
        <w:rPr>
          <w:rFonts w:cs="Arial"/>
          <w:sz w:val="22"/>
          <w:szCs w:val="22"/>
        </w:rPr>
        <w:t xml:space="preserve">.   </w:t>
      </w:r>
    </w:p>
    <w:p w:rsidR="00300D38" w:rsidRPr="00A1415A" w:rsidRDefault="00300D38" w:rsidP="00805A31">
      <w:pPr>
        <w:rPr>
          <w:rFonts w:cs="Arial"/>
          <w:sz w:val="22"/>
          <w:szCs w:val="22"/>
        </w:rPr>
      </w:pPr>
    </w:p>
    <w:tbl>
      <w:tblPr>
        <w:tblStyle w:val="TableGrid"/>
        <w:tblW w:w="0" w:type="auto"/>
        <w:tblLook w:val="04A0" w:firstRow="1" w:lastRow="0" w:firstColumn="1" w:lastColumn="0" w:noHBand="0" w:noVBand="1"/>
      </w:tblPr>
      <w:tblGrid>
        <w:gridCol w:w="4508"/>
        <w:gridCol w:w="4508"/>
      </w:tblGrid>
      <w:tr w:rsidR="00300D38" w:rsidRPr="00A1415A" w:rsidTr="00300D38">
        <w:tc>
          <w:tcPr>
            <w:tcW w:w="4508" w:type="dxa"/>
          </w:tcPr>
          <w:p w:rsidR="00300D38" w:rsidRPr="00A1415A" w:rsidRDefault="00300D38" w:rsidP="00300D38">
            <w:pPr>
              <w:rPr>
                <w:rFonts w:cs="Arial"/>
                <w:sz w:val="22"/>
                <w:szCs w:val="22"/>
              </w:rPr>
            </w:pPr>
            <w:r w:rsidRPr="00A1415A">
              <w:rPr>
                <w:rFonts w:cs="Arial"/>
                <w:sz w:val="22"/>
                <w:szCs w:val="22"/>
              </w:rPr>
              <w:t>Ward/department:</w:t>
            </w:r>
          </w:p>
          <w:p w:rsidR="00300D38" w:rsidRPr="00A1415A" w:rsidRDefault="00300D38" w:rsidP="00805A31">
            <w:pPr>
              <w:rPr>
                <w:rFonts w:cs="Arial"/>
                <w:sz w:val="22"/>
                <w:szCs w:val="22"/>
              </w:rPr>
            </w:pPr>
          </w:p>
        </w:tc>
        <w:tc>
          <w:tcPr>
            <w:tcW w:w="4508" w:type="dxa"/>
          </w:tcPr>
          <w:p w:rsidR="00300D38" w:rsidRPr="00A1415A" w:rsidRDefault="00300D38" w:rsidP="00805A31">
            <w:pPr>
              <w:rPr>
                <w:rFonts w:cs="Arial"/>
                <w:sz w:val="22"/>
                <w:szCs w:val="22"/>
              </w:rPr>
            </w:pPr>
          </w:p>
        </w:tc>
      </w:tr>
      <w:tr w:rsidR="00300D38" w:rsidRPr="00A1415A" w:rsidTr="00300D38">
        <w:tc>
          <w:tcPr>
            <w:tcW w:w="4508" w:type="dxa"/>
          </w:tcPr>
          <w:p w:rsidR="00300D38" w:rsidRPr="00A1415A" w:rsidRDefault="00300D38" w:rsidP="00300D38">
            <w:pPr>
              <w:rPr>
                <w:rFonts w:cs="Arial"/>
                <w:sz w:val="22"/>
                <w:szCs w:val="22"/>
              </w:rPr>
            </w:pPr>
            <w:r w:rsidRPr="00A1415A">
              <w:rPr>
                <w:rFonts w:cs="Arial"/>
                <w:sz w:val="22"/>
                <w:szCs w:val="22"/>
              </w:rPr>
              <w:t>Audit completed by:</w:t>
            </w:r>
          </w:p>
          <w:p w:rsidR="00300D38" w:rsidRPr="00A1415A" w:rsidRDefault="00300D38" w:rsidP="00805A31">
            <w:pPr>
              <w:rPr>
                <w:rFonts w:cs="Arial"/>
                <w:sz w:val="22"/>
                <w:szCs w:val="22"/>
              </w:rPr>
            </w:pPr>
          </w:p>
        </w:tc>
        <w:tc>
          <w:tcPr>
            <w:tcW w:w="4508" w:type="dxa"/>
          </w:tcPr>
          <w:p w:rsidR="00300D38" w:rsidRPr="00A1415A" w:rsidRDefault="00300D38" w:rsidP="00805A31">
            <w:pPr>
              <w:rPr>
                <w:rFonts w:cs="Arial"/>
                <w:sz w:val="22"/>
                <w:szCs w:val="22"/>
              </w:rPr>
            </w:pPr>
          </w:p>
        </w:tc>
      </w:tr>
      <w:tr w:rsidR="00300D38" w:rsidRPr="00A1415A" w:rsidTr="00300D38">
        <w:tc>
          <w:tcPr>
            <w:tcW w:w="4508" w:type="dxa"/>
          </w:tcPr>
          <w:p w:rsidR="00300D38" w:rsidRPr="00A1415A" w:rsidRDefault="00300D38" w:rsidP="00300D38">
            <w:pPr>
              <w:rPr>
                <w:rFonts w:cs="Arial"/>
                <w:sz w:val="22"/>
                <w:szCs w:val="22"/>
              </w:rPr>
            </w:pPr>
            <w:r w:rsidRPr="00A1415A">
              <w:rPr>
                <w:rFonts w:cs="Arial"/>
                <w:sz w:val="22"/>
                <w:szCs w:val="22"/>
              </w:rPr>
              <w:t>Date completed:</w:t>
            </w:r>
          </w:p>
          <w:p w:rsidR="00300D38" w:rsidRPr="00A1415A" w:rsidRDefault="00300D38" w:rsidP="00805A31">
            <w:pPr>
              <w:rPr>
                <w:rFonts w:cs="Arial"/>
                <w:sz w:val="22"/>
                <w:szCs w:val="22"/>
              </w:rPr>
            </w:pPr>
          </w:p>
        </w:tc>
        <w:tc>
          <w:tcPr>
            <w:tcW w:w="4508" w:type="dxa"/>
          </w:tcPr>
          <w:p w:rsidR="00300D38" w:rsidRPr="00A1415A" w:rsidRDefault="00300D38" w:rsidP="00805A31">
            <w:pPr>
              <w:rPr>
                <w:rFonts w:cs="Arial"/>
                <w:sz w:val="22"/>
                <w:szCs w:val="22"/>
              </w:rPr>
            </w:pPr>
          </w:p>
        </w:tc>
      </w:tr>
    </w:tbl>
    <w:p w:rsidR="00805A31" w:rsidRPr="00A1415A" w:rsidRDefault="00805A31" w:rsidP="00805A31">
      <w:pPr>
        <w:rPr>
          <w:rFonts w:cs="Arial"/>
          <w:sz w:val="22"/>
          <w:szCs w:val="22"/>
        </w:rPr>
      </w:pPr>
    </w:p>
    <w:tbl>
      <w:tblPr>
        <w:tblStyle w:val="TableGrid"/>
        <w:tblW w:w="0" w:type="auto"/>
        <w:tblLook w:val="04A0" w:firstRow="1" w:lastRow="0" w:firstColumn="1" w:lastColumn="0" w:noHBand="0" w:noVBand="1"/>
      </w:tblPr>
      <w:tblGrid>
        <w:gridCol w:w="3612"/>
        <w:gridCol w:w="938"/>
        <w:gridCol w:w="2236"/>
        <w:gridCol w:w="2230"/>
      </w:tblGrid>
      <w:tr w:rsidR="00805A31" w:rsidRPr="00A1415A" w:rsidTr="008C179B">
        <w:tc>
          <w:tcPr>
            <w:tcW w:w="3640" w:type="dxa"/>
          </w:tcPr>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r w:rsidRPr="00A1415A">
              <w:rPr>
                <w:rFonts w:cs="Arial"/>
                <w:sz w:val="22"/>
                <w:szCs w:val="22"/>
              </w:rPr>
              <w:t xml:space="preserve">Yes/No </w:t>
            </w:r>
          </w:p>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r w:rsidRPr="00A1415A">
              <w:rPr>
                <w:rFonts w:cs="Arial"/>
                <w:sz w:val="22"/>
                <w:szCs w:val="22"/>
              </w:rPr>
              <w:t>Comment</w:t>
            </w:r>
          </w:p>
        </w:tc>
        <w:tc>
          <w:tcPr>
            <w:tcW w:w="2254" w:type="dxa"/>
          </w:tcPr>
          <w:p w:rsidR="00805A31" w:rsidRPr="00A1415A" w:rsidRDefault="00805A31" w:rsidP="008C179B">
            <w:pPr>
              <w:rPr>
                <w:rFonts w:cs="Arial"/>
                <w:sz w:val="22"/>
                <w:szCs w:val="22"/>
              </w:rPr>
            </w:pPr>
            <w:r w:rsidRPr="00A1415A">
              <w:rPr>
                <w:rFonts w:cs="Arial"/>
                <w:sz w:val="22"/>
                <w:szCs w:val="22"/>
              </w:rPr>
              <w:t>Action</w:t>
            </w: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Has the e-roster template </w:t>
            </w:r>
          </w:p>
          <w:p w:rsidR="00805A31" w:rsidRPr="00A1415A" w:rsidRDefault="00805A31" w:rsidP="008C179B">
            <w:pPr>
              <w:rPr>
                <w:rFonts w:cs="Arial"/>
                <w:sz w:val="22"/>
                <w:szCs w:val="22"/>
              </w:rPr>
            </w:pPr>
            <w:r w:rsidRPr="00A1415A">
              <w:rPr>
                <w:rFonts w:cs="Arial"/>
                <w:sz w:val="22"/>
                <w:szCs w:val="22"/>
              </w:rPr>
              <w:t>been reviewed on a six</w:t>
            </w:r>
            <w:r w:rsidR="000D6304" w:rsidRPr="00A1415A">
              <w:rPr>
                <w:rFonts w:cs="Arial"/>
                <w:sz w:val="22"/>
                <w:szCs w:val="22"/>
              </w:rPr>
              <w:t xml:space="preserve"> </w:t>
            </w:r>
            <w:r w:rsidRPr="00A1415A">
              <w:rPr>
                <w:rFonts w:cs="Arial"/>
                <w:sz w:val="22"/>
                <w:szCs w:val="22"/>
              </w:rPr>
              <w:t xml:space="preserve">monthly basis to ensure it is </w:t>
            </w:r>
          </w:p>
          <w:p w:rsidR="00805A31" w:rsidRPr="00A1415A" w:rsidRDefault="00805A31" w:rsidP="008C179B">
            <w:pPr>
              <w:rPr>
                <w:rFonts w:cs="Arial"/>
                <w:sz w:val="22"/>
                <w:szCs w:val="22"/>
              </w:rPr>
            </w:pPr>
            <w:r w:rsidRPr="00A1415A">
              <w:rPr>
                <w:rFonts w:cs="Arial"/>
                <w:sz w:val="22"/>
                <w:szCs w:val="22"/>
              </w:rPr>
              <w:t xml:space="preserve">current, aligned to the </w:t>
            </w:r>
          </w:p>
          <w:p w:rsidR="00805A31" w:rsidRPr="00A1415A" w:rsidRDefault="000D6304" w:rsidP="008C179B">
            <w:pPr>
              <w:rPr>
                <w:rFonts w:cs="Arial"/>
                <w:sz w:val="22"/>
                <w:szCs w:val="22"/>
              </w:rPr>
            </w:pPr>
            <w:r w:rsidRPr="00A1415A">
              <w:rPr>
                <w:rFonts w:cs="Arial"/>
                <w:sz w:val="22"/>
                <w:szCs w:val="22"/>
              </w:rPr>
              <w:t>signed off establishment</w:t>
            </w:r>
            <w:r w:rsidR="00805A31" w:rsidRPr="00A1415A">
              <w:rPr>
                <w:rFonts w:cs="Arial"/>
                <w:sz w:val="22"/>
                <w:szCs w:val="22"/>
              </w:rPr>
              <w:t xml:space="preserve">, </w:t>
            </w:r>
          </w:p>
          <w:p w:rsidR="00805A31" w:rsidRPr="00A1415A" w:rsidRDefault="00805A31" w:rsidP="008C179B">
            <w:pPr>
              <w:rPr>
                <w:rFonts w:cs="Arial"/>
                <w:sz w:val="22"/>
                <w:szCs w:val="22"/>
              </w:rPr>
            </w:pPr>
            <w:r w:rsidRPr="00A1415A">
              <w:rPr>
                <w:rFonts w:cs="Arial"/>
                <w:sz w:val="22"/>
                <w:szCs w:val="22"/>
              </w:rPr>
              <w:t xml:space="preserve">realistic and reflects the </w:t>
            </w:r>
          </w:p>
          <w:p w:rsidR="00805A31" w:rsidRPr="00A1415A" w:rsidRDefault="00805A31" w:rsidP="008C179B">
            <w:pPr>
              <w:rPr>
                <w:rFonts w:cs="Arial"/>
                <w:sz w:val="22"/>
                <w:szCs w:val="22"/>
              </w:rPr>
            </w:pPr>
            <w:r w:rsidRPr="00A1415A">
              <w:rPr>
                <w:rFonts w:cs="Arial"/>
                <w:sz w:val="22"/>
                <w:szCs w:val="22"/>
              </w:rPr>
              <w:t>staffing required?</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Do the shift and break times </w:t>
            </w:r>
          </w:p>
          <w:p w:rsidR="00805A31" w:rsidRPr="00A1415A" w:rsidRDefault="00805A31" w:rsidP="008C179B">
            <w:pPr>
              <w:rPr>
                <w:rFonts w:cs="Arial"/>
                <w:sz w:val="22"/>
                <w:szCs w:val="22"/>
              </w:rPr>
            </w:pPr>
            <w:r w:rsidRPr="00A1415A">
              <w:rPr>
                <w:rFonts w:cs="Arial"/>
                <w:sz w:val="22"/>
                <w:szCs w:val="22"/>
              </w:rPr>
              <w:t xml:space="preserve">conform to WTD and </w:t>
            </w:r>
          </w:p>
          <w:p w:rsidR="00805A31" w:rsidRPr="00A1415A" w:rsidRDefault="00805A31" w:rsidP="008C179B">
            <w:pPr>
              <w:rPr>
                <w:rFonts w:cs="Arial"/>
                <w:sz w:val="22"/>
                <w:szCs w:val="22"/>
              </w:rPr>
            </w:pPr>
            <w:r w:rsidRPr="00A1415A">
              <w:rPr>
                <w:rFonts w:cs="Arial"/>
                <w:sz w:val="22"/>
                <w:szCs w:val="22"/>
              </w:rPr>
              <w:t xml:space="preserve">workforce contractual terms </w:t>
            </w:r>
          </w:p>
          <w:p w:rsidR="00805A31" w:rsidRPr="00A1415A" w:rsidRDefault="00805A31" w:rsidP="008C179B">
            <w:pPr>
              <w:rPr>
                <w:rFonts w:cs="Arial"/>
                <w:sz w:val="22"/>
                <w:szCs w:val="22"/>
              </w:rPr>
            </w:pPr>
            <w:r w:rsidRPr="00A1415A">
              <w:rPr>
                <w:rFonts w:cs="Arial"/>
                <w:sz w:val="22"/>
                <w:szCs w:val="22"/>
              </w:rPr>
              <w:t>and conditions?</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Is the approved minimum </w:t>
            </w:r>
          </w:p>
          <w:p w:rsidR="00805A31" w:rsidRPr="00A1415A" w:rsidRDefault="00805A31" w:rsidP="008C179B">
            <w:pPr>
              <w:rPr>
                <w:rFonts w:cs="Arial"/>
                <w:sz w:val="22"/>
                <w:szCs w:val="22"/>
              </w:rPr>
            </w:pPr>
            <w:r w:rsidRPr="00A1415A">
              <w:rPr>
                <w:rFonts w:cs="Arial"/>
                <w:sz w:val="22"/>
                <w:szCs w:val="22"/>
              </w:rPr>
              <w:t xml:space="preserve">number of staff rostered for </w:t>
            </w:r>
          </w:p>
          <w:p w:rsidR="00805A31" w:rsidRPr="00A1415A" w:rsidRDefault="00805A31" w:rsidP="008C179B">
            <w:pPr>
              <w:rPr>
                <w:rFonts w:cs="Arial"/>
                <w:sz w:val="22"/>
                <w:szCs w:val="22"/>
              </w:rPr>
            </w:pPr>
            <w:r w:rsidRPr="00A1415A">
              <w:rPr>
                <w:rFonts w:cs="Arial"/>
                <w:sz w:val="22"/>
                <w:szCs w:val="22"/>
              </w:rPr>
              <w:t>each shift/clinical area?</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Is the skill mix maintained?</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Is annual leave allocated as </w:t>
            </w:r>
          </w:p>
          <w:p w:rsidR="00805A31" w:rsidRPr="00A1415A" w:rsidRDefault="00805A31" w:rsidP="008C179B">
            <w:pPr>
              <w:rPr>
                <w:rFonts w:cs="Arial"/>
                <w:sz w:val="22"/>
                <w:szCs w:val="22"/>
              </w:rPr>
            </w:pPr>
            <w:r w:rsidRPr="00A1415A">
              <w:rPr>
                <w:rFonts w:cs="Arial"/>
                <w:sz w:val="22"/>
                <w:szCs w:val="22"/>
              </w:rPr>
              <w:t>per p</w:t>
            </w:r>
            <w:r w:rsidR="000D6304" w:rsidRPr="00A1415A">
              <w:rPr>
                <w:rFonts w:cs="Arial"/>
                <w:sz w:val="22"/>
                <w:szCs w:val="22"/>
              </w:rPr>
              <w:t>rocedure</w:t>
            </w:r>
            <w:r w:rsidRPr="00A1415A">
              <w:rPr>
                <w:rFonts w:cs="Arial"/>
                <w:sz w:val="22"/>
                <w:szCs w:val="22"/>
              </w:rPr>
              <w:t>?</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Is study leave allocated per </w:t>
            </w:r>
          </w:p>
          <w:p w:rsidR="00805A31" w:rsidRPr="00A1415A" w:rsidRDefault="000D6304" w:rsidP="008C179B">
            <w:pPr>
              <w:rPr>
                <w:rFonts w:cs="Arial"/>
                <w:sz w:val="22"/>
                <w:szCs w:val="22"/>
              </w:rPr>
            </w:pPr>
            <w:r w:rsidRPr="00A1415A">
              <w:rPr>
                <w:rFonts w:cs="Arial"/>
                <w:sz w:val="22"/>
                <w:szCs w:val="22"/>
              </w:rPr>
              <w:t>procedure</w:t>
            </w:r>
            <w:r w:rsidR="00805A31" w:rsidRPr="00A1415A">
              <w:rPr>
                <w:rFonts w:cs="Arial"/>
                <w:sz w:val="22"/>
                <w:szCs w:val="22"/>
              </w:rPr>
              <w:t>?</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Are there any working </w:t>
            </w:r>
          </w:p>
          <w:p w:rsidR="00805A31" w:rsidRPr="00A1415A" w:rsidRDefault="00805A31" w:rsidP="008C179B">
            <w:pPr>
              <w:rPr>
                <w:rFonts w:cs="Arial"/>
                <w:sz w:val="22"/>
                <w:szCs w:val="22"/>
              </w:rPr>
            </w:pPr>
            <w:r w:rsidRPr="00A1415A">
              <w:rPr>
                <w:rFonts w:cs="Arial"/>
                <w:sz w:val="22"/>
                <w:szCs w:val="22"/>
              </w:rPr>
              <w:t xml:space="preserve">restriction/flexible-working </w:t>
            </w:r>
          </w:p>
          <w:p w:rsidR="00805A31" w:rsidRPr="00A1415A" w:rsidRDefault="00805A31" w:rsidP="008C179B">
            <w:pPr>
              <w:rPr>
                <w:rFonts w:cs="Arial"/>
                <w:sz w:val="22"/>
                <w:szCs w:val="22"/>
              </w:rPr>
            </w:pPr>
            <w:r w:rsidRPr="00A1415A">
              <w:rPr>
                <w:rFonts w:cs="Arial"/>
                <w:sz w:val="22"/>
                <w:szCs w:val="22"/>
              </w:rPr>
              <w:t xml:space="preserve">practices for any person in the </w:t>
            </w:r>
          </w:p>
          <w:p w:rsidR="00805A31" w:rsidRPr="00A1415A" w:rsidRDefault="00805A31" w:rsidP="008C179B">
            <w:pPr>
              <w:rPr>
                <w:rFonts w:cs="Arial"/>
                <w:sz w:val="22"/>
                <w:szCs w:val="22"/>
              </w:rPr>
            </w:pPr>
            <w:r w:rsidRPr="00A1415A">
              <w:rPr>
                <w:rFonts w:cs="Arial"/>
                <w:sz w:val="22"/>
                <w:szCs w:val="22"/>
              </w:rPr>
              <w:t>clinical areas?</w:t>
            </w: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Have these working restriction/ </w:t>
            </w:r>
          </w:p>
          <w:p w:rsidR="00805A31" w:rsidRPr="00A1415A" w:rsidRDefault="00805A31" w:rsidP="008C179B">
            <w:pPr>
              <w:rPr>
                <w:rFonts w:cs="Arial"/>
                <w:sz w:val="22"/>
                <w:szCs w:val="22"/>
              </w:rPr>
            </w:pPr>
            <w:r w:rsidRPr="00A1415A">
              <w:rPr>
                <w:rFonts w:cs="Arial"/>
                <w:sz w:val="22"/>
                <w:szCs w:val="22"/>
              </w:rPr>
              <w:t xml:space="preserve">flexible-working practices been </w:t>
            </w:r>
          </w:p>
          <w:p w:rsidR="00805A31" w:rsidRPr="00A1415A" w:rsidRDefault="00805A31" w:rsidP="008C179B">
            <w:pPr>
              <w:rPr>
                <w:rFonts w:cs="Arial"/>
                <w:sz w:val="22"/>
                <w:szCs w:val="22"/>
              </w:rPr>
            </w:pPr>
            <w:r w:rsidRPr="00A1415A">
              <w:rPr>
                <w:rFonts w:cs="Arial"/>
                <w:sz w:val="22"/>
                <w:szCs w:val="22"/>
              </w:rPr>
              <w:t xml:space="preserve">reviewed in line with </w:t>
            </w:r>
          </w:p>
          <w:p w:rsidR="00805A31" w:rsidRPr="00A1415A" w:rsidRDefault="00805A31" w:rsidP="008C179B">
            <w:pPr>
              <w:rPr>
                <w:rFonts w:cs="Arial"/>
                <w:sz w:val="22"/>
                <w:szCs w:val="22"/>
              </w:rPr>
            </w:pPr>
            <w:r w:rsidRPr="00A1415A">
              <w:rPr>
                <w:rFonts w:cs="Arial"/>
                <w:sz w:val="22"/>
                <w:szCs w:val="22"/>
              </w:rPr>
              <w:t xml:space="preserve">organisation policy or at least </w:t>
            </w:r>
          </w:p>
          <w:p w:rsidR="00805A31" w:rsidRPr="00A1415A" w:rsidRDefault="00805A31" w:rsidP="008C179B">
            <w:pPr>
              <w:rPr>
                <w:rFonts w:cs="Arial"/>
                <w:sz w:val="22"/>
                <w:szCs w:val="22"/>
              </w:rPr>
            </w:pPr>
            <w:r w:rsidRPr="00A1415A">
              <w:rPr>
                <w:rFonts w:cs="Arial"/>
                <w:sz w:val="22"/>
                <w:szCs w:val="22"/>
              </w:rPr>
              <w:t>annually?</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Is the request system used in </w:t>
            </w:r>
          </w:p>
          <w:p w:rsidR="00805A31" w:rsidRPr="00A1415A" w:rsidRDefault="00805A31" w:rsidP="008C179B">
            <w:pPr>
              <w:rPr>
                <w:rFonts w:cs="Arial"/>
                <w:sz w:val="22"/>
                <w:szCs w:val="22"/>
              </w:rPr>
            </w:pPr>
            <w:r w:rsidRPr="00A1415A">
              <w:rPr>
                <w:rFonts w:cs="Arial"/>
                <w:sz w:val="22"/>
                <w:szCs w:val="22"/>
              </w:rPr>
              <w:t>accordance with the procedure?</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Do </w:t>
            </w:r>
            <w:proofErr w:type="spellStart"/>
            <w:r w:rsidRPr="00A1415A">
              <w:rPr>
                <w:rFonts w:cs="Arial"/>
                <w:sz w:val="22"/>
                <w:szCs w:val="22"/>
              </w:rPr>
              <w:t>erosters</w:t>
            </w:r>
            <w:proofErr w:type="spellEnd"/>
            <w:r w:rsidRPr="00A1415A">
              <w:rPr>
                <w:rFonts w:cs="Arial"/>
                <w:sz w:val="22"/>
                <w:szCs w:val="22"/>
              </w:rPr>
              <w:t xml:space="preserve"> follow the roster publication</w:t>
            </w:r>
          </w:p>
          <w:p w:rsidR="00805A31" w:rsidRPr="00A1415A" w:rsidRDefault="00805A31" w:rsidP="008C179B">
            <w:pPr>
              <w:rPr>
                <w:rFonts w:cs="Arial"/>
                <w:sz w:val="22"/>
                <w:szCs w:val="22"/>
              </w:rPr>
            </w:pPr>
            <w:r w:rsidRPr="00A1415A">
              <w:rPr>
                <w:rFonts w:cs="Arial"/>
                <w:sz w:val="22"/>
                <w:szCs w:val="22"/>
              </w:rPr>
              <w:t xml:space="preserve">schedule for making it available for </w:t>
            </w:r>
          </w:p>
          <w:p w:rsidR="00805A31" w:rsidRPr="00A1415A" w:rsidRDefault="00805A31" w:rsidP="008C179B">
            <w:pPr>
              <w:rPr>
                <w:rFonts w:cs="Arial"/>
                <w:sz w:val="22"/>
                <w:szCs w:val="22"/>
              </w:rPr>
            </w:pPr>
            <w:r w:rsidRPr="00A1415A">
              <w:rPr>
                <w:rFonts w:cs="Arial"/>
                <w:sz w:val="22"/>
                <w:szCs w:val="22"/>
              </w:rPr>
              <w:t>staff to review?</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Are unused hours monitored </w:t>
            </w:r>
          </w:p>
          <w:p w:rsidR="00805A31" w:rsidRPr="00A1415A" w:rsidRDefault="00805A31" w:rsidP="008C179B">
            <w:pPr>
              <w:rPr>
                <w:rFonts w:cs="Arial"/>
                <w:sz w:val="22"/>
                <w:szCs w:val="22"/>
              </w:rPr>
            </w:pPr>
            <w:r w:rsidRPr="00A1415A">
              <w:rPr>
                <w:rFonts w:cs="Arial"/>
                <w:sz w:val="22"/>
                <w:szCs w:val="22"/>
              </w:rPr>
              <w:t>monthly?</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Is there evidence of annual </w:t>
            </w:r>
          </w:p>
          <w:p w:rsidR="00805A31" w:rsidRPr="00A1415A" w:rsidRDefault="00805A31" w:rsidP="008C179B">
            <w:pPr>
              <w:rPr>
                <w:rFonts w:cs="Arial"/>
                <w:sz w:val="22"/>
                <w:szCs w:val="22"/>
              </w:rPr>
            </w:pPr>
            <w:r w:rsidRPr="00A1415A">
              <w:rPr>
                <w:rFonts w:cs="Arial"/>
                <w:sz w:val="22"/>
                <w:szCs w:val="22"/>
              </w:rPr>
              <w:t xml:space="preserve">review of existing work </w:t>
            </w:r>
          </w:p>
          <w:p w:rsidR="00805A31" w:rsidRPr="00A1415A" w:rsidRDefault="00805A31" w:rsidP="008C179B">
            <w:pPr>
              <w:rPr>
                <w:rFonts w:cs="Arial"/>
                <w:sz w:val="22"/>
                <w:szCs w:val="22"/>
              </w:rPr>
            </w:pPr>
            <w:r w:rsidRPr="00A1415A">
              <w:rPr>
                <w:rFonts w:cs="Arial"/>
                <w:sz w:val="22"/>
                <w:szCs w:val="22"/>
              </w:rPr>
              <w:t>patterns?</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Are at least three months’ </w:t>
            </w:r>
          </w:p>
          <w:p w:rsidR="00805A31" w:rsidRPr="00A1415A" w:rsidRDefault="00805A31" w:rsidP="008C179B">
            <w:pPr>
              <w:rPr>
                <w:rFonts w:cs="Arial"/>
                <w:sz w:val="22"/>
                <w:szCs w:val="22"/>
              </w:rPr>
            </w:pPr>
            <w:r w:rsidRPr="00A1415A">
              <w:rPr>
                <w:rFonts w:cs="Arial"/>
                <w:sz w:val="22"/>
                <w:szCs w:val="22"/>
              </w:rPr>
              <w:t xml:space="preserve">e-rosters available for </w:t>
            </w:r>
          </w:p>
          <w:p w:rsidR="00805A31" w:rsidRPr="00A1415A" w:rsidRDefault="00805A31" w:rsidP="008C179B">
            <w:pPr>
              <w:rPr>
                <w:rFonts w:cs="Arial"/>
                <w:sz w:val="22"/>
                <w:szCs w:val="22"/>
              </w:rPr>
            </w:pPr>
            <w:r w:rsidRPr="00A1415A">
              <w:rPr>
                <w:rFonts w:cs="Arial"/>
                <w:sz w:val="22"/>
                <w:szCs w:val="22"/>
              </w:rPr>
              <w:t>requests?</w:t>
            </w: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Has the process of </w:t>
            </w:r>
          </w:p>
          <w:p w:rsidR="00805A31" w:rsidRPr="00A1415A" w:rsidRDefault="00805A31" w:rsidP="008C179B">
            <w:pPr>
              <w:rPr>
                <w:rFonts w:cs="Arial"/>
                <w:sz w:val="22"/>
                <w:szCs w:val="22"/>
              </w:rPr>
            </w:pPr>
            <w:r w:rsidRPr="00A1415A">
              <w:rPr>
                <w:rFonts w:cs="Arial"/>
                <w:sz w:val="22"/>
                <w:szCs w:val="22"/>
              </w:rPr>
              <w:t>second-approval of e-rosters been adhered to?</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r w:rsidR="00805A31" w:rsidRPr="00A1415A" w:rsidTr="008C179B">
        <w:tc>
          <w:tcPr>
            <w:tcW w:w="3640" w:type="dxa"/>
          </w:tcPr>
          <w:p w:rsidR="00805A31" w:rsidRPr="00A1415A" w:rsidRDefault="00805A31" w:rsidP="008C179B">
            <w:pPr>
              <w:rPr>
                <w:rFonts w:cs="Arial"/>
                <w:sz w:val="22"/>
                <w:szCs w:val="22"/>
              </w:rPr>
            </w:pPr>
            <w:r w:rsidRPr="00A1415A">
              <w:rPr>
                <w:rFonts w:cs="Arial"/>
                <w:sz w:val="22"/>
                <w:szCs w:val="22"/>
              </w:rPr>
              <w:t xml:space="preserve">Are staff encouraged to use </w:t>
            </w:r>
          </w:p>
          <w:p w:rsidR="00805A31" w:rsidRPr="00A1415A" w:rsidRDefault="00805A31" w:rsidP="008C179B">
            <w:pPr>
              <w:rPr>
                <w:rFonts w:cs="Arial"/>
                <w:sz w:val="22"/>
                <w:szCs w:val="22"/>
              </w:rPr>
            </w:pPr>
            <w:r w:rsidRPr="00A1415A">
              <w:rPr>
                <w:rFonts w:cs="Arial"/>
                <w:sz w:val="22"/>
                <w:szCs w:val="22"/>
              </w:rPr>
              <w:t xml:space="preserve">mobile technology to view their </w:t>
            </w:r>
          </w:p>
          <w:p w:rsidR="00805A31" w:rsidRPr="00A1415A" w:rsidRDefault="00805A31" w:rsidP="008C179B">
            <w:pPr>
              <w:rPr>
                <w:rFonts w:cs="Arial"/>
                <w:sz w:val="22"/>
                <w:szCs w:val="22"/>
              </w:rPr>
            </w:pPr>
            <w:r w:rsidRPr="00A1415A">
              <w:rPr>
                <w:rFonts w:cs="Arial"/>
                <w:sz w:val="22"/>
                <w:szCs w:val="22"/>
              </w:rPr>
              <w:t xml:space="preserve">e-roster, to request leave and </w:t>
            </w:r>
          </w:p>
          <w:p w:rsidR="00805A31" w:rsidRPr="00A1415A" w:rsidRDefault="00805A31" w:rsidP="008C179B">
            <w:pPr>
              <w:rPr>
                <w:rFonts w:cs="Arial"/>
                <w:sz w:val="22"/>
                <w:szCs w:val="22"/>
              </w:rPr>
            </w:pPr>
            <w:r w:rsidRPr="00A1415A">
              <w:rPr>
                <w:rFonts w:cs="Arial"/>
                <w:sz w:val="22"/>
                <w:szCs w:val="22"/>
              </w:rPr>
              <w:t>to book bank/locum shifts?</w:t>
            </w:r>
          </w:p>
          <w:p w:rsidR="00805A31" w:rsidRPr="00A1415A" w:rsidRDefault="00805A31" w:rsidP="008C179B">
            <w:pPr>
              <w:rPr>
                <w:rFonts w:cs="Arial"/>
                <w:sz w:val="22"/>
                <w:szCs w:val="22"/>
              </w:rPr>
            </w:pPr>
          </w:p>
        </w:tc>
        <w:tc>
          <w:tcPr>
            <w:tcW w:w="868"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c>
          <w:tcPr>
            <w:tcW w:w="2254" w:type="dxa"/>
          </w:tcPr>
          <w:p w:rsidR="00805A31" w:rsidRPr="00A1415A" w:rsidRDefault="00805A31" w:rsidP="008C179B">
            <w:pPr>
              <w:rPr>
                <w:rFonts w:cs="Arial"/>
                <w:sz w:val="22"/>
                <w:szCs w:val="22"/>
              </w:rPr>
            </w:pPr>
          </w:p>
        </w:tc>
      </w:tr>
    </w:tbl>
    <w:p w:rsidR="00805A31" w:rsidRPr="00A1415A" w:rsidRDefault="00805A31" w:rsidP="00805A31">
      <w:pPr>
        <w:rPr>
          <w:rFonts w:cs="Arial"/>
          <w:sz w:val="22"/>
          <w:szCs w:val="22"/>
        </w:rPr>
      </w:pPr>
    </w:p>
    <w:p w:rsidR="00805A31" w:rsidRPr="00A1415A" w:rsidRDefault="00805A31" w:rsidP="00805A31">
      <w:pPr>
        <w:rPr>
          <w:rFonts w:cs="Arial"/>
          <w:sz w:val="22"/>
          <w:szCs w:val="22"/>
        </w:rPr>
      </w:pPr>
    </w:p>
    <w:p w:rsidR="00805A31" w:rsidRPr="00A1415A" w:rsidRDefault="00805A31" w:rsidP="00805A31">
      <w:pPr>
        <w:rPr>
          <w:rFonts w:cs="Arial"/>
          <w:sz w:val="22"/>
          <w:szCs w:val="22"/>
        </w:rPr>
      </w:pPr>
    </w:p>
    <w:p w:rsidR="00805A31" w:rsidRPr="00A1415A" w:rsidRDefault="00805A31" w:rsidP="00805A31">
      <w:pPr>
        <w:rPr>
          <w:rFonts w:cs="Arial"/>
          <w:sz w:val="22"/>
          <w:szCs w:val="22"/>
        </w:rPr>
      </w:pPr>
      <w:r w:rsidRPr="00A1415A">
        <w:rPr>
          <w:rFonts w:cs="Arial"/>
          <w:sz w:val="22"/>
          <w:szCs w:val="22"/>
        </w:rPr>
        <w:t xml:space="preserve"> </w:t>
      </w:r>
    </w:p>
    <w:p w:rsidR="00805A31" w:rsidRPr="00A1415A" w:rsidRDefault="00805A31" w:rsidP="00805A31">
      <w:pPr>
        <w:rPr>
          <w:rFonts w:cs="Arial"/>
          <w:sz w:val="22"/>
          <w:szCs w:val="22"/>
        </w:rPr>
      </w:pPr>
    </w:p>
    <w:p w:rsidR="00805A31" w:rsidRPr="00A1415A" w:rsidRDefault="00805A31" w:rsidP="00805A31">
      <w:pPr>
        <w:rPr>
          <w:rFonts w:cs="Arial"/>
          <w:sz w:val="22"/>
          <w:szCs w:val="22"/>
        </w:rPr>
      </w:pPr>
    </w:p>
    <w:p w:rsidR="001A061C" w:rsidRPr="00A1415A" w:rsidRDefault="001A061C" w:rsidP="003B46F7">
      <w:pPr>
        <w:spacing w:after="160" w:line="259" w:lineRule="auto"/>
        <w:rPr>
          <w:rFonts w:cs="Arial"/>
          <w:sz w:val="22"/>
          <w:szCs w:val="22"/>
        </w:rPr>
      </w:pPr>
    </w:p>
    <w:p w:rsidR="003B46F7" w:rsidRPr="00A1415A" w:rsidRDefault="003B46F7" w:rsidP="000B740F">
      <w:pPr>
        <w:rPr>
          <w:rFonts w:cs="Arial"/>
          <w:sz w:val="22"/>
          <w:szCs w:val="22"/>
        </w:rPr>
      </w:pPr>
    </w:p>
    <w:sectPr w:rsidR="003B46F7" w:rsidRPr="00A1415A" w:rsidSect="001F41C1">
      <w:headerReference w:type="default" r:id="rId2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55C9" w:rsidRDefault="009D55C9" w:rsidP="001A061C">
      <w:r>
        <w:separator/>
      </w:r>
    </w:p>
  </w:endnote>
  <w:endnote w:type="continuationSeparator" w:id="0">
    <w:p w:rsidR="009D55C9" w:rsidRDefault="009D55C9" w:rsidP="001A06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55C9" w:rsidRDefault="009D55C9" w:rsidP="001A061C">
      <w:r>
        <w:separator/>
      </w:r>
    </w:p>
  </w:footnote>
  <w:footnote w:type="continuationSeparator" w:id="0">
    <w:p w:rsidR="009D55C9" w:rsidRDefault="009D55C9" w:rsidP="001A06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9D55C9" w:rsidRPr="00BE33FD" w:rsidTr="001F41C1">
      <w:tc>
        <w:tcPr>
          <w:tcW w:w="3960" w:type="dxa"/>
        </w:tcPr>
        <w:p w:rsidR="009D55C9" w:rsidRPr="004335B8" w:rsidRDefault="009D55C9" w:rsidP="001F41C1">
          <w:pPr>
            <w:pStyle w:val="Footer"/>
            <w:rPr>
              <w:rFonts w:cs="Arial"/>
              <w:sz w:val="18"/>
              <w:szCs w:val="18"/>
            </w:rPr>
          </w:pPr>
          <w:r w:rsidRPr="004335B8">
            <w:rPr>
              <w:rFonts w:cs="Arial"/>
              <w:sz w:val="18"/>
              <w:szCs w:val="18"/>
            </w:rPr>
            <w:t xml:space="preserve">Document Title: </w:t>
          </w:r>
          <w:r>
            <w:rPr>
              <w:rFonts w:cs="Arial"/>
              <w:i/>
              <w:sz w:val="18"/>
              <w:szCs w:val="18"/>
            </w:rPr>
            <w:t>Rostering Procedure</w:t>
          </w:r>
        </w:p>
      </w:tc>
      <w:tc>
        <w:tcPr>
          <w:tcW w:w="1980" w:type="dxa"/>
        </w:tcPr>
        <w:p w:rsidR="009D55C9" w:rsidRPr="004335B8" w:rsidRDefault="009D55C9" w:rsidP="001F41C1">
          <w:pPr>
            <w:pStyle w:val="Footer"/>
            <w:jc w:val="center"/>
            <w:rPr>
              <w:rFonts w:cs="Arial"/>
              <w:sz w:val="18"/>
              <w:szCs w:val="18"/>
            </w:rPr>
          </w:pPr>
          <w:r w:rsidRPr="004335B8">
            <w:rPr>
              <w:rStyle w:val="PageNumber"/>
              <w:rFonts w:cs="Arial"/>
              <w:sz w:val="18"/>
              <w:szCs w:val="18"/>
            </w:rPr>
            <w:fldChar w:fldCharType="begin"/>
          </w:r>
          <w:r w:rsidRPr="004335B8">
            <w:rPr>
              <w:rStyle w:val="PageNumber"/>
              <w:rFonts w:cs="Arial"/>
              <w:sz w:val="18"/>
              <w:szCs w:val="18"/>
            </w:rPr>
            <w:instrText xml:space="preserve"> PAGE </w:instrText>
          </w:r>
          <w:r w:rsidRPr="004335B8">
            <w:rPr>
              <w:rStyle w:val="PageNumber"/>
              <w:rFonts w:cs="Arial"/>
              <w:sz w:val="18"/>
              <w:szCs w:val="18"/>
            </w:rPr>
            <w:fldChar w:fldCharType="separate"/>
          </w:r>
          <w:r w:rsidR="00A1415A">
            <w:rPr>
              <w:rStyle w:val="PageNumber"/>
              <w:rFonts w:cs="Arial"/>
              <w:noProof/>
              <w:sz w:val="18"/>
              <w:szCs w:val="18"/>
            </w:rPr>
            <w:t>2</w:t>
          </w:r>
          <w:r w:rsidRPr="004335B8">
            <w:rPr>
              <w:rStyle w:val="PageNumber"/>
              <w:rFonts w:cs="Arial"/>
              <w:sz w:val="18"/>
              <w:szCs w:val="18"/>
            </w:rPr>
            <w:fldChar w:fldCharType="end"/>
          </w:r>
          <w:r w:rsidRPr="004335B8">
            <w:rPr>
              <w:rStyle w:val="PageNumber"/>
              <w:rFonts w:cs="Arial"/>
              <w:sz w:val="18"/>
              <w:szCs w:val="18"/>
            </w:rPr>
            <w:t xml:space="preserve"> of </w:t>
          </w:r>
          <w:r w:rsidRPr="004335B8">
            <w:rPr>
              <w:rStyle w:val="PageNumber"/>
              <w:rFonts w:cs="Arial"/>
              <w:sz w:val="18"/>
              <w:szCs w:val="18"/>
            </w:rPr>
            <w:fldChar w:fldCharType="begin"/>
          </w:r>
          <w:r w:rsidRPr="004335B8">
            <w:rPr>
              <w:rStyle w:val="PageNumber"/>
              <w:rFonts w:cs="Arial"/>
              <w:sz w:val="18"/>
              <w:szCs w:val="18"/>
            </w:rPr>
            <w:instrText xml:space="preserve"> NUMPAGES </w:instrText>
          </w:r>
          <w:r w:rsidRPr="004335B8">
            <w:rPr>
              <w:rStyle w:val="PageNumber"/>
              <w:rFonts w:cs="Arial"/>
              <w:sz w:val="18"/>
              <w:szCs w:val="18"/>
            </w:rPr>
            <w:fldChar w:fldCharType="separate"/>
          </w:r>
          <w:r w:rsidR="00A1415A">
            <w:rPr>
              <w:rStyle w:val="PageNumber"/>
              <w:rFonts w:cs="Arial"/>
              <w:noProof/>
              <w:sz w:val="18"/>
              <w:szCs w:val="18"/>
            </w:rPr>
            <w:t>20</w:t>
          </w:r>
          <w:r w:rsidRPr="004335B8">
            <w:rPr>
              <w:rStyle w:val="PageNumber"/>
              <w:rFonts w:cs="Arial"/>
              <w:sz w:val="18"/>
              <w:szCs w:val="18"/>
            </w:rPr>
            <w:fldChar w:fldCharType="end"/>
          </w:r>
        </w:p>
      </w:tc>
      <w:tc>
        <w:tcPr>
          <w:tcW w:w="3960" w:type="dxa"/>
        </w:tcPr>
        <w:p w:rsidR="009D55C9" w:rsidRPr="004335B8" w:rsidRDefault="009D55C9" w:rsidP="001F41C1">
          <w:pPr>
            <w:pStyle w:val="Footer"/>
            <w:jc w:val="right"/>
            <w:rPr>
              <w:rFonts w:cs="Arial"/>
              <w:sz w:val="18"/>
              <w:szCs w:val="18"/>
            </w:rPr>
          </w:pPr>
          <w:r w:rsidRPr="004335B8">
            <w:rPr>
              <w:rFonts w:cs="Arial"/>
              <w:sz w:val="18"/>
              <w:szCs w:val="18"/>
            </w:rPr>
            <w:t xml:space="preserve">Approval Date: </w:t>
          </w:r>
          <w:r>
            <w:rPr>
              <w:rFonts w:cs="Arial"/>
              <w:sz w:val="18"/>
              <w:szCs w:val="18"/>
            </w:rPr>
            <w:t>22 Nov 2023</w:t>
          </w:r>
        </w:p>
      </w:tc>
    </w:tr>
    <w:tr w:rsidR="009D55C9" w:rsidRPr="00BE33FD" w:rsidTr="001F41C1">
      <w:tc>
        <w:tcPr>
          <w:tcW w:w="3960" w:type="dxa"/>
        </w:tcPr>
        <w:p w:rsidR="009D55C9" w:rsidRPr="004335B8" w:rsidRDefault="009D55C9" w:rsidP="001F41C1">
          <w:pPr>
            <w:pStyle w:val="Footer"/>
            <w:rPr>
              <w:rFonts w:cs="Arial"/>
              <w:sz w:val="18"/>
              <w:szCs w:val="18"/>
            </w:rPr>
          </w:pPr>
          <w:r w:rsidRPr="004335B8">
            <w:rPr>
              <w:rFonts w:cs="Arial"/>
              <w:sz w:val="18"/>
              <w:szCs w:val="18"/>
            </w:rPr>
            <w:t xml:space="preserve">Reference Number: </w:t>
          </w:r>
          <w:r w:rsidR="006F58F3">
            <w:rPr>
              <w:rFonts w:cs="Arial"/>
              <w:sz w:val="18"/>
              <w:szCs w:val="18"/>
            </w:rPr>
            <w:t>UHB 339</w:t>
          </w:r>
        </w:p>
      </w:tc>
      <w:tc>
        <w:tcPr>
          <w:tcW w:w="1980" w:type="dxa"/>
        </w:tcPr>
        <w:p w:rsidR="009D55C9" w:rsidRPr="004335B8" w:rsidRDefault="009D55C9" w:rsidP="001F41C1">
          <w:pPr>
            <w:pStyle w:val="Footer"/>
            <w:rPr>
              <w:rFonts w:cs="Arial"/>
              <w:sz w:val="18"/>
              <w:szCs w:val="18"/>
            </w:rPr>
          </w:pPr>
        </w:p>
      </w:tc>
      <w:tc>
        <w:tcPr>
          <w:tcW w:w="3960" w:type="dxa"/>
        </w:tcPr>
        <w:p w:rsidR="009D55C9" w:rsidRPr="004335B8" w:rsidRDefault="009D55C9" w:rsidP="001F41C1">
          <w:pPr>
            <w:pStyle w:val="Footer"/>
            <w:jc w:val="right"/>
            <w:rPr>
              <w:rFonts w:cs="Arial"/>
              <w:sz w:val="18"/>
              <w:szCs w:val="18"/>
            </w:rPr>
          </w:pPr>
          <w:r w:rsidRPr="004335B8">
            <w:rPr>
              <w:rFonts w:cs="Arial"/>
              <w:sz w:val="18"/>
              <w:szCs w:val="18"/>
            </w:rPr>
            <w:t xml:space="preserve">Next Review Date: </w:t>
          </w:r>
          <w:r>
            <w:rPr>
              <w:rFonts w:cs="Arial"/>
              <w:sz w:val="18"/>
              <w:szCs w:val="18"/>
            </w:rPr>
            <w:t>22 Nov 2024</w:t>
          </w:r>
        </w:p>
      </w:tc>
    </w:tr>
    <w:tr w:rsidR="009D55C9" w:rsidRPr="00BE33FD" w:rsidTr="001F41C1">
      <w:tc>
        <w:tcPr>
          <w:tcW w:w="3960" w:type="dxa"/>
        </w:tcPr>
        <w:p w:rsidR="009D55C9" w:rsidRPr="004335B8" w:rsidRDefault="009D55C9" w:rsidP="001F41C1">
          <w:pPr>
            <w:pStyle w:val="Footer"/>
            <w:rPr>
              <w:rFonts w:cs="Arial"/>
              <w:sz w:val="18"/>
              <w:szCs w:val="18"/>
            </w:rPr>
          </w:pPr>
          <w:r w:rsidRPr="004335B8">
            <w:rPr>
              <w:rFonts w:cs="Arial"/>
              <w:sz w:val="18"/>
              <w:szCs w:val="18"/>
            </w:rPr>
            <w:t>Version Number:</w:t>
          </w:r>
          <w:r w:rsidR="006F58F3">
            <w:rPr>
              <w:rFonts w:cs="Arial"/>
              <w:sz w:val="18"/>
              <w:szCs w:val="18"/>
            </w:rPr>
            <w:t>3</w:t>
          </w:r>
        </w:p>
      </w:tc>
      <w:tc>
        <w:tcPr>
          <w:tcW w:w="1980" w:type="dxa"/>
        </w:tcPr>
        <w:p w:rsidR="009D55C9" w:rsidRPr="004335B8" w:rsidRDefault="009D55C9" w:rsidP="001F41C1">
          <w:pPr>
            <w:pStyle w:val="Footer"/>
            <w:rPr>
              <w:rFonts w:cs="Arial"/>
              <w:sz w:val="18"/>
              <w:szCs w:val="18"/>
            </w:rPr>
          </w:pPr>
        </w:p>
      </w:tc>
      <w:tc>
        <w:tcPr>
          <w:tcW w:w="3960" w:type="dxa"/>
        </w:tcPr>
        <w:p w:rsidR="009D55C9" w:rsidRPr="004335B8" w:rsidRDefault="009D55C9" w:rsidP="00A1415A">
          <w:pPr>
            <w:pStyle w:val="Footer"/>
            <w:jc w:val="right"/>
            <w:rPr>
              <w:rFonts w:cs="Arial"/>
              <w:sz w:val="18"/>
              <w:szCs w:val="18"/>
            </w:rPr>
          </w:pPr>
          <w:r w:rsidRPr="004335B8">
            <w:rPr>
              <w:rFonts w:cs="Arial"/>
              <w:sz w:val="18"/>
              <w:szCs w:val="18"/>
            </w:rPr>
            <w:t xml:space="preserve">Date of Publication: </w:t>
          </w:r>
          <w:r w:rsidR="00A1415A">
            <w:rPr>
              <w:rFonts w:cs="Arial"/>
              <w:sz w:val="18"/>
              <w:szCs w:val="18"/>
            </w:rPr>
            <w:t>28 Jan 2024</w:t>
          </w:r>
        </w:p>
      </w:tc>
    </w:tr>
    <w:tr w:rsidR="009D55C9" w:rsidRPr="00BE33FD" w:rsidTr="001F41C1">
      <w:tc>
        <w:tcPr>
          <w:tcW w:w="3960" w:type="dxa"/>
        </w:tcPr>
        <w:p w:rsidR="009D55C9" w:rsidRPr="004335B8" w:rsidRDefault="009D55C9" w:rsidP="001F41C1">
          <w:pPr>
            <w:pStyle w:val="Footer"/>
            <w:rPr>
              <w:rFonts w:cs="Arial"/>
              <w:sz w:val="18"/>
              <w:szCs w:val="18"/>
            </w:rPr>
          </w:pPr>
          <w:r w:rsidRPr="004335B8">
            <w:rPr>
              <w:rFonts w:cs="Arial"/>
              <w:sz w:val="18"/>
              <w:szCs w:val="18"/>
            </w:rPr>
            <w:t>Approved By</w:t>
          </w:r>
          <w:r>
            <w:rPr>
              <w:rFonts w:cs="Arial"/>
              <w:sz w:val="18"/>
              <w:szCs w:val="18"/>
            </w:rPr>
            <w:t>: Employment Policy Sub Group</w:t>
          </w:r>
        </w:p>
      </w:tc>
      <w:tc>
        <w:tcPr>
          <w:tcW w:w="1980" w:type="dxa"/>
        </w:tcPr>
        <w:p w:rsidR="009D55C9" w:rsidRPr="004335B8" w:rsidRDefault="009D55C9" w:rsidP="001F41C1">
          <w:pPr>
            <w:pStyle w:val="Footer"/>
            <w:rPr>
              <w:rFonts w:cs="Arial"/>
              <w:sz w:val="18"/>
              <w:szCs w:val="18"/>
            </w:rPr>
          </w:pPr>
        </w:p>
      </w:tc>
      <w:tc>
        <w:tcPr>
          <w:tcW w:w="3960" w:type="dxa"/>
        </w:tcPr>
        <w:p w:rsidR="009D55C9" w:rsidRPr="004335B8" w:rsidRDefault="009D55C9" w:rsidP="001F41C1">
          <w:pPr>
            <w:pStyle w:val="Footer"/>
            <w:jc w:val="right"/>
            <w:rPr>
              <w:rFonts w:cs="Arial"/>
              <w:sz w:val="18"/>
              <w:szCs w:val="18"/>
            </w:rPr>
          </w:pPr>
        </w:p>
      </w:tc>
    </w:tr>
  </w:tbl>
  <w:p w:rsidR="009D55C9" w:rsidRDefault="009D55C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350CA"/>
    <w:multiLevelType w:val="hybridMultilevel"/>
    <w:tmpl w:val="8C02CFA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38B2315"/>
    <w:multiLevelType w:val="hybridMultilevel"/>
    <w:tmpl w:val="33387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781BE8"/>
    <w:multiLevelType w:val="hybridMultilevel"/>
    <w:tmpl w:val="15221482"/>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3" w15:restartNumberingAfterBreak="0">
    <w:nsid w:val="05F25457"/>
    <w:multiLevelType w:val="hybridMultilevel"/>
    <w:tmpl w:val="AD96D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533C03"/>
    <w:multiLevelType w:val="hybridMultilevel"/>
    <w:tmpl w:val="C5DAF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7F41F3"/>
    <w:multiLevelType w:val="hybridMultilevel"/>
    <w:tmpl w:val="B3FAFB02"/>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6" w15:restartNumberingAfterBreak="0">
    <w:nsid w:val="1D0B56A5"/>
    <w:multiLevelType w:val="hybridMultilevel"/>
    <w:tmpl w:val="98685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6A1C17"/>
    <w:multiLevelType w:val="hybridMultilevel"/>
    <w:tmpl w:val="93FA8114"/>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8" w15:restartNumberingAfterBreak="0">
    <w:nsid w:val="23547EFB"/>
    <w:multiLevelType w:val="multilevel"/>
    <w:tmpl w:val="85941618"/>
    <w:lvl w:ilvl="0">
      <w:start w:val="1"/>
      <w:numFmt w:val="decimal"/>
      <w:lvlText w:val="%1"/>
      <w:lvlJc w:val="left"/>
      <w:pPr>
        <w:ind w:left="480" w:hanging="480"/>
      </w:pPr>
      <w:rPr>
        <w:rFonts w:eastAsiaTheme="minorHAnsi" w:hint="default"/>
        <w:color w:val="000000"/>
      </w:rPr>
    </w:lvl>
    <w:lvl w:ilvl="1">
      <w:start w:val="6"/>
      <w:numFmt w:val="decimal"/>
      <w:lvlText w:val="%1.%2"/>
      <w:lvlJc w:val="left"/>
      <w:pPr>
        <w:ind w:left="480" w:hanging="480"/>
      </w:pPr>
      <w:rPr>
        <w:rFonts w:eastAsiaTheme="minorHAnsi" w:hint="default"/>
        <w:color w:val="000000"/>
      </w:rPr>
    </w:lvl>
    <w:lvl w:ilvl="2">
      <w:start w:val="9"/>
      <w:numFmt w:val="decimal"/>
      <w:lvlText w:val="%1.%2.%3"/>
      <w:lvlJc w:val="left"/>
      <w:pPr>
        <w:ind w:left="720" w:hanging="720"/>
      </w:pPr>
      <w:rPr>
        <w:rFonts w:eastAsiaTheme="minorHAnsi" w:hint="default"/>
        <w:color w:val="000000"/>
      </w:rPr>
    </w:lvl>
    <w:lvl w:ilvl="3">
      <w:start w:val="1"/>
      <w:numFmt w:val="decimal"/>
      <w:lvlText w:val="%1.%2.%3.%4"/>
      <w:lvlJc w:val="left"/>
      <w:pPr>
        <w:ind w:left="720" w:hanging="720"/>
      </w:pPr>
      <w:rPr>
        <w:rFonts w:eastAsiaTheme="minorHAnsi" w:hint="default"/>
        <w:color w:val="000000"/>
      </w:rPr>
    </w:lvl>
    <w:lvl w:ilvl="4">
      <w:start w:val="1"/>
      <w:numFmt w:val="decimal"/>
      <w:lvlText w:val="%1.%2.%3.%4.%5"/>
      <w:lvlJc w:val="left"/>
      <w:pPr>
        <w:ind w:left="1080" w:hanging="1080"/>
      </w:pPr>
      <w:rPr>
        <w:rFonts w:eastAsiaTheme="minorHAnsi" w:hint="default"/>
        <w:color w:val="000000"/>
      </w:rPr>
    </w:lvl>
    <w:lvl w:ilvl="5">
      <w:start w:val="1"/>
      <w:numFmt w:val="decimal"/>
      <w:lvlText w:val="%1.%2.%3.%4.%5.%6"/>
      <w:lvlJc w:val="left"/>
      <w:pPr>
        <w:ind w:left="1080" w:hanging="1080"/>
      </w:pPr>
      <w:rPr>
        <w:rFonts w:eastAsiaTheme="minorHAnsi" w:hint="default"/>
        <w:color w:val="000000"/>
      </w:rPr>
    </w:lvl>
    <w:lvl w:ilvl="6">
      <w:start w:val="1"/>
      <w:numFmt w:val="decimal"/>
      <w:lvlText w:val="%1.%2.%3.%4.%5.%6.%7"/>
      <w:lvlJc w:val="left"/>
      <w:pPr>
        <w:ind w:left="1440" w:hanging="1440"/>
      </w:pPr>
      <w:rPr>
        <w:rFonts w:eastAsiaTheme="minorHAnsi" w:hint="default"/>
        <w:color w:val="000000"/>
      </w:rPr>
    </w:lvl>
    <w:lvl w:ilvl="7">
      <w:start w:val="1"/>
      <w:numFmt w:val="decimal"/>
      <w:lvlText w:val="%1.%2.%3.%4.%5.%6.%7.%8"/>
      <w:lvlJc w:val="left"/>
      <w:pPr>
        <w:ind w:left="1440" w:hanging="1440"/>
      </w:pPr>
      <w:rPr>
        <w:rFonts w:eastAsiaTheme="minorHAnsi" w:hint="default"/>
        <w:color w:val="000000"/>
      </w:rPr>
    </w:lvl>
    <w:lvl w:ilvl="8">
      <w:start w:val="1"/>
      <w:numFmt w:val="decimal"/>
      <w:lvlText w:val="%1.%2.%3.%4.%5.%6.%7.%8.%9"/>
      <w:lvlJc w:val="left"/>
      <w:pPr>
        <w:ind w:left="1800" w:hanging="1800"/>
      </w:pPr>
      <w:rPr>
        <w:rFonts w:eastAsiaTheme="minorHAnsi" w:hint="default"/>
        <w:color w:val="000000"/>
      </w:rPr>
    </w:lvl>
  </w:abstractNum>
  <w:abstractNum w:abstractNumId="9" w15:restartNumberingAfterBreak="0">
    <w:nsid w:val="2500284C"/>
    <w:multiLevelType w:val="multilevel"/>
    <w:tmpl w:val="57D05DB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5531741"/>
    <w:multiLevelType w:val="hybridMultilevel"/>
    <w:tmpl w:val="37EE11C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C43455C"/>
    <w:multiLevelType w:val="hybridMultilevel"/>
    <w:tmpl w:val="F45AA458"/>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F4D5F68"/>
    <w:multiLevelType w:val="hybridMultilevel"/>
    <w:tmpl w:val="58CAD7E2"/>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3" w15:restartNumberingAfterBreak="0">
    <w:nsid w:val="35036BF8"/>
    <w:multiLevelType w:val="multilevel"/>
    <w:tmpl w:val="B8AAF822"/>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8F139D4"/>
    <w:multiLevelType w:val="hybridMultilevel"/>
    <w:tmpl w:val="CE227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5C6B75"/>
    <w:multiLevelType w:val="multilevel"/>
    <w:tmpl w:val="6426A484"/>
    <w:lvl w:ilvl="0">
      <w:start w:val="1"/>
      <w:numFmt w:val="decimal"/>
      <w:lvlText w:val="%1"/>
      <w:lvlJc w:val="left"/>
      <w:pPr>
        <w:ind w:left="480" w:hanging="480"/>
      </w:pPr>
      <w:rPr>
        <w:rFonts w:hint="default"/>
      </w:rPr>
    </w:lvl>
    <w:lvl w:ilvl="1">
      <w:start w:val="6"/>
      <w:numFmt w:val="decimal"/>
      <w:lvlText w:val="%1.%2"/>
      <w:lvlJc w:val="left"/>
      <w:pPr>
        <w:ind w:left="840" w:hanging="480"/>
      </w:pPr>
      <w:rPr>
        <w:rFonts w:hint="default"/>
      </w:rPr>
    </w:lvl>
    <w:lvl w:ilvl="2">
      <w:start w:val="8"/>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3BAA2A6F"/>
    <w:multiLevelType w:val="hybridMultilevel"/>
    <w:tmpl w:val="2BB0884A"/>
    <w:lvl w:ilvl="0" w:tplc="08090001">
      <w:start w:val="1"/>
      <w:numFmt w:val="bullet"/>
      <w:lvlText w:val=""/>
      <w:lvlJc w:val="left"/>
      <w:pPr>
        <w:tabs>
          <w:tab w:val="num" w:pos="720"/>
        </w:tabs>
        <w:ind w:left="720" w:hanging="360"/>
      </w:pPr>
      <w:rPr>
        <w:rFonts w:ascii="Symbol" w:hAnsi="Symbol" w:hint="default"/>
      </w:rPr>
    </w:lvl>
    <w:lvl w:ilvl="1" w:tplc="08090001">
      <w:start w:val="1"/>
      <w:numFmt w:val="bullet"/>
      <w:lvlText w:val=""/>
      <w:lvlJc w:val="left"/>
      <w:pPr>
        <w:tabs>
          <w:tab w:val="num" w:pos="1800"/>
        </w:tabs>
        <w:ind w:left="1800" w:hanging="360"/>
      </w:pPr>
      <w:rPr>
        <w:rFonts w:ascii="Symbol" w:hAnsi="Symbo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436D7F34"/>
    <w:multiLevelType w:val="multilevel"/>
    <w:tmpl w:val="4BA67228"/>
    <w:lvl w:ilvl="0">
      <w:start w:val="1"/>
      <w:numFmt w:val="bullet"/>
      <w:lvlText w:val=""/>
      <w:lvlJc w:val="left"/>
      <w:pPr>
        <w:tabs>
          <w:tab w:val="num" w:pos="720"/>
        </w:tabs>
        <w:ind w:left="720" w:hanging="360"/>
      </w:pPr>
      <w:rPr>
        <w:rFonts w:ascii="Symbol" w:hAnsi="Symbol" w:hint="default"/>
        <w:color w:val="000000" w:themeColor="text1"/>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3B95B02"/>
    <w:multiLevelType w:val="hybridMultilevel"/>
    <w:tmpl w:val="63C260E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00ECD3"/>
    <w:multiLevelType w:val="hybridMultilevel"/>
    <w:tmpl w:val="DF75923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48FB0984"/>
    <w:multiLevelType w:val="multilevel"/>
    <w:tmpl w:val="691CEB9A"/>
    <w:lvl w:ilvl="0">
      <w:start w:val="4"/>
      <w:numFmt w:val="decimal"/>
      <w:lvlText w:val="%1"/>
      <w:lvlJc w:val="left"/>
      <w:pPr>
        <w:ind w:left="360" w:hanging="360"/>
      </w:pPr>
      <w:rPr>
        <w:rFonts w:hint="default"/>
      </w:rPr>
    </w:lvl>
    <w:lvl w:ilvl="1">
      <w:start w:val="2"/>
      <w:numFmt w:val="decimal"/>
      <w:lvlText w:val="%1.%2"/>
      <w:lvlJc w:val="left"/>
      <w:pPr>
        <w:ind w:left="567" w:hanging="360"/>
      </w:pPr>
      <w:rPr>
        <w:rFonts w:hint="default"/>
      </w:rPr>
    </w:lvl>
    <w:lvl w:ilvl="2">
      <w:start w:val="1"/>
      <w:numFmt w:val="decimal"/>
      <w:lvlText w:val="%1.%2.%3"/>
      <w:lvlJc w:val="left"/>
      <w:pPr>
        <w:ind w:left="1134" w:hanging="720"/>
      </w:pPr>
      <w:rPr>
        <w:rFonts w:hint="default"/>
      </w:rPr>
    </w:lvl>
    <w:lvl w:ilvl="3">
      <w:start w:val="1"/>
      <w:numFmt w:val="decimal"/>
      <w:lvlText w:val="%1.%2.%3.%4"/>
      <w:lvlJc w:val="left"/>
      <w:pPr>
        <w:ind w:left="1341" w:hanging="720"/>
      </w:pPr>
      <w:rPr>
        <w:rFonts w:hint="default"/>
      </w:rPr>
    </w:lvl>
    <w:lvl w:ilvl="4">
      <w:start w:val="1"/>
      <w:numFmt w:val="decimal"/>
      <w:lvlText w:val="%1.%2.%3.%4.%5"/>
      <w:lvlJc w:val="left"/>
      <w:pPr>
        <w:ind w:left="1908" w:hanging="1080"/>
      </w:pPr>
      <w:rPr>
        <w:rFonts w:hint="default"/>
      </w:rPr>
    </w:lvl>
    <w:lvl w:ilvl="5">
      <w:start w:val="1"/>
      <w:numFmt w:val="decimal"/>
      <w:lvlText w:val="%1.%2.%3.%4.%5.%6"/>
      <w:lvlJc w:val="left"/>
      <w:pPr>
        <w:ind w:left="2115" w:hanging="1080"/>
      </w:pPr>
      <w:rPr>
        <w:rFonts w:hint="default"/>
      </w:rPr>
    </w:lvl>
    <w:lvl w:ilvl="6">
      <w:start w:val="1"/>
      <w:numFmt w:val="decimal"/>
      <w:lvlText w:val="%1.%2.%3.%4.%5.%6.%7"/>
      <w:lvlJc w:val="left"/>
      <w:pPr>
        <w:ind w:left="2682" w:hanging="1440"/>
      </w:pPr>
      <w:rPr>
        <w:rFonts w:hint="default"/>
      </w:rPr>
    </w:lvl>
    <w:lvl w:ilvl="7">
      <w:start w:val="1"/>
      <w:numFmt w:val="decimal"/>
      <w:lvlText w:val="%1.%2.%3.%4.%5.%6.%7.%8"/>
      <w:lvlJc w:val="left"/>
      <w:pPr>
        <w:ind w:left="2889" w:hanging="1440"/>
      </w:pPr>
      <w:rPr>
        <w:rFonts w:hint="default"/>
      </w:rPr>
    </w:lvl>
    <w:lvl w:ilvl="8">
      <w:start w:val="1"/>
      <w:numFmt w:val="decimal"/>
      <w:lvlText w:val="%1.%2.%3.%4.%5.%6.%7.%8.%9"/>
      <w:lvlJc w:val="left"/>
      <w:pPr>
        <w:ind w:left="3456" w:hanging="1800"/>
      </w:pPr>
      <w:rPr>
        <w:rFonts w:hint="default"/>
      </w:rPr>
    </w:lvl>
  </w:abstractNum>
  <w:abstractNum w:abstractNumId="21" w15:restartNumberingAfterBreak="0">
    <w:nsid w:val="4B844F65"/>
    <w:multiLevelType w:val="hybridMultilevel"/>
    <w:tmpl w:val="2174B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D56618"/>
    <w:multiLevelType w:val="hybridMultilevel"/>
    <w:tmpl w:val="C9402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A66133"/>
    <w:multiLevelType w:val="hybridMultilevel"/>
    <w:tmpl w:val="6162528A"/>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24" w15:restartNumberingAfterBreak="0">
    <w:nsid w:val="53291AF6"/>
    <w:multiLevelType w:val="hybridMultilevel"/>
    <w:tmpl w:val="EF70482E"/>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25" w15:restartNumberingAfterBreak="0">
    <w:nsid w:val="54405841"/>
    <w:multiLevelType w:val="multilevel"/>
    <w:tmpl w:val="E2964100"/>
    <w:lvl w:ilvl="0">
      <w:start w:val="4"/>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78266E4"/>
    <w:multiLevelType w:val="hybridMultilevel"/>
    <w:tmpl w:val="9594D892"/>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27" w15:restartNumberingAfterBreak="0">
    <w:nsid w:val="5D0728DA"/>
    <w:multiLevelType w:val="hybridMultilevel"/>
    <w:tmpl w:val="C478A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E1B6923"/>
    <w:multiLevelType w:val="hybridMultilevel"/>
    <w:tmpl w:val="6916F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F627308"/>
    <w:multiLevelType w:val="multilevel"/>
    <w:tmpl w:val="B830BB4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9C14F20"/>
    <w:multiLevelType w:val="hybridMultilevel"/>
    <w:tmpl w:val="57BE66B8"/>
    <w:lvl w:ilvl="0" w:tplc="43629856">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B52643F"/>
    <w:multiLevelType w:val="hybridMultilevel"/>
    <w:tmpl w:val="284C6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23583E"/>
    <w:multiLevelType w:val="hybridMultilevel"/>
    <w:tmpl w:val="0F9A0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C34C34"/>
    <w:multiLevelType w:val="hybridMultilevel"/>
    <w:tmpl w:val="1E04ED30"/>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34" w15:restartNumberingAfterBreak="0">
    <w:nsid w:val="702D365B"/>
    <w:multiLevelType w:val="hybridMultilevel"/>
    <w:tmpl w:val="FF3EA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6D5AE9"/>
    <w:multiLevelType w:val="hybridMultilevel"/>
    <w:tmpl w:val="C59A5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1970A38"/>
    <w:multiLevelType w:val="hybridMultilevel"/>
    <w:tmpl w:val="72A81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47C0A1D"/>
    <w:multiLevelType w:val="hybridMultilevel"/>
    <w:tmpl w:val="972E4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52A195B"/>
    <w:multiLevelType w:val="hybridMultilevel"/>
    <w:tmpl w:val="84F65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9F33E76"/>
    <w:multiLevelType w:val="hybridMultilevel"/>
    <w:tmpl w:val="10C6FFAE"/>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40" w15:restartNumberingAfterBreak="0">
    <w:nsid w:val="7D9A4CBE"/>
    <w:multiLevelType w:val="hybridMultilevel"/>
    <w:tmpl w:val="A036D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11"/>
  </w:num>
  <w:num w:numId="11">
    <w:abstractNumId w:val="0"/>
  </w:num>
  <w:num w:numId="12">
    <w:abstractNumId w:val="16"/>
  </w:num>
  <w:num w:numId="13">
    <w:abstractNumId w:val="21"/>
  </w:num>
  <w:num w:numId="14">
    <w:abstractNumId w:val="30"/>
  </w:num>
  <w:num w:numId="15">
    <w:abstractNumId w:val="4"/>
  </w:num>
  <w:num w:numId="16">
    <w:abstractNumId w:val="5"/>
  </w:num>
  <w:num w:numId="17">
    <w:abstractNumId w:val="9"/>
  </w:num>
  <w:num w:numId="18">
    <w:abstractNumId w:val="25"/>
  </w:num>
  <w:num w:numId="19">
    <w:abstractNumId w:val="3"/>
  </w:num>
  <w:num w:numId="20">
    <w:abstractNumId w:val="17"/>
  </w:num>
  <w:num w:numId="21">
    <w:abstractNumId w:val="35"/>
  </w:num>
  <w:num w:numId="22">
    <w:abstractNumId w:val="20"/>
  </w:num>
  <w:num w:numId="23">
    <w:abstractNumId w:val="29"/>
  </w:num>
  <w:num w:numId="24">
    <w:abstractNumId w:val="37"/>
  </w:num>
  <w:num w:numId="25">
    <w:abstractNumId w:val="19"/>
  </w:num>
  <w:num w:numId="26">
    <w:abstractNumId w:val="8"/>
  </w:num>
  <w:num w:numId="27">
    <w:abstractNumId w:val="15"/>
  </w:num>
  <w:num w:numId="28">
    <w:abstractNumId w:val="22"/>
  </w:num>
  <w:num w:numId="29">
    <w:abstractNumId w:val="40"/>
  </w:num>
  <w:num w:numId="30">
    <w:abstractNumId w:val="14"/>
  </w:num>
  <w:num w:numId="31">
    <w:abstractNumId w:val="18"/>
  </w:num>
  <w:num w:numId="32">
    <w:abstractNumId w:val="1"/>
  </w:num>
  <w:num w:numId="33">
    <w:abstractNumId w:val="32"/>
  </w:num>
  <w:num w:numId="34">
    <w:abstractNumId w:val="38"/>
  </w:num>
  <w:num w:numId="35">
    <w:abstractNumId w:val="34"/>
  </w:num>
  <w:num w:numId="36">
    <w:abstractNumId w:val="6"/>
  </w:num>
  <w:num w:numId="37">
    <w:abstractNumId w:val="31"/>
  </w:num>
  <w:num w:numId="38">
    <w:abstractNumId w:val="13"/>
  </w:num>
  <w:num w:numId="39">
    <w:abstractNumId w:val="36"/>
  </w:num>
  <w:num w:numId="40">
    <w:abstractNumId w:val="27"/>
  </w:num>
  <w:num w:numId="4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61C"/>
    <w:rsid w:val="0000549A"/>
    <w:rsid w:val="00020FEF"/>
    <w:rsid w:val="000254C6"/>
    <w:rsid w:val="0005580A"/>
    <w:rsid w:val="00065888"/>
    <w:rsid w:val="00082F75"/>
    <w:rsid w:val="00084E1C"/>
    <w:rsid w:val="0008701A"/>
    <w:rsid w:val="000B740F"/>
    <w:rsid w:val="000C1611"/>
    <w:rsid w:val="000C697F"/>
    <w:rsid w:val="000D3F5D"/>
    <w:rsid w:val="000D41A5"/>
    <w:rsid w:val="000D6304"/>
    <w:rsid w:val="000E06AD"/>
    <w:rsid w:val="000F6E44"/>
    <w:rsid w:val="001625C1"/>
    <w:rsid w:val="00195066"/>
    <w:rsid w:val="001A061C"/>
    <w:rsid w:val="001B36A0"/>
    <w:rsid w:val="001F41C1"/>
    <w:rsid w:val="001F6921"/>
    <w:rsid w:val="00216ECC"/>
    <w:rsid w:val="00232A7F"/>
    <w:rsid w:val="00237EDE"/>
    <w:rsid w:val="002741EF"/>
    <w:rsid w:val="00290CAC"/>
    <w:rsid w:val="00295242"/>
    <w:rsid w:val="002C0B74"/>
    <w:rsid w:val="002C2B8F"/>
    <w:rsid w:val="002D3044"/>
    <w:rsid w:val="002E3850"/>
    <w:rsid w:val="00300D38"/>
    <w:rsid w:val="00316CEA"/>
    <w:rsid w:val="00346BE0"/>
    <w:rsid w:val="0039254C"/>
    <w:rsid w:val="003B46F7"/>
    <w:rsid w:val="003D47B0"/>
    <w:rsid w:val="00436C54"/>
    <w:rsid w:val="0048007A"/>
    <w:rsid w:val="004B73C0"/>
    <w:rsid w:val="004C1EF1"/>
    <w:rsid w:val="004D1651"/>
    <w:rsid w:val="0050320D"/>
    <w:rsid w:val="0054362F"/>
    <w:rsid w:val="00551F3E"/>
    <w:rsid w:val="005666A3"/>
    <w:rsid w:val="005742FC"/>
    <w:rsid w:val="00574A65"/>
    <w:rsid w:val="0058748A"/>
    <w:rsid w:val="005B0042"/>
    <w:rsid w:val="005C73BB"/>
    <w:rsid w:val="005D27D6"/>
    <w:rsid w:val="00611CD6"/>
    <w:rsid w:val="0063040E"/>
    <w:rsid w:val="00631814"/>
    <w:rsid w:val="0063437A"/>
    <w:rsid w:val="00636D4D"/>
    <w:rsid w:val="00642E9E"/>
    <w:rsid w:val="00644F04"/>
    <w:rsid w:val="00650FE4"/>
    <w:rsid w:val="00663257"/>
    <w:rsid w:val="006716F0"/>
    <w:rsid w:val="006A3DC0"/>
    <w:rsid w:val="006C2D74"/>
    <w:rsid w:val="006E6F3E"/>
    <w:rsid w:val="006F58F3"/>
    <w:rsid w:val="007154EA"/>
    <w:rsid w:val="00715F6B"/>
    <w:rsid w:val="00732926"/>
    <w:rsid w:val="0076259B"/>
    <w:rsid w:val="00805A31"/>
    <w:rsid w:val="008438A2"/>
    <w:rsid w:val="00893ADF"/>
    <w:rsid w:val="0089757D"/>
    <w:rsid w:val="008C179B"/>
    <w:rsid w:val="008C48C5"/>
    <w:rsid w:val="008F2568"/>
    <w:rsid w:val="00907ED4"/>
    <w:rsid w:val="00937BF7"/>
    <w:rsid w:val="00974C1E"/>
    <w:rsid w:val="00980B80"/>
    <w:rsid w:val="009A764F"/>
    <w:rsid w:val="009D55C9"/>
    <w:rsid w:val="009F1BA9"/>
    <w:rsid w:val="009F54F4"/>
    <w:rsid w:val="00A1415A"/>
    <w:rsid w:val="00A21DFF"/>
    <w:rsid w:val="00A26263"/>
    <w:rsid w:val="00A9161C"/>
    <w:rsid w:val="00A91F24"/>
    <w:rsid w:val="00AC2565"/>
    <w:rsid w:val="00AD088E"/>
    <w:rsid w:val="00AD1377"/>
    <w:rsid w:val="00B13DE4"/>
    <w:rsid w:val="00B210C9"/>
    <w:rsid w:val="00B25540"/>
    <w:rsid w:val="00B4160D"/>
    <w:rsid w:val="00B60761"/>
    <w:rsid w:val="00B64BEF"/>
    <w:rsid w:val="00B66965"/>
    <w:rsid w:val="00BA0538"/>
    <w:rsid w:val="00BC2964"/>
    <w:rsid w:val="00BE4865"/>
    <w:rsid w:val="00C2631C"/>
    <w:rsid w:val="00C303B4"/>
    <w:rsid w:val="00C34B0F"/>
    <w:rsid w:val="00C46553"/>
    <w:rsid w:val="00C46D21"/>
    <w:rsid w:val="00C96E5F"/>
    <w:rsid w:val="00CB1C11"/>
    <w:rsid w:val="00CD3FAB"/>
    <w:rsid w:val="00CE409B"/>
    <w:rsid w:val="00D247CC"/>
    <w:rsid w:val="00D45A7C"/>
    <w:rsid w:val="00D47840"/>
    <w:rsid w:val="00D55669"/>
    <w:rsid w:val="00D60293"/>
    <w:rsid w:val="00D84D11"/>
    <w:rsid w:val="00DB1272"/>
    <w:rsid w:val="00DC25CD"/>
    <w:rsid w:val="00DF1E18"/>
    <w:rsid w:val="00E15582"/>
    <w:rsid w:val="00E16030"/>
    <w:rsid w:val="00E3745B"/>
    <w:rsid w:val="00E5016E"/>
    <w:rsid w:val="00E52872"/>
    <w:rsid w:val="00E64C09"/>
    <w:rsid w:val="00E708BF"/>
    <w:rsid w:val="00E91877"/>
    <w:rsid w:val="00E9471E"/>
    <w:rsid w:val="00E97714"/>
    <w:rsid w:val="00ED094F"/>
    <w:rsid w:val="00F16323"/>
    <w:rsid w:val="00F224CE"/>
    <w:rsid w:val="00F34D1B"/>
    <w:rsid w:val="00F419E9"/>
    <w:rsid w:val="00F420E0"/>
    <w:rsid w:val="00F74701"/>
    <w:rsid w:val="00F90566"/>
    <w:rsid w:val="00F91CAA"/>
    <w:rsid w:val="00FE4B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427E85-6AA3-462B-A7D8-AC218BB294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061C"/>
    <w:pPr>
      <w:spacing w:after="0" w:line="240" w:lineRule="auto"/>
    </w:pPr>
    <w:rPr>
      <w:rFonts w:ascii="Arial" w:eastAsia="Times New Roman" w:hAnsi="Arial" w:cs="Times New Roman"/>
      <w:sz w:val="24"/>
      <w:szCs w:val="20"/>
    </w:rPr>
  </w:style>
  <w:style w:type="paragraph" w:styleId="Heading1">
    <w:name w:val="heading 1"/>
    <w:basedOn w:val="Normal"/>
    <w:next w:val="Normal"/>
    <w:link w:val="Heading1Char"/>
    <w:uiPriority w:val="9"/>
    <w:qFormat/>
    <w:rsid w:val="00B210C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6">
    <w:name w:val="heading 6"/>
    <w:basedOn w:val="Normal"/>
    <w:next w:val="Normal"/>
    <w:link w:val="Heading6Char"/>
    <w:qFormat/>
    <w:rsid w:val="001A061C"/>
    <w:pPr>
      <w:keepNext/>
      <w:outlineLvl w:val="5"/>
    </w:pPr>
    <w:rPr>
      <w:b/>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A061C"/>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1A061C"/>
    <w:pPr>
      <w:tabs>
        <w:tab w:val="center" w:pos="4513"/>
        <w:tab w:val="right" w:pos="9026"/>
      </w:tabs>
    </w:pPr>
  </w:style>
  <w:style w:type="character" w:customStyle="1" w:styleId="HeaderChar">
    <w:name w:val="Header Char"/>
    <w:basedOn w:val="DefaultParagraphFont"/>
    <w:link w:val="Header"/>
    <w:uiPriority w:val="99"/>
    <w:rsid w:val="001A061C"/>
  </w:style>
  <w:style w:type="paragraph" w:styleId="Footer">
    <w:name w:val="footer"/>
    <w:basedOn w:val="Normal"/>
    <w:link w:val="FooterChar"/>
    <w:uiPriority w:val="99"/>
    <w:unhideWhenUsed/>
    <w:rsid w:val="001A061C"/>
    <w:pPr>
      <w:tabs>
        <w:tab w:val="center" w:pos="4513"/>
        <w:tab w:val="right" w:pos="9026"/>
      </w:tabs>
    </w:pPr>
  </w:style>
  <w:style w:type="character" w:customStyle="1" w:styleId="FooterChar">
    <w:name w:val="Footer Char"/>
    <w:basedOn w:val="DefaultParagraphFont"/>
    <w:link w:val="Footer"/>
    <w:uiPriority w:val="99"/>
    <w:rsid w:val="001A061C"/>
  </w:style>
  <w:style w:type="character" w:customStyle="1" w:styleId="Heading6Char">
    <w:name w:val="Heading 6 Char"/>
    <w:basedOn w:val="DefaultParagraphFont"/>
    <w:link w:val="Heading6"/>
    <w:rsid w:val="001A061C"/>
    <w:rPr>
      <w:rFonts w:ascii="Arial" w:eastAsia="Times New Roman" w:hAnsi="Arial" w:cs="Times New Roman"/>
      <w:b/>
      <w:sz w:val="24"/>
      <w:szCs w:val="20"/>
      <w:lang w:val="x-none"/>
    </w:rPr>
  </w:style>
  <w:style w:type="paragraph" w:styleId="BodyTextIndent">
    <w:name w:val="Body Text Indent"/>
    <w:basedOn w:val="Normal"/>
    <w:link w:val="BodyTextIndentChar"/>
    <w:rsid w:val="001A061C"/>
    <w:pPr>
      <w:spacing w:after="120"/>
      <w:ind w:left="283"/>
    </w:pPr>
    <w:rPr>
      <w:lang w:val="x-none"/>
    </w:rPr>
  </w:style>
  <w:style w:type="character" w:customStyle="1" w:styleId="BodyTextIndentChar">
    <w:name w:val="Body Text Indent Char"/>
    <w:basedOn w:val="DefaultParagraphFont"/>
    <w:link w:val="BodyTextIndent"/>
    <w:rsid w:val="001A061C"/>
    <w:rPr>
      <w:rFonts w:ascii="Arial" w:eastAsia="Times New Roman" w:hAnsi="Arial" w:cs="Times New Roman"/>
      <w:sz w:val="24"/>
      <w:szCs w:val="20"/>
      <w:lang w:val="x-none"/>
    </w:rPr>
  </w:style>
  <w:style w:type="character" w:styleId="Hyperlink">
    <w:name w:val="Hyperlink"/>
    <w:rsid w:val="001A061C"/>
    <w:rPr>
      <w:color w:val="0000FF"/>
      <w:u w:val="single"/>
    </w:rPr>
  </w:style>
  <w:style w:type="character" w:styleId="CommentReference">
    <w:name w:val="annotation reference"/>
    <w:basedOn w:val="DefaultParagraphFont"/>
    <w:uiPriority w:val="99"/>
    <w:semiHidden/>
    <w:unhideWhenUsed/>
    <w:rsid w:val="000D3F5D"/>
    <w:rPr>
      <w:sz w:val="16"/>
      <w:szCs w:val="16"/>
    </w:rPr>
  </w:style>
  <w:style w:type="paragraph" w:styleId="CommentText">
    <w:name w:val="annotation text"/>
    <w:basedOn w:val="Normal"/>
    <w:link w:val="CommentTextChar"/>
    <w:uiPriority w:val="99"/>
    <w:semiHidden/>
    <w:unhideWhenUsed/>
    <w:rsid w:val="000D3F5D"/>
    <w:rPr>
      <w:sz w:val="20"/>
    </w:rPr>
  </w:style>
  <w:style w:type="character" w:customStyle="1" w:styleId="CommentTextChar">
    <w:name w:val="Comment Text Char"/>
    <w:basedOn w:val="DefaultParagraphFont"/>
    <w:link w:val="CommentText"/>
    <w:uiPriority w:val="99"/>
    <w:semiHidden/>
    <w:rsid w:val="000D3F5D"/>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0D3F5D"/>
    <w:rPr>
      <w:b/>
      <w:bCs/>
    </w:rPr>
  </w:style>
  <w:style w:type="character" w:customStyle="1" w:styleId="CommentSubjectChar">
    <w:name w:val="Comment Subject Char"/>
    <w:basedOn w:val="CommentTextChar"/>
    <w:link w:val="CommentSubject"/>
    <w:uiPriority w:val="99"/>
    <w:semiHidden/>
    <w:rsid w:val="000D3F5D"/>
    <w:rPr>
      <w:rFonts w:ascii="Arial" w:eastAsia="Times New Roman" w:hAnsi="Arial" w:cs="Times New Roman"/>
      <w:b/>
      <w:bCs/>
      <w:sz w:val="20"/>
      <w:szCs w:val="20"/>
    </w:rPr>
  </w:style>
  <w:style w:type="paragraph" w:styleId="BalloonText">
    <w:name w:val="Balloon Text"/>
    <w:basedOn w:val="Normal"/>
    <w:link w:val="BalloonTextChar"/>
    <w:uiPriority w:val="99"/>
    <w:semiHidden/>
    <w:unhideWhenUsed/>
    <w:rsid w:val="000D3F5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3F5D"/>
    <w:rPr>
      <w:rFonts w:ascii="Segoe UI" w:eastAsia="Times New Roman" w:hAnsi="Segoe UI" w:cs="Segoe UI"/>
      <w:sz w:val="18"/>
      <w:szCs w:val="18"/>
    </w:rPr>
  </w:style>
  <w:style w:type="paragraph" w:styleId="ListParagraph">
    <w:name w:val="List Paragraph"/>
    <w:basedOn w:val="Normal"/>
    <w:uiPriority w:val="34"/>
    <w:qFormat/>
    <w:rsid w:val="00E3745B"/>
    <w:pPr>
      <w:ind w:left="720"/>
      <w:contextualSpacing/>
    </w:pPr>
  </w:style>
  <w:style w:type="character" w:customStyle="1" w:styleId="Heading1Char">
    <w:name w:val="Heading 1 Char"/>
    <w:basedOn w:val="DefaultParagraphFont"/>
    <w:link w:val="Heading1"/>
    <w:uiPriority w:val="99"/>
    <w:rsid w:val="00B210C9"/>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unhideWhenUsed/>
    <w:rsid w:val="00B210C9"/>
    <w:pPr>
      <w:spacing w:before="100" w:beforeAutospacing="1" w:after="100" w:afterAutospacing="1"/>
    </w:pPr>
    <w:rPr>
      <w:rFonts w:ascii="Times New Roman" w:hAnsi="Times New Roman"/>
      <w:szCs w:val="24"/>
      <w:lang w:eastAsia="en-GB"/>
    </w:rPr>
  </w:style>
  <w:style w:type="paragraph" w:customStyle="1" w:styleId="TableParagraph">
    <w:name w:val="Table Paragraph"/>
    <w:basedOn w:val="Normal"/>
    <w:uiPriority w:val="1"/>
    <w:qFormat/>
    <w:rsid w:val="00B210C9"/>
    <w:pPr>
      <w:widowControl w:val="0"/>
      <w:autoSpaceDE w:val="0"/>
      <w:autoSpaceDN w:val="0"/>
    </w:pPr>
    <w:rPr>
      <w:rFonts w:ascii="Calibri" w:eastAsia="Calibri" w:hAnsi="Calibri" w:cs="Calibri"/>
      <w:sz w:val="22"/>
      <w:szCs w:val="22"/>
      <w:lang w:bidi="en-US"/>
    </w:rPr>
  </w:style>
  <w:style w:type="paragraph" w:styleId="BodyText">
    <w:name w:val="Body Text"/>
    <w:basedOn w:val="Normal"/>
    <w:link w:val="BodyTextChar"/>
    <w:uiPriority w:val="99"/>
    <w:unhideWhenUsed/>
    <w:rsid w:val="00B210C9"/>
    <w:pPr>
      <w:spacing w:after="120"/>
    </w:pPr>
  </w:style>
  <w:style w:type="character" w:customStyle="1" w:styleId="BodyTextChar">
    <w:name w:val="Body Text Char"/>
    <w:basedOn w:val="DefaultParagraphFont"/>
    <w:link w:val="BodyText"/>
    <w:uiPriority w:val="99"/>
    <w:rsid w:val="00B210C9"/>
    <w:rPr>
      <w:rFonts w:ascii="Arial" w:eastAsia="Times New Roman" w:hAnsi="Arial" w:cs="Times New Roman"/>
      <w:sz w:val="24"/>
      <w:szCs w:val="20"/>
    </w:rPr>
  </w:style>
  <w:style w:type="table" w:styleId="TableGrid">
    <w:name w:val="Table Grid"/>
    <w:basedOn w:val="TableNormal"/>
    <w:uiPriority w:val="39"/>
    <w:rsid w:val="00B416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1F41C1"/>
    <w:rPr>
      <w:color w:val="605E5C"/>
      <w:shd w:val="clear" w:color="auto" w:fill="E1DFDD"/>
    </w:rPr>
  </w:style>
  <w:style w:type="character" w:styleId="PageNumber">
    <w:name w:val="page number"/>
    <w:basedOn w:val="DefaultParagraphFont"/>
    <w:rsid w:val="001F41C1"/>
  </w:style>
  <w:style w:type="paragraph" w:styleId="Revision">
    <w:name w:val="Revision"/>
    <w:hidden/>
    <w:uiPriority w:val="99"/>
    <w:semiHidden/>
    <w:rsid w:val="001625C1"/>
    <w:pPr>
      <w:spacing w:after="0" w:line="240" w:lineRule="auto"/>
    </w:pPr>
    <w:rPr>
      <w:rFonts w:ascii="Arial" w:eastAsia="Times New Roman" w:hAnsi="Arial" w:cs="Times New Roman"/>
      <w:sz w:val="24"/>
      <w:szCs w:val="20"/>
    </w:rPr>
  </w:style>
  <w:style w:type="character" w:styleId="FollowedHyperlink">
    <w:name w:val="FollowedHyperlink"/>
    <w:basedOn w:val="DefaultParagraphFont"/>
    <w:uiPriority w:val="99"/>
    <w:semiHidden/>
    <w:unhideWhenUsed/>
    <w:rsid w:val="00436C5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9652130">
      <w:bodyDiv w:val="1"/>
      <w:marLeft w:val="0"/>
      <w:marRight w:val="0"/>
      <w:marTop w:val="0"/>
      <w:marBottom w:val="0"/>
      <w:divBdr>
        <w:top w:val="none" w:sz="0" w:space="0" w:color="auto"/>
        <w:left w:val="none" w:sz="0" w:space="0" w:color="auto"/>
        <w:bottom w:val="none" w:sz="0" w:space="0" w:color="auto"/>
        <w:right w:val="none" w:sz="0" w:space="0" w:color="auto"/>
      </w:divBdr>
    </w:div>
    <w:div w:id="2016491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confed.org/wales/nhs-wales-employers/welsh-partnership-hub/nhs-wales-approach-flexible-working" TargetMode="External"/><Relationship Id="rId13" Type="http://schemas.openxmlformats.org/officeDocument/2006/relationships/hyperlink" Target="https://cavuhb.nhs.wales/files/policies-procedures-and-guidelines/workforce-and-od-policies/p-q-workforce-and-od/nhs-wales-pay-progression-policy-updated-30052022pdf/" TargetMode="External"/><Relationship Id="rId18" Type="http://schemas.openxmlformats.org/officeDocument/2006/relationships/hyperlink" Target="https://cavuhb.nhs.wales/files/policies-procedures-and-guidelines/workforce-and-od-policies/m-workforce-and-od/maternity-leave-procedure-approved-epsg-09-03-22-pdf/" TargetMode="External"/><Relationship Id="rId26" Type="http://schemas.openxmlformats.org/officeDocument/2006/relationships/hyperlink" Target="mailto:Nathan.Saunders2@wales.nhs.uk" TargetMode="External"/><Relationship Id="rId3" Type="http://schemas.openxmlformats.org/officeDocument/2006/relationships/styles" Target="styles.xml"/><Relationship Id="rId21" Type="http://schemas.openxmlformats.org/officeDocument/2006/relationships/hyperlink" Target="https://cavuhb.nhs.wales/files/policies-procedures-and-guidelines/workforce-and-od-policies/o-workforce-and-od/jan-19-revised-ocp-pdf/" TargetMode="External"/><Relationship Id="rId7" Type="http://schemas.openxmlformats.org/officeDocument/2006/relationships/endnotes" Target="endnotes.xml"/><Relationship Id="rId12" Type="http://schemas.openxmlformats.org/officeDocument/2006/relationships/hyperlink" Target="https://cavuhb.nhs.wales/files/policies-procedures-and-guidelines/studyleaveguidelines-for-non-medical-dental-staff-pdf/" TargetMode="External"/><Relationship Id="rId17" Type="http://schemas.openxmlformats.org/officeDocument/2006/relationships/hyperlink" Target="https://cavuhb.nhs.wales/about-us/governance-and-assurance/policies-procedures-and-guidelines/workforce-and-organisational-development-policies/maternity-adoption-and-shared-parental-leave-policy-eng/" TargetMode="External"/><Relationship Id="rId25" Type="http://schemas.openxmlformats.org/officeDocument/2006/relationships/hyperlink" Target="http://www.senedd.assembly.wales/mgIssueHistoryHome.aspx?IId=11778" TargetMode="External"/><Relationship Id="rId2" Type="http://schemas.openxmlformats.org/officeDocument/2006/relationships/numbering" Target="numbering.xml"/><Relationship Id="rId16" Type="http://schemas.openxmlformats.org/officeDocument/2006/relationships/hyperlink" Target="https://cavuhb.nhs.wales/files/policies-procedures-and-guidelines/workforce-and-od-policies/r-workforce-and-od/respect-and-resolution-policy-final-april-2021-pdf/" TargetMode="External"/><Relationship Id="rId20" Type="http://schemas.openxmlformats.org/officeDocument/2006/relationships/hyperlink" Target="https://cavuhb.nhs.wales/files/policies-procedures-and-guidelines/workforce-and-od-policies/p-q-workforce-and-od/partnership-and-recognition-agreement-2021-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avuhb.nhs.wales/files/policies-procedures-and-guidelines/workforce-and-od-policies/s-workforce-and-od/nhs-wales-managing-attendance-at-work-policy-final-adopted-sd-06-11-18-pdf/" TargetMode="External"/><Relationship Id="rId24" Type="http://schemas.openxmlformats.org/officeDocument/2006/relationships/hyperlink" Target="https://www.hcpc-uk.org/standards/standards-of-conduct-performance-and-ethics/" TargetMode="External"/><Relationship Id="rId5" Type="http://schemas.openxmlformats.org/officeDocument/2006/relationships/webSettings" Target="webSettings.xml"/><Relationship Id="rId15" Type="http://schemas.openxmlformats.org/officeDocument/2006/relationships/hyperlink" Target="https://cavuhb.nhs.wales/files/policies-procedures-and-guidelines/workforce-and-od-policies/a-workforce-and-od/annual-leave-procedure-approved-epsg-9322pdf/" TargetMode="External"/><Relationship Id="rId23" Type="http://schemas.openxmlformats.org/officeDocument/2006/relationships/hyperlink" Target="https://nhswales365.sharepoint.com/sites/CAV_Industrial%20Action/SitePages/Principles-to-move-staff-in-Exceptional-Circumstances.aspx" TargetMode="External"/><Relationship Id="rId28" Type="http://schemas.openxmlformats.org/officeDocument/2006/relationships/hyperlink" Target="https://nhswales365.sharepoint.com/sites/CAV_Industrial%20Action/SitePages/Principles-to-move-staff-in-Exceptional-Circumstances.aspx" TargetMode="External"/><Relationship Id="rId10" Type="http://schemas.openxmlformats.org/officeDocument/2006/relationships/hyperlink" Target="https://cavuhb.nhs.wales/files/policies-procedures-and-guidelines/workforce-and-od-policies/wxyz-workforce-and-od/working-times-procedure-2022/" TargetMode="External"/><Relationship Id="rId19" Type="http://schemas.openxmlformats.org/officeDocument/2006/relationships/hyperlink" Target="https://cavuhb.nhs.wales/files/policies-procedures-and-guidelines/workforce-and-od-policies/s-workforce-and-od/special-leave-policy-all-wales-2020/"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avuhb.nhs.wales/about-us/governance-and-assurance/policies-procedures-and-guidelines/workforce-and-organisational-development-policies/adaptable-workforce-policy-eng/" TargetMode="External"/><Relationship Id="rId14" Type="http://schemas.openxmlformats.org/officeDocument/2006/relationships/hyperlink" Target="https://cavuhb.nhs.wales/about-us/governance-and-assurance/policies-procedures-and-guidelines/workforce-and-organisational-development-policies/flexible-working-procedure-approved-231122/" TargetMode="External"/><Relationship Id="rId22" Type="http://schemas.openxmlformats.org/officeDocument/2006/relationships/hyperlink" Target="https://nhswales365.sharepoint.com/sites/CAV_Nursing/SitePages/E-Rostering.aspx" TargetMode="External"/><Relationship Id="rId27" Type="http://schemas.openxmlformats.org/officeDocument/2006/relationships/hyperlink" Target="http://www.acas.org.uk/media/pdf/f/l/religion_1.pdf"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98C317-942B-407C-8C9C-0538045F4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20</Pages>
  <Words>6520</Words>
  <Characters>37165</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43598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Aron White (Cardiff and Vale UHB - Corporate Nursing)</dc:creator>
  <cp:keywords/>
  <dc:description/>
  <cp:lastModifiedBy>Nathan Saunders (Cardiff and Vale UHB - CORPORATE GOVERNANCE)</cp:lastModifiedBy>
  <cp:revision>5</cp:revision>
  <cp:lastPrinted>2022-12-21T11:40:00Z</cp:lastPrinted>
  <dcterms:created xsi:type="dcterms:W3CDTF">2023-12-18T07:53:00Z</dcterms:created>
  <dcterms:modified xsi:type="dcterms:W3CDTF">2024-01-28T21:18:00Z</dcterms:modified>
</cp:coreProperties>
</file>