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700B38" w:rsidRPr="002B1B06" w:rsidTr="001F71CF">
        <w:tc>
          <w:tcPr>
            <w:tcW w:w="4950" w:type="dxa"/>
            <w:gridSpan w:val="2"/>
            <w:vAlign w:val="center"/>
          </w:tcPr>
          <w:p w:rsidR="00700B38" w:rsidRDefault="000F63A1" w:rsidP="00CE6438">
            <w:pPr>
              <w:jc w:val="center"/>
              <w:rPr>
                <w:b/>
                <w:szCs w:val="24"/>
              </w:rPr>
            </w:pPr>
            <w:r>
              <w:rPr>
                <w:b/>
                <w:noProof/>
                <w:sz w:val="28"/>
                <w:szCs w:val="28"/>
                <w:lang w:eastAsia="en-GB"/>
              </w:rPr>
              <w:drawing>
                <wp:inline distT="0" distB="0" distL="0" distR="0">
                  <wp:extent cx="2486025" cy="6667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2486025" cy="666750"/>
                          </a:xfrm>
                          <a:prstGeom prst="rect">
                            <a:avLst/>
                          </a:prstGeom>
                          <a:noFill/>
                          <a:ln w="9525">
                            <a:noFill/>
                            <a:miter lim="800000"/>
                            <a:headEnd/>
                            <a:tailEnd/>
                          </a:ln>
                        </pic:spPr>
                      </pic:pic>
                    </a:graphicData>
                  </a:graphic>
                </wp:inline>
              </w:drawing>
            </w:r>
          </w:p>
          <w:p w:rsidR="00700B38" w:rsidRPr="004467CA" w:rsidRDefault="00700B38" w:rsidP="00CE6438">
            <w:pPr>
              <w:jc w:val="center"/>
              <w:rPr>
                <w:b/>
                <w:szCs w:val="24"/>
              </w:rPr>
            </w:pPr>
          </w:p>
        </w:tc>
        <w:tc>
          <w:tcPr>
            <w:tcW w:w="4950" w:type="dxa"/>
            <w:vAlign w:val="center"/>
          </w:tcPr>
          <w:p w:rsidR="00700B38" w:rsidRPr="0066026A" w:rsidRDefault="00700B38" w:rsidP="00D66C49">
            <w:pPr>
              <w:jc w:val="right"/>
              <w:rPr>
                <w:b/>
                <w:i/>
                <w:szCs w:val="24"/>
              </w:rPr>
            </w:pPr>
            <w:r w:rsidRPr="000F5029">
              <w:rPr>
                <w:b/>
                <w:szCs w:val="24"/>
              </w:rPr>
              <w:t xml:space="preserve">Reference Number: </w:t>
            </w:r>
            <w:r w:rsidR="00B233CC" w:rsidRPr="00B233CC">
              <w:rPr>
                <w:szCs w:val="24"/>
              </w:rPr>
              <w:t>060</w:t>
            </w:r>
            <w:r>
              <w:rPr>
                <w:b/>
                <w:i/>
                <w:szCs w:val="24"/>
              </w:rPr>
              <w:t xml:space="preserve"> </w:t>
            </w:r>
          </w:p>
          <w:p w:rsidR="00700B38" w:rsidRPr="000045F5" w:rsidRDefault="00700B38" w:rsidP="00D66C49">
            <w:pPr>
              <w:jc w:val="right"/>
              <w:rPr>
                <w:i/>
                <w:szCs w:val="24"/>
              </w:rPr>
            </w:pPr>
            <w:r w:rsidRPr="000F5029">
              <w:rPr>
                <w:b/>
                <w:szCs w:val="24"/>
              </w:rPr>
              <w:t xml:space="preserve">Version Number: </w:t>
            </w:r>
            <w:r w:rsidR="001F71CF">
              <w:rPr>
                <w:szCs w:val="24"/>
              </w:rPr>
              <w:t>3a</w:t>
            </w:r>
            <w:r w:rsidR="001F71CF" w:rsidRPr="000045F5">
              <w:rPr>
                <w:b/>
                <w:szCs w:val="24"/>
              </w:rPr>
              <w:t xml:space="preserve"> </w:t>
            </w:r>
          </w:p>
          <w:p w:rsidR="00700B38" w:rsidRDefault="00700B38" w:rsidP="00CE6438">
            <w:pPr>
              <w:jc w:val="right"/>
              <w:rPr>
                <w:i/>
                <w:szCs w:val="24"/>
              </w:rPr>
            </w:pPr>
            <w:r w:rsidRPr="000F5029">
              <w:rPr>
                <w:b/>
                <w:szCs w:val="24"/>
              </w:rPr>
              <w:t xml:space="preserve">Date of Next Review: </w:t>
            </w:r>
            <w:r w:rsidR="00512D7E" w:rsidRPr="00512D7E">
              <w:rPr>
                <w:szCs w:val="24"/>
              </w:rPr>
              <w:t>09 Jan 2022</w:t>
            </w:r>
          </w:p>
          <w:p w:rsidR="00700B38" w:rsidRDefault="00700B38" w:rsidP="00CE6438">
            <w:pPr>
              <w:jc w:val="right"/>
              <w:rPr>
                <w:b/>
                <w:szCs w:val="24"/>
              </w:rPr>
            </w:pPr>
            <w:r>
              <w:rPr>
                <w:b/>
                <w:szCs w:val="24"/>
              </w:rPr>
              <w:t>Previous Trust/LHB Reference Number:</w:t>
            </w:r>
            <w:r w:rsidR="00512D7E">
              <w:rPr>
                <w:b/>
                <w:szCs w:val="24"/>
              </w:rPr>
              <w:t xml:space="preserve"> </w:t>
            </w:r>
            <w:r w:rsidRPr="00B233CC">
              <w:rPr>
                <w:szCs w:val="24"/>
              </w:rPr>
              <w:t>235</w:t>
            </w:r>
          </w:p>
          <w:p w:rsidR="00700B38" w:rsidRPr="006723FA" w:rsidRDefault="00700B38" w:rsidP="00EA783B">
            <w:pPr>
              <w:rPr>
                <w:b/>
                <w:szCs w:val="24"/>
              </w:rPr>
            </w:pPr>
            <w:r>
              <w:rPr>
                <w:b/>
                <w:szCs w:val="24"/>
              </w:rPr>
              <w:t xml:space="preserve">    </w:t>
            </w:r>
          </w:p>
        </w:tc>
      </w:tr>
      <w:tr w:rsidR="00700B38" w:rsidRPr="002B1B06" w:rsidTr="001F71CF">
        <w:tc>
          <w:tcPr>
            <w:tcW w:w="9900" w:type="dxa"/>
            <w:gridSpan w:val="3"/>
            <w:vAlign w:val="center"/>
          </w:tcPr>
          <w:p w:rsidR="00700B38" w:rsidRDefault="00700B38" w:rsidP="00D66C49">
            <w:pPr>
              <w:jc w:val="center"/>
              <w:rPr>
                <w:rFonts w:cs="Arial"/>
                <w:szCs w:val="24"/>
              </w:rPr>
            </w:pPr>
          </w:p>
          <w:p w:rsidR="00700B38" w:rsidRPr="00EA783B" w:rsidRDefault="00D53BB4" w:rsidP="00D66C49">
            <w:pPr>
              <w:jc w:val="center"/>
              <w:rPr>
                <w:rFonts w:cs="Arial"/>
                <w:b/>
                <w:szCs w:val="24"/>
              </w:rPr>
            </w:pPr>
            <w:r>
              <w:rPr>
                <w:rFonts w:cs="Arial"/>
                <w:b/>
                <w:szCs w:val="24"/>
              </w:rPr>
              <w:t xml:space="preserve">MATERNITY </w:t>
            </w:r>
            <w:r w:rsidR="00700B38">
              <w:rPr>
                <w:rFonts w:cs="Arial"/>
                <w:b/>
                <w:szCs w:val="24"/>
              </w:rPr>
              <w:t>RISK ASSESSMENT PROCEDURE</w:t>
            </w:r>
          </w:p>
          <w:p w:rsidR="00700B38" w:rsidRPr="006723FA" w:rsidRDefault="00700B38" w:rsidP="00D66C49">
            <w:pPr>
              <w:jc w:val="center"/>
              <w:rPr>
                <w:rFonts w:cs="Arial"/>
                <w:szCs w:val="24"/>
              </w:rPr>
            </w:pPr>
          </w:p>
        </w:tc>
      </w:tr>
      <w:tr w:rsidR="00700B38" w:rsidRPr="00FE0D88" w:rsidTr="001F71CF">
        <w:tc>
          <w:tcPr>
            <w:tcW w:w="9900" w:type="dxa"/>
            <w:gridSpan w:val="3"/>
          </w:tcPr>
          <w:p w:rsidR="00700B38" w:rsidRPr="00EA783B" w:rsidRDefault="00700B38" w:rsidP="00EA783B">
            <w:pPr>
              <w:rPr>
                <w:rFonts w:cs="Arial"/>
                <w:b/>
                <w:szCs w:val="24"/>
              </w:rPr>
            </w:pPr>
            <w:r w:rsidRPr="00EA783B">
              <w:rPr>
                <w:rFonts w:cs="Arial"/>
                <w:b/>
                <w:szCs w:val="24"/>
              </w:rPr>
              <w:t>INTRODUCTION</w:t>
            </w:r>
            <w:r>
              <w:rPr>
                <w:rFonts w:cs="Arial"/>
                <w:b/>
                <w:szCs w:val="24"/>
              </w:rPr>
              <w:t xml:space="preserve"> AND AIM</w:t>
            </w:r>
          </w:p>
          <w:p w:rsidR="00700B38" w:rsidRPr="003D1494" w:rsidRDefault="00700B38" w:rsidP="00EA783B">
            <w:pPr>
              <w:jc w:val="both"/>
              <w:rPr>
                <w:rFonts w:cs="Arial"/>
                <w:sz w:val="28"/>
                <w:szCs w:val="28"/>
              </w:rPr>
            </w:pPr>
          </w:p>
          <w:p w:rsidR="00700B38" w:rsidRDefault="00700B38" w:rsidP="00606DEB">
            <w:pPr>
              <w:rPr>
                <w:rFonts w:cs="Arial"/>
                <w:szCs w:val="24"/>
                <w:lang w:eastAsia="en-GB"/>
              </w:rPr>
            </w:pPr>
            <w:r>
              <w:rPr>
                <w:rFonts w:cs="Arial"/>
              </w:rPr>
              <w:t xml:space="preserve">Cardiff and Vale University Health Board (the UHB) is required by law to conduct a risk assessment </w:t>
            </w:r>
            <w:r w:rsidR="0038506F">
              <w:rPr>
                <w:rFonts w:cs="Arial"/>
              </w:rPr>
              <w:t xml:space="preserve">of the work activities </w:t>
            </w:r>
            <w:r>
              <w:rPr>
                <w:rFonts w:cs="Arial"/>
              </w:rPr>
              <w:t>of pregnant employees</w:t>
            </w:r>
            <w:r w:rsidR="00AE26FA">
              <w:rPr>
                <w:rFonts w:cs="Arial"/>
              </w:rPr>
              <w:t xml:space="preserve">, </w:t>
            </w:r>
            <w:r w:rsidRPr="00B233CC">
              <w:rPr>
                <w:rFonts w:cs="Arial"/>
              </w:rPr>
              <w:t>those who have given birth within the previous 6 months</w:t>
            </w:r>
            <w:r w:rsidR="00AE26FA">
              <w:rPr>
                <w:rFonts w:cs="Arial"/>
              </w:rPr>
              <w:t>, and those who are breastfeeding</w:t>
            </w:r>
            <w:r w:rsidR="0038506F" w:rsidRPr="00B233CC">
              <w:rPr>
                <w:rFonts w:cs="Arial"/>
              </w:rPr>
              <w:t xml:space="preserve">.   In the case of pregnant employees this should be carried out </w:t>
            </w:r>
            <w:r w:rsidRPr="00B233CC">
              <w:rPr>
                <w:rFonts w:cs="Arial"/>
              </w:rPr>
              <w:t>as soon as they are informed that the employee</w:t>
            </w:r>
            <w:r>
              <w:rPr>
                <w:rFonts w:cs="Arial"/>
              </w:rPr>
              <w:t xml:space="preserve"> is pregnant.   Managers should </w:t>
            </w:r>
            <w:r w:rsidRPr="00960258">
              <w:rPr>
                <w:rFonts w:cs="Arial"/>
                <w:szCs w:val="24"/>
                <w:lang w:eastAsia="en-GB"/>
              </w:rPr>
              <w:t>do what</w:t>
            </w:r>
            <w:r>
              <w:rPr>
                <w:rFonts w:cs="Arial"/>
                <w:szCs w:val="24"/>
                <w:lang w:eastAsia="en-GB"/>
              </w:rPr>
              <w:t>ever</w:t>
            </w:r>
            <w:r w:rsidRPr="00960258">
              <w:rPr>
                <w:rFonts w:cs="Arial"/>
                <w:szCs w:val="24"/>
                <w:lang w:eastAsia="en-GB"/>
              </w:rPr>
              <w:t xml:space="preserve"> is</w:t>
            </w:r>
            <w:r>
              <w:rPr>
                <w:rFonts w:cs="Arial"/>
                <w:szCs w:val="24"/>
                <w:lang w:eastAsia="en-GB"/>
              </w:rPr>
              <w:t xml:space="preserve"> </w:t>
            </w:r>
            <w:r w:rsidRPr="00960258">
              <w:rPr>
                <w:rFonts w:cs="Arial"/>
                <w:szCs w:val="24"/>
                <w:lang w:eastAsia="en-GB"/>
              </w:rPr>
              <w:t xml:space="preserve">reasonably practicable to control any risk to the health of the </w:t>
            </w:r>
            <w:r w:rsidR="002A4E90">
              <w:rPr>
                <w:rFonts w:cs="Arial"/>
                <w:szCs w:val="24"/>
                <w:lang w:eastAsia="en-GB"/>
              </w:rPr>
              <w:t>employee</w:t>
            </w:r>
            <w:r w:rsidRPr="00960258">
              <w:rPr>
                <w:rFonts w:cs="Arial"/>
                <w:szCs w:val="24"/>
                <w:lang w:eastAsia="en-GB"/>
              </w:rPr>
              <w:t xml:space="preserve"> and</w:t>
            </w:r>
            <w:r>
              <w:rPr>
                <w:rFonts w:cs="Arial"/>
                <w:szCs w:val="24"/>
                <w:lang w:eastAsia="en-GB"/>
              </w:rPr>
              <w:t xml:space="preserve"> </w:t>
            </w:r>
            <w:r w:rsidRPr="00960258">
              <w:rPr>
                <w:rFonts w:cs="Arial"/>
                <w:szCs w:val="24"/>
                <w:lang w:eastAsia="en-GB"/>
              </w:rPr>
              <w:t xml:space="preserve">child during or after the pregnancy or when breastfeeding. </w:t>
            </w:r>
            <w:r>
              <w:rPr>
                <w:rFonts w:cs="Arial"/>
                <w:szCs w:val="24"/>
                <w:lang w:eastAsia="en-GB"/>
              </w:rPr>
              <w:t xml:space="preserve">This may include temporary adjustments which need to be made to the employee’s working conditions.  </w:t>
            </w:r>
          </w:p>
          <w:p w:rsidR="00700B38" w:rsidRPr="003D1494" w:rsidRDefault="00700B38" w:rsidP="009075CE">
            <w:pPr>
              <w:rPr>
                <w:rFonts w:cs="Arial"/>
                <w:b/>
                <w:u w:val="single"/>
              </w:rPr>
            </w:pPr>
          </w:p>
          <w:p w:rsidR="00700B38" w:rsidRPr="001F71CF" w:rsidRDefault="00700B38" w:rsidP="009075CE">
            <w:pPr>
              <w:rPr>
                <w:rFonts w:cs="Arial"/>
              </w:rPr>
            </w:pPr>
            <w:r w:rsidRPr="003D1494">
              <w:rPr>
                <w:rFonts w:cs="Arial"/>
              </w:rPr>
              <w:t xml:space="preserve">This </w:t>
            </w:r>
            <w:r>
              <w:rPr>
                <w:rFonts w:cs="Arial"/>
              </w:rPr>
              <w:t>procedure</w:t>
            </w:r>
            <w:r w:rsidRPr="003D1494">
              <w:rPr>
                <w:rFonts w:cs="Arial"/>
              </w:rPr>
              <w:t xml:space="preserve"> sets out the </w:t>
            </w:r>
            <w:r>
              <w:rPr>
                <w:rFonts w:cs="Arial"/>
              </w:rPr>
              <w:t>UHB’s</w:t>
            </w:r>
            <w:r w:rsidRPr="003D1494">
              <w:rPr>
                <w:rFonts w:cs="Arial"/>
              </w:rPr>
              <w:t xml:space="preserve"> arra</w:t>
            </w:r>
            <w:r w:rsidR="00C40741">
              <w:rPr>
                <w:rFonts w:cs="Arial"/>
              </w:rPr>
              <w:t xml:space="preserve">ngements to meet both its legal and ethical </w:t>
            </w:r>
            <w:r>
              <w:rPr>
                <w:rFonts w:cs="Arial"/>
              </w:rPr>
              <w:t>obligations</w:t>
            </w:r>
            <w:r w:rsidRPr="003D1494">
              <w:rPr>
                <w:rFonts w:cs="Arial"/>
              </w:rPr>
              <w:t xml:space="preserve"> in the care of its employees who </w:t>
            </w:r>
            <w:r w:rsidR="004A00B7">
              <w:rPr>
                <w:rFonts w:cs="Arial"/>
              </w:rPr>
              <w:t xml:space="preserve">are </w:t>
            </w:r>
            <w:r w:rsidR="004A00B7" w:rsidRPr="004A00B7">
              <w:rPr>
                <w:rFonts w:cs="Arial"/>
                <w:color w:val="FF0000"/>
              </w:rPr>
              <w:t>breastfeeding, pregnant or have given birth in the last 6 months</w:t>
            </w:r>
            <w:r w:rsidRPr="001F71CF">
              <w:rPr>
                <w:rFonts w:cs="Arial"/>
              </w:rPr>
              <w:t xml:space="preserve"> at work.</w:t>
            </w:r>
          </w:p>
          <w:p w:rsidR="00700B38" w:rsidRDefault="00700B38" w:rsidP="005B30E7">
            <w:pPr>
              <w:rPr>
                <w:rFonts w:cs="Arial"/>
              </w:rPr>
            </w:pPr>
          </w:p>
          <w:p w:rsidR="00700B38" w:rsidRPr="00EA783B" w:rsidRDefault="00700B38" w:rsidP="00D66C49">
            <w:pPr>
              <w:rPr>
                <w:szCs w:val="24"/>
              </w:rPr>
            </w:pPr>
          </w:p>
        </w:tc>
      </w:tr>
      <w:tr w:rsidR="00700B38" w:rsidRPr="00FE0D88" w:rsidTr="001F71CF">
        <w:tc>
          <w:tcPr>
            <w:tcW w:w="9900" w:type="dxa"/>
            <w:gridSpan w:val="3"/>
          </w:tcPr>
          <w:p w:rsidR="00700B38" w:rsidRPr="003D1494" w:rsidRDefault="00700B38" w:rsidP="008A4D2F">
            <w:pPr>
              <w:rPr>
                <w:rFonts w:cs="Arial"/>
                <w:b/>
                <w:u w:val="single"/>
              </w:rPr>
            </w:pPr>
            <w:r w:rsidRPr="003D1494">
              <w:rPr>
                <w:rFonts w:cs="Arial"/>
                <w:b/>
              </w:rPr>
              <w:t>OBJECTIVES</w:t>
            </w:r>
          </w:p>
          <w:p w:rsidR="00700B38" w:rsidRPr="00606DEB" w:rsidRDefault="00700B38" w:rsidP="00606DEB">
            <w:pPr>
              <w:rPr>
                <w:rFonts w:cs="Arial"/>
                <w:i/>
              </w:rPr>
            </w:pPr>
          </w:p>
          <w:p w:rsidR="00700B38" w:rsidRDefault="00700B38" w:rsidP="00606DEB">
            <w:pPr>
              <w:numPr>
                <w:ilvl w:val="0"/>
                <w:numId w:val="8"/>
              </w:numPr>
              <w:ind w:left="360"/>
              <w:rPr>
                <w:rFonts w:cs="Arial"/>
              </w:rPr>
            </w:pPr>
            <w:r w:rsidRPr="003D1494">
              <w:rPr>
                <w:rFonts w:cs="Arial"/>
              </w:rPr>
              <w:t xml:space="preserve">To create a safe working </w:t>
            </w:r>
            <w:r w:rsidRPr="00B233CC">
              <w:rPr>
                <w:rFonts w:cs="Arial"/>
              </w:rPr>
              <w:t xml:space="preserve">environment for </w:t>
            </w:r>
            <w:r w:rsidR="008B2CC7" w:rsidRPr="009639E3">
              <w:rPr>
                <w:rFonts w:cs="Arial"/>
                <w:color w:val="FF0000"/>
              </w:rPr>
              <w:t>pregnant employees</w:t>
            </w:r>
            <w:r w:rsidR="00AE26FA">
              <w:rPr>
                <w:rFonts w:cs="Arial"/>
              </w:rPr>
              <w:t xml:space="preserve">, </w:t>
            </w:r>
            <w:r w:rsidR="00C40741" w:rsidRPr="00B233CC">
              <w:rPr>
                <w:rFonts w:cs="Arial"/>
              </w:rPr>
              <w:t xml:space="preserve">those </w:t>
            </w:r>
            <w:r w:rsidR="00B233CC" w:rsidRPr="00B233CC">
              <w:rPr>
                <w:rFonts w:cs="Arial"/>
              </w:rPr>
              <w:t xml:space="preserve">who have given birth </w:t>
            </w:r>
            <w:r w:rsidR="00C40741" w:rsidRPr="00B233CC">
              <w:rPr>
                <w:rFonts w:cs="Arial"/>
              </w:rPr>
              <w:t>within the last 6 months</w:t>
            </w:r>
            <w:r w:rsidR="00AE26FA">
              <w:rPr>
                <w:rFonts w:cs="Arial"/>
              </w:rPr>
              <w:t>, and</w:t>
            </w:r>
            <w:r w:rsidRPr="003D1494">
              <w:rPr>
                <w:rFonts w:cs="Arial"/>
              </w:rPr>
              <w:t xml:space="preserve"> </w:t>
            </w:r>
            <w:r w:rsidR="00AE26FA">
              <w:rPr>
                <w:rFonts w:cs="Arial"/>
              </w:rPr>
              <w:t xml:space="preserve">those who are breastfeeding, </w:t>
            </w:r>
            <w:r w:rsidRPr="003D1494">
              <w:rPr>
                <w:rFonts w:cs="Arial"/>
              </w:rPr>
              <w:t>ensuring they are protected from any significant occupational health risks.</w:t>
            </w:r>
          </w:p>
          <w:p w:rsidR="00700B38" w:rsidRDefault="00700B38" w:rsidP="00606DEB">
            <w:pPr>
              <w:ind w:left="1080" w:hanging="720"/>
              <w:rPr>
                <w:rFonts w:cs="Arial"/>
                <w:b/>
              </w:rPr>
            </w:pPr>
          </w:p>
          <w:p w:rsidR="00700B38" w:rsidRPr="003D1494" w:rsidRDefault="00700B38" w:rsidP="00606DEB">
            <w:pPr>
              <w:numPr>
                <w:ilvl w:val="0"/>
                <w:numId w:val="8"/>
              </w:numPr>
              <w:ind w:left="360"/>
              <w:rPr>
                <w:rFonts w:cs="Arial"/>
              </w:rPr>
            </w:pPr>
            <w:r w:rsidRPr="003D1494">
              <w:rPr>
                <w:rFonts w:cs="Arial"/>
              </w:rPr>
              <w:t xml:space="preserve">To introduce </w:t>
            </w:r>
            <w:r w:rsidRPr="00B233CC">
              <w:rPr>
                <w:rFonts w:cs="Arial"/>
              </w:rPr>
              <w:t xml:space="preserve">procedures </w:t>
            </w:r>
            <w:r w:rsidR="00C40741" w:rsidRPr="00B233CC">
              <w:rPr>
                <w:rFonts w:cs="Arial"/>
              </w:rPr>
              <w:t>to</w:t>
            </w:r>
            <w:r w:rsidRPr="003D1494">
              <w:rPr>
                <w:rFonts w:cs="Arial"/>
              </w:rPr>
              <w:t xml:space="preserve"> ensure compliance with the statutory regulations.</w:t>
            </w:r>
          </w:p>
          <w:p w:rsidR="00700B38" w:rsidRPr="003D1494" w:rsidRDefault="00700B38" w:rsidP="00606DEB">
            <w:pPr>
              <w:rPr>
                <w:rFonts w:cs="Arial"/>
              </w:rPr>
            </w:pPr>
          </w:p>
          <w:p w:rsidR="00700B38" w:rsidRPr="003D1494" w:rsidRDefault="00700B38" w:rsidP="00606DEB">
            <w:pPr>
              <w:numPr>
                <w:ilvl w:val="0"/>
                <w:numId w:val="8"/>
              </w:numPr>
              <w:ind w:left="360"/>
              <w:rPr>
                <w:rFonts w:cs="Arial"/>
              </w:rPr>
            </w:pPr>
            <w:r w:rsidRPr="003D1494">
              <w:rPr>
                <w:rFonts w:cs="Arial"/>
              </w:rPr>
              <w:t xml:space="preserve">To ensure managers and heads of departments identify and assess the specific occupational health risks </w:t>
            </w:r>
            <w:r w:rsidR="00C40741" w:rsidRPr="003D1494">
              <w:rPr>
                <w:rFonts w:cs="Arial"/>
              </w:rPr>
              <w:t xml:space="preserve">to </w:t>
            </w:r>
            <w:r w:rsidR="009639E3" w:rsidRPr="009639E3">
              <w:rPr>
                <w:rFonts w:cs="Arial"/>
                <w:color w:val="FF0000"/>
              </w:rPr>
              <w:t>pregnant employees</w:t>
            </w:r>
            <w:r w:rsidR="00C40741" w:rsidRPr="003D1494">
              <w:rPr>
                <w:rFonts w:cs="Arial"/>
              </w:rPr>
              <w:t xml:space="preserve"> </w:t>
            </w:r>
            <w:r w:rsidRPr="003D1494">
              <w:rPr>
                <w:rFonts w:cs="Arial"/>
              </w:rPr>
              <w:t>and take the necessary measures to minimise and control them.</w:t>
            </w:r>
          </w:p>
          <w:p w:rsidR="00700B38" w:rsidRPr="003D1494" w:rsidRDefault="00700B38" w:rsidP="00606DEB">
            <w:pPr>
              <w:rPr>
                <w:rFonts w:cs="Arial"/>
              </w:rPr>
            </w:pPr>
          </w:p>
          <w:p w:rsidR="00700B38" w:rsidRPr="00606DEB" w:rsidRDefault="00700B38" w:rsidP="00606DEB">
            <w:pPr>
              <w:numPr>
                <w:ilvl w:val="0"/>
                <w:numId w:val="8"/>
              </w:numPr>
              <w:ind w:left="360"/>
              <w:rPr>
                <w:rFonts w:cs="Arial"/>
              </w:rPr>
            </w:pPr>
            <w:r w:rsidRPr="003D1494">
              <w:rPr>
                <w:rFonts w:cs="Arial"/>
              </w:rPr>
              <w:t xml:space="preserve">To ensure risk management systems implemented are regularly reviewed, </w:t>
            </w:r>
            <w:r w:rsidRPr="00606DEB">
              <w:rPr>
                <w:rFonts w:cs="Arial"/>
              </w:rPr>
              <w:t xml:space="preserve">and revised as required.                                      </w:t>
            </w:r>
          </w:p>
          <w:p w:rsidR="00700B38" w:rsidRPr="003D1494" w:rsidRDefault="00700B38" w:rsidP="00606DEB">
            <w:pPr>
              <w:rPr>
                <w:rFonts w:cs="Arial"/>
              </w:rPr>
            </w:pPr>
          </w:p>
          <w:p w:rsidR="00700B38" w:rsidRPr="00606DEB" w:rsidRDefault="00700B38" w:rsidP="00606DEB">
            <w:pPr>
              <w:numPr>
                <w:ilvl w:val="0"/>
                <w:numId w:val="8"/>
              </w:numPr>
              <w:ind w:left="360"/>
              <w:rPr>
                <w:rFonts w:cs="Arial"/>
              </w:rPr>
            </w:pPr>
            <w:r w:rsidRPr="003D1494">
              <w:rPr>
                <w:rFonts w:cs="Arial"/>
              </w:rPr>
              <w:t xml:space="preserve">To support the outcome of a fit, healthy working </w:t>
            </w:r>
            <w:r w:rsidR="009639E3" w:rsidRPr="009639E3">
              <w:rPr>
                <w:rFonts w:cs="Arial"/>
                <w:color w:val="FF0000"/>
              </w:rPr>
              <w:t>employee</w:t>
            </w:r>
            <w:r w:rsidRPr="001F71CF">
              <w:rPr>
                <w:color w:val="FF0000"/>
              </w:rPr>
              <w:t xml:space="preserve"> </w:t>
            </w:r>
            <w:r w:rsidRPr="003D1494">
              <w:rPr>
                <w:rFonts w:cs="Arial"/>
              </w:rPr>
              <w:t xml:space="preserve">nursing </w:t>
            </w:r>
            <w:r>
              <w:rPr>
                <w:rFonts w:cs="Arial"/>
              </w:rPr>
              <w:t xml:space="preserve">a </w:t>
            </w:r>
            <w:r w:rsidRPr="003D1494">
              <w:rPr>
                <w:rFonts w:cs="Arial"/>
              </w:rPr>
              <w:t xml:space="preserve">healthy </w:t>
            </w:r>
            <w:r>
              <w:rPr>
                <w:rFonts w:cs="Arial"/>
              </w:rPr>
              <w:t>b</w:t>
            </w:r>
            <w:r w:rsidRPr="00606DEB">
              <w:rPr>
                <w:rFonts w:cs="Arial"/>
              </w:rPr>
              <w:t>aby.</w:t>
            </w:r>
          </w:p>
          <w:p w:rsidR="00700B38" w:rsidRDefault="00700B38" w:rsidP="00EA783B">
            <w:pPr>
              <w:rPr>
                <w:rFonts w:cs="Arial"/>
                <w:b/>
                <w:szCs w:val="24"/>
              </w:rPr>
            </w:pPr>
          </w:p>
          <w:p w:rsidR="00B233CC" w:rsidRDefault="00B233CC" w:rsidP="00EA783B">
            <w:pPr>
              <w:rPr>
                <w:rFonts w:cs="Arial"/>
                <w:b/>
                <w:szCs w:val="24"/>
              </w:rPr>
            </w:pPr>
          </w:p>
          <w:p w:rsidR="00700B38" w:rsidRPr="00EA783B" w:rsidRDefault="00700B38" w:rsidP="00EA783B">
            <w:pPr>
              <w:rPr>
                <w:rFonts w:cs="Arial"/>
                <w:b/>
                <w:szCs w:val="24"/>
              </w:rPr>
            </w:pPr>
          </w:p>
        </w:tc>
      </w:tr>
      <w:tr w:rsidR="00700B38" w:rsidRPr="00FE0D88" w:rsidTr="001F71CF">
        <w:tc>
          <w:tcPr>
            <w:tcW w:w="9900" w:type="dxa"/>
            <w:gridSpan w:val="3"/>
          </w:tcPr>
          <w:p w:rsidR="00700B38" w:rsidRDefault="00700B38" w:rsidP="00F40F08">
            <w:pPr>
              <w:rPr>
                <w:b/>
                <w:szCs w:val="24"/>
              </w:rPr>
            </w:pPr>
            <w:r w:rsidRPr="00FE0D88">
              <w:rPr>
                <w:b/>
                <w:szCs w:val="24"/>
              </w:rPr>
              <w:t>Scope</w:t>
            </w:r>
          </w:p>
          <w:p w:rsidR="00700B38" w:rsidRDefault="00700B38" w:rsidP="00F40F08">
            <w:pPr>
              <w:rPr>
                <w:b/>
                <w:szCs w:val="24"/>
              </w:rPr>
            </w:pPr>
          </w:p>
          <w:p w:rsidR="00700B38" w:rsidRDefault="00700B38" w:rsidP="00F40F08">
            <w:pPr>
              <w:rPr>
                <w:rFonts w:cs="Arial"/>
                <w:szCs w:val="24"/>
                <w:lang w:eastAsia="en-GB"/>
              </w:rPr>
            </w:pPr>
            <w:r w:rsidRPr="0066026A">
              <w:rPr>
                <w:rFonts w:cs="Arial"/>
                <w:szCs w:val="24"/>
                <w:lang w:eastAsia="en-GB"/>
              </w:rPr>
              <w:t>This p</w:t>
            </w:r>
            <w:r>
              <w:rPr>
                <w:rFonts w:cs="Arial"/>
                <w:szCs w:val="24"/>
                <w:lang w:eastAsia="en-GB"/>
              </w:rPr>
              <w:t>rocedure</w:t>
            </w:r>
            <w:r w:rsidRPr="0066026A">
              <w:rPr>
                <w:rFonts w:cs="Arial"/>
                <w:szCs w:val="24"/>
                <w:lang w:eastAsia="en-GB"/>
              </w:rPr>
              <w:t xml:space="preserve"> applies to all of staff</w:t>
            </w:r>
            <w:r>
              <w:rPr>
                <w:rFonts w:cs="Arial"/>
                <w:szCs w:val="24"/>
                <w:lang w:eastAsia="en-GB"/>
              </w:rPr>
              <w:t xml:space="preserve">, </w:t>
            </w:r>
            <w:r w:rsidRPr="0066026A">
              <w:rPr>
                <w:rFonts w:cs="Arial"/>
                <w:szCs w:val="24"/>
                <w:lang w:eastAsia="en-GB"/>
              </w:rPr>
              <w:t>including those with honorary contracts</w:t>
            </w:r>
            <w:r w:rsidR="00D53BB4">
              <w:rPr>
                <w:rFonts w:cs="Arial"/>
                <w:szCs w:val="24"/>
                <w:lang w:eastAsia="en-GB"/>
              </w:rPr>
              <w:t>.</w:t>
            </w:r>
          </w:p>
          <w:p w:rsidR="00D53BB4" w:rsidRDefault="00D53BB4" w:rsidP="00F40F08">
            <w:pPr>
              <w:rPr>
                <w:rFonts w:cs="Arial"/>
                <w:szCs w:val="24"/>
                <w:lang w:eastAsia="en-GB"/>
              </w:rPr>
            </w:pPr>
          </w:p>
          <w:p w:rsidR="00D53BB4" w:rsidRPr="00F71BED" w:rsidRDefault="00D53BB4" w:rsidP="00D53BB4">
            <w:pPr>
              <w:pStyle w:val="NormalWeb"/>
              <w:spacing w:before="0" w:beforeAutospacing="0" w:after="0" w:afterAutospacing="0"/>
              <w:rPr>
                <w:rFonts w:cs="Arial"/>
              </w:rPr>
            </w:pPr>
            <w:r w:rsidRPr="00F71BED">
              <w:rPr>
                <w:rFonts w:cs="Arial"/>
              </w:rPr>
              <w:t xml:space="preserve">For the purposes of this </w:t>
            </w:r>
            <w:r>
              <w:rPr>
                <w:rFonts w:cs="Arial"/>
              </w:rPr>
              <w:t>Procedure</w:t>
            </w:r>
            <w:r w:rsidRPr="00F71BED">
              <w:rPr>
                <w:rFonts w:cs="Arial"/>
              </w:rPr>
              <w:t>, the gender you were assigned at birth is not relevant.</w:t>
            </w:r>
          </w:p>
          <w:p w:rsidR="00D53BB4" w:rsidRDefault="00D53BB4" w:rsidP="00F40F08">
            <w:pPr>
              <w:rPr>
                <w:rFonts w:cs="Arial"/>
                <w:szCs w:val="24"/>
                <w:lang w:eastAsia="en-GB"/>
              </w:rPr>
            </w:pPr>
          </w:p>
          <w:p w:rsidR="00700B38" w:rsidRDefault="00700B38" w:rsidP="00F40F08">
            <w:pPr>
              <w:autoSpaceDE w:val="0"/>
              <w:autoSpaceDN w:val="0"/>
              <w:adjustRightInd w:val="0"/>
              <w:rPr>
                <w:szCs w:val="24"/>
              </w:rPr>
            </w:pPr>
          </w:p>
          <w:p w:rsidR="00B233CC" w:rsidRPr="00FE0D88" w:rsidRDefault="00B233CC" w:rsidP="00F40F08">
            <w:pPr>
              <w:autoSpaceDE w:val="0"/>
              <w:autoSpaceDN w:val="0"/>
              <w:adjustRightInd w:val="0"/>
              <w:rPr>
                <w:szCs w:val="24"/>
              </w:rPr>
            </w:pPr>
          </w:p>
        </w:tc>
      </w:tr>
      <w:tr w:rsidR="00700B38" w:rsidRPr="00FE0D88" w:rsidTr="001F71CF">
        <w:tc>
          <w:tcPr>
            <w:tcW w:w="2880" w:type="dxa"/>
          </w:tcPr>
          <w:p w:rsidR="00700B38" w:rsidRPr="00FE0D88" w:rsidRDefault="00700B38" w:rsidP="00CE6438">
            <w:pPr>
              <w:rPr>
                <w:b/>
                <w:szCs w:val="24"/>
              </w:rPr>
            </w:pPr>
            <w:r w:rsidRPr="00FE0D88">
              <w:rPr>
                <w:b/>
                <w:szCs w:val="24"/>
              </w:rPr>
              <w:t>Equality</w:t>
            </w:r>
            <w:r w:rsidR="00D53BB4">
              <w:rPr>
                <w:b/>
                <w:szCs w:val="24"/>
              </w:rPr>
              <w:t xml:space="preserve"> and Health</w:t>
            </w:r>
            <w:r w:rsidRPr="00FE0D88">
              <w:rPr>
                <w:b/>
                <w:szCs w:val="24"/>
              </w:rPr>
              <w:t xml:space="preserve"> Impact Assessment </w:t>
            </w:r>
          </w:p>
        </w:tc>
        <w:tc>
          <w:tcPr>
            <w:tcW w:w="7020" w:type="dxa"/>
            <w:gridSpan w:val="2"/>
          </w:tcPr>
          <w:p w:rsidR="00700B38" w:rsidRPr="00FE0D88" w:rsidRDefault="00700B38" w:rsidP="00CE6438">
            <w:pPr>
              <w:rPr>
                <w:i/>
                <w:szCs w:val="24"/>
              </w:rPr>
            </w:pPr>
            <w:r w:rsidRPr="001E4F19">
              <w:rPr>
                <w:szCs w:val="24"/>
              </w:rPr>
              <w:t>A</w:t>
            </w:r>
            <w:r w:rsidR="00D53BB4" w:rsidRPr="0012441B">
              <w:rPr>
                <w:rFonts w:cs="Arial"/>
              </w:rPr>
              <w:t xml:space="preserve"> stand-alone Equality and Health Impact Assessment has not been completed, because this procedure and the Maternity, Adoption, Paternity and Shared Parental Leave Policy is covered by the ‘family friendly policies’ EHIA.  This EHIA found there to be a positive</w:t>
            </w:r>
            <w:r w:rsidR="00D53BB4" w:rsidRPr="0012441B">
              <w:rPr>
                <w:rFonts w:cs="Arial"/>
                <w:i/>
              </w:rPr>
              <w:t xml:space="preserve"> </w:t>
            </w:r>
            <w:r w:rsidR="00D53BB4" w:rsidRPr="0012441B">
              <w:rPr>
                <w:rFonts w:cs="Arial"/>
              </w:rPr>
              <w:t>impact.</w:t>
            </w:r>
            <w:r w:rsidR="00D53BB4" w:rsidRPr="0012441B">
              <w:rPr>
                <w:rFonts w:cs="Arial"/>
                <w:i/>
              </w:rPr>
              <w:t xml:space="preserve"> </w:t>
            </w:r>
          </w:p>
        </w:tc>
      </w:tr>
      <w:tr w:rsidR="00700B38" w:rsidRPr="00FE0D88" w:rsidTr="001F71CF">
        <w:tc>
          <w:tcPr>
            <w:tcW w:w="2880" w:type="dxa"/>
          </w:tcPr>
          <w:p w:rsidR="00700B38" w:rsidRPr="00FE0D88" w:rsidRDefault="00700B38" w:rsidP="00CE6438">
            <w:pPr>
              <w:rPr>
                <w:b/>
                <w:szCs w:val="24"/>
              </w:rPr>
            </w:pPr>
            <w:r w:rsidRPr="00FE0D88">
              <w:rPr>
                <w:b/>
                <w:szCs w:val="24"/>
              </w:rPr>
              <w:t xml:space="preserve">Documents to read alongside this Procedure </w:t>
            </w:r>
          </w:p>
        </w:tc>
        <w:tc>
          <w:tcPr>
            <w:tcW w:w="7020" w:type="dxa"/>
            <w:gridSpan w:val="2"/>
            <w:vAlign w:val="center"/>
          </w:tcPr>
          <w:p w:rsidR="00700B38" w:rsidRPr="001E4F19" w:rsidRDefault="00047AD8" w:rsidP="00606DEB">
            <w:pPr>
              <w:rPr>
                <w:szCs w:val="24"/>
              </w:rPr>
            </w:pPr>
            <w:hyperlink r:id="rId8" w:history="1">
              <w:r w:rsidR="00700B38" w:rsidRPr="00047AD8">
                <w:rPr>
                  <w:rStyle w:val="Hyperlink"/>
                  <w:rFonts w:cs="Arial"/>
                  <w:szCs w:val="24"/>
                </w:rPr>
                <w:t>Maternity, Adoption, Paternity and Shared Parental Leave Policy</w:t>
              </w:r>
            </w:hyperlink>
            <w:r w:rsidR="00700B38" w:rsidRPr="001E4F19">
              <w:rPr>
                <w:szCs w:val="24"/>
              </w:rPr>
              <w:t xml:space="preserve"> </w:t>
            </w:r>
          </w:p>
          <w:p w:rsidR="00700B38" w:rsidRDefault="00047AD8" w:rsidP="00606DEB">
            <w:pPr>
              <w:autoSpaceDE w:val="0"/>
              <w:autoSpaceDN w:val="0"/>
              <w:adjustRightInd w:val="0"/>
              <w:rPr>
                <w:rFonts w:cs="Arial"/>
                <w:szCs w:val="24"/>
                <w:lang w:eastAsia="en-GB"/>
              </w:rPr>
            </w:pPr>
            <w:hyperlink r:id="rId9" w:history="1">
              <w:r w:rsidR="00700B38" w:rsidRPr="00047AD8">
                <w:rPr>
                  <w:rStyle w:val="Hyperlink"/>
                </w:rPr>
                <w:t>Maternity Leave and Pay Procedure</w:t>
              </w:r>
            </w:hyperlink>
            <w:r w:rsidR="00700B38">
              <w:t xml:space="preserve"> </w:t>
            </w:r>
          </w:p>
          <w:p w:rsidR="00700B38" w:rsidRPr="00FE0D88" w:rsidRDefault="006E7767" w:rsidP="00606DEB">
            <w:pPr>
              <w:autoSpaceDE w:val="0"/>
              <w:autoSpaceDN w:val="0"/>
              <w:adjustRightInd w:val="0"/>
              <w:rPr>
                <w:i/>
                <w:szCs w:val="24"/>
              </w:rPr>
            </w:pPr>
            <w:hyperlink r:id="rId10" w:history="1">
              <w:r w:rsidR="00700B38" w:rsidRPr="00C8758B">
                <w:rPr>
                  <w:rStyle w:val="Hyperlink"/>
                  <w:szCs w:val="24"/>
                </w:rPr>
                <w:t>Guidelines for Combining Returning to Work and Breastfeeding</w:t>
              </w:r>
            </w:hyperlink>
            <w:r w:rsidR="00700B38">
              <w:rPr>
                <w:i/>
                <w:szCs w:val="24"/>
              </w:rPr>
              <w:t xml:space="preserve"> </w:t>
            </w:r>
          </w:p>
        </w:tc>
      </w:tr>
      <w:tr w:rsidR="00700B38" w:rsidRPr="00FE0D88" w:rsidTr="001F71CF">
        <w:tc>
          <w:tcPr>
            <w:tcW w:w="2880" w:type="dxa"/>
          </w:tcPr>
          <w:p w:rsidR="00700B38" w:rsidRPr="00FE0D88" w:rsidRDefault="00700B38" w:rsidP="00CE6438">
            <w:pPr>
              <w:rPr>
                <w:b/>
                <w:szCs w:val="24"/>
              </w:rPr>
            </w:pPr>
            <w:r w:rsidRPr="00FE0D88">
              <w:rPr>
                <w:b/>
                <w:szCs w:val="24"/>
              </w:rPr>
              <w:t>Approved by</w:t>
            </w:r>
          </w:p>
        </w:tc>
        <w:tc>
          <w:tcPr>
            <w:tcW w:w="7020" w:type="dxa"/>
            <w:gridSpan w:val="2"/>
          </w:tcPr>
          <w:p w:rsidR="00700B38" w:rsidRDefault="00D53BB4" w:rsidP="00606DEB">
            <w:pPr>
              <w:rPr>
                <w:szCs w:val="24"/>
              </w:rPr>
            </w:pPr>
            <w:r>
              <w:rPr>
                <w:szCs w:val="24"/>
              </w:rPr>
              <w:t>Employment Policy Sub Group</w:t>
            </w:r>
          </w:p>
          <w:p w:rsidR="00700B38" w:rsidRPr="00FE0D88" w:rsidRDefault="00700B38" w:rsidP="00CE6438">
            <w:pPr>
              <w:rPr>
                <w:szCs w:val="24"/>
              </w:rPr>
            </w:pPr>
          </w:p>
        </w:tc>
      </w:tr>
      <w:tr w:rsidR="00700B38" w:rsidRPr="00FE0D88" w:rsidTr="001F71CF">
        <w:tc>
          <w:tcPr>
            <w:tcW w:w="2880" w:type="dxa"/>
          </w:tcPr>
          <w:p w:rsidR="00700B38" w:rsidRPr="00FE0D88" w:rsidRDefault="00700B38" w:rsidP="00CE6438">
            <w:pPr>
              <w:rPr>
                <w:b/>
                <w:szCs w:val="24"/>
              </w:rPr>
            </w:pPr>
            <w:r w:rsidRPr="00FE0D88">
              <w:rPr>
                <w:b/>
                <w:szCs w:val="24"/>
              </w:rPr>
              <w:t>Accountable Executive or Clinical Board Director</w:t>
            </w:r>
          </w:p>
          <w:p w:rsidR="00700B38" w:rsidRPr="00FE0D88" w:rsidRDefault="00700B38" w:rsidP="00CE6438">
            <w:pPr>
              <w:rPr>
                <w:b/>
                <w:szCs w:val="24"/>
              </w:rPr>
            </w:pPr>
          </w:p>
        </w:tc>
        <w:tc>
          <w:tcPr>
            <w:tcW w:w="7020" w:type="dxa"/>
            <w:gridSpan w:val="2"/>
          </w:tcPr>
          <w:p w:rsidR="00700B38" w:rsidRPr="00FE0D88" w:rsidRDefault="00700B38" w:rsidP="00D53BB4">
            <w:pPr>
              <w:rPr>
                <w:szCs w:val="24"/>
              </w:rPr>
            </w:pPr>
            <w:r w:rsidRPr="00606DEB">
              <w:rPr>
                <w:szCs w:val="24"/>
              </w:rPr>
              <w:t xml:space="preserve">Executive Director of Workforce and OD </w:t>
            </w:r>
          </w:p>
        </w:tc>
      </w:tr>
      <w:tr w:rsidR="00700B38" w:rsidRPr="00FE0D88" w:rsidTr="001F71CF">
        <w:tc>
          <w:tcPr>
            <w:tcW w:w="2880" w:type="dxa"/>
          </w:tcPr>
          <w:p w:rsidR="00700B38" w:rsidRPr="00FE0D88" w:rsidRDefault="00700B38" w:rsidP="00CE6438">
            <w:pPr>
              <w:rPr>
                <w:b/>
                <w:szCs w:val="24"/>
              </w:rPr>
            </w:pPr>
            <w:r w:rsidRPr="00FE0D88">
              <w:rPr>
                <w:b/>
                <w:szCs w:val="24"/>
              </w:rPr>
              <w:t>Author(s)</w:t>
            </w:r>
          </w:p>
          <w:p w:rsidR="00700B38" w:rsidRPr="00FE0D88" w:rsidRDefault="00700B38" w:rsidP="00CE6438">
            <w:pPr>
              <w:rPr>
                <w:szCs w:val="24"/>
              </w:rPr>
            </w:pPr>
          </w:p>
        </w:tc>
        <w:tc>
          <w:tcPr>
            <w:tcW w:w="7020" w:type="dxa"/>
            <w:gridSpan w:val="2"/>
          </w:tcPr>
          <w:p w:rsidR="00700B38" w:rsidRPr="00FE0D88" w:rsidRDefault="00D53BB4" w:rsidP="00CE6438">
            <w:pPr>
              <w:rPr>
                <w:i/>
                <w:szCs w:val="24"/>
              </w:rPr>
            </w:pPr>
            <w:r>
              <w:rPr>
                <w:szCs w:val="24"/>
              </w:rPr>
              <w:t>Workforce Governance Manager/BDA</w:t>
            </w:r>
          </w:p>
        </w:tc>
      </w:tr>
      <w:tr w:rsidR="00700B38" w:rsidRPr="00FE0D88" w:rsidTr="001F71CF">
        <w:tc>
          <w:tcPr>
            <w:tcW w:w="9900" w:type="dxa"/>
            <w:gridSpan w:val="3"/>
          </w:tcPr>
          <w:p w:rsidR="00700B38" w:rsidRPr="00606DEB" w:rsidRDefault="00700B38" w:rsidP="00FE0D88">
            <w:pPr>
              <w:pStyle w:val="Heading6"/>
              <w:jc w:val="center"/>
              <w:rPr>
                <w:sz w:val="20"/>
              </w:rPr>
            </w:pPr>
            <w:r w:rsidRPr="00606DEB">
              <w:rPr>
                <w:sz w:val="20"/>
              </w:rPr>
              <w:t>Disclaimer</w:t>
            </w:r>
          </w:p>
          <w:p w:rsidR="00700B38" w:rsidRPr="00FE0D88" w:rsidRDefault="00700B38" w:rsidP="00FE0D88">
            <w:pPr>
              <w:ind w:right="-483"/>
              <w:jc w:val="center"/>
              <w:rPr>
                <w:b/>
                <w:szCs w:val="24"/>
              </w:rPr>
            </w:pPr>
            <w:r w:rsidRPr="00FE0D88">
              <w:rPr>
                <w:b/>
              </w:rPr>
              <w:t xml:space="preserve">If the review date of this document has passed please ensure that the version you are using is the most up to date either by contacting the document author or the </w:t>
            </w:r>
            <w:hyperlink r:id="rId11" w:history="1">
              <w:r w:rsidRPr="00FE0D88">
                <w:rPr>
                  <w:rStyle w:val="Hyperlink"/>
                  <w:b/>
                </w:rPr>
                <w:t>Governance Directorate.</w:t>
              </w:r>
            </w:hyperlink>
          </w:p>
        </w:tc>
      </w:tr>
    </w:tbl>
    <w:p w:rsidR="00700B38" w:rsidRPr="004467CA" w:rsidRDefault="00700B38" w:rsidP="005B22FE">
      <w:pPr>
        <w:rPr>
          <w:b/>
          <w:szCs w:val="24"/>
        </w:rPr>
      </w:pPr>
    </w:p>
    <w:p w:rsidR="00700B38" w:rsidRPr="00054DDC" w:rsidRDefault="00700B38" w:rsidP="005B22FE">
      <w:pPr>
        <w:rPr>
          <w:i/>
          <w:sz w:val="28"/>
          <w:szCs w:val="28"/>
        </w:rPr>
      </w:pPr>
      <w:r>
        <w:rPr>
          <w:b/>
          <w:sz w:val="28"/>
          <w:szCs w:val="28"/>
        </w:rPr>
        <w:br w:type="page"/>
      </w:r>
      <w:r w:rsidRPr="00DC727E">
        <w:rPr>
          <w:b/>
          <w:sz w:val="28"/>
          <w:szCs w:val="28"/>
        </w:rPr>
        <w:tab/>
      </w:r>
      <w:r w:rsidRPr="00DC727E">
        <w:rPr>
          <w:b/>
          <w:sz w:val="28"/>
          <w:szCs w:val="28"/>
        </w:rPr>
        <w:tab/>
      </w:r>
      <w:r w:rsidRPr="00DC727E">
        <w:rPr>
          <w:b/>
          <w:sz w:val="28"/>
          <w:szCs w:val="28"/>
        </w:rPr>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8"/>
        <w:gridCol w:w="1578"/>
        <w:gridCol w:w="1753"/>
        <w:gridCol w:w="4735"/>
      </w:tblGrid>
      <w:tr w:rsidR="00700B38" w:rsidRPr="00FE0D88" w:rsidTr="001F71CF">
        <w:trPr>
          <w:trHeight w:val="439"/>
        </w:trPr>
        <w:tc>
          <w:tcPr>
            <w:tcW w:w="5000" w:type="pct"/>
            <w:gridSpan w:val="4"/>
          </w:tcPr>
          <w:p w:rsidR="00700B38" w:rsidRPr="00FE0D88" w:rsidRDefault="00700B38" w:rsidP="00CE6438">
            <w:pPr>
              <w:rPr>
                <w:rFonts w:cs="Arial"/>
                <w:b/>
              </w:rPr>
            </w:pPr>
            <w:r w:rsidRPr="00FE0D88">
              <w:rPr>
                <w:rFonts w:cs="Arial"/>
                <w:b/>
              </w:rPr>
              <w:t>Summary of reviews/amendments</w:t>
            </w:r>
          </w:p>
        </w:tc>
      </w:tr>
      <w:tr w:rsidR="00700B38" w:rsidRPr="00FE0D88" w:rsidTr="001F71CF">
        <w:trPr>
          <w:trHeight w:val="800"/>
        </w:trPr>
        <w:tc>
          <w:tcPr>
            <w:tcW w:w="818" w:type="pct"/>
          </w:tcPr>
          <w:p w:rsidR="00700B38" w:rsidRPr="00FE0D88" w:rsidRDefault="00700B38" w:rsidP="00CE6438">
            <w:pPr>
              <w:rPr>
                <w:rFonts w:cs="Arial"/>
                <w:b/>
              </w:rPr>
            </w:pPr>
            <w:r w:rsidRPr="00FE0D88">
              <w:rPr>
                <w:rFonts w:cs="Arial"/>
                <w:b/>
              </w:rPr>
              <w:t>Version Number</w:t>
            </w:r>
          </w:p>
        </w:tc>
        <w:tc>
          <w:tcPr>
            <w:tcW w:w="818" w:type="pct"/>
          </w:tcPr>
          <w:p w:rsidR="00700B38" w:rsidRPr="00FE0D88" w:rsidRDefault="00700B38" w:rsidP="00CE6438">
            <w:pPr>
              <w:rPr>
                <w:rFonts w:cs="Arial"/>
                <w:b/>
              </w:rPr>
            </w:pPr>
            <w:r w:rsidRPr="00FE0D88">
              <w:rPr>
                <w:rFonts w:cs="Arial"/>
                <w:b/>
              </w:rPr>
              <w:t>Date of Review Approved</w:t>
            </w:r>
          </w:p>
        </w:tc>
        <w:tc>
          <w:tcPr>
            <w:tcW w:w="909" w:type="pct"/>
          </w:tcPr>
          <w:p w:rsidR="00700B38" w:rsidRPr="00FE0D88" w:rsidRDefault="00700B38" w:rsidP="00CE6438">
            <w:pPr>
              <w:rPr>
                <w:rFonts w:cs="Arial"/>
                <w:b/>
              </w:rPr>
            </w:pPr>
            <w:r w:rsidRPr="00FE0D88">
              <w:rPr>
                <w:rFonts w:cs="Arial"/>
                <w:b/>
              </w:rPr>
              <w:t>Date Published</w:t>
            </w:r>
          </w:p>
        </w:tc>
        <w:tc>
          <w:tcPr>
            <w:tcW w:w="2455" w:type="pct"/>
          </w:tcPr>
          <w:p w:rsidR="00700B38" w:rsidRPr="00FE0D88" w:rsidRDefault="00700B38" w:rsidP="00CE6438">
            <w:pPr>
              <w:rPr>
                <w:rFonts w:cs="Arial"/>
                <w:b/>
              </w:rPr>
            </w:pPr>
            <w:r w:rsidRPr="00FE0D88">
              <w:rPr>
                <w:rFonts w:cs="Arial"/>
                <w:b/>
              </w:rPr>
              <w:t>Summary of Amendments</w:t>
            </w:r>
          </w:p>
        </w:tc>
      </w:tr>
      <w:tr w:rsidR="00700B38" w:rsidTr="001F71CF">
        <w:trPr>
          <w:trHeight w:val="372"/>
        </w:trPr>
        <w:tc>
          <w:tcPr>
            <w:tcW w:w="818" w:type="pct"/>
          </w:tcPr>
          <w:p w:rsidR="00700B38" w:rsidRPr="00FE0D88" w:rsidRDefault="00700B38" w:rsidP="00FE0D88">
            <w:pPr>
              <w:jc w:val="center"/>
              <w:rPr>
                <w:rFonts w:cs="Arial"/>
              </w:rPr>
            </w:pPr>
            <w:r>
              <w:rPr>
                <w:rFonts w:cs="Arial"/>
              </w:rPr>
              <w:t>1</w:t>
            </w:r>
          </w:p>
        </w:tc>
        <w:tc>
          <w:tcPr>
            <w:tcW w:w="818" w:type="pct"/>
          </w:tcPr>
          <w:p w:rsidR="00700B38" w:rsidRPr="005B30E7" w:rsidRDefault="00700B38" w:rsidP="0087364C">
            <w:pPr>
              <w:rPr>
                <w:rFonts w:cs="Arial"/>
              </w:rPr>
            </w:pPr>
            <w:r w:rsidRPr="005B30E7">
              <w:rPr>
                <w:rFonts w:cs="Arial"/>
              </w:rPr>
              <w:t>May 2011</w:t>
            </w:r>
          </w:p>
        </w:tc>
        <w:tc>
          <w:tcPr>
            <w:tcW w:w="909" w:type="pct"/>
          </w:tcPr>
          <w:p w:rsidR="00700B38" w:rsidRPr="00FE0D88" w:rsidRDefault="00700B38" w:rsidP="00FE0D88">
            <w:pPr>
              <w:jc w:val="center"/>
              <w:rPr>
                <w:rFonts w:cs="Arial"/>
                <w:i/>
              </w:rPr>
            </w:pPr>
          </w:p>
        </w:tc>
        <w:tc>
          <w:tcPr>
            <w:tcW w:w="2455" w:type="pct"/>
          </w:tcPr>
          <w:p w:rsidR="00700B38" w:rsidRPr="000A46E5" w:rsidRDefault="00700B38" w:rsidP="008E5D6C">
            <w:pPr>
              <w:rPr>
                <w:rFonts w:cs="Arial"/>
                <w:b/>
                <w:sz w:val="32"/>
                <w:szCs w:val="32"/>
              </w:rPr>
            </w:pPr>
            <w:r w:rsidRPr="001E4F19">
              <w:rPr>
                <w:rFonts w:cs="Arial"/>
              </w:rPr>
              <w:t xml:space="preserve">Content previously included within the </w:t>
            </w:r>
            <w:r w:rsidRPr="00EF650F">
              <w:rPr>
                <w:rFonts w:cs="Arial"/>
                <w:szCs w:val="24"/>
              </w:rPr>
              <w:t>Procedure for Risk Assessment for New and Expectant Mothers</w:t>
            </w:r>
          </w:p>
          <w:p w:rsidR="00700B38" w:rsidRPr="001E4F19" w:rsidRDefault="00700B38" w:rsidP="008E5D6C">
            <w:pPr>
              <w:rPr>
                <w:rFonts w:cs="Arial"/>
              </w:rPr>
            </w:pPr>
          </w:p>
        </w:tc>
      </w:tr>
      <w:tr w:rsidR="00700B38" w:rsidTr="001F71CF">
        <w:trPr>
          <w:trHeight w:val="800"/>
        </w:trPr>
        <w:tc>
          <w:tcPr>
            <w:tcW w:w="818" w:type="pct"/>
          </w:tcPr>
          <w:p w:rsidR="00700B38" w:rsidRPr="00FE0D88" w:rsidRDefault="00700B38" w:rsidP="00FE0D88">
            <w:pPr>
              <w:jc w:val="center"/>
              <w:rPr>
                <w:rFonts w:cs="Arial"/>
              </w:rPr>
            </w:pPr>
            <w:r>
              <w:rPr>
                <w:rFonts w:cs="Arial"/>
              </w:rPr>
              <w:t>2</w:t>
            </w:r>
          </w:p>
        </w:tc>
        <w:tc>
          <w:tcPr>
            <w:tcW w:w="818" w:type="pct"/>
          </w:tcPr>
          <w:p w:rsidR="00700B38" w:rsidRPr="00FE0D88" w:rsidRDefault="00F810B8" w:rsidP="00FE0D88">
            <w:pPr>
              <w:jc w:val="center"/>
              <w:rPr>
                <w:rFonts w:cs="Arial"/>
              </w:rPr>
            </w:pPr>
            <w:r>
              <w:rPr>
                <w:rFonts w:cs="Arial"/>
              </w:rPr>
              <w:t xml:space="preserve">21 Jan 2015 </w:t>
            </w:r>
          </w:p>
        </w:tc>
        <w:tc>
          <w:tcPr>
            <w:tcW w:w="909" w:type="pct"/>
          </w:tcPr>
          <w:p w:rsidR="00700B38" w:rsidRPr="00FE0D88" w:rsidRDefault="00700B38" w:rsidP="00FE0D88">
            <w:pPr>
              <w:jc w:val="center"/>
              <w:rPr>
                <w:rFonts w:cs="Arial"/>
              </w:rPr>
            </w:pPr>
          </w:p>
        </w:tc>
        <w:tc>
          <w:tcPr>
            <w:tcW w:w="2455" w:type="pct"/>
          </w:tcPr>
          <w:p w:rsidR="00700B38" w:rsidRDefault="00700B38" w:rsidP="008E5D6C">
            <w:pPr>
              <w:rPr>
                <w:rFonts w:cs="Arial"/>
              </w:rPr>
            </w:pPr>
            <w:r>
              <w:rPr>
                <w:rFonts w:cs="Arial"/>
              </w:rPr>
              <w:t xml:space="preserve">Updated to reflect current UHB format </w:t>
            </w:r>
          </w:p>
          <w:p w:rsidR="00B233CC" w:rsidRPr="00FE0D88" w:rsidRDefault="00B233CC" w:rsidP="008E5D6C">
            <w:pPr>
              <w:rPr>
                <w:rFonts w:cs="Arial"/>
              </w:rPr>
            </w:pPr>
          </w:p>
        </w:tc>
      </w:tr>
      <w:tr w:rsidR="00700B38" w:rsidTr="001F71CF">
        <w:trPr>
          <w:trHeight w:val="800"/>
        </w:trPr>
        <w:tc>
          <w:tcPr>
            <w:tcW w:w="818" w:type="pct"/>
          </w:tcPr>
          <w:p w:rsidR="00700B38" w:rsidRPr="00512D7E" w:rsidRDefault="00D53BB4" w:rsidP="00FE0D88">
            <w:pPr>
              <w:jc w:val="center"/>
              <w:rPr>
                <w:rFonts w:cs="Arial"/>
              </w:rPr>
            </w:pPr>
            <w:r w:rsidRPr="00512D7E">
              <w:rPr>
                <w:rFonts w:cs="Arial"/>
              </w:rPr>
              <w:t>3</w:t>
            </w:r>
          </w:p>
        </w:tc>
        <w:tc>
          <w:tcPr>
            <w:tcW w:w="818" w:type="pct"/>
          </w:tcPr>
          <w:p w:rsidR="00700B38" w:rsidRPr="00512D7E" w:rsidRDefault="00512D7E" w:rsidP="00CE6438">
            <w:pPr>
              <w:rPr>
                <w:rFonts w:cs="Arial"/>
              </w:rPr>
            </w:pPr>
            <w:r w:rsidRPr="00512D7E">
              <w:rPr>
                <w:rFonts w:cs="Arial"/>
              </w:rPr>
              <w:t>09 Jan 2019</w:t>
            </w:r>
          </w:p>
        </w:tc>
        <w:tc>
          <w:tcPr>
            <w:tcW w:w="909" w:type="pct"/>
          </w:tcPr>
          <w:p w:rsidR="00700B38" w:rsidRPr="00512D7E" w:rsidRDefault="00512D7E" w:rsidP="00CE6438">
            <w:pPr>
              <w:rPr>
                <w:rFonts w:cs="Arial"/>
              </w:rPr>
            </w:pPr>
            <w:r w:rsidRPr="00512D7E">
              <w:rPr>
                <w:rFonts w:cs="Arial"/>
              </w:rPr>
              <w:t>22 Jan 2019</w:t>
            </w:r>
          </w:p>
        </w:tc>
        <w:tc>
          <w:tcPr>
            <w:tcW w:w="2455" w:type="pct"/>
          </w:tcPr>
          <w:p w:rsidR="00D53BB4" w:rsidRDefault="00D53BB4" w:rsidP="00D53BB4">
            <w:pPr>
              <w:rPr>
                <w:rFonts w:cs="Arial"/>
              </w:rPr>
            </w:pPr>
            <w:r>
              <w:rPr>
                <w:rFonts w:cs="Arial"/>
              </w:rPr>
              <w:t xml:space="preserve">Name changed from ‘Risk Assessment for New and Expectant Mothers’ to Maternity Risk Assessment Procedure </w:t>
            </w:r>
          </w:p>
          <w:p w:rsidR="00D53BB4" w:rsidRDefault="00D53BB4" w:rsidP="00D53BB4">
            <w:pPr>
              <w:rPr>
                <w:rFonts w:cs="Arial"/>
              </w:rPr>
            </w:pPr>
          </w:p>
          <w:p w:rsidR="00D53BB4" w:rsidRDefault="00D53BB4" w:rsidP="00D53BB4">
            <w:pPr>
              <w:rPr>
                <w:rFonts w:cs="Arial"/>
              </w:rPr>
            </w:pPr>
            <w:r>
              <w:rPr>
                <w:rFonts w:cs="Arial"/>
              </w:rPr>
              <w:t xml:space="preserve">Scope changed to explicitly state that this procedure is not restricted by the gender an employee was assigned at birth. </w:t>
            </w:r>
          </w:p>
          <w:p w:rsidR="00D53BB4" w:rsidRDefault="00D53BB4" w:rsidP="00D53BB4">
            <w:pPr>
              <w:rPr>
                <w:rFonts w:cs="Arial"/>
              </w:rPr>
            </w:pPr>
          </w:p>
          <w:p w:rsidR="00D53BB4" w:rsidRDefault="00D53BB4" w:rsidP="00D53BB4">
            <w:pPr>
              <w:rPr>
                <w:rFonts w:cs="Arial"/>
              </w:rPr>
            </w:pPr>
            <w:r>
              <w:rPr>
                <w:rFonts w:cs="Arial"/>
              </w:rPr>
              <w:t xml:space="preserve">References to ‘she/hers’ changed to ‘they/theirs’ throughout.  </w:t>
            </w:r>
          </w:p>
          <w:p w:rsidR="00D53BB4" w:rsidRDefault="00D53BB4" w:rsidP="00D53BB4">
            <w:pPr>
              <w:rPr>
                <w:rFonts w:cs="Arial"/>
              </w:rPr>
            </w:pPr>
          </w:p>
          <w:p w:rsidR="00D53BB4" w:rsidRDefault="00D53BB4" w:rsidP="00D53BB4">
            <w:pPr>
              <w:rPr>
                <w:rFonts w:cs="Arial"/>
              </w:rPr>
            </w:pPr>
          </w:p>
          <w:p w:rsidR="00700B38" w:rsidRPr="00FE0D88" w:rsidRDefault="00700B38" w:rsidP="00CE6438">
            <w:pPr>
              <w:rPr>
                <w:rFonts w:cs="Arial"/>
                <w:color w:val="FF0000"/>
              </w:rPr>
            </w:pPr>
          </w:p>
        </w:tc>
      </w:tr>
      <w:tr w:rsidR="001F71CF" w:rsidTr="001F71CF">
        <w:trPr>
          <w:trHeight w:val="800"/>
        </w:trPr>
        <w:tc>
          <w:tcPr>
            <w:tcW w:w="818" w:type="pct"/>
          </w:tcPr>
          <w:p w:rsidR="001F71CF" w:rsidRPr="00E131BF" w:rsidRDefault="001F71CF" w:rsidP="001F71CF">
            <w:r>
              <w:t>3a</w:t>
            </w:r>
          </w:p>
        </w:tc>
        <w:tc>
          <w:tcPr>
            <w:tcW w:w="818" w:type="pct"/>
          </w:tcPr>
          <w:p w:rsidR="001F71CF" w:rsidRPr="00E131BF" w:rsidRDefault="001F71CF" w:rsidP="001F71CF"/>
        </w:tc>
        <w:tc>
          <w:tcPr>
            <w:tcW w:w="909" w:type="pct"/>
          </w:tcPr>
          <w:p w:rsidR="001F71CF" w:rsidRPr="00E131BF" w:rsidRDefault="001F71CF" w:rsidP="001F71CF"/>
        </w:tc>
        <w:tc>
          <w:tcPr>
            <w:tcW w:w="2455" w:type="pct"/>
          </w:tcPr>
          <w:p w:rsidR="001F71CF" w:rsidRPr="00E131BF" w:rsidRDefault="001F71CF" w:rsidP="001F71CF">
            <w:r>
              <w:t>Gender neutral terminology used throughout  (e.g. pregnant employee used instead of ‘new and expectant mother’)</w:t>
            </w:r>
          </w:p>
        </w:tc>
      </w:tr>
    </w:tbl>
    <w:p w:rsidR="00700B38" w:rsidRDefault="00700B38" w:rsidP="005B22FE">
      <w:pPr>
        <w:sectPr w:rsidR="00700B38" w:rsidSect="00CE6438">
          <w:headerReference w:type="default" r:id="rId12"/>
          <w:footerReference w:type="default" r:id="rId13"/>
          <w:pgSz w:w="11906" w:h="16838"/>
          <w:pgMar w:top="1440" w:right="1797" w:bottom="1440" w:left="1797" w:header="709" w:footer="709" w:gutter="0"/>
          <w:cols w:space="708"/>
          <w:titlePg/>
          <w:docGrid w:linePitch="360"/>
        </w:sectPr>
      </w:pPr>
    </w:p>
    <w:p w:rsidR="00700B38" w:rsidRPr="00E42BE7" w:rsidRDefault="00700B38" w:rsidP="005B22FE">
      <w:pPr>
        <w:rPr>
          <w:rFonts w:cs="Arial"/>
          <w:b/>
          <w:szCs w:val="24"/>
        </w:rPr>
      </w:pPr>
      <w:r w:rsidRPr="00E42BE7">
        <w:rPr>
          <w:rFonts w:cs="Arial"/>
          <w:b/>
          <w:szCs w:val="24"/>
        </w:rPr>
        <w:t xml:space="preserve">Contents Page </w:t>
      </w:r>
    </w:p>
    <w:p w:rsidR="00700B38" w:rsidRDefault="00700B38" w:rsidP="005B22FE"/>
    <w:tbl>
      <w:tblPr>
        <w:tblW w:w="0" w:type="auto"/>
        <w:tblLook w:val="01E0" w:firstRow="1" w:lastRow="1" w:firstColumn="1" w:lastColumn="1" w:noHBand="0" w:noVBand="0"/>
      </w:tblPr>
      <w:tblGrid>
        <w:gridCol w:w="478"/>
        <w:gridCol w:w="7168"/>
        <w:gridCol w:w="666"/>
      </w:tblGrid>
      <w:tr w:rsidR="00700B38" w:rsidRPr="00FE0D88" w:rsidTr="00047AD8">
        <w:trPr>
          <w:trHeight w:val="698"/>
        </w:trPr>
        <w:tc>
          <w:tcPr>
            <w:tcW w:w="483" w:type="dxa"/>
          </w:tcPr>
          <w:p w:rsidR="00700B38" w:rsidRPr="00FE0D88" w:rsidRDefault="00700B38" w:rsidP="00CE6438">
            <w:pPr>
              <w:rPr>
                <w:rFonts w:cs="Arial"/>
                <w:szCs w:val="24"/>
              </w:rPr>
            </w:pPr>
          </w:p>
          <w:p w:rsidR="00700B38" w:rsidRPr="00FE0D88" w:rsidRDefault="00700B38" w:rsidP="00CE6438">
            <w:pPr>
              <w:rPr>
                <w:rFonts w:cs="Arial"/>
                <w:szCs w:val="24"/>
              </w:rPr>
            </w:pPr>
            <w:r w:rsidRPr="00FE0D88">
              <w:rPr>
                <w:rFonts w:cs="Arial"/>
                <w:szCs w:val="24"/>
              </w:rPr>
              <w:t>1</w:t>
            </w:r>
          </w:p>
        </w:tc>
        <w:tc>
          <w:tcPr>
            <w:tcW w:w="7366" w:type="dxa"/>
          </w:tcPr>
          <w:p w:rsidR="00700B38" w:rsidRPr="005740EB" w:rsidRDefault="00700B38" w:rsidP="002B740F">
            <w:pPr>
              <w:pStyle w:val="Heading3"/>
              <w:rPr>
                <w:b w:val="0"/>
                <w:sz w:val="24"/>
              </w:rPr>
            </w:pPr>
            <w:bookmarkStart w:id="0" w:name="_Test"/>
            <w:bookmarkEnd w:id="0"/>
            <w:r>
              <w:rPr>
                <w:b w:val="0"/>
                <w:sz w:val="24"/>
              </w:rPr>
              <w:t>Definitions</w:t>
            </w:r>
          </w:p>
        </w:tc>
        <w:tc>
          <w:tcPr>
            <w:tcW w:w="673" w:type="dxa"/>
          </w:tcPr>
          <w:p w:rsidR="00700B38" w:rsidRDefault="00700B38" w:rsidP="00CE6438">
            <w:pPr>
              <w:rPr>
                <w:rFonts w:cs="Arial"/>
                <w:szCs w:val="24"/>
              </w:rPr>
            </w:pPr>
          </w:p>
          <w:p w:rsidR="00700B38" w:rsidRPr="00FE0D88" w:rsidRDefault="00512D7E" w:rsidP="00CE6438">
            <w:pPr>
              <w:rPr>
                <w:rFonts w:cs="Arial"/>
                <w:szCs w:val="24"/>
              </w:rPr>
            </w:pPr>
            <w:r>
              <w:rPr>
                <w:rFonts w:cs="Arial"/>
                <w:szCs w:val="24"/>
              </w:rPr>
              <w:t>5</w:t>
            </w:r>
          </w:p>
        </w:tc>
      </w:tr>
      <w:tr w:rsidR="00700B38" w:rsidRPr="00FE0D88" w:rsidTr="00047AD8">
        <w:tc>
          <w:tcPr>
            <w:tcW w:w="483" w:type="dxa"/>
          </w:tcPr>
          <w:p w:rsidR="00700B38" w:rsidRPr="00FE0D88" w:rsidRDefault="00700B38" w:rsidP="00CE6438">
            <w:pPr>
              <w:rPr>
                <w:rFonts w:cs="Arial"/>
                <w:szCs w:val="24"/>
              </w:rPr>
            </w:pPr>
          </w:p>
          <w:p w:rsidR="00700B38" w:rsidRPr="00FE0D88" w:rsidRDefault="00700B38" w:rsidP="00CE6438">
            <w:pPr>
              <w:rPr>
                <w:rFonts w:cs="Arial"/>
                <w:szCs w:val="24"/>
              </w:rPr>
            </w:pPr>
            <w:r w:rsidRPr="00FE0D88">
              <w:rPr>
                <w:rFonts w:cs="Arial"/>
                <w:szCs w:val="24"/>
              </w:rPr>
              <w:t>2</w:t>
            </w:r>
          </w:p>
        </w:tc>
        <w:tc>
          <w:tcPr>
            <w:tcW w:w="7366" w:type="dxa"/>
          </w:tcPr>
          <w:p w:rsidR="00700B38" w:rsidRPr="005740EB" w:rsidRDefault="00700B38" w:rsidP="004729A2">
            <w:pPr>
              <w:pStyle w:val="Heading3"/>
              <w:rPr>
                <w:b w:val="0"/>
                <w:sz w:val="24"/>
              </w:rPr>
            </w:pPr>
            <w:r w:rsidRPr="005740EB">
              <w:rPr>
                <w:b w:val="0"/>
                <w:sz w:val="24"/>
              </w:rPr>
              <w:t>Executive Responsibilities</w:t>
            </w:r>
          </w:p>
        </w:tc>
        <w:tc>
          <w:tcPr>
            <w:tcW w:w="673" w:type="dxa"/>
          </w:tcPr>
          <w:p w:rsidR="00700B38" w:rsidRDefault="00700B38" w:rsidP="00CE6438">
            <w:pPr>
              <w:rPr>
                <w:rFonts w:cs="Arial"/>
                <w:szCs w:val="24"/>
              </w:rPr>
            </w:pPr>
          </w:p>
          <w:p w:rsidR="00700B38" w:rsidRPr="00FE0D88" w:rsidRDefault="00512D7E" w:rsidP="00CE6438">
            <w:pPr>
              <w:rPr>
                <w:rFonts w:cs="Arial"/>
                <w:szCs w:val="24"/>
              </w:rPr>
            </w:pPr>
            <w:r>
              <w:rPr>
                <w:rFonts w:cs="Arial"/>
                <w:szCs w:val="24"/>
              </w:rPr>
              <w:t>5</w:t>
            </w:r>
          </w:p>
        </w:tc>
      </w:tr>
      <w:tr w:rsidR="00700B38" w:rsidRPr="00FE0D88" w:rsidTr="00047AD8">
        <w:tc>
          <w:tcPr>
            <w:tcW w:w="483" w:type="dxa"/>
          </w:tcPr>
          <w:p w:rsidR="00700B38" w:rsidRPr="00FE0D88" w:rsidRDefault="00700B38" w:rsidP="00CE6438">
            <w:pPr>
              <w:rPr>
                <w:rFonts w:cs="Arial"/>
                <w:szCs w:val="24"/>
              </w:rPr>
            </w:pPr>
          </w:p>
          <w:p w:rsidR="00700B38" w:rsidRPr="00FE0D88" w:rsidRDefault="00700B38" w:rsidP="00CE6438">
            <w:pPr>
              <w:rPr>
                <w:rFonts w:cs="Arial"/>
                <w:szCs w:val="24"/>
              </w:rPr>
            </w:pPr>
            <w:r w:rsidRPr="00FE0D88">
              <w:rPr>
                <w:rFonts w:cs="Arial"/>
                <w:szCs w:val="24"/>
              </w:rPr>
              <w:t>3</w:t>
            </w:r>
          </w:p>
        </w:tc>
        <w:tc>
          <w:tcPr>
            <w:tcW w:w="7366" w:type="dxa"/>
          </w:tcPr>
          <w:p w:rsidR="00700B38" w:rsidRPr="005740EB" w:rsidRDefault="00700B38" w:rsidP="004729A2">
            <w:pPr>
              <w:pStyle w:val="Heading3"/>
              <w:rPr>
                <w:b w:val="0"/>
                <w:sz w:val="24"/>
                <w:szCs w:val="24"/>
              </w:rPr>
            </w:pPr>
            <w:r>
              <w:rPr>
                <w:b w:val="0"/>
                <w:sz w:val="24"/>
                <w:szCs w:val="24"/>
              </w:rPr>
              <w:t>Line Manager’s Responsibilities</w:t>
            </w:r>
          </w:p>
        </w:tc>
        <w:tc>
          <w:tcPr>
            <w:tcW w:w="673" w:type="dxa"/>
          </w:tcPr>
          <w:p w:rsidR="00700B38" w:rsidRDefault="00700B38" w:rsidP="00CE6438">
            <w:pPr>
              <w:rPr>
                <w:rFonts w:cs="Arial"/>
                <w:szCs w:val="24"/>
              </w:rPr>
            </w:pPr>
          </w:p>
          <w:p w:rsidR="00700B38" w:rsidRPr="00FE0D88" w:rsidRDefault="00512D7E" w:rsidP="00CE6438">
            <w:pPr>
              <w:rPr>
                <w:rFonts w:cs="Arial"/>
                <w:szCs w:val="24"/>
              </w:rPr>
            </w:pPr>
            <w:r>
              <w:rPr>
                <w:rFonts w:cs="Arial"/>
                <w:szCs w:val="24"/>
              </w:rPr>
              <w:t>5</w:t>
            </w:r>
          </w:p>
        </w:tc>
      </w:tr>
      <w:tr w:rsidR="00700B38" w:rsidRPr="00FE0D88" w:rsidTr="00047AD8">
        <w:tc>
          <w:tcPr>
            <w:tcW w:w="483" w:type="dxa"/>
          </w:tcPr>
          <w:p w:rsidR="00700B38" w:rsidRPr="00FE0D88" w:rsidRDefault="00700B38" w:rsidP="00CE6438">
            <w:pPr>
              <w:rPr>
                <w:rFonts w:cs="Arial"/>
                <w:szCs w:val="24"/>
              </w:rPr>
            </w:pPr>
          </w:p>
          <w:p w:rsidR="00700B38" w:rsidRPr="00FE0D88" w:rsidRDefault="00700B38" w:rsidP="00CE6438">
            <w:pPr>
              <w:rPr>
                <w:rFonts w:cs="Arial"/>
                <w:szCs w:val="24"/>
              </w:rPr>
            </w:pPr>
            <w:r w:rsidRPr="00FE0D88">
              <w:rPr>
                <w:rFonts w:cs="Arial"/>
                <w:szCs w:val="24"/>
              </w:rPr>
              <w:t>4</w:t>
            </w:r>
          </w:p>
        </w:tc>
        <w:tc>
          <w:tcPr>
            <w:tcW w:w="7366" w:type="dxa"/>
          </w:tcPr>
          <w:p w:rsidR="00700B38" w:rsidRPr="005740EB" w:rsidRDefault="00700B38" w:rsidP="004729A2">
            <w:pPr>
              <w:pStyle w:val="Heading3"/>
              <w:rPr>
                <w:b w:val="0"/>
                <w:sz w:val="24"/>
              </w:rPr>
            </w:pPr>
            <w:bookmarkStart w:id="1" w:name="_Who_can_provide"/>
            <w:bookmarkEnd w:id="1"/>
            <w:r>
              <w:rPr>
                <w:b w:val="0"/>
                <w:sz w:val="24"/>
              </w:rPr>
              <w:t>Employee Responsibilities</w:t>
            </w:r>
          </w:p>
        </w:tc>
        <w:tc>
          <w:tcPr>
            <w:tcW w:w="673" w:type="dxa"/>
          </w:tcPr>
          <w:p w:rsidR="00700B38" w:rsidRDefault="00700B38" w:rsidP="00CE6438">
            <w:pPr>
              <w:rPr>
                <w:rFonts w:cs="Arial"/>
                <w:szCs w:val="24"/>
              </w:rPr>
            </w:pPr>
          </w:p>
          <w:p w:rsidR="00700B38" w:rsidRPr="00FE0D88" w:rsidRDefault="00512D7E" w:rsidP="00CE6438">
            <w:pPr>
              <w:rPr>
                <w:rFonts w:cs="Arial"/>
                <w:szCs w:val="24"/>
              </w:rPr>
            </w:pPr>
            <w:r>
              <w:rPr>
                <w:rFonts w:cs="Arial"/>
                <w:szCs w:val="24"/>
              </w:rPr>
              <w:t>6</w:t>
            </w:r>
          </w:p>
        </w:tc>
      </w:tr>
      <w:tr w:rsidR="00700B38" w:rsidRPr="00FE0D88" w:rsidTr="00047AD8">
        <w:tc>
          <w:tcPr>
            <w:tcW w:w="483" w:type="dxa"/>
          </w:tcPr>
          <w:p w:rsidR="00700B38" w:rsidRPr="00FE0D88" w:rsidRDefault="00700B38" w:rsidP="00CE6438">
            <w:pPr>
              <w:rPr>
                <w:rFonts w:cs="Arial"/>
                <w:szCs w:val="24"/>
              </w:rPr>
            </w:pPr>
          </w:p>
          <w:p w:rsidR="00700B38" w:rsidRPr="00FE0D88" w:rsidRDefault="00700B38" w:rsidP="00CE6438">
            <w:pPr>
              <w:rPr>
                <w:rFonts w:cs="Arial"/>
                <w:szCs w:val="24"/>
              </w:rPr>
            </w:pPr>
            <w:r w:rsidRPr="00FE0D88">
              <w:rPr>
                <w:rFonts w:cs="Arial"/>
                <w:szCs w:val="24"/>
              </w:rPr>
              <w:t>5</w:t>
            </w:r>
          </w:p>
        </w:tc>
        <w:tc>
          <w:tcPr>
            <w:tcW w:w="7366" w:type="dxa"/>
          </w:tcPr>
          <w:p w:rsidR="00700B38" w:rsidRPr="005740EB" w:rsidRDefault="00700B38" w:rsidP="004729A2">
            <w:pPr>
              <w:pStyle w:val="Heading3"/>
              <w:rPr>
                <w:b w:val="0"/>
                <w:sz w:val="24"/>
                <w:szCs w:val="24"/>
              </w:rPr>
            </w:pPr>
            <w:bookmarkStart w:id="2" w:name="_What_are_the"/>
            <w:bookmarkEnd w:id="2"/>
            <w:r>
              <w:rPr>
                <w:b w:val="0"/>
                <w:sz w:val="24"/>
                <w:szCs w:val="24"/>
              </w:rPr>
              <w:t>Occupational Health Service Responsibilities</w:t>
            </w:r>
          </w:p>
        </w:tc>
        <w:tc>
          <w:tcPr>
            <w:tcW w:w="673" w:type="dxa"/>
          </w:tcPr>
          <w:p w:rsidR="00700B38" w:rsidRDefault="00700B38" w:rsidP="00CE6438">
            <w:pPr>
              <w:rPr>
                <w:rFonts w:cs="Arial"/>
                <w:szCs w:val="24"/>
              </w:rPr>
            </w:pPr>
          </w:p>
          <w:p w:rsidR="00700B38" w:rsidRPr="00FE0D88" w:rsidRDefault="00512D7E" w:rsidP="00CE6438">
            <w:pPr>
              <w:rPr>
                <w:rFonts w:cs="Arial"/>
                <w:szCs w:val="24"/>
              </w:rPr>
            </w:pPr>
            <w:r>
              <w:rPr>
                <w:rFonts w:cs="Arial"/>
                <w:szCs w:val="24"/>
              </w:rPr>
              <w:t>7</w:t>
            </w:r>
          </w:p>
        </w:tc>
      </w:tr>
      <w:tr w:rsidR="00700B38" w:rsidRPr="00FE0D88" w:rsidTr="00047AD8">
        <w:tc>
          <w:tcPr>
            <w:tcW w:w="483" w:type="dxa"/>
          </w:tcPr>
          <w:p w:rsidR="00700B38" w:rsidRPr="00FE0D88" w:rsidRDefault="00700B38" w:rsidP="00CE6438">
            <w:pPr>
              <w:rPr>
                <w:rFonts w:cs="Arial"/>
                <w:szCs w:val="24"/>
              </w:rPr>
            </w:pPr>
          </w:p>
          <w:p w:rsidR="00700B38" w:rsidRPr="00FE0D88" w:rsidRDefault="00700B38" w:rsidP="00CE6438">
            <w:pPr>
              <w:rPr>
                <w:rFonts w:cs="Arial"/>
                <w:szCs w:val="24"/>
              </w:rPr>
            </w:pPr>
            <w:r w:rsidRPr="00FE0D88">
              <w:rPr>
                <w:rFonts w:cs="Arial"/>
                <w:szCs w:val="24"/>
              </w:rPr>
              <w:t>6</w:t>
            </w:r>
          </w:p>
        </w:tc>
        <w:tc>
          <w:tcPr>
            <w:tcW w:w="7366" w:type="dxa"/>
          </w:tcPr>
          <w:p w:rsidR="00700B38" w:rsidRPr="005740EB" w:rsidRDefault="00700B38" w:rsidP="004729A2">
            <w:pPr>
              <w:pStyle w:val="Heading3"/>
              <w:rPr>
                <w:b w:val="0"/>
                <w:sz w:val="24"/>
                <w:szCs w:val="24"/>
              </w:rPr>
            </w:pPr>
            <w:r>
              <w:rPr>
                <w:b w:val="0"/>
                <w:sz w:val="24"/>
                <w:szCs w:val="24"/>
              </w:rPr>
              <w:t>Human Resources Responsibilities</w:t>
            </w:r>
          </w:p>
        </w:tc>
        <w:tc>
          <w:tcPr>
            <w:tcW w:w="673" w:type="dxa"/>
          </w:tcPr>
          <w:p w:rsidR="00700B38" w:rsidRDefault="00700B38" w:rsidP="00CE6438">
            <w:pPr>
              <w:rPr>
                <w:rFonts w:cs="Arial"/>
                <w:szCs w:val="24"/>
              </w:rPr>
            </w:pPr>
          </w:p>
          <w:p w:rsidR="00700B38" w:rsidRPr="00FE0D88" w:rsidRDefault="00512D7E" w:rsidP="00CE6438">
            <w:pPr>
              <w:rPr>
                <w:rFonts w:cs="Arial"/>
                <w:szCs w:val="24"/>
              </w:rPr>
            </w:pPr>
            <w:r>
              <w:rPr>
                <w:rFonts w:cs="Arial"/>
                <w:szCs w:val="24"/>
              </w:rPr>
              <w:t>7</w:t>
            </w:r>
          </w:p>
        </w:tc>
      </w:tr>
      <w:tr w:rsidR="00700B38" w:rsidRPr="00FE0D88" w:rsidTr="00047AD8">
        <w:tc>
          <w:tcPr>
            <w:tcW w:w="7849" w:type="dxa"/>
            <w:gridSpan w:val="2"/>
          </w:tcPr>
          <w:p w:rsidR="00700B38" w:rsidRDefault="00700B38" w:rsidP="004729A2">
            <w:pPr>
              <w:pStyle w:val="Heading3"/>
              <w:rPr>
                <w:b w:val="0"/>
                <w:sz w:val="24"/>
              </w:rPr>
            </w:pPr>
          </w:p>
          <w:p w:rsidR="00700B38" w:rsidRPr="00521A0A" w:rsidRDefault="00700B38" w:rsidP="00521A0A">
            <w:r>
              <w:t xml:space="preserve">Appendices </w:t>
            </w:r>
          </w:p>
        </w:tc>
        <w:tc>
          <w:tcPr>
            <w:tcW w:w="673" w:type="dxa"/>
          </w:tcPr>
          <w:p w:rsidR="00700B38" w:rsidRPr="00FE0D88" w:rsidRDefault="00700B38" w:rsidP="00CE6438">
            <w:pPr>
              <w:rPr>
                <w:rFonts w:cs="Arial"/>
                <w:szCs w:val="24"/>
              </w:rPr>
            </w:pPr>
          </w:p>
        </w:tc>
      </w:tr>
      <w:tr w:rsidR="00700B38" w:rsidRPr="00FE0D88" w:rsidTr="00047AD8">
        <w:tc>
          <w:tcPr>
            <w:tcW w:w="483" w:type="dxa"/>
          </w:tcPr>
          <w:p w:rsidR="00700B38" w:rsidRDefault="00700B38" w:rsidP="00CE6438">
            <w:pPr>
              <w:rPr>
                <w:rFonts w:cs="Arial"/>
                <w:szCs w:val="24"/>
              </w:rPr>
            </w:pPr>
          </w:p>
          <w:p w:rsidR="00700B38" w:rsidRPr="00FE0D88" w:rsidRDefault="00700B38" w:rsidP="00CE6438">
            <w:pPr>
              <w:rPr>
                <w:rFonts w:cs="Arial"/>
                <w:szCs w:val="24"/>
              </w:rPr>
            </w:pPr>
          </w:p>
        </w:tc>
        <w:tc>
          <w:tcPr>
            <w:tcW w:w="7366" w:type="dxa"/>
          </w:tcPr>
          <w:p w:rsidR="00700B38" w:rsidRPr="005740EB" w:rsidRDefault="00700B38" w:rsidP="004729A2">
            <w:pPr>
              <w:pStyle w:val="Heading3"/>
              <w:rPr>
                <w:b w:val="0"/>
                <w:sz w:val="24"/>
              </w:rPr>
            </w:pPr>
            <w:r>
              <w:rPr>
                <w:b w:val="0"/>
                <w:sz w:val="24"/>
              </w:rPr>
              <w:t>Appendix 1</w:t>
            </w:r>
          </w:p>
        </w:tc>
        <w:tc>
          <w:tcPr>
            <w:tcW w:w="673" w:type="dxa"/>
          </w:tcPr>
          <w:p w:rsidR="00700B38" w:rsidRDefault="00700B38" w:rsidP="00CE6438">
            <w:pPr>
              <w:rPr>
                <w:rFonts w:cs="Arial"/>
                <w:szCs w:val="24"/>
              </w:rPr>
            </w:pPr>
          </w:p>
          <w:p w:rsidR="00700B38" w:rsidRPr="00FE0D88" w:rsidRDefault="00512D7E" w:rsidP="00CE6438">
            <w:pPr>
              <w:rPr>
                <w:rFonts w:cs="Arial"/>
                <w:szCs w:val="24"/>
              </w:rPr>
            </w:pPr>
            <w:r>
              <w:rPr>
                <w:rFonts w:cs="Arial"/>
                <w:szCs w:val="24"/>
              </w:rPr>
              <w:t>8</w:t>
            </w:r>
          </w:p>
        </w:tc>
      </w:tr>
      <w:tr w:rsidR="00700B38" w:rsidRPr="00FE0D88" w:rsidTr="00047AD8">
        <w:tc>
          <w:tcPr>
            <w:tcW w:w="483" w:type="dxa"/>
          </w:tcPr>
          <w:p w:rsidR="00700B38" w:rsidRDefault="00700B38" w:rsidP="00CE6438">
            <w:pPr>
              <w:rPr>
                <w:rFonts w:cs="Arial"/>
                <w:szCs w:val="24"/>
              </w:rPr>
            </w:pPr>
          </w:p>
          <w:p w:rsidR="00700B38" w:rsidRPr="00FE0D88" w:rsidRDefault="00700B38" w:rsidP="00CE6438">
            <w:pPr>
              <w:rPr>
                <w:rFonts w:cs="Arial"/>
                <w:szCs w:val="24"/>
              </w:rPr>
            </w:pPr>
          </w:p>
        </w:tc>
        <w:tc>
          <w:tcPr>
            <w:tcW w:w="7366" w:type="dxa"/>
          </w:tcPr>
          <w:p w:rsidR="00700B38" w:rsidRPr="005740EB" w:rsidRDefault="00700B38" w:rsidP="004729A2">
            <w:pPr>
              <w:pStyle w:val="Heading3"/>
              <w:rPr>
                <w:b w:val="0"/>
                <w:sz w:val="24"/>
              </w:rPr>
            </w:pPr>
            <w:r>
              <w:rPr>
                <w:b w:val="0"/>
                <w:sz w:val="24"/>
              </w:rPr>
              <w:t>Appendix 2</w:t>
            </w:r>
          </w:p>
        </w:tc>
        <w:tc>
          <w:tcPr>
            <w:tcW w:w="673" w:type="dxa"/>
          </w:tcPr>
          <w:p w:rsidR="00700B38" w:rsidRDefault="00700B38" w:rsidP="00CE6438">
            <w:pPr>
              <w:rPr>
                <w:rFonts w:cs="Arial"/>
                <w:szCs w:val="24"/>
              </w:rPr>
            </w:pPr>
          </w:p>
          <w:p w:rsidR="00700B38" w:rsidRPr="00FE0D88" w:rsidRDefault="00700B38" w:rsidP="00CE6438">
            <w:pPr>
              <w:rPr>
                <w:rFonts w:cs="Arial"/>
                <w:szCs w:val="24"/>
              </w:rPr>
            </w:pPr>
            <w:r>
              <w:rPr>
                <w:rFonts w:cs="Arial"/>
                <w:szCs w:val="24"/>
              </w:rPr>
              <w:t>1</w:t>
            </w:r>
            <w:r w:rsidR="00512D7E">
              <w:rPr>
                <w:rFonts w:cs="Arial"/>
                <w:szCs w:val="24"/>
              </w:rPr>
              <w:t>0</w:t>
            </w:r>
          </w:p>
        </w:tc>
      </w:tr>
    </w:tbl>
    <w:p w:rsidR="00700B38" w:rsidRDefault="00700B38" w:rsidP="0019096B">
      <w:pPr>
        <w:rPr>
          <w:rFonts w:cs="Arial"/>
          <w:szCs w:val="24"/>
        </w:rPr>
      </w:pPr>
      <w:bookmarkStart w:id="3" w:name="_Test_"/>
      <w:bookmarkEnd w:id="3"/>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p>
    <w:p w:rsidR="00700B38" w:rsidRDefault="00700B38" w:rsidP="0019096B">
      <w:pPr>
        <w:rPr>
          <w:rFonts w:cs="Arial"/>
          <w:szCs w:val="24"/>
        </w:rPr>
      </w:pPr>
      <w:r>
        <w:rPr>
          <w:rFonts w:cs="Arial"/>
          <w:szCs w:val="24"/>
        </w:rPr>
        <w:br w:type="page"/>
      </w:r>
    </w:p>
    <w:p w:rsidR="00700B38" w:rsidRDefault="00700B38" w:rsidP="0019096B">
      <w:pPr>
        <w:rPr>
          <w:rFonts w:cs="Arial"/>
          <w:szCs w:val="24"/>
        </w:rPr>
      </w:pPr>
    </w:p>
    <w:p w:rsidR="00700B38" w:rsidRPr="003D1494" w:rsidRDefault="00700B38" w:rsidP="008A4D2F">
      <w:pPr>
        <w:rPr>
          <w:rFonts w:cs="Arial"/>
          <w:b/>
          <w:u w:val="single"/>
        </w:rPr>
      </w:pPr>
      <w:r>
        <w:rPr>
          <w:rFonts w:cs="Arial"/>
          <w:b/>
        </w:rPr>
        <w:t xml:space="preserve">1. </w:t>
      </w:r>
      <w:r w:rsidRPr="003D1494">
        <w:rPr>
          <w:rFonts w:cs="Arial"/>
          <w:b/>
        </w:rPr>
        <w:t>DEFINITIONS</w:t>
      </w:r>
    </w:p>
    <w:p w:rsidR="00700B38" w:rsidRPr="003D1494" w:rsidRDefault="00700B38" w:rsidP="008A4D2F">
      <w:pPr>
        <w:rPr>
          <w:rFonts w:cs="Arial"/>
        </w:rPr>
      </w:pPr>
    </w:p>
    <w:p w:rsidR="00700B38" w:rsidRPr="003D1494" w:rsidRDefault="00700B38" w:rsidP="005B30E7">
      <w:pPr>
        <w:rPr>
          <w:rFonts w:cs="Arial"/>
        </w:rPr>
      </w:pPr>
      <w:r w:rsidRPr="003D1494">
        <w:rPr>
          <w:rFonts w:cs="Arial"/>
        </w:rPr>
        <w:t>Th</w:t>
      </w:r>
      <w:r w:rsidR="00D53BB4">
        <w:rPr>
          <w:rFonts w:cs="Arial"/>
        </w:rPr>
        <w:t xml:space="preserve">is Procedure applies to employees who </w:t>
      </w:r>
      <w:r w:rsidR="00D53BB4" w:rsidRPr="00D04F04">
        <w:t xml:space="preserve">are </w:t>
      </w:r>
      <w:r w:rsidRPr="00D04F04">
        <w:t>pregnant</w:t>
      </w:r>
      <w:r w:rsidR="00734C5D" w:rsidRPr="00D04F04">
        <w:rPr>
          <w:rFonts w:cs="Arial"/>
        </w:rPr>
        <w:t xml:space="preserve"> or have</w:t>
      </w:r>
      <w:r w:rsidRPr="00D04F04">
        <w:t xml:space="preserve"> given birth </w:t>
      </w:r>
      <w:r w:rsidR="00734C5D" w:rsidRPr="00D04F04">
        <w:rPr>
          <w:rFonts w:cs="Arial"/>
        </w:rPr>
        <w:t>in</w:t>
      </w:r>
      <w:r w:rsidRPr="00D04F04">
        <w:t xml:space="preserve"> the </w:t>
      </w:r>
      <w:r w:rsidR="00734C5D" w:rsidRPr="00D04F04">
        <w:rPr>
          <w:rFonts w:cs="Arial"/>
        </w:rPr>
        <w:t>last</w:t>
      </w:r>
      <w:r w:rsidRPr="00D04F04">
        <w:t xml:space="preserve"> 6 months</w:t>
      </w:r>
      <w:r w:rsidRPr="00D04F04">
        <w:rPr>
          <w:rFonts w:cs="Arial"/>
        </w:rPr>
        <w:t xml:space="preserve"> or who is breastfeeding.  “Given birth” is defined in the Management of Health and Safety at Work Regulations </w:t>
      </w:r>
      <w:r w:rsidRPr="003D1494">
        <w:rPr>
          <w:rFonts w:cs="Arial"/>
        </w:rPr>
        <w:t>as “delivered a living child or, after 24 weeks pregnancy, a stillborn child”.</w:t>
      </w:r>
    </w:p>
    <w:p w:rsidR="00700B38" w:rsidRDefault="00700B38" w:rsidP="008A4D2F">
      <w:pPr>
        <w:rPr>
          <w:rFonts w:cs="Arial"/>
        </w:rPr>
      </w:pPr>
    </w:p>
    <w:p w:rsidR="00700B38" w:rsidRPr="003D1494" w:rsidRDefault="00700B38" w:rsidP="008A4D2F">
      <w:pPr>
        <w:rPr>
          <w:rFonts w:cs="Arial"/>
        </w:rPr>
      </w:pPr>
    </w:p>
    <w:p w:rsidR="00700B38" w:rsidRPr="003D1494" w:rsidRDefault="00700B38" w:rsidP="008A4D2F">
      <w:pPr>
        <w:rPr>
          <w:rFonts w:cs="Arial"/>
          <w:b/>
          <w:u w:val="single"/>
        </w:rPr>
      </w:pPr>
      <w:r>
        <w:rPr>
          <w:rFonts w:cs="Arial"/>
          <w:b/>
        </w:rPr>
        <w:t xml:space="preserve">2. </w:t>
      </w:r>
      <w:r w:rsidRPr="003D1494">
        <w:rPr>
          <w:rFonts w:cs="Arial"/>
          <w:b/>
        </w:rPr>
        <w:t>EXECUTIVES’ RESPONSIBILITIES</w:t>
      </w:r>
    </w:p>
    <w:p w:rsidR="00700B38" w:rsidRDefault="00700B38" w:rsidP="00541905">
      <w:pPr>
        <w:ind w:left="720"/>
        <w:rPr>
          <w:rFonts w:cs="Arial"/>
        </w:rPr>
      </w:pPr>
    </w:p>
    <w:p w:rsidR="00700B38" w:rsidRPr="00D04F04" w:rsidRDefault="00700B38" w:rsidP="005B30E7">
      <w:pPr>
        <w:rPr>
          <w:rFonts w:cs="Arial"/>
        </w:rPr>
      </w:pPr>
      <w:r w:rsidRPr="003D1494">
        <w:rPr>
          <w:rFonts w:cs="Arial"/>
        </w:rPr>
        <w:t xml:space="preserve">It is the responsibility of the </w:t>
      </w:r>
      <w:r>
        <w:rPr>
          <w:rFonts w:cs="Arial"/>
        </w:rPr>
        <w:t xml:space="preserve">Director of Workforce and OD </w:t>
      </w:r>
      <w:r w:rsidRPr="003D1494">
        <w:rPr>
          <w:rFonts w:cs="Arial"/>
        </w:rPr>
        <w:t xml:space="preserve">to ensure arrangements are in place to implement the </w:t>
      </w:r>
      <w:r>
        <w:rPr>
          <w:rFonts w:cs="Arial"/>
        </w:rPr>
        <w:t>procedure</w:t>
      </w:r>
      <w:r w:rsidRPr="003D1494">
        <w:rPr>
          <w:rFonts w:cs="Arial"/>
        </w:rPr>
        <w:t xml:space="preserve"> for </w:t>
      </w:r>
      <w:r w:rsidR="00B40802" w:rsidRPr="00D04F04">
        <w:rPr>
          <w:rFonts w:cs="Arial"/>
        </w:rPr>
        <w:t>employees who are pregnant or who have given birth in last 6 months</w:t>
      </w:r>
      <w:r w:rsidRPr="00D04F04">
        <w:t>.</w:t>
      </w:r>
    </w:p>
    <w:p w:rsidR="00700B38" w:rsidRPr="00D04F04" w:rsidRDefault="00700B38" w:rsidP="0019096B">
      <w:pPr>
        <w:rPr>
          <w:rFonts w:cs="Arial"/>
          <w:szCs w:val="24"/>
        </w:rPr>
      </w:pPr>
    </w:p>
    <w:p w:rsidR="00700B38" w:rsidRDefault="00700B38" w:rsidP="0019096B">
      <w:pPr>
        <w:rPr>
          <w:rFonts w:cs="Arial"/>
          <w:szCs w:val="24"/>
        </w:rPr>
      </w:pPr>
    </w:p>
    <w:p w:rsidR="00700B38" w:rsidRPr="003D1494" w:rsidRDefault="00700B38" w:rsidP="008A4D2F">
      <w:pPr>
        <w:rPr>
          <w:rFonts w:cs="Arial"/>
          <w:b/>
          <w:u w:val="single"/>
        </w:rPr>
      </w:pPr>
      <w:r>
        <w:rPr>
          <w:rFonts w:cs="Arial"/>
          <w:b/>
        </w:rPr>
        <w:t xml:space="preserve">3. </w:t>
      </w:r>
      <w:r w:rsidRPr="003D1494">
        <w:rPr>
          <w:rFonts w:cs="Arial"/>
          <w:b/>
        </w:rPr>
        <w:t>LINE MANAGERS’ RESPONSIBILITIES</w:t>
      </w:r>
    </w:p>
    <w:p w:rsidR="00700B38" w:rsidRPr="003D1494" w:rsidRDefault="00700B38" w:rsidP="008A4D2F">
      <w:pPr>
        <w:rPr>
          <w:rFonts w:cs="Arial"/>
          <w:b/>
        </w:rPr>
      </w:pPr>
    </w:p>
    <w:p w:rsidR="00700B38" w:rsidRPr="003D1494" w:rsidRDefault="00700B38" w:rsidP="005B30E7">
      <w:pPr>
        <w:rPr>
          <w:rFonts w:cs="Arial"/>
        </w:rPr>
      </w:pPr>
      <w:r w:rsidRPr="003D1494">
        <w:rPr>
          <w:rFonts w:cs="Arial"/>
        </w:rPr>
        <w:t>Line managers must review existing risk assessments when informed that an employee is pregnant. The new risk assessment must take account of the particular hazards of pregnancy. Any new hazards identified must be managed actively.</w:t>
      </w:r>
    </w:p>
    <w:p w:rsidR="00700B38" w:rsidRPr="003D1494" w:rsidRDefault="00700B38" w:rsidP="008A4D2F">
      <w:pPr>
        <w:rPr>
          <w:rFonts w:cs="Arial"/>
        </w:rPr>
      </w:pPr>
    </w:p>
    <w:p w:rsidR="00700B38" w:rsidRPr="003D1494" w:rsidRDefault="00700B38" w:rsidP="005B30E7">
      <w:pPr>
        <w:rPr>
          <w:rFonts w:cs="Arial"/>
        </w:rPr>
      </w:pPr>
      <w:r w:rsidRPr="003D1494">
        <w:rPr>
          <w:rFonts w:cs="Arial"/>
        </w:rPr>
        <w:t xml:space="preserve">To assess the risk to the </w:t>
      </w:r>
      <w:r w:rsidR="00B40802">
        <w:rPr>
          <w:rFonts w:cs="Arial"/>
        </w:rPr>
        <w:t>employee,</w:t>
      </w:r>
      <w:r w:rsidRPr="003D1494">
        <w:rPr>
          <w:rFonts w:cs="Arial"/>
        </w:rPr>
        <w:t xml:space="preserve"> us</w:t>
      </w:r>
      <w:r w:rsidR="00F810B8">
        <w:rPr>
          <w:rFonts w:cs="Arial"/>
        </w:rPr>
        <w:t xml:space="preserve">e </w:t>
      </w:r>
      <w:r w:rsidRPr="003D1494">
        <w:rPr>
          <w:rFonts w:cs="Arial"/>
        </w:rPr>
        <w:t xml:space="preserve">the </w:t>
      </w:r>
      <w:hyperlink r:id="rId14" w:history="1">
        <w:r w:rsidRPr="00F810B8">
          <w:rPr>
            <w:rStyle w:val="Hyperlink"/>
            <w:rFonts w:cs="Arial"/>
          </w:rPr>
          <w:t>risk asse</w:t>
        </w:r>
        <w:r w:rsidRPr="00F810B8">
          <w:rPr>
            <w:rStyle w:val="Hyperlink"/>
            <w:rFonts w:cs="Arial"/>
          </w:rPr>
          <w:t>s</w:t>
        </w:r>
        <w:r w:rsidRPr="00F810B8">
          <w:rPr>
            <w:rStyle w:val="Hyperlink"/>
            <w:rFonts w:cs="Arial"/>
          </w:rPr>
          <w:t>sment form</w:t>
        </w:r>
      </w:hyperlink>
      <w:r w:rsidRPr="003D1494">
        <w:rPr>
          <w:rFonts w:cs="Arial"/>
        </w:rPr>
        <w:t xml:space="preserve"> or existing assessment, e.g. Manual Handling,</w:t>
      </w:r>
      <w:r w:rsidRPr="0010668E">
        <w:rPr>
          <w:rFonts w:cs="Arial"/>
          <w:color w:val="FF0000"/>
        </w:rPr>
        <w:t xml:space="preserve"> </w:t>
      </w:r>
      <w:r w:rsidRPr="00AE26FA">
        <w:rPr>
          <w:rFonts w:cs="Arial"/>
        </w:rPr>
        <w:t>Stress,</w:t>
      </w:r>
      <w:r w:rsidRPr="003D1494">
        <w:rPr>
          <w:rFonts w:cs="Arial"/>
        </w:rPr>
        <w:t xml:space="preserve"> COSHH.  Information to assist the risk assessment is provided in Appendix 1.  A risk assessment </w:t>
      </w:r>
      <w:r w:rsidR="004C75DB">
        <w:rPr>
          <w:rFonts w:cs="Arial"/>
        </w:rPr>
        <w:t>summary sheet</w:t>
      </w:r>
      <w:r w:rsidR="00315A3E">
        <w:rPr>
          <w:rFonts w:cs="Arial"/>
        </w:rPr>
        <w:t xml:space="preserve"> </w:t>
      </w:r>
      <w:r w:rsidRPr="003D1494">
        <w:rPr>
          <w:rFonts w:cs="Arial"/>
        </w:rPr>
        <w:t xml:space="preserve"> is also provided in Appendix 2.  However, this list is only a guide and other specific risks may be highlighted in certain areas.</w:t>
      </w:r>
    </w:p>
    <w:p w:rsidR="00700B38" w:rsidRPr="003D1494" w:rsidRDefault="00700B38" w:rsidP="008A4D2F">
      <w:pPr>
        <w:rPr>
          <w:rFonts w:cs="Arial"/>
        </w:rPr>
      </w:pPr>
    </w:p>
    <w:p w:rsidR="00700B38" w:rsidRPr="003D1494" w:rsidRDefault="00700B38" w:rsidP="005B30E7">
      <w:pPr>
        <w:jc w:val="both"/>
        <w:rPr>
          <w:rFonts w:cs="Arial"/>
        </w:rPr>
      </w:pPr>
      <w:r w:rsidRPr="003D1494">
        <w:rPr>
          <w:rFonts w:cs="Arial"/>
        </w:rPr>
        <w:t>If a risk is identified the member of sta</w:t>
      </w:r>
      <w:r>
        <w:rPr>
          <w:rFonts w:cs="Arial"/>
        </w:rPr>
        <w:t>ff should be informed about the p</w:t>
      </w:r>
      <w:r w:rsidRPr="003D1494">
        <w:rPr>
          <w:rFonts w:cs="Arial"/>
        </w:rPr>
        <w:t>otential risk and the measures to be taken to prevent exposure</w:t>
      </w:r>
      <w:r>
        <w:rPr>
          <w:rFonts w:cs="Arial"/>
        </w:rPr>
        <w:t xml:space="preserve"> </w:t>
      </w:r>
      <w:r w:rsidRPr="003D1494">
        <w:rPr>
          <w:rFonts w:cs="Arial"/>
        </w:rPr>
        <w:t>to the risks. If previous risk assessments have identified a risk to employees then adequate measures should be in place.</w:t>
      </w:r>
    </w:p>
    <w:p w:rsidR="00700B38" w:rsidRDefault="00700B38" w:rsidP="00541905">
      <w:pPr>
        <w:ind w:left="720"/>
        <w:rPr>
          <w:rFonts w:cs="Arial"/>
        </w:rPr>
      </w:pPr>
    </w:p>
    <w:p w:rsidR="00700B38" w:rsidRPr="003D1494" w:rsidRDefault="00700B38" w:rsidP="005B30E7">
      <w:pPr>
        <w:rPr>
          <w:rFonts w:cs="Arial"/>
        </w:rPr>
      </w:pPr>
      <w:r w:rsidRPr="003D1494">
        <w:rPr>
          <w:rFonts w:cs="Arial"/>
        </w:rPr>
        <w:t xml:space="preserve">If, after safety measures have been implemented, there is still </w:t>
      </w:r>
      <w:r w:rsidRPr="00AE26FA">
        <w:rPr>
          <w:rFonts w:cs="Arial"/>
        </w:rPr>
        <w:t xml:space="preserve">a significant risk, which </w:t>
      </w:r>
      <w:proofErr w:type="gramStart"/>
      <w:r w:rsidRPr="00AE26FA">
        <w:rPr>
          <w:rFonts w:cs="Arial"/>
        </w:rPr>
        <w:t>go</w:t>
      </w:r>
      <w:r w:rsidRPr="003D1494">
        <w:rPr>
          <w:rFonts w:cs="Arial"/>
        </w:rPr>
        <w:t>es</w:t>
      </w:r>
      <w:r>
        <w:rPr>
          <w:rFonts w:cs="Arial"/>
        </w:rPr>
        <w:t xml:space="preserve">  </w:t>
      </w:r>
      <w:r w:rsidRPr="003D1494">
        <w:rPr>
          <w:rFonts w:cs="Arial"/>
        </w:rPr>
        <w:t>beyond</w:t>
      </w:r>
      <w:proofErr w:type="gramEnd"/>
      <w:r w:rsidRPr="003D1494">
        <w:rPr>
          <w:rFonts w:cs="Arial"/>
        </w:rPr>
        <w:t xml:space="preserve"> </w:t>
      </w:r>
      <w:r>
        <w:rPr>
          <w:rFonts w:cs="Arial"/>
        </w:rPr>
        <w:t xml:space="preserve"> </w:t>
      </w:r>
      <w:r w:rsidRPr="003D1494">
        <w:rPr>
          <w:rFonts w:cs="Arial"/>
        </w:rPr>
        <w:t>the level of risk expected outside the</w:t>
      </w:r>
      <w:r>
        <w:rPr>
          <w:rFonts w:cs="Arial"/>
        </w:rPr>
        <w:t xml:space="preserve"> workplace, then the following </w:t>
      </w:r>
      <w:r w:rsidRPr="003D1494">
        <w:rPr>
          <w:rFonts w:cs="Arial"/>
        </w:rPr>
        <w:t>steps should be followed (in conjunction with Occupational Health</w:t>
      </w:r>
      <w:r>
        <w:rPr>
          <w:rFonts w:cs="Arial"/>
        </w:rPr>
        <w:t xml:space="preserve"> </w:t>
      </w:r>
      <w:r w:rsidRPr="003D1494">
        <w:rPr>
          <w:rFonts w:cs="Arial"/>
        </w:rPr>
        <w:t>and/or Human Resources).</w:t>
      </w:r>
    </w:p>
    <w:p w:rsidR="00700B38" w:rsidRPr="003D1494" w:rsidRDefault="00700B38" w:rsidP="008A4D2F">
      <w:pPr>
        <w:rPr>
          <w:rFonts w:cs="Arial"/>
        </w:rPr>
      </w:pPr>
    </w:p>
    <w:p w:rsidR="00700B38" w:rsidRPr="003D1494" w:rsidRDefault="00700B38" w:rsidP="005B30E7">
      <w:pPr>
        <w:rPr>
          <w:rFonts w:cs="Arial"/>
        </w:rPr>
      </w:pPr>
      <w:r w:rsidRPr="003D1494">
        <w:rPr>
          <w:rFonts w:cs="Arial"/>
          <w:i/>
        </w:rPr>
        <w:t>Step 1</w:t>
      </w:r>
      <w:r w:rsidRPr="003D1494">
        <w:rPr>
          <w:rFonts w:cs="Arial"/>
          <w:i/>
        </w:rPr>
        <w:tab/>
      </w:r>
      <w:r w:rsidRPr="003D1494">
        <w:rPr>
          <w:rFonts w:cs="Arial"/>
        </w:rPr>
        <w:t xml:space="preserve">Temporarily adjust </w:t>
      </w:r>
      <w:r w:rsidR="004C75DB">
        <w:rPr>
          <w:rFonts w:cs="Arial"/>
        </w:rPr>
        <w:t xml:space="preserve">the </w:t>
      </w:r>
      <w:r w:rsidRPr="003D1494">
        <w:rPr>
          <w:rFonts w:cs="Arial"/>
        </w:rPr>
        <w:t xml:space="preserve"> working conditions and/or hours of work; or if it is not reasonable to do, or would not avoid the risk –</w:t>
      </w:r>
    </w:p>
    <w:p w:rsidR="00700B38" w:rsidRPr="003D1494" w:rsidRDefault="00700B38" w:rsidP="008A4D2F">
      <w:pPr>
        <w:rPr>
          <w:rFonts w:cs="Arial"/>
        </w:rPr>
      </w:pPr>
    </w:p>
    <w:p w:rsidR="00700B38" w:rsidRPr="003D1494" w:rsidRDefault="00700B38" w:rsidP="005B30E7">
      <w:pPr>
        <w:rPr>
          <w:rFonts w:cs="Arial"/>
        </w:rPr>
      </w:pPr>
      <w:r w:rsidRPr="003D1494">
        <w:rPr>
          <w:rFonts w:cs="Arial"/>
          <w:i/>
        </w:rPr>
        <w:t>Step 2</w:t>
      </w:r>
      <w:r w:rsidRPr="003D1494">
        <w:rPr>
          <w:rFonts w:cs="Arial"/>
          <w:i/>
        </w:rPr>
        <w:tab/>
      </w:r>
      <w:r>
        <w:rPr>
          <w:rFonts w:cs="Arial"/>
          <w:i/>
        </w:rPr>
        <w:t xml:space="preserve"> </w:t>
      </w:r>
      <w:r w:rsidRPr="003D1494">
        <w:rPr>
          <w:rFonts w:cs="Arial"/>
        </w:rPr>
        <w:t xml:space="preserve">Offer suitable alternative work if any is available.  If that is not feasible, you must – </w:t>
      </w:r>
    </w:p>
    <w:p w:rsidR="00700B38" w:rsidRPr="003D1494" w:rsidRDefault="00700B38" w:rsidP="008A4D2F">
      <w:pPr>
        <w:rPr>
          <w:rFonts w:cs="Arial"/>
        </w:rPr>
      </w:pPr>
    </w:p>
    <w:p w:rsidR="00700B38" w:rsidRPr="003D1494" w:rsidRDefault="00700B38" w:rsidP="005B30E7">
      <w:pPr>
        <w:jc w:val="both"/>
        <w:rPr>
          <w:rFonts w:cs="Arial"/>
        </w:rPr>
      </w:pPr>
      <w:r w:rsidRPr="003D1494">
        <w:rPr>
          <w:rFonts w:cs="Arial"/>
          <w:i/>
        </w:rPr>
        <w:t>Step</w:t>
      </w:r>
      <w:r>
        <w:rPr>
          <w:rFonts w:cs="Arial"/>
          <w:i/>
        </w:rPr>
        <w:t xml:space="preserve"> </w:t>
      </w:r>
      <w:r w:rsidRPr="003D1494">
        <w:rPr>
          <w:rFonts w:cs="Arial"/>
          <w:i/>
        </w:rPr>
        <w:t>3</w:t>
      </w:r>
      <w:r>
        <w:rPr>
          <w:rFonts w:cs="Arial"/>
          <w:i/>
        </w:rPr>
        <w:t xml:space="preserve"> </w:t>
      </w:r>
      <w:r w:rsidRPr="003D1494">
        <w:rPr>
          <w:rFonts w:cs="Arial"/>
        </w:rPr>
        <w:t xml:space="preserve">Suspend </w:t>
      </w:r>
      <w:r w:rsidR="004C75DB">
        <w:rPr>
          <w:rFonts w:cs="Arial"/>
        </w:rPr>
        <w:t xml:space="preserve">them </w:t>
      </w:r>
      <w:r w:rsidRPr="003D1494">
        <w:rPr>
          <w:rFonts w:cs="Arial"/>
        </w:rPr>
        <w:t>from work (</w:t>
      </w:r>
      <w:r w:rsidR="00C40741">
        <w:rPr>
          <w:rFonts w:cs="Arial"/>
          <w:szCs w:val="24"/>
          <w:lang w:eastAsia="en-GB"/>
        </w:rPr>
        <w:t>at the substantive rate of pay</w:t>
      </w:r>
      <w:r w:rsidRPr="003D1494">
        <w:rPr>
          <w:rFonts w:cs="Arial"/>
        </w:rPr>
        <w:t xml:space="preserve">) for as long as necessary to protect her health and safety or that of </w:t>
      </w:r>
      <w:r w:rsidR="004C75DB">
        <w:rPr>
          <w:rFonts w:cs="Arial"/>
        </w:rPr>
        <w:t xml:space="preserve">the </w:t>
      </w:r>
      <w:r w:rsidRPr="003D1494">
        <w:rPr>
          <w:rFonts w:cs="Arial"/>
        </w:rPr>
        <w:t>child.</w:t>
      </w:r>
    </w:p>
    <w:p w:rsidR="00700B38" w:rsidRPr="003D1494" w:rsidRDefault="00700B38" w:rsidP="008A4D2F">
      <w:pPr>
        <w:rPr>
          <w:rFonts w:cs="Arial"/>
        </w:rPr>
      </w:pPr>
    </w:p>
    <w:p w:rsidR="00700B38" w:rsidRPr="003D1494" w:rsidRDefault="00700B38" w:rsidP="005B30E7">
      <w:pPr>
        <w:rPr>
          <w:rFonts w:cs="Arial"/>
        </w:rPr>
      </w:pPr>
      <w:r w:rsidRPr="003D1494">
        <w:rPr>
          <w:rFonts w:cs="Arial"/>
        </w:rPr>
        <w:t>These actions may only be necessary if there is still a significant risk. Further advice should be obtained from the Occupational Health Service.</w:t>
      </w:r>
    </w:p>
    <w:p w:rsidR="00700B38" w:rsidRPr="003D1494" w:rsidRDefault="00700B38" w:rsidP="008A4D2F">
      <w:pPr>
        <w:rPr>
          <w:rFonts w:cs="Arial"/>
        </w:rPr>
      </w:pPr>
    </w:p>
    <w:p w:rsidR="00700B38" w:rsidRDefault="00700B38" w:rsidP="005B30E7">
      <w:pPr>
        <w:rPr>
          <w:rFonts w:cs="Arial"/>
        </w:rPr>
      </w:pPr>
      <w:r w:rsidRPr="003D1494">
        <w:rPr>
          <w:rFonts w:cs="Arial"/>
        </w:rPr>
        <w:t>Review the</w:t>
      </w:r>
      <w:r w:rsidRPr="00047AD8">
        <w:rPr>
          <w:color w:val="FF0000"/>
        </w:rPr>
        <w:t xml:space="preserve"> </w:t>
      </w:r>
      <w:r w:rsidR="00734C5D">
        <w:rPr>
          <w:rFonts w:cs="Arial"/>
          <w:color w:val="FF0000"/>
        </w:rPr>
        <w:t>Maternity Risk Assessment</w:t>
      </w:r>
      <w:r w:rsidRPr="003D1494">
        <w:rPr>
          <w:rFonts w:cs="Arial"/>
        </w:rPr>
        <w:t xml:space="preserve"> regularly as this could</w:t>
      </w:r>
      <w:r>
        <w:rPr>
          <w:rFonts w:cs="Arial"/>
        </w:rPr>
        <w:t xml:space="preserve"> </w:t>
      </w:r>
      <w:r w:rsidRPr="003D1494">
        <w:rPr>
          <w:rFonts w:cs="Arial"/>
        </w:rPr>
        <w:t>change with time.  This involves doing repeated risk assessments.</w:t>
      </w:r>
    </w:p>
    <w:p w:rsidR="00700B38" w:rsidRPr="003D1494" w:rsidRDefault="00700B38" w:rsidP="008A4D2F">
      <w:pPr>
        <w:ind w:left="720"/>
        <w:rPr>
          <w:rFonts w:cs="Arial"/>
        </w:rPr>
      </w:pPr>
    </w:p>
    <w:p w:rsidR="00700B38" w:rsidRPr="003D1494" w:rsidRDefault="004C75DB" w:rsidP="005B30E7">
      <w:pPr>
        <w:rPr>
          <w:rFonts w:cs="Arial"/>
        </w:rPr>
      </w:pPr>
      <w:r>
        <w:rPr>
          <w:rFonts w:cs="Arial"/>
        </w:rPr>
        <w:t xml:space="preserve">Employees </w:t>
      </w:r>
      <w:r w:rsidR="00700B38" w:rsidRPr="003D1494">
        <w:rPr>
          <w:rFonts w:cs="Arial"/>
        </w:rPr>
        <w:t>who are breastfeeding must not be exposed to risks that could damage health and safety for as long as they breastfeed.</w:t>
      </w:r>
    </w:p>
    <w:p w:rsidR="00700B38" w:rsidRPr="003D1494" w:rsidRDefault="00700B38" w:rsidP="008A4D2F">
      <w:pPr>
        <w:rPr>
          <w:rFonts w:cs="Arial"/>
        </w:rPr>
      </w:pPr>
    </w:p>
    <w:p w:rsidR="00700B38" w:rsidRPr="003D1494" w:rsidRDefault="00734C5D" w:rsidP="005B30E7">
      <w:pPr>
        <w:rPr>
          <w:rFonts w:cs="Arial"/>
        </w:rPr>
      </w:pPr>
      <w:r>
        <w:rPr>
          <w:rFonts w:cs="Arial"/>
        </w:rPr>
        <w:t>Pregnant Employees</w:t>
      </w:r>
      <w:r w:rsidR="00700B38" w:rsidRPr="003D1494">
        <w:rPr>
          <w:rFonts w:cs="Arial"/>
        </w:rPr>
        <w:t xml:space="preserve"> undertaking </w:t>
      </w:r>
      <w:r w:rsidR="00700B38" w:rsidRPr="00AE26FA">
        <w:rPr>
          <w:rFonts w:cs="Arial"/>
        </w:rPr>
        <w:t>night work must be given special consideration.  If a General Practitioner or a registered midwife issues a medical certificate stating that night work</w:t>
      </w:r>
      <w:r w:rsidR="00700B38" w:rsidRPr="003D1494">
        <w:rPr>
          <w:rFonts w:cs="Arial"/>
        </w:rPr>
        <w:t xml:space="preserve"> could affect </w:t>
      </w:r>
      <w:r w:rsidR="004C75DB">
        <w:rPr>
          <w:rFonts w:cs="Arial"/>
        </w:rPr>
        <w:t>their</w:t>
      </w:r>
      <w:r w:rsidR="00700B38" w:rsidRPr="003D1494">
        <w:rPr>
          <w:rFonts w:cs="Arial"/>
        </w:rPr>
        <w:t xml:space="preserve"> health and safety, you should consider the following options:</w:t>
      </w:r>
    </w:p>
    <w:p w:rsidR="00700B38" w:rsidRPr="003D1494" w:rsidRDefault="00700B38" w:rsidP="008A4D2F">
      <w:pPr>
        <w:rPr>
          <w:rFonts w:cs="Arial"/>
        </w:rPr>
      </w:pPr>
    </w:p>
    <w:p w:rsidR="00700B38" w:rsidRPr="003D1494" w:rsidRDefault="00700B38" w:rsidP="005B30E7">
      <w:pPr>
        <w:jc w:val="both"/>
        <w:rPr>
          <w:rFonts w:cs="Arial"/>
        </w:rPr>
      </w:pPr>
      <w:r w:rsidRPr="003D1494">
        <w:rPr>
          <w:rFonts w:cs="Arial"/>
          <w:i/>
        </w:rPr>
        <w:t>Step 1</w:t>
      </w:r>
      <w:r w:rsidRPr="003D1494">
        <w:rPr>
          <w:rFonts w:cs="Arial"/>
          <w:i/>
        </w:rPr>
        <w:tab/>
      </w:r>
      <w:r w:rsidR="004C75DB">
        <w:rPr>
          <w:rFonts w:cs="Arial"/>
          <w:i/>
        </w:rPr>
        <w:t xml:space="preserve"> </w:t>
      </w:r>
      <w:r w:rsidR="004C75DB">
        <w:rPr>
          <w:rFonts w:cs="Arial"/>
          <w:i/>
        </w:rPr>
        <w:tab/>
      </w:r>
      <w:r w:rsidRPr="003D1494">
        <w:rPr>
          <w:rFonts w:cs="Arial"/>
        </w:rPr>
        <w:t>Offer suitable daytime work if available. If that is not reasonable:</w:t>
      </w:r>
    </w:p>
    <w:p w:rsidR="00700B38" w:rsidRPr="003D1494" w:rsidRDefault="00700B38" w:rsidP="008A4D2F">
      <w:pPr>
        <w:rPr>
          <w:rFonts w:cs="Arial"/>
        </w:rPr>
      </w:pPr>
      <w:r w:rsidRPr="003D1494">
        <w:rPr>
          <w:rFonts w:cs="Arial"/>
        </w:rPr>
        <w:tab/>
      </w:r>
      <w:r w:rsidRPr="003D1494">
        <w:rPr>
          <w:rFonts w:cs="Arial"/>
        </w:rPr>
        <w:tab/>
      </w:r>
    </w:p>
    <w:p w:rsidR="00700B38" w:rsidRPr="003D1494" w:rsidRDefault="00700B38" w:rsidP="004C75DB">
      <w:pPr>
        <w:ind w:left="1440" w:hanging="1440"/>
        <w:rPr>
          <w:rFonts w:cs="Arial"/>
        </w:rPr>
      </w:pPr>
      <w:r w:rsidRPr="003D1494">
        <w:rPr>
          <w:rFonts w:cs="Arial"/>
          <w:i/>
        </w:rPr>
        <w:t>Step 2</w:t>
      </w:r>
      <w:r w:rsidR="004C75DB">
        <w:rPr>
          <w:rFonts w:cs="Arial"/>
          <w:i/>
        </w:rPr>
        <w:t xml:space="preserve"> </w:t>
      </w:r>
      <w:r w:rsidRPr="003D1494">
        <w:rPr>
          <w:rFonts w:cs="Arial"/>
          <w:i/>
        </w:rPr>
        <w:tab/>
      </w:r>
      <w:r w:rsidRPr="003D1494">
        <w:rPr>
          <w:rFonts w:cs="Arial"/>
        </w:rPr>
        <w:t xml:space="preserve">Suspend </w:t>
      </w:r>
      <w:r w:rsidR="004C75DB">
        <w:rPr>
          <w:rFonts w:cs="Arial"/>
        </w:rPr>
        <w:t xml:space="preserve">them </w:t>
      </w:r>
      <w:r w:rsidRPr="003D1494">
        <w:rPr>
          <w:rFonts w:cs="Arial"/>
        </w:rPr>
        <w:t xml:space="preserve">from work (i.e. give paid leave) for as long as necessary to protect </w:t>
      </w:r>
      <w:r w:rsidR="004C75DB">
        <w:rPr>
          <w:rFonts w:cs="Arial"/>
        </w:rPr>
        <w:t xml:space="preserve">their </w:t>
      </w:r>
      <w:r w:rsidRPr="003D1494">
        <w:rPr>
          <w:rFonts w:cs="Arial"/>
        </w:rPr>
        <w:t xml:space="preserve">safety or health or that of </w:t>
      </w:r>
      <w:r w:rsidR="004C75DB">
        <w:rPr>
          <w:rFonts w:cs="Arial"/>
        </w:rPr>
        <w:t xml:space="preserve">the </w:t>
      </w:r>
      <w:r w:rsidRPr="003D1494">
        <w:rPr>
          <w:rFonts w:cs="Arial"/>
        </w:rPr>
        <w:t>child.</w:t>
      </w:r>
    </w:p>
    <w:p w:rsidR="00700B38" w:rsidRDefault="00700B38" w:rsidP="008A4D2F">
      <w:pPr>
        <w:rPr>
          <w:rFonts w:cs="Arial"/>
        </w:rPr>
      </w:pPr>
      <w:r w:rsidRPr="003D1494">
        <w:rPr>
          <w:rFonts w:cs="Arial"/>
        </w:rPr>
        <w:tab/>
      </w:r>
    </w:p>
    <w:p w:rsidR="00700B38" w:rsidRPr="003D1494" w:rsidRDefault="00700B38" w:rsidP="008A4D2F">
      <w:pPr>
        <w:rPr>
          <w:rFonts w:cs="Arial"/>
        </w:rPr>
      </w:pPr>
      <w:r w:rsidRPr="003D1494">
        <w:rPr>
          <w:rFonts w:cs="Arial"/>
        </w:rPr>
        <w:t>F</w:t>
      </w:r>
      <w:r>
        <w:rPr>
          <w:rFonts w:cs="Arial"/>
        </w:rPr>
        <w:t>urther advice can be obtained from</w:t>
      </w:r>
      <w:r w:rsidRPr="003D1494">
        <w:rPr>
          <w:rFonts w:cs="Arial"/>
        </w:rPr>
        <w:t xml:space="preserve"> the </w:t>
      </w:r>
      <w:smartTag w:uri="urn:schemas-microsoft-com:office:smarttags" w:element="PersonName">
        <w:r w:rsidRPr="003D1494">
          <w:rPr>
            <w:rFonts w:cs="Arial"/>
          </w:rPr>
          <w:t>Occupational Health Service</w:t>
        </w:r>
      </w:smartTag>
      <w:r w:rsidRPr="003D1494">
        <w:rPr>
          <w:rFonts w:cs="Arial"/>
        </w:rPr>
        <w:t>.</w:t>
      </w:r>
    </w:p>
    <w:p w:rsidR="00700B38" w:rsidRPr="003D1494" w:rsidRDefault="00700B38" w:rsidP="008A4D2F">
      <w:pPr>
        <w:rPr>
          <w:rFonts w:cs="Arial"/>
        </w:rPr>
      </w:pPr>
      <w:r w:rsidRPr="003D1494">
        <w:rPr>
          <w:rFonts w:cs="Arial"/>
          <w:b/>
        </w:rPr>
        <w:tab/>
      </w:r>
    </w:p>
    <w:p w:rsidR="00700B38" w:rsidRPr="003D1494" w:rsidRDefault="00700B38" w:rsidP="005B30E7">
      <w:pPr>
        <w:rPr>
          <w:rFonts w:cs="Arial"/>
        </w:rPr>
      </w:pPr>
      <w:r>
        <w:rPr>
          <w:rFonts w:cs="Arial"/>
        </w:rPr>
        <w:t xml:space="preserve">There are separate </w:t>
      </w:r>
      <w:hyperlink r:id="rId15" w:history="1">
        <w:r w:rsidRPr="00521A0A">
          <w:rPr>
            <w:rStyle w:val="Hyperlink"/>
            <w:rFonts w:cs="Arial"/>
          </w:rPr>
          <w:t>guidelines</w:t>
        </w:r>
      </w:hyperlink>
      <w:r>
        <w:rPr>
          <w:rFonts w:cs="Arial"/>
        </w:rPr>
        <w:t xml:space="preserve"> in place on the facilities which should be made available to </w:t>
      </w:r>
      <w:r w:rsidR="004C75DB">
        <w:rPr>
          <w:rFonts w:cs="Arial"/>
        </w:rPr>
        <w:t xml:space="preserve">employees </w:t>
      </w:r>
      <w:r>
        <w:rPr>
          <w:rFonts w:cs="Arial"/>
        </w:rPr>
        <w:t xml:space="preserve">who have returned to work and are breastfeeding. </w:t>
      </w:r>
    </w:p>
    <w:p w:rsidR="00700B38" w:rsidRPr="003D1494" w:rsidRDefault="00700B38" w:rsidP="008A4D2F">
      <w:pPr>
        <w:rPr>
          <w:rFonts w:cs="Arial"/>
        </w:rPr>
      </w:pPr>
    </w:p>
    <w:p w:rsidR="00700B38" w:rsidRPr="003D1494" w:rsidRDefault="00700B38" w:rsidP="005B30E7">
      <w:pPr>
        <w:jc w:val="both"/>
        <w:rPr>
          <w:rFonts w:cs="Arial"/>
        </w:rPr>
      </w:pPr>
      <w:r w:rsidRPr="003D1494">
        <w:rPr>
          <w:rFonts w:cs="Arial"/>
        </w:rPr>
        <w:t>Pregnant employees are entitled to tim</w:t>
      </w:r>
      <w:r>
        <w:rPr>
          <w:rFonts w:cs="Arial"/>
        </w:rPr>
        <w:t xml:space="preserve">e off work paid at their normal </w:t>
      </w:r>
      <w:r w:rsidRPr="003D1494">
        <w:rPr>
          <w:rFonts w:cs="Arial"/>
        </w:rPr>
        <w:t>rate of pay for antenatal care. Antenatal care may include relaxation and parent-craft classes as well as appointments for antenatal care.</w:t>
      </w:r>
    </w:p>
    <w:p w:rsidR="00700B38" w:rsidRPr="003D1494" w:rsidRDefault="00700B38" w:rsidP="008A4D2F">
      <w:pPr>
        <w:rPr>
          <w:rFonts w:cs="Arial"/>
        </w:rPr>
      </w:pPr>
    </w:p>
    <w:p w:rsidR="00700B38" w:rsidRPr="003D1494" w:rsidRDefault="00700B38" w:rsidP="008A4D2F">
      <w:pPr>
        <w:rPr>
          <w:rFonts w:cs="Arial"/>
        </w:rPr>
      </w:pPr>
    </w:p>
    <w:p w:rsidR="00700B38" w:rsidRPr="003D1494" w:rsidRDefault="00700B38" w:rsidP="008A4D2F">
      <w:pPr>
        <w:rPr>
          <w:rFonts w:cs="Arial"/>
          <w:b/>
          <w:u w:val="single"/>
        </w:rPr>
      </w:pPr>
      <w:r>
        <w:rPr>
          <w:rFonts w:cs="Arial"/>
          <w:b/>
        </w:rPr>
        <w:t xml:space="preserve">4. </w:t>
      </w:r>
      <w:r w:rsidRPr="003D1494">
        <w:rPr>
          <w:rFonts w:cs="Arial"/>
          <w:b/>
        </w:rPr>
        <w:t>EMPLOYEE RESPONSIBILITIES</w:t>
      </w:r>
    </w:p>
    <w:p w:rsidR="00700B38" w:rsidRPr="003D1494" w:rsidRDefault="00700B38" w:rsidP="008A4D2F">
      <w:pPr>
        <w:rPr>
          <w:rFonts w:cs="Arial"/>
          <w:b/>
          <w:u w:val="single"/>
        </w:rPr>
      </w:pPr>
    </w:p>
    <w:p w:rsidR="00700B38" w:rsidRPr="003D1494" w:rsidRDefault="00700B38" w:rsidP="005B30E7">
      <w:pPr>
        <w:rPr>
          <w:rFonts w:cs="Arial"/>
        </w:rPr>
      </w:pPr>
      <w:r w:rsidRPr="003D1494">
        <w:rPr>
          <w:rFonts w:cs="Arial"/>
        </w:rPr>
        <w:t xml:space="preserve">To notify </w:t>
      </w:r>
      <w:r w:rsidR="004C75DB">
        <w:rPr>
          <w:rFonts w:cs="Arial"/>
        </w:rPr>
        <w:t xml:space="preserve">their </w:t>
      </w:r>
      <w:r w:rsidRPr="003D1494">
        <w:rPr>
          <w:rFonts w:cs="Arial"/>
        </w:rPr>
        <w:t xml:space="preserve">manager in writing as soon as possible when </w:t>
      </w:r>
      <w:r w:rsidR="004C75DB">
        <w:rPr>
          <w:rFonts w:cs="Arial"/>
        </w:rPr>
        <w:t xml:space="preserve">they are </w:t>
      </w:r>
      <w:r w:rsidR="00B40802">
        <w:rPr>
          <w:rFonts w:cs="Arial"/>
        </w:rPr>
        <w:t>pregnant</w:t>
      </w:r>
      <w:r>
        <w:rPr>
          <w:rFonts w:cs="Arial"/>
        </w:rPr>
        <w:t>. Until the UHB</w:t>
      </w:r>
      <w:r w:rsidRPr="003D1494">
        <w:rPr>
          <w:rFonts w:cs="Arial"/>
        </w:rPr>
        <w:t xml:space="preserve"> has received written notification it is not obliged to take any action other than that resulting from the risk assessment for all </w:t>
      </w:r>
      <w:r>
        <w:rPr>
          <w:rFonts w:cs="Arial"/>
        </w:rPr>
        <w:t>UHB</w:t>
      </w:r>
      <w:r w:rsidRPr="003D1494">
        <w:rPr>
          <w:rFonts w:cs="Arial"/>
        </w:rPr>
        <w:t xml:space="preserve"> employees.</w:t>
      </w:r>
    </w:p>
    <w:p w:rsidR="00700B38" w:rsidRPr="003D1494" w:rsidRDefault="00700B38" w:rsidP="008A4D2F">
      <w:pPr>
        <w:rPr>
          <w:rFonts w:cs="Arial"/>
        </w:rPr>
      </w:pPr>
    </w:p>
    <w:p w:rsidR="00700B38" w:rsidRPr="003D1494" w:rsidRDefault="00700B38" w:rsidP="005B30E7">
      <w:pPr>
        <w:rPr>
          <w:rFonts w:cs="Arial"/>
        </w:rPr>
      </w:pPr>
      <w:r w:rsidRPr="003D1494">
        <w:rPr>
          <w:rFonts w:cs="Arial"/>
        </w:rPr>
        <w:t>To comply with the risk assessment undertaken and follow advice given.</w:t>
      </w:r>
    </w:p>
    <w:p w:rsidR="00700B38" w:rsidRPr="003D1494" w:rsidRDefault="00700B38" w:rsidP="008A4D2F">
      <w:pPr>
        <w:rPr>
          <w:rFonts w:cs="Arial"/>
        </w:rPr>
      </w:pPr>
    </w:p>
    <w:p w:rsidR="00700B38" w:rsidRPr="003D1494" w:rsidRDefault="00700B38" w:rsidP="008A4D2F">
      <w:pPr>
        <w:rPr>
          <w:rFonts w:cs="Arial"/>
        </w:rPr>
      </w:pPr>
      <w:r w:rsidRPr="003D1494">
        <w:rPr>
          <w:rFonts w:cs="Arial"/>
        </w:rPr>
        <w:t xml:space="preserve">Not to expose </w:t>
      </w:r>
      <w:r w:rsidR="004C75DB">
        <w:rPr>
          <w:rFonts w:cs="Arial"/>
        </w:rPr>
        <w:t>themselves</w:t>
      </w:r>
      <w:r w:rsidRPr="003D1494">
        <w:rPr>
          <w:rFonts w:cs="Arial"/>
        </w:rPr>
        <w:t xml:space="preserve"> to any known hazard or potential risk.</w:t>
      </w:r>
    </w:p>
    <w:p w:rsidR="00700B38" w:rsidRPr="003D1494" w:rsidRDefault="00700B38" w:rsidP="008A4D2F">
      <w:pPr>
        <w:rPr>
          <w:rFonts w:cs="Arial"/>
        </w:rPr>
      </w:pPr>
    </w:p>
    <w:p w:rsidR="00700B38" w:rsidRPr="003D1494" w:rsidRDefault="00700B38" w:rsidP="005B30E7">
      <w:pPr>
        <w:rPr>
          <w:rFonts w:cs="Arial"/>
        </w:rPr>
      </w:pPr>
      <w:r w:rsidRPr="003D1494">
        <w:rPr>
          <w:rFonts w:cs="Arial"/>
        </w:rPr>
        <w:t xml:space="preserve">Under the Health &amp; Safety at Work Act, </w:t>
      </w:r>
      <w:r w:rsidR="004C75DB">
        <w:rPr>
          <w:rFonts w:cs="Arial"/>
        </w:rPr>
        <w:t xml:space="preserve">individuals who are </w:t>
      </w:r>
      <w:r w:rsidRPr="003D1494">
        <w:rPr>
          <w:rFonts w:cs="Arial"/>
        </w:rPr>
        <w:t xml:space="preserve">pregnant </w:t>
      </w:r>
      <w:r w:rsidR="004C75DB">
        <w:rPr>
          <w:rFonts w:cs="Arial"/>
        </w:rPr>
        <w:t xml:space="preserve">or breastfeeding </w:t>
      </w:r>
      <w:r w:rsidRPr="003D1494">
        <w:rPr>
          <w:rFonts w:cs="Arial"/>
        </w:rPr>
        <w:t xml:space="preserve">have a personal duty of care to ensure their own health and safety at work and also that of their </w:t>
      </w:r>
      <w:r>
        <w:rPr>
          <w:rFonts w:cs="Arial"/>
        </w:rPr>
        <w:t>unborn or newly born child</w:t>
      </w:r>
      <w:r w:rsidRPr="00907666">
        <w:rPr>
          <w:rFonts w:cs="Arial"/>
        </w:rPr>
        <w:t xml:space="preserve">.  </w:t>
      </w:r>
    </w:p>
    <w:p w:rsidR="00700B38" w:rsidRDefault="00700B38" w:rsidP="008A4D2F">
      <w:pPr>
        <w:jc w:val="both"/>
        <w:rPr>
          <w:rFonts w:cs="Arial"/>
        </w:rPr>
      </w:pPr>
    </w:p>
    <w:p w:rsidR="00F810B8" w:rsidRDefault="00F810B8" w:rsidP="005B30E7">
      <w:pPr>
        <w:rPr>
          <w:rFonts w:cs="Arial"/>
          <w:b/>
        </w:rPr>
      </w:pPr>
    </w:p>
    <w:p w:rsidR="00F810B8" w:rsidRDefault="00F810B8" w:rsidP="005B30E7">
      <w:pPr>
        <w:rPr>
          <w:rFonts w:cs="Arial"/>
          <w:b/>
        </w:rPr>
      </w:pPr>
    </w:p>
    <w:p w:rsidR="00F810B8" w:rsidRDefault="00F810B8" w:rsidP="005B30E7">
      <w:pPr>
        <w:rPr>
          <w:rFonts w:cs="Arial"/>
          <w:b/>
        </w:rPr>
      </w:pPr>
    </w:p>
    <w:p w:rsidR="00F810B8" w:rsidRDefault="00F810B8" w:rsidP="005B30E7">
      <w:pPr>
        <w:rPr>
          <w:rFonts w:cs="Arial"/>
          <w:b/>
        </w:rPr>
      </w:pPr>
    </w:p>
    <w:p w:rsidR="00F810B8" w:rsidRDefault="00F810B8" w:rsidP="005B30E7">
      <w:pPr>
        <w:rPr>
          <w:rFonts w:cs="Arial"/>
          <w:b/>
        </w:rPr>
      </w:pPr>
    </w:p>
    <w:p w:rsidR="00700B38" w:rsidRPr="003D1494" w:rsidRDefault="00700B38" w:rsidP="005B30E7">
      <w:pPr>
        <w:rPr>
          <w:rFonts w:cs="Arial"/>
          <w:b/>
          <w:u w:val="single"/>
        </w:rPr>
      </w:pPr>
      <w:r>
        <w:rPr>
          <w:rFonts w:cs="Arial"/>
          <w:b/>
        </w:rPr>
        <w:t xml:space="preserve">5. </w:t>
      </w:r>
      <w:r w:rsidRPr="003D1494">
        <w:rPr>
          <w:rFonts w:cs="Arial"/>
          <w:b/>
        </w:rPr>
        <w:t>OCCUPATIONAL HEALTH SERVICE RESPONSIBILITIES</w:t>
      </w:r>
    </w:p>
    <w:p w:rsidR="00700B38" w:rsidRDefault="00700B38" w:rsidP="005B30E7">
      <w:pPr>
        <w:rPr>
          <w:rFonts w:cs="Arial"/>
          <w:b/>
          <w:u w:val="single"/>
        </w:rPr>
      </w:pPr>
    </w:p>
    <w:p w:rsidR="00700B38" w:rsidRPr="003D1494" w:rsidRDefault="00700B38" w:rsidP="005B30E7">
      <w:pPr>
        <w:rPr>
          <w:rFonts w:cs="Arial"/>
        </w:rPr>
      </w:pPr>
      <w:r w:rsidRPr="003D1494">
        <w:rPr>
          <w:rFonts w:cs="Arial"/>
        </w:rPr>
        <w:t xml:space="preserve">To provide advice to </w:t>
      </w:r>
      <w:r w:rsidR="00B40802">
        <w:rPr>
          <w:rFonts w:cs="Arial"/>
          <w:color w:val="FF0000"/>
        </w:rPr>
        <w:t>employees who are pregnant or have given birth in</w:t>
      </w:r>
      <w:r w:rsidR="00E61705">
        <w:rPr>
          <w:rFonts w:cs="Arial"/>
          <w:color w:val="FF0000"/>
        </w:rPr>
        <w:t xml:space="preserve"> the</w:t>
      </w:r>
      <w:r w:rsidR="00B40802">
        <w:rPr>
          <w:rFonts w:cs="Arial"/>
          <w:color w:val="FF0000"/>
        </w:rPr>
        <w:t xml:space="preserve"> last 6 months</w:t>
      </w:r>
      <w:r w:rsidRPr="00047AD8">
        <w:rPr>
          <w:color w:val="FF0000"/>
        </w:rPr>
        <w:t xml:space="preserve"> </w:t>
      </w:r>
      <w:r>
        <w:rPr>
          <w:rFonts w:cs="Arial"/>
        </w:rPr>
        <w:t xml:space="preserve">as appropriate </w:t>
      </w:r>
      <w:r w:rsidRPr="003D1494">
        <w:rPr>
          <w:rFonts w:cs="Arial"/>
        </w:rPr>
        <w:t>regarding their health and their occupational hazards and risks.</w:t>
      </w:r>
      <w:r>
        <w:rPr>
          <w:rFonts w:cs="Arial"/>
        </w:rPr>
        <w:t xml:space="preserve"> </w:t>
      </w:r>
      <w:r w:rsidRPr="003D1494">
        <w:rPr>
          <w:rFonts w:cs="Arial"/>
        </w:rPr>
        <w:t>This may include pre-conceptual advice.</w:t>
      </w:r>
    </w:p>
    <w:p w:rsidR="00700B38" w:rsidRPr="003D1494" w:rsidRDefault="00700B38" w:rsidP="008A4D2F">
      <w:pPr>
        <w:ind w:left="720"/>
        <w:rPr>
          <w:rFonts w:cs="Arial"/>
        </w:rPr>
      </w:pPr>
    </w:p>
    <w:p w:rsidR="00700B38" w:rsidRPr="003D1494" w:rsidRDefault="00700B38" w:rsidP="005B30E7">
      <w:pPr>
        <w:rPr>
          <w:rFonts w:cs="Arial"/>
        </w:rPr>
      </w:pPr>
      <w:r>
        <w:rPr>
          <w:rFonts w:cs="Arial"/>
        </w:rPr>
        <w:t xml:space="preserve"> </w:t>
      </w:r>
      <w:r w:rsidRPr="003D1494">
        <w:rPr>
          <w:rFonts w:cs="Arial"/>
        </w:rPr>
        <w:t>To offer advice to managers as required.</w:t>
      </w:r>
    </w:p>
    <w:p w:rsidR="00700B38" w:rsidRPr="003D1494" w:rsidRDefault="00700B38" w:rsidP="008A4D2F">
      <w:pPr>
        <w:rPr>
          <w:rFonts w:cs="Arial"/>
        </w:rPr>
      </w:pPr>
    </w:p>
    <w:p w:rsidR="00700B38" w:rsidRDefault="00700B38" w:rsidP="005B30E7">
      <w:pPr>
        <w:rPr>
          <w:rFonts w:cs="Arial"/>
        </w:rPr>
      </w:pPr>
      <w:r w:rsidRPr="00907666">
        <w:rPr>
          <w:rFonts w:cs="Arial"/>
        </w:rPr>
        <w:t xml:space="preserve">To review and follow up </w:t>
      </w:r>
      <w:r w:rsidR="00E61705">
        <w:rPr>
          <w:rFonts w:cs="Arial"/>
        </w:rPr>
        <w:t>with</w:t>
      </w:r>
      <w:r w:rsidR="00E61705" w:rsidRPr="00AB23CD">
        <w:rPr>
          <w:rFonts w:cs="Arial"/>
          <w:color w:val="FF0000"/>
        </w:rPr>
        <w:t xml:space="preserve"> employees</w:t>
      </w:r>
      <w:r w:rsidRPr="00047AD8">
        <w:rPr>
          <w:color w:val="FF0000"/>
        </w:rPr>
        <w:t xml:space="preserve"> </w:t>
      </w:r>
      <w:r w:rsidRPr="00907666">
        <w:rPr>
          <w:rFonts w:cs="Arial"/>
        </w:rPr>
        <w:t>on return to work following the birth</w:t>
      </w:r>
      <w:r w:rsidR="00AE26FA">
        <w:rPr>
          <w:rFonts w:cs="Arial"/>
        </w:rPr>
        <w:t xml:space="preserve"> as appropriate</w:t>
      </w:r>
      <w:r w:rsidRPr="00907666">
        <w:rPr>
          <w:rFonts w:cs="Arial"/>
        </w:rPr>
        <w:t>.</w:t>
      </w:r>
    </w:p>
    <w:p w:rsidR="00700B38" w:rsidRPr="003D1494" w:rsidRDefault="00700B38" w:rsidP="008A4D2F">
      <w:pPr>
        <w:ind w:left="1440" w:hanging="720"/>
        <w:rPr>
          <w:rFonts w:cs="Arial"/>
        </w:rPr>
      </w:pPr>
    </w:p>
    <w:p w:rsidR="00700B38" w:rsidRDefault="00700B38" w:rsidP="008A4D2F">
      <w:pPr>
        <w:rPr>
          <w:rFonts w:cs="Arial"/>
          <w:b/>
        </w:rPr>
      </w:pPr>
    </w:p>
    <w:p w:rsidR="00700B38" w:rsidRPr="003D1494" w:rsidRDefault="00700B38" w:rsidP="008A4D2F">
      <w:pPr>
        <w:rPr>
          <w:rFonts w:cs="Arial"/>
          <w:b/>
          <w:u w:val="single"/>
        </w:rPr>
      </w:pPr>
      <w:r>
        <w:rPr>
          <w:rFonts w:cs="Arial"/>
          <w:b/>
        </w:rPr>
        <w:t xml:space="preserve">6. </w:t>
      </w:r>
      <w:r w:rsidRPr="003D1494">
        <w:rPr>
          <w:rFonts w:cs="Arial"/>
          <w:b/>
        </w:rPr>
        <w:t>HUMAN RESOURCES STAFF RESPONSIBILITIES</w:t>
      </w:r>
    </w:p>
    <w:p w:rsidR="00700B38" w:rsidRDefault="00700B38" w:rsidP="005B30E7">
      <w:pPr>
        <w:rPr>
          <w:rFonts w:cs="Arial"/>
          <w:b/>
        </w:rPr>
      </w:pPr>
    </w:p>
    <w:p w:rsidR="00700B38" w:rsidRPr="003D1494" w:rsidRDefault="00700B38" w:rsidP="005B30E7">
      <w:pPr>
        <w:rPr>
          <w:rFonts w:cs="Arial"/>
        </w:rPr>
      </w:pPr>
      <w:r w:rsidRPr="003D1494">
        <w:rPr>
          <w:rFonts w:cs="Arial"/>
        </w:rPr>
        <w:t>To produce and keep up to date guidelines to help managers and staff to understand and apply the maternity provisions and regula</w:t>
      </w:r>
      <w:r>
        <w:rPr>
          <w:rFonts w:cs="Arial"/>
        </w:rPr>
        <w:t>tions of the Agenda for Change</w:t>
      </w:r>
      <w:r w:rsidRPr="003D1494">
        <w:rPr>
          <w:rFonts w:cs="Arial"/>
        </w:rPr>
        <w:t xml:space="preserve"> Terms and Conditions and the Statutory Maternity Pay Scheme.</w:t>
      </w:r>
    </w:p>
    <w:p w:rsidR="00700B38" w:rsidRDefault="00700B38" w:rsidP="008A4D2F">
      <w:pPr>
        <w:rPr>
          <w:rFonts w:cs="Arial"/>
          <w:b/>
        </w:rPr>
      </w:pPr>
      <w:r>
        <w:rPr>
          <w:rFonts w:cs="Arial"/>
        </w:rPr>
        <w:tab/>
      </w:r>
      <w:r w:rsidRPr="003D1494">
        <w:rPr>
          <w:rFonts w:cs="Arial"/>
        </w:rPr>
        <w:tab/>
      </w:r>
    </w:p>
    <w:p w:rsidR="00700B38" w:rsidRPr="003D1494" w:rsidRDefault="00700B38" w:rsidP="008A4D2F">
      <w:pPr>
        <w:rPr>
          <w:rFonts w:cs="Arial"/>
        </w:rPr>
      </w:pPr>
      <w:r w:rsidRPr="003D1494">
        <w:rPr>
          <w:rFonts w:cs="Arial"/>
        </w:rPr>
        <w:t>To offer</w:t>
      </w:r>
      <w:r w:rsidRPr="0010668E">
        <w:rPr>
          <w:rFonts w:cs="Arial"/>
          <w:color w:val="FF0000"/>
        </w:rPr>
        <w:t xml:space="preserve"> </w:t>
      </w:r>
      <w:r w:rsidRPr="00C40741">
        <w:rPr>
          <w:rFonts w:cs="Arial"/>
        </w:rPr>
        <w:t>consistent advice</w:t>
      </w:r>
      <w:r w:rsidRPr="003D1494">
        <w:rPr>
          <w:rFonts w:cs="Arial"/>
        </w:rPr>
        <w:t xml:space="preserve"> to managers if </w:t>
      </w:r>
      <w:r w:rsidR="007F220C">
        <w:rPr>
          <w:rFonts w:cs="Arial"/>
          <w:color w:val="FF0000"/>
        </w:rPr>
        <w:t>employees who are pregnant or have given birth in the last 6 months</w:t>
      </w:r>
      <w:r>
        <w:rPr>
          <w:rFonts w:cs="Arial"/>
        </w:rPr>
        <w:t xml:space="preserve"> need to be </w:t>
      </w:r>
      <w:r w:rsidRPr="003D1494">
        <w:rPr>
          <w:rFonts w:cs="Arial"/>
        </w:rPr>
        <w:t>removed from an identified risk or from night work as follows:</w:t>
      </w:r>
    </w:p>
    <w:p w:rsidR="00700B38" w:rsidRPr="003D1494" w:rsidRDefault="00700B38" w:rsidP="008A4D2F">
      <w:pPr>
        <w:rPr>
          <w:rFonts w:cs="Arial"/>
        </w:rPr>
      </w:pPr>
      <w:r w:rsidRPr="003D1494">
        <w:rPr>
          <w:rFonts w:cs="Arial"/>
        </w:rPr>
        <w:tab/>
      </w:r>
    </w:p>
    <w:p w:rsidR="00700B38" w:rsidRPr="003D1494" w:rsidRDefault="00700B38" w:rsidP="005B30E7">
      <w:pPr>
        <w:numPr>
          <w:ilvl w:val="0"/>
          <w:numId w:val="3"/>
        </w:numPr>
        <w:tabs>
          <w:tab w:val="clear" w:pos="1440"/>
          <w:tab w:val="num" w:pos="1080"/>
        </w:tabs>
        <w:ind w:left="1080"/>
        <w:rPr>
          <w:rFonts w:cs="Arial"/>
        </w:rPr>
      </w:pPr>
      <w:r w:rsidRPr="003D1494">
        <w:rPr>
          <w:rFonts w:cs="Arial"/>
        </w:rPr>
        <w:t>To assist managers if working conditions and/or hours of work have to be temporarily adjusted.</w:t>
      </w:r>
    </w:p>
    <w:p w:rsidR="00700B38" w:rsidRPr="003D1494" w:rsidRDefault="00700B38" w:rsidP="005B30E7">
      <w:pPr>
        <w:rPr>
          <w:rFonts w:cs="Arial"/>
        </w:rPr>
      </w:pPr>
    </w:p>
    <w:p w:rsidR="00700B38" w:rsidRPr="003D1494" w:rsidRDefault="00700B38" w:rsidP="005B30E7">
      <w:pPr>
        <w:numPr>
          <w:ilvl w:val="0"/>
          <w:numId w:val="3"/>
        </w:numPr>
        <w:tabs>
          <w:tab w:val="clear" w:pos="1440"/>
          <w:tab w:val="num" w:pos="1080"/>
        </w:tabs>
        <w:ind w:left="1080"/>
        <w:rPr>
          <w:rFonts w:cs="Arial"/>
        </w:rPr>
      </w:pPr>
      <w:r w:rsidRPr="003D1494">
        <w:rPr>
          <w:rFonts w:cs="Arial"/>
        </w:rPr>
        <w:t>To assist managers in looking for suitable alternative work.</w:t>
      </w:r>
    </w:p>
    <w:p w:rsidR="00700B38" w:rsidRPr="003D1494" w:rsidRDefault="00700B38" w:rsidP="005B30E7">
      <w:pPr>
        <w:rPr>
          <w:rFonts w:cs="Arial"/>
        </w:rPr>
      </w:pPr>
    </w:p>
    <w:p w:rsidR="00700B38" w:rsidRPr="003D1494" w:rsidRDefault="00700B38" w:rsidP="005B30E7">
      <w:pPr>
        <w:numPr>
          <w:ilvl w:val="0"/>
          <w:numId w:val="3"/>
        </w:numPr>
        <w:tabs>
          <w:tab w:val="clear" w:pos="1440"/>
          <w:tab w:val="num" w:pos="1080"/>
        </w:tabs>
        <w:ind w:left="1080"/>
        <w:rPr>
          <w:rFonts w:cs="Arial"/>
        </w:rPr>
      </w:pPr>
      <w:r w:rsidRPr="003D1494">
        <w:rPr>
          <w:rFonts w:cs="Arial"/>
        </w:rPr>
        <w:t>If currently working nights and this could affect health and safety, to offer advice on finding suitable alternative daytime work.</w:t>
      </w:r>
    </w:p>
    <w:p w:rsidR="00700B38" w:rsidRPr="003D1494" w:rsidRDefault="00700B38" w:rsidP="005B30E7">
      <w:pPr>
        <w:rPr>
          <w:rFonts w:cs="Arial"/>
        </w:rPr>
      </w:pPr>
    </w:p>
    <w:p w:rsidR="00700B38" w:rsidRPr="003D1494" w:rsidRDefault="00700B38" w:rsidP="005B30E7">
      <w:pPr>
        <w:numPr>
          <w:ilvl w:val="0"/>
          <w:numId w:val="3"/>
        </w:numPr>
        <w:tabs>
          <w:tab w:val="clear" w:pos="1440"/>
          <w:tab w:val="num" w:pos="1080"/>
        </w:tabs>
        <w:ind w:left="1080"/>
        <w:rPr>
          <w:rFonts w:cs="Arial"/>
        </w:rPr>
      </w:pPr>
      <w:r w:rsidRPr="003D1494">
        <w:rPr>
          <w:rFonts w:cs="Arial"/>
        </w:rPr>
        <w:t xml:space="preserve">To advise on implications of suspending </w:t>
      </w:r>
      <w:r w:rsidR="007F220C">
        <w:rPr>
          <w:rFonts w:cs="Arial"/>
          <w:color w:val="FF0000"/>
        </w:rPr>
        <w:t>employees who are pregnant or have given birth in the last 6 months</w:t>
      </w:r>
      <w:r w:rsidRPr="003D1494">
        <w:rPr>
          <w:rFonts w:cs="Arial"/>
        </w:rPr>
        <w:t xml:space="preserve"> from work for as long as is necessary to protect their health and safety or that of the child.</w:t>
      </w:r>
    </w:p>
    <w:p w:rsidR="00700B38" w:rsidRPr="003D1494" w:rsidRDefault="00700B38" w:rsidP="008A4D2F">
      <w:pPr>
        <w:rPr>
          <w:rFonts w:cs="Arial"/>
        </w:rPr>
      </w:pPr>
    </w:p>
    <w:p w:rsidR="00700B38" w:rsidRDefault="00700B38" w:rsidP="005B30E7">
      <w:pPr>
        <w:rPr>
          <w:rFonts w:cs="Arial"/>
          <w:b/>
        </w:rPr>
      </w:pPr>
      <w:r w:rsidRPr="003D1494">
        <w:rPr>
          <w:rFonts w:cs="Arial"/>
          <w:b/>
        </w:rPr>
        <w:tab/>
      </w:r>
    </w:p>
    <w:p w:rsidR="00700B38" w:rsidRDefault="00700B38" w:rsidP="008A4D2F">
      <w:r w:rsidRPr="003D1494">
        <w:rPr>
          <w:rFonts w:cs="Arial"/>
        </w:rPr>
        <w:t>.</w:t>
      </w:r>
    </w:p>
    <w:p w:rsidR="00700B38" w:rsidRDefault="00700B38" w:rsidP="008A4D2F"/>
    <w:p w:rsidR="00700B38" w:rsidRDefault="00700B38" w:rsidP="008A4D2F"/>
    <w:p w:rsidR="00700B38" w:rsidRDefault="00700B38" w:rsidP="008A4D2F"/>
    <w:p w:rsidR="00700B38" w:rsidRDefault="00700B38" w:rsidP="008A4D2F"/>
    <w:p w:rsidR="00700B38" w:rsidRDefault="00700B38" w:rsidP="008A4D2F"/>
    <w:p w:rsidR="00700B38" w:rsidRDefault="00700B38" w:rsidP="008A4D2F"/>
    <w:p w:rsidR="00700B38" w:rsidRDefault="00700B38" w:rsidP="008A4D2F"/>
    <w:p w:rsidR="00700B38" w:rsidRDefault="00700B38" w:rsidP="008A4D2F"/>
    <w:p w:rsidR="00700B38" w:rsidRDefault="00700B38" w:rsidP="008A4D2F"/>
    <w:p w:rsidR="00700B38" w:rsidRDefault="00700B38" w:rsidP="008A4D2F"/>
    <w:p w:rsidR="00700B38" w:rsidRDefault="00700B38" w:rsidP="008A4D2F"/>
    <w:p w:rsidR="00700B38" w:rsidRDefault="00700B38" w:rsidP="008A4D2F"/>
    <w:p w:rsidR="00700B38" w:rsidRDefault="00700B38" w:rsidP="008A4D2F"/>
    <w:p w:rsidR="00700B38" w:rsidRDefault="00700B38" w:rsidP="008A4D2F"/>
    <w:p w:rsidR="00700B38" w:rsidRPr="0012495A" w:rsidRDefault="00700B38" w:rsidP="0012495A">
      <w:pPr>
        <w:rPr>
          <w:b/>
        </w:rPr>
      </w:pPr>
      <w:r>
        <w:tab/>
      </w:r>
      <w:r>
        <w:tab/>
      </w:r>
      <w:r>
        <w:tab/>
      </w:r>
      <w:r>
        <w:tab/>
      </w:r>
      <w:r>
        <w:tab/>
      </w:r>
      <w:r>
        <w:tab/>
      </w:r>
      <w:r>
        <w:tab/>
      </w:r>
      <w:r>
        <w:tab/>
      </w:r>
      <w:r>
        <w:tab/>
      </w:r>
      <w:r w:rsidRPr="0012495A">
        <w:rPr>
          <w:b/>
        </w:rPr>
        <w:t>Appendix 1</w:t>
      </w:r>
    </w:p>
    <w:p w:rsidR="00700B38" w:rsidRPr="00BC04B2" w:rsidRDefault="00700B38" w:rsidP="008A4D2F"/>
    <w:p w:rsidR="00700B38" w:rsidRPr="005740EB" w:rsidRDefault="00700B38" w:rsidP="00047AD8">
      <w:pPr>
        <w:pBdr>
          <w:top w:val="single" w:sz="4" w:space="1" w:color="auto"/>
          <w:left w:val="single" w:sz="4" w:space="4" w:color="auto"/>
          <w:bottom w:val="single" w:sz="4" w:space="0" w:color="auto"/>
          <w:right w:val="single" w:sz="4" w:space="4" w:color="auto"/>
        </w:pBdr>
        <w:rPr>
          <w:b/>
          <w:szCs w:val="24"/>
        </w:rPr>
      </w:pPr>
      <w:r w:rsidRPr="005740EB">
        <w:rPr>
          <w:b/>
          <w:szCs w:val="24"/>
        </w:rPr>
        <w:t>RISK ASSESSMENT</w:t>
      </w:r>
      <w:r w:rsidR="00875687">
        <w:rPr>
          <w:b/>
          <w:szCs w:val="24"/>
        </w:rPr>
        <w:t xml:space="preserve"> CHECKLIST</w:t>
      </w:r>
      <w:r w:rsidRPr="005740EB">
        <w:rPr>
          <w:b/>
          <w:szCs w:val="24"/>
        </w:rPr>
        <w:t xml:space="preserve"> FOR </w:t>
      </w:r>
      <w:r w:rsidR="0089453B" w:rsidRPr="0089453B">
        <w:rPr>
          <w:b/>
          <w:color w:val="FF0000"/>
          <w:szCs w:val="24"/>
        </w:rPr>
        <w:t xml:space="preserve">MATERNITY </w:t>
      </w:r>
    </w:p>
    <w:p w:rsidR="00700B38" w:rsidRPr="004D3D20" w:rsidRDefault="00700B38" w:rsidP="00954E98">
      <w:pPr>
        <w:jc w:val="both"/>
      </w:pPr>
    </w:p>
    <w:p w:rsidR="00700B38" w:rsidRPr="005740EB" w:rsidRDefault="00700B38" w:rsidP="00954E98">
      <w:pPr>
        <w:jc w:val="both"/>
        <w:rPr>
          <w:b/>
          <w:szCs w:val="24"/>
        </w:rPr>
      </w:pPr>
      <w:r w:rsidRPr="005740EB">
        <w:rPr>
          <w:b/>
          <w:szCs w:val="24"/>
        </w:rPr>
        <w:t xml:space="preserve">Risk assessment for </w:t>
      </w:r>
      <w:r w:rsidR="0089453B">
        <w:rPr>
          <w:rFonts w:cs="Arial"/>
          <w:color w:val="FF0000"/>
        </w:rPr>
        <w:t>employees who are pregnant or have given birth in the last 6 months</w:t>
      </w:r>
      <w:r w:rsidRPr="005740EB">
        <w:rPr>
          <w:b/>
          <w:szCs w:val="24"/>
        </w:rPr>
        <w:t xml:space="preserve"> is carried out in the same way as other risk assessments. Advice on risk assessment and checklists are available on </w:t>
      </w:r>
      <w:r w:rsidR="00875687">
        <w:rPr>
          <w:b/>
          <w:szCs w:val="24"/>
        </w:rPr>
        <w:t>the intranet</w:t>
      </w:r>
      <w:r w:rsidRPr="005740EB">
        <w:rPr>
          <w:b/>
          <w:szCs w:val="24"/>
        </w:rPr>
        <w:t>.</w:t>
      </w:r>
    </w:p>
    <w:p w:rsidR="00700B38" w:rsidRPr="005740EB" w:rsidRDefault="00700B38" w:rsidP="00954E98">
      <w:pPr>
        <w:jc w:val="both"/>
        <w:rPr>
          <w:b/>
          <w:i/>
          <w:szCs w:val="24"/>
        </w:rPr>
      </w:pPr>
    </w:p>
    <w:p w:rsidR="00700B38" w:rsidRPr="005740EB" w:rsidRDefault="00700B38" w:rsidP="00954E98">
      <w:pPr>
        <w:jc w:val="both"/>
        <w:rPr>
          <w:b/>
          <w:i/>
          <w:szCs w:val="24"/>
        </w:rPr>
      </w:pPr>
      <w:r w:rsidRPr="005740EB">
        <w:rPr>
          <w:b/>
          <w:i/>
          <w:szCs w:val="24"/>
        </w:rPr>
        <w:t>Examples of Hazards in Health Care facilities which might be relevant are:</w:t>
      </w:r>
    </w:p>
    <w:p w:rsidR="00700B38" w:rsidRPr="004D3D20" w:rsidRDefault="00700B38" w:rsidP="00954E98">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26"/>
        <w:gridCol w:w="4176"/>
      </w:tblGrid>
      <w:tr w:rsidR="00700B38" w:rsidRPr="004D3D20" w:rsidTr="00047AD8">
        <w:tc>
          <w:tcPr>
            <w:tcW w:w="4360" w:type="dxa"/>
          </w:tcPr>
          <w:p w:rsidR="00700B38" w:rsidRPr="005740EB" w:rsidRDefault="00700B38" w:rsidP="00F40F08">
            <w:pPr>
              <w:rPr>
                <w:b/>
                <w:i/>
                <w:szCs w:val="24"/>
              </w:rPr>
            </w:pPr>
            <w:r w:rsidRPr="005740EB">
              <w:rPr>
                <w:b/>
                <w:i/>
                <w:szCs w:val="24"/>
              </w:rPr>
              <w:t>PHYSICAL</w:t>
            </w:r>
          </w:p>
          <w:p w:rsidR="00700B38" w:rsidRPr="004D3D20" w:rsidRDefault="00700B38" w:rsidP="00F40F08"/>
          <w:p w:rsidR="00700B38" w:rsidRPr="004D3D20" w:rsidRDefault="00700B38" w:rsidP="00F40F08">
            <w:pPr>
              <w:numPr>
                <w:ilvl w:val="0"/>
                <w:numId w:val="4"/>
              </w:numPr>
            </w:pPr>
            <w:r w:rsidRPr="004D3D20">
              <w:t>Prolonged standing, sitting, poor posture and confined spaces</w:t>
            </w:r>
          </w:p>
          <w:p w:rsidR="00700B38" w:rsidRPr="004D3D20" w:rsidRDefault="00700B38" w:rsidP="00F40F08">
            <w:pPr>
              <w:numPr>
                <w:ilvl w:val="0"/>
                <w:numId w:val="4"/>
              </w:numPr>
            </w:pPr>
            <w:r w:rsidRPr="004D3D20">
              <w:t>Manual handling of loads where there is a risk of injury</w:t>
            </w:r>
          </w:p>
          <w:p w:rsidR="00700B38" w:rsidRPr="004D3D20" w:rsidRDefault="00700B38" w:rsidP="00F40F08">
            <w:pPr>
              <w:numPr>
                <w:ilvl w:val="0"/>
                <w:numId w:val="4"/>
              </w:numPr>
            </w:pPr>
            <w:r w:rsidRPr="004D3D20">
              <w:t>Shocks and vibration</w:t>
            </w:r>
          </w:p>
          <w:p w:rsidR="00700B38" w:rsidRPr="004D3D20" w:rsidRDefault="00700B38" w:rsidP="00F40F08">
            <w:pPr>
              <w:numPr>
                <w:ilvl w:val="0"/>
                <w:numId w:val="4"/>
              </w:numPr>
            </w:pPr>
            <w:r w:rsidRPr="004D3D20">
              <w:t>Noise</w:t>
            </w:r>
          </w:p>
          <w:p w:rsidR="00700B38" w:rsidRPr="004D3D20" w:rsidRDefault="00700B38" w:rsidP="00F40F08">
            <w:pPr>
              <w:numPr>
                <w:ilvl w:val="0"/>
                <w:numId w:val="4"/>
              </w:numPr>
            </w:pPr>
            <w:r w:rsidRPr="004D3D20">
              <w:t>Ionising radiation</w:t>
            </w:r>
          </w:p>
          <w:p w:rsidR="00700B38" w:rsidRPr="004D3D20" w:rsidRDefault="00700B38" w:rsidP="00F40F08">
            <w:pPr>
              <w:numPr>
                <w:ilvl w:val="0"/>
                <w:numId w:val="4"/>
              </w:numPr>
            </w:pPr>
            <w:r w:rsidRPr="004D3D20">
              <w:t>Non-ionising radiation</w:t>
            </w:r>
          </w:p>
          <w:p w:rsidR="00700B38" w:rsidRPr="004D3D20" w:rsidRDefault="00700B38" w:rsidP="00F40F08">
            <w:pPr>
              <w:numPr>
                <w:ilvl w:val="0"/>
                <w:numId w:val="4"/>
              </w:numPr>
            </w:pPr>
            <w:r w:rsidRPr="004D3D20">
              <w:t>Slips, trips and falls</w:t>
            </w:r>
          </w:p>
          <w:p w:rsidR="00700B38" w:rsidRPr="004D3D20" w:rsidRDefault="00700B38" w:rsidP="00F40F08"/>
          <w:p w:rsidR="00700B38" w:rsidRPr="004D3D20" w:rsidRDefault="00700B38" w:rsidP="00F40F08"/>
        </w:tc>
        <w:tc>
          <w:tcPr>
            <w:tcW w:w="4360" w:type="dxa"/>
          </w:tcPr>
          <w:p w:rsidR="00700B38" w:rsidRPr="005740EB" w:rsidRDefault="00700B38" w:rsidP="00F40F08">
            <w:pPr>
              <w:rPr>
                <w:b/>
                <w:i/>
                <w:szCs w:val="24"/>
              </w:rPr>
            </w:pPr>
            <w:r w:rsidRPr="005740EB">
              <w:rPr>
                <w:b/>
                <w:i/>
                <w:szCs w:val="24"/>
              </w:rPr>
              <w:t>BIOLOGICAL</w:t>
            </w:r>
          </w:p>
          <w:p w:rsidR="00700B38" w:rsidRPr="009D0184" w:rsidRDefault="00700B38" w:rsidP="00F40F08">
            <w:pPr>
              <w:rPr>
                <w:b/>
              </w:rPr>
            </w:pPr>
          </w:p>
          <w:p w:rsidR="00700B38" w:rsidRPr="004D3D20" w:rsidRDefault="00700B38" w:rsidP="00F40F08">
            <w:pPr>
              <w:numPr>
                <w:ilvl w:val="0"/>
                <w:numId w:val="5"/>
              </w:numPr>
            </w:pPr>
            <w:r w:rsidRPr="004D3D20">
              <w:t xml:space="preserve">Any biological agent that could be hazardous to </w:t>
            </w:r>
            <w:r w:rsidR="00BD129C">
              <w:t xml:space="preserve">an </w:t>
            </w:r>
            <w:r w:rsidR="00BD129C">
              <w:rPr>
                <w:rFonts w:cs="Arial"/>
                <w:color w:val="FF0000"/>
              </w:rPr>
              <w:t>employee who is pregnant</w:t>
            </w:r>
            <w:r w:rsidRPr="00047AD8">
              <w:rPr>
                <w:color w:val="FF0000"/>
              </w:rPr>
              <w:t xml:space="preserve"> or </w:t>
            </w:r>
            <w:r w:rsidR="00BD129C">
              <w:rPr>
                <w:rFonts w:cs="Arial"/>
                <w:color w:val="FF0000"/>
              </w:rPr>
              <w:t>has given birth in the last 6 months</w:t>
            </w:r>
            <w:r w:rsidRPr="004D3D20">
              <w:t xml:space="preserve"> or their unborn child</w:t>
            </w:r>
          </w:p>
          <w:p w:rsidR="00700B38" w:rsidRPr="004D3D20" w:rsidRDefault="00700B38" w:rsidP="00F40F08">
            <w:pPr>
              <w:numPr>
                <w:ilvl w:val="0"/>
                <w:numId w:val="5"/>
              </w:numPr>
            </w:pPr>
            <w:r w:rsidRPr="004D3D20">
              <w:t>These are found particularly in a lab or ward environment and include agents such as: rubella, varicella zoster, hepatitis A, B, C, tuberculosis, HIV/AIDS, typhoid, herpes, cytomegalovirus, listeria</w:t>
            </w:r>
          </w:p>
          <w:p w:rsidR="00700B38" w:rsidRPr="004D3D20" w:rsidRDefault="00700B38" w:rsidP="00F40F08">
            <w:pPr>
              <w:numPr>
                <w:ilvl w:val="0"/>
                <w:numId w:val="5"/>
              </w:numPr>
            </w:pPr>
            <w:r w:rsidRPr="004D3D20">
              <w:t>Sharps injury</w:t>
            </w:r>
          </w:p>
          <w:p w:rsidR="00700B38" w:rsidRPr="004D3D20" w:rsidRDefault="00700B38" w:rsidP="00F40F08">
            <w:pPr>
              <w:ind w:left="360"/>
            </w:pPr>
          </w:p>
        </w:tc>
      </w:tr>
      <w:tr w:rsidR="00700B38" w:rsidRPr="004D3D20" w:rsidTr="00047AD8">
        <w:tc>
          <w:tcPr>
            <w:tcW w:w="4360" w:type="dxa"/>
          </w:tcPr>
          <w:p w:rsidR="00700B38" w:rsidRPr="005740EB" w:rsidRDefault="00700B38" w:rsidP="00F40F08">
            <w:pPr>
              <w:rPr>
                <w:b/>
                <w:i/>
                <w:szCs w:val="24"/>
              </w:rPr>
            </w:pPr>
            <w:r w:rsidRPr="005740EB">
              <w:rPr>
                <w:b/>
                <w:i/>
                <w:szCs w:val="24"/>
              </w:rPr>
              <w:t>CHEMICAL</w:t>
            </w:r>
          </w:p>
          <w:p w:rsidR="00700B38" w:rsidRPr="004D3D20" w:rsidRDefault="00700B38" w:rsidP="00F40F08"/>
          <w:p w:rsidR="00700B38" w:rsidRPr="004D3D20" w:rsidRDefault="00700B38" w:rsidP="00F40F08">
            <w:pPr>
              <w:numPr>
                <w:ilvl w:val="0"/>
                <w:numId w:val="6"/>
              </w:numPr>
            </w:pPr>
            <w:r w:rsidRPr="004D3D20">
              <w:t>Substances labelled R40, R45, R46, R49, R61, R63, R64 and R68</w:t>
            </w:r>
          </w:p>
          <w:p w:rsidR="00700B38" w:rsidRPr="004D3D20" w:rsidRDefault="00700B38" w:rsidP="00F40F08">
            <w:pPr>
              <w:numPr>
                <w:ilvl w:val="0"/>
                <w:numId w:val="6"/>
              </w:numPr>
            </w:pPr>
            <w:r w:rsidRPr="004D3D20">
              <w:t>Other chemical agents – consult COSHH</w:t>
            </w:r>
          </w:p>
          <w:p w:rsidR="00700B38" w:rsidRPr="004D3D20" w:rsidRDefault="00700B38" w:rsidP="00F40F08">
            <w:pPr>
              <w:numPr>
                <w:ilvl w:val="0"/>
                <w:numId w:val="6"/>
              </w:numPr>
            </w:pPr>
            <w:r w:rsidRPr="004D3D20">
              <w:t>Mercury and mercury derivatives</w:t>
            </w:r>
          </w:p>
          <w:p w:rsidR="00700B38" w:rsidRPr="004D3D20" w:rsidRDefault="00700B38" w:rsidP="00F40F08">
            <w:pPr>
              <w:numPr>
                <w:ilvl w:val="0"/>
                <w:numId w:val="6"/>
              </w:numPr>
            </w:pPr>
            <w:r w:rsidRPr="004D3D20">
              <w:t>Cytotoxic drugs</w:t>
            </w:r>
          </w:p>
          <w:p w:rsidR="00700B38" w:rsidRPr="004D3D20" w:rsidRDefault="00700B38" w:rsidP="00F40F08">
            <w:pPr>
              <w:numPr>
                <w:ilvl w:val="0"/>
                <w:numId w:val="6"/>
              </w:numPr>
            </w:pPr>
            <w:r w:rsidRPr="004D3D20">
              <w:t>Chemical agents of known and dangerous skin absorption (see COSHH)</w:t>
            </w:r>
          </w:p>
          <w:p w:rsidR="00700B38" w:rsidRPr="004D3D20" w:rsidRDefault="00700B38" w:rsidP="00F40F08">
            <w:pPr>
              <w:numPr>
                <w:ilvl w:val="0"/>
                <w:numId w:val="6"/>
              </w:numPr>
            </w:pPr>
            <w:r w:rsidRPr="004D3D20">
              <w:t>Carbon monoxide</w:t>
            </w:r>
          </w:p>
          <w:p w:rsidR="00700B38" w:rsidRPr="004D3D20" w:rsidRDefault="00700B38" w:rsidP="00F40F08"/>
          <w:p w:rsidR="00700B38" w:rsidRPr="004D3D20" w:rsidRDefault="00700B38" w:rsidP="00F40F08"/>
          <w:p w:rsidR="00700B38" w:rsidRPr="004D3D20" w:rsidRDefault="00700B38" w:rsidP="00F40F08"/>
          <w:p w:rsidR="00700B38" w:rsidRPr="004D3D20" w:rsidRDefault="00700B38" w:rsidP="00F40F08"/>
          <w:p w:rsidR="00700B38" w:rsidRPr="004D3D20" w:rsidRDefault="00700B38" w:rsidP="00F40F08"/>
          <w:p w:rsidR="00700B38" w:rsidRPr="004D3D20" w:rsidRDefault="00700B38" w:rsidP="00F40F08"/>
          <w:p w:rsidR="00700B38" w:rsidRPr="004D3D20" w:rsidRDefault="00700B38" w:rsidP="00F40F08"/>
        </w:tc>
        <w:tc>
          <w:tcPr>
            <w:tcW w:w="4360" w:type="dxa"/>
          </w:tcPr>
          <w:p w:rsidR="00700B38" w:rsidRPr="005740EB" w:rsidRDefault="00700B38" w:rsidP="00F40F08">
            <w:pPr>
              <w:rPr>
                <w:b/>
                <w:i/>
                <w:szCs w:val="24"/>
              </w:rPr>
            </w:pPr>
            <w:r w:rsidRPr="005740EB">
              <w:rPr>
                <w:b/>
                <w:i/>
                <w:szCs w:val="24"/>
              </w:rPr>
              <w:t>WORKING CONDITIONS</w:t>
            </w:r>
          </w:p>
          <w:p w:rsidR="00700B38" w:rsidRPr="009D0184" w:rsidRDefault="00700B38" w:rsidP="00F40F08">
            <w:pPr>
              <w:rPr>
                <w:b/>
                <w:i/>
              </w:rPr>
            </w:pPr>
          </w:p>
          <w:p w:rsidR="00700B38" w:rsidRPr="004D3D20" w:rsidRDefault="00700B38" w:rsidP="00F40F08">
            <w:pPr>
              <w:numPr>
                <w:ilvl w:val="0"/>
                <w:numId w:val="7"/>
              </w:numPr>
            </w:pPr>
            <w:r w:rsidRPr="004D3D20">
              <w:t>Rest and hygiene facilities</w:t>
            </w:r>
          </w:p>
          <w:p w:rsidR="00700B38" w:rsidRPr="004D3D20" w:rsidRDefault="00700B38" w:rsidP="00F40F08">
            <w:pPr>
              <w:numPr>
                <w:ilvl w:val="0"/>
                <w:numId w:val="7"/>
              </w:numPr>
            </w:pPr>
            <w:r w:rsidRPr="004D3D20">
              <w:t xml:space="preserve">Storage facilities for breastfeeding </w:t>
            </w:r>
            <w:r w:rsidR="00BD129C">
              <w:rPr>
                <w:color w:val="FF0000"/>
              </w:rPr>
              <w:t>employees</w:t>
            </w:r>
          </w:p>
          <w:p w:rsidR="00700B38" w:rsidRPr="004D3D20" w:rsidRDefault="00700B38" w:rsidP="00F40F08">
            <w:pPr>
              <w:numPr>
                <w:ilvl w:val="0"/>
                <w:numId w:val="7"/>
              </w:numPr>
            </w:pPr>
            <w:r w:rsidRPr="004D3D20">
              <w:t>Mental and physical fatigue and working hours</w:t>
            </w:r>
            <w:r>
              <w:t>/overtime</w:t>
            </w:r>
          </w:p>
          <w:p w:rsidR="00700B38" w:rsidRPr="004D3D20" w:rsidRDefault="00700B38" w:rsidP="00F40F08">
            <w:pPr>
              <w:numPr>
                <w:ilvl w:val="0"/>
                <w:numId w:val="7"/>
              </w:numPr>
            </w:pPr>
            <w:r w:rsidRPr="004D3D20">
              <w:t>Occupational stress</w:t>
            </w:r>
          </w:p>
          <w:p w:rsidR="00700B38" w:rsidRPr="004D3D20" w:rsidRDefault="00700B38" w:rsidP="00F40F08">
            <w:pPr>
              <w:numPr>
                <w:ilvl w:val="0"/>
                <w:numId w:val="7"/>
              </w:numPr>
            </w:pPr>
            <w:r w:rsidRPr="004D3D20">
              <w:t>Passive smoking</w:t>
            </w:r>
          </w:p>
          <w:p w:rsidR="00700B38" w:rsidRPr="004D3D20" w:rsidRDefault="00700B38" w:rsidP="00F40F08">
            <w:pPr>
              <w:numPr>
                <w:ilvl w:val="0"/>
                <w:numId w:val="7"/>
              </w:numPr>
            </w:pPr>
            <w:r w:rsidRPr="004D3D20">
              <w:t>Extremes of heat or cold</w:t>
            </w:r>
          </w:p>
          <w:p w:rsidR="00700B38" w:rsidRPr="004D3D20" w:rsidRDefault="00700B38" w:rsidP="00F40F08">
            <w:pPr>
              <w:numPr>
                <w:ilvl w:val="0"/>
                <w:numId w:val="7"/>
              </w:numPr>
            </w:pPr>
            <w:r w:rsidRPr="004D3D20">
              <w:t>Work with VDUs</w:t>
            </w:r>
          </w:p>
          <w:p w:rsidR="00700B38" w:rsidRPr="004D3D20" w:rsidRDefault="00700B38" w:rsidP="00F40F08">
            <w:pPr>
              <w:numPr>
                <w:ilvl w:val="0"/>
                <w:numId w:val="7"/>
              </w:numPr>
            </w:pPr>
            <w:r w:rsidRPr="004D3D20">
              <w:t>Working alone</w:t>
            </w:r>
          </w:p>
          <w:p w:rsidR="00700B38" w:rsidRPr="004D3D20" w:rsidRDefault="00700B38" w:rsidP="00F40F08">
            <w:pPr>
              <w:numPr>
                <w:ilvl w:val="0"/>
                <w:numId w:val="7"/>
              </w:numPr>
            </w:pPr>
            <w:r w:rsidRPr="004D3D20">
              <w:t>Working at heights</w:t>
            </w:r>
          </w:p>
          <w:p w:rsidR="00700B38" w:rsidRPr="004D3D20" w:rsidRDefault="00700B38" w:rsidP="00F40F08">
            <w:pPr>
              <w:numPr>
                <w:ilvl w:val="0"/>
                <w:numId w:val="7"/>
              </w:numPr>
            </w:pPr>
            <w:r w:rsidRPr="004D3D20">
              <w:t>Travelling</w:t>
            </w:r>
          </w:p>
          <w:p w:rsidR="00700B38" w:rsidRPr="004D3D20" w:rsidRDefault="00700B38" w:rsidP="00F40F08">
            <w:pPr>
              <w:numPr>
                <w:ilvl w:val="0"/>
                <w:numId w:val="7"/>
              </w:numPr>
            </w:pPr>
            <w:r w:rsidRPr="004D3D20">
              <w:t>Work related violence</w:t>
            </w:r>
          </w:p>
          <w:p w:rsidR="00700B38" w:rsidRDefault="00700B38" w:rsidP="00F40F08">
            <w:pPr>
              <w:numPr>
                <w:ilvl w:val="0"/>
                <w:numId w:val="7"/>
              </w:numPr>
            </w:pPr>
            <w:r w:rsidRPr="004D3D20">
              <w:t>Work equipment and personal protective equipment (PPE)</w:t>
            </w:r>
          </w:p>
          <w:p w:rsidR="00700B38" w:rsidRDefault="00700B38" w:rsidP="00F40F08">
            <w:pPr>
              <w:numPr>
                <w:ilvl w:val="0"/>
                <w:numId w:val="7"/>
              </w:numPr>
            </w:pPr>
            <w:r w:rsidRPr="004D3D20">
              <w:t>Hazards as a result of inappropriate nutrition (i.e. regular breaks)</w:t>
            </w:r>
          </w:p>
          <w:p w:rsidR="00700B38" w:rsidRPr="004D3D20" w:rsidRDefault="00700B38" w:rsidP="00F40F08"/>
        </w:tc>
      </w:tr>
    </w:tbl>
    <w:p w:rsidR="00700B38" w:rsidRDefault="00700B38" w:rsidP="00954E98">
      <w:pPr>
        <w:jc w:val="both"/>
      </w:pPr>
    </w:p>
    <w:p w:rsidR="00700B38" w:rsidRDefault="00700B38" w:rsidP="00954E98">
      <w:r>
        <w:br w:type="page"/>
        <w:t>Once the hazards have been identified it is necessary to assess the risk i.e. the likelihood of the hazard causing injury. The risk assessment tools provide a scale to estimate risk and give advice on the need for intervention. Further advice is available e.g. from safety data sheets, the Healt</w:t>
      </w:r>
      <w:r w:rsidR="004C75DB">
        <w:t>h,</w:t>
      </w:r>
      <w:r>
        <w:t xml:space="preserve"> Safety </w:t>
      </w:r>
      <w:r w:rsidR="004C75DB">
        <w:t xml:space="preserve">and Environment </w:t>
      </w:r>
      <w:r>
        <w:t>Department, the Manual Handling Advisers, and the Occupational Health Service.</w:t>
      </w:r>
    </w:p>
    <w:p w:rsidR="00700B38" w:rsidRDefault="00700B38" w:rsidP="00954E98"/>
    <w:p w:rsidR="00700B38" w:rsidRDefault="00700B38" w:rsidP="00954E98">
      <w:r>
        <w:t xml:space="preserve">If the risk assessment reveals an unacceptable risk managers should look for </w:t>
      </w:r>
      <w:r w:rsidRPr="00C40741">
        <w:t xml:space="preserve">ways of eliminating the risk or otherwise reducing the risk to </w:t>
      </w:r>
      <w:proofErr w:type="spellStart"/>
      <w:r w:rsidRPr="00C40741">
        <w:t>it’s</w:t>
      </w:r>
      <w:proofErr w:type="spellEnd"/>
      <w:r w:rsidRPr="00C40741">
        <w:t xml:space="preserve"> lowest level</w:t>
      </w:r>
      <w:r>
        <w:rPr>
          <w:color w:val="FF0000"/>
        </w:rPr>
        <w:t xml:space="preserve"> </w:t>
      </w:r>
      <w:r w:rsidRPr="0010668E">
        <w:t>e.g.</w:t>
      </w:r>
      <w:r>
        <w:t xml:space="preserve"> by doing the work in another way or using a different agent. Alternatively temporary redeployment to other duties should be sought. If this is not feasible</w:t>
      </w:r>
      <w:r w:rsidR="00E24061">
        <w:t>,</w:t>
      </w:r>
      <w:r>
        <w:t xml:space="preserve"> the </w:t>
      </w:r>
      <w:r w:rsidR="00E24061">
        <w:rPr>
          <w:rFonts w:cs="Arial"/>
          <w:color w:val="FF0000"/>
        </w:rPr>
        <w:t>employee who is pregnant</w:t>
      </w:r>
      <w:r w:rsidRPr="00047AD8">
        <w:rPr>
          <w:color w:val="FF0000"/>
        </w:rPr>
        <w:t xml:space="preserve"> or </w:t>
      </w:r>
      <w:r w:rsidR="00E24061">
        <w:rPr>
          <w:rFonts w:cs="Arial"/>
          <w:color w:val="FF0000"/>
        </w:rPr>
        <w:t>has given birth in the last 6 months</w:t>
      </w:r>
      <w:r>
        <w:t xml:space="preserve"> should be removed from duties which result in exposure to this hazard.</w:t>
      </w:r>
    </w:p>
    <w:p w:rsidR="00700B38" w:rsidRDefault="00700B38" w:rsidP="00954E98"/>
    <w:p w:rsidR="00700B38" w:rsidRDefault="00700B38" w:rsidP="00954E98">
      <w:r>
        <w:t xml:space="preserve">At all times it is essential to keep the </w:t>
      </w:r>
      <w:r w:rsidR="002A4E90">
        <w:rPr>
          <w:rFonts w:cs="Arial"/>
          <w:color w:val="FF0000"/>
        </w:rPr>
        <w:t>employee</w:t>
      </w:r>
      <w:r w:rsidRPr="00047AD8">
        <w:rPr>
          <w:color w:val="FF0000"/>
        </w:rPr>
        <w:t xml:space="preserve"> </w:t>
      </w:r>
      <w:r>
        <w:t>informed of the progress and findings of the risk assessment.</w:t>
      </w:r>
    </w:p>
    <w:p w:rsidR="00700B38" w:rsidRDefault="00700B38" w:rsidP="00954E98"/>
    <w:p w:rsidR="00700B38" w:rsidRDefault="00700B38" w:rsidP="00954E98">
      <w:r>
        <w:t xml:space="preserve">Managers and </w:t>
      </w:r>
      <w:r w:rsidR="002A4E90">
        <w:t xml:space="preserve">employees who are </w:t>
      </w:r>
      <w:r>
        <w:t xml:space="preserve">nursing should consult the breast feeding information in the </w:t>
      </w:r>
      <w:hyperlink r:id="rId16" w:history="1">
        <w:r w:rsidRPr="00C8758B">
          <w:rPr>
            <w:rStyle w:val="Hyperlink"/>
            <w:szCs w:val="24"/>
          </w:rPr>
          <w:t>Guidelines for Combining Returning to Work and Breastfeeding</w:t>
        </w:r>
      </w:hyperlink>
    </w:p>
    <w:p w:rsidR="00700B38" w:rsidRPr="0012495A" w:rsidRDefault="00700B38" w:rsidP="00954E98">
      <w:pPr>
        <w:jc w:val="both"/>
        <w:rPr>
          <w:b/>
        </w:rPr>
      </w:pPr>
      <w:r>
        <w:br w:type="page"/>
      </w:r>
      <w:r>
        <w:tab/>
      </w:r>
      <w:r>
        <w:tab/>
      </w:r>
      <w:r>
        <w:tab/>
      </w:r>
      <w:r>
        <w:tab/>
      </w:r>
      <w:r>
        <w:tab/>
      </w:r>
      <w:r>
        <w:tab/>
      </w:r>
      <w:r>
        <w:tab/>
      </w:r>
      <w:r>
        <w:tab/>
      </w:r>
      <w:r w:rsidRPr="0012495A">
        <w:rPr>
          <w:b/>
        </w:rPr>
        <w:t>Appendix 2</w:t>
      </w:r>
    </w:p>
    <w:tbl>
      <w:tblPr>
        <w:tblW w:w="8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7"/>
        <w:gridCol w:w="651"/>
        <w:gridCol w:w="3371"/>
        <w:gridCol w:w="1809"/>
      </w:tblGrid>
      <w:tr w:rsidR="00700B38" w:rsidTr="00047AD8">
        <w:tc>
          <w:tcPr>
            <w:tcW w:w="8528" w:type="dxa"/>
            <w:gridSpan w:val="4"/>
          </w:tcPr>
          <w:p w:rsidR="00700B38" w:rsidRPr="005740EB" w:rsidRDefault="00700B38" w:rsidP="00F40F08">
            <w:pPr>
              <w:rPr>
                <w:b/>
                <w:szCs w:val="24"/>
              </w:rPr>
            </w:pPr>
            <w:r w:rsidRPr="005740EB">
              <w:rPr>
                <w:b/>
                <w:szCs w:val="24"/>
              </w:rPr>
              <w:t xml:space="preserve">RISK ASSESSMENT </w:t>
            </w:r>
            <w:r w:rsidR="004C75DB">
              <w:rPr>
                <w:b/>
                <w:szCs w:val="24"/>
              </w:rPr>
              <w:t>SUMMARY SHEET</w:t>
            </w:r>
            <w:r w:rsidRPr="005740EB">
              <w:rPr>
                <w:b/>
                <w:szCs w:val="24"/>
              </w:rPr>
              <w:t xml:space="preserve"> FOR </w:t>
            </w:r>
            <w:r w:rsidR="002A4E90" w:rsidRPr="002A4E90">
              <w:rPr>
                <w:b/>
                <w:color w:val="FF0000"/>
                <w:szCs w:val="24"/>
              </w:rPr>
              <w:t>MATERNITY</w:t>
            </w:r>
          </w:p>
        </w:tc>
      </w:tr>
      <w:tr w:rsidR="00700B38" w:rsidRPr="004D3D20" w:rsidTr="00047AD8">
        <w:tc>
          <w:tcPr>
            <w:tcW w:w="2697" w:type="dxa"/>
          </w:tcPr>
          <w:p w:rsidR="00700B38" w:rsidRPr="009D0184" w:rsidRDefault="00700B38" w:rsidP="00F40F08">
            <w:pPr>
              <w:jc w:val="both"/>
              <w:rPr>
                <w:b/>
              </w:rPr>
            </w:pPr>
            <w:r w:rsidRPr="009D0184">
              <w:rPr>
                <w:b/>
              </w:rPr>
              <w:t>Name of member of staff:</w:t>
            </w:r>
          </w:p>
        </w:tc>
        <w:tc>
          <w:tcPr>
            <w:tcW w:w="5831" w:type="dxa"/>
            <w:gridSpan w:val="3"/>
          </w:tcPr>
          <w:p w:rsidR="00700B38" w:rsidRPr="004D3D20" w:rsidRDefault="00700B38" w:rsidP="00F40F08">
            <w:pPr>
              <w:jc w:val="both"/>
            </w:pPr>
          </w:p>
        </w:tc>
      </w:tr>
      <w:tr w:rsidR="00700B38" w:rsidRPr="004D3D20" w:rsidTr="00047AD8">
        <w:tc>
          <w:tcPr>
            <w:tcW w:w="2697" w:type="dxa"/>
          </w:tcPr>
          <w:p w:rsidR="00700B38" w:rsidRPr="009D0184" w:rsidRDefault="00700B38" w:rsidP="00F40F08">
            <w:pPr>
              <w:rPr>
                <w:b/>
              </w:rPr>
            </w:pPr>
            <w:r w:rsidRPr="009D0184">
              <w:rPr>
                <w:b/>
              </w:rPr>
              <w:t>Department:</w:t>
            </w:r>
          </w:p>
          <w:p w:rsidR="00700B38" w:rsidRPr="009D0184" w:rsidRDefault="00700B38" w:rsidP="00F40F08">
            <w:pPr>
              <w:rPr>
                <w:b/>
              </w:rPr>
            </w:pPr>
          </w:p>
        </w:tc>
        <w:tc>
          <w:tcPr>
            <w:tcW w:w="5831" w:type="dxa"/>
            <w:gridSpan w:val="3"/>
          </w:tcPr>
          <w:p w:rsidR="00700B38" w:rsidRPr="004D3D20" w:rsidRDefault="00700B38" w:rsidP="00F40F08">
            <w:pPr>
              <w:jc w:val="both"/>
            </w:pPr>
          </w:p>
        </w:tc>
      </w:tr>
      <w:tr w:rsidR="00700B38" w:rsidRPr="004D3D20" w:rsidTr="00047AD8">
        <w:tc>
          <w:tcPr>
            <w:tcW w:w="2697" w:type="dxa"/>
          </w:tcPr>
          <w:p w:rsidR="00700B38" w:rsidRPr="009D0184" w:rsidRDefault="00700B38" w:rsidP="00F40F08">
            <w:pPr>
              <w:rPr>
                <w:b/>
              </w:rPr>
            </w:pPr>
            <w:r w:rsidRPr="009D0184">
              <w:rPr>
                <w:b/>
              </w:rPr>
              <w:t>Occupation:</w:t>
            </w:r>
          </w:p>
          <w:p w:rsidR="00700B38" w:rsidRPr="009D0184" w:rsidRDefault="00700B38" w:rsidP="00F40F08">
            <w:pPr>
              <w:rPr>
                <w:b/>
              </w:rPr>
            </w:pPr>
          </w:p>
        </w:tc>
        <w:tc>
          <w:tcPr>
            <w:tcW w:w="5831" w:type="dxa"/>
            <w:gridSpan w:val="3"/>
          </w:tcPr>
          <w:p w:rsidR="00700B38" w:rsidRPr="004D3D20" w:rsidRDefault="00700B38" w:rsidP="00F40F08">
            <w:pPr>
              <w:jc w:val="both"/>
            </w:pPr>
          </w:p>
        </w:tc>
      </w:tr>
      <w:tr w:rsidR="00700B38" w:rsidRPr="004D3D20" w:rsidTr="00047AD8">
        <w:tc>
          <w:tcPr>
            <w:tcW w:w="8528" w:type="dxa"/>
            <w:gridSpan w:val="4"/>
            <w:shd w:val="clear" w:color="auto" w:fill="E0E0E0"/>
          </w:tcPr>
          <w:p w:rsidR="00700B38" w:rsidRPr="004D3D20" w:rsidRDefault="00700B38" w:rsidP="00F40F08">
            <w:pPr>
              <w:jc w:val="both"/>
            </w:pPr>
          </w:p>
        </w:tc>
      </w:tr>
      <w:tr w:rsidR="00700B38" w:rsidRPr="004D3D20" w:rsidTr="00047AD8">
        <w:tc>
          <w:tcPr>
            <w:tcW w:w="2697" w:type="dxa"/>
          </w:tcPr>
          <w:p w:rsidR="00700B38" w:rsidRPr="004D3D20" w:rsidRDefault="00700B38" w:rsidP="00F40F08">
            <w:r w:rsidRPr="004D3D20">
              <w:t>Pregnancy or new mother details,</w:t>
            </w:r>
            <w:r>
              <w:t xml:space="preserve"> d</w:t>
            </w:r>
            <w:r w:rsidRPr="004D3D20">
              <w:t>ate of commencing maternity leave/</w:t>
            </w:r>
            <w:r>
              <w:t>medical</w:t>
            </w:r>
          </w:p>
          <w:p w:rsidR="00700B38" w:rsidRPr="004D3D20" w:rsidRDefault="00700B38" w:rsidP="00F40F08">
            <w:r w:rsidRPr="004D3D20">
              <w:t>certificate from GP</w:t>
            </w:r>
            <w:r>
              <w:t>:</w:t>
            </w:r>
          </w:p>
        </w:tc>
        <w:tc>
          <w:tcPr>
            <w:tcW w:w="5831" w:type="dxa"/>
            <w:gridSpan w:val="3"/>
          </w:tcPr>
          <w:p w:rsidR="00700B38" w:rsidRPr="004D3D20" w:rsidRDefault="00700B38" w:rsidP="00F40F08">
            <w:pPr>
              <w:jc w:val="both"/>
            </w:pPr>
          </w:p>
        </w:tc>
      </w:tr>
      <w:tr w:rsidR="00700B38" w:rsidRPr="004D3D20" w:rsidTr="00047AD8">
        <w:tc>
          <w:tcPr>
            <w:tcW w:w="2697" w:type="dxa"/>
          </w:tcPr>
          <w:p w:rsidR="00700B38" w:rsidRPr="004D3D20" w:rsidRDefault="00700B38" w:rsidP="00F40F08">
            <w:r w:rsidRPr="004D3D20">
              <w:t>Expected</w:t>
            </w:r>
            <w:r>
              <w:t xml:space="preserve">/Actual </w:t>
            </w:r>
            <w:r w:rsidRPr="004D3D20">
              <w:t>date of delivery</w:t>
            </w:r>
            <w:r>
              <w:t>:</w:t>
            </w:r>
          </w:p>
        </w:tc>
        <w:tc>
          <w:tcPr>
            <w:tcW w:w="5831" w:type="dxa"/>
            <w:gridSpan w:val="3"/>
          </w:tcPr>
          <w:p w:rsidR="00700B38" w:rsidRPr="004D3D20" w:rsidRDefault="00700B38" w:rsidP="00F40F08">
            <w:pPr>
              <w:jc w:val="both"/>
            </w:pPr>
          </w:p>
        </w:tc>
      </w:tr>
      <w:tr w:rsidR="00700B38" w:rsidRPr="004D3D20" w:rsidTr="00047AD8">
        <w:tc>
          <w:tcPr>
            <w:tcW w:w="8528" w:type="dxa"/>
            <w:gridSpan w:val="4"/>
            <w:shd w:val="clear" w:color="auto" w:fill="E0E0E0"/>
          </w:tcPr>
          <w:p w:rsidR="00700B38" w:rsidRPr="004D3D20" w:rsidRDefault="00700B38" w:rsidP="00F40F08">
            <w:pPr>
              <w:jc w:val="both"/>
            </w:pPr>
          </w:p>
        </w:tc>
      </w:tr>
      <w:tr w:rsidR="00700B38" w:rsidRPr="004D3D20" w:rsidTr="00047AD8">
        <w:tc>
          <w:tcPr>
            <w:tcW w:w="6719" w:type="dxa"/>
            <w:gridSpan w:val="3"/>
          </w:tcPr>
          <w:p w:rsidR="00700B38" w:rsidRPr="004D3D20" w:rsidRDefault="00700B38" w:rsidP="00F40F08">
            <w:r w:rsidRPr="004D3D20">
              <w:t>Has a risk assessment of the workplace been undertaken?</w:t>
            </w:r>
          </w:p>
          <w:p w:rsidR="00AE26FA" w:rsidRDefault="00700B38" w:rsidP="00AE26FA">
            <w:r w:rsidRPr="004D3D20">
              <w:t xml:space="preserve">If </w:t>
            </w:r>
            <w:r w:rsidRPr="009D0184">
              <w:rPr>
                <w:i/>
              </w:rPr>
              <w:t>NO</w:t>
            </w:r>
            <w:r w:rsidRPr="004D3D20">
              <w:t xml:space="preserve">, complete risk assessment as </w:t>
            </w:r>
            <w:r w:rsidR="00AE26FA">
              <w:t>soon as possible</w:t>
            </w:r>
          </w:p>
          <w:p w:rsidR="00AE26FA" w:rsidRDefault="00AE26FA" w:rsidP="00AE26FA">
            <w:r>
              <w:t xml:space="preserve">- </w:t>
            </w:r>
            <w:r w:rsidR="00700B38" w:rsidRPr="004D3D20">
              <w:t xml:space="preserve"> </w:t>
            </w:r>
            <w:r w:rsidR="00700B38" w:rsidRPr="009D0184">
              <w:rPr>
                <w:i/>
              </w:rPr>
              <w:t>date completed:</w:t>
            </w:r>
            <w:r w:rsidRPr="004D3D20">
              <w:t xml:space="preserve"> </w:t>
            </w:r>
          </w:p>
          <w:p w:rsidR="00700B38" w:rsidRPr="004D3D20" w:rsidRDefault="00AE26FA" w:rsidP="00F40F08">
            <w:r w:rsidRPr="004D3D20">
              <w:t>(</w:t>
            </w:r>
            <w:r>
              <w:t xml:space="preserve">a risk assessment form is available on the </w:t>
            </w:r>
            <w:hyperlink r:id="rId17" w:history="1">
              <w:r w:rsidRPr="00AE26FA">
                <w:rPr>
                  <w:rStyle w:val="Hyperlink"/>
                </w:rPr>
                <w:t>intranet</w:t>
              </w:r>
            </w:hyperlink>
            <w:r w:rsidRPr="004D3D20">
              <w:t>)</w:t>
            </w:r>
          </w:p>
        </w:tc>
        <w:tc>
          <w:tcPr>
            <w:tcW w:w="1809" w:type="dxa"/>
          </w:tcPr>
          <w:p w:rsidR="00700B38" w:rsidRPr="009D0184" w:rsidRDefault="00700B38" w:rsidP="00F40F08">
            <w:pPr>
              <w:rPr>
                <w:i/>
              </w:rPr>
            </w:pPr>
            <w:r w:rsidRPr="009D0184">
              <w:rPr>
                <w:i/>
              </w:rPr>
              <w:t>YES / NO</w:t>
            </w:r>
          </w:p>
          <w:p w:rsidR="00700B38" w:rsidRDefault="00700B38" w:rsidP="00F40F08"/>
          <w:p w:rsidR="00700B38" w:rsidRPr="004D3D20" w:rsidRDefault="00700B38" w:rsidP="00F40F08">
            <w:r w:rsidRPr="004D3D20">
              <w:t>……………….</w:t>
            </w:r>
          </w:p>
        </w:tc>
      </w:tr>
      <w:tr w:rsidR="00700B38" w:rsidRPr="004D3D20" w:rsidTr="00047AD8">
        <w:tc>
          <w:tcPr>
            <w:tcW w:w="6719" w:type="dxa"/>
            <w:gridSpan w:val="3"/>
          </w:tcPr>
          <w:p w:rsidR="00700B38" w:rsidRPr="004D3D20" w:rsidRDefault="00700B38" w:rsidP="00F40F08">
            <w:r w:rsidRPr="004D3D20">
              <w:t>Has a risk been identified?</w:t>
            </w:r>
          </w:p>
        </w:tc>
        <w:tc>
          <w:tcPr>
            <w:tcW w:w="1809" w:type="dxa"/>
          </w:tcPr>
          <w:p w:rsidR="00700B38" w:rsidRPr="009D0184" w:rsidRDefault="00700B38" w:rsidP="00F40F08">
            <w:pPr>
              <w:rPr>
                <w:i/>
              </w:rPr>
            </w:pPr>
            <w:r w:rsidRPr="009D0184">
              <w:rPr>
                <w:i/>
              </w:rPr>
              <w:t>YES / NO</w:t>
            </w:r>
          </w:p>
        </w:tc>
      </w:tr>
      <w:tr w:rsidR="00700B38" w:rsidRPr="004D3D20" w:rsidTr="00047AD8">
        <w:tc>
          <w:tcPr>
            <w:tcW w:w="6719" w:type="dxa"/>
            <w:gridSpan w:val="3"/>
          </w:tcPr>
          <w:p w:rsidR="00700B38" w:rsidRPr="004D3D20" w:rsidRDefault="00700B38" w:rsidP="00F40F08">
            <w:r w:rsidRPr="004D3D20">
              <w:t>Has the employee been informed of the potential risk?</w:t>
            </w:r>
          </w:p>
        </w:tc>
        <w:tc>
          <w:tcPr>
            <w:tcW w:w="1809" w:type="dxa"/>
          </w:tcPr>
          <w:p w:rsidR="00700B38" w:rsidRPr="009D0184" w:rsidRDefault="00700B38" w:rsidP="00F40F08">
            <w:pPr>
              <w:rPr>
                <w:i/>
              </w:rPr>
            </w:pPr>
            <w:r w:rsidRPr="009D0184">
              <w:rPr>
                <w:i/>
              </w:rPr>
              <w:t>YES / NO</w:t>
            </w:r>
          </w:p>
        </w:tc>
      </w:tr>
      <w:tr w:rsidR="00700B38" w:rsidRPr="004D3D20" w:rsidTr="00047AD8">
        <w:tc>
          <w:tcPr>
            <w:tcW w:w="6719" w:type="dxa"/>
            <w:gridSpan w:val="3"/>
          </w:tcPr>
          <w:p w:rsidR="00700B38" w:rsidRPr="004D3D20" w:rsidRDefault="00700B38" w:rsidP="00F40F08">
            <w:r w:rsidRPr="004D3D20">
              <w:t>Do special precautions need to be considered?</w:t>
            </w:r>
          </w:p>
        </w:tc>
        <w:tc>
          <w:tcPr>
            <w:tcW w:w="1809" w:type="dxa"/>
          </w:tcPr>
          <w:p w:rsidR="00700B38" w:rsidRPr="009D0184" w:rsidRDefault="00700B38" w:rsidP="00F40F08">
            <w:pPr>
              <w:rPr>
                <w:i/>
              </w:rPr>
            </w:pPr>
            <w:r w:rsidRPr="009D0184">
              <w:rPr>
                <w:i/>
              </w:rPr>
              <w:t>YES / NO</w:t>
            </w:r>
          </w:p>
        </w:tc>
      </w:tr>
      <w:tr w:rsidR="00700B38" w:rsidRPr="004D3D20" w:rsidTr="00047AD8">
        <w:tc>
          <w:tcPr>
            <w:tcW w:w="6719" w:type="dxa"/>
            <w:gridSpan w:val="3"/>
          </w:tcPr>
          <w:p w:rsidR="00700B38" w:rsidRPr="004D3D20" w:rsidRDefault="00700B38" w:rsidP="00F40F08">
            <w:r w:rsidRPr="004D3D20">
              <w:t>Do you need to adjus</w:t>
            </w:r>
            <w:r w:rsidR="004C75DB">
              <w:t xml:space="preserve">t their </w:t>
            </w:r>
            <w:r w:rsidRPr="004D3D20">
              <w:t>working conditions?</w:t>
            </w:r>
          </w:p>
        </w:tc>
        <w:tc>
          <w:tcPr>
            <w:tcW w:w="1809" w:type="dxa"/>
          </w:tcPr>
          <w:p w:rsidR="00700B38" w:rsidRPr="009D0184" w:rsidRDefault="00700B38" w:rsidP="00F40F08">
            <w:pPr>
              <w:rPr>
                <w:i/>
              </w:rPr>
            </w:pPr>
            <w:r w:rsidRPr="009D0184">
              <w:rPr>
                <w:i/>
              </w:rPr>
              <w:t>YES / NO</w:t>
            </w:r>
          </w:p>
        </w:tc>
      </w:tr>
      <w:tr w:rsidR="00700B38" w:rsidRPr="004D3D20" w:rsidTr="00047AD8">
        <w:tc>
          <w:tcPr>
            <w:tcW w:w="6719" w:type="dxa"/>
            <w:gridSpan w:val="3"/>
          </w:tcPr>
          <w:p w:rsidR="00700B38" w:rsidRPr="004D3D20" w:rsidRDefault="00700B38" w:rsidP="00F40F08">
            <w:r w:rsidRPr="004D3D20">
              <w:t>Are you able to offer</w:t>
            </w:r>
            <w:r w:rsidR="004C75DB">
              <w:t xml:space="preserve"> </w:t>
            </w:r>
            <w:r w:rsidRPr="004D3D20">
              <w:t>suitable alternative work (if applicable)?</w:t>
            </w:r>
          </w:p>
        </w:tc>
        <w:tc>
          <w:tcPr>
            <w:tcW w:w="1809" w:type="dxa"/>
          </w:tcPr>
          <w:p w:rsidR="00700B38" w:rsidRPr="009D0184" w:rsidRDefault="00700B38" w:rsidP="00F40F08">
            <w:pPr>
              <w:rPr>
                <w:i/>
              </w:rPr>
            </w:pPr>
            <w:r w:rsidRPr="009D0184">
              <w:rPr>
                <w:i/>
              </w:rPr>
              <w:t>YES / NO</w:t>
            </w:r>
          </w:p>
        </w:tc>
      </w:tr>
      <w:tr w:rsidR="00700B38" w:rsidRPr="004D3D20" w:rsidTr="00047AD8">
        <w:tc>
          <w:tcPr>
            <w:tcW w:w="6719" w:type="dxa"/>
            <w:gridSpan w:val="3"/>
          </w:tcPr>
          <w:p w:rsidR="00700B38" w:rsidRPr="004D3D20" w:rsidRDefault="00700B38" w:rsidP="00F40F08">
            <w:r w:rsidRPr="004D3D20">
              <w:t>Is there still a potential risk to the new or expectant mother?</w:t>
            </w:r>
          </w:p>
        </w:tc>
        <w:tc>
          <w:tcPr>
            <w:tcW w:w="1809" w:type="dxa"/>
          </w:tcPr>
          <w:p w:rsidR="00700B38" w:rsidRPr="009D0184" w:rsidRDefault="00700B38" w:rsidP="00F40F08">
            <w:pPr>
              <w:rPr>
                <w:i/>
              </w:rPr>
            </w:pPr>
            <w:r w:rsidRPr="009D0184">
              <w:rPr>
                <w:i/>
              </w:rPr>
              <w:t>YES / NO</w:t>
            </w:r>
          </w:p>
        </w:tc>
      </w:tr>
      <w:tr w:rsidR="00700B38" w:rsidRPr="004D3D20" w:rsidTr="00047AD8">
        <w:tc>
          <w:tcPr>
            <w:tcW w:w="6719" w:type="dxa"/>
            <w:gridSpan w:val="3"/>
          </w:tcPr>
          <w:p w:rsidR="00700B38" w:rsidRPr="004D3D20" w:rsidRDefault="00700B38" w:rsidP="00F40F08">
            <w:r w:rsidRPr="004D3D20">
              <w:t xml:space="preserve">If </w:t>
            </w:r>
            <w:r w:rsidRPr="009D0184">
              <w:rPr>
                <w:i/>
              </w:rPr>
              <w:t xml:space="preserve">YES, </w:t>
            </w:r>
            <w:r w:rsidRPr="004D3D20">
              <w:t>does medical suspension apply?</w:t>
            </w:r>
          </w:p>
        </w:tc>
        <w:tc>
          <w:tcPr>
            <w:tcW w:w="1809" w:type="dxa"/>
          </w:tcPr>
          <w:p w:rsidR="00700B38" w:rsidRPr="009D0184" w:rsidRDefault="00700B38" w:rsidP="00F40F08">
            <w:pPr>
              <w:rPr>
                <w:i/>
              </w:rPr>
            </w:pPr>
            <w:r w:rsidRPr="009D0184">
              <w:rPr>
                <w:i/>
              </w:rPr>
              <w:t>YES / NO</w:t>
            </w:r>
          </w:p>
        </w:tc>
      </w:tr>
      <w:tr w:rsidR="00700B38" w:rsidRPr="004D3D20" w:rsidTr="00047AD8">
        <w:tc>
          <w:tcPr>
            <w:tcW w:w="6719" w:type="dxa"/>
            <w:gridSpan w:val="3"/>
          </w:tcPr>
          <w:p w:rsidR="00700B38" w:rsidRPr="004D3D20" w:rsidRDefault="00700B38" w:rsidP="00F40F08">
            <w:r w:rsidRPr="004D3D20">
              <w:t>Date</w:t>
            </w:r>
            <w:r>
              <w:t>:</w:t>
            </w:r>
          </w:p>
        </w:tc>
        <w:tc>
          <w:tcPr>
            <w:tcW w:w="1809" w:type="dxa"/>
          </w:tcPr>
          <w:p w:rsidR="00700B38" w:rsidRPr="004D3D20" w:rsidRDefault="00700B38" w:rsidP="00F40F08">
            <w:r w:rsidRPr="004D3D20">
              <w:t>……………….</w:t>
            </w:r>
          </w:p>
        </w:tc>
      </w:tr>
      <w:tr w:rsidR="00700B38" w:rsidRPr="004D3D20" w:rsidTr="00047AD8">
        <w:tc>
          <w:tcPr>
            <w:tcW w:w="8528" w:type="dxa"/>
            <w:gridSpan w:val="4"/>
            <w:shd w:val="clear" w:color="auto" w:fill="E0E0E0"/>
          </w:tcPr>
          <w:p w:rsidR="00700B38" w:rsidRPr="004D3D20" w:rsidRDefault="00700B38" w:rsidP="00F40F08"/>
        </w:tc>
      </w:tr>
      <w:tr w:rsidR="00700B38" w:rsidRPr="004D3D20" w:rsidTr="00047AD8">
        <w:tc>
          <w:tcPr>
            <w:tcW w:w="6719" w:type="dxa"/>
            <w:gridSpan w:val="3"/>
          </w:tcPr>
          <w:p w:rsidR="00700B38" w:rsidRPr="004D3D20" w:rsidRDefault="00700B38" w:rsidP="00F40F08">
            <w:r w:rsidRPr="004D3D20">
              <w:t>Is referral to Occupational Health required?</w:t>
            </w:r>
          </w:p>
          <w:p w:rsidR="00700B38" w:rsidRPr="004D3D20" w:rsidRDefault="00700B38" w:rsidP="00F40F08">
            <w:r w:rsidRPr="004D3D20">
              <w:t>Date referred to Occupational Health:</w:t>
            </w:r>
          </w:p>
          <w:p w:rsidR="00700B38" w:rsidRDefault="00700B38" w:rsidP="00F40F08">
            <w:r w:rsidRPr="004D3D20">
              <w:t>Response received</w:t>
            </w:r>
            <w:r>
              <w:t>:</w:t>
            </w:r>
          </w:p>
          <w:p w:rsidR="00700B38" w:rsidRPr="004D3D20" w:rsidRDefault="00700B38" w:rsidP="00F40F08"/>
        </w:tc>
        <w:tc>
          <w:tcPr>
            <w:tcW w:w="1809" w:type="dxa"/>
          </w:tcPr>
          <w:p w:rsidR="00700B38" w:rsidRPr="009D0184" w:rsidRDefault="00700B38" w:rsidP="00F40F08">
            <w:pPr>
              <w:rPr>
                <w:i/>
              </w:rPr>
            </w:pPr>
            <w:r w:rsidRPr="009D0184">
              <w:rPr>
                <w:i/>
              </w:rPr>
              <w:t>YES / NO</w:t>
            </w:r>
          </w:p>
          <w:p w:rsidR="00700B38" w:rsidRPr="002C35C4" w:rsidRDefault="00700B38" w:rsidP="00F40F08">
            <w:r>
              <w:t>………………..</w:t>
            </w:r>
          </w:p>
          <w:p w:rsidR="00700B38" w:rsidRDefault="00700B38" w:rsidP="00F40F08"/>
          <w:p w:rsidR="00700B38" w:rsidRPr="004D3D20" w:rsidRDefault="00700B38" w:rsidP="00F40F08"/>
        </w:tc>
      </w:tr>
      <w:tr w:rsidR="00700B38" w:rsidRPr="004D3D20" w:rsidTr="00047AD8">
        <w:tc>
          <w:tcPr>
            <w:tcW w:w="8528" w:type="dxa"/>
            <w:gridSpan w:val="4"/>
            <w:shd w:val="clear" w:color="auto" w:fill="E0E0E0"/>
          </w:tcPr>
          <w:p w:rsidR="00700B38" w:rsidRPr="004D3D20" w:rsidRDefault="00700B38" w:rsidP="00F40F08">
            <w:pPr>
              <w:jc w:val="both"/>
            </w:pPr>
          </w:p>
        </w:tc>
      </w:tr>
      <w:tr w:rsidR="00700B38" w:rsidRPr="004D3D20" w:rsidTr="00047AD8">
        <w:tc>
          <w:tcPr>
            <w:tcW w:w="8528" w:type="dxa"/>
            <w:gridSpan w:val="4"/>
          </w:tcPr>
          <w:p w:rsidR="00700B38" w:rsidRPr="004D3D20" w:rsidRDefault="00700B38" w:rsidP="00F40F08">
            <w:r w:rsidRPr="004D3D20">
              <w:t>Action required</w:t>
            </w:r>
            <w:r>
              <w:t>:</w:t>
            </w:r>
          </w:p>
          <w:p w:rsidR="00700B38" w:rsidRPr="004D3D20" w:rsidRDefault="00700B38" w:rsidP="00F40F08"/>
          <w:p w:rsidR="00700B38" w:rsidRPr="004D3D20" w:rsidRDefault="00700B38" w:rsidP="00F40F08"/>
        </w:tc>
      </w:tr>
      <w:tr w:rsidR="00700B38" w:rsidRPr="004D3D20" w:rsidTr="00047AD8">
        <w:tc>
          <w:tcPr>
            <w:tcW w:w="8528" w:type="dxa"/>
            <w:gridSpan w:val="4"/>
            <w:shd w:val="clear" w:color="auto" w:fill="E0E0E0"/>
          </w:tcPr>
          <w:p w:rsidR="00700B38" w:rsidRPr="004D3D20" w:rsidRDefault="00700B38" w:rsidP="00F40F08">
            <w:pPr>
              <w:jc w:val="both"/>
            </w:pPr>
          </w:p>
        </w:tc>
      </w:tr>
      <w:tr w:rsidR="00700B38" w:rsidRPr="004D3D20" w:rsidTr="00047AD8">
        <w:tc>
          <w:tcPr>
            <w:tcW w:w="3348" w:type="dxa"/>
            <w:gridSpan w:val="2"/>
          </w:tcPr>
          <w:p w:rsidR="00700B38" w:rsidRPr="004D3D20" w:rsidRDefault="00700B38" w:rsidP="00F40F08">
            <w:r w:rsidRPr="004D3D20">
              <w:t>Name of person completing form:</w:t>
            </w:r>
          </w:p>
          <w:p w:rsidR="00700B38" w:rsidRPr="004D3D20" w:rsidRDefault="00700B38" w:rsidP="00F40F08">
            <w:r w:rsidRPr="004D3D20">
              <w:t>Designation:</w:t>
            </w:r>
          </w:p>
          <w:p w:rsidR="00700B38" w:rsidRPr="004D3D20" w:rsidRDefault="00700B38" w:rsidP="00F40F08">
            <w:r w:rsidRPr="004D3D20">
              <w:t>Signature:</w:t>
            </w:r>
          </w:p>
          <w:p w:rsidR="00700B38" w:rsidRPr="004D3D20" w:rsidRDefault="00700B38" w:rsidP="00F40F08">
            <w:r w:rsidRPr="004D3D20">
              <w:t>Date:</w:t>
            </w:r>
          </w:p>
        </w:tc>
        <w:tc>
          <w:tcPr>
            <w:tcW w:w="5180" w:type="dxa"/>
            <w:gridSpan w:val="2"/>
          </w:tcPr>
          <w:p w:rsidR="00700B38" w:rsidRPr="004D3D20" w:rsidRDefault="00700B38" w:rsidP="00F40F08">
            <w:r w:rsidRPr="004D3D20">
              <w:t>……………………………………………………………</w:t>
            </w:r>
            <w:r>
              <w:t>……………………………………………</w:t>
            </w:r>
          </w:p>
          <w:p w:rsidR="00700B38" w:rsidRDefault="00700B38" w:rsidP="00F40F08">
            <w:r w:rsidRPr="004D3D20">
              <w:t>……………………………………………………………</w:t>
            </w:r>
            <w:r>
              <w:t>……………………………………………</w:t>
            </w:r>
          </w:p>
          <w:p w:rsidR="00700B38" w:rsidRPr="004D3D20" w:rsidRDefault="00700B38" w:rsidP="00F40F08">
            <w:r>
              <w:t>……………………………………………………</w:t>
            </w:r>
          </w:p>
        </w:tc>
      </w:tr>
    </w:tbl>
    <w:p w:rsidR="00700B38" w:rsidRPr="004D3D20" w:rsidRDefault="00700B38" w:rsidP="00954E98">
      <w:pPr>
        <w:jc w:val="both"/>
      </w:pPr>
    </w:p>
    <w:p w:rsidR="00700B38" w:rsidRPr="0019096B" w:rsidRDefault="00700B38" w:rsidP="0019096B">
      <w:pPr>
        <w:rPr>
          <w:rFonts w:cs="Arial"/>
          <w:szCs w:val="24"/>
        </w:rPr>
      </w:pPr>
    </w:p>
    <w:sectPr w:rsidR="00700B38" w:rsidRPr="0019096B" w:rsidSect="002E6584">
      <w:pgSz w:w="11906" w:h="16838"/>
      <w:pgMar w:top="1440" w:right="1797" w:bottom="126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E7767" w:rsidRDefault="006E7767">
      <w:r>
        <w:separator/>
      </w:r>
    </w:p>
  </w:endnote>
  <w:endnote w:type="continuationSeparator" w:id="0">
    <w:p w:rsidR="006E7767" w:rsidRDefault="006E7767">
      <w:r>
        <w:continuationSeparator/>
      </w:r>
    </w:p>
  </w:endnote>
  <w:endnote w:type="continuationNotice" w:id="1">
    <w:p w:rsidR="006E7767" w:rsidRDefault="006E77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33CC" w:rsidRPr="00561D4E" w:rsidRDefault="00B233CC" w:rsidP="00CE6438">
    <w:pPr>
      <w:pStyle w:val="Footer"/>
    </w:pPr>
    <w:r w:rsidRPr="00561D4E">
      <w:t xml:space="preserve"> </w:t>
    </w:r>
  </w:p>
  <w:p w:rsidR="00B233CC" w:rsidRPr="00561D4E" w:rsidRDefault="00B233CC" w:rsidP="00CE64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E7767" w:rsidRDefault="006E7767">
      <w:r>
        <w:separator/>
      </w:r>
    </w:p>
  </w:footnote>
  <w:footnote w:type="continuationSeparator" w:id="0">
    <w:p w:rsidR="006E7767" w:rsidRDefault="006E7767">
      <w:r>
        <w:continuationSeparator/>
      </w:r>
    </w:p>
  </w:footnote>
  <w:footnote w:type="continuationNotice" w:id="1">
    <w:p w:rsidR="006E7767" w:rsidRDefault="006E776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B233CC" w:rsidTr="001F71CF">
      <w:tc>
        <w:tcPr>
          <w:tcW w:w="3960" w:type="dxa"/>
        </w:tcPr>
        <w:p w:rsidR="00B233CC" w:rsidRPr="00B233CC" w:rsidRDefault="00B233CC" w:rsidP="00CE6438">
          <w:pPr>
            <w:pStyle w:val="Footer"/>
            <w:rPr>
              <w:rFonts w:cs="Arial"/>
              <w:sz w:val="18"/>
              <w:szCs w:val="18"/>
            </w:rPr>
          </w:pPr>
          <w:r w:rsidRPr="00B233CC">
            <w:rPr>
              <w:rFonts w:cs="Arial"/>
              <w:sz w:val="18"/>
              <w:szCs w:val="18"/>
            </w:rPr>
            <w:t>Document Title: Risk Assessment for New and Expectant Mothers Procedure</w:t>
          </w:r>
        </w:p>
      </w:tc>
      <w:tc>
        <w:tcPr>
          <w:tcW w:w="1980" w:type="dxa"/>
        </w:tcPr>
        <w:p w:rsidR="00B233CC" w:rsidRPr="00FE0D88" w:rsidRDefault="008E66AD" w:rsidP="00FE0D88">
          <w:pPr>
            <w:pStyle w:val="Footer"/>
            <w:jc w:val="center"/>
            <w:rPr>
              <w:rFonts w:cs="Arial"/>
              <w:sz w:val="18"/>
              <w:szCs w:val="18"/>
            </w:rPr>
          </w:pPr>
          <w:r w:rsidRPr="00FE0D88">
            <w:rPr>
              <w:rStyle w:val="PageNumber"/>
              <w:rFonts w:cs="Arial"/>
              <w:sz w:val="18"/>
              <w:szCs w:val="18"/>
            </w:rPr>
            <w:fldChar w:fldCharType="begin"/>
          </w:r>
          <w:r w:rsidR="00B233CC" w:rsidRPr="00FE0D88">
            <w:rPr>
              <w:rStyle w:val="PageNumber"/>
              <w:rFonts w:cs="Arial"/>
              <w:sz w:val="18"/>
              <w:szCs w:val="18"/>
            </w:rPr>
            <w:instrText xml:space="preserve"> PAGE </w:instrText>
          </w:r>
          <w:r w:rsidRPr="00FE0D88">
            <w:rPr>
              <w:rStyle w:val="PageNumber"/>
              <w:rFonts w:cs="Arial"/>
              <w:sz w:val="18"/>
              <w:szCs w:val="18"/>
            </w:rPr>
            <w:fldChar w:fldCharType="separate"/>
          </w:r>
          <w:r w:rsidR="00116991">
            <w:rPr>
              <w:rStyle w:val="PageNumber"/>
              <w:rFonts w:cs="Arial"/>
              <w:noProof/>
              <w:sz w:val="18"/>
              <w:szCs w:val="18"/>
            </w:rPr>
            <w:t>11</w:t>
          </w:r>
          <w:r w:rsidRPr="00FE0D88">
            <w:rPr>
              <w:rStyle w:val="PageNumber"/>
              <w:rFonts w:cs="Arial"/>
              <w:sz w:val="18"/>
              <w:szCs w:val="18"/>
            </w:rPr>
            <w:fldChar w:fldCharType="end"/>
          </w:r>
          <w:r w:rsidR="00B233CC" w:rsidRPr="00FE0D88">
            <w:rPr>
              <w:rStyle w:val="PageNumber"/>
              <w:rFonts w:cs="Arial"/>
              <w:sz w:val="18"/>
              <w:szCs w:val="18"/>
            </w:rPr>
            <w:t xml:space="preserve"> of </w:t>
          </w:r>
          <w:r w:rsidRPr="00FE0D88">
            <w:rPr>
              <w:rStyle w:val="PageNumber"/>
              <w:rFonts w:cs="Arial"/>
              <w:sz w:val="18"/>
              <w:szCs w:val="18"/>
            </w:rPr>
            <w:fldChar w:fldCharType="begin"/>
          </w:r>
          <w:r w:rsidR="00B233CC" w:rsidRPr="00FE0D88">
            <w:rPr>
              <w:rStyle w:val="PageNumber"/>
              <w:rFonts w:cs="Arial"/>
              <w:sz w:val="18"/>
              <w:szCs w:val="18"/>
            </w:rPr>
            <w:instrText xml:space="preserve"> NUMPAGES </w:instrText>
          </w:r>
          <w:r w:rsidRPr="00FE0D88">
            <w:rPr>
              <w:rStyle w:val="PageNumber"/>
              <w:rFonts w:cs="Arial"/>
              <w:sz w:val="18"/>
              <w:szCs w:val="18"/>
            </w:rPr>
            <w:fldChar w:fldCharType="separate"/>
          </w:r>
          <w:r w:rsidR="00116991">
            <w:rPr>
              <w:rStyle w:val="PageNumber"/>
              <w:rFonts w:cs="Arial"/>
              <w:noProof/>
              <w:sz w:val="18"/>
              <w:szCs w:val="18"/>
            </w:rPr>
            <w:t>11</w:t>
          </w:r>
          <w:r w:rsidRPr="00FE0D88">
            <w:rPr>
              <w:rStyle w:val="PageNumber"/>
              <w:rFonts w:cs="Arial"/>
              <w:sz w:val="18"/>
              <w:szCs w:val="18"/>
            </w:rPr>
            <w:fldChar w:fldCharType="end"/>
          </w:r>
        </w:p>
      </w:tc>
      <w:tc>
        <w:tcPr>
          <w:tcW w:w="3960" w:type="dxa"/>
        </w:tcPr>
        <w:p w:rsidR="00B233CC" w:rsidRPr="00FE0D88" w:rsidRDefault="00B233CC" w:rsidP="00F810B8">
          <w:pPr>
            <w:pStyle w:val="Footer"/>
            <w:jc w:val="right"/>
            <w:rPr>
              <w:rFonts w:cs="Arial"/>
              <w:sz w:val="18"/>
              <w:szCs w:val="18"/>
            </w:rPr>
          </w:pPr>
          <w:r w:rsidRPr="00FE0D88">
            <w:rPr>
              <w:rFonts w:cs="Arial"/>
              <w:sz w:val="18"/>
              <w:szCs w:val="18"/>
            </w:rPr>
            <w:t>Approval Date:</w:t>
          </w:r>
          <w:r w:rsidR="00512D7E">
            <w:rPr>
              <w:rFonts w:cs="Arial"/>
              <w:sz w:val="18"/>
              <w:szCs w:val="18"/>
            </w:rPr>
            <w:t xml:space="preserve"> </w:t>
          </w:r>
          <w:r w:rsidR="00047AD8">
            <w:rPr>
              <w:rFonts w:cs="Arial"/>
              <w:sz w:val="18"/>
              <w:szCs w:val="18"/>
            </w:rPr>
            <w:t>10 July</w:t>
          </w:r>
          <w:r w:rsidR="00512D7E">
            <w:rPr>
              <w:rFonts w:cs="Arial"/>
              <w:sz w:val="18"/>
              <w:szCs w:val="18"/>
            </w:rPr>
            <w:t xml:space="preserve"> </w:t>
          </w:r>
          <w:r w:rsidR="007167A7">
            <w:rPr>
              <w:rFonts w:cs="Arial"/>
              <w:sz w:val="18"/>
              <w:szCs w:val="18"/>
            </w:rPr>
            <w:t>19</w:t>
          </w:r>
          <w:r w:rsidRPr="00FE0D88">
            <w:rPr>
              <w:rFonts w:cs="Arial"/>
              <w:sz w:val="18"/>
              <w:szCs w:val="18"/>
            </w:rPr>
            <w:t xml:space="preserve"> </w:t>
          </w:r>
        </w:p>
      </w:tc>
    </w:tr>
    <w:tr w:rsidR="00B233CC" w:rsidTr="001F71CF">
      <w:tc>
        <w:tcPr>
          <w:tcW w:w="3960" w:type="dxa"/>
        </w:tcPr>
        <w:p w:rsidR="00B233CC" w:rsidRPr="00FE0D88" w:rsidRDefault="00B233CC" w:rsidP="00B233CC">
          <w:pPr>
            <w:pStyle w:val="Footer"/>
            <w:rPr>
              <w:rFonts w:cs="Arial"/>
              <w:sz w:val="18"/>
              <w:szCs w:val="18"/>
            </w:rPr>
          </w:pPr>
          <w:r w:rsidRPr="00FE0D88">
            <w:rPr>
              <w:rFonts w:cs="Arial"/>
              <w:sz w:val="18"/>
              <w:szCs w:val="18"/>
            </w:rPr>
            <w:t xml:space="preserve">Reference Number: </w:t>
          </w:r>
          <w:r w:rsidRPr="00B233CC">
            <w:rPr>
              <w:rFonts w:cs="Arial"/>
              <w:sz w:val="18"/>
              <w:szCs w:val="18"/>
            </w:rPr>
            <w:t>060</w:t>
          </w:r>
        </w:p>
      </w:tc>
      <w:tc>
        <w:tcPr>
          <w:tcW w:w="1980" w:type="dxa"/>
        </w:tcPr>
        <w:p w:rsidR="00B233CC" w:rsidRPr="00FE0D88" w:rsidRDefault="00B233CC" w:rsidP="00CE6438">
          <w:pPr>
            <w:pStyle w:val="Footer"/>
            <w:rPr>
              <w:rFonts w:cs="Arial"/>
              <w:sz w:val="18"/>
              <w:szCs w:val="18"/>
            </w:rPr>
          </w:pPr>
        </w:p>
      </w:tc>
      <w:tc>
        <w:tcPr>
          <w:tcW w:w="3960" w:type="dxa"/>
        </w:tcPr>
        <w:p w:rsidR="00B233CC" w:rsidRPr="00FE0D88" w:rsidRDefault="00512D7E" w:rsidP="00FE0D88">
          <w:pPr>
            <w:pStyle w:val="Footer"/>
            <w:jc w:val="right"/>
            <w:rPr>
              <w:rFonts w:cs="Arial"/>
              <w:sz w:val="18"/>
              <w:szCs w:val="18"/>
            </w:rPr>
          </w:pPr>
          <w:r>
            <w:rPr>
              <w:rFonts w:cs="Arial"/>
              <w:sz w:val="18"/>
              <w:szCs w:val="18"/>
            </w:rPr>
            <w:t xml:space="preserve">Next Review Date: 09 Jan </w:t>
          </w:r>
          <w:r w:rsidR="00047AD8">
            <w:rPr>
              <w:rFonts w:cs="Arial"/>
              <w:sz w:val="18"/>
              <w:szCs w:val="18"/>
            </w:rPr>
            <w:t>2022</w:t>
          </w:r>
        </w:p>
      </w:tc>
    </w:tr>
    <w:tr w:rsidR="00B233CC" w:rsidTr="001F71CF">
      <w:tc>
        <w:tcPr>
          <w:tcW w:w="3960" w:type="dxa"/>
        </w:tcPr>
        <w:p w:rsidR="00B233CC" w:rsidRPr="00FE0D88" w:rsidRDefault="00B233CC" w:rsidP="00CE6438">
          <w:pPr>
            <w:pStyle w:val="Footer"/>
            <w:rPr>
              <w:rFonts w:cs="Arial"/>
              <w:sz w:val="18"/>
              <w:szCs w:val="18"/>
            </w:rPr>
          </w:pPr>
          <w:r w:rsidRPr="00FE0D88">
            <w:rPr>
              <w:rFonts w:cs="Arial"/>
              <w:sz w:val="18"/>
              <w:szCs w:val="18"/>
            </w:rPr>
            <w:t xml:space="preserve">Version Number: </w:t>
          </w:r>
          <w:r>
            <w:rPr>
              <w:rFonts w:cs="Arial"/>
              <w:sz w:val="18"/>
              <w:szCs w:val="18"/>
            </w:rPr>
            <w:t xml:space="preserve"> </w:t>
          </w:r>
          <w:r w:rsidR="00D53BB4">
            <w:rPr>
              <w:rFonts w:cs="Arial"/>
              <w:sz w:val="18"/>
              <w:szCs w:val="18"/>
            </w:rPr>
            <w:t>3</w:t>
          </w:r>
          <w:r w:rsidR="001F71CF">
            <w:rPr>
              <w:rFonts w:cs="Arial"/>
              <w:sz w:val="18"/>
              <w:szCs w:val="18"/>
            </w:rPr>
            <w:t>a</w:t>
          </w:r>
        </w:p>
      </w:tc>
      <w:tc>
        <w:tcPr>
          <w:tcW w:w="1980" w:type="dxa"/>
        </w:tcPr>
        <w:p w:rsidR="00B233CC" w:rsidRPr="00FE0D88" w:rsidRDefault="00B233CC" w:rsidP="00CE6438">
          <w:pPr>
            <w:pStyle w:val="Footer"/>
            <w:rPr>
              <w:rFonts w:cs="Arial"/>
              <w:sz w:val="18"/>
              <w:szCs w:val="18"/>
            </w:rPr>
          </w:pPr>
        </w:p>
      </w:tc>
      <w:tc>
        <w:tcPr>
          <w:tcW w:w="3960" w:type="dxa"/>
        </w:tcPr>
        <w:p w:rsidR="00B233CC" w:rsidRPr="00FE0D88" w:rsidRDefault="00512D7E" w:rsidP="00FE0D88">
          <w:pPr>
            <w:pStyle w:val="Footer"/>
            <w:jc w:val="right"/>
            <w:rPr>
              <w:rFonts w:cs="Arial"/>
              <w:sz w:val="18"/>
              <w:szCs w:val="18"/>
            </w:rPr>
          </w:pPr>
          <w:r>
            <w:rPr>
              <w:rFonts w:cs="Arial"/>
              <w:sz w:val="18"/>
              <w:szCs w:val="18"/>
            </w:rPr>
            <w:t xml:space="preserve">Date of Publication: </w:t>
          </w:r>
          <w:r w:rsidR="00047AD8">
            <w:rPr>
              <w:rFonts w:cs="Arial"/>
              <w:sz w:val="18"/>
              <w:szCs w:val="18"/>
            </w:rPr>
            <w:t>16 July 2019</w:t>
          </w:r>
        </w:p>
      </w:tc>
    </w:tr>
  </w:tbl>
  <w:p w:rsidR="00B233CC" w:rsidRDefault="00B233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A05773"/>
    <w:multiLevelType w:val="hybridMultilevel"/>
    <w:tmpl w:val="862CB328"/>
    <w:lvl w:ilvl="0" w:tplc="08090001">
      <w:start w:val="1"/>
      <w:numFmt w:val="bullet"/>
      <w:lvlText w:val=""/>
      <w:lvlJc w:val="left"/>
      <w:pPr>
        <w:tabs>
          <w:tab w:val="num" w:pos="360"/>
        </w:tabs>
        <w:ind w:left="36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1" w15:restartNumberingAfterBreak="0">
    <w:nsid w:val="128642C7"/>
    <w:multiLevelType w:val="multilevel"/>
    <w:tmpl w:val="08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 w15:restartNumberingAfterBreak="0">
    <w:nsid w:val="249803A6"/>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28AF729F"/>
    <w:multiLevelType w:val="multilevel"/>
    <w:tmpl w:val="0409001F"/>
    <w:styleLink w:val="Style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 w15:restartNumberingAfterBreak="0">
    <w:nsid w:val="2990438B"/>
    <w:multiLevelType w:val="hybridMultilevel"/>
    <w:tmpl w:val="B91277F0"/>
    <w:lvl w:ilvl="0" w:tplc="08090001">
      <w:start w:val="1"/>
      <w:numFmt w:val="bullet"/>
      <w:lvlText w:val=""/>
      <w:lvlJc w:val="left"/>
      <w:pPr>
        <w:tabs>
          <w:tab w:val="num" w:pos="360"/>
        </w:tabs>
        <w:ind w:left="36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5" w15:restartNumberingAfterBreak="0">
    <w:nsid w:val="3716169B"/>
    <w:multiLevelType w:val="hybridMultilevel"/>
    <w:tmpl w:val="B8201B30"/>
    <w:lvl w:ilvl="0" w:tplc="08090001">
      <w:start w:val="1"/>
      <w:numFmt w:val="bullet"/>
      <w:lvlText w:val=""/>
      <w:lvlJc w:val="left"/>
      <w:pPr>
        <w:tabs>
          <w:tab w:val="num" w:pos="360"/>
        </w:tabs>
        <w:ind w:left="36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6" w15:restartNumberingAfterBreak="0">
    <w:nsid w:val="3782374A"/>
    <w:multiLevelType w:val="hybridMultilevel"/>
    <w:tmpl w:val="C57CD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B81673"/>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15:restartNumberingAfterBreak="0">
    <w:nsid w:val="48733949"/>
    <w:multiLevelType w:val="multilevel"/>
    <w:tmpl w:val="FFFFFFF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25232DE"/>
    <w:multiLevelType w:val="hybridMultilevel"/>
    <w:tmpl w:val="9E0847B8"/>
    <w:lvl w:ilvl="0" w:tplc="08090001">
      <w:start w:val="1"/>
      <w:numFmt w:val="bullet"/>
      <w:lvlText w:val=""/>
      <w:lvlJc w:val="left"/>
      <w:pPr>
        <w:tabs>
          <w:tab w:val="num" w:pos="360"/>
        </w:tabs>
        <w:ind w:left="36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10" w15:restartNumberingAfterBreak="0">
    <w:nsid w:val="6CA36E23"/>
    <w:multiLevelType w:val="multilevel"/>
    <w:tmpl w:val="08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 w15:restartNumberingAfterBreak="0">
    <w:nsid w:val="6CC92673"/>
    <w:multiLevelType w:val="hybridMultilevel"/>
    <w:tmpl w:val="230CEA3E"/>
    <w:lvl w:ilvl="0" w:tplc="08090001">
      <w:start w:val="1"/>
      <w:numFmt w:val="bullet"/>
      <w:lvlText w:val=""/>
      <w:lvlJc w:val="left"/>
      <w:pPr>
        <w:tabs>
          <w:tab w:val="num" w:pos="1440"/>
        </w:tabs>
        <w:ind w:left="144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12" w15:restartNumberingAfterBreak="0">
    <w:nsid w:val="6EAF7589"/>
    <w:multiLevelType w:val="multilevel"/>
    <w:tmpl w:val="08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3" w15:restartNumberingAfterBreak="0">
    <w:nsid w:val="729D546A"/>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num w:numId="1">
    <w:abstractNumId w:val="13"/>
  </w:num>
  <w:num w:numId="2">
    <w:abstractNumId w:val="3"/>
  </w:num>
  <w:num w:numId="3">
    <w:abstractNumId w:val="11"/>
  </w:num>
  <w:num w:numId="4">
    <w:abstractNumId w:val="0"/>
  </w:num>
  <w:num w:numId="5">
    <w:abstractNumId w:val="5"/>
  </w:num>
  <w:num w:numId="6">
    <w:abstractNumId w:val="4"/>
  </w:num>
  <w:num w:numId="7">
    <w:abstractNumId w:val="9"/>
  </w:num>
  <w:num w:numId="8">
    <w:abstractNumId w:val="6"/>
  </w:num>
  <w:num w:numId="9">
    <w:abstractNumId w:val="1"/>
  </w:num>
  <w:num w:numId="10">
    <w:abstractNumId w:val="2"/>
  </w:num>
  <w:num w:numId="11">
    <w:abstractNumId w:val="12"/>
  </w:num>
  <w:num w:numId="12">
    <w:abstractNumId w:val="7"/>
  </w:num>
  <w:num w:numId="13">
    <w:abstractNumId w:val="10"/>
  </w:num>
  <w:num w:numId="14">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22FE"/>
    <w:rsid w:val="000045F5"/>
    <w:rsid w:val="00005D67"/>
    <w:rsid w:val="000254A7"/>
    <w:rsid w:val="00047AD8"/>
    <w:rsid w:val="00054DDC"/>
    <w:rsid w:val="000A46E5"/>
    <w:rsid w:val="000F5029"/>
    <w:rsid w:val="000F63A1"/>
    <w:rsid w:val="0010668E"/>
    <w:rsid w:val="00116991"/>
    <w:rsid w:val="00120FA3"/>
    <w:rsid w:val="0012495A"/>
    <w:rsid w:val="00127F17"/>
    <w:rsid w:val="00173F9C"/>
    <w:rsid w:val="001767C0"/>
    <w:rsid w:val="00187E6B"/>
    <w:rsid w:val="0019096B"/>
    <w:rsid w:val="001958B7"/>
    <w:rsid w:val="001A4C25"/>
    <w:rsid w:val="001B3C0F"/>
    <w:rsid w:val="001E4F19"/>
    <w:rsid w:val="001F71CF"/>
    <w:rsid w:val="00216922"/>
    <w:rsid w:val="00236525"/>
    <w:rsid w:val="00273D04"/>
    <w:rsid w:val="002A4E90"/>
    <w:rsid w:val="002B1B06"/>
    <w:rsid w:val="002B6CF9"/>
    <w:rsid w:val="002B740F"/>
    <w:rsid w:val="002C35C4"/>
    <w:rsid w:val="002E6584"/>
    <w:rsid w:val="002F63D2"/>
    <w:rsid w:val="003137F1"/>
    <w:rsid w:val="00315A3E"/>
    <w:rsid w:val="00315C39"/>
    <w:rsid w:val="00322887"/>
    <w:rsid w:val="0035603C"/>
    <w:rsid w:val="0038506F"/>
    <w:rsid w:val="003D1494"/>
    <w:rsid w:val="004467CA"/>
    <w:rsid w:val="00461BA4"/>
    <w:rsid w:val="004729A2"/>
    <w:rsid w:val="00475538"/>
    <w:rsid w:val="00486855"/>
    <w:rsid w:val="004A00B7"/>
    <w:rsid w:val="004B4BA1"/>
    <w:rsid w:val="004C2E93"/>
    <w:rsid w:val="004C75DB"/>
    <w:rsid w:val="004D3D20"/>
    <w:rsid w:val="004F3A34"/>
    <w:rsid w:val="00512D7E"/>
    <w:rsid w:val="00521A0A"/>
    <w:rsid w:val="00541905"/>
    <w:rsid w:val="00561D4E"/>
    <w:rsid w:val="005740EB"/>
    <w:rsid w:val="00576CF6"/>
    <w:rsid w:val="0058589D"/>
    <w:rsid w:val="005B22FE"/>
    <w:rsid w:val="005B30E7"/>
    <w:rsid w:val="00606DEB"/>
    <w:rsid w:val="0066026A"/>
    <w:rsid w:val="006723FA"/>
    <w:rsid w:val="006B6F02"/>
    <w:rsid w:val="006C067D"/>
    <w:rsid w:val="006E7767"/>
    <w:rsid w:val="00700B38"/>
    <w:rsid w:val="007167A7"/>
    <w:rsid w:val="00730CB3"/>
    <w:rsid w:val="00734C5D"/>
    <w:rsid w:val="007440D2"/>
    <w:rsid w:val="00752170"/>
    <w:rsid w:val="007521C4"/>
    <w:rsid w:val="007A4506"/>
    <w:rsid w:val="007C1F75"/>
    <w:rsid w:val="007F220C"/>
    <w:rsid w:val="0087364C"/>
    <w:rsid w:val="00875687"/>
    <w:rsid w:val="0089453B"/>
    <w:rsid w:val="008A2A40"/>
    <w:rsid w:val="008A4D2F"/>
    <w:rsid w:val="008B2CC7"/>
    <w:rsid w:val="008D2041"/>
    <w:rsid w:val="008E5D6C"/>
    <w:rsid w:val="008E66AD"/>
    <w:rsid w:val="009075CE"/>
    <w:rsid w:val="00907666"/>
    <w:rsid w:val="00947915"/>
    <w:rsid w:val="00954E98"/>
    <w:rsid w:val="00960258"/>
    <w:rsid w:val="009639E3"/>
    <w:rsid w:val="00995734"/>
    <w:rsid w:val="009D0184"/>
    <w:rsid w:val="009E29B9"/>
    <w:rsid w:val="00A60A17"/>
    <w:rsid w:val="00AB23CD"/>
    <w:rsid w:val="00AB2840"/>
    <w:rsid w:val="00AE26FA"/>
    <w:rsid w:val="00B233CC"/>
    <w:rsid w:val="00B34A5E"/>
    <w:rsid w:val="00B40802"/>
    <w:rsid w:val="00B618D4"/>
    <w:rsid w:val="00B833F2"/>
    <w:rsid w:val="00B958FE"/>
    <w:rsid w:val="00BB2159"/>
    <w:rsid w:val="00BC04B2"/>
    <w:rsid w:val="00BD129C"/>
    <w:rsid w:val="00BD4E89"/>
    <w:rsid w:val="00BF3EFC"/>
    <w:rsid w:val="00BF6AF2"/>
    <w:rsid w:val="00C40741"/>
    <w:rsid w:val="00C42584"/>
    <w:rsid w:val="00C8758B"/>
    <w:rsid w:val="00C97686"/>
    <w:rsid w:val="00CE6438"/>
    <w:rsid w:val="00D027DA"/>
    <w:rsid w:val="00D04F04"/>
    <w:rsid w:val="00D22CE5"/>
    <w:rsid w:val="00D53BB4"/>
    <w:rsid w:val="00D66C49"/>
    <w:rsid w:val="00D74CC8"/>
    <w:rsid w:val="00DA0ACA"/>
    <w:rsid w:val="00DC727E"/>
    <w:rsid w:val="00E07251"/>
    <w:rsid w:val="00E131BF"/>
    <w:rsid w:val="00E24061"/>
    <w:rsid w:val="00E42BE7"/>
    <w:rsid w:val="00E61705"/>
    <w:rsid w:val="00E8543A"/>
    <w:rsid w:val="00EA783B"/>
    <w:rsid w:val="00EB33C7"/>
    <w:rsid w:val="00EB5669"/>
    <w:rsid w:val="00EF650F"/>
    <w:rsid w:val="00F20295"/>
    <w:rsid w:val="00F40F08"/>
    <w:rsid w:val="00F448B9"/>
    <w:rsid w:val="00F810B8"/>
    <w:rsid w:val="00F9503B"/>
    <w:rsid w:val="00FE0D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14:docId w14:val="099D6667"/>
  <w15:docId w15:val="{C21FCCA1-5F67-4D0C-9F90-B7239DD34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semiHidden="1" w:uiPriority="0" w:unhideWhenUsed="1" w:qFormat="1"/>
    <w:lsdException w:name="heading 3" w:locked="1" w:qFormat="1"/>
    <w:lsdException w:name="heading 4" w:locked="1" w:semiHidden="1" w:uiPriority="0" w:unhideWhenUsed="1" w:qFormat="1"/>
    <w:lsdException w:name="heading 5" w:locked="1" w:semiHidden="1" w:uiPriority="0" w:unhideWhenUsed="1" w:qFormat="1"/>
    <w:lsdException w:name="heading 6" w:lock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B22FE"/>
    <w:rPr>
      <w:rFonts w:ascii="Arial" w:hAnsi="Arial"/>
      <w:sz w:val="24"/>
      <w:szCs w:val="20"/>
      <w:lang w:eastAsia="en-US"/>
    </w:rPr>
  </w:style>
  <w:style w:type="paragraph" w:styleId="Heading1">
    <w:name w:val="heading 1"/>
    <w:basedOn w:val="Normal"/>
    <w:next w:val="Normal"/>
    <w:link w:val="Heading1Char"/>
    <w:uiPriority w:val="99"/>
    <w:qFormat/>
    <w:rsid w:val="005B22FE"/>
    <w:pPr>
      <w:keepNext/>
      <w:spacing w:before="240" w:after="60"/>
      <w:outlineLvl w:val="0"/>
    </w:pPr>
    <w:rPr>
      <w:rFonts w:cs="Arial"/>
      <w:b/>
      <w:bCs/>
      <w:kern w:val="32"/>
      <w:sz w:val="32"/>
      <w:szCs w:val="32"/>
    </w:rPr>
  </w:style>
  <w:style w:type="paragraph" w:styleId="Heading3">
    <w:name w:val="heading 3"/>
    <w:basedOn w:val="Normal"/>
    <w:next w:val="Normal"/>
    <w:link w:val="Heading3Char"/>
    <w:uiPriority w:val="99"/>
    <w:qFormat/>
    <w:rsid w:val="005B22FE"/>
    <w:pPr>
      <w:keepNext/>
      <w:spacing w:before="240" w:after="60"/>
      <w:outlineLvl w:val="2"/>
    </w:pPr>
    <w:rPr>
      <w:rFonts w:cs="Arial"/>
      <w:b/>
      <w:bCs/>
      <w:sz w:val="26"/>
      <w:szCs w:val="26"/>
    </w:rPr>
  </w:style>
  <w:style w:type="paragraph" w:styleId="Heading6">
    <w:name w:val="heading 6"/>
    <w:basedOn w:val="Normal"/>
    <w:next w:val="Normal"/>
    <w:link w:val="Heading6Char"/>
    <w:uiPriority w:val="99"/>
    <w:qFormat/>
    <w:rsid w:val="005B22FE"/>
    <w:pPr>
      <w:keepNext/>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B22FE"/>
    <w:rPr>
      <w:rFonts w:ascii="Arial" w:hAnsi="Arial" w:cs="Arial"/>
      <w:b/>
      <w:bCs/>
      <w:kern w:val="32"/>
      <w:sz w:val="32"/>
      <w:szCs w:val="32"/>
      <w:lang w:val="en-GB" w:eastAsia="en-US" w:bidi="ar-SA"/>
    </w:rPr>
  </w:style>
  <w:style w:type="character" w:customStyle="1" w:styleId="Heading3Char">
    <w:name w:val="Heading 3 Char"/>
    <w:basedOn w:val="DefaultParagraphFont"/>
    <w:link w:val="Heading3"/>
    <w:uiPriority w:val="99"/>
    <w:locked/>
    <w:rsid w:val="005B22FE"/>
    <w:rPr>
      <w:rFonts w:ascii="Arial" w:hAnsi="Arial" w:cs="Arial"/>
      <w:b/>
      <w:bCs/>
      <w:sz w:val="26"/>
      <w:szCs w:val="26"/>
      <w:lang w:val="en-GB" w:eastAsia="en-US" w:bidi="ar-SA"/>
    </w:rPr>
  </w:style>
  <w:style w:type="character" w:customStyle="1" w:styleId="Heading6Char">
    <w:name w:val="Heading 6 Char"/>
    <w:basedOn w:val="DefaultParagraphFont"/>
    <w:link w:val="Heading6"/>
    <w:uiPriority w:val="99"/>
    <w:semiHidden/>
    <w:locked/>
    <w:rsid w:val="00EB33C7"/>
    <w:rPr>
      <w:rFonts w:ascii="Calibri" w:hAnsi="Calibri" w:cs="Times New Roman"/>
      <w:b/>
      <w:bCs/>
      <w:lang w:eastAsia="en-US"/>
    </w:rPr>
  </w:style>
  <w:style w:type="paragraph" w:styleId="BodyText">
    <w:name w:val="Body Text"/>
    <w:basedOn w:val="Normal"/>
    <w:link w:val="BodyTextChar"/>
    <w:uiPriority w:val="99"/>
    <w:rsid w:val="005B22FE"/>
  </w:style>
  <w:style w:type="character" w:customStyle="1" w:styleId="BodyTextChar">
    <w:name w:val="Body Text Char"/>
    <w:basedOn w:val="DefaultParagraphFont"/>
    <w:link w:val="BodyText"/>
    <w:uiPriority w:val="99"/>
    <w:semiHidden/>
    <w:locked/>
    <w:rsid w:val="00EB33C7"/>
    <w:rPr>
      <w:rFonts w:ascii="Arial" w:hAnsi="Arial" w:cs="Times New Roman"/>
      <w:sz w:val="20"/>
      <w:szCs w:val="20"/>
      <w:lang w:eastAsia="en-US"/>
    </w:rPr>
  </w:style>
  <w:style w:type="table" w:styleId="TableGrid">
    <w:name w:val="Table Grid"/>
    <w:basedOn w:val="TableNormal"/>
    <w:uiPriority w:val="99"/>
    <w:rsid w:val="005B22F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5B22FE"/>
    <w:pPr>
      <w:tabs>
        <w:tab w:val="center" w:pos="4153"/>
        <w:tab w:val="right" w:pos="8306"/>
      </w:tabs>
    </w:pPr>
  </w:style>
  <w:style w:type="character" w:customStyle="1" w:styleId="HeaderChar">
    <w:name w:val="Header Char"/>
    <w:basedOn w:val="DefaultParagraphFont"/>
    <w:link w:val="Header"/>
    <w:uiPriority w:val="99"/>
    <w:semiHidden/>
    <w:locked/>
    <w:rsid w:val="00EB33C7"/>
    <w:rPr>
      <w:rFonts w:ascii="Arial" w:hAnsi="Arial" w:cs="Times New Roman"/>
      <w:sz w:val="20"/>
      <w:szCs w:val="20"/>
      <w:lang w:eastAsia="en-US"/>
    </w:rPr>
  </w:style>
  <w:style w:type="paragraph" w:styleId="Footer">
    <w:name w:val="footer"/>
    <w:basedOn w:val="Normal"/>
    <w:link w:val="FooterChar"/>
    <w:uiPriority w:val="99"/>
    <w:rsid w:val="005B22FE"/>
    <w:pPr>
      <w:tabs>
        <w:tab w:val="center" w:pos="4153"/>
        <w:tab w:val="right" w:pos="8306"/>
      </w:tabs>
    </w:pPr>
  </w:style>
  <w:style w:type="character" w:customStyle="1" w:styleId="FooterChar">
    <w:name w:val="Footer Char"/>
    <w:basedOn w:val="DefaultParagraphFont"/>
    <w:link w:val="Footer"/>
    <w:uiPriority w:val="99"/>
    <w:semiHidden/>
    <w:locked/>
    <w:rsid w:val="00EB33C7"/>
    <w:rPr>
      <w:rFonts w:ascii="Arial" w:hAnsi="Arial" w:cs="Times New Roman"/>
      <w:sz w:val="20"/>
      <w:szCs w:val="20"/>
      <w:lang w:eastAsia="en-US"/>
    </w:rPr>
  </w:style>
  <w:style w:type="character" w:styleId="PageNumber">
    <w:name w:val="page number"/>
    <w:basedOn w:val="DefaultParagraphFont"/>
    <w:uiPriority w:val="99"/>
    <w:rsid w:val="005B22FE"/>
    <w:rPr>
      <w:rFonts w:cs="Times New Roman"/>
    </w:rPr>
  </w:style>
  <w:style w:type="paragraph" w:styleId="BodyTextIndent">
    <w:name w:val="Body Text Indent"/>
    <w:basedOn w:val="Normal"/>
    <w:link w:val="BodyTextIndentChar"/>
    <w:uiPriority w:val="99"/>
    <w:rsid w:val="005B22FE"/>
    <w:pPr>
      <w:spacing w:after="120"/>
      <w:ind w:left="283"/>
    </w:pPr>
  </w:style>
  <w:style w:type="character" w:customStyle="1" w:styleId="BodyTextIndentChar">
    <w:name w:val="Body Text Indent Char"/>
    <w:basedOn w:val="DefaultParagraphFont"/>
    <w:link w:val="BodyTextIndent"/>
    <w:uiPriority w:val="99"/>
    <w:semiHidden/>
    <w:locked/>
    <w:rsid w:val="00EB33C7"/>
    <w:rPr>
      <w:rFonts w:ascii="Arial" w:hAnsi="Arial" w:cs="Times New Roman"/>
      <w:sz w:val="20"/>
      <w:szCs w:val="20"/>
      <w:lang w:eastAsia="en-US"/>
    </w:rPr>
  </w:style>
  <w:style w:type="paragraph" w:customStyle="1" w:styleId="Default">
    <w:name w:val="Default"/>
    <w:uiPriority w:val="99"/>
    <w:rsid w:val="005B22FE"/>
    <w:pPr>
      <w:widowControl w:val="0"/>
      <w:autoSpaceDE w:val="0"/>
      <w:autoSpaceDN w:val="0"/>
      <w:adjustRightInd w:val="0"/>
    </w:pPr>
    <w:rPr>
      <w:color w:val="000000"/>
      <w:sz w:val="24"/>
      <w:szCs w:val="24"/>
    </w:rPr>
  </w:style>
  <w:style w:type="character" w:styleId="Hyperlink">
    <w:name w:val="Hyperlink"/>
    <w:basedOn w:val="DefaultParagraphFont"/>
    <w:uiPriority w:val="99"/>
    <w:rsid w:val="005B22FE"/>
    <w:rPr>
      <w:rFonts w:cs="Times New Roman"/>
      <w:color w:val="0000FF"/>
      <w:u w:val="single"/>
    </w:rPr>
  </w:style>
  <w:style w:type="paragraph" w:styleId="TOC1">
    <w:name w:val="toc 1"/>
    <w:basedOn w:val="Normal"/>
    <w:next w:val="Normal"/>
    <w:autoRedefine/>
    <w:uiPriority w:val="99"/>
    <w:semiHidden/>
    <w:rsid w:val="005B22FE"/>
  </w:style>
  <w:style w:type="paragraph" w:styleId="Index1">
    <w:name w:val="index 1"/>
    <w:basedOn w:val="Normal"/>
    <w:next w:val="Normal"/>
    <w:autoRedefine/>
    <w:uiPriority w:val="99"/>
    <w:semiHidden/>
    <w:rsid w:val="005B22FE"/>
    <w:pPr>
      <w:ind w:left="200" w:hanging="200"/>
    </w:pPr>
  </w:style>
  <w:style w:type="paragraph" w:styleId="Index2">
    <w:name w:val="index 2"/>
    <w:basedOn w:val="Normal"/>
    <w:next w:val="Normal"/>
    <w:autoRedefine/>
    <w:uiPriority w:val="99"/>
    <w:semiHidden/>
    <w:rsid w:val="005B22FE"/>
    <w:pPr>
      <w:ind w:left="400" w:hanging="200"/>
    </w:pPr>
  </w:style>
  <w:style w:type="paragraph" w:styleId="Index3">
    <w:name w:val="index 3"/>
    <w:basedOn w:val="Normal"/>
    <w:next w:val="Normal"/>
    <w:autoRedefine/>
    <w:uiPriority w:val="99"/>
    <w:semiHidden/>
    <w:rsid w:val="005B22FE"/>
    <w:pPr>
      <w:ind w:left="600" w:hanging="200"/>
    </w:pPr>
  </w:style>
  <w:style w:type="paragraph" w:styleId="Index4">
    <w:name w:val="index 4"/>
    <w:basedOn w:val="Normal"/>
    <w:next w:val="Normal"/>
    <w:autoRedefine/>
    <w:uiPriority w:val="99"/>
    <w:semiHidden/>
    <w:rsid w:val="005B22FE"/>
    <w:pPr>
      <w:ind w:left="800" w:hanging="200"/>
    </w:pPr>
  </w:style>
  <w:style w:type="paragraph" w:styleId="Index5">
    <w:name w:val="index 5"/>
    <w:basedOn w:val="Normal"/>
    <w:next w:val="Normal"/>
    <w:autoRedefine/>
    <w:uiPriority w:val="99"/>
    <w:semiHidden/>
    <w:rsid w:val="005B22FE"/>
    <w:pPr>
      <w:ind w:left="1000" w:hanging="200"/>
    </w:pPr>
  </w:style>
  <w:style w:type="paragraph" w:styleId="Index6">
    <w:name w:val="index 6"/>
    <w:basedOn w:val="Normal"/>
    <w:next w:val="Normal"/>
    <w:autoRedefine/>
    <w:uiPriority w:val="99"/>
    <w:semiHidden/>
    <w:rsid w:val="005B22FE"/>
    <w:pPr>
      <w:ind w:left="1200" w:hanging="200"/>
    </w:pPr>
  </w:style>
  <w:style w:type="paragraph" w:styleId="Index7">
    <w:name w:val="index 7"/>
    <w:basedOn w:val="Normal"/>
    <w:next w:val="Normal"/>
    <w:autoRedefine/>
    <w:uiPriority w:val="99"/>
    <w:semiHidden/>
    <w:rsid w:val="005B22FE"/>
    <w:pPr>
      <w:ind w:left="1400" w:hanging="200"/>
    </w:pPr>
  </w:style>
  <w:style w:type="paragraph" w:styleId="Index8">
    <w:name w:val="index 8"/>
    <w:basedOn w:val="Normal"/>
    <w:next w:val="Normal"/>
    <w:autoRedefine/>
    <w:uiPriority w:val="99"/>
    <w:semiHidden/>
    <w:rsid w:val="005B22FE"/>
    <w:pPr>
      <w:ind w:left="1600" w:hanging="200"/>
    </w:pPr>
  </w:style>
  <w:style w:type="paragraph" w:styleId="Index9">
    <w:name w:val="index 9"/>
    <w:basedOn w:val="Normal"/>
    <w:next w:val="Normal"/>
    <w:autoRedefine/>
    <w:uiPriority w:val="99"/>
    <w:semiHidden/>
    <w:rsid w:val="005B22FE"/>
    <w:pPr>
      <w:ind w:left="1800" w:hanging="200"/>
    </w:pPr>
  </w:style>
  <w:style w:type="paragraph" w:styleId="IndexHeading">
    <w:name w:val="index heading"/>
    <w:basedOn w:val="Normal"/>
    <w:next w:val="Index1"/>
    <w:uiPriority w:val="99"/>
    <w:semiHidden/>
    <w:rsid w:val="005B22FE"/>
    <w:pPr>
      <w:spacing w:before="120" w:after="120"/>
    </w:pPr>
    <w:rPr>
      <w:b/>
      <w:bCs/>
      <w:i/>
      <w:iCs/>
    </w:rPr>
  </w:style>
  <w:style w:type="paragraph" w:styleId="BodyText2">
    <w:name w:val="Body Text 2"/>
    <w:basedOn w:val="Normal"/>
    <w:link w:val="BodyText2Char"/>
    <w:uiPriority w:val="99"/>
    <w:rsid w:val="005B22FE"/>
    <w:pPr>
      <w:spacing w:after="120" w:line="480" w:lineRule="auto"/>
    </w:pPr>
  </w:style>
  <w:style w:type="character" w:customStyle="1" w:styleId="BodyText2Char">
    <w:name w:val="Body Text 2 Char"/>
    <w:basedOn w:val="DefaultParagraphFont"/>
    <w:link w:val="BodyText2"/>
    <w:uiPriority w:val="99"/>
    <w:semiHidden/>
    <w:locked/>
    <w:rsid w:val="00EB33C7"/>
    <w:rPr>
      <w:rFonts w:ascii="Arial" w:hAnsi="Arial" w:cs="Times New Roman"/>
      <w:sz w:val="20"/>
      <w:szCs w:val="20"/>
      <w:lang w:eastAsia="en-US"/>
    </w:rPr>
  </w:style>
  <w:style w:type="character" w:styleId="FollowedHyperlink">
    <w:name w:val="FollowedHyperlink"/>
    <w:basedOn w:val="DefaultParagraphFont"/>
    <w:uiPriority w:val="99"/>
    <w:rsid w:val="005B22FE"/>
    <w:rPr>
      <w:rFonts w:cs="Times New Roman"/>
      <w:color w:val="800080"/>
      <w:u w:val="single"/>
    </w:rPr>
  </w:style>
  <w:style w:type="character" w:styleId="CommentReference">
    <w:name w:val="annotation reference"/>
    <w:basedOn w:val="DefaultParagraphFont"/>
    <w:uiPriority w:val="99"/>
    <w:semiHidden/>
    <w:rsid w:val="005B22FE"/>
    <w:rPr>
      <w:rFonts w:cs="Times New Roman"/>
      <w:sz w:val="16"/>
      <w:szCs w:val="16"/>
    </w:rPr>
  </w:style>
  <w:style w:type="paragraph" w:styleId="CommentText">
    <w:name w:val="annotation text"/>
    <w:basedOn w:val="Normal"/>
    <w:link w:val="CommentTextChar"/>
    <w:uiPriority w:val="99"/>
    <w:semiHidden/>
    <w:rsid w:val="005B22FE"/>
  </w:style>
  <w:style w:type="character" w:customStyle="1" w:styleId="CommentTextChar">
    <w:name w:val="Comment Text Char"/>
    <w:basedOn w:val="DefaultParagraphFont"/>
    <w:link w:val="CommentText"/>
    <w:uiPriority w:val="99"/>
    <w:semiHidden/>
    <w:locked/>
    <w:rsid w:val="00EB33C7"/>
    <w:rPr>
      <w:rFonts w:ascii="Arial" w:hAnsi="Arial" w:cs="Times New Roman"/>
      <w:sz w:val="20"/>
      <w:szCs w:val="20"/>
      <w:lang w:eastAsia="en-US"/>
    </w:rPr>
  </w:style>
  <w:style w:type="paragraph" w:styleId="CommentSubject">
    <w:name w:val="annotation subject"/>
    <w:basedOn w:val="CommentText"/>
    <w:next w:val="CommentText"/>
    <w:link w:val="CommentSubjectChar"/>
    <w:uiPriority w:val="99"/>
    <w:semiHidden/>
    <w:rsid w:val="005B22FE"/>
    <w:rPr>
      <w:b/>
      <w:bCs/>
    </w:rPr>
  </w:style>
  <w:style w:type="character" w:customStyle="1" w:styleId="CommentSubjectChar">
    <w:name w:val="Comment Subject Char"/>
    <w:basedOn w:val="CommentTextChar"/>
    <w:link w:val="CommentSubject"/>
    <w:uiPriority w:val="99"/>
    <w:semiHidden/>
    <w:locked/>
    <w:rsid w:val="00EB33C7"/>
    <w:rPr>
      <w:rFonts w:ascii="Arial" w:hAnsi="Arial" w:cs="Times New Roman"/>
      <w:b/>
      <w:bCs/>
      <w:sz w:val="20"/>
      <w:szCs w:val="20"/>
      <w:lang w:eastAsia="en-US"/>
    </w:rPr>
  </w:style>
  <w:style w:type="paragraph" w:styleId="BalloonText">
    <w:name w:val="Balloon Text"/>
    <w:basedOn w:val="Normal"/>
    <w:link w:val="BalloonTextChar"/>
    <w:uiPriority w:val="99"/>
    <w:semiHidden/>
    <w:rsid w:val="005B22FE"/>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B33C7"/>
    <w:rPr>
      <w:rFonts w:cs="Times New Roman"/>
      <w:sz w:val="2"/>
      <w:lang w:eastAsia="en-US"/>
    </w:rPr>
  </w:style>
  <w:style w:type="paragraph" w:styleId="NormalWeb">
    <w:name w:val="Normal (Web)"/>
    <w:basedOn w:val="Normal"/>
    <w:uiPriority w:val="99"/>
    <w:rsid w:val="00B34A5E"/>
    <w:pPr>
      <w:spacing w:before="100" w:beforeAutospacing="1" w:after="100" w:afterAutospacing="1"/>
    </w:pPr>
    <w:rPr>
      <w:szCs w:val="24"/>
      <w:lang w:eastAsia="en-GB"/>
    </w:rPr>
  </w:style>
  <w:style w:type="numbering" w:customStyle="1" w:styleId="Style1">
    <w:name w:val="Style1"/>
    <w:rsid w:val="00E32B78"/>
    <w:pPr>
      <w:numPr>
        <w:numId w:val="2"/>
      </w:numPr>
    </w:pPr>
  </w:style>
  <w:style w:type="numbering" w:styleId="111111">
    <w:name w:val="Outline List 2"/>
    <w:basedOn w:val="NoList"/>
    <w:uiPriority w:val="99"/>
    <w:semiHidden/>
    <w:unhideWhenUsed/>
    <w:rsid w:val="00E32B78"/>
    <w:pPr>
      <w:numPr>
        <w:numId w:val="1"/>
      </w:numPr>
    </w:pPr>
  </w:style>
  <w:style w:type="paragraph" w:styleId="ListParagraph">
    <w:name w:val="List Paragraph"/>
    <w:basedOn w:val="Normal"/>
    <w:uiPriority w:val="34"/>
    <w:qFormat/>
    <w:rsid w:val="00AE26FA"/>
    <w:pPr>
      <w:ind w:left="720"/>
      <w:contextualSpacing/>
    </w:pPr>
  </w:style>
  <w:style w:type="paragraph" w:styleId="Revision">
    <w:name w:val="Revision"/>
    <w:hidden/>
    <w:uiPriority w:val="99"/>
    <w:semiHidden/>
    <w:rsid w:val="001F71CF"/>
    <w:rPr>
      <w:rFonts w:ascii="Arial" w:hAnsi="Arial"/>
      <w:sz w:val="24"/>
      <w:szCs w:val="20"/>
      <w:lang w:eastAsia="en-US"/>
    </w:rPr>
  </w:style>
  <w:style w:type="character" w:styleId="UnresolvedMention">
    <w:name w:val="Unresolved Mention"/>
    <w:basedOn w:val="DefaultParagraphFont"/>
    <w:uiPriority w:val="99"/>
    <w:semiHidden/>
    <w:unhideWhenUsed/>
    <w:rsid w:val="00047A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14242783">
      <w:marLeft w:val="0"/>
      <w:marRight w:val="0"/>
      <w:marTop w:val="0"/>
      <w:marBottom w:val="0"/>
      <w:divBdr>
        <w:top w:val="none" w:sz="0" w:space="0" w:color="auto"/>
        <w:left w:val="none" w:sz="0" w:space="0" w:color="auto"/>
        <w:bottom w:val="none" w:sz="0" w:space="0" w:color="auto"/>
        <w:right w:val="none" w:sz="0" w:space="0" w:color="auto"/>
      </w:divBdr>
      <w:divsChild>
        <w:div w:id="19142427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cavuhb.nhs.wales/files/policies-procedures-and-guidelines/workforce-and-od-policies/m-workforce-and-od/uhb-249-maternity-adoption-paternity-shpl-policy-4a-s-amp-d03-09-19-pdf/" TargetMode="Externa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17" Type="http://schemas.openxmlformats.org/officeDocument/2006/relationships/hyperlink" Target="http://nww.cardiffandvale.wales.nhs.uk/pls/portal/docs/PAGE/CARDIFF_AND_VALE_INTRANET/CORPORATE/CORPORATE%20MANAGEMENT/RISK_MANAGEMENT_COMPLIANCE/RISK_MANAGEMENT/APPENDIX%203.DOC" TargetMode="External"/><Relationship Id="rId2" Type="http://schemas.openxmlformats.org/officeDocument/2006/relationships/styles" Target="styles.xml"/><Relationship Id="rId16" Type="http://schemas.openxmlformats.org/officeDocument/2006/relationships/hyperlink" Target="http://www.cardiffandvaleuhb.wales.nhs.uk/sitesplus/documents/864/Breast%20Feeding%20and%20Returning%20to%20Work%20Guidelines.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elanie.Westlake@wales.nhs.uk" TargetMode="External"/><Relationship Id="rId5" Type="http://schemas.openxmlformats.org/officeDocument/2006/relationships/footnotes" Target="footnotes.xml"/><Relationship Id="rId15" Type="http://schemas.openxmlformats.org/officeDocument/2006/relationships/hyperlink" Target="http://www.cardiffandvaleuhb.wales.nhs.uk/sitesplus/documents/864/Breast%20Feeding%20and%20Returning%20to%20Work%20Guidelines.pdf" TargetMode="External"/><Relationship Id="rId10" Type="http://schemas.openxmlformats.org/officeDocument/2006/relationships/hyperlink" Target="http://www.cardiffandvaleuhb.wales.nhs.uk/sitesplus/documents/864/Breast%20Feeding%20and%20Returning%20to%20Work%20Guidelines.pd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cavuhb.nhs.wales/files/policies-procedures-and-guidelines/workforce-and-od-policies/m-workforce-and-od/maternity-leave-procedure-approved-epsg-09-03-22-pdf/" TargetMode="External"/><Relationship Id="rId14" Type="http://schemas.openxmlformats.org/officeDocument/2006/relationships/hyperlink" Target="http://nww.cardiffandvale.wales.nhs.uk/pls/portal/docs/PAGE/CARDIFF_AND_VALE_INTRANET/CORPORATE/CORPORATE%20MANAGEMENT/RISK_MANAGEMENT_COMPLIANCE/RISK_MANAGEMENT/RISK%20ASSESSMENT%20FORM.D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2157</Words>
  <Characters>12301</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Cardiff &amp; Vale NHS Trust</Company>
  <LinksUpToDate>false</LinksUpToDate>
  <CharactersWithSpaces>14430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pellc01</dc:creator>
  <cp:lastModifiedBy>Rachel Pressley (Cardiff and Vale UHB - People Assurance and Experience)</cp:lastModifiedBy>
  <cp:revision>4</cp:revision>
  <cp:lastPrinted>2019-01-22T10:54:00Z</cp:lastPrinted>
  <dcterms:created xsi:type="dcterms:W3CDTF">2019-07-04T10:47:00Z</dcterms:created>
  <dcterms:modified xsi:type="dcterms:W3CDTF">2022-06-10T09:00:00Z</dcterms:modified>
</cp:coreProperties>
</file>