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FBC" w:rsidRPr="009C5FBC" w:rsidRDefault="009C5FBC" w:rsidP="009C5FBC">
      <w:pPr>
        <w:pStyle w:val="Heading1"/>
        <w:jc w:val="right"/>
        <w:rPr>
          <w:rFonts w:asciiTheme="majorHAnsi" w:hAnsiTheme="majorHAnsi" w:cs="Arial"/>
          <w:color w:val="1F497D" w:themeColor="text2"/>
          <w:sz w:val="36"/>
          <w:szCs w:val="24"/>
          <w:u w:val="none"/>
        </w:rPr>
      </w:pPr>
      <w:bookmarkStart w:id="0" w:name="_GoBack"/>
      <w:bookmarkEnd w:id="0"/>
      <w:r w:rsidRPr="009C5FBC">
        <w:rPr>
          <w:rFonts w:asciiTheme="majorHAnsi" w:hAnsiTheme="majorHAnsi" w:cs="Arial"/>
          <w:color w:val="1F497D" w:themeColor="text2"/>
          <w:sz w:val="36"/>
          <w:szCs w:val="24"/>
          <w:u w:val="none"/>
        </w:rPr>
        <w:t>JOB DESCRIPTION</w:t>
      </w:r>
    </w:p>
    <w:p w:rsidR="009C5FBC" w:rsidRPr="009C5FBC" w:rsidRDefault="009C5FBC" w:rsidP="009C5FBC">
      <w:pPr>
        <w:jc w:val="right"/>
        <w:rPr>
          <w:rFonts w:asciiTheme="majorHAnsi" w:hAnsiTheme="majorHAnsi"/>
          <w:b/>
          <w:color w:val="1F497D" w:themeColor="text2"/>
          <w:sz w:val="28"/>
          <w:lang w:val="en-GB" w:eastAsia="en-GB"/>
        </w:rPr>
      </w:pPr>
      <w:r w:rsidRPr="009C5FBC">
        <w:rPr>
          <w:rFonts w:asciiTheme="majorHAnsi" w:hAnsiTheme="majorHAnsi"/>
          <w:b/>
          <w:color w:val="1F497D" w:themeColor="text2"/>
          <w:sz w:val="28"/>
          <w:lang w:val="en-GB" w:eastAsia="en-GB"/>
        </w:rPr>
        <w:t>CARDIFF AND VALE UNIVERSITY HEALTH BOARD</w:t>
      </w:r>
    </w:p>
    <w:p w:rsidR="009C5FBC" w:rsidRPr="009C5FBC" w:rsidRDefault="009C5FBC" w:rsidP="009C5FBC">
      <w:pPr>
        <w:rPr>
          <w:rFonts w:asciiTheme="majorHAnsi" w:hAnsiTheme="majorHAnsi" w:cs="Arial"/>
          <w:color w:val="1F497D" w:themeColor="text2"/>
          <w:sz w:val="22"/>
        </w:rPr>
      </w:pPr>
    </w:p>
    <w:p w:rsidR="009C5FBC" w:rsidRPr="009C5FBC" w:rsidRDefault="009C5FBC" w:rsidP="009C5FBC">
      <w:pPr>
        <w:pStyle w:val="Heading4"/>
        <w:ind w:left="0"/>
        <w:rPr>
          <w:rFonts w:asciiTheme="majorHAnsi" w:hAnsiTheme="majorHAnsi" w:cs="Arial"/>
          <w:color w:val="1F497D" w:themeColor="text2"/>
          <w:sz w:val="28"/>
          <w:szCs w:val="24"/>
          <w:u w:val="none"/>
        </w:rPr>
      </w:pPr>
      <w:r w:rsidRPr="009C5FB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pStyle w:val="BodyText"/>
              <w:rPr>
                <w:rFonts w:asciiTheme="majorHAnsi" w:hAnsiTheme="majorHAnsi" w:cs="Arial"/>
                <w:sz w:val="24"/>
                <w:szCs w:val="24"/>
              </w:rPr>
            </w:pPr>
            <w:r w:rsidRPr="009C5FBC">
              <w:rPr>
                <w:rFonts w:asciiTheme="majorHAnsi" w:hAnsiTheme="majorHAnsi" w:cs="Arial"/>
                <w:sz w:val="24"/>
                <w:szCs w:val="24"/>
              </w:rPr>
              <w:t>Job Title: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Pay Band: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Department:</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Directorate: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Clinical Board: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Base: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bl>
    <w:p w:rsidR="009C5FBC" w:rsidRPr="009C5FBC" w:rsidRDefault="009C5FBC" w:rsidP="009C5FBC">
      <w:pPr>
        <w:rPr>
          <w:rFonts w:asciiTheme="majorHAnsi" w:hAnsiTheme="majorHAnsi"/>
          <w:color w:val="4F81BD" w:themeColor="accent1"/>
        </w:rPr>
      </w:pPr>
    </w:p>
    <w:p w:rsidR="009C5FBC" w:rsidRPr="009C5FBC" w:rsidRDefault="009C5FBC" w:rsidP="009C5FBC">
      <w:pPr>
        <w:pStyle w:val="Heading4"/>
        <w:ind w:left="0"/>
        <w:rPr>
          <w:rFonts w:asciiTheme="majorHAnsi" w:hAnsiTheme="majorHAnsi" w:cs="Arial"/>
          <w:color w:val="1F497D" w:themeColor="text2"/>
          <w:sz w:val="32"/>
          <w:szCs w:val="24"/>
          <w:u w:val="none"/>
        </w:rPr>
      </w:pPr>
      <w:r w:rsidRPr="009C5FBC">
        <w:rPr>
          <w:rFonts w:asciiTheme="majorHAnsi" w:hAnsiTheme="majorHAnsi" w:cs="Arial"/>
          <w:color w:val="1F497D" w:themeColor="text2"/>
          <w:sz w:val="28"/>
          <w:szCs w:val="24"/>
          <w:u w:val="none"/>
        </w:rPr>
        <w:t>ORGANISATIONAL ARRANGEMENTS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Managerially Accountable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Reports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Professionally Responsible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bl>
    <w:p w:rsidR="009C5FBC" w:rsidRPr="009C5FBC" w:rsidRDefault="009C5FBC" w:rsidP="009C5FBC">
      <w:pPr>
        <w:pStyle w:val="Subtitle"/>
        <w:jc w:val="both"/>
        <w:rPr>
          <w:rFonts w:asciiTheme="majorHAnsi" w:hAnsiTheme="majorHAnsi" w:cs="Arial"/>
          <w:szCs w:val="24"/>
        </w:rPr>
      </w:pPr>
    </w:p>
    <w:p w:rsidR="009C5FBC" w:rsidRPr="009C5FBC" w:rsidRDefault="009C5FBC" w:rsidP="009C5FBC">
      <w:pPr>
        <w:pStyle w:val="Subtitle"/>
        <w:jc w:val="both"/>
        <w:rPr>
          <w:rFonts w:asciiTheme="majorHAnsi" w:hAnsiTheme="majorHAnsi" w:cs="Arial"/>
          <w:color w:val="1F497D" w:themeColor="text2"/>
          <w:sz w:val="28"/>
          <w:szCs w:val="28"/>
          <w:u w:val="single"/>
        </w:rPr>
      </w:pPr>
      <w:r w:rsidRPr="009C5FBC">
        <w:rPr>
          <w:rFonts w:asciiTheme="majorHAnsi" w:hAnsiTheme="majorHAnsi" w:cs="Arial"/>
          <w:color w:val="1F497D" w:themeColor="text2"/>
          <w:sz w:val="28"/>
          <w:szCs w:val="28"/>
        </w:rPr>
        <w:t>Our Values: ‘</w:t>
      </w:r>
      <w:r w:rsidRPr="009C5FBC">
        <w:rPr>
          <w:rFonts w:asciiTheme="majorHAnsi" w:hAnsiTheme="majorHAnsi" w:cs="Arial"/>
          <w:i/>
          <w:color w:val="1F497D" w:themeColor="text2"/>
          <w:sz w:val="28"/>
          <w:szCs w:val="28"/>
        </w:rPr>
        <w:t>CARING FOR PEOPLE; KEEPING PEOPLE WELL’</w:t>
      </w:r>
    </w:p>
    <w:p w:rsidR="009C5FBC" w:rsidRPr="009C5FBC" w:rsidRDefault="009C5FBC" w:rsidP="009C5FBC">
      <w:pPr>
        <w:jc w:val="both"/>
        <w:rPr>
          <w:rFonts w:asciiTheme="majorHAnsi" w:hAnsiTheme="majorHAnsi"/>
        </w:rPr>
      </w:pPr>
    </w:p>
    <w:p w:rsidR="009C5FBC" w:rsidRPr="009C5FBC" w:rsidRDefault="009C5FBC" w:rsidP="009C5FBC">
      <w:pPr>
        <w:jc w:val="both"/>
        <w:rPr>
          <w:rFonts w:asciiTheme="majorHAnsi" w:hAnsiTheme="majorHAnsi" w:cs="Arial"/>
        </w:rPr>
      </w:pPr>
      <w:smartTag w:uri="urn:schemas-microsoft-com:office:smarttags" w:element="City">
        <w:smartTag w:uri="urn:schemas-microsoft-com:office:smarttags" w:element="place">
          <w:r w:rsidRPr="009C5FBC">
            <w:rPr>
              <w:rFonts w:asciiTheme="majorHAnsi" w:hAnsiTheme="majorHAnsi" w:cs="Arial"/>
            </w:rPr>
            <w:t>Cardiff</w:t>
          </w:r>
        </w:smartTag>
      </w:smartTag>
      <w:r w:rsidRPr="009C5FBC">
        <w:rPr>
          <w:rFonts w:asciiTheme="majorHAnsi" w:hAnsiTheme="majorHAnsi" w:cs="Arial"/>
        </w:rPr>
        <w:t xml:space="preserve"> and Vale University Health Board has an important job to do. </w:t>
      </w:r>
      <w:r w:rsidRPr="009C5FBC">
        <w:rPr>
          <w:rFonts w:asciiTheme="majorHAnsi" w:hAnsiTheme="majorHAnsi" w:cs="Arial"/>
          <w:color w:val="000000"/>
        </w:rPr>
        <w:t>What we do matters because it’s our job to care for people and keep them well</w:t>
      </w:r>
      <w:r w:rsidRPr="009C5FBC">
        <w:rPr>
          <w:rFonts w:asciiTheme="majorHAnsi" w:hAnsiTheme="majorHAnsi" w:cs="Arial"/>
        </w:rPr>
        <w:t xml:space="preserve">. We all want to do this to the best of our abilities – but we know that good intentions are not always enough. </w:t>
      </w:r>
    </w:p>
    <w:p w:rsidR="009C5FBC" w:rsidRPr="009C5FBC" w:rsidRDefault="009C5FBC" w:rsidP="009C5FBC">
      <w:pPr>
        <w:jc w:val="both"/>
        <w:rPr>
          <w:rFonts w:asciiTheme="majorHAnsi" w:hAnsiTheme="majorHAnsi" w:cs="Arial"/>
        </w:rPr>
      </w:pPr>
    </w:p>
    <w:p w:rsidR="009C5FBC" w:rsidRDefault="009C5FBC" w:rsidP="009C5FBC">
      <w:pPr>
        <w:jc w:val="both"/>
        <w:rPr>
          <w:rFonts w:asciiTheme="majorHAnsi" w:hAnsiTheme="majorHAnsi" w:cs="Arial"/>
          <w:color w:val="000000"/>
        </w:rPr>
      </w:pPr>
      <w:r w:rsidRPr="009C5FBC">
        <w:rPr>
          <w:rFonts w:asciiTheme="majorHAnsi" w:hAnsiTheme="majorHAnsi" w:cs="Arial"/>
          <w:color w:val="000000"/>
        </w:rPr>
        <w:t xml:space="preserve">At </w:t>
      </w:r>
      <w:smartTag w:uri="urn:schemas-microsoft-com:office:smarttags" w:element="City">
        <w:smartTag w:uri="urn:schemas-microsoft-com:office:smarttags" w:element="place">
          <w:r w:rsidRPr="009C5FBC">
            <w:rPr>
              <w:rFonts w:asciiTheme="majorHAnsi" w:hAnsiTheme="majorHAnsi" w:cs="Arial"/>
              <w:color w:val="000000"/>
            </w:rPr>
            <w:t>Cardiff</w:t>
          </w:r>
        </w:smartTag>
      </w:smartTag>
      <w:r w:rsidRPr="009C5FBC">
        <w:rPr>
          <w:rFonts w:asciiTheme="majorHAnsi" w:hAnsiTheme="majorHAnsi" w:cs="Arial"/>
          <w:color w:val="000000"/>
        </w:rPr>
        <w:t xml:space="preserve"> and Vale University Health Board our values and example behaviours are: </w:t>
      </w:r>
    </w:p>
    <w:tbl>
      <w:tblPr>
        <w:tblStyle w:val="GridTable2-Accent1"/>
        <w:tblW w:w="8814" w:type="dxa"/>
        <w:tblLook w:val="04A0" w:firstRow="1" w:lastRow="0" w:firstColumn="1" w:lastColumn="0" w:noHBand="0" w:noVBand="1"/>
      </w:tblPr>
      <w:tblGrid>
        <w:gridCol w:w="3969"/>
        <w:gridCol w:w="4845"/>
      </w:tblGrid>
      <w:tr w:rsidR="009C5FBC"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p>
        </w:tc>
      </w:tr>
      <w:tr w:rsidR="009C5FBC"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care about the people we serve </w:t>
            </w:r>
            <w:r w:rsidRPr="009C5FBC">
              <w:rPr>
                <w:rFonts w:asciiTheme="majorHAnsi" w:hAnsiTheme="majorHAnsi" w:cs="Arial"/>
                <w:i/>
                <w:color w:val="244061" w:themeColor="accent1" w:themeShade="80"/>
              </w:rPr>
              <w:t>and</w:t>
            </w:r>
            <w:r>
              <w:rPr>
                <w:rFonts w:asciiTheme="majorHAnsi" w:hAnsiTheme="majorHAnsi" w:cs="Arial"/>
                <w:color w:val="244061" w:themeColor="accent1" w:themeShade="80"/>
              </w:rPr>
              <w:t xml:space="preserve"> the people we</w:t>
            </w:r>
            <w:r w:rsidRPr="009C5FBC">
              <w:rPr>
                <w:rFonts w:asciiTheme="majorHAnsi" w:hAnsiTheme="majorHAnsi" w:cs="Arial"/>
                <w:color w:val="244061" w:themeColor="accent1" w:themeShade="80"/>
              </w:rPr>
              <w:t xml:space="preserve"> work with </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Treat people as you would like to be treated and always with </w:t>
            </w:r>
            <w:r w:rsidRPr="009C5FBC">
              <w:rPr>
                <w:rFonts w:asciiTheme="majorHAnsi" w:hAnsiTheme="majorHAnsi" w:cs="Arial"/>
                <w:b/>
                <w:color w:val="244061" w:themeColor="accent1" w:themeShade="80"/>
              </w:rPr>
              <w:t>compassion</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trust and respect one another</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Look for </w:t>
            </w:r>
            <w:r w:rsidRPr="009C5FBC">
              <w:rPr>
                <w:rFonts w:asciiTheme="majorHAnsi" w:hAnsiTheme="majorHAnsi" w:cs="Arial"/>
                <w:b/>
                <w:color w:val="244061" w:themeColor="accent1" w:themeShade="80"/>
              </w:rPr>
              <w:t>feedback</w:t>
            </w:r>
            <w:r w:rsidRPr="009C5FBC">
              <w:rPr>
                <w:rFonts w:asciiTheme="majorHAnsi" w:hAnsiTheme="majorHAnsi" w:cs="Arial"/>
                <w:color w:val="244061" w:themeColor="accent1" w:themeShade="80"/>
              </w:rPr>
              <w:t xml:space="preserve"> from others on how you are doing and strive for </w:t>
            </w:r>
            <w:r w:rsidRPr="009C5FBC">
              <w:rPr>
                <w:rFonts w:asciiTheme="majorHAnsi" w:hAnsiTheme="majorHAnsi" w:cs="Arial"/>
                <w:b/>
                <w:color w:val="244061" w:themeColor="accent1" w:themeShade="80"/>
              </w:rPr>
              <w:t>better</w:t>
            </w:r>
            <w:r w:rsidRPr="009C5FBC">
              <w:rPr>
                <w:rFonts w:asciiTheme="majorHAnsi" w:hAnsiTheme="majorHAnsi" w:cs="Arial"/>
                <w:color w:val="244061" w:themeColor="accent1" w:themeShade="80"/>
              </w:rPr>
              <w:t xml:space="preserve"> ways of doing things</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take personal responsibility </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Be </w:t>
            </w:r>
            <w:r w:rsidRPr="009C5FBC">
              <w:rPr>
                <w:rFonts w:asciiTheme="majorHAnsi" w:hAnsiTheme="majorHAnsi" w:cs="Arial"/>
                <w:b/>
                <w:color w:val="244061" w:themeColor="accent1" w:themeShade="80"/>
              </w:rPr>
              <w:t>enthusiastic</w:t>
            </w:r>
            <w:r w:rsidRPr="009C5FBC">
              <w:rPr>
                <w:rFonts w:asciiTheme="majorHAnsi" w:hAnsiTheme="majorHAnsi" w:cs="Arial"/>
                <w:color w:val="244061" w:themeColor="accent1" w:themeShade="80"/>
              </w:rPr>
              <w:t xml:space="preserve"> and take responsibility for what you do.</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treat people with kindness</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b/>
                <w:color w:val="244061" w:themeColor="accent1" w:themeShade="80"/>
              </w:rPr>
              <w:t xml:space="preserve">Thank </w:t>
            </w:r>
            <w:r w:rsidRPr="009C5FBC">
              <w:rPr>
                <w:rFonts w:asciiTheme="majorHAnsi" w:hAnsiTheme="majorHAnsi" w:cs="Arial"/>
                <w:color w:val="244061" w:themeColor="accent1" w:themeShade="80"/>
              </w:rPr>
              <w:t>people, celebrate success and when things go wrong ask ‘what can I learn’?</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act with integrity</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b/>
                <w:color w:val="244061" w:themeColor="accent1" w:themeShade="80"/>
              </w:rPr>
            </w:pPr>
            <w:r w:rsidRPr="009C5FBC">
              <w:rPr>
                <w:rFonts w:asciiTheme="majorHAnsi" w:hAnsiTheme="majorHAnsi" w:cs="Arial"/>
                <w:color w:val="244061" w:themeColor="accent1" w:themeShade="80"/>
              </w:rPr>
              <w:t xml:space="preserve">Never let structures get in the way of doing the </w:t>
            </w:r>
            <w:r w:rsidRPr="009C5FBC">
              <w:rPr>
                <w:rFonts w:asciiTheme="majorHAnsi" w:hAnsiTheme="majorHAnsi" w:cs="Arial"/>
                <w:b/>
                <w:color w:val="244061" w:themeColor="accent1" w:themeShade="80"/>
              </w:rPr>
              <w:t>right thing.</w:t>
            </w:r>
          </w:p>
        </w:tc>
      </w:tr>
    </w:tbl>
    <w:p w:rsidR="009C5FBC" w:rsidRDefault="009C5FBC" w:rsidP="009C5FBC">
      <w:pPr>
        <w:jc w:val="both"/>
        <w:rPr>
          <w:rFonts w:asciiTheme="majorHAnsi" w:hAnsiTheme="majorHAnsi" w:cs="Arial"/>
          <w:color w:val="000000"/>
        </w:rPr>
      </w:pPr>
    </w:p>
    <w:p w:rsidR="009C5FBC" w:rsidRPr="009C5FBC" w:rsidRDefault="009C5FBC" w:rsidP="009C5FBC">
      <w:pPr>
        <w:pStyle w:val="Subtitle"/>
        <w:jc w:val="both"/>
        <w:rPr>
          <w:rFonts w:asciiTheme="majorHAnsi" w:hAnsiTheme="majorHAnsi" w:cs="Arial"/>
          <w:b w:val="0"/>
          <w:szCs w:val="24"/>
          <w:u w:val="single"/>
        </w:rPr>
      </w:pPr>
      <w:r w:rsidRPr="009C5FBC">
        <w:rPr>
          <w:rFonts w:asciiTheme="majorHAnsi" w:hAnsiTheme="majorHAnsi" w:cs="Arial"/>
          <w:b w:val="0"/>
          <w:szCs w:val="24"/>
        </w:rPr>
        <w:lastRenderedPageBreak/>
        <w:t xml:space="preserve">Our values guide the way we work and the way we behave with others.  Post holders will be </w:t>
      </w:r>
      <w:r w:rsidRPr="009C5FBC">
        <w:rPr>
          <w:rFonts w:asciiTheme="majorHAnsi" w:hAnsiTheme="majorHAnsi" w:cs="Arial"/>
          <w:b w:val="0"/>
          <w:color w:val="000000"/>
        </w:rPr>
        <w:t>expected at all times to behave in accordance with our values demonstrating commitment to the delivery of high quality services to patients.</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color w:val="1F497D" w:themeColor="text2"/>
          <w:sz w:val="28"/>
        </w:rPr>
      </w:pPr>
      <w:r w:rsidRPr="009C5FBC">
        <w:rPr>
          <w:rFonts w:asciiTheme="majorHAnsi" w:hAnsiTheme="majorHAnsi" w:cs="Arial"/>
          <w:b/>
          <w:color w:val="1F497D" w:themeColor="text2"/>
          <w:sz w:val="28"/>
        </w:rPr>
        <w:t>JOB SUMMARY/JOB PURPOSE</w:t>
      </w:r>
    </w:p>
    <w:p w:rsidR="009C5FBC" w:rsidRPr="009C5FBC" w:rsidRDefault="009C5FBC" w:rsidP="009C5FBC">
      <w:pPr>
        <w:rPr>
          <w:rFonts w:asciiTheme="majorHAnsi" w:hAnsiTheme="majorHAnsi" w:cs="Arial"/>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describe as concisely as possible the overall purpose of the job and the environment in which it is set e.g. Impact on organisation and context of role and how it fits it.</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rPr>
      </w:pPr>
      <w:r w:rsidRPr="009C5FBC">
        <w:rPr>
          <w:rFonts w:asciiTheme="majorHAnsi" w:hAnsiTheme="majorHAnsi" w:cs="Arial"/>
          <w:color w:val="FF0000"/>
        </w:rPr>
        <w:t>You should not use this section to list the duties and responsibilities of the post, as this is done in the ‘Duties and Responsibilities’ section of the Job Description below</w:t>
      </w:r>
      <w:r w:rsidRPr="009C5FBC">
        <w:rPr>
          <w:rFonts w:asciiTheme="majorHAnsi" w:hAnsiTheme="majorHAnsi" w:cs="Arial"/>
        </w:rPr>
        <w:t>.</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rPr>
      </w:pPr>
    </w:p>
    <w:p w:rsidR="009C5FBC" w:rsidRPr="009C5FBC" w:rsidRDefault="009C5FBC" w:rsidP="009C5FBC">
      <w:pPr>
        <w:pStyle w:val="BodyText"/>
        <w:rPr>
          <w:rFonts w:asciiTheme="majorHAnsi" w:hAnsiTheme="majorHAnsi" w:cs="Arial"/>
          <w:color w:val="1F497D" w:themeColor="text2"/>
          <w:sz w:val="28"/>
          <w:szCs w:val="24"/>
        </w:rPr>
      </w:pPr>
      <w:r w:rsidRPr="009C5FBC">
        <w:rPr>
          <w:rFonts w:asciiTheme="majorHAnsi" w:hAnsiTheme="majorHAnsi" w:cs="Arial"/>
          <w:color w:val="1F497D" w:themeColor="text2"/>
          <w:sz w:val="28"/>
          <w:szCs w:val="24"/>
        </w:rPr>
        <w:t>DUTIES AND RESPONSIBILITIES</w:t>
      </w:r>
    </w:p>
    <w:p w:rsidR="009C5FBC" w:rsidRPr="009C5FBC" w:rsidRDefault="009C5FBC" w:rsidP="009C5FBC">
      <w:pPr>
        <w:pStyle w:val="BodyText"/>
        <w:rPr>
          <w:rFonts w:asciiTheme="majorHAnsi" w:hAnsiTheme="majorHAnsi" w:cs="Arial"/>
          <w:szCs w:val="24"/>
          <w:u w:val="single"/>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identify in sufficient detail the duties, tasks and responsibilities of the post holder. Illustrative examples should be included. Abbreviations should not be used, or if necessary a glossary should be included.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b/>
          <w:color w:val="FF0000"/>
        </w:rPr>
      </w:pPr>
      <w:r w:rsidRPr="009C5FBC">
        <w:rPr>
          <w:rFonts w:asciiTheme="majorHAnsi" w:hAnsiTheme="majorHAnsi" w:cs="Arial"/>
          <w:b/>
          <w:color w:val="FF0000"/>
          <w:u w:val="single"/>
        </w:rPr>
        <w:t>Do not</w:t>
      </w:r>
      <w:r w:rsidRPr="009C5FBC">
        <w:rPr>
          <w:rFonts w:asciiTheme="majorHAnsi" w:hAnsiTheme="majorHAnsi" w:cs="Arial"/>
          <w:b/>
          <w:color w:val="FF0000"/>
        </w:rPr>
        <w:t xml:space="preserve"> copy wording from the A4C Job Evaluation handbook or job profiles.  They are not helpful in the assessment process and the job description will be returned.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Communication: </w:t>
      </w:r>
      <w:r w:rsidRPr="009C5FBC">
        <w:rPr>
          <w:rFonts w:asciiTheme="majorHAnsi" w:hAnsiTheme="majorHAnsi" w:cs="Arial"/>
          <w:color w:val="FF0000"/>
        </w:rPr>
        <w:t>how and to whom will the post holder communicate?</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Stipulate what has to be done by the post holder; </w:t>
      </w:r>
      <w:r w:rsidRPr="009C5FBC">
        <w:rPr>
          <w:rFonts w:asciiTheme="majorHAnsi" w:hAnsiTheme="majorHAnsi" w:cs="Arial"/>
          <w:color w:val="FF0000"/>
        </w:rPr>
        <w:t>e.g. plans, prepares, produces, implements, processes, provides, schedules, completes, dispatches, maintains, evaluates, liaises and collaborates with etc.</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Identify the physical skills the post holder will need to fulfil the job duties;</w:t>
      </w:r>
      <w:r w:rsidRPr="009C5FBC">
        <w:rPr>
          <w:rFonts w:asciiTheme="majorHAnsi" w:hAnsiTheme="majorHAnsi" w:cs="Arial"/>
          <w:color w:val="FF0000"/>
        </w:rPr>
        <w:t xml:space="preserve"> e.g. manoeuvring wheel chairs, keyboard skills, laser surgery</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Describe the task that has to be completed; </w:t>
      </w:r>
      <w:r w:rsidRPr="009C5FBC">
        <w:rPr>
          <w:rFonts w:asciiTheme="majorHAnsi" w:hAnsiTheme="majorHAnsi" w:cs="Arial"/>
          <w:color w:val="FF0000"/>
        </w:rPr>
        <w:t>e.g. maintains patient records, schedules meetings, prepares care plans and liaises with the Welsh Government.</w:t>
      </w:r>
    </w:p>
    <w:p w:rsidR="009C5FBC" w:rsidRPr="009C5FBC" w:rsidRDefault="009C5FBC" w:rsidP="009C5FBC">
      <w:pPr>
        <w:pStyle w:val="ListParagraph"/>
        <w:jc w:val="both"/>
        <w:rPr>
          <w:rFonts w:asciiTheme="majorHAnsi" w:hAnsiTheme="majorHAnsi" w:cs="Arial"/>
          <w:b/>
          <w:color w:val="FF0000"/>
          <w:sz w:val="24"/>
          <w:szCs w:val="24"/>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State briefly the purpose of the activity in terms of output or standards to be achieved:</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color w:val="FF0000"/>
        </w:rPr>
        <w:t>e.g. maintains patient records to ensure information is accurate and up to date for future Reference and complies with the Data Protection Act, schedules meetings to fit with other standing diary commitments, prepares care plan to ensure the delivery of effective patient care. Consider the job in a time frame i.e. things done on a daily, weekly, monthly, annual or longer basis.</w:t>
      </w:r>
    </w:p>
    <w:p w:rsidR="009C5FBC" w:rsidRPr="009C5FBC" w:rsidRDefault="009C5FBC" w:rsidP="009C5FBC">
      <w:pPr>
        <w:jc w:val="both"/>
        <w:rPr>
          <w:rFonts w:asciiTheme="majorHAnsi" w:hAnsiTheme="majorHAnsi" w:cs="Arial"/>
          <w:color w:val="0070C0"/>
        </w:rPr>
      </w:pPr>
    </w:p>
    <w:p w:rsidR="009C5FBC" w:rsidRPr="009C5FBC" w:rsidRDefault="009C5FBC" w:rsidP="009C5FBC">
      <w:pPr>
        <w:rPr>
          <w:rFonts w:asciiTheme="majorHAnsi" w:hAnsiTheme="majorHAnsi" w:cs="Arial"/>
          <w:b/>
        </w:rPr>
      </w:pPr>
      <w:r>
        <w:rPr>
          <w:rFonts w:asciiTheme="majorHAnsi" w:hAnsiTheme="majorHAnsi" w:cs="Arial"/>
          <w:b/>
        </w:rPr>
        <w:br w:type="page"/>
      </w:r>
      <w:r w:rsidRPr="009C5FBC">
        <w:rPr>
          <w:rFonts w:asciiTheme="majorHAnsi" w:hAnsiTheme="majorHAnsi" w:cs="Arial"/>
          <w:b/>
          <w:color w:val="1F497D" w:themeColor="text2"/>
          <w:sz w:val="28"/>
        </w:rPr>
        <w:lastRenderedPageBreak/>
        <w:t>GENERAL</w:t>
      </w:r>
    </w:p>
    <w:p w:rsidR="009C5FBC" w:rsidRPr="009C5FBC" w:rsidRDefault="009C5FBC" w:rsidP="009C5FBC">
      <w:pPr>
        <w:rPr>
          <w:rFonts w:asciiTheme="majorHAnsi" w:hAnsiTheme="majorHAnsi" w:cs="Arial"/>
        </w:rPr>
      </w:pPr>
    </w:p>
    <w:p w:rsidR="009C5FBC" w:rsidRPr="009C5FBC" w:rsidRDefault="009C5FBC" w:rsidP="009C5FBC">
      <w:pPr>
        <w:numPr>
          <w:ilvl w:val="0"/>
          <w:numId w:val="6"/>
        </w:numPr>
        <w:tabs>
          <w:tab w:val="clear" w:pos="720"/>
        </w:tabs>
        <w:ind w:left="360"/>
        <w:jc w:val="both"/>
        <w:rPr>
          <w:rFonts w:asciiTheme="majorHAnsi" w:hAnsiTheme="majorHAnsi" w:cs="Arial"/>
        </w:rPr>
      </w:pPr>
      <w:r w:rsidRPr="009C5FBC">
        <w:rPr>
          <w:rFonts w:asciiTheme="majorHAnsi" w:hAnsiTheme="majorHAnsi" w:cs="Arial"/>
          <w:b/>
        </w:rPr>
        <w:t xml:space="preserve">Performance Reviews/Performance Obligation:  </w:t>
      </w:r>
      <w:r w:rsidRPr="009C5FBC">
        <w:rPr>
          <w:rFonts w:asciiTheme="majorHAnsi" w:hAnsiTheme="majorHAnsi" w:cs="Arial"/>
        </w:rPr>
        <w:t xml:space="preserve">The post holder will be expected to participate in the UHB individual performance review process, and as part of this process to agree an annual Personal Development Plan with clear objectives and identified organisational support. </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Competence:  </w:t>
      </w:r>
      <w:r w:rsidRPr="009C5FBC">
        <w:rPr>
          <w:rFonts w:asciiTheme="majorHAnsi" w:hAnsiTheme="majorHAnsi" w:cs="Arial"/>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Confidentiality:  </w:t>
      </w:r>
      <w:r w:rsidRPr="009C5FBC">
        <w:rPr>
          <w:rFonts w:asciiTheme="majorHAnsi" w:hAnsiTheme="majorHAnsi" w:cs="Arial"/>
        </w:rPr>
        <w:t xml:space="preserve">In line with the Data Protection </w:t>
      </w:r>
      <w:r w:rsidR="00CF3995">
        <w:rPr>
          <w:rFonts w:asciiTheme="majorHAnsi" w:hAnsiTheme="majorHAnsi" w:cs="Arial"/>
        </w:rPr>
        <w:t>legi</w:t>
      </w:r>
      <w:r w:rsidR="001F20B7">
        <w:rPr>
          <w:rFonts w:asciiTheme="majorHAnsi" w:hAnsiTheme="majorHAnsi" w:cs="Arial"/>
        </w:rPr>
        <w:t>s</w:t>
      </w:r>
      <w:r w:rsidR="00CF3995">
        <w:rPr>
          <w:rFonts w:asciiTheme="majorHAnsi" w:hAnsiTheme="majorHAnsi" w:cs="Arial"/>
        </w:rPr>
        <w:t>lation</w:t>
      </w:r>
      <w:r w:rsidRPr="009C5FBC">
        <w:rPr>
          <w:rFonts w:asciiTheme="majorHAnsi" w:hAnsiTheme="majorHAnsi" w:cs="Arial"/>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bCs/>
        </w:rPr>
        <w:t>Records Management</w:t>
      </w:r>
      <w:r w:rsidRPr="009C5FBC">
        <w:rPr>
          <w:rFonts w:asciiTheme="majorHAnsi" w:hAnsiTheme="majorHAnsi" w:cs="Arial"/>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9C5FBC" w:rsidRDefault="009C5FBC" w:rsidP="009C5FBC">
      <w:pPr>
        <w:jc w:val="both"/>
        <w:rPr>
          <w:rFonts w:asciiTheme="majorHAnsi" w:hAnsiTheme="majorHAnsi" w:cs="Arial"/>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Information Governance:</w:t>
      </w:r>
      <w:r w:rsidRPr="009C5FBC">
        <w:rPr>
          <w:rFonts w:asciiTheme="majorHAnsi" w:hAnsiTheme="majorHAnsi" w:cs="Arial"/>
          <w:sz w:val="24"/>
          <w:szCs w:val="24"/>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&amp; Safety:</w:t>
      </w:r>
      <w:r w:rsidRPr="009C5FBC">
        <w:rPr>
          <w:rFonts w:asciiTheme="majorHAnsi" w:hAnsiTheme="majorHAnsi" w:cs="Arial"/>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Risk Management:  </w:t>
      </w:r>
      <w:r w:rsidRPr="009C5FBC">
        <w:rPr>
          <w:rFonts w:asciiTheme="majorHAnsi" w:hAnsiTheme="majorHAnsi" w:cs="Arial"/>
        </w:rPr>
        <w:t>The UHB is committed to protecting its staff, patients, assets and reputation through an effective risk management process.  The post holder will be required to comply with the UHB Health and Safety Policy and actively participate in this process, having responsibility for managing risks and reporting exceptions.</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Safeguarding Children and Adults</w:t>
      </w:r>
      <w:r w:rsidRPr="009C5FBC">
        <w:rPr>
          <w:rFonts w:asciiTheme="majorHAnsi" w:hAnsiTheme="majorHAnsi" w:cs="Arial"/>
        </w:rPr>
        <w:t xml:space="preserve">: The UHB is committed to safeguarding children and adults therefore all staff must attend the Safeguarding Children and Adults training. </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Infection Control: </w:t>
      </w:r>
      <w:r w:rsidRPr="009C5FBC">
        <w:rPr>
          <w:rFonts w:asciiTheme="majorHAnsi" w:hAnsiTheme="majorHAnsi" w:cs="Arial"/>
        </w:rPr>
        <w:t>The UHB is committed to meet its obligations to minimise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non-compliance by colleagues, and to attend training in infection control provided by the UHB.</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8"/>
        </w:numPr>
        <w:jc w:val="both"/>
        <w:rPr>
          <w:rFonts w:asciiTheme="majorHAnsi" w:hAnsiTheme="majorHAnsi" w:cs="Arial"/>
        </w:rPr>
      </w:pPr>
      <w:r w:rsidRPr="009C5FBC">
        <w:rPr>
          <w:rFonts w:asciiTheme="majorHAnsi" w:hAnsiTheme="majorHAnsi" w:cs="Arial"/>
          <w:b/>
        </w:rPr>
        <w:t xml:space="preserve">Registered Health Professionals:  </w:t>
      </w:r>
      <w:r w:rsidRPr="009C5FBC">
        <w:rPr>
          <w:rFonts w:asciiTheme="majorHAnsi" w:hAnsiTheme="majorHAnsi" w:cs="Arial"/>
        </w:rPr>
        <w:t>All</w:t>
      </w:r>
      <w:r w:rsidRPr="009C5FBC">
        <w:rPr>
          <w:rFonts w:asciiTheme="majorHAnsi" w:hAnsiTheme="majorHAnsi" w:cs="Arial"/>
          <w:b/>
        </w:rPr>
        <w:t xml:space="preserve"> </w:t>
      </w:r>
      <w:r w:rsidRPr="009C5FBC">
        <w:rPr>
          <w:rFonts w:asciiTheme="majorHAnsi" w:hAnsiTheme="majorHAnsi" w:cs="Arial"/>
        </w:rPr>
        <w:t>employees who are required to register with a professional body to enable them to practice within their profession are required to comply with their code of conduct and requirements of their professional registration.</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8"/>
        </w:numPr>
        <w:jc w:val="both"/>
        <w:rPr>
          <w:rFonts w:asciiTheme="majorHAnsi" w:hAnsiTheme="majorHAnsi" w:cs="Arial"/>
          <w:b/>
        </w:rPr>
      </w:pPr>
      <w:r w:rsidRPr="009C5FBC">
        <w:rPr>
          <w:rFonts w:asciiTheme="majorHAnsi" w:hAnsiTheme="majorHAnsi" w:cs="Arial"/>
          <w:b/>
        </w:rPr>
        <w:t xml:space="preserve">Healthcare Support Workers: </w:t>
      </w:r>
      <w:r w:rsidRPr="009C5FBC">
        <w:rPr>
          <w:rFonts w:asciiTheme="majorHAnsi" w:hAnsiTheme="majorHAnsi" w:cs="Arial"/>
        </w:rPr>
        <w:t xml:space="preserve">The All Wales Health Care Support Worker (HCSW) Code of Conduct outlines the standards of conduct, behaviour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9C5FBC" w:rsidRDefault="009C5FBC" w:rsidP="009C5FBC">
      <w:pPr>
        <w:ind w:left="360"/>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Improvement:</w:t>
      </w:r>
      <w:r w:rsidRPr="009C5FBC">
        <w:rPr>
          <w:rFonts w:asciiTheme="majorHAnsi" w:hAnsiTheme="majorHAnsi" w:cs="Arial"/>
        </w:rPr>
        <w:t xml:space="preserve"> all staff have a responsibility to promote health and act as an advocate for health promotion and prevention</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No Smoking:</w:t>
      </w:r>
      <w:r w:rsidRPr="009C5FBC">
        <w:rPr>
          <w:rFonts w:asciiTheme="majorHAnsi" w:hAnsiTheme="majorHAnsi" w:cs="Arial"/>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9C5FBC" w:rsidRDefault="009C5FBC" w:rsidP="009C5FBC">
      <w:pPr>
        <w:pStyle w:val="ListParagraph"/>
        <w:jc w:val="both"/>
        <w:rPr>
          <w:rFonts w:asciiTheme="majorHAnsi" w:hAnsiTheme="majorHAnsi" w:cs="Arial"/>
          <w:sz w:val="24"/>
          <w:szCs w:val="24"/>
        </w:rPr>
      </w:pPr>
    </w:p>
    <w:p w:rsidR="00C07BAB" w:rsidRPr="00C07BAB" w:rsidRDefault="00C07BAB" w:rsidP="00C07BAB">
      <w:pPr>
        <w:pStyle w:val="ListParagraph"/>
        <w:numPr>
          <w:ilvl w:val="0"/>
          <w:numId w:val="11"/>
        </w:numPr>
        <w:contextualSpacing w:val="0"/>
        <w:rPr>
          <w:rFonts w:asciiTheme="majorHAnsi" w:hAnsiTheme="majorHAnsi"/>
          <w:color w:val="1F497D"/>
          <w:sz w:val="24"/>
          <w:szCs w:val="24"/>
        </w:rPr>
      </w:pPr>
      <w:r w:rsidRPr="00C07BAB">
        <w:rPr>
          <w:rFonts w:asciiTheme="majorHAnsi" w:hAnsiTheme="majorHAnsi"/>
          <w:b/>
          <w:bCs/>
          <w:sz w:val="24"/>
          <w:szCs w:val="24"/>
        </w:rPr>
        <w:t>Equality and Diversity:</w:t>
      </w:r>
      <w:r w:rsidRPr="00C07BAB">
        <w:rPr>
          <w:rFonts w:asciiTheme="majorHAnsi" w:hAnsiTheme="majorHAnsi"/>
          <w:sz w:val="24"/>
          <w:szCs w:val="24"/>
        </w:rPr>
        <w:t xml:space="preserve"> We are committed to promoting inclusion, where every staff member has a sense of belonging. We welcome applications from everyone and actively seek a diverse range of applicants. We value our differences and fully advocate, cultivate and support an inclusive working environment where staff treat one another with dignity and respect. We aim to create an equitable working environment where every individual can fulfil their potential no matter their disability, sex, gender identity, race, sexual orientation, age, religion or belief, pregnancy and maternity or marriage and civil partnership status</w:t>
      </w:r>
    </w:p>
    <w:p w:rsidR="009C5FBC" w:rsidRPr="009C5FBC" w:rsidRDefault="009C5FBC" w:rsidP="009C5FBC">
      <w:pPr>
        <w:jc w:val="both"/>
        <w:rPr>
          <w:rFonts w:asciiTheme="majorHAnsi" w:hAnsiTheme="majorHAnsi" w:cs="Arial"/>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color w:val="auto"/>
        </w:rPr>
        <w:t xml:space="preserve">Dignity at Work: </w:t>
      </w:r>
      <w:r w:rsidRPr="009C5FBC">
        <w:rPr>
          <w:rFonts w:asciiTheme="majorHAnsi" w:hAnsiTheme="majorHAnsi"/>
          <w:color w:val="auto"/>
        </w:rPr>
        <w:t xml:space="preserve">The UHB </w:t>
      </w:r>
      <w:r w:rsidRPr="009C5FBC">
        <w:rPr>
          <w:rFonts w:asciiTheme="majorHAnsi" w:hAnsiTheme="majorHAnsi"/>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9C5FBC" w:rsidRPr="009C5FBC" w:rsidRDefault="009C5FBC" w:rsidP="009C5FBC">
      <w:pPr>
        <w:pStyle w:val="default"/>
        <w:ind w:left="360"/>
        <w:jc w:val="both"/>
        <w:rPr>
          <w:rFonts w:asciiTheme="majorHAnsi" w:hAnsiTheme="majorHAnsi"/>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 xml:space="preserve">Welsh Language: </w:t>
      </w:r>
      <w:r w:rsidRPr="009C5FBC">
        <w:rPr>
          <w:rFonts w:asciiTheme="majorHAnsi" w:hAnsiTheme="majorHAnsi" w:cs="Arial"/>
          <w:sz w:val="24"/>
          <w:szCs w:val="24"/>
        </w:rPr>
        <w:t xml:space="preserve">All employees must perform their duties in strict compliance with the requirements of the current UHB </w:t>
      </w:r>
      <w:r w:rsidR="00AF2F3A">
        <w:rPr>
          <w:rFonts w:asciiTheme="majorHAnsi" w:hAnsiTheme="majorHAnsi" w:cs="Arial"/>
          <w:sz w:val="24"/>
          <w:szCs w:val="24"/>
        </w:rPr>
        <w:t>Welsh Language Standards</w:t>
      </w:r>
      <w:r w:rsidRPr="009C5FBC">
        <w:rPr>
          <w:rFonts w:asciiTheme="majorHAnsi" w:hAnsiTheme="majorHAnsi" w:cs="Arial"/>
          <w:sz w:val="24"/>
          <w:szCs w:val="24"/>
        </w:rPr>
        <w:t xml:space="preserve"> and take every opportunity to promote the Welsh language in their dealings with the public.</w:t>
      </w:r>
      <w:r w:rsidRPr="009C5FBC">
        <w:rPr>
          <w:rFonts w:asciiTheme="majorHAnsi" w:hAnsiTheme="majorHAnsi" w:cs="Arial"/>
          <w:iCs/>
          <w:sz w:val="24"/>
          <w:szCs w:val="24"/>
        </w:rPr>
        <w:t xml:space="preserve"> The UHB also encourages employees to use their available Welsh language skills</w:t>
      </w:r>
    </w:p>
    <w:p w:rsidR="009C5FBC" w:rsidRPr="009C5FBC" w:rsidRDefault="009C5FBC" w:rsidP="009C5FBC">
      <w:pPr>
        <w:pStyle w:val="ListParagraph"/>
        <w:jc w:val="both"/>
        <w:rPr>
          <w:rFonts w:asciiTheme="majorHAnsi" w:hAnsiTheme="majorHAnsi"/>
          <w:b/>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rPr>
        <w:t xml:space="preserve">Job Description:  </w:t>
      </w:r>
      <w:r w:rsidRPr="009C5FBC">
        <w:rPr>
          <w:rFonts w:asciiTheme="majorHAnsi" w:hAnsiTheme="majorHAnsi"/>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Prepared: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Prepared By:</w:t>
      </w:r>
    </w:p>
    <w:p w:rsidR="009C5FBC" w:rsidRPr="009C5FBC" w:rsidRDefault="009C5FBC" w:rsidP="009C5FBC">
      <w:pPr>
        <w:rPr>
          <w:rFonts w:asciiTheme="majorHAnsi" w:hAnsiTheme="majorHAnsi" w:cs="Arial"/>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Reviewed: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Reviewed By:</w:t>
      </w:r>
      <w:r w:rsidRPr="009C5FBC">
        <w:rPr>
          <w:rFonts w:asciiTheme="majorHAnsi" w:hAnsiTheme="majorHAnsi" w:cs="Arial"/>
          <w:szCs w:val="24"/>
        </w:rPr>
        <w:tab/>
      </w:r>
    </w:p>
    <w:p w:rsidR="009C5FBC" w:rsidRPr="009C5FBC" w:rsidRDefault="009C5FBC" w:rsidP="009C5FBC">
      <w:pPr>
        <w:rPr>
          <w:rFonts w:asciiTheme="majorHAnsi" w:hAnsiTheme="majorHAnsi" w:cs="Arial"/>
        </w:rPr>
      </w:pPr>
    </w:p>
    <w:p w:rsidR="00200580" w:rsidRDefault="00200580">
      <w:pPr>
        <w:rPr>
          <w:rFonts w:asciiTheme="majorHAnsi" w:hAnsiTheme="majorHAnsi" w:cs="Arial"/>
          <w:b/>
        </w:rPr>
      </w:pPr>
      <w:r>
        <w:rPr>
          <w:rFonts w:asciiTheme="majorHAnsi" w:hAnsiTheme="majorHAnsi" w:cs="Arial"/>
          <w:b/>
        </w:rPr>
        <w:br w:type="page"/>
      </w:r>
    </w:p>
    <w:p w:rsidR="00200580" w:rsidRPr="00200580" w:rsidRDefault="00200580" w:rsidP="00200580">
      <w:pPr>
        <w:keepNext/>
        <w:jc w:val="right"/>
        <w:outlineLvl w:val="0"/>
        <w:rPr>
          <w:rFonts w:ascii="Calibri" w:eastAsia="Times New Roman" w:hAnsi="Calibri" w:cs="Arial"/>
          <w:b/>
          <w:color w:val="1F497D"/>
          <w:sz w:val="27"/>
          <w:szCs w:val="27"/>
          <w:lang w:val="en-GB" w:eastAsia="en-GB"/>
        </w:rPr>
      </w:pPr>
      <w:r w:rsidRPr="00200580">
        <w:rPr>
          <w:rFonts w:ascii="Calibri" w:eastAsia="Times New Roman" w:hAnsi="Calibri" w:cs="Arial"/>
          <w:b/>
          <w:color w:val="1F497D"/>
          <w:sz w:val="32"/>
          <w:szCs w:val="27"/>
          <w:lang w:val="en-GB" w:eastAsia="en-GB"/>
        </w:rPr>
        <w:t>PERSON</w:t>
      </w:r>
      <w:r w:rsidRPr="00200580">
        <w:rPr>
          <w:rFonts w:ascii="Calibri" w:eastAsia="Times New Roman" w:hAnsi="Calibri" w:cs="Arial"/>
          <w:b/>
          <w:color w:val="1F497D"/>
          <w:sz w:val="27"/>
          <w:szCs w:val="27"/>
          <w:lang w:val="en-GB" w:eastAsia="en-GB"/>
        </w:rPr>
        <w:t xml:space="preserve"> </w:t>
      </w:r>
      <w:r w:rsidRPr="00200580">
        <w:rPr>
          <w:rFonts w:ascii="Calibri" w:eastAsia="Times New Roman" w:hAnsi="Calibri" w:cs="Arial"/>
          <w:b/>
          <w:color w:val="1F497D"/>
          <w:sz w:val="32"/>
          <w:szCs w:val="27"/>
          <w:lang w:val="en-GB" w:eastAsia="en-GB"/>
        </w:rPr>
        <w:t>SPECIFICATION</w:t>
      </w:r>
    </w:p>
    <w:p w:rsidR="00200580" w:rsidRPr="00200580" w:rsidRDefault="00200580" w:rsidP="00200580">
      <w:pPr>
        <w:ind w:firstLine="720"/>
        <w:jc w:val="right"/>
        <w:rPr>
          <w:rFonts w:ascii="Calibri" w:eastAsia="Times New Roman" w:hAnsi="Calibri" w:cs="Arial"/>
          <w:b/>
          <w:color w:val="1F497D"/>
          <w:sz w:val="28"/>
          <w:szCs w:val="28"/>
          <w:lang w:val="en-GB" w:eastAsia="en-GB"/>
        </w:rPr>
      </w:pPr>
      <w:r w:rsidRPr="00200580">
        <w:rPr>
          <w:rFonts w:ascii="Calibri" w:eastAsia="Times New Roman" w:hAnsi="Calibri" w:cs="Arial"/>
          <w:b/>
          <w:color w:val="1F497D"/>
          <w:sz w:val="28"/>
          <w:szCs w:val="28"/>
          <w:lang w:val="en-GB" w:eastAsia="en-GB"/>
        </w:rPr>
        <w:t>CARDIFF AND VALE UNIVERSITY HEALTH BOARD</w:t>
      </w:r>
    </w:p>
    <w:p w:rsidR="00200580" w:rsidRPr="00200580" w:rsidRDefault="00200580" w:rsidP="00200580">
      <w:pPr>
        <w:jc w:val="center"/>
        <w:rPr>
          <w:rFonts w:ascii="Calibri" w:eastAsia="Times New Roman" w:hAnsi="Calibri" w:cs="Arial"/>
          <w:b/>
          <w:color w:val="1F497D"/>
          <w:sz w:val="15"/>
          <w:szCs w:val="15"/>
          <w:lang w:val="en-GB" w:eastAsia="en-GB"/>
        </w:rPr>
      </w:pPr>
    </w:p>
    <w:p w:rsidR="00200580" w:rsidRPr="00200580" w:rsidRDefault="00200580" w:rsidP="00200580">
      <w:pPr>
        <w:rPr>
          <w:rFonts w:ascii="Calibri" w:eastAsia="Times New Roman" w:hAnsi="Calibri" w:cs="Times New Roman"/>
          <w:sz w:val="20"/>
          <w:szCs w:val="20"/>
          <w:lang w:val="en-GB" w:eastAsia="en-GB"/>
        </w:rPr>
      </w:pPr>
    </w:p>
    <w:tbl>
      <w:tblPr>
        <w:tblStyle w:val="TableGrid1"/>
        <w:tblW w:w="5000" w:type="pct"/>
        <w:tblLook w:val="04A0" w:firstRow="1" w:lastRow="0" w:firstColumn="1" w:lastColumn="0" w:noHBand="0" w:noVBand="1"/>
      </w:tblPr>
      <w:tblGrid>
        <w:gridCol w:w="2072"/>
        <w:gridCol w:w="2072"/>
        <w:gridCol w:w="2073"/>
        <w:gridCol w:w="2073"/>
      </w:tblGrid>
      <w:tr w:rsidR="00200580" w:rsidRPr="00200580" w:rsidTr="00170F33">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 xml:space="preserve">Job Title:         </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1"/>
                  <w:enabled/>
                  <w:calcOnExit w:val="0"/>
                  <w:textInput/>
                </w:ffData>
              </w:fldChar>
            </w:r>
            <w:bookmarkStart w:id="1" w:name="Text1"/>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1"/>
          </w:p>
        </w:tc>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Department:</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2"/>
                  <w:enabled/>
                  <w:calcOnExit w:val="0"/>
                  <w:textInput/>
                </w:ffData>
              </w:fldChar>
            </w:r>
            <w:bookmarkStart w:id="2" w:name="Text2"/>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2"/>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Band: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bookmarkStart w:id="3" w:name="Text3"/>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3"/>
          </w:p>
        </w:tc>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Clinical Board: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Base:</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nil"/>
              <w:right w:val="nil"/>
            </w:tcBorders>
          </w:tcPr>
          <w:p w:rsidR="00200580" w:rsidRPr="00200580" w:rsidRDefault="00200580" w:rsidP="00200580">
            <w:pPr>
              <w:rPr>
                <w:rFonts w:ascii="Calibri" w:hAnsi="Calibri" w:cs="Arial"/>
                <w:sz w:val="22"/>
                <w:szCs w:val="22"/>
              </w:rPr>
            </w:pPr>
          </w:p>
        </w:tc>
        <w:tc>
          <w:tcPr>
            <w:tcW w:w="1250" w:type="pct"/>
            <w:tcBorders>
              <w:left w:val="nil"/>
              <w:bottom w:val="nil"/>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single" w:sz="4" w:space="0" w:color="auto"/>
              <w:left w:val="nil"/>
              <w:bottom w:val="nil"/>
              <w:right w:val="nil"/>
            </w:tcBorders>
          </w:tcPr>
          <w:p w:rsidR="00200580" w:rsidRPr="00200580" w:rsidRDefault="00200580" w:rsidP="00200580">
            <w:pPr>
              <w:spacing w:line="360" w:lineRule="auto"/>
              <w:rPr>
                <w:rFonts w:ascii="Calibri" w:hAnsi="Calibri" w:cs="Arial"/>
                <w:b/>
                <w:sz w:val="22"/>
                <w:szCs w:val="22"/>
              </w:rPr>
            </w:pPr>
          </w:p>
        </w:tc>
        <w:tc>
          <w:tcPr>
            <w:tcW w:w="1250" w:type="pct"/>
            <w:tcBorders>
              <w:top w:val="single" w:sz="4" w:space="0" w:color="auto"/>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nil"/>
              <w:left w:val="nil"/>
            </w:tcBorders>
          </w:tcPr>
          <w:p w:rsidR="00200580" w:rsidRPr="00200580" w:rsidRDefault="00200580" w:rsidP="00200580">
            <w:pPr>
              <w:spacing w:line="360" w:lineRule="auto"/>
              <w:rPr>
                <w:rFonts w:ascii="Calibri" w:hAnsi="Calibri" w:cs="Arial"/>
                <w:b/>
                <w:sz w:val="22"/>
                <w:szCs w:val="22"/>
              </w:rPr>
            </w:pPr>
          </w:p>
        </w:tc>
        <w:tc>
          <w:tcPr>
            <w:tcW w:w="1250" w:type="pct"/>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ESSENTIAL</w:t>
            </w:r>
          </w:p>
        </w:tc>
        <w:tc>
          <w:tcPr>
            <w:tcW w:w="1250" w:type="pct"/>
            <w:tcBorders>
              <w:right w:val="single" w:sz="4" w:space="0" w:color="auto"/>
            </w:tcBorders>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DESIRABLE</w:t>
            </w:r>
          </w:p>
        </w:tc>
        <w:tc>
          <w:tcPr>
            <w:tcW w:w="1250" w:type="pct"/>
            <w:tcBorders>
              <w:left w:val="single" w:sz="4" w:space="0" w:color="auto"/>
              <w:right w:val="single" w:sz="4" w:space="0" w:color="auto"/>
            </w:tcBorders>
            <w:shd w:val="pct10" w:color="auto" w:fill="auto"/>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METHOD OF ASSESSMENT</w:t>
            </w:r>
          </w:p>
          <w:p w:rsidR="00200580" w:rsidRPr="00200580" w:rsidRDefault="00200580" w:rsidP="00200580">
            <w:pPr>
              <w:rPr>
                <w:rFonts w:ascii="Calibri" w:hAnsi="Calibri" w:cs="Arial"/>
                <w:b/>
                <w:sz w:val="22"/>
                <w:szCs w:val="22"/>
              </w:rPr>
            </w:pP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QUALIFICATIONS</w:t>
            </w: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Certificate Check</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Registration Card – Nurse/AHP</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EXPERIENCE</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SKILLS</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 xml:space="preserve">Interview </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SPECIAL KNOWLEDGE</w:t>
            </w:r>
          </w:p>
          <w:p w:rsidR="00200580" w:rsidRPr="00200580" w:rsidRDefault="00200580" w:rsidP="00200580">
            <w:pPr>
              <w:jc w:val="center"/>
              <w:rPr>
                <w:rFonts w:ascii="Calibri" w:hAnsi="Calibri" w:cs="Arial"/>
                <w:sz w:val="22"/>
                <w:szCs w:val="22"/>
              </w:rPr>
            </w:pP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PERSONAL QUALITIES</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w:t>
            </w:r>
            <w:r w:rsidRPr="00200580">
              <w:rPr>
                <w:rFonts w:ascii="Calibri" w:hAnsi="Calibri" w:cs="Arial"/>
                <w:i/>
                <w:sz w:val="22"/>
                <w:szCs w:val="22"/>
              </w:rPr>
              <w:t>Demonstrable</w:t>
            </w:r>
            <w:r w:rsidRPr="00200580">
              <w:rPr>
                <w:rFonts w:ascii="Calibri" w:hAnsi="Calibri" w:cs="Arial"/>
                <w:sz w:val="22"/>
                <w:szCs w:val="22"/>
              </w:rPr>
              <w:t>)</w:t>
            </w: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Borders>
              <w:bottom w:val="single" w:sz="4" w:space="0" w:color="auto"/>
            </w:tcBorders>
          </w:tcPr>
          <w:p w:rsidR="00200580" w:rsidRPr="00200580" w:rsidRDefault="00200580" w:rsidP="00200580">
            <w:pPr>
              <w:jc w:val="center"/>
              <w:rPr>
                <w:rFonts w:ascii="Calibri" w:hAnsi="Calibri" w:cs="Arial"/>
                <w:b/>
                <w:sz w:val="22"/>
                <w:szCs w:val="22"/>
              </w:rPr>
            </w:pPr>
            <w:r w:rsidRPr="00200580">
              <w:rPr>
                <w:rFonts w:ascii="Calibri" w:hAnsi="Calibri" w:cs="Arial"/>
                <w:b/>
                <w:sz w:val="22"/>
                <w:szCs w:val="22"/>
              </w:rPr>
              <w:t xml:space="preserve">OTHER </w:t>
            </w:r>
          </w:p>
          <w:p w:rsidR="00200580" w:rsidRPr="00200580" w:rsidRDefault="00200580" w:rsidP="00200580">
            <w:pPr>
              <w:jc w:val="center"/>
              <w:rPr>
                <w:rFonts w:ascii="Calibri" w:hAnsi="Calibri" w:cs="Arial"/>
                <w:b/>
                <w:sz w:val="22"/>
                <w:szCs w:val="22"/>
              </w:rPr>
            </w:pPr>
            <w:r w:rsidRPr="00200580">
              <w:rPr>
                <w:rFonts w:ascii="Calibri" w:hAnsi="Calibri" w:cs="Arial"/>
                <w:sz w:val="22"/>
                <w:szCs w:val="22"/>
              </w:rPr>
              <w:t xml:space="preserve"> (</w:t>
            </w:r>
            <w:r w:rsidRPr="00200580">
              <w:rPr>
                <w:rFonts w:ascii="Calibri" w:hAnsi="Calibri" w:cs="Arial"/>
                <w:i/>
                <w:sz w:val="22"/>
                <w:szCs w:val="22"/>
              </w:rPr>
              <w:t>Please Specify</w:t>
            </w:r>
            <w:r w:rsidRPr="00200580">
              <w:rPr>
                <w:rFonts w:ascii="Calibri" w:hAnsi="Calibri" w:cs="Arial"/>
                <w:sz w:val="22"/>
                <w:szCs w:val="22"/>
              </w:rPr>
              <w:t>)</w:t>
            </w:r>
          </w:p>
        </w:tc>
        <w:tc>
          <w:tcPr>
            <w:tcW w:w="1250" w:type="pct"/>
            <w:tcBorders>
              <w:bottom w:val="single" w:sz="4" w:space="0" w:color="auto"/>
            </w:tcBorders>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Document Check*</w:t>
            </w:r>
          </w:p>
        </w:tc>
      </w:tr>
      <w:tr w:rsidR="00200580" w:rsidRPr="00200580" w:rsidTr="00170F33">
        <w:tc>
          <w:tcPr>
            <w:tcW w:w="1250" w:type="pct"/>
            <w:tcBorders>
              <w:left w:val="nil"/>
              <w:right w:val="nil"/>
            </w:tcBorders>
          </w:tcPr>
          <w:p w:rsidR="00200580" w:rsidRPr="00200580" w:rsidRDefault="00200580" w:rsidP="00200580">
            <w:pPr>
              <w:jc w:val="center"/>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jc w:val="center"/>
              <w:rPr>
                <w:rFonts w:ascii="Calibri" w:hAnsi="Calibri" w:cs="Arial"/>
                <w:sz w:val="22"/>
                <w:szCs w:val="22"/>
              </w:rPr>
            </w:pP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Prepared: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Prepared By:</w:t>
            </w:r>
            <w:r w:rsidRPr="00200580">
              <w:rPr>
                <w:rFonts w:ascii="Calibri" w:hAnsi="Calibri" w:cs="Arial"/>
                <w:b/>
                <w:sz w:val="22"/>
                <w:szCs w:val="22"/>
              </w:rPr>
              <w:tab/>
            </w:r>
          </w:p>
        </w:tc>
        <w:tc>
          <w:tcPr>
            <w:tcW w:w="1250" w:type="pct"/>
            <w:tcBorders>
              <w:left w:val="nil"/>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Reviewed: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Reviewed By:</w:t>
            </w:r>
          </w:p>
        </w:tc>
        <w:tc>
          <w:tcPr>
            <w:tcW w:w="1250" w:type="pct"/>
            <w:tcBorders>
              <w:left w:val="nil"/>
              <w:bottom w:val="single" w:sz="4" w:space="0" w:color="auto"/>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bl>
    <w:p w:rsidR="00D3068A" w:rsidRDefault="00D3068A" w:rsidP="004630C5">
      <w:pPr>
        <w:rPr>
          <w:rFonts w:asciiTheme="majorHAnsi" w:hAnsiTheme="majorHAnsi" w:cs="Arial"/>
          <w:b/>
        </w:rPr>
      </w:pPr>
    </w:p>
    <w:p w:rsidR="00D3068A" w:rsidRDefault="00D3068A" w:rsidP="00D3068A">
      <w:r>
        <w:br w:type="page"/>
      </w:r>
    </w:p>
    <w:p w:rsidR="00D3068A" w:rsidRDefault="00D3068A" w:rsidP="004630C5">
      <w:pPr>
        <w:rPr>
          <w:rFonts w:asciiTheme="majorHAnsi" w:hAnsiTheme="majorHAnsi" w:cs="Arial"/>
          <w:b/>
        </w:rPr>
        <w:sectPr w:rsidR="00D3068A" w:rsidSect="005072E4">
          <w:headerReference w:type="even" r:id="rId8"/>
          <w:headerReference w:type="default" r:id="rId9"/>
          <w:footerReference w:type="default" r:id="rId10"/>
          <w:headerReference w:type="first" r:id="rId11"/>
          <w:pgSz w:w="11900" w:h="16840"/>
          <w:pgMar w:top="1440" w:right="1800" w:bottom="1440" w:left="1800" w:header="708" w:footer="708" w:gutter="0"/>
          <w:cols w:space="708"/>
          <w:docGrid w:linePitch="360"/>
        </w:sectPr>
      </w:pPr>
    </w:p>
    <w:p w:rsidR="007A43D9" w:rsidRDefault="007A43D9" w:rsidP="00D3068A">
      <w:pPr>
        <w:keepNext/>
        <w:jc w:val="right"/>
        <w:outlineLvl w:val="0"/>
        <w:rPr>
          <w:rFonts w:ascii="Calibri" w:eastAsia="Calibri" w:hAnsi="Calibri" w:cs="Arial"/>
          <w:b/>
          <w:bCs/>
          <w:color w:val="1F497D"/>
          <w:sz w:val="36"/>
          <w:szCs w:val="36"/>
          <w:lang w:val="cy-GB" w:eastAsia="en-GB"/>
        </w:rPr>
        <w:sectPr w:rsidR="007A43D9" w:rsidSect="007A43D9">
          <w:headerReference w:type="default" r:id="rId12"/>
          <w:footerReference w:type="default" r:id="rId13"/>
          <w:pgSz w:w="11906" w:h="16838"/>
          <w:pgMar w:top="1440" w:right="1440" w:bottom="1440" w:left="1440" w:header="708" w:footer="708" w:gutter="0"/>
          <w:pgNumType w:start="1"/>
          <w:cols w:space="708"/>
          <w:docGrid w:linePitch="360"/>
        </w:sectPr>
      </w:pPr>
    </w:p>
    <w:p w:rsidR="00D3068A" w:rsidRPr="00F650FE" w:rsidRDefault="00D3068A" w:rsidP="00D3068A">
      <w:pPr>
        <w:keepNext/>
        <w:jc w:val="right"/>
        <w:outlineLvl w:val="0"/>
        <w:rPr>
          <w:rFonts w:ascii="Calibri" w:eastAsia="Times New Roman" w:hAnsi="Calibri" w:cs="Arial"/>
          <w:b/>
          <w:color w:val="1F497D"/>
          <w:sz w:val="36"/>
          <w:lang w:eastAsia="en-GB"/>
        </w:rPr>
      </w:pPr>
      <w:r w:rsidRPr="00F650FE">
        <w:rPr>
          <w:rFonts w:ascii="Calibri" w:eastAsia="Calibri" w:hAnsi="Calibri" w:cs="Arial"/>
          <w:b/>
          <w:bCs/>
          <w:color w:val="1F497D"/>
          <w:sz w:val="36"/>
          <w:szCs w:val="36"/>
          <w:lang w:val="cy-GB" w:eastAsia="en-GB"/>
        </w:rPr>
        <w:t>DISGRIFIAD SWYDD</w:t>
      </w:r>
    </w:p>
    <w:p w:rsidR="00D3068A" w:rsidRPr="00F650FE" w:rsidRDefault="00D3068A" w:rsidP="00D3068A">
      <w:pPr>
        <w:jc w:val="right"/>
        <w:rPr>
          <w:rFonts w:ascii="Calibri" w:eastAsia="Times New Roman" w:hAnsi="Calibri" w:cs="Times New Roman"/>
          <w:b/>
          <w:color w:val="1F497D"/>
          <w:sz w:val="28"/>
          <w:lang w:eastAsia="en-GB"/>
        </w:rPr>
      </w:pPr>
      <w:r w:rsidRPr="00F650FE">
        <w:rPr>
          <w:rFonts w:ascii="Calibri" w:eastAsia="Calibri" w:hAnsi="Calibri" w:cs="Times New Roman"/>
          <w:b/>
          <w:bCs/>
          <w:color w:val="1F497D"/>
          <w:sz w:val="28"/>
          <w:szCs w:val="28"/>
          <w:lang w:val="cy-GB" w:eastAsia="en-GB"/>
        </w:rPr>
        <w:t>BWRDD IECHYD PRIFYSGOL CAERDYDD A’R FRO</w:t>
      </w:r>
    </w:p>
    <w:p w:rsidR="00D3068A" w:rsidRPr="00F650FE" w:rsidRDefault="00D3068A" w:rsidP="00D3068A">
      <w:pPr>
        <w:rPr>
          <w:rFonts w:ascii="Calibri" w:eastAsia="Times New Roman" w:hAnsi="Calibri" w:cs="Arial"/>
          <w:color w:val="1F497D"/>
        </w:rPr>
      </w:pPr>
    </w:p>
    <w:p w:rsidR="00D3068A" w:rsidRPr="00F650FE" w:rsidRDefault="00D3068A" w:rsidP="00D3068A">
      <w:pPr>
        <w:keepNext/>
        <w:outlineLvl w:val="3"/>
        <w:rPr>
          <w:rFonts w:ascii="Calibri" w:eastAsia="Times New Roman" w:hAnsi="Calibri" w:cs="Arial"/>
          <w:b/>
          <w:color w:val="1F497D"/>
          <w:sz w:val="28"/>
          <w:lang w:eastAsia="en-GB"/>
        </w:rPr>
      </w:pPr>
      <w:r w:rsidRPr="00F650FE">
        <w:rPr>
          <w:rFonts w:ascii="Calibri" w:eastAsia="Calibri" w:hAnsi="Calibri" w:cs="Arial"/>
          <w:b/>
          <w:bCs/>
          <w:color w:val="1F497D"/>
          <w:sz w:val="28"/>
          <w:szCs w:val="28"/>
          <w:lang w:val="cy-GB" w:eastAsia="en-GB"/>
        </w:rPr>
        <w:t>MANYLION AM Y SWYDD</w:t>
      </w:r>
    </w:p>
    <w:tbl>
      <w:tblPr>
        <w:tblStyle w:val="TableGrid"/>
        <w:tblW w:w="0" w:type="auto"/>
        <w:tblLook w:val="04A0" w:firstRow="1" w:lastRow="0" w:firstColumn="1" w:lastColumn="0" w:noHBand="0" w:noVBand="1"/>
      </w:tblPr>
      <w:tblGrid>
        <w:gridCol w:w="4146"/>
        <w:gridCol w:w="4144"/>
      </w:tblGrid>
      <w:tr w:rsidR="00D3068A" w:rsidRPr="00F650FE" w:rsidTr="00FA215E">
        <w:tc>
          <w:tcPr>
            <w:tcW w:w="4146" w:type="dxa"/>
          </w:tcPr>
          <w:p w:rsidR="00D3068A" w:rsidRPr="00F650FE" w:rsidRDefault="00D3068A" w:rsidP="00FA215E">
            <w:pPr>
              <w:tabs>
                <w:tab w:val="left" w:pos="2018"/>
              </w:tabs>
              <w:jc w:val="both"/>
              <w:rPr>
                <w:rFonts w:ascii="Calibri" w:eastAsia="Times New Roman" w:hAnsi="Calibri" w:cs="Arial"/>
                <w:b/>
                <w:sz w:val="24"/>
                <w:szCs w:val="24"/>
              </w:rPr>
            </w:pPr>
            <w:r w:rsidRPr="00F650FE">
              <w:rPr>
                <w:rFonts w:ascii="Calibri" w:eastAsia="Calibri" w:hAnsi="Calibri" w:cs="Arial"/>
                <w:b/>
                <w:bCs/>
                <w:sz w:val="24"/>
                <w:szCs w:val="24"/>
                <w:lang w:val="cy-GB"/>
              </w:rPr>
              <w:t>Teitl y Swydd:</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Band Cyflog:</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Adran:</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Cyfarwyddiaeth:</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Bwrdd Clinigol:</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Prif Leoliad Gwaith:</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bl>
    <w:p w:rsidR="00D3068A" w:rsidRPr="00F650FE" w:rsidRDefault="00D3068A" w:rsidP="00D3068A">
      <w:pPr>
        <w:rPr>
          <w:rFonts w:ascii="Calibri" w:eastAsia="Times New Roman" w:hAnsi="Calibri" w:cs="Times New Roman"/>
          <w:color w:val="4F81BD"/>
        </w:rPr>
      </w:pPr>
    </w:p>
    <w:p w:rsidR="00D3068A" w:rsidRPr="00F650FE" w:rsidRDefault="00D3068A" w:rsidP="00D3068A">
      <w:pPr>
        <w:keepNext/>
        <w:outlineLvl w:val="3"/>
        <w:rPr>
          <w:rFonts w:ascii="Calibri" w:eastAsia="Times New Roman" w:hAnsi="Calibri" w:cs="Arial"/>
          <w:b/>
          <w:color w:val="1F497D"/>
          <w:sz w:val="32"/>
          <w:lang w:eastAsia="en-GB"/>
        </w:rPr>
      </w:pPr>
      <w:r w:rsidRPr="00F650FE">
        <w:rPr>
          <w:rFonts w:ascii="Calibri" w:eastAsia="Calibri" w:hAnsi="Calibri" w:cs="Arial"/>
          <w:b/>
          <w:bCs/>
          <w:color w:val="1F497D"/>
          <w:sz w:val="28"/>
          <w:szCs w:val="28"/>
          <w:lang w:val="cy-GB" w:eastAsia="en-GB"/>
        </w:rPr>
        <w:t>TREFNIADAU SEFYDLIADOL:</w:t>
      </w:r>
    </w:p>
    <w:tbl>
      <w:tblPr>
        <w:tblStyle w:val="TableGrid"/>
        <w:tblW w:w="0" w:type="auto"/>
        <w:tblLook w:val="04A0" w:firstRow="1" w:lastRow="0" w:firstColumn="1" w:lastColumn="0" w:noHBand="0" w:noVBand="1"/>
      </w:tblPr>
      <w:tblGrid>
        <w:gridCol w:w="4146"/>
        <w:gridCol w:w="4144"/>
      </w:tblGrid>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Atebol i’r Rheolwr:</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Adrodd i:</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Atebol yn Broffesiynol i:</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bl>
    <w:p w:rsidR="00D3068A" w:rsidRPr="00F650FE" w:rsidRDefault="00D3068A" w:rsidP="00D3068A">
      <w:pPr>
        <w:jc w:val="both"/>
        <w:rPr>
          <w:rFonts w:ascii="Calibri" w:eastAsia="Times New Roman" w:hAnsi="Calibri" w:cs="Arial"/>
          <w:b/>
          <w:lang w:eastAsia="en-GB"/>
        </w:rPr>
      </w:pPr>
    </w:p>
    <w:p w:rsidR="00D3068A" w:rsidRPr="00F650FE" w:rsidRDefault="00D3068A" w:rsidP="00D3068A">
      <w:pPr>
        <w:jc w:val="both"/>
        <w:rPr>
          <w:rFonts w:ascii="Calibri" w:eastAsia="Times New Roman" w:hAnsi="Calibri" w:cs="Arial"/>
          <w:b/>
          <w:color w:val="1F497D"/>
          <w:sz w:val="28"/>
          <w:szCs w:val="28"/>
          <w:u w:val="single"/>
          <w:lang w:eastAsia="en-GB"/>
        </w:rPr>
      </w:pPr>
      <w:r w:rsidRPr="00F650FE">
        <w:rPr>
          <w:rFonts w:ascii="Calibri" w:eastAsia="Calibri" w:hAnsi="Calibri" w:cs="Arial"/>
          <w:b/>
          <w:bCs/>
          <w:color w:val="1F497D"/>
          <w:sz w:val="28"/>
          <w:szCs w:val="28"/>
          <w:lang w:val="cy-GB" w:eastAsia="en-GB"/>
        </w:rPr>
        <w:t xml:space="preserve">Ein Gwerthoedd: </w:t>
      </w:r>
      <w:r w:rsidRPr="00F650FE">
        <w:rPr>
          <w:rFonts w:ascii="Calibri" w:eastAsia="Calibri" w:hAnsi="Calibri" w:cs="Arial"/>
          <w:b/>
          <w:bCs/>
          <w:i/>
          <w:iCs/>
          <w:color w:val="1F497D"/>
          <w:sz w:val="28"/>
          <w:szCs w:val="28"/>
          <w:lang w:val="cy-GB" w:eastAsia="en-GB"/>
        </w:rPr>
        <w:t>‘GOFALU AM BOBL; CADW POBL YN IACH’</w:t>
      </w:r>
    </w:p>
    <w:p w:rsidR="00D3068A" w:rsidRPr="00F650FE" w:rsidRDefault="00D3068A" w:rsidP="00D3068A">
      <w:pPr>
        <w:jc w:val="both"/>
        <w:rPr>
          <w:rFonts w:ascii="Calibri" w:eastAsia="Times New Roman" w:hAnsi="Calibri" w:cs="Times New Roman"/>
        </w:rPr>
      </w:pPr>
    </w:p>
    <w:p w:rsidR="00D3068A" w:rsidRPr="00F650FE" w:rsidRDefault="00D3068A" w:rsidP="00D3068A">
      <w:pPr>
        <w:jc w:val="both"/>
        <w:rPr>
          <w:rFonts w:ascii="Calibri" w:eastAsia="Times New Roman" w:hAnsi="Calibri" w:cs="Arial"/>
        </w:rPr>
      </w:pPr>
      <w:smartTag w:uri="urn:schemas-microsoft-com:office:smarttags" w:element="place">
        <w:smartTag w:uri="urn:schemas-microsoft-com:office:smarttags" w:element="City">
          <w:r w:rsidRPr="00F650FE">
            <w:rPr>
              <w:rFonts w:ascii="Calibri" w:eastAsia="Calibri" w:hAnsi="Calibri" w:cs="Arial"/>
              <w:lang w:val="cy-GB"/>
            </w:rPr>
            <w:t xml:space="preserve">Mae gan Fwrdd Iechyd Prifysgol Caerdydd a’r Fro waith pwysig i’w wneud. </w:t>
          </w:r>
          <w:r w:rsidRPr="00F650FE">
            <w:rPr>
              <w:rFonts w:ascii="Calibri" w:eastAsia="Calibri" w:hAnsi="Calibri" w:cs="Arial"/>
              <w:color w:val="000000"/>
              <w:lang w:val="cy-GB"/>
            </w:rPr>
            <w:t>Mae’r hyn rydym yn ei wneud yn bwysig oherwydd mai ein gwaith yw gofalu am bobl a’u cadw’n iach</w:t>
          </w:r>
          <w:r w:rsidRPr="00F650FE">
            <w:rPr>
              <w:rFonts w:ascii="Calibri" w:eastAsia="Calibri" w:hAnsi="Calibri" w:cs="Arial"/>
              <w:lang w:val="cy-GB"/>
            </w:rPr>
            <w:t xml:space="preserve">. Rydym i gyd eisiau gwneud hyn hyd gorau ein gallu - ond rydym yn gwybod nad yw bwriad da bob tro yn ddigon. </w:t>
          </w:r>
        </w:smartTag>
      </w:smartTag>
    </w:p>
    <w:p w:rsidR="00D3068A" w:rsidRPr="00F650FE" w:rsidRDefault="00D3068A" w:rsidP="00D3068A">
      <w:pPr>
        <w:jc w:val="both"/>
        <w:rPr>
          <w:rFonts w:ascii="Calibri" w:eastAsia="Times New Roman" w:hAnsi="Calibri" w:cs="Arial"/>
        </w:rPr>
      </w:pPr>
    </w:p>
    <w:p w:rsidR="00D3068A" w:rsidRPr="00F650FE" w:rsidRDefault="00D3068A" w:rsidP="00D3068A">
      <w:pPr>
        <w:jc w:val="both"/>
        <w:rPr>
          <w:rFonts w:ascii="Calibri" w:eastAsia="Times New Roman" w:hAnsi="Calibri" w:cs="Arial"/>
          <w:color w:val="000000"/>
        </w:rPr>
      </w:pPr>
      <w:r w:rsidRPr="00F650FE">
        <w:rPr>
          <w:rFonts w:ascii="Calibri" w:eastAsia="Calibri" w:hAnsi="Calibri" w:cs="Arial"/>
          <w:color w:val="000000"/>
          <w:lang w:val="cy-GB"/>
        </w:rPr>
        <w:t xml:space="preserve">Ym Mwrdd Iechyd Prifysgol Caerdydd a’r Fro, ein gwerthoedd a’n hymddygiad esiampl ydy: </w:t>
      </w:r>
      <w:smartTag w:uri="urn:schemas-microsoft-com:office:smarttags" w:element="place"/>
      <w:smartTag w:uri="urn:schemas-microsoft-com:office:smarttags" w:element="City"/>
    </w:p>
    <w:tbl>
      <w:tblPr>
        <w:tblStyle w:val="GridTable2-Accent11"/>
        <w:tblW w:w="8814" w:type="dxa"/>
        <w:tblLook w:val="04A0" w:firstRow="1" w:lastRow="0" w:firstColumn="1" w:lastColumn="0" w:noHBand="0" w:noVBand="1"/>
      </w:tblPr>
      <w:tblGrid>
        <w:gridCol w:w="3969"/>
        <w:gridCol w:w="4845"/>
      </w:tblGrid>
      <w:tr w:rsidR="00D3068A" w:rsidRPr="00F650FE" w:rsidTr="00FA215E">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100000000000" w:firstRow="1" w:lastRow="0" w:firstColumn="0" w:lastColumn="0" w:oddVBand="0" w:evenVBand="0" w:oddHBand="0" w:evenHBand="0" w:firstRowFirstColumn="0" w:firstRowLastColumn="0" w:lastRowFirstColumn="0" w:lastRowLastColumn="0"/>
              <w:rPr>
                <w:rFonts w:ascii="Calibri" w:hAnsi="Calibri" w:cs="Arial"/>
                <w:color w:val="244061"/>
              </w:rPr>
            </w:pP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 xml:space="preserve">Mae’r bobl rydym yn eu gwasanaethu </w:t>
            </w:r>
            <w:r w:rsidRPr="00F650FE">
              <w:rPr>
                <w:rFonts w:ascii="Calibri" w:eastAsia="Calibri" w:hAnsi="Calibri" w:cs="Arial"/>
                <w:i/>
                <w:iCs/>
                <w:color w:val="244061"/>
                <w:lang w:val="cy-GB"/>
              </w:rPr>
              <w:t xml:space="preserve">a’r </w:t>
            </w:r>
            <w:r w:rsidRPr="00F650FE">
              <w:rPr>
                <w:rFonts w:ascii="Calibri" w:eastAsia="Calibri" w:hAnsi="Calibri" w:cs="Arial"/>
                <w:color w:val="244061"/>
                <w:lang w:val="cy-GB"/>
              </w:rPr>
              <w:t>bobl rydym yn gweithio â nhw yn bwysig i ni.</w:t>
            </w: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Rydym yn trin pobl fel hoffem ni gael ein trin a chyda </w:t>
            </w:r>
            <w:r w:rsidRPr="00F650FE">
              <w:rPr>
                <w:rFonts w:ascii="Calibri" w:eastAsia="Calibri" w:hAnsi="Calibri" w:cs="Arial"/>
                <w:b/>
                <w:bCs/>
                <w:color w:val="244061"/>
                <w:lang w:val="cy-GB"/>
              </w:rPr>
              <w:t xml:space="preserve">chydymdeimlad </w:t>
            </w:r>
            <w:r w:rsidRPr="00F650FE">
              <w:rPr>
                <w:rFonts w:ascii="Calibri" w:eastAsia="Calibri" w:hAnsi="Calibri" w:cs="Arial"/>
                <w:color w:val="244061"/>
                <w:lang w:val="cy-GB"/>
              </w:rPr>
              <w:t>bob tro.</w:t>
            </w:r>
          </w:p>
        </w:tc>
      </w:tr>
      <w:tr w:rsidR="00D3068A" w:rsidRPr="00F650FE" w:rsidTr="00FA215E">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Rydym yn ymddiried yn ein gilydd ac yn parchu ein gilydd.</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Edrych ar ein </w:t>
            </w:r>
            <w:r w:rsidRPr="00F650FE">
              <w:rPr>
                <w:rFonts w:ascii="Calibri" w:eastAsia="Calibri" w:hAnsi="Calibri" w:cs="Arial"/>
                <w:b/>
                <w:bCs/>
                <w:color w:val="244061"/>
                <w:lang w:val="cy-GB"/>
              </w:rPr>
              <w:t xml:space="preserve">hadborth </w:t>
            </w:r>
            <w:r w:rsidRPr="00F650FE">
              <w:rPr>
                <w:rFonts w:ascii="Calibri" w:eastAsia="Calibri" w:hAnsi="Calibri" w:cs="Arial"/>
                <w:color w:val="244061"/>
                <w:lang w:val="cy-GB"/>
              </w:rPr>
              <w:t xml:space="preserve">gan eraill ynghylch sut rydym yn gwneud a cheisiwch ffyrdd </w:t>
            </w:r>
            <w:r w:rsidRPr="00F650FE">
              <w:rPr>
                <w:rFonts w:ascii="Calibri" w:eastAsia="Calibri" w:hAnsi="Calibri" w:cs="Arial"/>
                <w:b/>
                <w:bCs/>
                <w:color w:val="244061"/>
                <w:lang w:val="cy-GB"/>
              </w:rPr>
              <w:t xml:space="preserve">gwell </w:t>
            </w:r>
            <w:r w:rsidRPr="00F650FE">
              <w:rPr>
                <w:rFonts w:ascii="Calibri" w:eastAsia="Calibri" w:hAnsi="Calibri" w:cs="Arial"/>
                <w:color w:val="244061"/>
                <w:lang w:val="cy-GB"/>
              </w:rPr>
              <w:t>o wneud pethau.</w:t>
            </w: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Rydym yn cymryd cyfrifoldeb personol.</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Bod yn </w:t>
            </w:r>
            <w:r w:rsidRPr="00F650FE">
              <w:rPr>
                <w:rFonts w:ascii="Calibri" w:eastAsia="Calibri" w:hAnsi="Calibri" w:cs="Arial"/>
                <w:b/>
                <w:bCs/>
                <w:color w:val="244061"/>
                <w:lang w:val="cy-GB"/>
              </w:rPr>
              <w:t xml:space="preserve">frwdfrydig </w:t>
            </w:r>
            <w:r w:rsidRPr="00F650FE">
              <w:rPr>
                <w:rFonts w:ascii="Calibri" w:eastAsia="Calibri" w:hAnsi="Calibri" w:cs="Arial"/>
                <w:color w:val="244061"/>
                <w:lang w:val="cy-GB"/>
              </w:rPr>
              <w:t>ac yn cymryd cyfrifoldeb dros yr hyn rydym yn ei wneud.</w:t>
            </w:r>
          </w:p>
        </w:tc>
      </w:tr>
      <w:tr w:rsidR="00D3068A" w:rsidRPr="00F650FE" w:rsidTr="00FA215E">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Rydym yn trin pobl â charedigrwydd.</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b/>
                <w:bCs/>
                <w:color w:val="244061"/>
                <w:lang w:val="cy-GB"/>
              </w:rPr>
              <w:t xml:space="preserve">Diolch </w:t>
            </w:r>
            <w:r w:rsidRPr="00F650FE">
              <w:rPr>
                <w:rFonts w:ascii="Calibri" w:eastAsia="Calibri" w:hAnsi="Calibri" w:cs="Arial"/>
                <w:color w:val="244061"/>
                <w:lang w:val="cy-GB"/>
              </w:rPr>
              <w:t>i bobl, dathlu llwyddiant a phan aiff pethau o’u lle, gofyn ‘beth gallaf fi ddysgu?’</w:t>
            </w: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Gweithredu gyda gonestrwydd</w:t>
            </w: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b/>
                <w:color w:val="244061"/>
              </w:rPr>
            </w:pPr>
            <w:r w:rsidRPr="00F650FE">
              <w:rPr>
                <w:rFonts w:ascii="Calibri" w:eastAsia="Calibri" w:hAnsi="Calibri" w:cs="Arial"/>
                <w:color w:val="244061"/>
                <w:lang w:val="cy-GB"/>
              </w:rPr>
              <w:t>Peidio â gadael i strwythurau ein rhwystro rhag gwneud y</w:t>
            </w:r>
            <w:r w:rsidRPr="00F650FE">
              <w:rPr>
                <w:rFonts w:ascii="Calibri" w:eastAsia="Calibri" w:hAnsi="Calibri" w:cs="Arial"/>
                <w:b/>
                <w:bCs/>
                <w:color w:val="244061"/>
                <w:lang w:val="cy-GB"/>
              </w:rPr>
              <w:t xml:space="preserve"> peth iawn</w:t>
            </w:r>
            <w:r w:rsidRPr="00F650FE">
              <w:rPr>
                <w:rFonts w:ascii="Calibri" w:eastAsia="Calibri" w:hAnsi="Calibri" w:cs="Arial"/>
                <w:color w:val="244061"/>
                <w:lang w:val="cy-GB"/>
              </w:rPr>
              <w:t>.</w:t>
            </w:r>
          </w:p>
        </w:tc>
      </w:tr>
    </w:tbl>
    <w:p w:rsidR="00D3068A" w:rsidRPr="00F650FE" w:rsidRDefault="00D3068A" w:rsidP="00D3068A">
      <w:pPr>
        <w:jc w:val="both"/>
        <w:rPr>
          <w:rFonts w:ascii="Calibri" w:eastAsia="Times New Roman" w:hAnsi="Calibri" w:cs="Arial"/>
          <w:color w:val="000000"/>
        </w:rPr>
      </w:pPr>
    </w:p>
    <w:p w:rsidR="00D3068A" w:rsidRPr="00F650FE" w:rsidRDefault="00D3068A" w:rsidP="00D3068A">
      <w:pPr>
        <w:jc w:val="both"/>
        <w:rPr>
          <w:rFonts w:ascii="Calibri" w:eastAsia="Times New Roman" w:hAnsi="Calibri" w:cs="Arial"/>
          <w:u w:val="single"/>
          <w:lang w:eastAsia="en-GB"/>
        </w:rPr>
      </w:pPr>
      <w:r w:rsidRPr="00F650FE">
        <w:rPr>
          <w:rFonts w:ascii="Calibri" w:eastAsia="Calibri" w:hAnsi="Calibri" w:cs="Arial"/>
          <w:lang w:val="cy-GB" w:eastAsia="en-GB"/>
        </w:rPr>
        <w:t xml:space="preserve">Mae ein gwerthoedd yn arwain sut rydym yn gweithio a sut rydym yn ymddwyn ag eraill.  Bydd disgwyl i </w:t>
      </w:r>
      <w:r w:rsidRPr="00F650FE">
        <w:rPr>
          <w:rFonts w:ascii="Calibri" w:eastAsia="Calibri" w:hAnsi="Calibri" w:cs="Arial"/>
          <w:color w:val="000000"/>
          <w:lang w:val="cy-GB" w:eastAsia="en-GB"/>
        </w:rPr>
        <w:t>ddeiliaid y swydd ymddwyn yn unol â’n gwerthoedd o hyd a dangos ymrwymiad wrth ddarparu gwasanaeth o safon uchel i gleifion.</w:t>
      </w:r>
    </w:p>
    <w:p w:rsidR="00D3068A" w:rsidRPr="00F650FE" w:rsidRDefault="00D3068A" w:rsidP="00D3068A">
      <w:pPr>
        <w:rPr>
          <w:rFonts w:ascii="Calibri" w:eastAsia="Times New Roman" w:hAnsi="Calibri" w:cs="Arial"/>
        </w:rPr>
      </w:pPr>
    </w:p>
    <w:p w:rsidR="00D3068A" w:rsidRPr="00F650FE" w:rsidRDefault="00D3068A" w:rsidP="00D3068A">
      <w:pPr>
        <w:rPr>
          <w:rFonts w:ascii="Calibri" w:eastAsia="Times New Roman" w:hAnsi="Calibri" w:cs="Arial"/>
          <w:b/>
          <w:color w:val="1F497D"/>
          <w:sz w:val="28"/>
        </w:rPr>
      </w:pPr>
      <w:r w:rsidRPr="00F650FE">
        <w:rPr>
          <w:rFonts w:ascii="Calibri" w:eastAsia="Calibri" w:hAnsi="Calibri" w:cs="Arial"/>
          <w:b/>
          <w:bCs/>
          <w:color w:val="1F497D"/>
          <w:sz w:val="28"/>
          <w:szCs w:val="28"/>
          <w:lang w:val="cy-GB"/>
        </w:rPr>
        <w:t>CRYNODEB O’R SWYDD/DIBEN Y SWYDD</w:t>
      </w:r>
    </w:p>
    <w:p w:rsidR="00D3068A" w:rsidRPr="00F650FE" w:rsidRDefault="00D3068A" w:rsidP="00D3068A">
      <w:pPr>
        <w:rPr>
          <w:rFonts w:ascii="Calibri" w:eastAsia="Times New Roman" w:hAnsi="Calibri" w:cs="Arial"/>
        </w:rPr>
      </w:pPr>
    </w:p>
    <w:p w:rsidR="00D3068A" w:rsidRPr="00F650FE" w:rsidRDefault="00D3068A" w:rsidP="00D3068A">
      <w:pPr>
        <w:tabs>
          <w:tab w:val="left" w:pos="2018"/>
        </w:tabs>
        <w:jc w:val="both"/>
        <w:rPr>
          <w:rFonts w:ascii="Calibri" w:eastAsia="Times New Roman" w:hAnsi="Calibri" w:cs="Arial"/>
          <w:b/>
          <w:color w:val="1F497D"/>
          <w:sz w:val="28"/>
          <w:lang w:eastAsia="en-GB"/>
        </w:rPr>
      </w:pPr>
      <w:r w:rsidRPr="00F650FE">
        <w:rPr>
          <w:rFonts w:ascii="Calibri" w:eastAsia="Calibri" w:hAnsi="Calibri" w:cs="Arial"/>
          <w:b/>
          <w:bCs/>
          <w:color w:val="1F497D"/>
          <w:sz w:val="28"/>
          <w:szCs w:val="28"/>
          <w:lang w:val="cy-GB" w:eastAsia="en-GB"/>
        </w:rPr>
        <w:t>DYLETSWYDDAU A CHYFRIFOLDEBAU</w:t>
      </w:r>
    </w:p>
    <w:p w:rsidR="00D3068A" w:rsidRPr="00F650FE" w:rsidRDefault="00D3068A" w:rsidP="00D3068A">
      <w:pPr>
        <w:rPr>
          <w:rFonts w:ascii="Calibri" w:eastAsia="Times New Roman" w:hAnsi="Calibri" w:cs="Arial"/>
          <w:b/>
          <w:color w:val="1F497D"/>
          <w:sz w:val="28"/>
        </w:rPr>
      </w:pPr>
    </w:p>
    <w:p w:rsidR="00D3068A" w:rsidRPr="00F650FE" w:rsidRDefault="00D3068A" w:rsidP="00D3068A">
      <w:pPr>
        <w:rPr>
          <w:rFonts w:ascii="Calibri" w:eastAsia="Times New Roman" w:hAnsi="Calibri" w:cs="Arial"/>
          <w:b/>
        </w:rPr>
      </w:pPr>
      <w:r w:rsidRPr="00F650FE">
        <w:rPr>
          <w:rFonts w:ascii="Calibri" w:eastAsia="Calibri" w:hAnsi="Calibri" w:cs="Arial"/>
          <w:b/>
          <w:bCs/>
          <w:color w:val="1F497D"/>
          <w:sz w:val="28"/>
          <w:szCs w:val="28"/>
          <w:lang w:val="cy-GB"/>
        </w:rPr>
        <w:t>CYFFREDINOL</w:t>
      </w:r>
    </w:p>
    <w:p w:rsidR="00D3068A" w:rsidRPr="00F650FE" w:rsidRDefault="00D3068A" w:rsidP="00D3068A">
      <w:pPr>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Adolygiadau Perfformiad/Gofyniad Perfformiad: </w:t>
      </w:r>
      <w:r w:rsidRPr="00F650FE">
        <w:rPr>
          <w:rFonts w:ascii="Calibri" w:eastAsia="Calibri" w:hAnsi="Calibri" w:cs="Arial"/>
          <w:lang w:val="cy-GB"/>
        </w:rPr>
        <w:t xml:space="preserve">Bydd disgwyl i ddeiliad y swydd gymryd rhan ym mhroses adolygiadau perfformiad blynyddol y BIP ac fel rhan o’r broses hon, cytuno ar Gynllun Datblygu Personol gydag amcanion clir a chymorth sefydliadol a nodir. </w:t>
      </w:r>
    </w:p>
    <w:p w:rsidR="00D3068A" w:rsidRPr="00F650FE" w:rsidRDefault="00D3068A" w:rsidP="00D3068A">
      <w:pPr>
        <w:ind w:left="360"/>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Gallu: </w:t>
      </w:r>
      <w:r w:rsidRPr="00F650FE">
        <w:rPr>
          <w:rFonts w:ascii="Calibri" w:eastAsia="Calibri" w:hAnsi="Calibri" w:cs="Arial"/>
          <w:lang w:val="cy-GB"/>
        </w:rPr>
        <w:t>Ni ddylai deiliad y swydd weithio’r tu allan i lefel ddiffiniedig ei gymhwyster.  Os oes gan ddeiliad y swydd bryderon ynghylch hyn, dylai drafod â’i reolwr yn syth.  Mae gan yr holl staff gyfrifoldeb i roi gwybod i’r sawl sy’n goruchwylio ei gyfrifoldebau os nad yw’n gymwys i gyflawni dyletswydd.</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Cyfrinachedd: </w:t>
      </w:r>
      <w:r w:rsidRPr="00F650FE">
        <w:rPr>
          <w:rFonts w:ascii="Calibri" w:eastAsia="Calibri" w:hAnsi="Calibri" w:cs="Arial"/>
          <w:lang w:val="cy-GB"/>
        </w:rPr>
        <w:t>Yn unol â deddfwriaeth Diogelu Data ac Egwyddorion Cyfrinachedd Cil-y-Coed, bydd disgwyl i ddeiliad y swydd gadw cyfrinachedd o ran gwybodaeth bersonol a gwybodaeth cleifion, yn cynnwys cofnodion clinigol ac anghlinigol fel y nodir yn y contract cyflogaeth.  Mae’r ddyletswydd cyfrinachedd yn parhau hyd yn oed ar ôl i’r cyflogai adael y BIP.   Gall deiliad y swydd gael gwybodaeth os oes angen iddo wybod yn unig, wrth gyflawni ei ddyletswyddau a datgelu’r wybodaeth wrth gyflawni ei ddyletswyddau yn gywir yn unig.</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Cofnodion </w:t>
      </w:r>
      <w:r w:rsidRPr="00F650FE">
        <w:rPr>
          <w:rFonts w:ascii="Calibri" w:eastAsia="Calibri" w:hAnsi="Calibri" w:cs="Arial"/>
          <w:lang w:val="cy-GB"/>
        </w:rPr>
        <w:t>  Mae cyfrifoldeb cyfreithiol ar ddeiliad y swydd i greu, cynnal, storio a dinistrio cofnodion a gwybodaeth arall y mae’r BIP yn ei thrin fel rhan o’u gwaith yn y BIP yn unol â gweithdrefnau llawdriniaeth a hyfforddiant.  Mae hyn yn cynnwys yr holl gofnodion sy’n berthnasol i iechyd cleifion, materion cyllid, personol a gweinyddol sydd ar bapur neu ar gyfrifiadur.    Mae dyletswydd ar ddeiliad y swydd i gynnal safon data ar y lefel uchaf ar gyfer pob cofnod trwy gofnodi yn gywir ac yn drylwyr trwy ystod lawn y cyfryngau y gallant eu defnyddio. Mae cyfrifoldeb ar yr holl staff i ymgynghori â’u rheolwr os oes ganddynt unrhyw amheuon ynghylch rheoli cofnodion y maen nhw’n gweithio â nhw yn gywir.</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Llywodraethu Gwybodaeth:</w:t>
      </w:r>
      <w:r w:rsidRPr="00F650FE">
        <w:rPr>
          <w:rFonts w:ascii="Calibri" w:eastAsia="Calibri" w:hAnsi="Calibri" w:cs="Arial"/>
          <w:lang w:val="cy-GB" w:eastAsia="en-GB"/>
        </w:rPr>
        <w:t xml:space="preserve"> Rhaid i ddeiliad y swydd fod yn ymwybodol o hyd o bwysigrwydd cynnal cyfrinachedd a diogelwch gwybodaeth a ddeuir i law wrth gyflawni eu dyletswyddau. Bydd hyn, mewn nifer o achosion, yn cynnwys mynediad at wybodaeth bersonol sy’n berthnasol i ddefnyddwyr gwasanaeth.</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Iechyd a Diogelwch:</w:t>
      </w:r>
      <w:r w:rsidRPr="00F650FE">
        <w:rPr>
          <w:rFonts w:ascii="Calibri" w:eastAsia="Calibri" w:hAnsi="Calibri" w:cs="Arial"/>
          <w:lang w:val="cy-GB"/>
        </w:rPr>
        <w:t xml:space="preserve">  Mae gofyn i ddeiliad y swydd gydweithredu â’r BIP i sicrhau y cydymffurfir â gofynion a dyletswyddau iechyd a diogelwch.  Cyfrifoldeb deiliad y swydd ydy cydymffurfio â gweithdrefnau, rheolau a chodau ymarfer a defnyddio’r holl offer a dyfeisiau diogelwch, dillad ac offer diogelu a gaiff eu ffitio neu eu rhoi ar gael yn gywir a mynd i gyrsiau hyfforddi yn ôl y gofyn. Mae cyfrifoldeb ar yr holl staff i gael gwasanaeth Iechyd Galwedigaethol a chymorth arall mewn cyfnodau o angen a chyngor.</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Risg: </w:t>
      </w:r>
      <w:r w:rsidRPr="00F650FE">
        <w:rPr>
          <w:rFonts w:ascii="Calibri" w:eastAsia="Calibri" w:hAnsi="Calibri" w:cs="Arial"/>
          <w:lang w:val="cy-GB"/>
        </w:rPr>
        <w:t>Mae’r BIP yn ymrwymo wrth ddiogelu ei staff, cleifion, asedau ac enw da trwy broses rheoli risg effeithiol.  Bydd gofyn i ddeiliad y swydd gydymffurfio â Pholisi Iechyd a Diogelwch y BIP a chymryd rhan weithredol yn y broses, cymryd cyfrifoldeb dros reoli risgiau ac adrodd am eithriadau.</w:t>
      </w:r>
    </w:p>
    <w:p w:rsidR="00D3068A" w:rsidRPr="00F650FE" w:rsidRDefault="00D3068A" w:rsidP="00D3068A">
      <w:pPr>
        <w:jc w:val="both"/>
        <w:rPr>
          <w:rFonts w:ascii="Calibri" w:eastAsia="Times New Roman" w:hAnsi="Calibri" w:cs="Arial"/>
          <w:b/>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Diogelu Plant ac Oedolion</w:t>
      </w:r>
      <w:r w:rsidRPr="00F650FE">
        <w:rPr>
          <w:rFonts w:ascii="Calibri" w:eastAsia="Calibri" w:hAnsi="Calibri" w:cs="Arial"/>
          <w:lang w:val="cy-GB"/>
        </w:rPr>
        <w:t xml:space="preserve"> Mae’r BIP yn ymrwymo wrth ddiogelu plant ac oedolion, felly mae’n rhaid i staff gael hyfforddiant Diogelu Plant ac Oedolion. </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Heintiau: </w:t>
      </w:r>
      <w:r w:rsidRPr="00F650FE">
        <w:rPr>
          <w:rFonts w:ascii="Calibri" w:eastAsia="Calibri" w:hAnsi="Calibri" w:cs="Arial"/>
          <w:lang w:val="cy-GB"/>
        </w:rPr>
        <w:t>Mae’r BIP yn ymrwymo wrth ateb y gofynion sydd arno i leihau haint. Mae’r holl staff yn gyfrifol dros amddiffyn a diogelu cleifion, defnyddwyr gwasanaeth, ymwelwyr a chyflogeion rhag y risg o gael heintiau sy’n gysylltiedig â gofal iechyd. Mae’r cyfrifoldeb hwn yn cynnwys bod yn ymwybodol o weithdrefnau/polisïau Haint, Atal a Rheoli’r BIP a chydymffurfio â nhw, peidio â goddef diffyg cydymffurfiaeth cydweithwyr a mynd i hyfforddiant ar reoli haint a roddir gan y BIP.</w:t>
      </w:r>
    </w:p>
    <w:p w:rsidR="00D3068A" w:rsidRPr="00F650FE" w:rsidRDefault="00D3068A" w:rsidP="00D3068A">
      <w:pPr>
        <w:jc w:val="both"/>
        <w:rPr>
          <w:rFonts w:ascii="Calibri" w:eastAsia="Times New Roman" w:hAnsi="Calibri" w:cs="Arial"/>
          <w:b/>
        </w:rPr>
      </w:pPr>
    </w:p>
    <w:p w:rsidR="00D3068A" w:rsidRPr="00F650FE" w:rsidRDefault="00D3068A" w:rsidP="00D3068A">
      <w:pPr>
        <w:numPr>
          <w:ilvl w:val="0"/>
          <w:numId w:val="8"/>
        </w:numPr>
        <w:jc w:val="both"/>
        <w:rPr>
          <w:rFonts w:ascii="Calibri" w:eastAsia="Times New Roman" w:hAnsi="Calibri" w:cs="Arial"/>
        </w:rPr>
      </w:pPr>
      <w:r w:rsidRPr="00F650FE">
        <w:rPr>
          <w:rFonts w:ascii="Calibri" w:eastAsia="Calibri" w:hAnsi="Calibri" w:cs="Arial"/>
          <w:b/>
          <w:bCs/>
          <w:lang w:val="cy-GB"/>
        </w:rPr>
        <w:t xml:space="preserve">Gweithwyr Proffesiynol Iechyd Cofrestredig </w:t>
      </w:r>
      <w:r w:rsidRPr="00F650FE">
        <w:rPr>
          <w:rFonts w:ascii="Calibri" w:eastAsia="Calibri" w:hAnsi="Calibri" w:cs="Arial"/>
          <w:lang w:val="cy-GB"/>
        </w:rPr>
        <w:t>Mae gofyn i’r holl gyflogeion y mae gofyn arnynt i gofrestru â chorff proffesiynol iddynt allu ymarfer yn eu proffesiwn gydymffurfio â’u cod ymarfer a gofynion eu cofrestriad proffesiynol.</w:t>
      </w:r>
    </w:p>
    <w:p w:rsidR="00D3068A" w:rsidRPr="00F650FE" w:rsidRDefault="00D3068A" w:rsidP="00D3068A">
      <w:pPr>
        <w:ind w:left="360"/>
        <w:jc w:val="both"/>
        <w:rPr>
          <w:rFonts w:ascii="Calibri" w:eastAsia="Times New Roman" w:hAnsi="Calibri" w:cs="Arial"/>
        </w:rPr>
      </w:pPr>
    </w:p>
    <w:p w:rsidR="00D3068A" w:rsidRPr="00F650FE" w:rsidRDefault="00D3068A" w:rsidP="00D3068A">
      <w:pPr>
        <w:numPr>
          <w:ilvl w:val="0"/>
          <w:numId w:val="8"/>
        </w:numPr>
        <w:jc w:val="both"/>
        <w:rPr>
          <w:rFonts w:ascii="Calibri" w:eastAsia="Times New Roman" w:hAnsi="Calibri" w:cs="Arial"/>
          <w:b/>
        </w:rPr>
      </w:pPr>
      <w:r w:rsidRPr="00F650FE">
        <w:rPr>
          <w:rFonts w:ascii="Calibri" w:eastAsia="Calibri" w:hAnsi="Calibri" w:cs="Arial"/>
          <w:b/>
          <w:bCs/>
          <w:lang w:val="cy-GB"/>
        </w:rPr>
        <w:t xml:space="preserve">Gweithwyr Cymorth Gofal Iechyd </w:t>
      </w:r>
      <w:r w:rsidRPr="00F650FE">
        <w:rPr>
          <w:rFonts w:ascii="Calibri" w:eastAsia="Calibri" w:hAnsi="Calibri" w:cs="Arial"/>
          <w:lang w:val="cy-GB"/>
        </w:rPr>
        <w:t xml:space="preserve">Mae Cod Ymarfer Gweithwyr Cymorth Gofal Iechyd Cymru Gyfan yn nodi safonau ymddygiad, ymddygiad ac agwedd sy’n ofynnol gan yr holl Weithwyr Cymorth Gofal Iechyd a gyflogir gan GIG Cymru. Mae Cymorth Gofal Iechyd yn gyfrifol am ac mae arnynt ddyletswydd gofal i sicrhau nad yw eu hymarfer yn is na’r safonau a nodir yn y Cod ac nad oes unrhyw weithred neu ddiffyg gweithredu ar eu rhan yn niweidio diogelwch a lles defnyddwyr gwasanaeth a’r cyhoedd tra maent yn eu gofal.  </w:t>
      </w:r>
    </w:p>
    <w:p w:rsidR="00D3068A" w:rsidRPr="00F650FE" w:rsidRDefault="00D3068A" w:rsidP="00D3068A">
      <w:pPr>
        <w:ind w:left="360"/>
        <w:jc w:val="both"/>
        <w:rPr>
          <w:rFonts w:ascii="Calibri" w:eastAsia="Times New Roman" w:hAnsi="Calibri" w:cs="Arial"/>
          <w:b/>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Gwella Iechyd: </w:t>
      </w:r>
      <w:r w:rsidRPr="00F650FE">
        <w:rPr>
          <w:rFonts w:ascii="Calibri" w:eastAsia="Calibri" w:hAnsi="Calibri" w:cs="Arial"/>
          <w:lang w:val="cy-GB"/>
        </w:rPr>
        <w:t>Mae cyfrifoldeb ar yr holl staff i hybu iechyd a gweithredu fel eiriolwyr dros hyrwyddo iechyd ac atal.</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Dim Ysmygu:</w:t>
      </w:r>
      <w:r w:rsidRPr="00F650FE">
        <w:rPr>
          <w:rFonts w:ascii="Calibri" w:eastAsia="Calibri" w:hAnsi="Calibri" w:cs="Arial"/>
          <w:lang w:val="cy-GB"/>
        </w:rPr>
        <w:t xml:space="preserve"> I roi’r cyfle gorau i gleifion, ymwelwyr a staff fod yn iach, mae holl safleoedd y BIP, yn cynnwys yr adeiladau a’r tiroedd yn ddi-fwg. Anogir staff i hyrwyddo a chefnogi ein Polisi Dim Ysmygu.  Mae cyngor a chymorth ar gael i staff a chleifion ar stopio ysmygu.  Mae gwasanaeth yn yr ysbyty ar gael trwy ffonio 02920 743582 neu ffoniwch 0800 0852219 ar gyfer y gwasanaeth yn y gymuned: Dim Smygu Cymru. </w:t>
      </w:r>
    </w:p>
    <w:p w:rsidR="00D3068A" w:rsidRPr="00F650FE" w:rsidRDefault="00D3068A" w:rsidP="00D3068A">
      <w:pPr>
        <w:ind w:left="720"/>
        <w:contextualSpacing/>
        <w:jc w:val="both"/>
        <w:rPr>
          <w:rFonts w:ascii="Calibri" w:eastAsia="Times New Roman" w:hAnsi="Calibri" w:cs="Arial"/>
          <w:lang w:eastAsia="en-GB"/>
        </w:rPr>
      </w:pPr>
    </w:p>
    <w:p w:rsidR="00D3068A" w:rsidRDefault="00D3068A" w:rsidP="00D3068A">
      <w:pPr>
        <w:pStyle w:val="ListParagraph"/>
        <w:numPr>
          <w:ilvl w:val="0"/>
          <w:numId w:val="12"/>
        </w:numPr>
        <w:autoSpaceDE w:val="0"/>
        <w:autoSpaceDN w:val="0"/>
        <w:jc w:val="both"/>
        <w:rPr>
          <w:rFonts w:ascii="Calibri" w:eastAsia="Calibri" w:hAnsi="Calibri" w:cs="Arial"/>
          <w:sz w:val="24"/>
          <w:szCs w:val="24"/>
          <w:lang w:val="cy-GB"/>
        </w:rPr>
      </w:pPr>
      <w:r w:rsidRPr="00B237A8">
        <w:rPr>
          <w:rFonts w:ascii="Calibri" w:eastAsia="Calibri" w:hAnsi="Calibri" w:cs="Arial"/>
          <w:b/>
          <w:bCs/>
          <w:sz w:val="24"/>
          <w:szCs w:val="24"/>
          <w:lang w:val="cy-GB"/>
        </w:rPr>
        <w:t xml:space="preserve">Cydraddoldeb ac Amrywiaeth: </w:t>
      </w:r>
      <w:r w:rsidRPr="00C926A8">
        <w:rPr>
          <w:rFonts w:ascii="Calibri" w:eastAsia="Calibri" w:hAnsi="Calibri" w:cs="Arial"/>
          <w:sz w:val="24"/>
          <w:szCs w:val="24"/>
          <w:lang w:val="cy-GB"/>
        </w:rPr>
        <w:t xml:space="preserve">Rydym wedi ymrwymo i hyrwyddo cynhwysiant, lle mae gan bob aelod o staff ymdeimlad o berthyn. Rydym yn croesawu ceisiadau gan bawb ac yn mynd ati i chwilio am ystod amrywiol o ymgeiswyr. Rydym yn gwerthfawrogi ein gwahaniaethau ac yn eirioli, yn meithrin ac yn cefnogi amgylchedd gweithio cynhwysol lle mae staff yn trin ei gilydd ag urddas a pharch. Anelwn at greu amgylchedd gweithio teg lle y gall pob unigolyn gyflawni ei botensial waeth beth fo'i anabledd, rhyw, hunaniaeth o ran rhywedd, hil, cyfeiriadedd rhywiol, oedran, crefydd neu gredo, beichiogrwydd a mamolaeth neu briodas a phartneriaeth sifil statws. </w:t>
      </w:r>
    </w:p>
    <w:p w:rsidR="00D3068A" w:rsidRPr="00B237A8" w:rsidRDefault="00D3068A" w:rsidP="00D3068A">
      <w:pPr>
        <w:pStyle w:val="ListParagraph"/>
        <w:autoSpaceDE w:val="0"/>
        <w:autoSpaceDN w:val="0"/>
        <w:ind w:left="360"/>
        <w:jc w:val="both"/>
        <w:rPr>
          <w:rFonts w:ascii="Calibri" w:eastAsia="Calibri" w:hAnsi="Calibri" w:cs="Arial"/>
          <w:sz w:val="24"/>
          <w:szCs w:val="24"/>
          <w:lang w:val="cy-GB"/>
        </w:rPr>
      </w:pPr>
    </w:p>
    <w:p w:rsidR="00D3068A" w:rsidRPr="00F650FE" w:rsidRDefault="00D3068A" w:rsidP="00D3068A">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lang w:val="cy-GB" w:eastAsia="en-GB"/>
        </w:rPr>
        <w:t xml:space="preserve">Urddas yn y Gwaith </w:t>
      </w:r>
      <w:r w:rsidRPr="00F650FE">
        <w:rPr>
          <w:rFonts w:ascii="Calibri" w:eastAsia="Calibri" w:hAnsi="Calibri" w:cs="Arial"/>
          <w:lang w:val="cy-GB" w:eastAsia="en-GB"/>
        </w:rPr>
        <w:t xml:space="preserve">Mae’r BIP </w:t>
      </w:r>
      <w:r w:rsidRPr="00F650FE">
        <w:rPr>
          <w:rFonts w:ascii="Calibri" w:eastAsia="Calibri" w:hAnsi="Calibri" w:cs="Arial"/>
          <w:color w:val="000000"/>
          <w:lang w:val="cy-GB" w:eastAsia="en-GB"/>
        </w:rPr>
        <w:t>yn condemnio unrhyw ffurf ar fwlio ac aflonyddu ac mae’n ceisio hyrwyddo gweithle lle caiff cyflogeion eu trin yn deg, gydag urddas a pharch.  Gofynnir i’r holl staff adrodd am unrhyw ffurf ar fwlio ac aflonyddu wrth eu Rheolwr Llinell neu unrhyw Gyfarwyddwr y sefydliad.  Ni oddefir unrhyw ymddygiad amhriodol yn y gweithle ac ystyrir hyn fel mater difrifol dan Bolisi Disgyblu’r BIP.</w:t>
      </w:r>
    </w:p>
    <w:p w:rsidR="00D3068A" w:rsidRPr="00F650FE" w:rsidRDefault="00D3068A" w:rsidP="00D3068A">
      <w:pPr>
        <w:autoSpaceDE w:val="0"/>
        <w:autoSpaceDN w:val="0"/>
        <w:ind w:left="360"/>
        <w:jc w:val="both"/>
        <w:rPr>
          <w:rFonts w:ascii="Calibri" w:eastAsia="Times New Roman" w:hAnsi="Calibri" w:cs="Arial"/>
          <w:color w:val="000000"/>
          <w:lang w:eastAsia="en-GB"/>
        </w:rPr>
      </w:pPr>
    </w:p>
    <w:p w:rsidR="00D3068A" w:rsidRPr="00F650FE" w:rsidRDefault="00D3068A" w:rsidP="00D3068A">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 xml:space="preserve">Y Gymraeg </w:t>
      </w:r>
      <w:r w:rsidRPr="00F650FE">
        <w:rPr>
          <w:rFonts w:ascii="Calibri" w:eastAsia="Calibri" w:hAnsi="Calibri" w:cs="Arial"/>
          <w:lang w:val="cy-GB" w:eastAsia="en-GB"/>
        </w:rPr>
        <w:t>Rhaid i’r holl gyflogeion wneud eu dyletswyddau mewn cydymffurfiaeth lem â gofynion Safonau’r Gymraeg cyfredol y BIP a chymryd pob cyfle i hyrwyddo’r Gymraeg wrth drin â’r cyhoedd. Mae’r BIP hefyd yn annog cyflogeion i ddefnyddio’r sgiliau Cymraeg sydd ganddynt.</w:t>
      </w:r>
    </w:p>
    <w:p w:rsidR="00D3068A" w:rsidRPr="00F650FE" w:rsidRDefault="00D3068A" w:rsidP="00D3068A">
      <w:pPr>
        <w:ind w:left="720"/>
        <w:contextualSpacing/>
        <w:jc w:val="both"/>
        <w:rPr>
          <w:rFonts w:ascii="Calibri" w:eastAsia="Times New Roman" w:hAnsi="Calibri" w:cs="Times New Roman"/>
          <w:b/>
          <w:sz w:val="20"/>
          <w:szCs w:val="20"/>
          <w:lang w:eastAsia="en-GB"/>
        </w:rPr>
      </w:pPr>
    </w:p>
    <w:p w:rsidR="00D3068A" w:rsidRPr="00F650FE" w:rsidRDefault="00D3068A" w:rsidP="00D3068A">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color w:val="000000"/>
          <w:lang w:val="cy-GB" w:eastAsia="en-GB"/>
        </w:rPr>
        <w:t xml:space="preserve">Disgrifiad Swydd: </w:t>
      </w:r>
      <w:r w:rsidRPr="00F650FE">
        <w:rPr>
          <w:rFonts w:ascii="Calibri" w:eastAsia="Calibri" w:hAnsi="Calibri" w:cs="Arial"/>
          <w:color w:val="000000"/>
          <w:lang w:val="cy-GB" w:eastAsia="en-GB"/>
        </w:rPr>
        <w:t>Nid yw’r disgrifiad swydd yn anhyblyg ond mae’n amlinelliad ac yn nodi’r prif ddyletswyddau.  Trafodir unrhyw newid yn llawn o flaen llaw â deiliad y swydd.  Caiff y disgrifiad swydd ei adolygu o bryd i’w gilydd i ystyried newidiadau a datblygiadau yng ngofynion y gwasanaeth.</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 xml:space="preserve">Dyddiad Paratoi: </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Paratowyd gan:</w:t>
      </w:r>
    </w:p>
    <w:p w:rsidR="00D3068A" w:rsidRPr="00F650FE" w:rsidRDefault="00D3068A" w:rsidP="00D3068A">
      <w:pPr>
        <w:rPr>
          <w:rFonts w:ascii="Calibri" w:eastAsia="Times New Roman" w:hAnsi="Calibri" w:cs="Arial"/>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Dyddiad Adolygu:</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Adolygwyd gan:</w:t>
      </w:r>
      <w:r w:rsidRPr="00F650FE">
        <w:rPr>
          <w:rFonts w:ascii="Calibri" w:eastAsia="Calibri" w:hAnsi="Calibri" w:cs="Arial"/>
          <w:lang w:val="cy-GB" w:eastAsia="en-GB"/>
        </w:rPr>
        <w:tab/>
      </w:r>
    </w:p>
    <w:p w:rsidR="00D3068A" w:rsidRPr="00F650FE" w:rsidRDefault="00D3068A" w:rsidP="00D3068A">
      <w:pPr>
        <w:rPr>
          <w:rFonts w:ascii="Calibri" w:eastAsia="Times New Roman" w:hAnsi="Calibri" w:cs="Arial"/>
          <w:b/>
        </w:rPr>
      </w:pPr>
      <w:r w:rsidRPr="00F650FE">
        <w:rPr>
          <w:rFonts w:ascii="Calibri" w:eastAsia="Times New Roman" w:hAnsi="Calibri" w:cs="Arial"/>
          <w:b/>
        </w:rPr>
        <w:br w:type="page"/>
      </w:r>
    </w:p>
    <w:p w:rsidR="00D3068A" w:rsidRPr="00F650FE" w:rsidRDefault="00D3068A" w:rsidP="00D3068A">
      <w:pPr>
        <w:keepNext/>
        <w:jc w:val="right"/>
        <w:outlineLvl w:val="0"/>
        <w:rPr>
          <w:rFonts w:ascii="Calibri" w:eastAsia="Times New Roman" w:hAnsi="Calibri" w:cs="Arial"/>
          <w:b/>
          <w:color w:val="1F497D"/>
          <w:sz w:val="27"/>
          <w:szCs w:val="27"/>
          <w:lang w:eastAsia="en-GB"/>
        </w:rPr>
      </w:pPr>
      <w:r w:rsidRPr="00F650FE">
        <w:rPr>
          <w:rFonts w:ascii="Calibri" w:eastAsia="Calibri" w:hAnsi="Calibri" w:cs="Arial"/>
          <w:b/>
          <w:bCs/>
          <w:color w:val="1F497D"/>
          <w:sz w:val="32"/>
          <w:szCs w:val="32"/>
          <w:lang w:val="cy-GB" w:eastAsia="en-GB"/>
        </w:rPr>
        <w:t>MANYLEB</w:t>
      </w:r>
      <w:r w:rsidRPr="00F650FE">
        <w:rPr>
          <w:rFonts w:ascii="Calibri" w:eastAsia="Calibri" w:hAnsi="Calibri" w:cs="Arial"/>
          <w:b/>
          <w:bCs/>
          <w:color w:val="1F497D"/>
          <w:sz w:val="27"/>
          <w:szCs w:val="27"/>
          <w:lang w:val="cy-GB" w:eastAsia="en-GB"/>
        </w:rPr>
        <w:t xml:space="preserve"> </w:t>
      </w:r>
      <w:r w:rsidRPr="00F650FE">
        <w:rPr>
          <w:rFonts w:ascii="Calibri" w:eastAsia="Calibri" w:hAnsi="Calibri" w:cs="Arial"/>
          <w:b/>
          <w:bCs/>
          <w:color w:val="1F497D"/>
          <w:sz w:val="32"/>
          <w:szCs w:val="32"/>
          <w:lang w:val="cy-GB" w:eastAsia="en-GB"/>
        </w:rPr>
        <w:t xml:space="preserve">PERSON </w:t>
      </w:r>
    </w:p>
    <w:p w:rsidR="00D3068A" w:rsidRPr="00F650FE" w:rsidRDefault="00D3068A" w:rsidP="00D3068A">
      <w:pPr>
        <w:ind w:firstLine="720"/>
        <w:jc w:val="right"/>
        <w:rPr>
          <w:rFonts w:ascii="Calibri" w:eastAsia="Times New Roman" w:hAnsi="Calibri" w:cs="Arial"/>
          <w:b/>
          <w:color w:val="1F497D"/>
          <w:sz w:val="28"/>
          <w:szCs w:val="28"/>
          <w:lang w:eastAsia="en-GB"/>
        </w:rPr>
      </w:pPr>
      <w:r w:rsidRPr="00F650FE">
        <w:rPr>
          <w:rFonts w:ascii="Calibri" w:eastAsia="Calibri" w:hAnsi="Calibri" w:cs="Arial"/>
          <w:b/>
          <w:bCs/>
          <w:color w:val="1F497D"/>
          <w:sz w:val="28"/>
          <w:szCs w:val="28"/>
          <w:lang w:val="cy-GB" w:eastAsia="en-GB"/>
        </w:rPr>
        <w:t>BWRDD IECHYD PRIFYSGOL CAERDYDD A’R FRO</w:t>
      </w:r>
    </w:p>
    <w:p w:rsidR="00D3068A" w:rsidRPr="00F650FE" w:rsidRDefault="00D3068A" w:rsidP="00D3068A">
      <w:pPr>
        <w:jc w:val="center"/>
        <w:rPr>
          <w:rFonts w:ascii="Calibri" w:eastAsia="Times New Roman" w:hAnsi="Calibri" w:cs="Arial"/>
          <w:b/>
          <w:color w:val="1F497D"/>
          <w:sz w:val="15"/>
          <w:szCs w:val="15"/>
          <w:lang w:eastAsia="en-GB"/>
        </w:rPr>
      </w:pPr>
    </w:p>
    <w:p w:rsidR="00D3068A" w:rsidRPr="00F650FE" w:rsidRDefault="00D3068A" w:rsidP="00D3068A">
      <w:pPr>
        <w:rPr>
          <w:rFonts w:ascii="Calibri" w:eastAsia="Times New Roman" w:hAnsi="Calibri" w:cs="Times New Roman"/>
          <w:sz w:val="20"/>
          <w:szCs w:val="20"/>
          <w:lang w:eastAsia="en-GB"/>
        </w:rPr>
      </w:pPr>
    </w:p>
    <w:tbl>
      <w:tblPr>
        <w:tblStyle w:val="TableGrid1"/>
        <w:tblW w:w="5000" w:type="pct"/>
        <w:tblLook w:val="04A0" w:firstRow="1" w:lastRow="0" w:firstColumn="1" w:lastColumn="0" w:noHBand="0" w:noVBand="1"/>
      </w:tblPr>
      <w:tblGrid>
        <w:gridCol w:w="2254"/>
        <w:gridCol w:w="2254"/>
        <w:gridCol w:w="2254"/>
        <w:gridCol w:w="2254"/>
      </w:tblGrid>
      <w:tr w:rsidR="00D3068A" w:rsidRPr="00F650FE" w:rsidTr="00FA215E">
        <w:tc>
          <w:tcPr>
            <w:tcW w:w="1250" w:type="pct"/>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Teitl y Swydd:</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1"/>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Adran:</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2"/>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Band:</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Bwrdd Clinigol:</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Prif Leoliad Gwaith:</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nil"/>
              <w:right w:val="nil"/>
            </w:tcBorders>
          </w:tcPr>
          <w:p w:rsidR="00D3068A" w:rsidRPr="00F650FE" w:rsidRDefault="00D3068A" w:rsidP="00FA215E">
            <w:pPr>
              <w:rPr>
                <w:rFonts w:ascii="Calibri" w:hAnsi="Calibri" w:cs="Arial"/>
              </w:rPr>
            </w:pPr>
          </w:p>
        </w:tc>
        <w:tc>
          <w:tcPr>
            <w:tcW w:w="1250" w:type="pct"/>
            <w:tcBorders>
              <w:left w:val="nil"/>
              <w:bottom w:val="nil"/>
              <w:right w:val="nil"/>
            </w:tcBorders>
          </w:tcPr>
          <w:p w:rsidR="00D3068A" w:rsidRPr="00F650FE" w:rsidRDefault="00D3068A" w:rsidP="00FA215E">
            <w:pPr>
              <w:rPr>
                <w:rFonts w:ascii="Calibri" w:hAnsi="Calibri" w:cs="Arial"/>
              </w:rPr>
            </w:pPr>
          </w:p>
        </w:tc>
      </w:tr>
      <w:tr w:rsidR="00D3068A" w:rsidRPr="00F650FE" w:rsidTr="00FA215E">
        <w:tc>
          <w:tcPr>
            <w:tcW w:w="1250" w:type="pct"/>
            <w:tcBorders>
              <w:top w:val="single" w:sz="4" w:space="0" w:color="auto"/>
              <w:left w:val="nil"/>
              <w:bottom w:val="nil"/>
              <w:right w:val="nil"/>
            </w:tcBorders>
          </w:tcPr>
          <w:p w:rsidR="00D3068A" w:rsidRPr="00F650FE" w:rsidRDefault="00D3068A" w:rsidP="00FA215E">
            <w:pPr>
              <w:spacing w:line="360" w:lineRule="auto"/>
              <w:rPr>
                <w:rFonts w:ascii="Calibri" w:hAnsi="Calibri" w:cs="Arial"/>
                <w:b/>
              </w:rPr>
            </w:pPr>
          </w:p>
        </w:tc>
        <w:tc>
          <w:tcPr>
            <w:tcW w:w="1250" w:type="pct"/>
            <w:tcBorders>
              <w:top w:val="single" w:sz="4" w:space="0" w:color="auto"/>
              <w:left w:val="nil"/>
              <w:bottom w:val="single" w:sz="4" w:space="0" w:color="auto"/>
              <w:right w:val="nil"/>
            </w:tcBorders>
          </w:tcPr>
          <w:p w:rsidR="00D3068A" w:rsidRPr="00F650FE" w:rsidRDefault="00D3068A" w:rsidP="00FA215E">
            <w:pPr>
              <w:rPr>
                <w:rFonts w:ascii="Calibri" w:hAnsi="Calibri" w:cs="Arial"/>
              </w:rPr>
            </w:pPr>
          </w:p>
        </w:tc>
        <w:tc>
          <w:tcPr>
            <w:tcW w:w="1250" w:type="pct"/>
            <w:tcBorders>
              <w:top w:val="nil"/>
              <w:left w:val="nil"/>
              <w:bottom w:val="single" w:sz="4" w:space="0" w:color="auto"/>
              <w:right w:val="nil"/>
            </w:tcBorders>
          </w:tcPr>
          <w:p w:rsidR="00D3068A" w:rsidRPr="00F650FE" w:rsidRDefault="00D3068A" w:rsidP="00FA215E">
            <w:pPr>
              <w:rPr>
                <w:rFonts w:ascii="Calibri" w:hAnsi="Calibri" w:cs="Arial"/>
              </w:rPr>
            </w:pPr>
          </w:p>
        </w:tc>
        <w:tc>
          <w:tcPr>
            <w:tcW w:w="1250" w:type="pct"/>
            <w:tcBorders>
              <w:top w:val="nil"/>
              <w:left w:val="nil"/>
              <w:bottom w:val="single" w:sz="4" w:space="0" w:color="auto"/>
              <w:right w:val="nil"/>
            </w:tcBorders>
          </w:tcPr>
          <w:p w:rsidR="00D3068A" w:rsidRPr="00F650FE" w:rsidRDefault="00D3068A" w:rsidP="00FA215E">
            <w:pPr>
              <w:rPr>
                <w:rFonts w:ascii="Calibri" w:hAnsi="Calibri" w:cs="Arial"/>
              </w:rPr>
            </w:pPr>
          </w:p>
        </w:tc>
      </w:tr>
      <w:tr w:rsidR="00D3068A" w:rsidRPr="00F650FE" w:rsidTr="00FA215E">
        <w:tc>
          <w:tcPr>
            <w:tcW w:w="1250" w:type="pct"/>
            <w:tcBorders>
              <w:top w:val="nil"/>
              <w:left w:val="nil"/>
            </w:tcBorders>
          </w:tcPr>
          <w:p w:rsidR="00D3068A" w:rsidRPr="00F650FE" w:rsidRDefault="00D3068A" w:rsidP="00FA215E">
            <w:pPr>
              <w:spacing w:line="360" w:lineRule="auto"/>
              <w:rPr>
                <w:rFonts w:ascii="Calibri" w:hAnsi="Calibri" w:cs="Arial"/>
                <w:b/>
              </w:rPr>
            </w:pPr>
          </w:p>
        </w:tc>
        <w:tc>
          <w:tcPr>
            <w:tcW w:w="1250" w:type="pct"/>
            <w:shd w:val="pct10" w:color="auto" w:fill="auto"/>
          </w:tcPr>
          <w:p w:rsidR="00D3068A" w:rsidRPr="00F650FE" w:rsidRDefault="00D3068A" w:rsidP="00FA215E">
            <w:pPr>
              <w:keepNext/>
              <w:ind w:left="720"/>
              <w:jc w:val="center"/>
              <w:outlineLvl w:val="1"/>
              <w:rPr>
                <w:rFonts w:ascii="Calibri" w:hAnsi="Calibri" w:cs="Arial"/>
                <w:b/>
              </w:rPr>
            </w:pPr>
            <w:r w:rsidRPr="00F650FE">
              <w:rPr>
                <w:rFonts w:ascii="Calibri" w:eastAsia="Calibri" w:hAnsi="Calibri" w:cs="Arial"/>
                <w:b/>
                <w:bCs/>
                <w:lang w:val="cy-GB"/>
              </w:rPr>
              <w:t>HANFODOL</w:t>
            </w:r>
          </w:p>
        </w:tc>
        <w:tc>
          <w:tcPr>
            <w:tcW w:w="1250" w:type="pct"/>
            <w:tcBorders>
              <w:right w:val="single" w:sz="4" w:space="0" w:color="auto"/>
            </w:tcBorders>
            <w:shd w:val="pct10" w:color="auto" w:fill="auto"/>
          </w:tcPr>
          <w:p w:rsidR="00D3068A" w:rsidRPr="00F650FE" w:rsidRDefault="00D3068A" w:rsidP="00FA215E">
            <w:pPr>
              <w:keepNext/>
              <w:ind w:left="720"/>
              <w:jc w:val="center"/>
              <w:outlineLvl w:val="1"/>
              <w:rPr>
                <w:rFonts w:ascii="Calibri" w:hAnsi="Calibri" w:cs="Arial"/>
                <w:b/>
              </w:rPr>
            </w:pPr>
            <w:r w:rsidRPr="00F650FE">
              <w:rPr>
                <w:rFonts w:ascii="Calibri" w:eastAsia="Calibri" w:hAnsi="Calibri" w:cs="Arial"/>
                <w:b/>
                <w:bCs/>
                <w:lang w:val="cy-GB"/>
              </w:rPr>
              <w:t>DYMUNOL</w:t>
            </w:r>
          </w:p>
        </w:tc>
        <w:tc>
          <w:tcPr>
            <w:tcW w:w="1250" w:type="pct"/>
            <w:tcBorders>
              <w:left w:val="single" w:sz="4" w:space="0" w:color="auto"/>
              <w:right w:val="single" w:sz="4" w:space="0" w:color="auto"/>
            </w:tcBorders>
            <w:shd w:val="pct10" w:color="auto" w:fill="auto"/>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 xml:space="preserve">DULL ASESU </w:t>
            </w:r>
          </w:p>
          <w:p w:rsidR="00D3068A" w:rsidRPr="00F650FE" w:rsidRDefault="00D3068A" w:rsidP="00FA215E">
            <w:pPr>
              <w:rPr>
                <w:rFonts w:ascii="Calibri" w:hAnsi="Calibri" w:cs="Arial"/>
                <w:b/>
              </w:rPr>
            </w:pP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CYMWYSTERAU</w:t>
            </w: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 xml:space="preserve">Gwirio Tystysgrif </w:t>
            </w:r>
          </w:p>
          <w:p w:rsidR="00D3068A" w:rsidRPr="00F650FE" w:rsidRDefault="00D3068A" w:rsidP="00FA215E">
            <w:pPr>
              <w:jc w:val="center"/>
              <w:rPr>
                <w:rFonts w:ascii="Calibri" w:hAnsi="Calibri" w:cs="Arial"/>
              </w:rPr>
            </w:pPr>
            <w:r w:rsidRPr="00F650FE">
              <w:rPr>
                <w:rFonts w:ascii="Calibri" w:eastAsia="Calibri" w:hAnsi="Calibri" w:cs="Arial"/>
                <w:lang w:val="cy-GB"/>
              </w:rPr>
              <w:t>Cerdyn Cofrestru - Nyrs/AHP</w:t>
            </w: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PROFIAD</w:t>
            </w:r>
          </w:p>
          <w:p w:rsidR="00D3068A" w:rsidRPr="00F650FE" w:rsidRDefault="00D3068A" w:rsidP="00FA215E">
            <w:pPr>
              <w:jc w:val="center"/>
              <w:rPr>
                <w:rFonts w:ascii="Calibri" w:hAnsi="Calibri" w:cs="Arial"/>
                <w:b/>
              </w:rPr>
            </w:pP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SGILIAU</w:t>
            </w:r>
          </w:p>
          <w:p w:rsidR="00D3068A" w:rsidRPr="00F650FE" w:rsidRDefault="00D3068A" w:rsidP="00FA215E">
            <w:pPr>
              <w:jc w:val="center"/>
              <w:rPr>
                <w:rFonts w:ascii="Calibri" w:hAnsi="Calibri" w:cs="Arial"/>
                <w:b/>
              </w:rPr>
            </w:pP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 xml:space="preserve">Cyfweliad </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tabs>
                <w:tab w:val="left" w:pos="2018"/>
              </w:tabs>
              <w:jc w:val="center"/>
              <w:rPr>
                <w:rFonts w:ascii="Calibri" w:hAnsi="Calibri" w:cs="Arial"/>
                <w:b/>
              </w:rPr>
            </w:pPr>
            <w:r w:rsidRPr="00F650FE">
              <w:rPr>
                <w:rFonts w:ascii="Calibri" w:eastAsia="Calibri" w:hAnsi="Calibri" w:cs="Arial"/>
                <w:b/>
                <w:bCs/>
                <w:lang w:val="cy-GB"/>
              </w:rPr>
              <w:t>GWYBODAETH ARBENNIG</w:t>
            </w:r>
          </w:p>
          <w:p w:rsidR="00D3068A" w:rsidRPr="00F650FE" w:rsidRDefault="00D3068A" w:rsidP="00FA215E">
            <w:pPr>
              <w:jc w:val="center"/>
              <w:rPr>
                <w:rFonts w:ascii="Calibri" w:hAnsi="Calibri" w:cs="Arial"/>
              </w:rPr>
            </w:pPr>
          </w:p>
          <w:p w:rsidR="00D3068A" w:rsidRPr="00F650FE" w:rsidRDefault="00D3068A" w:rsidP="00FA215E">
            <w:pPr>
              <w:jc w:val="center"/>
              <w:rPr>
                <w:rFonts w:ascii="Calibri" w:hAnsi="Calibri" w:cs="Arial"/>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tabs>
                <w:tab w:val="left" w:pos="2018"/>
              </w:tabs>
              <w:jc w:val="center"/>
              <w:rPr>
                <w:rFonts w:ascii="Calibri" w:hAnsi="Calibri" w:cs="Arial"/>
                <w:b/>
              </w:rPr>
            </w:pPr>
            <w:r w:rsidRPr="00F650FE">
              <w:rPr>
                <w:rFonts w:ascii="Calibri" w:eastAsia="Calibri" w:hAnsi="Calibri" w:cs="Arial"/>
                <w:b/>
                <w:bCs/>
                <w:lang w:val="cy-GB"/>
              </w:rPr>
              <w:t>RHINWEDDAU PERSONOL</w:t>
            </w:r>
          </w:p>
          <w:p w:rsidR="00D3068A" w:rsidRPr="00F650FE" w:rsidRDefault="00D3068A" w:rsidP="00FA215E">
            <w:pPr>
              <w:jc w:val="center"/>
              <w:rPr>
                <w:rFonts w:ascii="Calibri" w:hAnsi="Calibri" w:cs="Arial"/>
              </w:rPr>
            </w:pPr>
            <w:r w:rsidRPr="00F650FE">
              <w:rPr>
                <w:rFonts w:ascii="Calibri" w:eastAsia="Calibri" w:hAnsi="Calibri" w:cs="Arial"/>
                <w:lang w:val="cy-GB"/>
              </w:rPr>
              <w:t>(</w:t>
            </w:r>
            <w:r w:rsidRPr="00F650FE">
              <w:rPr>
                <w:rFonts w:ascii="Calibri" w:eastAsia="Calibri" w:hAnsi="Calibri" w:cs="Arial"/>
                <w:i/>
                <w:iCs/>
                <w:lang w:val="cy-GB"/>
              </w:rPr>
              <w:t>y gellir eu dangos</w:t>
            </w:r>
            <w:r w:rsidRPr="00F650FE">
              <w:rPr>
                <w:rFonts w:ascii="Calibri" w:eastAsia="Calibri" w:hAnsi="Calibri" w:cs="Arial"/>
                <w:lang w:val="cy-GB"/>
              </w:rPr>
              <w:t>)</w:t>
            </w:r>
          </w:p>
          <w:p w:rsidR="00D3068A" w:rsidRPr="00F650FE" w:rsidRDefault="00D3068A" w:rsidP="00FA215E">
            <w:pPr>
              <w:jc w:val="center"/>
              <w:rPr>
                <w:rFonts w:ascii="Calibri" w:hAnsi="Calibri" w:cs="Arial"/>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bottom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Borders>
              <w:bottom w:val="single" w:sz="4" w:space="0" w:color="auto"/>
            </w:tcBorders>
          </w:tcPr>
          <w:p w:rsidR="00D3068A" w:rsidRPr="00F650FE" w:rsidRDefault="00D3068A" w:rsidP="00FA215E">
            <w:pPr>
              <w:jc w:val="center"/>
              <w:rPr>
                <w:rFonts w:ascii="Calibri" w:hAnsi="Calibri" w:cs="Arial"/>
                <w:b/>
              </w:rPr>
            </w:pPr>
            <w:r w:rsidRPr="00F650FE">
              <w:rPr>
                <w:rFonts w:ascii="Calibri" w:eastAsia="Calibri" w:hAnsi="Calibri" w:cs="Arial"/>
                <w:b/>
                <w:bCs/>
                <w:lang w:val="cy-GB"/>
              </w:rPr>
              <w:t>ARALL</w:t>
            </w:r>
          </w:p>
          <w:p w:rsidR="00D3068A" w:rsidRPr="00F650FE" w:rsidRDefault="00D3068A" w:rsidP="00FA215E">
            <w:pPr>
              <w:jc w:val="center"/>
              <w:rPr>
                <w:rFonts w:ascii="Calibri" w:hAnsi="Calibri" w:cs="Arial"/>
                <w:b/>
              </w:rPr>
            </w:pPr>
            <w:r w:rsidRPr="00F650FE">
              <w:rPr>
                <w:rFonts w:ascii="Calibri" w:eastAsia="Calibri" w:hAnsi="Calibri" w:cs="Arial"/>
                <w:lang w:val="cy-GB"/>
              </w:rPr>
              <w:t xml:space="preserve"> (</w:t>
            </w:r>
            <w:r w:rsidRPr="00F650FE">
              <w:rPr>
                <w:rFonts w:ascii="Calibri" w:eastAsia="Calibri" w:hAnsi="Calibri" w:cs="Arial"/>
                <w:i/>
                <w:iCs/>
                <w:lang w:val="cy-GB"/>
              </w:rPr>
              <w:t>Nodwch os gwelwch yn dda)</w:t>
            </w:r>
          </w:p>
        </w:tc>
        <w:tc>
          <w:tcPr>
            <w:tcW w:w="1250" w:type="pct"/>
            <w:tcBorders>
              <w:bottom w:val="single" w:sz="4" w:space="0" w:color="auto"/>
            </w:tcBorders>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bottom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Gwirio Dogfennau*</w:t>
            </w:r>
          </w:p>
        </w:tc>
      </w:tr>
      <w:tr w:rsidR="00D3068A" w:rsidRPr="00F650FE" w:rsidTr="00FA215E">
        <w:tc>
          <w:tcPr>
            <w:tcW w:w="1250" w:type="pct"/>
            <w:tcBorders>
              <w:left w:val="nil"/>
              <w:right w:val="nil"/>
            </w:tcBorders>
          </w:tcPr>
          <w:p w:rsidR="00D3068A" w:rsidRPr="00F650FE" w:rsidRDefault="00D3068A" w:rsidP="00FA215E">
            <w:pPr>
              <w:jc w:val="center"/>
              <w:rPr>
                <w:rFonts w:ascii="Calibri" w:hAnsi="Calibri" w:cs="Arial"/>
                <w:b/>
              </w:rPr>
            </w:pPr>
          </w:p>
        </w:tc>
        <w:tc>
          <w:tcPr>
            <w:tcW w:w="1250" w:type="pct"/>
            <w:tcBorders>
              <w:left w:val="nil"/>
              <w:right w:val="nil"/>
            </w:tcBorders>
          </w:tcPr>
          <w:p w:rsidR="00D3068A" w:rsidRPr="00F650FE" w:rsidRDefault="00D3068A" w:rsidP="00FA215E">
            <w:pPr>
              <w:keepNext/>
              <w:ind w:left="720"/>
              <w:jc w:val="center"/>
              <w:outlineLvl w:val="1"/>
              <w:rPr>
                <w:rFonts w:ascii="Calibri" w:hAnsi="Calibri" w:cs="Arial"/>
                <w:b/>
              </w:rPr>
            </w:pPr>
          </w:p>
        </w:tc>
        <w:tc>
          <w:tcPr>
            <w:tcW w:w="1250" w:type="pct"/>
            <w:tcBorders>
              <w:left w:val="nil"/>
              <w:right w:val="nil"/>
            </w:tcBorders>
          </w:tcPr>
          <w:p w:rsidR="00D3068A" w:rsidRPr="00F650FE" w:rsidRDefault="00D3068A" w:rsidP="00FA215E">
            <w:pPr>
              <w:keepNext/>
              <w:ind w:left="720"/>
              <w:jc w:val="center"/>
              <w:outlineLvl w:val="1"/>
              <w:rPr>
                <w:rFonts w:ascii="Calibri" w:hAnsi="Calibri" w:cs="Arial"/>
                <w:b/>
              </w:rPr>
            </w:pPr>
          </w:p>
        </w:tc>
        <w:tc>
          <w:tcPr>
            <w:tcW w:w="1250" w:type="pct"/>
            <w:tcBorders>
              <w:left w:val="nil"/>
              <w:right w:val="nil"/>
            </w:tcBorders>
          </w:tcPr>
          <w:p w:rsidR="00D3068A" w:rsidRPr="00F650FE" w:rsidRDefault="00D3068A" w:rsidP="00FA215E">
            <w:pPr>
              <w:jc w:val="center"/>
              <w:rPr>
                <w:rFonts w:ascii="Calibri" w:hAnsi="Calibri" w:cs="Arial"/>
              </w:rPr>
            </w:pPr>
          </w:p>
        </w:tc>
      </w:tr>
      <w:tr w:rsidR="00D3068A" w:rsidRPr="00F650FE" w:rsidTr="00FA215E">
        <w:tc>
          <w:tcPr>
            <w:tcW w:w="1250" w:type="pct"/>
          </w:tcPr>
          <w:p w:rsidR="00D3068A" w:rsidRPr="00F650FE" w:rsidRDefault="00D3068A" w:rsidP="00FA215E">
            <w:pPr>
              <w:rPr>
                <w:rFonts w:ascii="Calibri" w:hAnsi="Calibri" w:cs="Arial"/>
                <w:b/>
              </w:rPr>
            </w:pPr>
            <w:r w:rsidRPr="00F650FE">
              <w:rPr>
                <w:rFonts w:ascii="Calibri" w:eastAsia="Calibri" w:hAnsi="Calibri" w:cs="Arial"/>
                <w:b/>
                <w:bCs/>
                <w:lang w:val="cy-GB"/>
              </w:rPr>
              <w:t xml:space="preserve">Dyddiad Paratoi: </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nil"/>
            </w:tcBorders>
          </w:tcPr>
          <w:p w:rsidR="00D3068A" w:rsidRPr="00F650FE" w:rsidRDefault="00D3068A" w:rsidP="00FA215E">
            <w:pPr>
              <w:rPr>
                <w:rFonts w:ascii="Calibri" w:hAnsi="Calibri" w:cs="Arial"/>
                <w:b/>
              </w:rPr>
            </w:pPr>
            <w:r w:rsidRPr="00F650FE">
              <w:rPr>
                <w:rFonts w:ascii="Calibri" w:eastAsia="Calibri" w:hAnsi="Calibri" w:cs="Arial"/>
                <w:b/>
                <w:bCs/>
                <w:lang w:val="cy-GB"/>
              </w:rPr>
              <w:t>Paratowyd gan:</w:t>
            </w:r>
            <w:r w:rsidRPr="00F650FE">
              <w:rPr>
                <w:rFonts w:ascii="Calibri" w:eastAsia="Calibri" w:hAnsi="Calibri" w:cs="Arial"/>
                <w:b/>
                <w:bCs/>
                <w:lang w:val="cy-GB"/>
              </w:rPr>
              <w:tab/>
            </w:r>
          </w:p>
        </w:tc>
        <w:tc>
          <w:tcPr>
            <w:tcW w:w="1250" w:type="pct"/>
            <w:tcBorders>
              <w:left w:val="nil"/>
              <w:right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Pr>
          <w:p w:rsidR="00D3068A" w:rsidRPr="00F650FE" w:rsidRDefault="00D3068A" w:rsidP="00FA215E">
            <w:pPr>
              <w:rPr>
                <w:rFonts w:ascii="Calibri" w:hAnsi="Calibri" w:cs="Arial"/>
                <w:b/>
              </w:rPr>
            </w:pPr>
            <w:r w:rsidRPr="00F650FE">
              <w:rPr>
                <w:rFonts w:ascii="Calibri" w:eastAsia="Calibri" w:hAnsi="Calibri" w:cs="Arial"/>
                <w:b/>
                <w:bCs/>
                <w:lang w:val="cy-GB"/>
              </w:rPr>
              <w:t>Dyddiad Adolygu:</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nil"/>
            </w:tcBorders>
          </w:tcPr>
          <w:p w:rsidR="00D3068A" w:rsidRPr="00F650FE" w:rsidRDefault="00D3068A" w:rsidP="00FA215E">
            <w:pPr>
              <w:rPr>
                <w:rFonts w:ascii="Calibri" w:hAnsi="Calibri" w:cs="Arial"/>
                <w:b/>
              </w:rPr>
            </w:pPr>
            <w:r w:rsidRPr="00F650FE">
              <w:rPr>
                <w:rFonts w:ascii="Calibri" w:eastAsia="Calibri" w:hAnsi="Calibri" w:cs="Arial"/>
                <w:b/>
                <w:bCs/>
                <w:lang w:val="cy-GB"/>
              </w:rPr>
              <w:t>Adolygwyd gan:</w:t>
            </w:r>
          </w:p>
        </w:tc>
        <w:tc>
          <w:tcPr>
            <w:tcW w:w="1250" w:type="pct"/>
            <w:tcBorders>
              <w:left w:val="nil"/>
              <w:bottom w:val="single" w:sz="4" w:space="0" w:color="auto"/>
              <w:right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bl>
    <w:p w:rsidR="00D3068A" w:rsidRPr="00F650FE" w:rsidRDefault="00D3068A" w:rsidP="00D3068A">
      <w:pPr>
        <w:rPr>
          <w:rFonts w:ascii="Calibri" w:eastAsia="Times New Roman" w:hAnsi="Calibri" w:cs="Arial"/>
          <w:b/>
        </w:rPr>
      </w:pPr>
    </w:p>
    <w:p w:rsidR="00D3068A" w:rsidRDefault="00D3068A" w:rsidP="00D3068A"/>
    <w:p w:rsidR="00C05D81" w:rsidRPr="009C5FBC" w:rsidRDefault="00C05D81" w:rsidP="004630C5">
      <w:pPr>
        <w:rPr>
          <w:rFonts w:asciiTheme="majorHAnsi" w:hAnsiTheme="majorHAnsi" w:cs="Arial"/>
          <w:b/>
        </w:rPr>
      </w:pPr>
    </w:p>
    <w:sectPr w:rsidR="00C05D81" w:rsidRPr="009C5FBC" w:rsidSect="007A43D9">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58E3" w:rsidRDefault="004A58E3" w:rsidP="00ED2F30">
      <w:r>
        <w:separator/>
      </w:r>
    </w:p>
  </w:endnote>
  <w:endnote w:type="continuationSeparator" w:id="0">
    <w:p w:rsidR="004A58E3" w:rsidRDefault="004A58E3"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838072"/>
      <w:docPartObj>
        <w:docPartGallery w:val="Page Numbers (Bottom of Page)"/>
        <w:docPartUnique/>
      </w:docPartObj>
    </w:sdtPr>
    <w:sdtEndPr>
      <w:rPr>
        <w:noProof/>
      </w:rPr>
    </w:sdtEndPr>
    <w:sdtContent>
      <w:p w:rsidR="007A43D9" w:rsidRDefault="007A43D9">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D3068A" w:rsidRDefault="00D306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6580794"/>
      <w:docPartObj>
        <w:docPartGallery w:val="Page Numbers (Bottom of Page)"/>
        <w:docPartUnique/>
      </w:docPartObj>
    </w:sdtPr>
    <w:sdtEndPr>
      <w:rPr>
        <w:noProof/>
      </w:rPr>
    </w:sdtEndPr>
    <w:sdtContent>
      <w:p w:rsidR="007A43D9" w:rsidRDefault="007A43D9">
        <w:pPr>
          <w:pStyle w:val="Footer"/>
          <w:jc w:val="center"/>
        </w:pPr>
        <w:r>
          <w:fldChar w:fldCharType="begin"/>
        </w:r>
        <w:r>
          <w:instrText xml:space="preserve"> PAGE   \* MERGEFORMAT </w:instrText>
        </w:r>
        <w:r>
          <w:fldChar w:fldCharType="separate"/>
        </w:r>
        <w:r>
          <w:rPr>
            <w:noProof/>
          </w:rPr>
          <w:t>5</w:t>
        </w:r>
        <w:r>
          <w:rPr>
            <w:noProof/>
          </w:rPr>
          <w:fldChar w:fldCharType="end"/>
        </w:r>
      </w:p>
    </w:sdtContent>
  </w:sdt>
  <w:p w:rsidR="00036D17" w:rsidRDefault="007A43D9" w:rsidP="00036D17">
    <w:pPr>
      <w:pStyle w:val="Footer"/>
      <w:ind w:left="-141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58E3" w:rsidRDefault="004A58E3" w:rsidP="00ED2F30">
      <w:r>
        <w:separator/>
      </w:r>
    </w:p>
  </w:footnote>
  <w:footnote w:type="continuationSeparator" w:id="0">
    <w:p w:rsidR="004A58E3" w:rsidRDefault="004A58E3"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7A43D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Ind w:w="-5" w:type="dxa"/>
      <w:tblLook w:val="04A0" w:firstRow="1" w:lastRow="0" w:firstColumn="1" w:lastColumn="0" w:noHBand="0" w:noVBand="1"/>
    </w:tblPr>
    <w:tblGrid>
      <w:gridCol w:w="1985"/>
    </w:tblGrid>
    <w:tr w:rsidR="007E6FD2" w:rsidRPr="007E6FD2" w:rsidTr="007E6FD2">
      <w:tc>
        <w:tcPr>
          <w:tcW w:w="1985" w:type="dxa"/>
        </w:tcPr>
        <w:p w:rsidR="007E6FD2" w:rsidRPr="007E6FD2" w:rsidRDefault="007E6FD2" w:rsidP="007E6FD2">
          <w:pPr>
            <w:pStyle w:val="Header"/>
            <w:rPr>
              <w:rFonts w:asciiTheme="majorHAnsi" w:hAnsiTheme="majorHAnsi"/>
              <w:b/>
              <w:sz w:val="22"/>
              <w:szCs w:val="22"/>
            </w:rPr>
          </w:pPr>
          <w:r w:rsidRPr="007E6FD2">
            <w:rPr>
              <w:rFonts w:asciiTheme="majorHAnsi" w:hAnsiTheme="majorHAnsi"/>
              <w:b/>
              <w:sz w:val="22"/>
              <w:szCs w:val="22"/>
            </w:rPr>
            <w:t>CAJE Reference:</w:t>
          </w:r>
        </w:p>
        <w:p w:rsidR="007E6FD2" w:rsidRPr="007E6FD2" w:rsidRDefault="007E6FD2" w:rsidP="007E6FD2">
          <w:pPr>
            <w:pStyle w:val="Header"/>
            <w:rPr>
              <w:rFonts w:asciiTheme="majorHAnsi" w:hAnsiTheme="majorHAnsi"/>
              <w:sz w:val="22"/>
              <w:szCs w:val="22"/>
            </w:rPr>
          </w:pPr>
        </w:p>
      </w:tc>
    </w:tr>
  </w:tbl>
  <w:p w:rsidR="00FD4578" w:rsidRDefault="00FD4578" w:rsidP="002F3D86">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7A43D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2"/>
      <w:tblW w:w="0" w:type="auto"/>
      <w:tblInd w:w="-5" w:type="dxa"/>
      <w:tblLook w:val="04A0" w:firstRow="1" w:lastRow="0" w:firstColumn="1" w:lastColumn="0" w:noHBand="0" w:noVBand="1"/>
    </w:tblPr>
    <w:tblGrid>
      <w:gridCol w:w="1985"/>
    </w:tblGrid>
    <w:tr w:rsidR="00F650FE" w:rsidRPr="00F650FE" w:rsidTr="00711A55">
      <w:tc>
        <w:tcPr>
          <w:tcW w:w="1985" w:type="dxa"/>
        </w:tcPr>
        <w:p w:rsidR="00F650FE" w:rsidRPr="00F650FE" w:rsidRDefault="007A43D9" w:rsidP="00F650FE">
          <w:pPr>
            <w:tabs>
              <w:tab w:val="center" w:pos="4320"/>
              <w:tab w:val="right" w:pos="8640"/>
            </w:tabs>
            <w:rPr>
              <w:rFonts w:ascii="Calibri" w:hAnsi="Calibri"/>
              <w:b/>
            </w:rPr>
          </w:pPr>
          <w:r w:rsidRPr="00F650FE">
            <w:rPr>
              <w:rFonts w:ascii="Calibri" w:eastAsia="Calibri" w:hAnsi="Calibri"/>
              <w:b/>
              <w:bCs/>
              <w:lang w:val="cy-GB"/>
            </w:rPr>
            <w:t>Rhif Cyfeirnod CAJE:</w:t>
          </w:r>
        </w:p>
        <w:p w:rsidR="00F650FE" w:rsidRPr="00F650FE" w:rsidRDefault="007A43D9" w:rsidP="00F650FE">
          <w:pPr>
            <w:tabs>
              <w:tab w:val="center" w:pos="4320"/>
              <w:tab w:val="right" w:pos="8640"/>
            </w:tabs>
            <w:rPr>
              <w:rFonts w:ascii="Calibri" w:hAnsi="Calibri"/>
            </w:rPr>
          </w:pPr>
        </w:p>
      </w:tc>
    </w:tr>
  </w:tbl>
  <w:p w:rsidR="00F650FE" w:rsidRDefault="007A43D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B278D3"/>
    <w:multiLevelType w:val="hybridMultilevel"/>
    <w:tmpl w:val="34505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8E92857"/>
    <w:multiLevelType w:val="hybridMultilevel"/>
    <w:tmpl w:val="A8A8E3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0" w15:restartNumberingAfterBreak="0">
    <w:nsid w:val="655B223A"/>
    <w:multiLevelType w:val="hybridMultilevel"/>
    <w:tmpl w:val="626405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9"/>
  </w:num>
  <w:num w:numId="4">
    <w:abstractNumId w:val="8"/>
  </w:num>
  <w:num w:numId="5">
    <w:abstractNumId w:val="4"/>
  </w:num>
  <w:num w:numId="6">
    <w:abstractNumId w:val="7"/>
  </w:num>
  <w:num w:numId="7">
    <w:abstractNumId w:val="6"/>
  </w:num>
  <w:num w:numId="8">
    <w:abstractNumId w:val="5"/>
  </w:num>
  <w:num w:numId="9">
    <w:abstractNumId w:val="2"/>
  </w:num>
  <w:num w:numId="10">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0F2FD8"/>
    <w:rsid w:val="00160045"/>
    <w:rsid w:val="0017228E"/>
    <w:rsid w:val="001D6067"/>
    <w:rsid w:val="001F20B7"/>
    <w:rsid w:val="00200580"/>
    <w:rsid w:val="00204861"/>
    <w:rsid w:val="002079E0"/>
    <w:rsid w:val="002F3D86"/>
    <w:rsid w:val="00343FAF"/>
    <w:rsid w:val="0043715D"/>
    <w:rsid w:val="004630C5"/>
    <w:rsid w:val="004A58E3"/>
    <w:rsid w:val="004C692A"/>
    <w:rsid w:val="004D07E1"/>
    <w:rsid w:val="00501826"/>
    <w:rsid w:val="005072E4"/>
    <w:rsid w:val="005251D5"/>
    <w:rsid w:val="00561482"/>
    <w:rsid w:val="00563C5E"/>
    <w:rsid w:val="005D28BC"/>
    <w:rsid w:val="00613AA7"/>
    <w:rsid w:val="0061469E"/>
    <w:rsid w:val="006E6502"/>
    <w:rsid w:val="00705931"/>
    <w:rsid w:val="007156AB"/>
    <w:rsid w:val="007719CA"/>
    <w:rsid w:val="007A43D9"/>
    <w:rsid w:val="007E6FD2"/>
    <w:rsid w:val="007F6F00"/>
    <w:rsid w:val="00831A0C"/>
    <w:rsid w:val="00841EF9"/>
    <w:rsid w:val="00852387"/>
    <w:rsid w:val="00884622"/>
    <w:rsid w:val="008A077D"/>
    <w:rsid w:val="008D7C08"/>
    <w:rsid w:val="00994533"/>
    <w:rsid w:val="009A2895"/>
    <w:rsid w:val="009C5FBC"/>
    <w:rsid w:val="00A859A3"/>
    <w:rsid w:val="00A86CC6"/>
    <w:rsid w:val="00AA37C1"/>
    <w:rsid w:val="00AD3589"/>
    <w:rsid w:val="00AD6A94"/>
    <w:rsid w:val="00AF2F3A"/>
    <w:rsid w:val="00BB01FA"/>
    <w:rsid w:val="00C053A2"/>
    <w:rsid w:val="00C05D81"/>
    <w:rsid w:val="00C07BAB"/>
    <w:rsid w:val="00C2033A"/>
    <w:rsid w:val="00C315C6"/>
    <w:rsid w:val="00CE38C3"/>
    <w:rsid w:val="00CF3995"/>
    <w:rsid w:val="00CF6E9B"/>
    <w:rsid w:val="00D3068A"/>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place"/>
  <w:shapeDefaults>
    <o:shapedefaults v:ext="edit" spidmax="2071"/>
    <o:shapelayout v:ext="edit">
      <o:idmap v:ext="edit" data="1"/>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styleId="GridTable2-Accent1">
    <w:name w:val="Grid Table 2 Accent 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11">
    <w:name w:val="Grid Table 2 - Accent 11"/>
    <w:basedOn w:val="TableNormal"/>
    <w:next w:val="GridTable2-Accent1"/>
    <w:uiPriority w:val="47"/>
    <w:rsid w:val="00D3068A"/>
    <w:rPr>
      <w:rFonts w:eastAsia="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eGrid2">
    <w:name w:val="Table Grid2"/>
    <w:basedOn w:val="TableNormal"/>
    <w:next w:val="TableGrid"/>
    <w:rsid w:val="00D3068A"/>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 w:id="14824290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123324-A61C-4844-A397-59FABB426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3046</Words>
  <Characters>17364</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Carol Falcon (Ca158003)</cp:lastModifiedBy>
  <cp:revision>2</cp:revision>
  <cp:lastPrinted>2015-06-02T13:49:00Z</cp:lastPrinted>
  <dcterms:created xsi:type="dcterms:W3CDTF">2020-07-24T09:12:00Z</dcterms:created>
  <dcterms:modified xsi:type="dcterms:W3CDTF">2020-07-24T09:12:00Z</dcterms:modified>
</cp:coreProperties>
</file>