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8E2D40" w14:textId="77777777" w:rsidR="00785C68" w:rsidRDefault="00785C68" w:rsidP="00785C68">
      <w:pPr>
        <w:spacing w:after="0" w:line="240" w:lineRule="auto"/>
        <w:ind w:left="-342" w:right="-24" w:firstLine="342"/>
        <w:jc w:val="center"/>
        <w:rPr>
          <w:rFonts w:ascii="Arial" w:eastAsia="Times New Roman" w:hAnsi="Arial" w:cs="Arial"/>
          <w:b/>
          <w:sz w:val="20"/>
          <w:szCs w:val="20"/>
        </w:rPr>
      </w:pPr>
      <w:r>
        <w:rPr>
          <w:noProof/>
          <w:lang w:eastAsia="en-GB"/>
        </w:rPr>
        <w:drawing>
          <wp:anchor distT="0" distB="0" distL="114300" distR="114300" simplePos="0" relativeHeight="251659264" behindDoc="0" locked="0" layoutInCell="1" allowOverlap="1" wp14:anchorId="297ACB95" wp14:editId="66E0CB66">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406AB855" w14:textId="77777777" w:rsidR="00785C68" w:rsidRDefault="00785C68" w:rsidP="00785C68">
      <w:pPr>
        <w:spacing w:after="0" w:line="240" w:lineRule="auto"/>
        <w:ind w:left="-342" w:right="-24" w:firstLine="342"/>
        <w:jc w:val="center"/>
        <w:rPr>
          <w:rFonts w:ascii="Arial" w:eastAsia="Times New Roman" w:hAnsi="Arial" w:cs="Arial"/>
          <w:b/>
          <w:sz w:val="20"/>
          <w:szCs w:val="20"/>
        </w:rPr>
      </w:pPr>
    </w:p>
    <w:p w14:paraId="592E64AD" w14:textId="77777777" w:rsidR="00785C68" w:rsidRDefault="00785C68" w:rsidP="00785C68">
      <w:pPr>
        <w:spacing w:after="0" w:line="240" w:lineRule="auto"/>
        <w:ind w:left="-342" w:right="-24" w:firstLine="342"/>
        <w:jc w:val="center"/>
        <w:rPr>
          <w:rFonts w:ascii="Arial" w:eastAsia="Times New Roman" w:hAnsi="Arial" w:cs="Arial"/>
          <w:b/>
          <w:sz w:val="20"/>
          <w:szCs w:val="20"/>
        </w:rPr>
      </w:pPr>
    </w:p>
    <w:p w14:paraId="63D92BD8" w14:textId="77777777" w:rsidR="00785C68" w:rsidRDefault="00785C68" w:rsidP="00785C68">
      <w:pPr>
        <w:spacing w:after="0" w:line="240" w:lineRule="auto"/>
        <w:ind w:left="-342" w:right="-24" w:firstLine="342"/>
        <w:rPr>
          <w:rFonts w:ascii="Arial" w:eastAsia="Times New Roman" w:hAnsi="Arial" w:cs="Arial"/>
          <w:b/>
          <w:sz w:val="20"/>
          <w:szCs w:val="20"/>
        </w:rPr>
      </w:pPr>
    </w:p>
    <w:p w14:paraId="1D73E5FF" w14:textId="7C6FD134" w:rsidR="00785C68" w:rsidRPr="00785C68" w:rsidRDefault="00025F1C" w:rsidP="00785C68">
      <w:pPr>
        <w:jc w:val="center"/>
        <w:rPr>
          <w:rFonts w:ascii="Arial" w:hAnsi="Arial" w:cs="Arial"/>
          <w:b/>
        </w:rPr>
      </w:pPr>
      <w:r>
        <w:rPr>
          <w:rFonts w:ascii="Arial" w:hAnsi="Arial" w:cs="Arial"/>
          <w:b/>
        </w:rPr>
        <w:t>C</w:t>
      </w:r>
      <w:bookmarkStart w:id="0" w:name="_GoBack"/>
      <w:bookmarkEnd w:id="0"/>
      <w:r w:rsidR="00785C68" w:rsidRPr="00785C68">
        <w:rPr>
          <w:rFonts w:ascii="Arial" w:hAnsi="Arial" w:cs="Arial"/>
          <w:b/>
        </w:rPr>
        <w:t>onfirmed Minutes of the Quality, Safety &amp; Experience Committee</w:t>
      </w:r>
    </w:p>
    <w:p w14:paraId="024B2A07" w14:textId="77777777" w:rsidR="00785C68" w:rsidRPr="00785C68" w:rsidRDefault="00785C68" w:rsidP="00785C68">
      <w:pPr>
        <w:jc w:val="center"/>
        <w:rPr>
          <w:rFonts w:ascii="Arial" w:hAnsi="Arial" w:cs="Arial"/>
          <w:b/>
        </w:rPr>
      </w:pPr>
      <w:r w:rsidRPr="00785C68">
        <w:rPr>
          <w:rFonts w:ascii="Arial" w:hAnsi="Arial" w:cs="Arial"/>
          <w:b/>
        </w:rPr>
        <w:t>Held on 11.04.2023</w:t>
      </w:r>
    </w:p>
    <w:p w14:paraId="1897FF79" w14:textId="77777777" w:rsidR="00785C68" w:rsidRPr="00785C68" w:rsidRDefault="00785C68" w:rsidP="00785C68">
      <w:pPr>
        <w:jc w:val="center"/>
        <w:rPr>
          <w:rFonts w:ascii="Arial" w:hAnsi="Arial" w:cs="Arial"/>
          <w:b/>
        </w:rPr>
      </w:pPr>
      <w:r w:rsidRPr="00785C68">
        <w:rPr>
          <w:rFonts w:ascii="Arial" w:hAnsi="Arial" w:cs="Arial"/>
          <w:b/>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785C68" w14:paraId="757259AA" w14:textId="77777777" w:rsidTr="00785C68">
        <w:tc>
          <w:tcPr>
            <w:tcW w:w="2816" w:type="dxa"/>
            <w:tcBorders>
              <w:top w:val="nil"/>
              <w:left w:val="nil"/>
              <w:bottom w:val="single" w:sz="4" w:space="0" w:color="auto"/>
              <w:right w:val="nil"/>
            </w:tcBorders>
            <w:hideMark/>
          </w:tcPr>
          <w:p w14:paraId="1A308FE4" w14:textId="77777777" w:rsidR="00785C68" w:rsidRDefault="00785C68">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540CDA85" w14:textId="77777777" w:rsidR="00785C68" w:rsidRDefault="00785C68">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0C27FF1B" w14:textId="77777777" w:rsidR="00785C68" w:rsidRDefault="00785C68">
            <w:pPr>
              <w:spacing w:line="240" w:lineRule="auto"/>
              <w:ind w:right="-691"/>
              <w:rPr>
                <w:rFonts w:ascii="Arial" w:hAnsi="Arial" w:cs="Arial"/>
                <w:snapToGrid w:val="0"/>
                <w:lang w:eastAsia="en-GB"/>
              </w:rPr>
            </w:pPr>
          </w:p>
        </w:tc>
      </w:tr>
      <w:tr w:rsidR="00785C68" w14:paraId="37090BD7" w14:textId="77777777" w:rsidTr="00785C6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3EE6CB10" w14:textId="77777777" w:rsidR="00785C68" w:rsidRDefault="00785C68">
            <w:pPr>
              <w:spacing w:line="240" w:lineRule="auto"/>
              <w:jc w:val="both"/>
              <w:rPr>
                <w:rFonts w:ascii="Arial" w:hAnsi="Arial" w:cs="Arial"/>
                <w:lang w:eastAsia="en-GB"/>
              </w:rPr>
            </w:pPr>
            <w:r>
              <w:rPr>
                <w:rFonts w:ascii="Arial" w:hAnsi="Arial" w:cs="Arial"/>
                <w:b/>
                <w:lang w:eastAsia="en-GB"/>
              </w:rPr>
              <w:t>Chair:</w:t>
            </w:r>
          </w:p>
        </w:tc>
      </w:tr>
      <w:tr w:rsidR="00785C68" w14:paraId="0C1856DB"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71180793"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hideMark/>
          </w:tcPr>
          <w:p w14:paraId="41E795C0"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6C68D09F" w14:textId="77777777" w:rsidR="00785C68" w:rsidRPr="00336DCC" w:rsidRDefault="005C5DFA">
            <w:pPr>
              <w:spacing w:line="240" w:lineRule="auto"/>
              <w:jc w:val="both"/>
              <w:rPr>
                <w:rFonts w:ascii="Arial" w:hAnsi="Arial" w:cs="Arial"/>
                <w:lang w:eastAsia="en-GB"/>
              </w:rPr>
            </w:pPr>
            <w:r w:rsidRPr="00336DCC">
              <w:rPr>
                <w:rFonts w:ascii="Arial" w:hAnsi="Arial" w:cs="Arial"/>
                <w:lang w:eastAsia="en-GB"/>
              </w:rPr>
              <w:t xml:space="preserve">Committee </w:t>
            </w:r>
            <w:r w:rsidR="00785C68" w:rsidRPr="00336DCC">
              <w:rPr>
                <w:rFonts w:ascii="Arial" w:hAnsi="Arial" w:cs="Arial"/>
                <w:lang w:eastAsia="en-GB"/>
              </w:rPr>
              <w:t>Chair</w:t>
            </w:r>
          </w:p>
        </w:tc>
      </w:tr>
      <w:tr w:rsidR="00785C68" w14:paraId="5CEF01F1" w14:textId="77777777" w:rsidTr="00785C6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CC8C309" w14:textId="77777777" w:rsidR="00785C68" w:rsidRPr="00336DCC" w:rsidRDefault="00785C68">
            <w:pPr>
              <w:spacing w:line="240" w:lineRule="auto"/>
              <w:jc w:val="both"/>
              <w:rPr>
                <w:rFonts w:ascii="Arial" w:hAnsi="Arial" w:cs="Arial"/>
                <w:lang w:eastAsia="en-GB"/>
              </w:rPr>
            </w:pPr>
            <w:r w:rsidRPr="00336DCC">
              <w:rPr>
                <w:rFonts w:ascii="Arial" w:hAnsi="Arial" w:cs="Arial"/>
                <w:b/>
                <w:lang w:eastAsia="en-GB"/>
              </w:rPr>
              <w:t>Present:</w:t>
            </w:r>
          </w:p>
        </w:tc>
      </w:tr>
      <w:tr w:rsidR="00785C68" w14:paraId="4B912069"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582A53F0"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hideMark/>
          </w:tcPr>
          <w:p w14:paraId="6AE312C6"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2454280C"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 xml:space="preserve">Independent Member – Community </w:t>
            </w:r>
          </w:p>
        </w:tc>
      </w:tr>
      <w:tr w:rsidR="00785C68" w14:paraId="1FB6BF71"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199543FF"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Keith Harding</w:t>
            </w:r>
          </w:p>
        </w:tc>
        <w:tc>
          <w:tcPr>
            <w:tcW w:w="723" w:type="dxa"/>
            <w:tcBorders>
              <w:top w:val="single" w:sz="4" w:space="0" w:color="auto"/>
              <w:left w:val="single" w:sz="4" w:space="0" w:color="auto"/>
              <w:bottom w:val="single" w:sz="4" w:space="0" w:color="auto"/>
              <w:right w:val="single" w:sz="4" w:space="0" w:color="auto"/>
            </w:tcBorders>
            <w:hideMark/>
          </w:tcPr>
          <w:p w14:paraId="0E5E5E0A"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IM</w:t>
            </w:r>
          </w:p>
        </w:tc>
        <w:tc>
          <w:tcPr>
            <w:tcW w:w="7660" w:type="dxa"/>
            <w:tcBorders>
              <w:top w:val="single" w:sz="4" w:space="0" w:color="auto"/>
              <w:left w:val="single" w:sz="4" w:space="0" w:color="auto"/>
              <w:bottom w:val="single" w:sz="4" w:space="0" w:color="auto"/>
              <w:right w:val="single" w:sz="4" w:space="0" w:color="auto"/>
            </w:tcBorders>
            <w:hideMark/>
          </w:tcPr>
          <w:p w14:paraId="554A5549"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Independent Member – University</w:t>
            </w:r>
          </w:p>
        </w:tc>
      </w:tr>
      <w:tr w:rsidR="00785C68" w14:paraId="2D49AFB3"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40DB176F"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301EDECF"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2B566ABD"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Independent Member – Trade Union</w:t>
            </w:r>
          </w:p>
        </w:tc>
      </w:tr>
      <w:tr w:rsidR="00336DCC" w14:paraId="38C19AF9" w14:textId="77777777" w:rsidTr="00785C68">
        <w:tc>
          <w:tcPr>
            <w:tcW w:w="2816" w:type="dxa"/>
            <w:tcBorders>
              <w:top w:val="single" w:sz="4" w:space="0" w:color="auto"/>
              <w:left w:val="single" w:sz="4" w:space="0" w:color="auto"/>
              <w:bottom w:val="single" w:sz="4" w:space="0" w:color="auto"/>
              <w:right w:val="single" w:sz="4" w:space="0" w:color="auto"/>
            </w:tcBorders>
          </w:tcPr>
          <w:p w14:paraId="7EE63419" w14:textId="77777777" w:rsidR="00336DCC" w:rsidRPr="00336DCC" w:rsidRDefault="00336DCC">
            <w:pPr>
              <w:spacing w:line="240" w:lineRule="auto"/>
              <w:jc w:val="both"/>
              <w:rPr>
                <w:rFonts w:ascii="Arial" w:hAnsi="Arial" w:cs="Arial"/>
                <w:lang w:eastAsia="en-GB"/>
              </w:rPr>
            </w:pPr>
            <w:r>
              <w:rPr>
                <w:rFonts w:ascii="Arial" w:hAnsi="Arial" w:cs="Arial"/>
                <w:lang w:eastAsia="en-GB"/>
              </w:rPr>
              <w:t>Rhian Thomas</w:t>
            </w:r>
          </w:p>
        </w:tc>
        <w:tc>
          <w:tcPr>
            <w:tcW w:w="723" w:type="dxa"/>
            <w:tcBorders>
              <w:top w:val="single" w:sz="4" w:space="0" w:color="auto"/>
              <w:left w:val="single" w:sz="4" w:space="0" w:color="auto"/>
              <w:bottom w:val="single" w:sz="4" w:space="0" w:color="auto"/>
              <w:right w:val="single" w:sz="4" w:space="0" w:color="auto"/>
            </w:tcBorders>
          </w:tcPr>
          <w:p w14:paraId="6069AD9F" w14:textId="77777777" w:rsidR="00336DCC" w:rsidRPr="00336DCC" w:rsidRDefault="00336DCC">
            <w:pPr>
              <w:spacing w:line="240" w:lineRule="auto"/>
              <w:ind w:right="-691"/>
              <w:rPr>
                <w:rFonts w:ascii="Arial" w:hAnsi="Arial" w:cs="Arial"/>
                <w:lang w:eastAsia="en-GB"/>
              </w:rPr>
            </w:pPr>
            <w:r>
              <w:rPr>
                <w:rFonts w:ascii="Arial" w:hAnsi="Arial" w:cs="Arial"/>
                <w:lang w:eastAsia="en-GB"/>
              </w:rPr>
              <w:t>RT</w:t>
            </w:r>
          </w:p>
        </w:tc>
        <w:tc>
          <w:tcPr>
            <w:tcW w:w="7660" w:type="dxa"/>
            <w:tcBorders>
              <w:top w:val="single" w:sz="4" w:space="0" w:color="auto"/>
              <w:left w:val="single" w:sz="4" w:space="0" w:color="auto"/>
              <w:bottom w:val="single" w:sz="4" w:space="0" w:color="auto"/>
              <w:right w:val="single" w:sz="4" w:space="0" w:color="auto"/>
            </w:tcBorders>
          </w:tcPr>
          <w:p w14:paraId="5136A76B" w14:textId="77777777" w:rsidR="00336DCC" w:rsidRPr="00336DCC" w:rsidRDefault="00336DCC">
            <w:pPr>
              <w:spacing w:line="240" w:lineRule="auto"/>
              <w:jc w:val="both"/>
              <w:rPr>
                <w:rFonts w:ascii="Arial" w:hAnsi="Arial" w:cs="Arial"/>
                <w:lang w:eastAsia="en-GB"/>
              </w:rPr>
            </w:pPr>
            <w:r>
              <w:rPr>
                <w:rFonts w:ascii="Arial" w:hAnsi="Arial" w:cs="Arial"/>
                <w:lang w:eastAsia="en-GB"/>
              </w:rPr>
              <w:t>Independent Member – Capital &amp; Estates</w:t>
            </w:r>
          </w:p>
        </w:tc>
      </w:tr>
      <w:tr w:rsidR="00785C68" w14:paraId="52E5656B" w14:textId="77777777" w:rsidTr="00785C6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66319E5" w14:textId="77777777" w:rsidR="00785C68" w:rsidRPr="00336DCC" w:rsidRDefault="00785C68">
            <w:pPr>
              <w:spacing w:line="240" w:lineRule="auto"/>
              <w:jc w:val="both"/>
              <w:rPr>
                <w:rFonts w:ascii="Arial" w:hAnsi="Arial" w:cs="Arial"/>
                <w:color w:val="FF0000"/>
                <w:lang w:eastAsia="en-GB"/>
              </w:rPr>
            </w:pPr>
            <w:r w:rsidRPr="00336DCC">
              <w:rPr>
                <w:rFonts w:ascii="Arial" w:hAnsi="Arial" w:cs="Arial"/>
                <w:b/>
                <w:lang w:eastAsia="en-GB"/>
              </w:rPr>
              <w:t>In Attendance</w:t>
            </w:r>
          </w:p>
        </w:tc>
      </w:tr>
      <w:tr w:rsidR="00785C68" w14:paraId="415D3AC4"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4570A432"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hideMark/>
          </w:tcPr>
          <w:p w14:paraId="0D57E257"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hideMark/>
          </w:tcPr>
          <w:p w14:paraId="7F92E4B7"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Chief Operating Officer</w:t>
            </w:r>
          </w:p>
        </w:tc>
      </w:tr>
      <w:tr w:rsidR="00785C68" w14:paraId="4C3A106B" w14:textId="77777777" w:rsidTr="00925433">
        <w:tc>
          <w:tcPr>
            <w:tcW w:w="2816" w:type="dxa"/>
            <w:tcBorders>
              <w:top w:val="single" w:sz="4" w:space="0" w:color="auto"/>
              <w:left w:val="single" w:sz="4" w:space="0" w:color="auto"/>
              <w:bottom w:val="single" w:sz="4" w:space="0" w:color="auto"/>
              <w:right w:val="single" w:sz="4" w:space="0" w:color="auto"/>
            </w:tcBorders>
          </w:tcPr>
          <w:p w14:paraId="30A43577" w14:textId="77777777" w:rsidR="00785C68" w:rsidRPr="00336DCC" w:rsidRDefault="00336DCC">
            <w:pPr>
              <w:spacing w:line="240" w:lineRule="auto"/>
              <w:jc w:val="both"/>
              <w:rPr>
                <w:rFonts w:ascii="Arial" w:hAnsi="Arial" w:cs="Arial"/>
                <w:lang w:eastAsia="en-GB"/>
              </w:rPr>
            </w:pPr>
            <w:r w:rsidRPr="00336DCC">
              <w:rPr>
                <w:rFonts w:ascii="Arial" w:hAnsi="Arial" w:cs="Arial"/>
                <w:lang w:eastAsia="en-GB"/>
              </w:rPr>
              <w:t>Sandeep Hemmadi</w:t>
            </w:r>
          </w:p>
        </w:tc>
        <w:tc>
          <w:tcPr>
            <w:tcW w:w="723" w:type="dxa"/>
            <w:tcBorders>
              <w:top w:val="single" w:sz="4" w:space="0" w:color="auto"/>
              <w:left w:val="single" w:sz="4" w:space="0" w:color="auto"/>
              <w:bottom w:val="single" w:sz="4" w:space="0" w:color="auto"/>
              <w:right w:val="single" w:sz="4" w:space="0" w:color="auto"/>
            </w:tcBorders>
          </w:tcPr>
          <w:p w14:paraId="26A3DBEA" w14:textId="77777777" w:rsidR="00785C68" w:rsidRPr="00336DCC" w:rsidRDefault="00336DCC">
            <w:pPr>
              <w:spacing w:line="240" w:lineRule="auto"/>
              <w:ind w:right="-691"/>
              <w:rPr>
                <w:rFonts w:ascii="Arial" w:hAnsi="Arial" w:cs="Arial"/>
                <w:lang w:eastAsia="en-GB"/>
              </w:rPr>
            </w:pPr>
            <w:r w:rsidRPr="00336DCC">
              <w:rPr>
                <w:rFonts w:ascii="Arial" w:hAnsi="Arial" w:cs="Arial"/>
                <w:lang w:eastAsia="en-GB"/>
              </w:rPr>
              <w:t>SH</w:t>
            </w:r>
          </w:p>
        </w:tc>
        <w:tc>
          <w:tcPr>
            <w:tcW w:w="7660" w:type="dxa"/>
            <w:tcBorders>
              <w:top w:val="single" w:sz="4" w:space="0" w:color="auto"/>
              <w:left w:val="single" w:sz="4" w:space="0" w:color="auto"/>
              <w:bottom w:val="single" w:sz="4" w:space="0" w:color="auto"/>
              <w:right w:val="single" w:sz="4" w:space="0" w:color="auto"/>
            </w:tcBorders>
          </w:tcPr>
          <w:p w14:paraId="773876FF" w14:textId="77777777" w:rsidR="00785C68" w:rsidRPr="00336DCC" w:rsidRDefault="00091806">
            <w:pPr>
              <w:spacing w:line="240" w:lineRule="auto"/>
              <w:jc w:val="both"/>
              <w:rPr>
                <w:rFonts w:ascii="Arial" w:hAnsi="Arial" w:cs="Arial"/>
                <w:color w:val="FF0000"/>
                <w:lang w:eastAsia="en-GB"/>
              </w:rPr>
            </w:pPr>
            <w:r>
              <w:rPr>
                <w:rFonts w:ascii="Arial" w:hAnsi="Arial" w:cs="Arial"/>
                <w:lang w:eastAsia="en-GB"/>
              </w:rPr>
              <w:t>Interim Clinical Board Director for Children &amp; Women</w:t>
            </w:r>
          </w:p>
        </w:tc>
      </w:tr>
      <w:tr w:rsidR="00785C68" w14:paraId="61703074"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6A94B568"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66003D22"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32361FD6"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Assistant Director of Patient Experience</w:t>
            </w:r>
          </w:p>
        </w:tc>
      </w:tr>
      <w:tr w:rsidR="00336DCC" w14:paraId="0A7D5192" w14:textId="77777777" w:rsidTr="00785C68">
        <w:tc>
          <w:tcPr>
            <w:tcW w:w="2816" w:type="dxa"/>
            <w:tcBorders>
              <w:top w:val="single" w:sz="4" w:space="0" w:color="auto"/>
              <w:left w:val="single" w:sz="4" w:space="0" w:color="auto"/>
              <w:bottom w:val="single" w:sz="4" w:space="0" w:color="auto"/>
              <w:right w:val="single" w:sz="4" w:space="0" w:color="auto"/>
            </w:tcBorders>
          </w:tcPr>
          <w:p w14:paraId="27FFB892" w14:textId="77777777" w:rsidR="00336DCC" w:rsidRPr="00336DCC" w:rsidRDefault="00336DCC">
            <w:pPr>
              <w:spacing w:line="240" w:lineRule="auto"/>
              <w:jc w:val="both"/>
              <w:rPr>
                <w:rFonts w:ascii="Arial" w:hAnsi="Arial" w:cs="Arial"/>
                <w:lang w:eastAsia="en-GB"/>
              </w:rPr>
            </w:pPr>
            <w:r>
              <w:rPr>
                <w:rFonts w:ascii="Arial" w:hAnsi="Arial" w:cs="Arial"/>
                <w:lang w:eastAsia="en-GB"/>
              </w:rPr>
              <w:t>Charles Janczewski</w:t>
            </w:r>
          </w:p>
        </w:tc>
        <w:tc>
          <w:tcPr>
            <w:tcW w:w="723" w:type="dxa"/>
            <w:tcBorders>
              <w:top w:val="single" w:sz="4" w:space="0" w:color="auto"/>
              <w:left w:val="single" w:sz="4" w:space="0" w:color="auto"/>
              <w:bottom w:val="single" w:sz="4" w:space="0" w:color="auto"/>
              <w:right w:val="single" w:sz="4" w:space="0" w:color="auto"/>
            </w:tcBorders>
          </w:tcPr>
          <w:p w14:paraId="18587822" w14:textId="77777777" w:rsidR="00336DCC" w:rsidRPr="00336DCC" w:rsidRDefault="00336DCC">
            <w:pPr>
              <w:spacing w:line="240" w:lineRule="auto"/>
              <w:ind w:right="-691"/>
              <w:rPr>
                <w:rFonts w:ascii="Arial" w:hAnsi="Arial" w:cs="Arial"/>
                <w:lang w:eastAsia="en-GB"/>
              </w:rPr>
            </w:pPr>
            <w:r>
              <w:rPr>
                <w:rFonts w:ascii="Arial" w:hAnsi="Arial" w:cs="Arial"/>
                <w:lang w:eastAsia="en-GB"/>
              </w:rPr>
              <w:t>CJ</w:t>
            </w:r>
          </w:p>
        </w:tc>
        <w:tc>
          <w:tcPr>
            <w:tcW w:w="7660" w:type="dxa"/>
            <w:tcBorders>
              <w:top w:val="single" w:sz="4" w:space="0" w:color="auto"/>
              <w:left w:val="single" w:sz="4" w:space="0" w:color="auto"/>
              <w:bottom w:val="single" w:sz="4" w:space="0" w:color="auto"/>
              <w:right w:val="single" w:sz="4" w:space="0" w:color="auto"/>
            </w:tcBorders>
          </w:tcPr>
          <w:p w14:paraId="15056195" w14:textId="77777777" w:rsidR="00336DCC" w:rsidRPr="00336DCC" w:rsidRDefault="00336DCC">
            <w:pPr>
              <w:spacing w:line="240" w:lineRule="auto"/>
              <w:jc w:val="both"/>
              <w:rPr>
                <w:rFonts w:ascii="Arial" w:hAnsi="Arial" w:cs="Arial"/>
                <w:lang w:eastAsia="en-GB"/>
              </w:rPr>
            </w:pPr>
            <w:r>
              <w:rPr>
                <w:rFonts w:ascii="Arial" w:hAnsi="Arial" w:cs="Arial"/>
                <w:lang w:eastAsia="en-GB"/>
              </w:rPr>
              <w:t>University Health Board Chair</w:t>
            </w:r>
          </w:p>
        </w:tc>
      </w:tr>
      <w:tr w:rsidR="00785C68" w14:paraId="7AC53913"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04AF099C"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hideMark/>
          </w:tcPr>
          <w:p w14:paraId="4A1068A8"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hideMark/>
          </w:tcPr>
          <w:p w14:paraId="728BDDB4"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Executive Director of Therapies and Health Sciences</w:t>
            </w:r>
          </w:p>
        </w:tc>
      </w:tr>
      <w:tr w:rsidR="00785C68" w14:paraId="3CA946B1" w14:textId="77777777" w:rsidTr="00925433">
        <w:tc>
          <w:tcPr>
            <w:tcW w:w="2816" w:type="dxa"/>
            <w:tcBorders>
              <w:top w:val="single" w:sz="4" w:space="0" w:color="auto"/>
              <w:left w:val="single" w:sz="4" w:space="0" w:color="auto"/>
              <w:bottom w:val="single" w:sz="4" w:space="0" w:color="auto"/>
              <w:right w:val="single" w:sz="4" w:space="0" w:color="auto"/>
            </w:tcBorders>
          </w:tcPr>
          <w:p w14:paraId="7B2B8350" w14:textId="77777777" w:rsidR="00785C68" w:rsidRPr="00336DCC" w:rsidRDefault="00336DCC">
            <w:pPr>
              <w:spacing w:line="240" w:lineRule="auto"/>
              <w:jc w:val="both"/>
              <w:rPr>
                <w:rFonts w:ascii="Arial" w:hAnsi="Arial" w:cs="Arial"/>
                <w:lang w:eastAsia="en-GB"/>
              </w:rPr>
            </w:pPr>
            <w:r w:rsidRPr="00336DCC">
              <w:rPr>
                <w:rFonts w:ascii="Arial" w:hAnsi="Arial" w:cs="Arial"/>
                <w:lang w:eastAsia="en-GB"/>
              </w:rPr>
              <w:t>Andy Jones</w:t>
            </w:r>
          </w:p>
        </w:tc>
        <w:tc>
          <w:tcPr>
            <w:tcW w:w="723" w:type="dxa"/>
            <w:tcBorders>
              <w:top w:val="single" w:sz="4" w:space="0" w:color="auto"/>
              <w:left w:val="single" w:sz="4" w:space="0" w:color="auto"/>
              <w:bottom w:val="single" w:sz="4" w:space="0" w:color="auto"/>
              <w:right w:val="single" w:sz="4" w:space="0" w:color="auto"/>
            </w:tcBorders>
          </w:tcPr>
          <w:p w14:paraId="4F59862D" w14:textId="77777777" w:rsidR="00785C68" w:rsidRPr="00336DCC" w:rsidRDefault="00336DCC">
            <w:pPr>
              <w:spacing w:line="240" w:lineRule="auto"/>
              <w:ind w:right="-691"/>
              <w:rPr>
                <w:rFonts w:ascii="Arial" w:hAnsi="Arial" w:cs="Arial"/>
                <w:lang w:eastAsia="en-GB"/>
              </w:rPr>
            </w:pPr>
            <w:r w:rsidRPr="00336DCC">
              <w:rPr>
                <w:rFonts w:ascii="Arial" w:hAnsi="Arial" w:cs="Arial"/>
                <w:lang w:eastAsia="en-GB"/>
              </w:rPr>
              <w:t>AJ</w:t>
            </w:r>
          </w:p>
        </w:tc>
        <w:tc>
          <w:tcPr>
            <w:tcW w:w="7660" w:type="dxa"/>
            <w:tcBorders>
              <w:top w:val="single" w:sz="4" w:space="0" w:color="auto"/>
              <w:left w:val="single" w:sz="4" w:space="0" w:color="auto"/>
              <w:bottom w:val="single" w:sz="4" w:space="0" w:color="auto"/>
              <w:right w:val="single" w:sz="4" w:space="0" w:color="auto"/>
            </w:tcBorders>
          </w:tcPr>
          <w:p w14:paraId="387D5EC4" w14:textId="77777777" w:rsidR="00785C68" w:rsidRPr="00336DCC" w:rsidRDefault="00336DCC">
            <w:pPr>
              <w:spacing w:line="240" w:lineRule="auto"/>
              <w:jc w:val="both"/>
              <w:rPr>
                <w:rFonts w:ascii="Arial" w:hAnsi="Arial" w:cs="Arial"/>
                <w:lang w:eastAsia="en-GB"/>
              </w:rPr>
            </w:pPr>
            <w:r w:rsidRPr="00336DCC">
              <w:rPr>
                <w:rFonts w:ascii="Arial" w:hAnsi="Arial" w:cs="Arial"/>
                <w:lang w:eastAsia="en-GB"/>
              </w:rPr>
              <w:t>Director of Nursing and Midwifery, Children &amp; Women’s Clinical Board</w:t>
            </w:r>
          </w:p>
        </w:tc>
      </w:tr>
      <w:tr w:rsidR="00785C68" w14:paraId="5086E8C1"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4509C4B3"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hideMark/>
          </w:tcPr>
          <w:p w14:paraId="22CBDD0C"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hideMark/>
          </w:tcPr>
          <w:p w14:paraId="01EBDCEC"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Executive Director of Public Health</w:t>
            </w:r>
          </w:p>
        </w:tc>
      </w:tr>
      <w:tr w:rsidR="00785C68" w14:paraId="2D15127C" w14:textId="77777777" w:rsidTr="00925433">
        <w:tc>
          <w:tcPr>
            <w:tcW w:w="2816" w:type="dxa"/>
            <w:tcBorders>
              <w:top w:val="single" w:sz="4" w:space="0" w:color="auto"/>
              <w:left w:val="single" w:sz="4" w:space="0" w:color="auto"/>
              <w:bottom w:val="single" w:sz="4" w:space="0" w:color="auto"/>
              <w:right w:val="single" w:sz="4" w:space="0" w:color="auto"/>
            </w:tcBorders>
          </w:tcPr>
          <w:p w14:paraId="629C1598" w14:textId="77777777" w:rsidR="00785C68" w:rsidRPr="00336DCC" w:rsidRDefault="00336DCC">
            <w:pPr>
              <w:spacing w:line="240" w:lineRule="auto"/>
              <w:jc w:val="both"/>
              <w:rPr>
                <w:rFonts w:ascii="Arial" w:hAnsi="Arial" w:cs="Arial"/>
                <w:lang w:eastAsia="en-GB"/>
              </w:rPr>
            </w:pPr>
            <w:r w:rsidRPr="00336DCC">
              <w:rPr>
                <w:rFonts w:ascii="Arial" w:hAnsi="Arial" w:cs="Arial"/>
                <w:lang w:eastAsia="en-GB"/>
              </w:rPr>
              <w:t>Anna Mogie</w:t>
            </w:r>
          </w:p>
        </w:tc>
        <w:tc>
          <w:tcPr>
            <w:tcW w:w="723" w:type="dxa"/>
            <w:tcBorders>
              <w:top w:val="single" w:sz="4" w:space="0" w:color="auto"/>
              <w:left w:val="single" w:sz="4" w:space="0" w:color="auto"/>
              <w:bottom w:val="single" w:sz="4" w:space="0" w:color="auto"/>
              <w:right w:val="single" w:sz="4" w:space="0" w:color="auto"/>
            </w:tcBorders>
          </w:tcPr>
          <w:p w14:paraId="18F56520" w14:textId="77777777" w:rsidR="00785C68" w:rsidRPr="00336DCC" w:rsidRDefault="00336DCC">
            <w:pPr>
              <w:spacing w:line="240" w:lineRule="auto"/>
              <w:ind w:right="-691"/>
              <w:rPr>
                <w:rFonts w:ascii="Arial" w:hAnsi="Arial" w:cs="Arial"/>
                <w:lang w:eastAsia="en-GB"/>
              </w:rPr>
            </w:pPr>
            <w:r w:rsidRPr="00336DCC">
              <w:rPr>
                <w:rFonts w:ascii="Arial" w:hAnsi="Arial" w:cs="Arial"/>
                <w:lang w:eastAsia="en-GB"/>
              </w:rPr>
              <w:t>AM</w:t>
            </w:r>
          </w:p>
        </w:tc>
        <w:tc>
          <w:tcPr>
            <w:tcW w:w="7660" w:type="dxa"/>
            <w:tcBorders>
              <w:top w:val="single" w:sz="4" w:space="0" w:color="auto"/>
              <w:left w:val="single" w:sz="4" w:space="0" w:color="auto"/>
              <w:bottom w:val="single" w:sz="4" w:space="0" w:color="auto"/>
              <w:right w:val="single" w:sz="4" w:space="0" w:color="auto"/>
            </w:tcBorders>
          </w:tcPr>
          <w:p w14:paraId="19354E99" w14:textId="77777777" w:rsidR="00785C68" w:rsidRPr="00336DCC" w:rsidRDefault="00336DCC">
            <w:pPr>
              <w:spacing w:line="240" w:lineRule="auto"/>
              <w:jc w:val="both"/>
              <w:rPr>
                <w:rFonts w:ascii="Arial" w:hAnsi="Arial" w:cs="Arial"/>
                <w:color w:val="FF0000"/>
                <w:lang w:eastAsia="en-GB"/>
              </w:rPr>
            </w:pPr>
            <w:r w:rsidRPr="00336DCC">
              <w:rPr>
                <w:rFonts w:ascii="Arial" w:hAnsi="Arial" w:cs="Arial"/>
                <w:lang w:eastAsia="en-GB"/>
              </w:rPr>
              <w:t>Deputy Director of Nursing - PCIC</w:t>
            </w:r>
          </w:p>
        </w:tc>
      </w:tr>
      <w:tr w:rsidR="00785C68" w14:paraId="292CF426" w14:textId="77777777" w:rsidTr="00925433">
        <w:tc>
          <w:tcPr>
            <w:tcW w:w="2816" w:type="dxa"/>
            <w:tcBorders>
              <w:top w:val="single" w:sz="4" w:space="0" w:color="auto"/>
              <w:left w:val="single" w:sz="4" w:space="0" w:color="auto"/>
              <w:bottom w:val="single" w:sz="4" w:space="0" w:color="auto"/>
              <w:right w:val="single" w:sz="4" w:space="0" w:color="auto"/>
            </w:tcBorders>
          </w:tcPr>
          <w:p w14:paraId="1C72DCCA" w14:textId="77777777" w:rsidR="00785C68" w:rsidRPr="00336DCC" w:rsidRDefault="00925433">
            <w:pPr>
              <w:spacing w:line="240" w:lineRule="auto"/>
              <w:jc w:val="both"/>
              <w:rPr>
                <w:rFonts w:ascii="Arial" w:hAnsi="Arial" w:cs="Arial"/>
                <w:lang w:eastAsia="en-GB"/>
              </w:rPr>
            </w:pPr>
            <w:r w:rsidRPr="00336DCC">
              <w:rPr>
                <w:rFonts w:ascii="Arial" w:hAnsi="Arial" w:cs="Arial"/>
                <w:lang w:eastAsia="en-GB"/>
              </w:rPr>
              <w:t>Aled Roberts</w:t>
            </w:r>
          </w:p>
        </w:tc>
        <w:tc>
          <w:tcPr>
            <w:tcW w:w="723" w:type="dxa"/>
            <w:tcBorders>
              <w:top w:val="single" w:sz="4" w:space="0" w:color="auto"/>
              <w:left w:val="single" w:sz="4" w:space="0" w:color="auto"/>
              <w:bottom w:val="single" w:sz="4" w:space="0" w:color="auto"/>
              <w:right w:val="single" w:sz="4" w:space="0" w:color="auto"/>
            </w:tcBorders>
          </w:tcPr>
          <w:p w14:paraId="7D8CFEA1" w14:textId="77777777" w:rsidR="00785C68" w:rsidRPr="00336DCC" w:rsidRDefault="00925433">
            <w:pPr>
              <w:spacing w:line="240" w:lineRule="auto"/>
              <w:ind w:right="-691"/>
              <w:rPr>
                <w:rFonts w:ascii="Arial" w:hAnsi="Arial" w:cs="Arial"/>
                <w:lang w:eastAsia="en-GB"/>
              </w:rPr>
            </w:pPr>
            <w:r w:rsidRPr="00336DCC">
              <w:rPr>
                <w:rFonts w:ascii="Arial" w:hAnsi="Arial" w:cs="Arial"/>
                <w:lang w:eastAsia="en-GB"/>
              </w:rPr>
              <w:t>AR</w:t>
            </w:r>
          </w:p>
        </w:tc>
        <w:tc>
          <w:tcPr>
            <w:tcW w:w="7660" w:type="dxa"/>
            <w:tcBorders>
              <w:top w:val="single" w:sz="4" w:space="0" w:color="auto"/>
              <w:left w:val="single" w:sz="4" w:space="0" w:color="auto"/>
              <w:bottom w:val="single" w:sz="4" w:space="0" w:color="auto"/>
              <w:right w:val="single" w:sz="4" w:space="0" w:color="auto"/>
            </w:tcBorders>
          </w:tcPr>
          <w:p w14:paraId="2511711C" w14:textId="77777777" w:rsidR="00785C68" w:rsidRPr="00336DCC" w:rsidRDefault="00925433">
            <w:pPr>
              <w:spacing w:line="240" w:lineRule="auto"/>
              <w:jc w:val="both"/>
              <w:rPr>
                <w:rFonts w:ascii="Arial" w:hAnsi="Arial" w:cs="Arial"/>
                <w:lang w:eastAsia="en-GB"/>
              </w:rPr>
            </w:pPr>
            <w:r w:rsidRPr="00336DCC">
              <w:rPr>
                <w:rFonts w:ascii="Arial" w:hAnsi="Arial" w:cs="Arial"/>
                <w:lang w:eastAsia="en-GB"/>
              </w:rPr>
              <w:t>Assistant Medical Director, Clinical Effectiveness &amp; Safety</w:t>
            </w:r>
          </w:p>
        </w:tc>
      </w:tr>
      <w:tr w:rsidR="00785C68" w14:paraId="0FF8059B"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3C9F1964"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hideMark/>
          </w:tcPr>
          <w:p w14:paraId="3E9DE506"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hideMark/>
          </w:tcPr>
          <w:p w14:paraId="4A67ECE6"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Executive Nurse Director</w:t>
            </w:r>
          </w:p>
        </w:tc>
      </w:tr>
      <w:tr w:rsidR="00785C68" w14:paraId="1D0362C8"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38FBBAD0"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hideMark/>
          </w:tcPr>
          <w:p w14:paraId="2C3A9D8C"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hideMark/>
          </w:tcPr>
          <w:p w14:paraId="5FBAD17C"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Assistant Director of Quality and Patient Safety</w:t>
            </w:r>
          </w:p>
        </w:tc>
      </w:tr>
      <w:tr w:rsidR="00785C68" w14:paraId="41B80DF8"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25F1593E"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James Quance</w:t>
            </w:r>
          </w:p>
        </w:tc>
        <w:tc>
          <w:tcPr>
            <w:tcW w:w="723" w:type="dxa"/>
            <w:tcBorders>
              <w:top w:val="single" w:sz="4" w:space="0" w:color="auto"/>
              <w:left w:val="single" w:sz="4" w:space="0" w:color="auto"/>
              <w:bottom w:val="single" w:sz="4" w:space="0" w:color="auto"/>
              <w:right w:val="single" w:sz="4" w:space="0" w:color="auto"/>
            </w:tcBorders>
            <w:hideMark/>
          </w:tcPr>
          <w:p w14:paraId="36F9570C"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JQ</w:t>
            </w:r>
          </w:p>
        </w:tc>
        <w:tc>
          <w:tcPr>
            <w:tcW w:w="7660" w:type="dxa"/>
            <w:tcBorders>
              <w:top w:val="single" w:sz="4" w:space="0" w:color="auto"/>
              <w:left w:val="single" w:sz="4" w:space="0" w:color="auto"/>
              <w:bottom w:val="single" w:sz="4" w:space="0" w:color="auto"/>
              <w:right w:val="single" w:sz="4" w:space="0" w:color="auto"/>
            </w:tcBorders>
            <w:hideMark/>
          </w:tcPr>
          <w:p w14:paraId="168D31B1"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Interim Director of Corporate Governance</w:t>
            </w:r>
          </w:p>
        </w:tc>
      </w:tr>
      <w:tr w:rsidR="00785C68" w14:paraId="32FCAB96"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4CFCC58D"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Catherine Wood</w:t>
            </w:r>
          </w:p>
        </w:tc>
        <w:tc>
          <w:tcPr>
            <w:tcW w:w="723" w:type="dxa"/>
            <w:tcBorders>
              <w:top w:val="single" w:sz="4" w:space="0" w:color="auto"/>
              <w:left w:val="single" w:sz="4" w:space="0" w:color="auto"/>
              <w:bottom w:val="single" w:sz="4" w:space="0" w:color="auto"/>
              <w:right w:val="single" w:sz="4" w:space="0" w:color="auto"/>
            </w:tcBorders>
            <w:hideMark/>
          </w:tcPr>
          <w:p w14:paraId="18337FA0"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CW</w:t>
            </w:r>
          </w:p>
        </w:tc>
        <w:tc>
          <w:tcPr>
            <w:tcW w:w="7660" w:type="dxa"/>
            <w:tcBorders>
              <w:top w:val="single" w:sz="4" w:space="0" w:color="auto"/>
              <w:left w:val="single" w:sz="4" w:space="0" w:color="auto"/>
              <w:bottom w:val="single" w:sz="4" w:space="0" w:color="auto"/>
              <w:right w:val="single" w:sz="4" w:space="0" w:color="auto"/>
            </w:tcBorders>
            <w:hideMark/>
          </w:tcPr>
          <w:p w14:paraId="0AB3E8F5"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Director of Operations - Children &amp; Women</w:t>
            </w:r>
          </w:p>
        </w:tc>
      </w:tr>
      <w:tr w:rsidR="00476D6F" w14:paraId="1F841C2C" w14:textId="77777777" w:rsidTr="00785C68">
        <w:tc>
          <w:tcPr>
            <w:tcW w:w="2816" w:type="dxa"/>
            <w:tcBorders>
              <w:top w:val="single" w:sz="4" w:space="0" w:color="auto"/>
              <w:left w:val="single" w:sz="4" w:space="0" w:color="auto"/>
              <w:bottom w:val="single" w:sz="4" w:space="0" w:color="auto"/>
              <w:right w:val="single" w:sz="4" w:space="0" w:color="auto"/>
            </w:tcBorders>
          </w:tcPr>
          <w:p w14:paraId="224F7641" w14:textId="77777777" w:rsidR="00476D6F" w:rsidRPr="00336DCC" w:rsidRDefault="00476D6F">
            <w:pPr>
              <w:spacing w:line="240" w:lineRule="auto"/>
              <w:jc w:val="both"/>
              <w:rPr>
                <w:rFonts w:ascii="Arial" w:hAnsi="Arial" w:cs="Arial"/>
                <w:lang w:eastAsia="en-GB"/>
              </w:rPr>
            </w:pPr>
            <w:r w:rsidRPr="00336DCC">
              <w:rPr>
                <w:rFonts w:ascii="Arial" w:hAnsi="Arial" w:cs="Arial"/>
                <w:lang w:eastAsia="en-GB"/>
              </w:rPr>
              <w:t>Clare Wade</w:t>
            </w:r>
          </w:p>
        </w:tc>
        <w:tc>
          <w:tcPr>
            <w:tcW w:w="723" w:type="dxa"/>
            <w:tcBorders>
              <w:top w:val="single" w:sz="4" w:space="0" w:color="auto"/>
              <w:left w:val="single" w:sz="4" w:space="0" w:color="auto"/>
              <w:bottom w:val="single" w:sz="4" w:space="0" w:color="auto"/>
              <w:right w:val="single" w:sz="4" w:space="0" w:color="auto"/>
            </w:tcBorders>
          </w:tcPr>
          <w:p w14:paraId="5D787081" w14:textId="77777777" w:rsidR="00476D6F" w:rsidRPr="00336DCC" w:rsidRDefault="00476D6F">
            <w:pPr>
              <w:spacing w:line="240" w:lineRule="auto"/>
              <w:ind w:right="-691"/>
              <w:rPr>
                <w:rFonts w:ascii="Arial" w:hAnsi="Arial" w:cs="Arial"/>
                <w:lang w:eastAsia="en-GB"/>
              </w:rPr>
            </w:pPr>
            <w:r w:rsidRPr="00336DCC">
              <w:rPr>
                <w:rFonts w:ascii="Arial" w:hAnsi="Arial" w:cs="Arial"/>
                <w:lang w:eastAsia="en-GB"/>
              </w:rPr>
              <w:t>CW</w:t>
            </w:r>
          </w:p>
        </w:tc>
        <w:tc>
          <w:tcPr>
            <w:tcW w:w="7660" w:type="dxa"/>
            <w:tcBorders>
              <w:top w:val="single" w:sz="4" w:space="0" w:color="auto"/>
              <w:left w:val="single" w:sz="4" w:space="0" w:color="auto"/>
              <w:bottom w:val="single" w:sz="4" w:space="0" w:color="auto"/>
              <w:right w:val="single" w:sz="4" w:space="0" w:color="auto"/>
            </w:tcBorders>
          </w:tcPr>
          <w:p w14:paraId="7080FD58" w14:textId="77777777" w:rsidR="00476D6F" w:rsidRPr="00336DCC" w:rsidRDefault="00476D6F">
            <w:pPr>
              <w:spacing w:line="240" w:lineRule="auto"/>
              <w:jc w:val="both"/>
              <w:rPr>
                <w:rFonts w:ascii="Arial" w:hAnsi="Arial" w:cs="Arial"/>
                <w:lang w:eastAsia="en-GB"/>
              </w:rPr>
            </w:pPr>
            <w:r w:rsidRPr="00336DCC">
              <w:rPr>
                <w:rFonts w:ascii="Arial" w:hAnsi="Arial" w:cs="Arial"/>
                <w:lang w:eastAsia="en-GB"/>
              </w:rPr>
              <w:t>Director of Nursing for Surgical Clinical Board</w:t>
            </w:r>
          </w:p>
        </w:tc>
      </w:tr>
      <w:tr w:rsidR="00785C68" w14:paraId="693B86A8" w14:textId="77777777" w:rsidTr="00785C68">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A39798F" w14:textId="77777777" w:rsidR="00785C68" w:rsidRPr="00336DCC" w:rsidRDefault="00785C68">
            <w:pPr>
              <w:spacing w:line="240" w:lineRule="auto"/>
              <w:jc w:val="both"/>
              <w:rPr>
                <w:rFonts w:ascii="Arial" w:hAnsi="Arial" w:cs="Arial"/>
                <w:b/>
                <w:color w:val="FF0000"/>
                <w:lang w:eastAsia="en-GB"/>
              </w:rPr>
            </w:pPr>
            <w:r w:rsidRPr="00336DCC">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79F937EA" w14:textId="77777777" w:rsidR="00785C68" w:rsidRPr="00336DCC" w:rsidRDefault="00785C68">
            <w:pPr>
              <w:spacing w:line="240" w:lineRule="auto"/>
              <w:ind w:right="-691"/>
              <w:rPr>
                <w:rFonts w:ascii="Arial" w:hAnsi="Arial" w:cs="Arial"/>
                <w:color w:val="FF0000"/>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68E30B75" w14:textId="77777777" w:rsidR="00785C68" w:rsidRPr="00336DCC" w:rsidRDefault="00785C68">
            <w:pPr>
              <w:spacing w:line="240" w:lineRule="auto"/>
              <w:jc w:val="both"/>
              <w:rPr>
                <w:rFonts w:ascii="Arial" w:hAnsi="Arial" w:cs="Arial"/>
                <w:color w:val="FF0000"/>
                <w:lang w:eastAsia="en-GB"/>
              </w:rPr>
            </w:pPr>
          </w:p>
        </w:tc>
      </w:tr>
      <w:tr w:rsidR="00336DCC" w14:paraId="69DC254D" w14:textId="77777777" w:rsidTr="00785C68">
        <w:tc>
          <w:tcPr>
            <w:tcW w:w="2816" w:type="dxa"/>
            <w:tcBorders>
              <w:top w:val="single" w:sz="4" w:space="0" w:color="auto"/>
              <w:left w:val="single" w:sz="4" w:space="0" w:color="auto"/>
              <w:bottom w:val="single" w:sz="4" w:space="0" w:color="auto"/>
              <w:right w:val="single" w:sz="4" w:space="0" w:color="auto"/>
            </w:tcBorders>
          </w:tcPr>
          <w:p w14:paraId="2BA9BE3D" w14:textId="77777777" w:rsidR="00336DCC" w:rsidRPr="00336DCC" w:rsidRDefault="00336DCC">
            <w:pPr>
              <w:spacing w:line="240" w:lineRule="auto"/>
              <w:jc w:val="both"/>
              <w:rPr>
                <w:rFonts w:ascii="Arial" w:hAnsi="Arial" w:cs="Arial"/>
                <w:lang w:eastAsia="en-GB"/>
              </w:rPr>
            </w:pPr>
            <w:r w:rsidRPr="00336DCC">
              <w:rPr>
                <w:rFonts w:ascii="Arial" w:hAnsi="Arial" w:cs="Arial"/>
                <w:lang w:eastAsia="en-GB"/>
              </w:rPr>
              <w:t>Stephen Allen</w:t>
            </w:r>
          </w:p>
        </w:tc>
        <w:tc>
          <w:tcPr>
            <w:tcW w:w="723" w:type="dxa"/>
            <w:tcBorders>
              <w:top w:val="single" w:sz="4" w:space="0" w:color="auto"/>
              <w:left w:val="single" w:sz="4" w:space="0" w:color="auto"/>
              <w:bottom w:val="single" w:sz="4" w:space="0" w:color="auto"/>
              <w:right w:val="single" w:sz="4" w:space="0" w:color="auto"/>
            </w:tcBorders>
          </w:tcPr>
          <w:p w14:paraId="29F3F085" w14:textId="77777777" w:rsidR="00336DCC" w:rsidRPr="00336DCC" w:rsidRDefault="00336DCC">
            <w:pPr>
              <w:spacing w:line="240" w:lineRule="auto"/>
              <w:ind w:right="-691"/>
              <w:rPr>
                <w:rFonts w:ascii="Arial" w:hAnsi="Arial" w:cs="Arial"/>
                <w:lang w:eastAsia="en-GB"/>
              </w:rPr>
            </w:pPr>
            <w:r w:rsidRPr="00336DCC">
              <w:rPr>
                <w:rFonts w:ascii="Arial" w:hAnsi="Arial" w:cs="Arial"/>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0E5EE74D" w14:textId="77777777" w:rsidR="00336DCC" w:rsidRPr="00336DCC" w:rsidRDefault="00336DCC">
            <w:pPr>
              <w:spacing w:line="240" w:lineRule="auto"/>
              <w:jc w:val="both"/>
              <w:rPr>
                <w:rFonts w:ascii="Arial" w:hAnsi="Arial" w:cs="Arial"/>
                <w:color w:val="FF0000"/>
                <w:lang w:eastAsia="en-GB"/>
              </w:rPr>
            </w:pPr>
            <w:r w:rsidRPr="00336DCC">
              <w:rPr>
                <w:rFonts w:ascii="Arial" w:hAnsi="Arial" w:cs="Arial"/>
                <w:lang w:eastAsia="en-GB"/>
              </w:rPr>
              <w:t xml:space="preserve">Regional Director - </w:t>
            </w:r>
            <w:proofErr w:type="spellStart"/>
            <w:r w:rsidRPr="00336DCC">
              <w:rPr>
                <w:rFonts w:ascii="Arial" w:hAnsi="Arial" w:cs="Arial"/>
                <w:lang w:eastAsia="en-GB"/>
              </w:rPr>
              <w:t>Llais</w:t>
            </w:r>
            <w:proofErr w:type="spellEnd"/>
          </w:p>
        </w:tc>
      </w:tr>
      <w:tr w:rsidR="00785C68" w14:paraId="1AD44417"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3D8FDAE2"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Rebecca Aylward</w:t>
            </w:r>
          </w:p>
        </w:tc>
        <w:tc>
          <w:tcPr>
            <w:tcW w:w="723" w:type="dxa"/>
            <w:tcBorders>
              <w:top w:val="single" w:sz="4" w:space="0" w:color="auto"/>
              <w:left w:val="single" w:sz="4" w:space="0" w:color="auto"/>
              <w:bottom w:val="single" w:sz="4" w:space="0" w:color="auto"/>
              <w:right w:val="single" w:sz="4" w:space="0" w:color="auto"/>
            </w:tcBorders>
            <w:hideMark/>
          </w:tcPr>
          <w:p w14:paraId="52CCD6C2"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RA</w:t>
            </w:r>
          </w:p>
        </w:tc>
        <w:tc>
          <w:tcPr>
            <w:tcW w:w="7660" w:type="dxa"/>
            <w:tcBorders>
              <w:top w:val="single" w:sz="4" w:space="0" w:color="auto"/>
              <w:left w:val="single" w:sz="4" w:space="0" w:color="auto"/>
              <w:bottom w:val="single" w:sz="4" w:space="0" w:color="auto"/>
              <w:right w:val="single" w:sz="4" w:space="0" w:color="auto"/>
            </w:tcBorders>
            <w:hideMark/>
          </w:tcPr>
          <w:p w14:paraId="1757B555"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Deputy Executive Nurse Director</w:t>
            </w:r>
          </w:p>
        </w:tc>
      </w:tr>
      <w:tr w:rsidR="00785C68" w14:paraId="5987E4FD" w14:textId="77777777" w:rsidTr="00785C6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C44E166" w14:textId="77777777" w:rsidR="00785C68" w:rsidRPr="00336DCC" w:rsidRDefault="00785C68">
            <w:pPr>
              <w:spacing w:line="240" w:lineRule="auto"/>
              <w:jc w:val="both"/>
              <w:rPr>
                <w:rFonts w:ascii="Arial" w:hAnsi="Arial" w:cs="Arial"/>
                <w:lang w:eastAsia="en-GB"/>
              </w:rPr>
            </w:pPr>
            <w:r w:rsidRPr="00336DCC">
              <w:rPr>
                <w:rFonts w:ascii="Arial" w:hAnsi="Arial" w:cs="Arial"/>
                <w:b/>
                <w:lang w:eastAsia="en-GB"/>
              </w:rPr>
              <w:t>Secretariat</w:t>
            </w:r>
          </w:p>
        </w:tc>
      </w:tr>
      <w:tr w:rsidR="00785C68" w14:paraId="0D3070C0" w14:textId="77777777" w:rsidTr="00785C68">
        <w:trPr>
          <w:trHeight w:val="262"/>
        </w:trPr>
        <w:tc>
          <w:tcPr>
            <w:tcW w:w="2816" w:type="dxa"/>
            <w:tcBorders>
              <w:top w:val="single" w:sz="4" w:space="0" w:color="auto"/>
              <w:left w:val="single" w:sz="4" w:space="0" w:color="auto"/>
              <w:bottom w:val="single" w:sz="4" w:space="0" w:color="auto"/>
              <w:right w:val="single" w:sz="4" w:space="0" w:color="auto"/>
            </w:tcBorders>
            <w:hideMark/>
          </w:tcPr>
          <w:p w14:paraId="4D689D12"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415E893D"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62C3D0DC"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Senior Corporate Governance Officer</w:t>
            </w:r>
          </w:p>
        </w:tc>
      </w:tr>
      <w:tr w:rsidR="00785C68" w14:paraId="4F7E001C" w14:textId="77777777" w:rsidTr="00785C68">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6622DA6" w14:textId="77777777" w:rsidR="00785C68" w:rsidRPr="00336DCC" w:rsidRDefault="00785C68">
            <w:pPr>
              <w:spacing w:line="240" w:lineRule="auto"/>
              <w:jc w:val="both"/>
              <w:rPr>
                <w:rFonts w:ascii="Arial" w:hAnsi="Arial" w:cs="Arial"/>
                <w:lang w:eastAsia="en-GB"/>
              </w:rPr>
            </w:pPr>
            <w:r w:rsidRPr="00336DCC">
              <w:rPr>
                <w:rFonts w:ascii="Arial" w:hAnsi="Arial" w:cs="Arial"/>
                <w:b/>
                <w:lang w:eastAsia="en-GB"/>
              </w:rPr>
              <w:t>Apologies</w:t>
            </w:r>
          </w:p>
        </w:tc>
      </w:tr>
      <w:tr w:rsidR="00925433" w14:paraId="1B802355" w14:textId="77777777" w:rsidTr="00785C68">
        <w:tc>
          <w:tcPr>
            <w:tcW w:w="2816" w:type="dxa"/>
            <w:tcBorders>
              <w:top w:val="single" w:sz="4" w:space="0" w:color="auto"/>
              <w:left w:val="single" w:sz="4" w:space="0" w:color="auto"/>
              <w:bottom w:val="single" w:sz="4" w:space="0" w:color="auto"/>
              <w:right w:val="single" w:sz="4" w:space="0" w:color="auto"/>
            </w:tcBorders>
          </w:tcPr>
          <w:p w14:paraId="2FD724F7" w14:textId="77777777" w:rsidR="00925433" w:rsidRPr="00336DCC" w:rsidRDefault="00925433">
            <w:pPr>
              <w:spacing w:line="240" w:lineRule="auto"/>
              <w:jc w:val="both"/>
              <w:rPr>
                <w:rFonts w:ascii="Arial" w:hAnsi="Arial" w:cs="Arial"/>
                <w:lang w:eastAsia="en-GB"/>
              </w:rPr>
            </w:pPr>
            <w:r w:rsidRPr="00336DCC">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6BB1D5B2" w14:textId="77777777" w:rsidR="00925433" w:rsidRPr="00336DCC" w:rsidRDefault="00925433">
            <w:pPr>
              <w:spacing w:line="240" w:lineRule="auto"/>
              <w:ind w:right="-691"/>
              <w:rPr>
                <w:rFonts w:ascii="Arial" w:hAnsi="Arial" w:cs="Arial"/>
                <w:lang w:eastAsia="en-GB"/>
              </w:rPr>
            </w:pPr>
            <w:r w:rsidRPr="00336DCC">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205FEFD3" w14:textId="77777777" w:rsidR="00925433" w:rsidRPr="00336DCC" w:rsidRDefault="00925433">
            <w:pPr>
              <w:spacing w:line="240" w:lineRule="auto"/>
              <w:jc w:val="both"/>
              <w:rPr>
                <w:rFonts w:ascii="Arial" w:hAnsi="Arial" w:cs="Arial"/>
                <w:lang w:eastAsia="en-GB"/>
              </w:rPr>
            </w:pPr>
            <w:r w:rsidRPr="00336DCC">
              <w:rPr>
                <w:rFonts w:ascii="Arial" w:hAnsi="Arial" w:cs="Arial"/>
                <w:lang w:eastAsia="en-GB"/>
              </w:rPr>
              <w:t>Head of Corporate Governance</w:t>
            </w:r>
          </w:p>
        </w:tc>
      </w:tr>
      <w:tr w:rsidR="00785C68" w14:paraId="506EB4C8" w14:textId="77777777" w:rsidTr="00785C68">
        <w:tc>
          <w:tcPr>
            <w:tcW w:w="2816" w:type="dxa"/>
            <w:tcBorders>
              <w:top w:val="single" w:sz="4" w:space="0" w:color="auto"/>
              <w:left w:val="single" w:sz="4" w:space="0" w:color="auto"/>
              <w:bottom w:val="single" w:sz="4" w:space="0" w:color="auto"/>
              <w:right w:val="single" w:sz="4" w:space="0" w:color="auto"/>
            </w:tcBorders>
            <w:hideMark/>
          </w:tcPr>
          <w:p w14:paraId="1DD837C4"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0AE02369" w14:textId="77777777" w:rsidR="00785C68" w:rsidRPr="00336DCC" w:rsidRDefault="00785C68">
            <w:pPr>
              <w:spacing w:line="240" w:lineRule="auto"/>
              <w:ind w:right="-691"/>
              <w:rPr>
                <w:rFonts w:ascii="Arial" w:hAnsi="Arial" w:cs="Arial"/>
                <w:lang w:eastAsia="en-GB"/>
              </w:rPr>
            </w:pPr>
            <w:r w:rsidRPr="00336DCC">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53BB3861" w14:textId="77777777" w:rsidR="00785C68" w:rsidRPr="00336DCC" w:rsidRDefault="00785C68">
            <w:pPr>
              <w:spacing w:line="240" w:lineRule="auto"/>
              <w:jc w:val="both"/>
              <w:rPr>
                <w:rFonts w:ascii="Arial" w:hAnsi="Arial" w:cs="Arial"/>
                <w:lang w:eastAsia="en-GB"/>
              </w:rPr>
            </w:pPr>
            <w:r w:rsidRPr="00336DCC">
              <w:rPr>
                <w:rFonts w:ascii="Arial" w:hAnsi="Arial" w:cs="Arial"/>
                <w:lang w:eastAsia="en-GB"/>
              </w:rPr>
              <w:t xml:space="preserve">Executive Medical Director </w:t>
            </w:r>
          </w:p>
        </w:tc>
      </w:tr>
      <w:tr w:rsidR="00925433" w14:paraId="77B96B07" w14:textId="77777777" w:rsidTr="00785C68">
        <w:tc>
          <w:tcPr>
            <w:tcW w:w="2816" w:type="dxa"/>
            <w:tcBorders>
              <w:top w:val="single" w:sz="4" w:space="0" w:color="auto"/>
              <w:left w:val="single" w:sz="4" w:space="0" w:color="auto"/>
              <w:bottom w:val="single" w:sz="4" w:space="0" w:color="auto"/>
              <w:right w:val="single" w:sz="4" w:space="0" w:color="auto"/>
            </w:tcBorders>
          </w:tcPr>
          <w:p w14:paraId="421A4ACD" w14:textId="77777777" w:rsidR="00925433" w:rsidRPr="00336DCC" w:rsidRDefault="00925433" w:rsidP="00925433">
            <w:pPr>
              <w:spacing w:line="240" w:lineRule="auto"/>
              <w:jc w:val="both"/>
              <w:rPr>
                <w:rFonts w:ascii="Arial" w:hAnsi="Arial" w:cs="Arial"/>
                <w:lang w:eastAsia="en-GB"/>
              </w:rPr>
            </w:pPr>
            <w:r w:rsidRPr="00336DCC">
              <w:rPr>
                <w:rFonts w:ascii="Arial" w:hAnsi="Arial" w:cs="Arial"/>
                <w:lang w:eastAsia="en-GB"/>
              </w:rPr>
              <w:t>Richard Skone</w:t>
            </w:r>
          </w:p>
        </w:tc>
        <w:tc>
          <w:tcPr>
            <w:tcW w:w="723" w:type="dxa"/>
            <w:tcBorders>
              <w:top w:val="single" w:sz="4" w:space="0" w:color="auto"/>
              <w:left w:val="single" w:sz="4" w:space="0" w:color="auto"/>
              <w:bottom w:val="single" w:sz="4" w:space="0" w:color="auto"/>
              <w:right w:val="single" w:sz="4" w:space="0" w:color="auto"/>
            </w:tcBorders>
          </w:tcPr>
          <w:p w14:paraId="05B474C4" w14:textId="77777777" w:rsidR="00925433" w:rsidRPr="00336DCC" w:rsidRDefault="00925433" w:rsidP="00925433">
            <w:pPr>
              <w:spacing w:line="240" w:lineRule="auto"/>
              <w:ind w:right="-691"/>
              <w:rPr>
                <w:rFonts w:ascii="Arial" w:hAnsi="Arial" w:cs="Arial"/>
                <w:lang w:eastAsia="en-GB"/>
              </w:rPr>
            </w:pPr>
            <w:r w:rsidRPr="00336DCC">
              <w:rPr>
                <w:rFonts w:ascii="Arial" w:hAnsi="Arial" w:cs="Arial"/>
                <w:lang w:eastAsia="en-GB"/>
              </w:rPr>
              <w:t>RS</w:t>
            </w:r>
          </w:p>
        </w:tc>
        <w:tc>
          <w:tcPr>
            <w:tcW w:w="7660" w:type="dxa"/>
            <w:tcBorders>
              <w:top w:val="single" w:sz="4" w:space="0" w:color="auto"/>
              <w:left w:val="single" w:sz="4" w:space="0" w:color="auto"/>
              <w:bottom w:val="single" w:sz="4" w:space="0" w:color="auto"/>
              <w:right w:val="single" w:sz="4" w:space="0" w:color="auto"/>
            </w:tcBorders>
          </w:tcPr>
          <w:p w14:paraId="76F031F5" w14:textId="77777777" w:rsidR="00925433" w:rsidRPr="00336DCC" w:rsidRDefault="00925433" w:rsidP="00925433">
            <w:pPr>
              <w:spacing w:line="240" w:lineRule="auto"/>
              <w:jc w:val="both"/>
              <w:rPr>
                <w:rFonts w:ascii="Arial" w:hAnsi="Arial" w:cs="Arial"/>
                <w:lang w:eastAsia="en-GB"/>
              </w:rPr>
            </w:pPr>
            <w:r w:rsidRPr="00336DCC">
              <w:rPr>
                <w:rFonts w:ascii="Arial" w:hAnsi="Arial" w:cs="Arial"/>
                <w:lang w:eastAsia="en-GB"/>
              </w:rPr>
              <w:t>Deputy Medical Director</w:t>
            </w:r>
          </w:p>
        </w:tc>
      </w:tr>
    </w:tbl>
    <w:p w14:paraId="1F4BE275" w14:textId="77777777" w:rsidR="00785C68" w:rsidRDefault="00785C68" w:rsidP="00785C68">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785C68" w14:paraId="2B4B64DA"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3D3B602C" w14:textId="77777777" w:rsidR="00785C68" w:rsidRDefault="00785C68">
            <w:pPr>
              <w:spacing w:line="240" w:lineRule="auto"/>
              <w:jc w:val="both"/>
              <w:rPr>
                <w:rFonts w:ascii="Arial" w:hAnsi="Arial" w:cs="Arial"/>
                <w:b/>
                <w:lang w:eastAsia="en-GB"/>
              </w:rPr>
            </w:pPr>
            <w:r>
              <w:rPr>
                <w:rFonts w:ascii="Arial" w:hAnsi="Arial" w:cs="Arial"/>
                <w:b/>
                <w:lang w:eastAsia="en-GB"/>
              </w:rPr>
              <w:t xml:space="preserve">QSE  </w:t>
            </w:r>
          </w:p>
          <w:p w14:paraId="29E53E45" w14:textId="77777777" w:rsidR="00785C68" w:rsidRDefault="00785C68">
            <w:pPr>
              <w:spacing w:line="240" w:lineRule="auto"/>
              <w:jc w:val="both"/>
              <w:rPr>
                <w:rFonts w:ascii="Arial" w:hAnsi="Arial" w:cs="Arial"/>
                <w:b/>
                <w:lang w:eastAsia="en-GB"/>
              </w:rPr>
            </w:pPr>
            <w:r>
              <w:rPr>
                <w:rFonts w:ascii="Arial" w:hAnsi="Arial" w:cs="Arial"/>
                <w:b/>
                <w:lang w:eastAsia="en-GB"/>
              </w:rPr>
              <w:t>23/04/001</w:t>
            </w:r>
          </w:p>
        </w:tc>
        <w:tc>
          <w:tcPr>
            <w:tcW w:w="9072" w:type="dxa"/>
            <w:tcBorders>
              <w:top w:val="single" w:sz="4" w:space="0" w:color="auto"/>
              <w:left w:val="single" w:sz="4" w:space="0" w:color="auto"/>
              <w:bottom w:val="single" w:sz="4" w:space="0" w:color="auto"/>
              <w:right w:val="single" w:sz="4" w:space="0" w:color="auto"/>
            </w:tcBorders>
          </w:tcPr>
          <w:p w14:paraId="5A929F14" w14:textId="77777777" w:rsidR="00785C68" w:rsidRDefault="00785C68">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45ED9D14" w14:textId="77777777" w:rsidR="00785C68" w:rsidRDefault="00785C68">
            <w:pPr>
              <w:autoSpaceDE w:val="0"/>
              <w:autoSpaceDN w:val="0"/>
              <w:adjustRightInd w:val="0"/>
              <w:spacing w:line="240" w:lineRule="auto"/>
              <w:rPr>
                <w:rFonts w:ascii="Arial" w:hAnsi="Arial" w:cs="Arial"/>
                <w:b/>
                <w:bCs/>
                <w:lang w:eastAsia="en-GB"/>
              </w:rPr>
            </w:pPr>
          </w:p>
          <w:p w14:paraId="73E1A6BA" w14:textId="6E7856BD" w:rsidR="00605C36" w:rsidRPr="00605C36" w:rsidRDefault="00785C68">
            <w:pPr>
              <w:autoSpaceDE w:val="0"/>
              <w:autoSpaceDN w:val="0"/>
              <w:adjustRightInd w:val="0"/>
              <w:spacing w:line="240" w:lineRule="auto"/>
              <w:jc w:val="both"/>
              <w:rPr>
                <w:rFonts w:ascii="Arial" w:eastAsia="Calibri" w:hAnsi="Arial" w:cs="Arial"/>
              </w:rPr>
            </w:pPr>
            <w:r>
              <w:rPr>
                <w:rFonts w:ascii="Arial" w:eastAsia="Calibri" w:hAnsi="Arial" w:cs="Arial"/>
              </w:rPr>
              <w:t>The Committee Chair (C</w:t>
            </w:r>
            <w:r w:rsidR="005C5DFA">
              <w:rPr>
                <w:rFonts w:ascii="Arial" w:eastAsia="Calibri" w:hAnsi="Arial" w:cs="Arial"/>
              </w:rPr>
              <w:t>C)</w:t>
            </w:r>
            <w:r>
              <w:rPr>
                <w:rFonts w:ascii="Arial" w:eastAsia="Calibri" w:hAnsi="Arial" w:cs="Arial"/>
              </w:rPr>
              <w:t xml:space="preserve"> welcomed everyone to the meeting in English &amp; Welsh</w:t>
            </w:r>
            <w:r w:rsidR="00FF6378">
              <w:rPr>
                <w:rFonts w:ascii="Arial" w:eastAsia="Calibri" w:hAnsi="Arial" w:cs="Arial"/>
              </w:rPr>
              <w:t xml:space="preserve"> an</w:t>
            </w:r>
            <w:r w:rsidR="00605C36">
              <w:rPr>
                <w:rFonts w:ascii="Arial" w:eastAsia="Calibri" w:hAnsi="Arial" w:cs="Arial"/>
              </w:rPr>
              <w:t>d</w:t>
            </w:r>
            <w:r w:rsidR="00FF6378">
              <w:rPr>
                <w:rFonts w:ascii="Arial" w:eastAsia="Calibri" w:hAnsi="Arial" w:cs="Arial"/>
              </w:rPr>
              <w:t xml:space="preserve"> noted that it was the first meeting being performed under the new monthly format. </w:t>
            </w:r>
          </w:p>
          <w:p w14:paraId="6CF1F8E3" w14:textId="77777777" w:rsidR="00785C68" w:rsidRDefault="00785C68" w:rsidP="00605C36">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19E618A0" w14:textId="77777777" w:rsidR="00785C68" w:rsidRDefault="00785C68">
            <w:pPr>
              <w:spacing w:line="240" w:lineRule="auto"/>
              <w:ind w:left="112"/>
              <w:jc w:val="both"/>
              <w:rPr>
                <w:rFonts w:ascii="Arial" w:hAnsi="Arial" w:cs="Arial"/>
                <w:b/>
                <w:lang w:eastAsia="en-GB"/>
              </w:rPr>
            </w:pPr>
            <w:r>
              <w:rPr>
                <w:rFonts w:ascii="Arial" w:hAnsi="Arial" w:cs="Arial"/>
                <w:b/>
                <w:lang w:eastAsia="en-GB"/>
              </w:rPr>
              <w:t>Action</w:t>
            </w:r>
          </w:p>
        </w:tc>
      </w:tr>
      <w:tr w:rsidR="00785C68" w14:paraId="49ED0921"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0668D7EA"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7F2FE1E1" w14:textId="77777777" w:rsidR="00785C68" w:rsidRDefault="00100B2E" w:rsidP="00100B2E">
            <w:pPr>
              <w:spacing w:line="240" w:lineRule="auto"/>
              <w:jc w:val="both"/>
              <w:rPr>
                <w:rFonts w:ascii="Arial" w:hAnsi="Arial" w:cs="Arial"/>
                <w:color w:val="FF0000"/>
                <w:lang w:eastAsia="en-GB"/>
              </w:rPr>
            </w:pPr>
            <w:r>
              <w:rPr>
                <w:rFonts w:ascii="Arial" w:hAnsi="Arial" w:cs="Arial"/>
                <w:b/>
                <w:lang w:eastAsia="en-GB"/>
              </w:rPr>
              <w:t>23/04/002</w:t>
            </w:r>
          </w:p>
        </w:tc>
        <w:tc>
          <w:tcPr>
            <w:tcW w:w="9072" w:type="dxa"/>
            <w:tcBorders>
              <w:top w:val="single" w:sz="4" w:space="0" w:color="auto"/>
              <w:left w:val="single" w:sz="4" w:space="0" w:color="auto"/>
              <w:bottom w:val="single" w:sz="4" w:space="0" w:color="auto"/>
              <w:right w:val="single" w:sz="4" w:space="0" w:color="auto"/>
            </w:tcBorders>
          </w:tcPr>
          <w:p w14:paraId="6AF96594" w14:textId="77777777" w:rsidR="00785C68" w:rsidRDefault="00785C68">
            <w:pPr>
              <w:spacing w:line="240" w:lineRule="auto"/>
              <w:rPr>
                <w:rFonts w:ascii="Arial" w:hAnsi="Arial" w:cs="Arial"/>
                <w:b/>
                <w:lang w:eastAsia="en-GB"/>
              </w:rPr>
            </w:pPr>
            <w:r>
              <w:rPr>
                <w:rFonts w:ascii="Arial" w:hAnsi="Arial" w:cs="Arial"/>
                <w:b/>
                <w:lang w:eastAsia="en-GB"/>
              </w:rPr>
              <w:t>Apologies for Absence</w:t>
            </w:r>
          </w:p>
          <w:p w14:paraId="7CBACDE2" w14:textId="77777777" w:rsidR="00785C68" w:rsidRDefault="00785C68">
            <w:pPr>
              <w:spacing w:line="240" w:lineRule="auto"/>
              <w:jc w:val="both"/>
              <w:rPr>
                <w:rFonts w:ascii="Arial" w:hAnsi="Arial" w:cs="Arial"/>
                <w:b/>
                <w:lang w:eastAsia="en-GB"/>
              </w:rPr>
            </w:pPr>
          </w:p>
          <w:p w14:paraId="25793F54" w14:textId="77777777" w:rsidR="00785C68" w:rsidRDefault="00785C68">
            <w:pPr>
              <w:spacing w:line="240" w:lineRule="auto"/>
              <w:rPr>
                <w:rFonts w:ascii="Arial" w:hAnsi="Arial" w:cs="Arial"/>
                <w:lang w:eastAsia="en-GB"/>
              </w:rPr>
            </w:pPr>
            <w:r>
              <w:rPr>
                <w:rFonts w:ascii="Arial" w:hAnsi="Arial" w:cs="Arial"/>
                <w:lang w:eastAsia="en-GB"/>
              </w:rPr>
              <w:t xml:space="preserve">Apologies for absence were noted. </w:t>
            </w:r>
          </w:p>
          <w:p w14:paraId="377F4678" w14:textId="77777777" w:rsidR="00785C68" w:rsidRDefault="00785C68" w:rsidP="00785C68">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8BF31FA" w14:textId="77777777" w:rsidR="00785C68" w:rsidRDefault="00785C68">
            <w:pPr>
              <w:spacing w:line="240" w:lineRule="auto"/>
              <w:ind w:left="112"/>
              <w:jc w:val="both"/>
              <w:rPr>
                <w:rFonts w:ascii="Arial" w:hAnsi="Arial" w:cs="Arial"/>
                <w:lang w:eastAsia="en-GB"/>
              </w:rPr>
            </w:pPr>
          </w:p>
        </w:tc>
      </w:tr>
      <w:tr w:rsidR="00785C68" w14:paraId="30840F1B"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25841181"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56A04586" w14:textId="77777777" w:rsidR="00785C68" w:rsidRDefault="00100B2E" w:rsidP="00100B2E">
            <w:pPr>
              <w:rPr>
                <w:rFonts w:ascii="Arial" w:hAnsi="Arial" w:cs="Arial"/>
                <w:color w:val="FF0000"/>
              </w:rPr>
            </w:pPr>
            <w:r>
              <w:rPr>
                <w:rFonts w:ascii="Arial" w:hAnsi="Arial" w:cs="Arial"/>
                <w:b/>
                <w:lang w:eastAsia="en-GB"/>
              </w:rPr>
              <w:t>23/04/003</w:t>
            </w:r>
          </w:p>
        </w:tc>
        <w:tc>
          <w:tcPr>
            <w:tcW w:w="9072" w:type="dxa"/>
            <w:tcBorders>
              <w:top w:val="single" w:sz="4" w:space="0" w:color="auto"/>
              <w:left w:val="single" w:sz="4" w:space="0" w:color="auto"/>
              <w:bottom w:val="single" w:sz="4" w:space="0" w:color="auto"/>
              <w:right w:val="single" w:sz="4" w:space="0" w:color="auto"/>
            </w:tcBorders>
          </w:tcPr>
          <w:p w14:paraId="5D980057" w14:textId="77777777" w:rsidR="00785C68" w:rsidRDefault="00785C68">
            <w:pPr>
              <w:spacing w:line="240" w:lineRule="auto"/>
              <w:rPr>
                <w:rFonts w:ascii="Arial" w:hAnsi="Arial" w:cs="Arial"/>
                <w:b/>
                <w:lang w:eastAsia="en-GB"/>
              </w:rPr>
            </w:pPr>
            <w:r>
              <w:rPr>
                <w:rFonts w:ascii="Arial" w:hAnsi="Arial" w:cs="Arial"/>
                <w:b/>
                <w:lang w:eastAsia="en-GB"/>
              </w:rPr>
              <w:t xml:space="preserve">Declarations of Interest </w:t>
            </w:r>
          </w:p>
          <w:p w14:paraId="2B520191" w14:textId="77777777" w:rsidR="000A1134" w:rsidRDefault="000A1134">
            <w:pPr>
              <w:spacing w:line="240" w:lineRule="auto"/>
              <w:rPr>
                <w:rFonts w:ascii="Arial" w:hAnsi="Arial" w:cs="Arial"/>
                <w:b/>
                <w:lang w:eastAsia="en-GB"/>
              </w:rPr>
            </w:pPr>
          </w:p>
          <w:p w14:paraId="0412EA1A" w14:textId="21971510" w:rsidR="000A1134" w:rsidRDefault="000A1134">
            <w:pPr>
              <w:spacing w:line="240" w:lineRule="auto"/>
              <w:rPr>
                <w:rFonts w:ascii="Arial" w:hAnsi="Arial" w:cs="Arial"/>
                <w:lang w:eastAsia="en-GB"/>
              </w:rPr>
            </w:pPr>
            <w:r>
              <w:rPr>
                <w:rFonts w:ascii="Arial" w:hAnsi="Arial" w:cs="Arial"/>
                <w:lang w:eastAsia="en-GB"/>
              </w:rPr>
              <w:t xml:space="preserve">The Independent Member – University (IMU) advised the Committee that </w:t>
            </w:r>
            <w:r w:rsidR="005E3BC3">
              <w:rPr>
                <w:rFonts w:ascii="Arial" w:hAnsi="Arial" w:cs="Arial"/>
                <w:lang w:eastAsia="en-GB"/>
              </w:rPr>
              <w:t xml:space="preserve">he </w:t>
            </w:r>
            <w:r>
              <w:rPr>
                <w:rFonts w:ascii="Arial" w:hAnsi="Arial" w:cs="Arial"/>
                <w:lang w:eastAsia="en-GB"/>
              </w:rPr>
              <w:t>was the Clinical Expert in relation to the Jasmine Report which was being discussed later on in the agenda</w:t>
            </w:r>
            <w:r w:rsidR="000C4152">
              <w:rPr>
                <w:rFonts w:ascii="Arial" w:hAnsi="Arial" w:cs="Arial"/>
                <w:lang w:eastAsia="en-GB"/>
              </w:rPr>
              <w:t>.</w:t>
            </w:r>
          </w:p>
          <w:p w14:paraId="7C3968A5" w14:textId="179C9149" w:rsidR="000C4152" w:rsidRDefault="000C4152">
            <w:pPr>
              <w:spacing w:line="240" w:lineRule="auto"/>
              <w:rPr>
                <w:rFonts w:ascii="Arial" w:hAnsi="Arial" w:cs="Arial"/>
                <w:lang w:eastAsia="en-GB"/>
              </w:rPr>
            </w:pPr>
          </w:p>
          <w:p w14:paraId="6C7E5257" w14:textId="0F225CBA" w:rsidR="000C4152" w:rsidRPr="000A1134" w:rsidRDefault="000C4152">
            <w:pPr>
              <w:spacing w:line="240" w:lineRule="auto"/>
              <w:rPr>
                <w:rFonts w:ascii="Arial" w:hAnsi="Arial" w:cs="Arial"/>
                <w:lang w:eastAsia="en-GB"/>
              </w:rPr>
            </w:pPr>
            <w:r>
              <w:rPr>
                <w:rFonts w:ascii="Arial" w:hAnsi="Arial" w:cs="Arial"/>
                <w:lang w:eastAsia="en-GB"/>
              </w:rPr>
              <w:t>The CC noted that the IMU would not be required to leave the meeting and that he could respond to any discussion points raised.</w:t>
            </w:r>
          </w:p>
          <w:p w14:paraId="64AB936D" w14:textId="77777777" w:rsidR="00785C68" w:rsidRDefault="00785C68" w:rsidP="000A1134">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543AE57" w14:textId="77777777" w:rsidR="00785C68" w:rsidRDefault="00785C68">
            <w:pPr>
              <w:spacing w:line="240" w:lineRule="auto"/>
              <w:ind w:left="112"/>
              <w:jc w:val="both"/>
              <w:rPr>
                <w:rFonts w:ascii="Arial" w:hAnsi="Arial" w:cs="Arial"/>
                <w:lang w:eastAsia="en-GB"/>
              </w:rPr>
            </w:pPr>
          </w:p>
        </w:tc>
      </w:tr>
      <w:tr w:rsidR="00785C68" w14:paraId="356CE919"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55444DEF"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386E9C79" w14:textId="77777777" w:rsidR="00785C68" w:rsidRDefault="00100B2E" w:rsidP="00100B2E">
            <w:pPr>
              <w:rPr>
                <w:rFonts w:ascii="Arial" w:hAnsi="Arial" w:cs="Arial"/>
                <w:color w:val="FF0000"/>
              </w:rPr>
            </w:pPr>
            <w:r>
              <w:rPr>
                <w:rFonts w:ascii="Arial" w:hAnsi="Arial" w:cs="Arial"/>
                <w:b/>
                <w:lang w:eastAsia="en-GB"/>
              </w:rPr>
              <w:t>23/04/004</w:t>
            </w:r>
          </w:p>
        </w:tc>
        <w:tc>
          <w:tcPr>
            <w:tcW w:w="9072" w:type="dxa"/>
            <w:tcBorders>
              <w:top w:val="single" w:sz="4" w:space="0" w:color="auto"/>
              <w:left w:val="single" w:sz="4" w:space="0" w:color="auto"/>
              <w:bottom w:val="single" w:sz="4" w:space="0" w:color="auto"/>
              <w:right w:val="single" w:sz="4" w:space="0" w:color="auto"/>
            </w:tcBorders>
          </w:tcPr>
          <w:p w14:paraId="06758ED9" w14:textId="77777777" w:rsidR="00785C68" w:rsidRDefault="00785C68">
            <w:pPr>
              <w:spacing w:line="240" w:lineRule="auto"/>
              <w:rPr>
                <w:rFonts w:ascii="Arial" w:hAnsi="Arial" w:cs="Arial"/>
                <w:b/>
                <w:lang w:eastAsia="en-GB"/>
              </w:rPr>
            </w:pPr>
            <w:r>
              <w:rPr>
                <w:rFonts w:ascii="Arial" w:hAnsi="Arial" w:cs="Arial"/>
                <w:b/>
                <w:lang w:eastAsia="en-GB"/>
              </w:rPr>
              <w:t>Minutes of the Committee meeting held on 7 March 2023</w:t>
            </w:r>
          </w:p>
          <w:p w14:paraId="66F5D9D8" w14:textId="77777777" w:rsidR="00785C68" w:rsidRDefault="00785C68">
            <w:pPr>
              <w:spacing w:line="240" w:lineRule="auto"/>
              <w:rPr>
                <w:rFonts w:ascii="Arial" w:hAnsi="Arial" w:cs="Arial"/>
                <w:b/>
                <w:lang w:eastAsia="en-GB"/>
              </w:rPr>
            </w:pPr>
          </w:p>
          <w:p w14:paraId="00B32A76" w14:textId="77777777" w:rsidR="00785C68" w:rsidRDefault="00785C68">
            <w:pPr>
              <w:spacing w:line="240" w:lineRule="auto"/>
              <w:rPr>
                <w:rFonts w:ascii="Arial" w:hAnsi="Arial" w:cs="Arial"/>
                <w:lang w:eastAsia="en-GB"/>
              </w:rPr>
            </w:pPr>
            <w:r>
              <w:rPr>
                <w:rFonts w:ascii="Arial" w:hAnsi="Arial" w:cs="Arial"/>
                <w:lang w:eastAsia="en-GB"/>
              </w:rPr>
              <w:t>The minutes of the Committee meeting held on 7 March 2023 were received.</w:t>
            </w:r>
          </w:p>
          <w:p w14:paraId="74708F0F" w14:textId="77777777" w:rsidR="00785C68" w:rsidRDefault="00785C68">
            <w:pPr>
              <w:spacing w:line="240" w:lineRule="auto"/>
              <w:rPr>
                <w:rFonts w:ascii="Arial" w:eastAsia="Calibri" w:hAnsi="Arial" w:cs="Arial"/>
              </w:rPr>
            </w:pPr>
          </w:p>
          <w:p w14:paraId="1D2D3A5F" w14:textId="77777777" w:rsidR="00785C68" w:rsidRDefault="00785C68">
            <w:pPr>
              <w:spacing w:line="240" w:lineRule="auto"/>
              <w:rPr>
                <w:rFonts w:ascii="Arial" w:hAnsi="Arial" w:cs="Arial"/>
                <w:b/>
              </w:rPr>
            </w:pPr>
            <w:r>
              <w:rPr>
                <w:rFonts w:ascii="Arial" w:hAnsi="Arial" w:cs="Arial"/>
                <w:b/>
              </w:rPr>
              <w:t>The Committee resolved that:</w:t>
            </w:r>
          </w:p>
          <w:p w14:paraId="6B25208E" w14:textId="77777777" w:rsidR="00785C68" w:rsidRDefault="00785C68">
            <w:pPr>
              <w:spacing w:line="240" w:lineRule="auto"/>
              <w:rPr>
                <w:rFonts w:ascii="Arial" w:hAnsi="Arial" w:cs="Arial"/>
                <w:b/>
              </w:rPr>
            </w:pPr>
          </w:p>
          <w:p w14:paraId="0A5EE3D2" w14:textId="77777777" w:rsidR="00785C68" w:rsidRPr="00785C68" w:rsidRDefault="00785C68" w:rsidP="0012792E">
            <w:pPr>
              <w:numPr>
                <w:ilvl w:val="0"/>
                <w:numId w:val="1"/>
              </w:numPr>
              <w:spacing w:line="240" w:lineRule="auto"/>
              <w:rPr>
                <w:rFonts w:ascii="Arial" w:eastAsia="Calibri" w:hAnsi="Arial" w:cs="Arial"/>
                <w:color w:val="FF0000"/>
              </w:rPr>
            </w:pPr>
            <w:r>
              <w:rPr>
                <w:rFonts w:ascii="Arial" w:eastAsia="Calibri" w:hAnsi="Arial" w:cs="Arial"/>
              </w:rPr>
              <w:t>The minutes of the meeting held on 7 March 2023</w:t>
            </w:r>
            <w:r>
              <w:rPr>
                <w:rFonts w:ascii="Arial" w:eastAsia="Calibri" w:hAnsi="Arial" w:cs="Arial"/>
                <w:b/>
              </w:rPr>
              <w:t xml:space="preserve"> </w:t>
            </w:r>
            <w:r>
              <w:rPr>
                <w:rFonts w:ascii="Arial" w:eastAsia="Calibri" w:hAnsi="Arial" w:cs="Arial"/>
              </w:rPr>
              <w:t>were approved as a true and accurate record of the meeting</w:t>
            </w:r>
            <w:r w:rsidR="00B97412">
              <w:rPr>
                <w:rFonts w:ascii="Arial" w:eastAsia="Calibri" w:hAnsi="Arial" w:cs="Arial"/>
              </w:rPr>
              <w:t>.</w:t>
            </w:r>
          </w:p>
          <w:p w14:paraId="7556A90E" w14:textId="77777777" w:rsidR="00785C68" w:rsidRDefault="00785C68">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18A08004" w14:textId="77777777" w:rsidR="00785C68" w:rsidRDefault="00785C68">
            <w:pPr>
              <w:spacing w:line="240" w:lineRule="auto"/>
              <w:jc w:val="both"/>
              <w:rPr>
                <w:rFonts w:ascii="Arial" w:hAnsi="Arial" w:cs="Arial"/>
                <w:lang w:eastAsia="en-GB"/>
              </w:rPr>
            </w:pPr>
          </w:p>
          <w:p w14:paraId="605BCBBA" w14:textId="77777777" w:rsidR="00785C68" w:rsidRDefault="00785C68">
            <w:pPr>
              <w:spacing w:line="240" w:lineRule="auto"/>
              <w:jc w:val="both"/>
              <w:rPr>
                <w:rFonts w:ascii="Arial" w:hAnsi="Arial" w:cs="Arial"/>
                <w:b/>
                <w:lang w:eastAsia="en-GB"/>
              </w:rPr>
            </w:pPr>
          </w:p>
          <w:p w14:paraId="3CA39A34" w14:textId="77777777" w:rsidR="00785C68" w:rsidRDefault="00785C68">
            <w:pPr>
              <w:spacing w:line="240" w:lineRule="auto"/>
              <w:jc w:val="both"/>
              <w:rPr>
                <w:rFonts w:ascii="Arial" w:hAnsi="Arial" w:cs="Arial"/>
                <w:b/>
                <w:lang w:eastAsia="en-GB"/>
              </w:rPr>
            </w:pPr>
          </w:p>
          <w:p w14:paraId="6B5F8B7D" w14:textId="77777777" w:rsidR="00785C68" w:rsidRDefault="00785C68">
            <w:pPr>
              <w:spacing w:line="240" w:lineRule="auto"/>
              <w:jc w:val="both"/>
              <w:rPr>
                <w:rFonts w:ascii="Arial" w:hAnsi="Arial" w:cs="Arial"/>
                <w:b/>
                <w:lang w:eastAsia="en-GB"/>
              </w:rPr>
            </w:pPr>
          </w:p>
          <w:p w14:paraId="4B772901" w14:textId="77777777" w:rsidR="00785C68" w:rsidRDefault="00785C68">
            <w:pPr>
              <w:spacing w:line="240" w:lineRule="auto"/>
              <w:jc w:val="both"/>
              <w:rPr>
                <w:rFonts w:ascii="Arial" w:hAnsi="Arial" w:cs="Arial"/>
                <w:b/>
                <w:lang w:eastAsia="en-GB"/>
              </w:rPr>
            </w:pPr>
          </w:p>
        </w:tc>
      </w:tr>
      <w:tr w:rsidR="00785C68" w14:paraId="76C1AA18"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2E3746D7"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19A56905" w14:textId="77777777" w:rsidR="00785C68" w:rsidRDefault="00100B2E" w:rsidP="00100B2E">
            <w:pPr>
              <w:spacing w:line="240" w:lineRule="auto"/>
              <w:jc w:val="both"/>
              <w:rPr>
                <w:rFonts w:ascii="Arial" w:hAnsi="Arial" w:cs="Arial"/>
                <w:lang w:eastAsia="en-GB"/>
              </w:rPr>
            </w:pPr>
            <w:r>
              <w:rPr>
                <w:rFonts w:ascii="Arial" w:hAnsi="Arial" w:cs="Arial"/>
                <w:b/>
                <w:lang w:eastAsia="en-GB"/>
              </w:rPr>
              <w:t>23/04/005</w:t>
            </w:r>
          </w:p>
        </w:tc>
        <w:tc>
          <w:tcPr>
            <w:tcW w:w="9072" w:type="dxa"/>
            <w:tcBorders>
              <w:top w:val="single" w:sz="4" w:space="0" w:color="auto"/>
              <w:left w:val="single" w:sz="4" w:space="0" w:color="auto"/>
              <w:bottom w:val="single" w:sz="4" w:space="0" w:color="auto"/>
              <w:right w:val="single" w:sz="4" w:space="0" w:color="auto"/>
            </w:tcBorders>
          </w:tcPr>
          <w:p w14:paraId="79BAA028" w14:textId="77777777" w:rsidR="00785C68" w:rsidRDefault="00785C68">
            <w:pPr>
              <w:spacing w:line="240" w:lineRule="auto"/>
              <w:rPr>
                <w:rFonts w:ascii="Arial" w:hAnsi="Arial" w:cs="Arial"/>
                <w:b/>
                <w:lang w:eastAsia="en-GB"/>
              </w:rPr>
            </w:pPr>
            <w:r>
              <w:rPr>
                <w:rFonts w:ascii="Arial" w:hAnsi="Arial" w:cs="Arial"/>
                <w:b/>
                <w:lang w:eastAsia="en-GB"/>
              </w:rPr>
              <w:t>Action Log following the Meeting held on 7 March 2023</w:t>
            </w:r>
          </w:p>
          <w:p w14:paraId="079F1958" w14:textId="77777777" w:rsidR="00785C68" w:rsidRDefault="00785C68">
            <w:pPr>
              <w:spacing w:line="240" w:lineRule="auto"/>
              <w:rPr>
                <w:rFonts w:ascii="Arial" w:hAnsi="Arial" w:cs="Arial"/>
                <w:b/>
                <w:lang w:eastAsia="en-GB"/>
              </w:rPr>
            </w:pPr>
          </w:p>
          <w:p w14:paraId="7D9BED5A" w14:textId="77777777" w:rsidR="00785C68" w:rsidRDefault="00785C68">
            <w:pPr>
              <w:spacing w:line="240" w:lineRule="auto"/>
              <w:rPr>
                <w:rFonts w:ascii="Arial" w:hAnsi="Arial" w:cs="Arial"/>
                <w:lang w:eastAsia="en-GB"/>
              </w:rPr>
            </w:pPr>
            <w:r>
              <w:rPr>
                <w:rFonts w:ascii="Arial" w:hAnsi="Arial" w:cs="Arial"/>
                <w:lang w:eastAsia="en-GB"/>
              </w:rPr>
              <w:t xml:space="preserve">The Action Log following the Meeting held on </w:t>
            </w:r>
            <w:r>
              <w:rPr>
                <w:rFonts w:ascii="Arial" w:eastAsia="Calibri" w:hAnsi="Arial" w:cs="Arial"/>
              </w:rPr>
              <w:t>7 March 2023</w:t>
            </w:r>
            <w:r>
              <w:rPr>
                <w:rFonts w:ascii="Arial" w:eastAsia="Calibri" w:hAnsi="Arial" w:cs="Arial"/>
                <w:b/>
              </w:rPr>
              <w:t xml:space="preserve"> </w:t>
            </w:r>
            <w:r>
              <w:rPr>
                <w:rFonts w:ascii="Arial" w:hAnsi="Arial" w:cs="Arial"/>
                <w:lang w:eastAsia="en-GB"/>
              </w:rPr>
              <w:t xml:space="preserve">was received. </w:t>
            </w:r>
          </w:p>
          <w:p w14:paraId="61ED9239" w14:textId="77777777" w:rsidR="00785C68" w:rsidRDefault="00785C68">
            <w:pPr>
              <w:pStyle w:val="NoSpacing"/>
              <w:rPr>
                <w:rFonts w:ascii="Arial" w:hAnsi="Arial" w:cs="Arial"/>
                <w:lang w:eastAsia="en-GB"/>
              </w:rPr>
            </w:pPr>
          </w:p>
          <w:p w14:paraId="720F90B6" w14:textId="77777777" w:rsidR="00785C68" w:rsidRDefault="00785C68">
            <w:pPr>
              <w:spacing w:line="240" w:lineRule="auto"/>
              <w:rPr>
                <w:rFonts w:ascii="Arial" w:hAnsi="Arial" w:cs="Arial"/>
                <w:b/>
              </w:rPr>
            </w:pPr>
            <w:r>
              <w:rPr>
                <w:rFonts w:ascii="Arial" w:hAnsi="Arial" w:cs="Arial"/>
                <w:b/>
              </w:rPr>
              <w:t>The Committee resolved that:</w:t>
            </w:r>
          </w:p>
          <w:p w14:paraId="5A2F878F" w14:textId="77777777" w:rsidR="00785C68" w:rsidRDefault="00785C68">
            <w:pPr>
              <w:pStyle w:val="NoSpacing"/>
              <w:rPr>
                <w:rFonts w:ascii="Arial" w:hAnsi="Arial" w:cs="Arial"/>
              </w:rPr>
            </w:pPr>
          </w:p>
          <w:p w14:paraId="6C705316" w14:textId="77777777" w:rsidR="00785C68" w:rsidRDefault="00785C68" w:rsidP="0012792E">
            <w:pPr>
              <w:numPr>
                <w:ilvl w:val="0"/>
                <w:numId w:val="2"/>
              </w:numPr>
              <w:spacing w:line="240" w:lineRule="auto"/>
              <w:rPr>
                <w:rFonts w:ascii="Arial" w:eastAsia="Calibri" w:hAnsi="Arial" w:cs="Arial"/>
              </w:rPr>
            </w:pPr>
            <w:r>
              <w:rPr>
                <w:rFonts w:ascii="Arial" w:eastAsia="Calibri" w:hAnsi="Arial" w:cs="Arial"/>
              </w:rPr>
              <w:t>The Action Log from the meeting held on 7 March 2023</w:t>
            </w:r>
            <w:r>
              <w:rPr>
                <w:rFonts w:ascii="Arial" w:eastAsia="Calibri" w:hAnsi="Arial" w:cs="Arial"/>
                <w:b/>
              </w:rPr>
              <w:t xml:space="preserve"> </w:t>
            </w:r>
            <w:r>
              <w:rPr>
                <w:rFonts w:ascii="Arial" w:eastAsia="Calibri" w:hAnsi="Arial" w:cs="Arial"/>
              </w:rPr>
              <w:t>was noted.</w:t>
            </w:r>
          </w:p>
          <w:p w14:paraId="2C30608A" w14:textId="77777777" w:rsidR="00785C68" w:rsidRDefault="00785C68">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56F45730" w14:textId="77777777" w:rsidR="00785C68" w:rsidRDefault="00785C68">
            <w:pPr>
              <w:spacing w:line="240" w:lineRule="auto"/>
              <w:jc w:val="both"/>
              <w:rPr>
                <w:rFonts w:ascii="Arial" w:hAnsi="Arial" w:cs="Arial"/>
                <w:b/>
                <w:lang w:eastAsia="en-GB"/>
              </w:rPr>
            </w:pPr>
          </w:p>
        </w:tc>
      </w:tr>
      <w:tr w:rsidR="00785C68" w14:paraId="11B93167"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7EA75CDE"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75A29E1E" w14:textId="77777777" w:rsidR="00785C68" w:rsidRDefault="00100B2E" w:rsidP="00100B2E">
            <w:pPr>
              <w:spacing w:line="240" w:lineRule="auto"/>
              <w:jc w:val="both"/>
              <w:rPr>
                <w:rFonts w:ascii="Arial" w:hAnsi="Arial" w:cs="Arial"/>
                <w:lang w:eastAsia="en-GB"/>
              </w:rPr>
            </w:pPr>
            <w:r>
              <w:rPr>
                <w:rFonts w:ascii="Arial" w:hAnsi="Arial" w:cs="Arial"/>
                <w:b/>
                <w:lang w:eastAsia="en-GB"/>
              </w:rPr>
              <w:t>23/04/006</w:t>
            </w:r>
          </w:p>
        </w:tc>
        <w:tc>
          <w:tcPr>
            <w:tcW w:w="9072" w:type="dxa"/>
            <w:tcBorders>
              <w:top w:val="single" w:sz="4" w:space="0" w:color="auto"/>
              <w:left w:val="single" w:sz="4" w:space="0" w:color="auto"/>
              <w:bottom w:val="single" w:sz="4" w:space="0" w:color="auto"/>
              <w:right w:val="single" w:sz="4" w:space="0" w:color="auto"/>
            </w:tcBorders>
          </w:tcPr>
          <w:p w14:paraId="7A98CD45" w14:textId="77777777" w:rsidR="00785C68" w:rsidRDefault="00785C68">
            <w:pPr>
              <w:spacing w:line="240" w:lineRule="auto"/>
              <w:rPr>
                <w:rFonts w:ascii="Arial" w:hAnsi="Arial" w:cs="Arial"/>
                <w:b/>
                <w:lang w:eastAsia="en-GB"/>
              </w:rPr>
            </w:pPr>
            <w:r>
              <w:rPr>
                <w:rFonts w:ascii="Arial" w:hAnsi="Arial" w:cs="Arial"/>
                <w:b/>
                <w:lang w:eastAsia="en-GB"/>
              </w:rPr>
              <w:t>Chair’s Actions</w:t>
            </w:r>
          </w:p>
          <w:p w14:paraId="5307D151" w14:textId="4A6F56A5" w:rsidR="00785C68" w:rsidRDefault="00785C68">
            <w:pPr>
              <w:spacing w:line="240" w:lineRule="auto"/>
              <w:ind w:left="394"/>
              <w:rPr>
                <w:rFonts w:ascii="Arial" w:hAnsi="Arial" w:cs="Arial"/>
                <w:b/>
              </w:rPr>
            </w:pPr>
          </w:p>
          <w:p w14:paraId="6DF5F700" w14:textId="26B05E97" w:rsidR="00785C68" w:rsidRDefault="00785C68">
            <w:pPr>
              <w:spacing w:line="240" w:lineRule="auto"/>
              <w:ind w:left="394"/>
              <w:rPr>
                <w:rFonts w:ascii="Arial" w:hAnsi="Arial" w:cs="Arial"/>
                <w:lang w:eastAsia="en-GB"/>
              </w:rPr>
            </w:pPr>
            <w:r>
              <w:rPr>
                <w:rFonts w:ascii="Arial" w:hAnsi="Arial" w:cs="Arial"/>
                <w:lang w:eastAsia="en-GB"/>
              </w:rPr>
              <w:t xml:space="preserve">No Chairs </w:t>
            </w:r>
            <w:r w:rsidR="00DB1BA7">
              <w:rPr>
                <w:rFonts w:ascii="Arial" w:hAnsi="Arial" w:cs="Arial"/>
                <w:lang w:eastAsia="en-GB"/>
              </w:rPr>
              <w:t>Actions</w:t>
            </w:r>
            <w:r>
              <w:rPr>
                <w:rFonts w:ascii="Arial" w:hAnsi="Arial" w:cs="Arial"/>
                <w:lang w:eastAsia="en-GB"/>
              </w:rPr>
              <w:t xml:space="preserve"> were raised. </w:t>
            </w:r>
          </w:p>
          <w:p w14:paraId="1011AE65" w14:textId="77777777" w:rsidR="00785C68" w:rsidRDefault="00785C68">
            <w:pPr>
              <w:spacing w:line="240" w:lineRule="auto"/>
              <w:ind w:left="394"/>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115C01AE" w14:textId="77777777" w:rsidR="00785C68" w:rsidRDefault="00785C68">
            <w:pPr>
              <w:spacing w:line="240" w:lineRule="auto"/>
              <w:ind w:left="112"/>
              <w:jc w:val="both"/>
              <w:rPr>
                <w:rFonts w:ascii="Arial" w:hAnsi="Arial" w:cs="Arial"/>
                <w:lang w:eastAsia="en-GB"/>
              </w:rPr>
            </w:pPr>
          </w:p>
        </w:tc>
      </w:tr>
      <w:tr w:rsidR="00785C68" w14:paraId="32FA851D" w14:textId="77777777" w:rsidTr="00785C68">
        <w:trPr>
          <w:trHeight w:val="892"/>
        </w:trPr>
        <w:tc>
          <w:tcPr>
            <w:tcW w:w="1135" w:type="dxa"/>
            <w:tcBorders>
              <w:top w:val="single" w:sz="4" w:space="0" w:color="auto"/>
              <w:left w:val="single" w:sz="4" w:space="0" w:color="auto"/>
              <w:bottom w:val="single" w:sz="4" w:space="0" w:color="auto"/>
              <w:right w:val="single" w:sz="4" w:space="0" w:color="auto"/>
            </w:tcBorders>
            <w:hideMark/>
          </w:tcPr>
          <w:p w14:paraId="08A8F0F2"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5430340D" w14:textId="77777777" w:rsidR="00785C68" w:rsidRDefault="00100B2E" w:rsidP="00100B2E">
            <w:pPr>
              <w:spacing w:line="240" w:lineRule="auto"/>
              <w:jc w:val="both"/>
              <w:rPr>
                <w:rFonts w:ascii="Arial" w:hAnsi="Arial" w:cs="Arial"/>
                <w:lang w:eastAsia="en-GB"/>
              </w:rPr>
            </w:pPr>
            <w:r>
              <w:rPr>
                <w:rFonts w:ascii="Arial" w:hAnsi="Arial" w:cs="Arial"/>
                <w:b/>
                <w:lang w:eastAsia="en-GB"/>
              </w:rPr>
              <w:t>23/04/007</w:t>
            </w:r>
          </w:p>
        </w:tc>
        <w:tc>
          <w:tcPr>
            <w:tcW w:w="9072" w:type="dxa"/>
            <w:tcBorders>
              <w:top w:val="single" w:sz="4" w:space="0" w:color="auto"/>
              <w:left w:val="single" w:sz="4" w:space="0" w:color="auto"/>
              <w:bottom w:val="single" w:sz="4" w:space="0" w:color="auto"/>
              <w:right w:val="single" w:sz="4" w:space="0" w:color="auto"/>
            </w:tcBorders>
          </w:tcPr>
          <w:p w14:paraId="5849C325" w14:textId="77777777" w:rsidR="00785C68" w:rsidRDefault="00785C68">
            <w:pPr>
              <w:spacing w:line="240" w:lineRule="auto"/>
              <w:rPr>
                <w:rFonts w:ascii="Arial" w:hAnsi="Arial" w:cs="Arial"/>
                <w:b/>
                <w:lang w:eastAsia="en-GB"/>
              </w:rPr>
            </w:pPr>
            <w:r>
              <w:rPr>
                <w:rFonts w:ascii="Arial" w:hAnsi="Arial" w:cs="Arial"/>
                <w:b/>
                <w:lang w:eastAsia="en-GB"/>
              </w:rPr>
              <w:t xml:space="preserve">Children &amp; Women’s Clinical Board Assurance Report </w:t>
            </w:r>
          </w:p>
          <w:p w14:paraId="20D035EA" w14:textId="77777777" w:rsidR="00785C68" w:rsidRDefault="00785C68">
            <w:pPr>
              <w:spacing w:line="240" w:lineRule="auto"/>
              <w:rPr>
                <w:rFonts w:ascii="Arial" w:hAnsi="Arial" w:cs="Arial"/>
                <w:b/>
                <w:lang w:eastAsia="en-GB"/>
              </w:rPr>
            </w:pPr>
          </w:p>
          <w:p w14:paraId="6EB112D1" w14:textId="77777777" w:rsidR="00785C68" w:rsidRDefault="00785C68">
            <w:pPr>
              <w:spacing w:line="240" w:lineRule="auto"/>
              <w:rPr>
                <w:rFonts w:ascii="Arial" w:hAnsi="Arial" w:cs="Arial"/>
                <w:lang w:eastAsia="en-GB"/>
              </w:rPr>
            </w:pPr>
            <w:r>
              <w:rPr>
                <w:rFonts w:ascii="Arial" w:hAnsi="Arial" w:cs="Arial"/>
                <w:lang w:eastAsia="en-GB"/>
              </w:rPr>
              <w:t xml:space="preserve">The </w:t>
            </w:r>
            <w:r w:rsidRPr="00785C68">
              <w:rPr>
                <w:rFonts w:ascii="Arial" w:hAnsi="Arial" w:cs="Arial"/>
                <w:lang w:eastAsia="en-GB"/>
              </w:rPr>
              <w:t xml:space="preserve">Children &amp; Women’s Clinical Board </w:t>
            </w:r>
            <w:r>
              <w:rPr>
                <w:rFonts w:ascii="Arial" w:hAnsi="Arial" w:cs="Arial"/>
                <w:lang w:eastAsia="en-GB"/>
              </w:rPr>
              <w:t>Assurance Report was received.</w:t>
            </w:r>
          </w:p>
          <w:p w14:paraId="1A2BE0B4" w14:textId="77777777" w:rsidR="00091806" w:rsidRDefault="00091806">
            <w:pPr>
              <w:spacing w:line="240" w:lineRule="auto"/>
              <w:rPr>
                <w:rFonts w:ascii="Arial" w:hAnsi="Arial" w:cs="Arial"/>
                <w:lang w:eastAsia="en-GB"/>
              </w:rPr>
            </w:pPr>
          </w:p>
          <w:p w14:paraId="205807C6" w14:textId="572988A4" w:rsidR="00091806" w:rsidRDefault="00091806">
            <w:pPr>
              <w:spacing w:line="240" w:lineRule="auto"/>
              <w:rPr>
                <w:rFonts w:ascii="Arial" w:hAnsi="Arial" w:cs="Arial"/>
                <w:lang w:eastAsia="en-GB"/>
              </w:rPr>
            </w:pPr>
            <w:r>
              <w:rPr>
                <w:rFonts w:ascii="Arial" w:hAnsi="Arial" w:cs="Arial"/>
                <w:lang w:eastAsia="en-GB"/>
              </w:rPr>
              <w:t xml:space="preserve">The </w:t>
            </w:r>
            <w:r w:rsidRPr="00091806">
              <w:rPr>
                <w:rFonts w:ascii="Arial" w:hAnsi="Arial" w:cs="Arial"/>
                <w:lang w:eastAsia="en-GB"/>
              </w:rPr>
              <w:t>Interim Clinical Board Director for Children &amp; Women</w:t>
            </w:r>
            <w:r>
              <w:rPr>
                <w:rFonts w:ascii="Arial" w:hAnsi="Arial" w:cs="Arial"/>
                <w:lang w:eastAsia="en-GB"/>
              </w:rPr>
              <w:t xml:space="preserve"> (ICBDCW) advised the Board that significant and innovative work was being delivered by the Children &amp; Women’s Clinical Board (</w:t>
            </w:r>
            <w:r w:rsidR="005E3BC3">
              <w:rPr>
                <w:rFonts w:ascii="Arial" w:hAnsi="Arial" w:cs="Arial"/>
                <w:lang w:eastAsia="en-GB"/>
              </w:rPr>
              <w:t>t</w:t>
            </w:r>
            <w:r>
              <w:rPr>
                <w:rFonts w:ascii="Arial" w:hAnsi="Arial" w:cs="Arial"/>
                <w:lang w:eastAsia="en-GB"/>
              </w:rPr>
              <w:t xml:space="preserve">he Clinical Board). </w:t>
            </w:r>
          </w:p>
          <w:p w14:paraId="6C2EFB1D" w14:textId="77777777" w:rsidR="00091806" w:rsidRDefault="00091806">
            <w:pPr>
              <w:spacing w:line="240" w:lineRule="auto"/>
              <w:rPr>
                <w:rFonts w:ascii="Arial" w:hAnsi="Arial" w:cs="Arial"/>
                <w:lang w:eastAsia="en-GB"/>
              </w:rPr>
            </w:pPr>
          </w:p>
          <w:p w14:paraId="61646C9D" w14:textId="150DF60D" w:rsidR="00091806" w:rsidRDefault="00091806">
            <w:pPr>
              <w:spacing w:line="240" w:lineRule="auto"/>
              <w:rPr>
                <w:rFonts w:ascii="Arial" w:hAnsi="Arial" w:cs="Arial"/>
                <w:lang w:eastAsia="en-GB"/>
              </w:rPr>
            </w:pPr>
            <w:r>
              <w:rPr>
                <w:rFonts w:ascii="Arial" w:hAnsi="Arial" w:cs="Arial"/>
                <w:lang w:eastAsia="en-GB"/>
              </w:rPr>
              <w:t>He added that</w:t>
            </w:r>
            <w:r w:rsidRPr="00091806">
              <w:rPr>
                <w:rFonts w:ascii="Arial" w:hAnsi="Arial" w:cs="Arial"/>
                <w:lang w:eastAsia="en-GB"/>
              </w:rPr>
              <w:t xml:space="preserve"> Children ha</w:t>
            </w:r>
            <w:r>
              <w:rPr>
                <w:rFonts w:ascii="Arial" w:hAnsi="Arial" w:cs="Arial"/>
                <w:lang w:eastAsia="en-GB"/>
              </w:rPr>
              <w:t>d</w:t>
            </w:r>
            <w:r w:rsidRPr="00091806">
              <w:rPr>
                <w:rFonts w:ascii="Arial" w:hAnsi="Arial" w:cs="Arial"/>
                <w:lang w:eastAsia="en-GB"/>
              </w:rPr>
              <w:t xml:space="preserve"> been disproportionately impacted by the Covid 19 pandemic, </w:t>
            </w:r>
            <w:r>
              <w:rPr>
                <w:rFonts w:ascii="Arial" w:hAnsi="Arial" w:cs="Arial"/>
                <w:lang w:eastAsia="en-GB"/>
              </w:rPr>
              <w:t xml:space="preserve">and the Clinical Board had seen </w:t>
            </w:r>
            <w:r w:rsidRPr="00091806">
              <w:rPr>
                <w:rFonts w:ascii="Arial" w:hAnsi="Arial" w:cs="Arial"/>
                <w:lang w:eastAsia="en-GB"/>
              </w:rPr>
              <w:t>significant growth in demand for the service since 2019</w:t>
            </w:r>
            <w:r w:rsidR="005E3BC3">
              <w:rPr>
                <w:rFonts w:ascii="Arial" w:hAnsi="Arial" w:cs="Arial"/>
                <w:lang w:eastAsia="en-GB"/>
              </w:rPr>
              <w:t>,</w:t>
            </w:r>
            <w:r>
              <w:rPr>
                <w:rFonts w:ascii="Arial" w:hAnsi="Arial" w:cs="Arial"/>
                <w:lang w:eastAsia="en-GB"/>
              </w:rPr>
              <w:t xml:space="preserve"> with that demand</w:t>
            </w:r>
            <w:r w:rsidRPr="00091806">
              <w:rPr>
                <w:rFonts w:ascii="Arial" w:hAnsi="Arial" w:cs="Arial"/>
                <w:lang w:eastAsia="en-GB"/>
              </w:rPr>
              <w:t xml:space="preserve"> continu</w:t>
            </w:r>
            <w:r>
              <w:rPr>
                <w:rFonts w:ascii="Arial" w:hAnsi="Arial" w:cs="Arial"/>
                <w:lang w:eastAsia="en-GB"/>
              </w:rPr>
              <w:t xml:space="preserve">ing </w:t>
            </w:r>
            <w:r w:rsidRPr="00091806">
              <w:rPr>
                <w:rFonts w:ascii="Arial" w:hAnsi="Arial" w:cs="Arial"/>
                <w:lang w:eastAsia="en-GB"/>
              </w:rPr>
              <w:t>to outstrip capacity</w:t>
            </w:r>
            <w:r>
              <w:rPr>
                <w:rFonts w:ascii="Arial" w:hAnsi="Arial" w:cs="Arial"/>
                <w:lang w:eastAsia="en-GB"/>
              </w:rPr>
              <w:t>.</w:t>
            </w:r>
          </w:p>
          <w:p w14:paraId="64A79E39" w14:textId="77777777" w:rsidR="00091806" w:rsidRDefault="00091806">
            <w:pPr>
              <w:spacing w:line="240" w:lineRule="auto"/>
              <w:rPr>
                <w:rFonts w:ascii="Arial" w:hAnsi="Arial" w:cs="Arial"/>
                <w:lang w:eastAsia="en-GB"/>
              </w:rPr>
            </w:pPr>
          </w:p>
          <w:p w14:paraId="0D6DCCB9" w14:textId="6F6BE7D9" w:rsidR="00091806" w:rsidRDefault="00091806">
            <w:pPr>
              <w:spacing w:line="240" w:lineRule="auto"/>
              <w:rPr>
                <w:rFonts w:ascii="Arial" w:hAnsi="Arial" w:cs="Arial"/>
                <w:lang w:eastAsia="en-GB"/>
              </w:rPr>
            </w:pPr>
            <w:r>
              <w:rPr>
                <w:rFonts w:ascii="Arial" w:hAnsi="Arial" w:cs="Arial"/>
                <w:lang w:eastAsia="en-GB"/>
              </w:rPr>
              <w:t>It was noted that the Health Inspectorate Wales (HIW) had undertaken 2 unannounced visits</w:t>
            </w:r>
            <w:r w:rsidR="00C012B1">
              <w:rPr>
                <w:rFonts w:ascii="Arial" w:hAnsi="Arial" w:cs="Arial"/>
                <w:lang w:eastAsia="en-GB"/>
              </w:rPr>
              <w:t xml:space="preserve"> of </w:t>
            </w:r>
            <w:r w:rsidR="005E3BC3">
              <w:rPr>
                <w:rFonts w:ascii="Arial" w:hAnsi="Arial" w:cs="Arial"/>
                <w:lang w:eastAsia="en-GB"/>
              </w:rPr>
              <w:t>M</w:t>
            </w:r>
            <w:r w:rsidR="00C012B1">
              <w:rPr>
                <w:rFonts w:ascii="Arial" w:hAnsi="Arial" w:cs="Arial"/>
                <w:lang w:eastAsia="en-GB"/>
              </w:rPr>
              <w:t>aternity services</w:t>
            </w:r>
            <w:r>
              <w:rPr>
                <w:rFonts w:ascii="Arial" w:hAnsi="Arial" w:cs="Arial"/>
                <w:lang w:eastAsia="en-GB"/>
              </w:rPr>
              <w:t xml:space="preserve"> but that they had been impressed with the Clinical Board for the work undertaken</w:t>
            </w:r>
            <w:r w:rsidR="00C012B1">
              <w:rPr>
                <w:rFonts w:ascii="Arial" w:hAnsi="Arial" w:cs="Arial"/>
                <w:lang w:eastAsia="en-GB"/>
              </w:rPr>
              <w:t xml:space="preserve"> following the initial inspection in November 2022.</w:t>
            </w:r>
          </w:p>
          <w:p w14:paraId="48538AC8" w14:textId="77777777" w:rsidR="00091806" w:rsidRDefault="00091806">
            <w:pPr>
              <w:spacing w:line="240" w:lineRule="auto"/>
              <w:rPr>
                <w:rFonts w:ascii="Arial" w:hAnsi="Arial" w:cs="Arial"/>
                <w:lang w:eastAsia="en-GB"/>
              </w:rPr>
            </w:pPr>
          </w:p>
          <w:p w14:paraId="3CC9C6C2" w14:textId="1FE88BB3" w:rsidR="001054DF" w:rsidRDefault="00091806">
            <w:pPr>
              <w:spacing w:line="240" w:lineRule="auto"/>
              <w:rPr>
                <w:rFonts w:ascii="Arial" w:hAnsi="Arial" w:cs="Arial"/>
                <w:lang w:eastAsia="en-GB"/>
              </w:rPr>
            </w:pPr>
            <w:r>
              <w:rPr>
                <w:rFonts w:ascii="Arial" w:hAnsi="Arial" w:cs="Arial"/>
                <w:lang w:eastAsia="en-GB"/>
              </w:rPr>
              <w:t xml:space="preserve">The </w:t>
            </w:r>
            <w:r w:rsidRPr="00336DCC">
              <w:rPr>
                <w:rFonts w:ascii="Arial" w:hAnsi="Arial" w:cs="Arial"/>
                <w:lang w:eastAsia="en-GB"/>
              </w:rPr>
              <w:t xml:space="preserve">Director of Operations </w:t>
            </w:r>
            <w:r>
              <w:rPr>
                <w:rFonts w:ascii="Arial" w:hAnsi="Arial" w:cs="Arial"/>
                <w:lang w:eastAsia="en-GB"/>
              </w:rPr>
              <w:t xml:space="preserve">for </w:t>
            </w:r>
            <w:r w:rsidRPr="00336DCC">
              <w:rPr>
                <w:rFonts w:ascii="Arial" w:hAnsi="Arial" w:cs="Arial"/>
                <w:lang w:eastAsia="en-GB"/>
              </w:rPr>
              <w:t>Children &amp; Wome</w:t>
            </w:r>
            <w:r w:rsidR="00562B1D">
              <w:rPr>
                <w:rFonts w:ascii="Arial" w:hAnsi="Arial" w:cs="Arial"/>
                <w:lang w:eastAsia="en-GB"/>
              </w:rPr>
              <w:t>n (DOCW) presented the Committee with the work undertaken to support Women, Children and Families over the past 12 months and noted that the scope of the Clinical Board’s services was large</w:t>
            </w:r>
            <w:r w:rsidR="005E3BC3">
              <w:rPr>
                <w:rFonts w:ascii="Arial" w:hAnsi="Arial" w:cs="Arial"/>
                <w:lang w:eastAsia="en-GB"/>
              </w:rPr>
              <w:t>.  The C</w:t>
            </w:r>
            <w:r w:rsidR="001054DF" w:rsidRPr="001054DF">
              <w:rPr>
                <w:rFonts w:ascii="Arial" w:hAnsi="Arial" w:cs="Arial"/>
                <w:lang w:eastAsia="en-GB"/>
              </w:rPr>
              <w:t xml:space="preserve">linical </w:t>
            </w:r>
            <w:r w:rsidR="005E3BC3">
              <w:rPr>
                <w:rFonts w:ascii="Arial" w:hAnsi="Arial" w:cs="Arial"/>
                <w:lang w:eastAsia="en-GB"/>
              </w:rPr>
              <w:t>B</w:t>
            </w:r>
            <w:r w:rsidR="001054DF" w:rsidRPr="001054DF">
              <w:rPr>
                <w:rFonts w:ascii="Arial" w:hAnsi="Arial" w:cs="Arial"/>
                <w:lang w:eastAsia="en-GB"/>
              </w:rPr>
              <w:t>oard team</w:t>
            </w:r>
            <w:r w:rsidR="005E3BC3">
              <w:rPr>
                <w:rFonts w:ascii="Arial" w:hAnsi="Arial" w:cs="Arial"/>
                <w:lang w:eastAsia="en-GB"/>
              </w:rPr>
              <w:t xml:space="preserve"> was </w:t>
            </w:r>
            <w:r w:rsidR="001054DF">
              <w:rPr>
                <w:rFonts w:ascii="Arial" w:hAnsi="Arial" w:cs="Arial"/>
                <w:lang w:eastAsia="en-GB"/>
              </w:rPr>
              <w:t xml:space="preserve">very cognisant that </w:t>
            </w:r>
            <w:r w:rsidR="005E3BC3">
              <w:rPr>
                <w:rFonts w:ascii="Arial" w:hAnsi="Arial" w:cs="Arial"/>
                <w:lang w:eastAsia="en-GB"/>
              </w:rPr>
              <w:t xml:space="preserve">whilst </w:t>
            </w:r>
            <w:r w:rsidR="001054DF">
              <w:rPr>
                <w:rFonts w:ascii="Arial" w:hAnsi="Arial" w:cs="Arial"/>
                <w:lang w:eastAsia="en-GB"/>
              </w:rPr>
              <w:t xml:space="preserve">the </w:t>
            </w:r>
            <w:r w:rsidR="005E3BC3">
              <w:rPr>
                <w:rFonts w:ascii="Arial" w:hAnsi="Arial" w:cs="Arial"/>
                <w:lang w:eastAsia="en-GB"/>
              </w:rPr>
              <w:t>M</w:t>
            </w:r>
            <w:r w:rsidR="001054DF">
              <w:rPr>
                <w:rFonts w:ascii="Arial" w:hAnsi="Arial" w:cs="Arial"/>
                <w:lang w:eastAsia="en-GB"/>
              </w:rPr>
              <w:t xml:space="preserve">aternity services </w:t>
            </w:r>
            <w:r w:rsidR="005E3BC3">
              <w:rPr>
                <w:rFonts w:ascii="Arial" w:hAnsi="Arial" w:cs="Arial"/>
                <w:lang w:eastAsia="en-GB"/>
              </w:rPr>
              <w:t>were</w:t>
            </w:r>
            <w:r w:rsidR="001054DF">
              <w:rPr>
                <w:rFonts w:ascii="Arial" w:hAnsi="Arial" w:cs="Arial"/>
                <w:lang w:eastAsia="en-GB"/>
              </w:rPr>
              <w:t xml:space="preserve"> high profile</w:t>
            </w:r>
            <w:r w:rsidR="005E3BC3">
              <w:rPr>
                <w:rFonts w:ascii="Arial" w:hAnsi="Arial" w:cs="Arial"/>
                <w:lang w:eastAsia="en-GB"/>
              </w:rPr>
              <w:t xml:space="preserve">, the </w:t>
            </w:r>
            <w:r w:rsidR="001054DF">
              <w:rPr>
                <w:rFonts w:ascii="Arial" w:hAnsi="Arial" w:cs="Arial"/>
                <w:lang w:eastAsia="en-GB"/>
              </w:rPr>
              <w:t>breadth of services</w:t>
            </w:r>
            <w:r w:rsidR="005E3BC3">
              <w:rPr>
                <w:rFonts w:ascii="Arial" w:hAnsi="Arial" w:cs="Arial"/>
                <w:lang w:eastAsia="en-GB"/>
              </w:rPr>
              <w:t xml:space="preserve"> </w:t>
            </w:r>
            <w:r w:rsidR="001054DF">
              <w:rPr>
                <w:rFonts w:ascii="Arial" w:hAnsi="Arial" w:cs="Arial"/>
                <w:lang w:eastAsia="en-GB"/>
              </w:rPr>
              <w:t xml:space="preserve">provided by the </w:t>
            </w:r>
            <w:r w:rsidR="005E3BC3">
              <w:rPr>
                <w:rFonts w:ascii="Arial" w:hAnsi="Arial" w:cs="Arial"/>
                <w:lang w:eastAsia="en-GB"/>
              </w:rPr>
              <w:t>C</w:t>
            </w:r>
            <w:r w:rsidR="001054DF">
              <w:rPr>
                <w:rFonts w:ascii="Arial" w:hAnsi="Arial" w:cs="Arial"/>
                <w:lang w:eastAsia="en-GB"/>
              </w:rPr>
              <w:t xml:space="preserve">linical </w:t>
            </w:r>
            <w:r w:rsidR="005E3BC3">
              <w:rPr>
                <w:rFonts w:ascii="Arial" w:hAnsi="Arial" w:cs="Arial"/>
                <w:lang w:eastAsia="en-GB"/>
              </w:rPr>
              <w:t>B</w:t>
            </w:r>
            <w:r w:rsidR="001054DF">
              <w:rPr>
                <w:rFonts w:ascii="Arial" w:hAnsi="Arial" w:cs="Arial"/>
                <w:lang w:eastAsia="en-GB"/>
              </w:rPr>
              <w:t>oard to young people and their families in the community</w:t>
            </w:r>
            <w:r w:rsidR="005E3BC3">
              <w:rPr>
                <w:rFonts w:ascii="Arial" w:hAnsi="Arial" w:cs="Arial"/>
                <w:lang w:eastAsia="en-GB"/>
              </w:rPr>
              <w:t xml:space="preserve"> </w:t>
            </w:r>
            <w:r w:rsidR="001054DF">
              <w:rPr>
                <w:rFonts w:ascii="Arial" w:hAnsi="Arial" w:cs="Arial"/>
                <w:lang w:eastAsia="en-GB"/>
              </w:rPr>
              <w:t xml:space="preserve">did not always get the same attention as the more </w:t>
            </w:r>
            <w:r w:rsidR="0050449E">
              <w:rPr>
                <w:rFonts w:ascii="Arial" w:hAnsi="Arial" w:cs="Arial"/>
                <w:lang w:eastAsia="en-GB"/>
              </w:rPr>
              <w:t>well-known</w:t>
            </w:r>
            <w:r w:rsidR="001054DF">
              <w:rPr>
                <w:rFonts w:ascii="Arial" w:hAnsi="Arial" w:cs="Arial"/>
                <w:lang w:eastAsia="en-GB"/>
              </w:rPr>
              <w:t xml:space="preserve"> services. </w:t>
            </w:r>
          </w:p>
          <w:p w14:paraId="1D2CF027" w14:textId="77777777" w:rsidR="001054DF" w:rsidRDefault="001054DF">
            <w:pPr>
              <w:spacing w:line="240" w:lineRule="auto"/>
              <w:rPr>
                <w:rFonts w:ascii="Arial" w:hAnsi="Arial" w:cs="Arial"/>
                <w:lang w:eastAsia="en-GB"/>
              </w:rPr>
            </w:pPr>
          </w:p>
          <w:p w14:paraId="67DC1D7B" w14:textId="385D3772" w:rsidR="001054DF" w:rsidRDefault="001054DF">
            <w:pPr>
              <w:spacing w:line="240" w:lineRule="auto"/>
              <w:rPr>
                <w:rFonts w:ascii="Arial" w:hAnsi="Arial" w:cs="Arial"/>
                <w:lang w:eastAsia="en-GB"/>
              </w:rPr>
            </w:pPr>
            <w:r>
              <w:rPr>
                <w:rFonts w:ascii="Arial" w:hAnsi="Arial" w:cs="Arial"/>
                <w:lang w:eastAsia="en-GB"/>
              </w:rPr>
              <w:t>She added that one of the lesser known</w:t>
            </w:r>
            <w:r w:rsidR="005E3BC3">
              <w:rPr>
                <w:rFonts w:ascii="Arial" w:hAnsi="Arial" w:cs="Arial"/>
                <w:lang w:eastAsia="en-GB"/>
              </w:rPr>
              <w:t>,</w:t>
            </w:r>
            <w:r>
              <w:rPr>
                <w:rFonts w:ascii="Arial" w:hAnsi="Arial" w:cs="Arial"/>
                <w:lang w:eastAsia="en-GB"/>
              </w:rPr>
              <w:t xml:space="preserve"> but high impact</w:t>
            </w:r>
            <w:r w:rsidR="005E3BC3">
              <w:rPr>
                <w:rFonts w:ascii="Arial" w:hAnsi="Arial" w:cs="Arial"/>
                <w:lang w:eastAsia="en-GB"/>
              </w:rPr>
              <w:t>,</w:t>
            </w:r>
            <w:r>
              <w:rPr>
                <w:rFonts w:ascii="Arial" w:hAnsi="Arial" w:cs="Arial"/>
                <w:lang w:eastAsia="en-GB"/>
              </w:rPr>
              <w:t xml:space="preserve"> services was one that had been reported to the Committee in March 2023 </w:t>
            </w:r>
            <w:r w:rsidR="005E3BC3">
              <w:rPr>
                <w:rFonts w:ascii="Arial" w:hAnsi="Arial" w:cs="Arial"/>
                <w:lang w:eastAsia="en-GB"/>
              </w:rPr>
              <w:t xml:space="preserve">in relation to </w:t>
            </w:r>
            <w:r>
              <w:rPr>
                <w:rFonts w:ascii="Arial" w:hAnsi="Arial" w:cs="Arial"/>
                <w:lang w:eastAsia="en-GB"/>
              </w:rPr>
              <w:t xml:space="preserve">Looked After Children (LAC). </w:t>
            </w:r>
          </w:p>
          <w:p w14:paraId="510EB864" w14:textId="3CC4A94C" w:rsidR="001054DF" w:rsidRDefault="001054DF">
            <w:pPr>
              <w:spacing w:line="240" w:lineRule="auto"/>
              <w:rPr>
                <w:rFonts w:ascii="Arial" w:hAnsi="Arial" w:cs="Arial"/>
                <w:lang w:eastAsia="en-GB"/>
              </w:rPr>
            </w:pPr>
          </w:p>
          <w:p w14:paraId="5F9FA1B3" w14:textId="73DEAB65" w:rsidR="001054DF" w:rsidRDefault="001054DF">
            <w:pPr>
              <w:spacing w:line="240" w:lineRule="auto"/>
              <w:rPr>
                <w:rFonts w:ascii="Arial" w:hAnsi="Arial" w:cs="Arial"/>
                <w:lang w:eastAsia="en-GB"/>
              </w:rPr>
            </w:pPr>
            <w:r>
              <w:rPr>
                <w:rFonts w:ascii="Arial" w:hAnsi="Arial" w:cs="Arial"/>
                <w:lang w:eastAsia="en-GB"/>
              </w:rPr>
              <w:t xml:space="preserve">It was noted that the Committee had received information at the March meeting </w:t>
            </w:r>
            <w:r w:rsidR="005E3BC3">
              <w:rPr>
                <w:rFonts w:ascii="Arial" w:hAnsi="Arial" w:cs="Arial"/>
                <w:lang w:eastAsia="en-GB"/>
              </w:rPr>
              <w:t xml:space="preserve">regarding </w:t>
            </w:r>
            <w:r>
              <w:rPr>
                <w:rFonts w:ascii="Arial" w:hAnsi="Arial" w:cs="Arial"/>
                <w:lang w:eastAsia="en-GB"/>
              </w:rPr>
              <w:t xml:space="preserve">the </w:t>
            </w:r>
            <w:r w:rsidRPr="001054DF">
              <w:rPr>
                <w:rFonts w:ascii="Arial" w:hAnsi="Arial" w:cs="Arial"/>
                <w:lang w:eastAsia="en-GB"/>
              </w:rPr>
              <w:t>demand and capacity</w:t>
            </w:r>
            <w:r>
              <w:rPr>
                <w:rFonts w:ascii="Arial" w:hAnsi="Arial" w:cs="Arial"/>
                <w:lang w:eastAsia="en-GB"/>
              </w:rPr>
              <w:t xml:space="preserve"> perspective of LAC as well as the actions being taken</w:t>
            </w:r>
            <w:r w:rsidR="005E3BC3">
              <w:rPr>
                <w:rFonts w:ascii="Arial" w:hAnsi="Arial" w:cs="Arial"/>
                <w:lang w:eastAsia="en-GB"/>
              </w:rPr>
              <w:t xml:space="preserve">, and </w:t>
            </w:r>
            <w:r>
              <w:rPr>
                <w:rFonts w:ascii="Arial" w:hAnsi="Arial" w:cs="Arial"/>
                <w:lang w:eastAsia="en-GB"/>
              </w:rPr>
              <w:t>that the latest report received for the current meeting was the LAC service from a patient’s perspective</w:t>
            </w:r>
            <w:r w:rsidR="004461F4">
              <w:rPr>
                <w:rFonts w:ascii="Arial" w:hAnsi="Arial" w:cs="Arial"/>
                <w:lang w:eastAsia="en-GB"/>
              </w:rPr>
              <w:t>.  A</w:t>
            </w:r>
            <w:r>
              <w:rPr>
                <w:rFonts w:ascii="Arial" w:hAnsi="Arial" w:cs="Arial"/>
                <w:lang w:eastAsia="en-GB"/>
              </w:rPr>
              <w:t xml:space="preserve"> patient story would be shared to highlight that.</w:t>
            </w:r>
          </w:p>
          <w:p w14:paraId="49DC9B34" w14:textId="2F3AF7ED" w:rsidR="001054DF" w:rsidRDefault="001054DF">
            <w:pPr>
              <w:spacing w:line="240" w:lineRule="auto"/>
              <w:rPr>
                <w:rFonts w:ascii="Arial" w:hAnsi="Arial" w:cs="Arial"/>
                <w:lang w:eastAsia="en-GB"/>
              </w:rPr>
            </w:pPr>
          </w:p>
          <w:p w14:paraId="0446175E" w14:textId="5B709553" w:rsidR="001054DF" w:rsidRDefault="001054DF">
            <w:pPr>
              <w:spacing w:line="240" w:lineRule="auto"/>
              <w:rPr>
                <w:rFonts w:ascii="Arial" w:hAnsi="Arial" w:cs="Arial"/>
                <w:lang w:eastAsia="en-GB"/>
              </w:rPr>
            </w:pPr>
            <w:r>
              <w:rPr>
                <w:rFonts w:ascii="Arial" w:hAnsi="Arial" w:cs="Arial"/>
                <w:lang w:eastAsia="en-GB"/>
              </w:rPr>
              <w:t xml:space="preserve">The </w:t>
            </w:r>
            <w:r w:rsidRPr="001054DF">
              <w:rPr>
                <w:rFonts w:ascii="Arial" w:hAnsi="Arial" w:cs="Arial"/>
                <w:lang w:eastAsia="en-GB"/>
              </w:rPr>
              <w:t>Director of Nursing and Midwifery, Children &amp; Women’s Clinical Board</w:t>
            </w:r>
            <w:r>
              <w:rPr>
                <w:rFonts w:ascii="Arial" w:hAnsi="Arial" w:cs="Arial"/>
                <w:lang w:eastAsia="en-GB"/>
              </w:rPr>
              <w:t xml:space="preserve"> (DNCW) read out the reflections of a Grandmother of a </w:t>
            </w:r>
            <w:r w:rsidR="004461F4">
              <w:rPr>
                <w:rFonts w:ascii="Arial" w:hAnsi="Arial" w:cs="Arial"/>
                <w:lang w:eastAsia="en-GB"/>
              </w:rPr>
              <w:t>L</w:t>
            </w:r>
            <w:r>
              <w:rPr>
                <w:rFonts w:ascii="Arial" w:hAnsi="Arial" w:cs="Arial"/>
                <w:lang w:eastAsia="en-GB"/>
              </w:rPr>
              <w:t xml:space="preserve">ooked </w:t>
            </w:r>
            <w:r w:rsidR="004461F4">
              <w:rPr>
                <w:rFonts w:ascii="Arial" w:hAnsi="Arial" w:cs="Arial"/>
                <w:lang w:eastAsia="en-GB"/>
              </w:rPr>
              <w:t>A</w:t>
            </w:r>
            <w:r>
              <w:rPr>
                <w:rFonts w:ascii="Arial" w:hAnsi="Arial" w:cs="Arial"/>
                <w:lang w:eastAsia="en-GB"/>
              </w:rPr>
              <w:t xml:space="preserve">fter </w:t>
            </w:r>
            <w:r w:rsidR="004461F4">
              <w:rPr>
                <w:rFonts w:ascii="Arial" w:hAnsi="Arial" w:cs="Arial"/>
                <w:lang w:eastAsia="en-GB"/>
              </w:rPr>
              <w:t>C</w:t>
            </w:r>
            <w:r>
              <w:rPr>
                <w:rFonts w:ascii="Arial" w:hAnsi="Arial" w:cs="Arial"/>
                <w:lang w:eastAsia="en-GB"/>
              </w:rPr>
              <w:t xml:space="preserve">hild, aged 15 who had been in foster care since the age of 3. </w:t>
            </w:r>
          </w:p>
          <w:p w14:paraId="4921D5B9" w14:textId="3210EEA7" w:rsidR="001054DF" w:rsidRDefault="001054DF">
            <w:pPr>
              <w:spacing w:line="240" w:lineRule="auto"/>
              <w:rPr>
                <w:rFonts w:ascii="Arial" w:hAnsi="Arial" w:cs="Arial"/>
                <w:lang w:eastAsia="en-GB"/>
              </w:rPr>
            </w:pPr>
          </w:p>
          <w:p w14:paraId="4EA04B58" w14:textId="762EF6EA" w:rsidR="001054DF" w:rsidRDefault="001054DF">
            <w:pPr>
              <w:spacing w:line="240" w:lineRule="auto"/>
              <w:rPr>
                <w:rFonts w:ascii="Arial" w:hAnsi="Arial" w:cs="Arial"/>
                <w:lang w:eastAsia="en-GB"/>
              </w:rPr>
            </w:pPr>
            <w:r>
              <w:rPr>
                <w:rFonts w:ascii="Arial" w:hAnsi="Arial" w:cs="Arial"/>
                <w:lang w:eastAsia="en-GB"/>
              </w:rPr>
              <w:t xml:space="preserve">The story highlighted the struggles </w:t>
            </w:r>
            <w:r w:rsidR="004D3D53">
              <w:rPr>
                <w:rFonts w:ascii="Arial" w:hAnsi="Arial" w:cs="Arial"/>
                <w:lang w:eastAsia="en-GB"/>
              </w:rPr>
              <w:t xml:space="preserve">the child had been through and noted that </w:t>
            </w:r>
            <w:r w:rsidR="004D3D53" w:rsidRPr="004D3D53">
              <w:rPr>
                <w:rFonts w:ascii="Arial" w:hAnsi="Arial" w:cs="Arial"/>
                <w:lang w:eastAsia="en-GB"/>
              </w:rPr>
              <w:t>arrangements were made for an independent review officer, a social worker, and</w:t>
            </w:r>
            <w:r w:rsidR="004D3D53">
              <w:rPr>
                <w:rFonts w:ascii="Arial" w:hAnsi="Arial" w:cs="Arial"/>
                <w:lang w:eastAsia="en-GB"/>
              </w:rPr>
              <w:t xml:space="preserve"> a LAC nurse</w:t>
            </w:r>
            <w:r w:rsidR="004D3D53" w:rsidRPr="004D3D53">
              <w:rPr>
                <w:rFonts w:ascii="Arial" w:hAnsi="Arial" w:cs="Arial"/>
                <w:lang w:eastAsia="en-GB"/>
              </w:rPr>
              <w:t xml:space="preserve"> to intervene</w:t>
            </w:r>
            <w:r w:rsidR="004D3D53">
              <w:rPr>
                <w:rFonts w:ascii="Arial" w:hAnsi="Arial" w:cs="Arial"/>
                <w:lang w:eastAsia="en-GB"/>
              </w:rPr>
              <w:t xml:space="preserve"> and contact the child. </w:t>
            </w:r>
          </w:p>
          <w:p w14:paraId="57B50717" w14:textId="56DDEEB9" w:rsidR="004D3D53" w:rsidRDefault="004D3D53">
            <w:pPr>
              <w:spacing w:line="240" w:lineRule="auto"/>
              <w:rPr>
                <w:rFonts w:ascii="Arial" w:hAnsi="Arial" w:cs="Arial"/>
                <w:lang w:eastAsia="en-GB"/>
              </w:rPr>
            </w:pPr>
          </w:p>
          <w:p w14:paraId="4EFAC663" w14:textId="77777777" w:rsidR="004D3D53" w:rsidRDefault="004D3D53">
            <w:pPr>
              <w:spacing w:line="240" w:lineRule="auto"/>
              <w:rPr>
                <w:rFonts w:ascii="Arial" w:hAnsi="Arial" w:cs="Arial"/>
                <w:lang w:eastAsia="en-GB"/>
              </w:rPr>
            </w:pPr>
            <w:r>
              <w:rPr>
                <w:rFonts w:ascii="Arial" w:hAnsi="Arial" w:cs="Arial"/>
                <w:lang w:eastAsia="en-GB"/>
              </w:rPr>
              <w:t>The Grandmother noted that the LAC nurse had been brilliant with the Grandchild and that the struggles in their life started to improve and that they were now happy, smiling and</w:t>
            </w:r>
            <w:r w:rsidRPr="004D3D53">
              <w:rPr>
                <w:rFonts w:ascii="Arial" w:hAnsi="Arial" w:cs="Arial"/>
                <w:lang w:eastAsia="en-GB"/>
              </w:rPr>
              <w:t xml:space="preserve"> working towards </w:t>
            </w:r>
            <w:r>
              <w:rPr>
                <w:rFonts w:ascii="Arial" w:hAnsi="Arial" w:cs="Arial"/>
                <w:lang w:eastAsia="en-GB"/>
              </w:rPr>
              <w:t>their</w:t>
            </w:r>
            <w:r w:rsidRPr="004D3D53">
              <w:rPr>
                <w:rFonts w:ascii="Arial" w:hAnsi="Arial" w:cs="Arial"/>
                <w:lang w:eastAsia="en-GB"/>
              </w:rPr>
              <w:t xml:space="preserve"> GCSEs</w:t>
            </w:r>
            <w:r>
              <w:rPr>
                <w:rFonts w:ascii="Arial" w:hAnsi="Arial" w:cs="Arial"/>
                <w:lang w:eastAsia="en-GB"/>
              </w:rPr>
              <w:t xml:space="preserve"> in 2023. </w:t>
            </w:r>
            <w:r w:rsidRPr="004D3D53">
              <w:rPr>
                <w:rFonts w:ascii="Arial" w:hAnsi="Arial" w:cs="Arial"/>
                <w:lang w:eastAsia="en-GB"/>
              </w:rPr>
              <w:t xml:space="preserve"> </w:t>
            </w:r>
          </w:p>
          <w:p w14:paraId="708FC1C8" w14:textId="77777777" w:rsidR="004D3D53" w:rsidRDefault="004D3D53">
            <w:pPr>
              <w:spacing w:line="240" w:lineRule="auto"/>
              <w:rPr>
                <w:rFonts w:ascii="Arial" w:hAnsi="Arial" w:cs="Arial"/>
                <w:lang w:eastAsia="en-GB"/>
              </w:rPr>
            </w:pPr>
          </w:p>
          <w:p w14:paraId="1B1C023B" w14:textId="5DFA722E" w:rsidR="004D3D53" w:rsidRDefault="004D3D53">
            <w:pPr>
              <w:spacing w:line="240" w:lineRule="auto"/>
              <w:rPr>
                <w:rFonts w:ascii="Arial" w:hAnsi="Arial" w:cs="Arial"/>
                <w:lang w:eastAsia="en-GB"/>
              </w:rPr>
            </w:pPr>
            <w:r>
              <w:rPr>
                <w:rFonts w:ascii="Arial" w:hAnsi="Arial" w:cs="Arial"/>
                <w:lang w:eastAsia="en-GB"/>
              </w:rPr>
              <w:t>She concluded that the LAC nurse had made a</w:t>
            </w:r>
            <w:r w:rsidRPr="004D3D53">
              <w:rPr>
                <w:rFonts w:ascii="Arial" w:hAnsi="Arial" w:cs="Arial"/>
                <w:lang w:eastAsia="en-GB"/>
              </w:rPr>
              <w:t xml:space="preserve"> positive impact on </w:t>
            </w:r>
            <w:r>
              <w:rPr>
                <w:rFonts w:ascii="Arial" w:hAnsi="Arial" w:cs="Arial"/>
                <w:lang w:eastAsia="en-GB"/>
              </w:rPr>
              <w:t xml:space="preserve">the </w:t>
            </w:r>
            <w:r w:rsidRPr="004D3D53">
              <w:rPr>
                <w:rFonts w:ascii="Arial" w:hAnsi="Arial" w:cs="Arial"/>
                <w:lang w:eastAsia="en-GB"/>
              </w:rPr>
              <w:t>15-year-old</w:t>
            </w:r>
            <w:r>
              <w:rPr>
                <w:rFonts w:ascii="Arial" w:hAnsi="Arial" w:cs="Arial"/>
                <w:lang w:eastAsia="en-GB"/>
              </w:rPr>
              <w:t xml:space="preserve"> which had created</w:t>
            </w:r>
            <w:r w:rsidRPr="004D3D53">
              <w:rPr>
                <w:rFonts w:ascii="Arial" w:hAnsi="Arial" w:cs="Arial"/>
                <w:lang w:eastAsia="en-GB"/>
              </w:rPr>
              <w:t xml:space="preserve"> a real turning point and </w:t>
            </w:r>
            <w:r>
              <w:rPr>
                <w:rFonts w:ascii="Arial" w:hAnsi="Arial" w:cs="Arial"/>
                <w:lang w:eastAsia="en-GB"/>
              </w:rPr>
              <w:t>had made a great difference</w:t>
            </w:r>
            <w:r w:rsidR="00337BCC">
              <w:rPr>
                <w:rFonts w:ascii="Arial" w:hAnsi="Arial" w:cs="Arial"/>
                <w:lang w:eastAsia="en-GB"/>
              </w:rPr>
              <w:t xml:space="preserve"> in their life. </w:t>
            </w:r>
            <w:r w:rsidRPr="004D3D53">
              <w:rPr>
                <w:rFonts w:ascii="Arial" w:hAnsi="Arial" w:cs="Arial"/>
                <w:lang w:eastAsia="en-GB"/>
              </w:rPr>
              <w:t xml:space="preserve"> </w:t>
            </w:r>
          </w:p>
          <w:p w14:paraId="6BFB4A31" w14:textId="225A20D4" w:rsidR="00337BCC" w:rsidRDefault="00337BCC">
            <w:pPr>
              <w:spacing w:line="240" w:lineRule="auto"/>
              <w:rPr>
                <w:rFonts w:ascii="Arial" w:hAnsi="Arial" w:cs="Arial"/>
                <w:lang w:eastAsia="en-GB"/>
              </w:rPr>
            </w:pPr>
          </w:p>
          <w:p w14:paraId="76AA358F" w14:textId="3EC9C81B" w:rsidR="00337BCC" w:rsidRDefault="00337BCC">
            <w:pPr>
              <w:spacing w:line="240" w:lineRule="auto"/>
              <w:rPr>
                <w:rFonts w:ascii="Arial" w:hAnsi="Arial" w:cs="Arial"/>
                <w:lang w:eastAsia="en-GB"/>
              </w:rPr>
            </w:pPr>
            <w:r>
              <w:rPr>
                <w:rFonts w:ascii="Arial" w:hAnsi="Arial" w:cs="Arial"/>
                <w:lang w:eastAsia="en-GB"/>
              </w:rPr>
              <w:t xml:space="preserve">The DNCW noted that the story indicated the value of the LAC service and noted the importance of the work undertaken by that team as well as all of the additional and unseen work that the LAC nurses provided. </w:t>
            </w:r>
          </w:p>
          <w:p w14:paraId="5E0E9510" w14:textId="70797E2C" w:rsidR="00E52A0C" w:rsidRDefault="00E52A0C">
            <w:pPr>
              <w:spacing w:line="240" w:lineRule="auto"/>
              <w:rPr>
                <w:rFonts w:ascii="Arial" w:hAnsi="Arial" w:cs="Arial"/>
                <w:lang w:eastAsia="en-GB"/>
              </w:rPr>
            </w:pPr>
          </w:p>
          <w:p w14:paraId="7FEA4562" w14:textId="7C4E40F0" w:rsidR="00E52A0C" w:rsidRDefault="00E52A0C">
            <w:pPr>
              <w:spacing w:line="240" w:lineRule="auto"/>
              <w:rPr>
                <w:rFonts w:ascii="Arial" w:hAnsi="Arial" w:cs="Arial"/>
                <w:lang w:eastAsia="en-GB"/>
              </w:rPr>
            </w:pPr>
            <w:r>
              <w:rPr>
                <w:rFonts w:ascii="Arial" w:hAnsi="Arial" w:cs="Arial"/>
                <w:lang w:eastAsia="en-GB"/>
              </w:rPr>
              <w:lastRenderedPageBreak/>
              <w:t xml:space="preserve">The Committee was advised of another service </w:t>
            </w:r>
            <w:r w:rsidR="004461F4">
              <w:rPr>
                <w:rFonts w:ascii="Arial" w:hAnsi="Arial" w:cs="Arial"/>
                <w:lang w:eastAsia="en-GB"/>
              </w:rPr>
              <w:t>which</w:t>
            </w:r>
            <w:r>
              <w:rPr>
                <w:rFonts w:ascii="Arial" w:hAnsi="Arial" w:cs="Arial"/>
                <w:lang w:eastAsia="en-GB"/>
              </w:rPr>
              <w:t xml:space="preserve"> the </w:t>
            </w:r>
            <w:r w:rsidR="004461F4">
              <w:rPr>
                <w:rFonts w:ascii="Arial" w:hAnsi="Arial" w:cs="Arial"/>
                <w:lang w:eastAsia="en-GB"/>
              </w:rPr>
              <w:t>C</w:t>
            </w:r>
            <w:r>
              <w:rPr>
                <w:rFonts w:ascii="Arial" w:hAnsi="Arial" w:cs="Arial"/>
                <w:lang w:eastAsia="en-GB"/>
              </w:rPr>
              <w:t xml:space="preserve">linical </w:t>
            </w:r>
            <w:r w:rsidR="004461F4">
              <w:rPr>
                <w:rFonts w:ascii="Arial" w:hAnsi="Arial" w:cs="Arial"/>
                <w:lang w:eastAsia="en-GB"/>
              </w:rPr>
              <w:t>B</w:t>
            </w:r>
            <w:r>
              <w:rPr>
                <w:rFonts w:ascii="Arial" w:hAnsi="Arial" w:cs="Arial"/>
                <w:lang w:eastAsia="en-GB"/>
              </w:rPr>
              <w:t>oard wanted to highlight</w:t>
            </w:r>
            <w:r w:rsidR="004461F4">
              <w:rPr>
                <w:rFonts w:ascii="Arial" w:hAnsi="Arial" w:cs="Arial"/>
                <w:lang w:eastAsia="en-GB"/>
              </w:rPr>
              <w:t xml:space="preserve"> - </w:t>
            </w:r>
            <w:r>
              <w:rPr>
                <w:rFonts w:ascii="Arial" w:hAnsi="Arial" w:cs="Arial"/>
                <w:lang w:eastAsia="en-GB"/>
              </w:rPr>
              <w:t>the continence service.</w:t>
            </w:r>
          </w:p>
          <w:p w14:paraId="516C3ABE" w14:textId="40165EDE" w:rsidR="00E52A0C" w:rsidRDefault="00E52A0C">
            <w:pPr>
              <w:spacing w:line="240" w:lineRule="auto"/>
              <w:rPr>
                <w:rFonts w:ascii="Arial" w:hAnsi="Arial" w:cs="Arial"/>
                <w:lang w:eastAsia="en-GB"/>
              </w:rPr>
            </w:pPr>
          </w:p>
          <w:p w14:paraId="35424E4E" w14:textId="1BF3B9B0" w:rsidR="00E52A0C" w:rsidRDefault="00E52A0C">
            <w:pPr>
              <w:spacing w:line="240" w:lineRule="auto"/>
              <w:rPr>
                <w:rFonts w:ascii="Arial" w:hAnsi="Arial" w:cs="Arial"/>
                <w:lang w:eastAsia="en-GB"/>
              </w:rPr>
            </w:pPr>
            <w:r>
              <w:rPr>
                <w:rFonts w:ascii="Arial" w:hAnsi="Arial" w:cs="Arial"/>
                <w:lang w:eastAsia="en-GB"/>
              </w:rPr>
              <w:t>The DNCW noted that over the past 12 months, the team had been able to halve the number of young people waiting for continence input due to a combination of a number of actions</w:t>
            </w:r>
            <w:r w:rsidR="004461F4">
              <w:rPr>
                <w:rFonts w:ascii="Arial" w:hAnsi="Arial" w:cs="Arial"/>
                <w:lang w:eastAsia="en-GB"/>
              </w:rPr>
              <w:t>.  N</w:t>
            </w:r>
            <w:r>
              <w:rPr>
                <w:rFonts w:ascii="Arial" w:hAnsi="Arial" w:cs="Arial"/>
                <w:lang w:eastAsia="en-GB"/>
              </w:rPr>
              <w:t xml:space="preserve">otably the service </w:t>
            </w:r>
            <w:r w:rsidR="004461F4">
              <w:rPr>
                <w:rFonts w:ascii="Arial" w:hAnsi="Arial" w:cs="Arial"/>
                <w:lang w:eastAsia="en-GB"/>
              </w:rPr>
              <w:t xml:space="preserve">was </w:t>
            </w:r>
            <w:r>
              <w:rPr>
                <w:rFonts w:ascii="Arial" w:hAnsi="Arial" w:cs="Arial"/>
                <w:lang w:eastAsia="en-GB"/>
              </w:rPr>
              <w:t xml:space="preserve">moving to a much more nurse led service, using </w:t>
            </w:r>
            <w:r w:rsidR="004461F4">
              <w:rPr>
                <w:rFonts w:ascii="Arial" w:hAnsi="Arial" w:cs="Arial"/>
                <w:lang w:eastAsia="en-GB"/>
              </w:rPr>
              <w:t>B</w:t>
            </w:r>
            <w:r>
              <w:rPr>
                <w:rFonts w:ascii="Arial" w:hAnsi="Arial" w:cs="Arial"/>
                <w:lang w:eastAsia="en-GB"/>
              </w:rPr>
              <w:t xml:space="preserve">and 4 assistants, using additional training and referral criteria and other interventions. </w:t>
            </w:r>
          </w:p>
          <w:p w14:paraId="7348A7B7" w14:textId="45571EF3" w:rsidR="00E52A0C" w:rsidRDefault="00E52A0C">
            <w:pPr>
              <w:spacing w:line="240" w:lineRule="auto"/>
              <w:rPr>
                <w:rFonts w:ascii="Arial" w:hAnsi="Arial" w:cs="Arial"/>
                <w:lang w:eastAsia="en-GB"/>
              </w:rPr>
            </w:pPr>
          </w:p>
          <w:p w14:paraId="3A4B39B4" w14:textId="0D4FC2A1" w:rsidR="00E52A0C" w:rsidRDefault="00E52A0C">
            <w:pPr>
              <w:spacing w:line="240" w:lineRule="auto"/>
              <w:rPr>
                <w:rFonts w:ascii="Arial" w:hAnsi="Arial" w:cs="Arial"/>
                <w:lang w:eastAsia="en-GB"/>
              </w:rPr>
            </w:pPr>
            <w:r>
              <w:rPr>
                <w:rFonts w:ascii="Arial" w:hAnsi="Arial" w:cs="Arial"/>
                <w:lang w:eastAsia="en-GB"/>
              </w:rPr>
              <w:t>He added that the work was continuing and was a really good example of a service that only a year or so ago had been struggling under significant restraints.</w:t>
            </w:r>
          </w:p>
          <w:p w14:paraId="47EA602C" w14:textId="05784EFB" w:rsidR="00E52A0C" w:rsidRDefault="00E52A0C">
            <w:pPr>
              <w:spacing w:line="240" w:lineRule="auto"/>
              <w:rPr>
                <w:rFonts w:ascii="Arial" w:hAnsi="Arial" w:cs="Arial"/>
                <w:lang w:eastAsia="en-GB"/>
              </w:rPr>
            </w:pPr>
          </w:p>
          <w:p w14:paraId="1B8F89CF" w14:textId="616E7917" w:rsidR="00E52A0C" w:rsidRDefault="00E52A0C" w:rsidP="00E52A0C">
            <w:pPr>
              <w:spacing w:line="240" w:lineRule="auto"/>
              <w:rPr>
                <w:rFonts w:ascii="Arial" w:hAnsi="Arial" w:cs="Arial"/>
                <w:lang w:eastAsia="en-GB"/>
              </w:rPr>
            </w:pPr>
            <w:r>
              <w:rPr>
                <w:rFonts w:ascii="Arial" w:hAnsi="Arial" w:cs="Arial"/>
                <w:lang w:eastAsia="en-GB"/>
              </w:rPr>
              <w:t>The DOCW noted that the examples provided were</w:t>
            </w:r>
            <w:r w:rsidR="004461F4">
              <w:rPr>
                <w:rFonts w:ascii="Arial" w:hAnsi="Arial" w:cs="Arial"/>
                <w:lang w:eastAsia="en-GB"/>
              </w:rPr>
              <w:t xml:space="preserve"> very</w:t>
            </w:r>
            <w:r w:rsidRPr="00E52A0C">
              <w:rPr>
                <w:rFonts w:ascii="Arial" w:hAnsi="Arial" w:cs="Arial"/>
                <w:lang w:eastAsia="en-GB"/>
              </w:rPr>
              <w:t xml:space="preserve"> strong examples of where </w:t>
            </w:r>
            <w:r>
              <w:rPr>
                <w:rFonts w:ascii="Arial" w:hAnsi="Arial" w:cs="Arial"/>
                <w:lang w:eastAsia="en-GB"/>
              </w:rPr>
              <w:t>the</w:t>
            </w:r>
            <w:r w:rsidRPr="00E52A0C">
              <w:rPr>
                <w:rFonts w:ascii="Arial" w:hAnsi="Arial" w:cs="Arial"/>
                <w:lang w:eastAsia="en-GB"/>
              </w:rPr>
              <w:t xml:space="preserve"> service </w:t>
            </w:r>
            <w:r w:rsidR="00166920">
              <w:rPr>
                <w:rFonts w:ascii="Arial" w:hAnsi="Arial" w:cs="Arial"/>
                <w:lang w:eastAsia="en-GB"/>
              </w:rPr>
              <w:t xml:space="preserve">had </w:t>
            </w:r>
            <w:r w:rsidR="00166920" w:rsidRPr="00E52A0C">
              <w:rPr>
                <w:rFonts w:ascii="Arial" w:hAnsi="Arial" w:cs="Arial"/>
                <w:lang w:eastAsia="en-GB"/>
              </w:rPr>
              <w:t>impacted</w:t>
            </w:r>
            <w:r w:rsidRPr="00E52A0C">
              <w:rPr>
                <w:rFonts w:ascii="Arial" w:hAnsi="Arial" w:cs="Arial"/>
                <w:lang w:eastAsia="en-GB"/>
              </w:rPr>
              <w:t xml:space="preserve"> on</w:t>
            </w:r>
            <w:r w:rsidR="004461F4">
              <w:rPr>
                <w:rFonts w:ascii="Arial" w:hAnsi="Arial" w:cs="Arial"/>
                <w:lang w:eastAsia="en-GB"/>
              </w:rPr>
              <w:t>,</w:t>
            </w:r>
            <w:r w:rsidRPr="00E52A0C">
              <w:rPr>
                <w:rFonts w:ascii="Arial" w:hAnsi="Arial" w:cs="Arial"/>
                <w:lang w:eastAsia="en-GB"/>
              </w:rPr>
              <w:t xml:space="preserve"> not just the physical health of children and young people</w:t>
            </w:r>
            <w:r w:rsidR="004461F4">
              <w:rPr>
                <w:rFonts w:ascii="Arial" w:hAnsi="Arial" w:cs="Arial"/>
                <w:lang w:eastAsia="en-GB"/>
              </w:rPr>
              <w:t>,</w:t>
            </w:r>
            <w:r>
              <w:rPr>
                <w:rFonts w:ascii="Arial" w:hAnsi="Arial" w:cs="Arial"/>
                <w:lang w:eastAsia="en-GB"/>
              </w:rPr>
              <w:t xml:space="preserve"> but the </w:t>
            </w:r>
            <w:r w:rsidRPr="00E52A0C">
              <w:rPr>
                <w:rFonts w:ascii="Arial" w:hAnsi="Arial" w:cs="Arial"/>
                <w:lang w:eastAsia="en-GB"/>
              </w:rPr>
              <w:t>holistic care of that child</w:t>
            </w:r>
            <w:r>
              <w:rPr>
                <w:rFonts w:ascii="Arial" w:hAnsi="Arial" w:cs="Arial"/>
                <w:lang w:eastAsia="en-GB"/>
              </w:rPr>
              <w:t>,</w:t>
            </w:r>
            <w:r w:rsidRPr="00E52A0C">
              <w:rPr>
                <w:rFonts w:ascii="Arial" w:hAnsi="Arial" w:cs="Arial"/>
                <w:lang w:eastAsia="en-GB"/>
              </w:rPr>
              <w:t xml:space="preserve"> enabling them to go to school, giving them </w:t>
            </w:r>
            <w:r>
              <w:rPr>
                <w:rFonts w:ascii="Arial" w:hAnsi="Arial" w:cs="Arial"/>
                <w:lang w:eastAsia="en-GB"/>
              </w:rPr>
              <w:t>a</w:t>
            </w:r>
            <w:r w:rsidRPr="00E52A0C">
              <w:rPr>
                <w:rFonts w:ascii="Arial" w:hAnsi="Arial" w:cs="Arial"/>
                <w:lang w:eastAsia="en-GB"/>
              </w:rPr>
              <w:t xml:space="preserve"> quality of life and confidence that </w:t>
            </w:r>
            <w:r>
              <w:rPr>
                <w:rFonts w:ascii="Arial" w:hAnsi="Arial" w:cs="Arial"/>
                <w:lang w:eastAsia="en-GB"/>
              </w:rPr>
              <w:t xml:space="preserve">would </w:t>
            </w:r>
            <w:r w:rsidRPr="00E52A0C">
              <w:rPr>
                <w:rFonts w:ascii="Arial" w:hAnsi="Arial" w:cs="Arial"/>
                <w:lang w:eastAsia="en-GB"/>
              </w:rPr>
              <w:t>hopefully go with them</w:t>
            </w:r>
            <w:r>
              <w:rPr>
                <w:rFonts w:ascii="Arial" w:hAnsi="Arial" w:cs="Arial"/>
                <w:lang w:eastAsia="en-GB"/>
              </w:rPr>
              <w:t xml:space="preserve"> </w:t>
            </w:r>
            <w:r w:rsidRPr="00E52A0C">
              <w:rPr>
                <w:rFonts w:ascii="Arial" w:hAnsi="Arial" w:cs="Arial"/>
                <w:lang w:eastAsia="en-GB"/>
              </w:rPr>
              <w:t>as they move</w:t>
            </w:r>
            <w:r>
              <w:rPr>
                <w:rFonts w:ascii="Arial" w:hAnsi="Arial" w:cs="Arial"/>
                <w:lang w:eastAsia="en-GB"/>
              </w:rPr>
              <w:t>d</w:t>
            </w:r>
            <w:r w:rsidRPr="00E52A0C">
              <w:rPr>
                <w:rFonts w:ascii="Arial" w:hAnsi="Arial" w:cs="Arial"/>
                <w:lang w:eastAsia="en-GB"/>
              </w:rPr>
              <w:t xml:space="preserve"> into adulthood. </w:t>
            </w:r>
          </w:p>
          <w:p w14:paraId="4C8BCC5C" w14:textId="77777777" w:rsidR="00E52A0C" w:rsidRDefault="00E52A0C" w:rsidP="00E52A0C">
            <w:pPr>
              <w:spacing w:line="240" w:lineRule="auto"/>
              <w:rPr>
                <w:rFonts w:ascii="Arial" w:hAnsi="Arial" w:cs="Arial"/>
                <w:lang w:eastAsia="en-GB"/>
              </w:rPr>
            </w:pPr>
          </w:p>
          <w:p w14:paraId="7119FB61" w14:textId="46DB1556" w:rsidR="00E52A0C" w:rsidRPr="00E52A0C" w:rsidRDefault="00E52A0C" w:rsidP="00E52A0C">
            <w:pPr>
              <w:spacing w:line="240" w:lineRule="auto"/>
              <w:rPr>
                <w:rFonts w:ascii="Arial" w:hAnsi="Arial" w:cs="Arial"/>
                <w:lang w:eastAsia="en-GB"/>
              </w:rPr>
            </w:pPr>
            <w:r>
              <w:rPr>
                <w:rFonts w:ascii="Arial" w:hAnsi="Arial" w:cs="Arial"/>
                <w:lang w:eastAsia="en-GB"/>
              </w:rPr>
              <w:t xml:space="preserve">She added that </w:t>
            </w:r>
            <w:r w:rsidRPr="00E52A0C">
              <w:rPr>
                <w:rFonts w:ascii="Arial" w:hAnsi="Arial" w:cs="Arial"/>
                <w:lang w:eastAsia="en-GB"/>
              </w:rPr>
              <w:t xml:space="preserve">a key part of that </w:t>
            </w:r>
            <w:r>
              <w:rPr>
                <w:rFonts w:ascii="Arial" w:hAnsi="Arial" w:cs="Arial"/>
                <w:lang w:eastAsia="en-GB"/>
              </w:rPr>
              <w:t>was</w:t>
            </w:r>
            <w:r w:rsidRPr="00E52A0C">
              <w:rPr>
                <w:rFonts w:ascii="Arial" w:hAnsi="Arial" w:cs="Arial"/>
                <w:lang w:eastAsia="en-GB"/>
              </w:rPr>
              <w:t xml:space="preserve"> working together with </w:t>
            </w:r>
            <w:r>
              <w:rPr>
                <w:rFonts w:ascii="Arial" w:hAnsi="Arial" w:cs="Arial"/>
                <w:lang w:eastAsia="en-GB"/>
              </w:rPr>
              <w:t xml:space="preserve">all of the </w:t>
            </w:r>
            <w:r w:rsidR="004461F4">
              <w:rPr>
                <w:rFonts w:ascii="Arial" w:hAnsi="Arial" w:cs="Arial"/>
                <w:lang w:eastAsia="en-GB"/>
              </w:rPr>
              <w:t>C</w:t>
            </w:r>
            <w:r>
              <w:rPr>
                <w:rFonts w:ascii="Arial" w:hAnsi="Arial" w:cs="Arial"/>
                <w:lang w:eastAsia="en-GB"/>
              </w:rPr>
              <w:t xml:space="preserve">linical </w:t>
            </w:r>
            <w:r w:rsidR="004461F4">
              <w:rPr>
                <w:rFonts w:ascii="Arial" w:hAnsi="Arial" w:cs="Arial"/>
                <w:lang w:eastAsia="en-GB"/>
              </w:rPr>
              <w:t>B</w:t>
            </w:r>
            <w:r>
              <w:rPr>
                <w:rFonts w:ascii="Arial" w:hAnsi="Arial" w:cs="Arial"/>
                <w:lang w:eastAsia="en-GB"/>
              </w:rPr>
              <w:t>oard’s</w:t>
            </w:r>
            <w:r w:rsidRPr="00E52A0C">
              <w:rPr>
                <w:rFonts w:ascii="Arial" w:hAnsi="Arial" w:cs="Arial"/>
                <w:lang w:eastAsia="en-GB"/>
              </w:rPr>
              <w:t xml:space="preserve"> partners</w:t>
            </w:r>
            <w:r w:rsidR="004461F4">
              <w:rPr>
                <w:rFonts w:ascii="Arial" w:hAnsi="Arial" w:cs="Arial"/>
                <w:lang w:eastAsia="en-GB"/>
              </w:rPr>
              <w:t>,</w:t>
            </w:r>
            <w:r>
              <w:rPr>
                <w:rFonts w:ascii="Arial" w:hAnsi="Arial" w:cs="Arial"/>
                <w:lang w:eastAsia="en-GB"/>
              </w:rPr>
              <w:t xml:space="preserve"> such as</w:t>
            </w:r>
            <w:r w:rsidRPr="00E52A0C">
              <w:rPr>
                <w:rFonts w:ascii="Arial" w:hAnsi="Arial" w:cs="Arial"/>
                <w:lang w:eastAsia="en-GB"/>
              </w:rPr>
              <w:t xml:space="preserve"> </w:t>
            </w:r>
            <w:r w:rsidR="004461F4">
              <w:rPr>
                <w:rFonts w:ascii="Arial" w:hAnsi="Arial" w:cs="Arial"/>
                <w:lang w:eastAsia="en-GB"/>
              </w:rPr>
              <w:t>L</w:t>
            </w:r>
            <w:r w:rsidRPr="00E52A0C">
              <w:rPr>
                <w:rFonts w:ascii="Arial" w:hAnsi="Arial" w:cs="Arial"/>
                <w:lang w:eastAsia="en-GB"/>
              </w:rPr>
              <w:t xml:space="preserve">ocal </w:t>
            </w:r>
            <w:r w:rsidR="004461F4">
              <w:rPr>
                <w:rFonts w:ascii="Arial" w:hAnsi="Arial" w:cs="Arial"/>
                <w:lang w:eastAsia="en-GB"/>
              </w:rPr>
              <w:t>A</w:t>
            </w:r>
            <w:r w:rsidRPr="00E52A0C">
              <w:rPr>
                <w:rFonts w:ascii="Arial" w:hAnsi="Arial" w:cs="Arial"/>
                <w:lang w:eastAsia="en-GB"/>
              </w:rPr>
              <w:t>uthority</w:t>
            </w:r>
            <w:r>
              <w:rPr>
                <w:rFonts w:ascii="Arial" w:hAnsi="Arial" w:cs="Arial"/>
                <w:lang w:eastAsia="en-GB"/>
              </w:rPr>
              <w:t xml:space="preserve"> (LA) and </w:t>
            </w:r>
            <w:r w:rsidR="004461F4">
              <w:rPr>
                <w:rFonts w:ascii="Arial" w:hAnsi="Arial" w:cs="Arial"/>
                <w:lang w:eastAsia="en-GB"/>
              </w:rPr>
              <w:t>T</w:t>
            </w:r>
            <w:r>
              <w:rPr>
                <w:rFonts w:ascii="Arial" w:hAnsi="Arial" w:cs="Arial"/>
                <w:lang w:eastAsia="en-GB"/>
              </w:rPr>
              <w:t xml:space="preserve">hird </w:t>
            </w:r>
            <w:r w:rsidR="004461F4">
              <w:rPr>
                <w:rFonts w:ascii="Arial" w:hAnsi="Arial" w:cs="Arial"/>
                <w:lang w:eastAsia="en-GB"/>
              </w:rPr>
              <w:t>S</w:t>
            </w:r>
            <w:r>
              <w:rPr>
                <w:rFonts w:ascii="Arial" w:hAnsi="Arial" w:cs="Arial"/>
                <w:lang w:eastAsia="en-GB"/>
              </w:rPr>
              <w:t>ector</w:t>
            </w:r>
            <w:r w:rsidRPr="00E52A0C">
              <w:rPr>
                <w:rFonts w:ascii="Arial" w:hAnsi="Arial" w:cs="Arial"/>
                <w:lang w:eastAsia="en-GB"/>
              </w:rPr>
              <w:t xml:space="preserve"> colleagues.</w:t>
            </w:r>
          </w:p>
          <w:p w14:paraId="1407396D" w14:textId="77777777" w:rsidR="00612789" w:rsidRDefault="00612789">
            <w:pPr>
              <w:spacing w:line="240" w:lineRule="auto"/>
              <w:rPr>
                <w:rFonts w:ascii="Arial" w:hAnsi="Arial" w:cs="Arial"/>
                <w:lang w:eastAsia="en-GB"/>
              </w:rPr>
            </w:pPr>
          </w:p>
          <w:p w14:paraId="3269355B" w14:textId="538B7FD0" w:rsidR="00612789" w:rsidRDefault="00E52A0C">
            <w:pPr>
              <w:spacing w:line="240" w:lineRule="auto"/>
              <w:rPr>
                <w:rFonts w:ascii="Arial" w:hAnsi="Arial" w:cs="Arial"/>
                <w:lang w:eastAsia="en-GB"/>
              </w:rPr>
            </w:pPr>
            <w:r>
              <w:rPr>
                <w:rFonts w:ascii="Arial" w:hAnsi="Arial" w:cs="Arial"/>
                <w:lang w:eastAsia="en-GB"/>
              </w:rPr>
              <w:t>It was noted that partnership working linked into some of the great work undertaken in</w:t>
            </w:r>
            <w:r w:rsidRPr="00E52A0C">
              <w:rPr>
                <w:rFonts w:ascii="Arial" w:hAnsi="Arial" w:cs="Arial"/>
                <w:lang w:eastAsia="en-GB"/>
              </w:rPr>
              <w:t xml:space="preserve"> Child and Adolescent Mental Health Services</w:t>
            </w:r>
            <w:r>
              <w:rPr>
                <w:rFonts w:ascii="Arial" w:hAnsi="Arial" w:cs="Arial"/>
                <w:lang w:eastAsia="en-GB"/>
              </w:rPr>
              <w:t xml:space="preserve"> (CAMHS) which had recently been relaunched and showcased the different facets of the emotional health and wellbeing that the </w:t>
            </w:r>
            <w:r w:rsidR="004461F4">
              <w:rPr>
                <w:rFonts w:ascii="Arial" w:hAnsi="Arial" w:cs="Arial"/>
                <w:lang w:eastAsia="en-GB"/>
              </w:rPr>
              <w:t>C</w:t>
            </w:r>
            <w:r>
              <w:rPr>
                <w:rFonts w:ascii="Arial" w:hAnsi="Arial" w:cs="Arial"/>
                <w:lang w:eastAsia="en-GB"/>
              </w:rPr>
              <w:t xml:space="preserve">linical </w:t>
            </w:r>
            <w:r w:rsidR="004461F4">
              <w:rPr>
                <w:rFonts w:ascii="Arial" w:hAnsi="Arial" w:cs="Arial"/>
                <w:lang w:eastAsia="en-GB"/>
              </w:rPr>
              <w:t>B</w:t>
            </w:r>
            <w:r>
              <w:rPr>
                <w:rFonts w:ascii="Arial" w:hAnsi="Arial" w:cs="Arial"/>
                <w:lang w:eastAsia="en-GB"/>
              </w:rPr>
              <w:t xml:space="preserve">oard had to offer. </w:t>
            </w:r>
          </w:p>
          <w:p w14:paraId="7229B2DA" w14:textId="44BF443D" w:rsidR="00E52A0C" w:rsidRDefault="00E52A0C">
            <w:pPr>
              <w:spacing w:line="240" w:lineRule="auto"/>
              <w:rPr>
                <w:rFonts w:ascii="Arial" w:hAnsi="Arial" w:cs="Arial"/>
                <w:lang w:eastAsia="en-GB"/>
              </w:rPr>
            </w:pPr>
          </w:p>
          <w:p w14:paraId="22BC53B3" w14:textId="6A0960F9" w:rsidR="00E52A0C" w:rsidRDefault="00E52A0C" w:rsidP="00E52A0C">
            <w:pPr>
              <w:spacing w:line="240" w:lineRule="auto"/>
              <w:rPr>
                <w:rFonts w:ascii="Arial" w:hAnsi="Arial" w:cs="Arial"/>
                <w:lang w:eastAsia="en-GB"/>
              </w:rPr>
            </w:pPr>
            <w:r>
              <w:rPr>
                <w:rFonts w:ascii="Arial" w:hAnsi="Arial" w:cs="Arial"/>
                <w:lang w:eastAsia="en-GB"/>
              </w:rPr>
              <w:t xml:space="preserve">The DOCW advised the Committee that in relation to the eating disorders in </w:t>
            </w:r>
            <w:r w:rsidR="004461F4">
              <w:rPr>
                <w:rFonts w:ascii="Arial" w:hAnsi="Arial" w:cs="Arial"/>
                <w:lang w:eastAsia="en-GB"/>
              </w:rPr>
              <w:t>C</w:t>
            </w:r>
            <w:r>
              <w:rPr>
                <w:rFonts w:ascii="Arial" w:hAnsi="Arial" w:cs="Arial"/>
                <w:lang w:eastAsia="en-GB"/>
              </w:rPr>
              <w:t>hildren</w:t>
            </w:r>
            <w:r w:rsidR="004461F4">
              <w:rPr>
                <w:rFonts w:ascii="Arial" w:hAnsi="Arial" w:cs="Arial"/>
                <w:lang w:eastAsia="en-GB"/>
              </w:rPr>
              <w:t>’s</w:t>
            </w:r>
            <w:r>
              <w:rPr>
                <w:rFonts w:ascii="Arial" w:hAnsi="Arial" w:cs="Arial"/>
                <w:lang w:eastAsia="en-GB"/>
              </w:rPr>
              <w:t xml:space="preserve"> service</w:t>
            </w:r>
            <w:r w:rsidR="004461F4">
              <w:rPr>
                <w:rFonts w:ascii="Arial" w:hAnsi="Arial" w:cs="Arial"/>
                <w:lang w:eastAsia="en-GB"/>
              </w:rPr>
              <w:t>s</w:t>
            </w:r>
            <w:r>
              <w:rPr>
                <w:rFonts w:ascii="Arial" w:hAnsi="Arial" w:cs="Arial"/>
                <w:lang w:eastAsia="en-GB"/>
              </w:rPr>
              <w:t xml:space="preserve">, </w:t>
            </w:r>
            <w:r w:rsidRPr="00E52A0C">
              <w:rPr>
                <w:rFonts w:ascii="Arial" w:hAnsi="Arial" w:cs="Arial"/>
                <w:lang w:eastAsia="en-GB"/>
              </w:rPr>
              <w:t>the team ha</w:t>
            </w:r>
            <w:r>
              <w:rPr>
                <w:rFonts w:ascii="Arial" w:hAnsi="Arial" w:cs="Arial"/>
                <w:lang w:eastAsia="en-GB"/>
              </w:rPr>
              <w:t xml:space="preserve">d </w:t>
            </w:r>
            <w:r w:rsidRPr="00E52A0C">
              <w:rPr>
                <w:rFonts w:ascii="Arial" w:hAnsi="Arial" w:cs="Arial"/>
                <w:lang w:eastAsia="en-GB"/>
              </w:rPr>
              <w:t>extended the scope and reach of the team</w:t>
            </w:r>
            <w:r w:rsidR="004461F4">
              <w:rPr>
                <w:rFonts w:ascii="Arial" w:hAnsi="Arial" w:cs="Arial"/>
                <w:lang w:eastAsia="en-GB"/>
              </w:rPr>
              <w:t>.  A</w:t>
            </w:r>
            <w:r w:rsidRPr="00E52A0C">
              <w:rPr>
                <w:rFonts w:ascii="Arial" w:hAnsi="Arial" w:cs="Arial"/>
                <w:lang w:eastAsia="en-GB"/>
              </w:rPr>
              <w:t xml:space="preserve">ssessments for the team </w:t>
            </w:r>
            <w:r>
              <w:rPr>
                <w:rFonts w:ascii="Arial" w:hAnsi="Arial" w:cs="Arial"/>
                <w:lang w:eastAsia="en-GB"/>
              </w:rPr>
              <w:t xml:space="preserve">were </w:t>
            </w:r>
            <w:r w:rsidRPr="00E52A0C">
              <w:rPr>
                <w:rFonts w:ascii="Arial" w:hAnsi="Arial" w:cs="Arial"/>
                <w:lang w:eastAsia="en-GB"/>
              </w:rPr>
              <w:t>completed in pairs</w:t>
            </w:r>
            <w:r w:rsidR="004461F4">
              <w:rPr>
                <w:rFonts w:ascii="Arial" w:hAnsi="Arial" w:cs="Arial"/>
                <w:lang w:eastAsia="en-GB"/>
              </w:rPr>
              <w:t xml:space="preserve"> </w:t>
            </w:r>
            <w:r w:rsidRPr="00E52A0C">
              <w:rPr>
                <w:rFonts w:ascii="Arial" w:hAnsi="Arial" w:cs="Arial"/>
                <w:lang w:eastAsia="en-GB"/>
              </w:rPr>
              <w:t xml:space="preserve">as per the Maudsley model which </w:t>
            </w:r>
            <w:r>
              <w:rPr>
                <w:rFonts w:ascii="Arial" w:hAnsi="Arial" w:cs="Arial"/>
                <w:lang w:eastAsia="en-GB"/>
              </w:rPr>
              <w:t>was</w:t>
            </w:r>
            <w:r w:rsidRPr="00E52A0C">
              <w:rPr>
                <w:rFonts w:ascii="Arial" w:hAnsi="Arial" w:cs="Arial"/>
                <w:lang w:eastAsia="en-GB"/>
              </w:rPr>
              <w:t xml:space="preserve"> recogni</w:t>
            </w:r>
            <w:r>
              <w:rPr>
                <w:rFonts w:ascii="Arial" w:hAnsi="Arial" w:cs="Arial"/>
                <w:lang w:eastAsia="en-GB"/>
              </w:rPr>
              <w:t>s</w:t>
            </w:r>
            <w:r w:rsidRPr="00E52A0C">
              <w:rPr>
                <w:rFonts w:ascii="Arial" w:hAnsi="Arial" w:cs="Arial"/>
                <w:lang w:eastAsia="en-GB"/>
              </w:rPr>
              <w:t>ed as the gold standard model of care for th</w:t>
            </w:r>
            <w:r>
              <w:rPr>
                <w:rFonts w:ascii="Arial" w:hAnsi="Arial" w:cs="Arial"/>
                <w:lang w:eastAsia="en-GB"/>
              </w:rPr>
              <w:t xml:space="preserve">at </w:t>
            </w:r>
            <w:r w:rsidRPr="00E52A0C">
              <w:rPr>
                <w:rFonts w:ascii="Arial" w:hAnsi="Arial" w:cs="Arial"/>
                <w:lang w:eastAsia="en-GB"/>
              </w:rPr>
              <w:t xml:space="preserve">group of children in the UK. </w:t>
            </w:r>
          </w:p>
          <w:p w14:paraId="77A96333" w14:textId="384FA446" w:rsidR="00E40B49" w:rsidRDefault="00E40B49" w:rsidP="00E52A0C">
            <w:pPr>
              <w:spacing w:line="240" w:lineRule="auto"/>
              <w:rPr>
                <w:rFonts w:ascii="Arial" w:hAnsi="Arial" w:cs="Arial"/>
                <w:lang w:eastAsia="en-GB"/>
              </w:rPr>
            </w:pPr>
          </w:p>
          <w:p w14:paraId="2650776A" w14:textId="7C5C6298" w:rsidR="00173B64" w:rsidRDefault="00E40B49">
            <w:pPr>
              <w:spacing w:line="240" w:lineRule="auto"/>
              <w:rPr>
                <w:rFonts w:ascii="Arial" w:hAnsi="Arial" w:cs="Arial"/>
                <w:lang w:eastAsia="en-GB"/>
              </w:rPr>
            </w:pPr>
            <w:r>
              <w:rPr>
                <w:rFonts w:ascii="Arial" w:hAnsi="Arial" w:cs="Arial"/>
                <w:lang w:eastAsia="en-GB"/>
              </w:rPr>
              <w:t xml:space="preserve">She added that the eating disorder service had </w:t>
            </w:r>
            <w:r w:rsidR="00E52A0C" w:rsidRPr="00E52A0C">
              <w:rPr>
                <w:rFonts w:ascii="Arial" w:hAnsi="Arial" w:cs="Arial"/>
                <w:lang w:eastAsia="en-GB"/>
              </w:rPr>
              <w:t xml:space="preserve">also set up a Multi-Family Group Therapy which </w:t>
            </w:r>
            <w:r>
              <w:rPr>
                <w:rFonts w:ascii="Arial" w:hAnsi="Arial" w:cs="Arial"/>
                <w:lang w:eastAsia="en-GB"/>
              </w:rPr>
              <w:t xml:space="preserve">was </w:t>
            </w:r>
            <w:r w:rsidR="00E52A0C" w:rsidRPr="00E52A0C">
              <w:rPr>
                <w:rFonts w:ascii="Arial" w:hAnsi="Arial" w:cs="Arial"/>
                <w:lang w:eastAsia="en-GB"/>
              </w:rPr>
              <w:t>very well received</w:t>
            </w:r>
            <w:r>
              <w:rPr>
                <w:rFonts w:ascii="Arial" w:hAnsi="Arial" w:cs="Arial"/>
                <w:lang w:eastAsia="en-GB"/>
              </w:rPr>
              <w:t xml:space="preserve"> and provided a </w:t>
            </w:r>
            <w:r w:rsidR="00173B64">
              <w:rPr>
                <w:rFonts w:ascii="Arial" w:hAnsi="Arial" w:cs="Arial"/>
                <w:lang w:eastAsia="en-GB"/>
              </w:rPr>
              <w:t>holistic model of care that allow</w:t>
            </w:r>
            <w:r>
              <w:rPr>
                <w:rFonts w:ascii="Arial" w:hAnsi="Arial" w:cs="Arial"/>
                <w:lang w:eastAsia="en-GB"/>
              </w:rPr>
              <w:t xml:space="preserve">ed </w:t>
            </w:r>
            <w:r w:rsidR="00173B64">
              <w:rPr>
                <w:rFonts w:ascii="Arial" w:hAnsi="Arial" w:cs="Arial"/>
                <w:lang w:eastAsia="en-GB"/>
              </w:rPr>
              <w:t>children and families to access support</w:t>
            </w:r>
            <w:r w:rsidR="004461F4">
              <w:rPr>
                <w:rFonts w:ascii="Arial" w:hAnsi="Arial" w:cs="Arial"/>
                <w:lang w:eastAsia="en-GB"/>
              </w:rPr>
              <w:t>.</w:t>
            </w:r>
            <w:r w:rsidR="00173B64">
              <w:rPr>
                <w:rFonts w:ascii="Arial" w:hAnsi="Arial" w:cs="Arial"/>
                <w:lang w:eastAsia="en-GB"/>
              </w:rPr>
              <w:t xml:space="preserve"> </w:t>
            </w:r>
          </w:p>
          <w:p w14:paraId="39208CAE" w14:textId="30C1CBFA" w:rsidR="00C273F0" w:rsidRDefault="00C273F0">
            <w:pPr>
              <w:spacing w:line="240" w:lineRule="auto"/>
              <w:rPr>
                <w:rFonts w:ascii="Arial" w:hAnsi="Arial" w:cs="Arial"/>
                <w:lang w:eastAsia="en-GB"/>
              </w:rPr>
            </w:pPr>
          </w:p>
          <w:p w14:paraId="575C82EB" w14:textId="7F3F5188" w:rsidR="00C273F0" w:rsidRDefault="00C273F0">
            <w:pPr>
              <w:spacing w:line="240" w:lineRule="auto"/>
              <w:rPr>
                <w:rFonts w:ascii="Arial" w:hAnsi="Arial" w:cs="Arial"/>
                <w:lang w:eastAsia="en-GB"/>
              </w:rPr>
            </w:pPr>
            <w:r>
              <w:rPr>
                <w:rFonts w:ascii="Arial" w:hAnsi="Arial" w:cs="Arial"/>
                <w:lang w:eastAsia="en-GB"/>
              </w:rPr>
              <w:t xml:space="preserve">The DNCW advised the Board that following the Ockenden report publication in 2022, the service had undertaken a gap analysis of the </w:t>
            </w:r>
            <w:r w:rsidR="004461F4">
              <w:rPr>
                <w:rFonts w:ascii="Arial" w:hAnsi="Arial" w:cs="Arial"/>
                <w:lang w:eastAsia="en-GB"/>
              </w:rPr>
              <w:t>M</w:t>
            </w:r>
            <w:r>
              <w:rPr>
                <w:rFonts w:ascii="Arial" w:hAnsi="Arial" w:cs="Arial"/>
                <w:lang w:eastAsia="en-GB"/>
              </w:rPr>
              <w:t>aternity service against the recommendations of the report.</w:t>
            </w:r>
          </w:p>
          <w:p w14:paraId="02CC4457" w14:textId="77777777" w:rsidR="00C273F0" w:rsidRDefault="00C273F0">
            <w:pPr>
              <w:spacing w:line="240" w:lineRule="auto"/>
              <w:rPr>
                <w:rFonts w:ascii="Arial" w:hAnsi="Arial" w:cs="Arial"/>
                <w:lang w:eastAsia="en-GB"/>
              </w:rPr>
            </w:pPr>
          </w:p>
          <w:p w14:paraId="647E2026" w14:textId="6F3A4C65" w:rsidR="00C273F0" w:rsidRDefault="00C273F0">
            <w:pPr>
              <w:spacing w:line="240" w:lineRule="auto"/>
              <w:rPr>
                <w:rFonts w:ascii="Arial" w:hAnsi="Arial" w:cs="Arial"/>
                <w:lang w:eastAsia="en-GB"/>
              </w:rPr>
            </w:pPr>
            <w:r>
              <w:rPr>
                <w:rFonts w:ascii="Arial" w:hAnsi="Arial" w:cs="Arial"/>
                <w:lang w:eastAsia="en-GB"/>
              </w:rPr>
              <w:t xml:space="preserve">He added that the </w:t>
            </w:r>
            <w:r w:rsidR="004461F4">
              <w:rPr>
                <w:rFonts w:ascii="Arial" w:hAnsi="Arial" w:cs="Arial"/>
                <w:lang w:eastAsia="en-GB"/>
              </w:rPr>
              <w:t>M</w:t>
            </w:r>
            <w:r>
              <w:rPr>
                <w:rFonts w:ascii="Arial" w:hAnsi="Arial" w:cs="Arial"/>
                <w:lang w:eastAsia="en-GB"/>
              </w:rPr>
              <w:t xml:space="preserve">aternity service and </w:t>
            </w:r>
            <w:r w:rsidR="004461F4">
              <w:rPr>
                <w:rFonts w:ascii="Arial" w:hAnsi="Arial" w:cs="Arial"/>
                <w:lang w:eastAsia="en-GB"/>
              </w:rPr>
              <w:t>C</w:t>
            </w:r>
            <w:r>
              <w:rPr>
                <w:rFonts w:ascii="Arial" w:hAnsi="Arial" w:cs="Arial"/>
                <w:lang w:eastAsia="en-GB"/>
              </w:rPr>
              <w:t>linical</w:t>
            </w:r>
            <w:r w:rsidR="004461F4">
              <w:rPr>
                <w:rFonts w:ascii="Arial" w:hAnsi="Arial" w:cs="Arial"/>
                <w:lang w:eastAsia="en-GB"/>
              </w:rPr>
              <w:t xml:space="preserve"> B</w:t>
            </w:r>
            <w:r>
              <w:rPr>
                <w:rFonts w:ascii="Arial" w:hAnsi="Arial" w:cs="Arial"/>
                <w:lang w:eastAsia="en-GB"/>
              </w:rPr>
              <w:t xml:space="preserve">oard were very grateful for the support received by the Board in supporting the resources required and the investment of £2.7m. </w:t>
            </w:r>
          </w:p>
          <w:p w14:paraId="17D1B79B" w14:textId="77777777" w:rsidR="00C273F0" w:rsidRDefault="00C273F0">
            <w:pPr>
              <w:spacing w:line="240" w:lineRule="auto"/>
              <w:rPr>
                <w:rFonts w:ascii="Arial" w:hAnsi="Arial" w:cs="Arial"/>
                <w:lang w:eastAsia="en-GB"/>
              </w:rPr>
            </w:pPr>
          </w:p>
          <w:p w14:paraId="15BAFB5B" w14:textId="7EF4CCDB" w:rsidR="00C273F0" w:rsidRDefault="00C273F0">
            <w:pPr>
              <w:spacing w:line="240" w:lineRule="auto"/>
              <w:rPr>
                <w:rFonts w:ascii="Arial" w:hAnsi="Arial" w:cs="Arial"/>
                <w:lang w:eastAsia="en-GB"/>
              </w:rPr>
            </w:pPr>
            <w:r>
              <w:rPr>
                <w:rFonts w:ascii="Arial" w:hAnsi="Arial" w:cs="Arial"/>
                <w:lang w:eastAsia="en-GB"/>
              </w:rPr>
              <w:t xml:space="preserve">The CC conveyed the thanks of the Committee and asked for that to be fed back to the relevant teams.  </w:t>
            </w:r>
          </w:p>
          <w:p w14:paraId="1063E1DA" w14:textId="62DC1813" w:rsidR="00C273F0" w:rsidRDefault="00C273F0">
            <w:pPr>
              <w:spacing w:line="240" w:lineRule="auto"/>
              <w:rPr>
                <w:rFonts w:ascii="Arial" w:hAnsi="Arial" w:cs="Arial"/>
                <w:lang w:eastAsia="en-GB"/>
              </w:rPr>
            </w:pPr>
          </w:p>
          <w:p w14:paraId="30946D5D" w14:textId="34272B02" w:rsidR="00C273F0" w:rsidRDefault="00C273F0">
            <w:pPr>
              <w:spacing w:line="240" w:lineRule="auto"/>
              <w:rPr>
                <w:rFonts w:ascii="Arial" w:hAnsi="Arial" w:cs="Arial"/>
                <w:lang w:eastAsia="en-GB"/>
              </w:rPr>
            </w:pPr>
            <w:r>
              <w:rPr>
                <w:rFonts w:ascii="Arial" w:hAnsi="Arial" w:cs="Arial"/>
                <w:lang w:eastAsia="en-GB"/>
              </w:rPr>
              <w:t>The Independent Member – Community (IMC) asked if there were any specific programmes of work or assurance that could be given in terms of developing more nurses</w:t>
            </w:r>
            <w:r w:rsidR="004461F4">
              <w:rPr>
                <w:rFonts w:ascii="Arial" w:hAnsi="Arial" w:cs="Arial"/>
                <w:lang w:eastAsia="en-GB"/>
              </w:rPr>
              <w:t>,</w:t>
            </w:r>
            <w:r>
              <w:rPr>
                <w:rFonts w:ascii="Arial" w:hAnsi="Arial" w:cs="Arial"/>
                <w:lang w:eastAsia="en-GB"/>
              </w:rPr>
              <w:t xml:space="preserve"> like the one identified in the </w:t>
            </w:r>
            <w:r w:rsidR="004461F4">
              <w:rPr>
                <w:rFonts w:ascii="Arial" w:hAnsi="Arial" w:cs="Arial"/>
                <w:lang w:eastAsia="en-GB"/>
              </w:rPr>
              <w:t>P</w:t>
            </w:r>
            <w:r>
              <w:rPr>
                <w:rFonts w:ascii="Arial" w:hAnsi="Arial" w:cs="Arial"/>
                <w:lang w:eastAsia="en-GB"/>
              </w:rPr>
              <w:t xml:space="preserve">atient </w:t>
            </w:r>
            <w:r w:rsidR="004461F4">
              <w:rPr>
                <w:rFonts w:ascii="Arial" w:hAnsi="Arial" w:cs="Arial"/>
                <w:lang w:eastAsia="en-GB"/>
              </w:rPr>
              <w:t>S</w:t>
            </w:r>
            <w:r>
              <w:rPr>
                <w:rFonts w:ascii="Arial" w:hAnsi="Arial" w:cs="Arial"/>
                <w:lang w:eastAsia="en-GB"/>
              </w:rPr>
              <w:t>tory.</w:t>
            </w:r>
          </w:p>
          <w:p w14:paraId="24069F36" w14:textId="2D16B26F" w:rsidR="00C273F0" w:rsidRDefault="00C273F0">
            <w:pPr>
              <w:spacing w:line="240" w:lineRule="auto"/>
              <w:rPr>
                <w:rFonts w:ascii="Arial" w:hAnsi="Arial" w:cs="Arial"/>
                <w:lang w:eastAsia="en-GB"/>
              </w:rPr>
            </w:pPr>
          </w:p>
          <w:p w14:paraId="5AC821AB" w14:textId="657E24F4" w:rsidR="00C273F0" w:rsidRDefault="00C273F0">
            <w:pPr>
              <w:spacing w:line="240" w:lineRule="auto"/>
              <w:rPr>
                <w:rFonts w:ascii="Arial" w:hAnsi="Arial" w:cs="Arial"/>
                <w:lang w:eastAsia="en-GB"/>
              </w:rPr>
            </w:pPr>
            <w:r>
              <w:rPr>
                <w:rFonts w:ascii="Arial" w:hAnsi="Arial" w:cs="Arial"/>
                <w:lang w:eastAsia="en-GB"/>
              </w:rPr>
              <w:t xml:space="preserve">The DOCW responded that work was being undertaken to recruit “community connectors” who would provide wrap around support for young people and their families and noted that in terms of LAC nurses, the </w:t>
            </w:r>
            <w:r w:rsidR="004461F4">
              <w:rPr>
                <w:rFonts w:ascii="Arial" w:hAnsi="Arial" w:cs="Arial"/>
                <w:lang w:eastAsia="en-GB"/>
              </w:rPr>
              <w:t>C</w:t>
            </w:r>
            <w:r>
              <w:rPr>
                <w:rFonts w:ascii="Arial" w:hAnsi="Arial" w:cs="Arial"/>
                <w:lang w:eastAsia="en-GB"/>
              </w:rPr>
              <w:t xml:space="preserve">linical </w:t>
            </w:r>
            <w:r w:rsidR="004461F4">
              <w:rPr>
                <w:rFonts w:ascii="Arial" w:hAnsi="Arial" w:cs="Arial"/>
                <w:lang w:eastAsia="en-GB"/>
              </w:rPr>
              <w:t>B</w:t>
            </w:r>
            <w:r>
              <w:rPr>
                <w:rFonts w:ascii="Arial" w:hAnsi="Arial" w:cs="Arial"/>
                <w:lang w:eastAsia="en-GB"/>
              </w:rPr>
              <w:t>oard w</w:t>
            </w:r>
            <w:r w:rsidR="004461F4">
              <w:rPr>
                <w:rFonts w:ascii="Arial" w:hAnsi="Arial" w:cs="Arial"/>
                <w:lang w:eastAsia="en-GB"/>
              </w:rPr>
              <w:t>as</w:t>
            </w:r>
            <w:r>
              <w:rPr>
                <w:rFonts w:ascii="Arial" w:hAnsi="Arial" w:cs="Arial"/>
                <w:lang w:eastAsia="en-GB"/>
              </w:rPr>
              <w:t xml:space="preserve"> actively recruiting more into the team. </w:t>
            </w:r>
          </w:p>
          <w:p w14:paraId="0543B1A3" w14:textId="110266A7" w:rsidR="00C273F0" w:rsidRDefault="00C273F0">
            <w:pPr>
              <w:spacing w:line="240" w:lineRule="auto"/>
              <w:rPr>
                <w:rFonts w:ascii="Arial" w:hAnsi="Arial" w:cs="Arial"/>
                <w:lang w:eastAsia="en-GB"/>
              </w:rPr>
            </w:pPr>
          </w:p>
          <w:p w14:paraId="2428BD22" w14:textId="47587AA1" w:rsidR="00C273F0" w:rsidRDefault="00C273F0">
            <w:pPr>
              <w:spacing w:line="240" w:lineRule="auto"/>
              <w:rPr>
                <w:rFonts w:ascii="Arial" w:hAnsi="Arial" w:cs="Arial"/>
                <w:lang w:eastAsia="en-GB"/>
              </w:rPr>
            </w:pPr>
            <w:r>
              <w:rPr>
                <w:rFonts w:ascii="Arial" w:hAnsi="Arial" w:cs="Arial"/>
                <w:lang w:eastAsia="en-GB"/>
              </w:rPr>
              <w:t>The Independent Member – Capital &amp; Estates (IMCE) noted that she had been encouraged to see the co</w:t>
            </w:r>
            <w:r w:rsidR="004461F4">
              <w:rPr>
                <w:rFonts w:ascii="Arial" w:hAnsi="Arial" w:cs="Arial"/>
                <w:lang w:eastAsia="en-GB"/>
              </w:rPr>
              <w:t>-</w:t>
            </w:r>
            <w:r>
              <w:rPr>
                <w:rFonts w:ascii="Arial" w:hAnsi="Arial" w:cs="Arial"/>
                <w:lang w:eastAsia="en-GB"/>
              </w:rPr>
              <w:t>working between the Children and Women’s Clinical Board and the Mental Health Clinical Board and in particular the 16-25-year olds transition period.</w:t>
            </w:r>
          </w:p>
          <w:p w14:paraId="22ED1AB6" w14:textId="7D266F7C" w:rsidR="00C273F0" w:rsidRDefault="00C273F0">
            <w:pPr>
              <w:spacing w:line="240" w:lineRule="auto"/>
              <w:rPr>
                <w:rFonts w:ascii="Arial" w:hAnsi="Arial" w:cs="Arial"/>
                <w:lang w:eastAsia="en-GB"/>
              </w:rPr>
            </w:pPr>
          </w:p>
          <w:p w14:paraId="468FF12A" w14:textId="7B3A9FD2" w:rsidR="00C273F0" w:rsidRDefault="00C273F0">
            <w:pPr>
              <w:spacing w:line="240" w:lineRule="auto"/>
              <w:rPr>
                <w:rFonts w:ascii="Arial" w:hAnsi="Arial" w:cs="Arial"/>
                <w:lang w:eastAsia="en-GB"/>
              </w:rPr>
            </w:pPr>
            <w:r>
              <w:rPr>
                <w:rFonts w:ascii="Arial" w:hAnsi="Arial" w:cs="Arial"/>
                <w:lang w:eastAsia="en-GB"/>
              </w:rPr>
              <w:t xml:space="preserve">She asked how that was progressing. </w:t>
            </w:r>
          </w:p>
          <w:p w14:paraId="4B9A59F1" w14:textId="7B7954EE" w:rsidR="00C273F0" w:rsidRDefault="00C273F0">
            <w:pPr>
              <w:spacing w:line="240" w:lineRule="auto"/>
              <w:rPr>
                <w:rFonts w:ascii="Arial" w:hAnsi="Arial" w:cs="Arial"/>
                <w:lang w:eastAsia="en-GB"/>
              </w:rPr>
            </w:pPr>
          </w:p>
          <w:p w14:paraId="5D644138" w14:textId="6CD0611E" w:rsidR="00617163" w:rsidRDefault="00C273F0">
            <w:pPr>
              <w:spacing w:line="240" w:lineRule="auto"/>
              <w:rPr>
                <w:rFonts w:ascii="Arial" w:hAnsi="Arial" w:cs="Arial"/>
                <w:lang w:eastAsia="en-GB"/>
              </w:rPr>
            </w:pPr>
            <w:r>
              <w:rPr>
                <w:rFonts w:ascii="Arial" w:hAnsi="Arial" w:cs="Arial"/>
                <w:lang w:eastAsia="en-GB"/>
              </w:rPr>
              <w:t>The DOCW responded that it had progressed</w:t>
            </w:r>
            <w:r w:rsidR="004461F4">
              <w:rPr>
                <w:rFonts w:ascii="Arial" w:hAnsi="Arial" w:cs="Arial"/>
                <w:lang w:eastAsia="en-GB"/>
              </w:rPr>
              <w:t xml:space="preserve"> very</w:t>
            </w:r>
            <w:r>
              <w:rPr>
                <w:rFonts w:ascii="Arial" w:hAnsi="Arial" w:cs="Arial"/>
                <w:lang w:eastAsia="en-GB"/>
              </w:rPr>
              <w:t xml:space="preserve"> well</w:t>
            </w:r>
            <w:r w:rsidR="00C56DB7">
              <w:rPr>
                <w:rFonts w:ascii="Arial" w:hAnsi="Arial" w:cs="Arial"/>
                <w:lang w:eastAsia="en-GB"/>
              </w:rPr>
              <w:t>.  T</w:t>
            </w:r>
            <w:r>
              <w:rPr>
                <w:rFonts w:ascii="Arial" w:hAnsi="Arial" w:cs="Arial"/>
                <w:lang w:eastAsia="en-GB"/>
              </w:rPr>
              <w:t>he Health Board had received funding from Welsh Government</w:t>
            </w:r>
            <w:r w:rsidR="00C56DB7">
              <w:rPr>
                <w:rFonts w:ascii="Arial" w:hAnsi="Arial" w:cs="Arial"/>
                <w:lang w:eastAsia="en-GB"/>
              </w:rPr>
              <w:t xml:space="preserve"> which </w:t>
            </w:r>
            <w:r>
              <w:rPr>
                <w:rFonts w:ascii="Arial" w:hAnsi="Arial" w:cs="Arial"/>
                <w:lang w:eastAsia="en-GB"/>
              </w:rPr>
              <w:t xml:space="preserve">would usually </w:t>
            </w:r>
            <w:r w:rsidR="00C56DB7">
              <w:rPr>
                <w:rFonts w:ascii="Arial" w:hAnsi="Arial" w:cs="Arial"/>
                <w:lang w:eastAsia="en-GB"/>
              </w:rPr>
              <w:t>be</w:t>
            </w:r>
            <w:r>
              <w:rPr>
                <w:rFonts w:ascii="Arial" w:hAnsi="Arial" w:cs="Arial"/>
                <w:lang w:eastAsia="en-GB"/>
              </w:rPr>
              <w:t xml:space="preserve"> split between Adult Mental Health services and CAMHS</w:t>
            </w:r>
            <w:r w:rsidR="00C56DB7">
              <w:rPr>
                <w:rFonts w:ascii="Arial" w:hAnsi="Arial" w:cs="Arial"/>
                <w:lang w:eastAsia="en-GB"/>
              </w:rPr>
              <w:t>.  T</w:t>
            </w:r>
            <w:r w:rsidR="00617163">
              <w:rPr>
                <w:rFonts w:ascii="Arial" w:hAnsi="Arial" w:cs="Arial"/>
                <w:lang w:eastAsia="en-GB"/>
              </w:rPr>
              <w:t xml:space="preserve">he </w:t>
            </w:r>
            <w:r w:rsidR="00C56DB7">
              <w:rPr>
                <w:rFonts w:ascii="Arial" w:hAnsi="Arial" w:cs="Arial"/>
                <w:lang w:eastAsia="en-GB"/>
              </w:rPr>
              <w:t>C</w:t>
            </w:r>
            <w:r w:rsidR="00617163">
              <w:rPr>
                <w:rFonts w:ascii="Arial" w:hAnsi="Arial" w:cs="Arial"/>
                <w:lang w:eastAsia="en-GB"/>
              </w:rPr>
              <w:t xml:space="preserve">linical </w:t>
            </w:r>
            <w:r w:rsidR="00C56DB7">
              <w:rPr>
                <w:rFonts w:ascii="Arial" w:hAnsi="Arial" w:cs="Arial"/>
                <w:lang w:eastAsia="en-GB"/>
              </w:rPr>
              <w:t>B</w:t>
            </w:r>
            <w:r w:rsidR="00617163">
              <w:rPr>
                <w:rFonts w:ascii="Arial" w:hAnsi="Arial" w:cs="Arial"/>
                <w:lang w:eastAsia="en-GB"/>
              </w:rPr>
              <w:t xml:space="preserve">oard had looked at services </w:t>
            </w:r>
            <w:r w:rsidR="00617163" w:rsidRPr="00617163">
              <w:rPr>
                <w:rFonts w:ascii="Arial" w:hAnsi="Arial" w:cs="Arial"/>
                <w:lang w:eastAsia="en-GB"/>
              </w:rPr>
              <w:t xml:space="preserve">with a completely different lens across </w:t>
            </w:r>
            <w:r w:rsidR="00617163">
              <w:rPr>
                <w:rFonts w:ascii="Arial" w:hAnsi="Arial" w:cs="Arial"/>
                <w:lang w:eastAsia="en-GB"/>
              </w:rPr>
              <w:t>the</w:t>
            </w:r>
            <w:r w:rsidR="00617163" w:rsidRPr="00617163">
              <w:rPr>
                <w:rFonts w:ascii="Arial" w:hAnsi="Arial" w:cs="Arial"/>
                <w:lang w:eastAsia="en-GB"/>
              </w:rPr>
              <w:t xml:space="preserve"> </w:t>
            </w:r>
            <w:r w:rsidR="00617163">
              <w:rPr>
                <w:rFonts w:ascii="Arial" w:hAnsi="Arial" w:cs="Arial"/>
                <w:lang w:eastAsia="en-GB"/>
              </w:rPr>
              <w:t>2</w:t>
            </w:r>
            <w:r w:rsidR="00617163" w:rsidRPr="00617163">
              <w:rPr>
                <w:rFonts w:ascii="Arial" w:hAnsi="Arial" w:cs="Arial"/>
                <w:lang w:eastAsia="en-GB"/>
              </w:rPr>
              <w:t xml:space="preserve"> clinical boards and </w:t>
            </w:r>
            <w:r w:rsidR="00617163">
              <w:rPr>
                <w:rFonts w:ascii="Arial" w:hAnsi="Arial" w:cs="Arial"/>
                <w:lang w:eastAsia="en-GB"/>
              </w:rPr>
              <w:t>asked “</w:t>
            </w:r>
            <w:r w:rsidR="00617163" w:rsidRPr="00617163">
              <w:rPr>
                <w:rFonts w:ascii="Arial" w:hAnsi="Arial" w:cs="Arial"/>
                <w:lang w:eastAsia="en-GB"/>
              </w:rPr>
              <w:t>what</w:t>
            </w:r>
            <w:r w:rsidR="00617163">
              <w:rPr>
                <w:rFonts w:ascii="Arial" w:hAnsi="Arial" w:cs="Arial"/>
                <w:lang w:eastAsia="en-GB"/>
              </w:rPr>
              <w:t xml:space="preserve"> was</w:t>
            </w:r>
            <w:r w:rsidR="00617163" w:rsidRPr="00617163">
              <w:rPr>
                <w:rFonts w:ascii="Arial" w:hAnsi="Arial" w:cs="Arial"/>
                <w:lang w:eastAsia="en-GB"/>
              </w:rPr>
              <w:t xml:space="preserve"> the right thing to do for that young person</w:t>
            </w:r>
            <w:r w:rsidR="00617163">
              <w:rPr>
                <w:rFonts w:ascii="Arial" w:hAnsi="Arial" w:cs="Arial"/>
                <w:lang w:eastAsia="en-GB"/>
              </w:rPr>
              <w:t xml:space="preserve">” and it was decided that the </w:t>
            </w:r>
            <w:r w:rsidR="00C56DB7">
              <w:rPr>
                <w:rFonts w:ascii="Arial" w:hAnsi="Arial" w:cs="Arial"/>
                <w:lang w:eastAsia="en-GB"/>
              </w:rPr>
              <w:t>C</w:t>
            </w:r>
            <w:r w:rsidR="00617163">
              <w:rPr>
                <w:rFonts w:ascii="Arial" w:hAnsi="Arial" w:cs="Arial"/>
                <w:lang w:eastAsia="en-GB"/>
              </w:rPr>
              <w:t xml:space="preserve">linical </w:t>
            </w:r>
            <w:r w:rsidR="00C56DB7">
              <w:rPr>
                <w:rFonts w:ascii="Arial" w:hAnsi="Arial" w:cs="Arial"/>
                <w:lang w:eastAsia="en-GB"/>
              </w:rPr>
              <w:t>B</w:t>
            </w:r>
            <w:r w:rsidR="00617163">
              <w:rPr>
                <w:rFonts w:ascii="Arial" w:hAnsi="Arial" w:cs="Arial"/>
                <w:lang w:eastAsia="en-GB"/>
              </w:rPr>
              <w:t xml:space="preserve">oard would </w:t>
            </w:r>
            <w:r w:rsidR="00617163" w:rsidRPr="00617163">
              <w:rPr>
                <w:rFonts w:ascii="Arial" w:hAnsi="Arial" w:cs="Arial"/>
                <w:lang w:eastAsia="en-GB"/>
              </w:rPr>
              <w:t xml:space="preserve">move away from historic boundaries of how </w:t>
            </w:r>
            <w:r w:rsidR="00617163">
              <w:rPr>
                <w:rFonts w:ascii="Arial" w:hAnsi="Arial" w:cs="Arial"/>
                <w:lang w:eastAsia="en-GB"/>
              </w:rPr>
              <w:t>the service could be</w:t>
            </w:r>
            <w:r w:rsidR="00617163" w:rsidRPr="00617163">
              <w:rPr>
                <w:rFonts w:ascii="Arial" w:hAnsi="Arial" w:cs="Arial"/>
                <w:lang w:eastAsia="en-GB"/>
              </w:rPr>
              <w:t xml:space="preserve"> deliver</w:t>
            </w:r>
            <w:r w:rsidR="00617163">
              <w:rPr>
                <w:rFonts w:ascii="Arial" w:hAnsi="Arial" w:cs="Arial"/>
                <w:lang w:eastAsia="en-GB"/>
              </w:rPr>
              <w:t>ed</w:t>
            </w:r>
            <w:r w:rsidR="00617163" w:rsidRPr="00617163">
              <w:rPr>
                <w:rFonts w:ascii="Arial" w:hAnsi="Arial" w:cs="Arial"/>
                <w:lang w:eastAsia="en-GB"/>
              </w:rPr>
              <w:t xml:space="preserve"> and pool resources </w:t>
            </w:r>
            <w:r w:rsidR="00617163">
              <w:rPr>
                <w:rFonts w:ascii="Arial" w:hAnsi="Arial" w:cs="Arial"/>
                <w:lang w:eastAsia="en-GB"/>
              </w:rPr>
              <w:t>to</w:t>
            </w:r>
            <w:r w:rsidR="00617163" w:rsidRPr="00617163">
              <w:rPr>
                <w:rFonts w:ascii="Arial" w:hAnsi="Arial" w:cs="Arial"/>
                <w:lang w:eastAsia="en-GB"/>
              </w:rPr>
              <w:t xml:space="preserve"> create a seamless</w:t>
            </w:r>
            <w:r w:rsidR="00617163">
              <w:rPr>
                <w:rFonts w:ascii="Arial" w:hAnsi="Arial" w:cs="Arial"/>
                <w:lang w:eastAsia="en-GB"/>
              </w:rPr>
              <w:t xml:space="preserve"> waiting list entry for that child which would follow them right through the pathway. </w:t>
            </w:r>
          </w:p>
          <w:p w14:paraId="479774F0" w14:textId="186DFCE6" w:rsidR="00B25C3C" w:rsidRDefault="00B25C3C">
            <w:pPr>
              <w:spacing w:line="240" w:lineRule="auto"/>
              <w:rPr>
                <w:rFonts w:ascii="Arial" w:hAnsi="Arial" w:cs="Arial"/>
                <w:lang w:eastAsia="en-GB"/>
              </w:rPr>
            </w:pPr>
          </w:p>
          <w:p w14:paraId="4E8BB1A3" w14:textId="752C329B" w:rsidR="00B25C3C" w:rsidRDefault="00B25C3C">
            <w:pPr>
              <w:spacing w:line="240" w:lineRule="auto"/>
              <w:rPr>
                <w:rFonts w:ascii="Arial" w:hAnsi="Arial" w:cs="Arial"/>
                <w:lang w:eastAsia="en-GB"/>
              </w:rPr>
            </w:pPr>
            <w:r>
              <w:rPr>
                <w:rFonts w:ascii="Arial" w:hAnsi="Arial" w:cs="Arial"/>
                <w:lang w:eastAsia="en-GB"/>
              </w:rPr>
              <w:t>The Executive Director of Therapies and Health Sciences (EDTHS) invited the DNCW to draw attention to non-hospital services</w:t>
            </w:r>
            <w:r w:rsidR="00C56DB7">
              <w:rPr>
                <w:rFonts w:ascii="Arial" w:hAnsi="Arial" w:cs="Arial"/>
                <w:lang w:eastAsia="en-GB"/>
              </w:rPr>
              <w:t>,</w:t>
            </w:r>
            <w:r>
              <w:rPr>
                <w:rFonts w:ascii="Arial" w:hAnsi="Arial" w:cs="Arial"/>
                <w:lang w:eastAsia="en-GB"/>
              </w:rPr>
              <w:t xml:space="preserve"> such as the work undertaken by the </w:t>
            </w:r>
            <w:r w:rsidRPr="00B25C3C">
              <w:rPr>
                <w:rFonts w:ascii="Arial" w:hAnsi="Arial" w:cs="Arial"/>
                <w:lang w:eastAsia="en-GB"/>
              </w:rPr>
              <w:t>Designated Education Clinical Lead Officer (DECLO)</w:t>
            </w:r>
            <w:r>
              <w:rPr>
                <w:rFonts w:ascii="Arial" w:hAnsi="Arial" w:cs="Arial"/>
                <w:lang w:eastAsia="en-GB"/>
              </w:rPr>
              <w:t>.</w:t>
            </w:r>
          </w:p>
          <w:p w14:paraId="469962FB" w14:textId="05770A6F" w:rsidR="00B25C3C" w:rsidRDefault="00B25C3C">
            <w:pPr>
              <w:spacing w:line="240" w:lineRule="auto"/>
              <w:rPr>
                <w:rFonts w:ascii="Arial" w:hAnsi="Arial" w:cs="Arial"/>
                <w:lang w:eastAsia="en-GB"/>
              </w:rPr>
            </w:pPr>
          </w:p>
          <w:p w14:paraId="42D7F03B" w14:textId="2AE47491" w:rsidR="00B25C3C" w:rsidRDefault="00B25C3C">
            <w:pPr>
              <w:spacing w:line="240" w:lineRule="auto"/>
              <w:rPr>
                <w:rFonts w:ascii="Arial" w:hAnsi="Arial" w:cs="Arial"/>
                <w:lang w:eastAsia="en-GB"/>
              </w:rPr>
            </w:pPr>
            <w:r>
              <w:rPr>
                <w:rFonts w:ascii="Arial" w:hAnsi="Arial" w:cs="Arial"/>
                <w:lang w:eastAsia="en-GB"/>
              </w:rPr>
              <w:t xml:space="preserve">The DNCW responded that the DECLO was a very busy role and that they had undertaken a lot of great work. </w:t>
            </w:r>
          </w:p>
          <w:p w14:paraId="1958AD5A" w14:textId="79FF24E4" w:rsidR="00B25C3C" w:rsidRDefault="00B25C3C">
            <w:pPr>
              <w:spacing w:line="240" w:lineRule="auto"/>
              <w:rPr>
                <w:rFonts w:ascii="Arial" w:hAnsi="Arial" w:cs="Arial"/>
                <w:lang w:eastAsia="en-GB"/>
              </w:rPr>
            </w:pPr>
          </w:p>
          <w:p w14:paraId="4C373ECE" w14:textId="2B8850EC" w:rsidR="00B25C3C" w:rsidRDefault="00B25C3C">
            <w:pPr>
              <w:spacing w:line="240" w:lineRule="auto"/>
              <w:rPr>
                <w:rFonts w:ascii="Arial" w:hAnsi="Arial" w:cs="Arial"/>
                <w:lang w:eastAsia="en-GB"/>
              </w:rPr>
            </w:pPr>
            <w:r>
              <w:rPr>
                <w:rFonts w:ascii="Arial" w:hAnsi="Arial" w:cs="Arial"/>
                <w:lang w:eastAsia="en-GB"/>
              </w:rPr>
              <w:t xml:space="preserve">He added that the only issue the </w:t>
            </w:r>
            <w:r w:rsidR="00C56DB7">
              <w:rPr>
                <w:rFonts w:ascii="Arial" w:hAnsi="Arial" w:cs="Arial"/>
                <w:lang w:eastAsia="en-GB"/>
              </w:rPr>
              <w:t>C</w:t>
            </w:r>
            <w:r>
              <w:rPr>
                <w:rFonts w:ascii="Arial" w:hAnsi="Arial" w:cs="Arial"/>
                <w:lang w:eastAsia="en-GB"/>
              </w:rPr>
              <w:t xml:space="preserve">linical </w:t>
            </w:r>
            <w:r w:rsidR="00C56DB7">
              <w:rPr>
                <w:rFonts w:ascii="Arial" w:hAnsi="Arial" w:cs="Arial"/>
                <w:lang w:eastAsia="en-GB"/>
              </w:rPr>
              <w:t>B</w:t>
            </w:r>
            <w:r>
              <w:rPr>
                <w:rFonts w:ascii="Arial" w:hAnsi="Arial" w:cs="Arial"/>
                <w:lang w:eastAsia="en-GB"/>
              </w:rPr>
              <w:t xml:space="preserve">oard could raise was that the role was shared between 2 Health Boards and so </w:t>
            </w:r>
            <w:r w:rsidR="00D97CE9">
              <w:rPr>
                <w:rFonts w:ascii="Arial" w:hAnsi="Arial" w:cs="Arial"/>
                <w:lang w:eastAsia="en-GB"/>
              </w:rPr>
              <w:t xml:space="preserve">work would need to be undertaken to revisit the amount of resource each Health Board would receive from the DECLO. </w:t>
            </w:r>
          </w:p>
          <w:p w14:paraId="4516BF20" w14:textId="14AF0864" w:rsidR="00D97CE9" w:rsidRDefault="00D97CE9">
            <w:pPr>
              <w:spacing w:line="240" w:lineRule="auto"/>
              <w:rPr>
                <w:rFonts w:ascii="Arial" w:hAnsi="Arial" w:cs="Arial"/>
                <w:lang w:eastAsia="en-GB"/>
              </w:rPr>
            </w:pPr>
          </w:p>
          <w:p w14:paraId="19E1AF09" w14:textId="38F5FD13" w:rsidR="00D97CE9" w:rsidRDefault="00D97CE9">
            <w:pPr>
              <w:spacing w:line="240" w:lineRule="auto"/>
              <w:rPr>
                <w:rFonts w:ascii="Arial" w:hAnsi="Arial" w:cs="Arial"/>
                <w:lang w:eastAsia="en-GB"/>
              </w:rPr>
            </w:pPr>
            <w:r>
              <w:rPr>
                <w:rFonts w:ascii="Arial" w:hAnsi="Arial" w:cs="Arial"/>
                <w:lang w:eastAsia="en-GB"/>
              </w:rPr>
              <w:t xml:space="preserve">The Chair of the University Health Board (UHB Chair) thanked the team on behalf of the Board and noted that the Board had been pleased to see the way in which the </w:t>
            </w:r>
            <w:r w:rsidR="00C56DB7">
              <w:rPr>
                <w:rFonts w:ascii="Arial" w:hAnsi="Arial" w:cs="Arial"/>
                <w:lang w:eastAsia="en-GB"/>
              </w:rPr>
              <w:t>C</w:t>
            </w:r>
            <w:r>
              <w:rPr>
                <w:rFonts w:ascii="Arial" w:hAnsi="Arial" w:cs="Arial"/>
                <w:lang w:eastAsia="en-GB"/>
              </w:rPr>
              <w:t xml:space="preserve">linical </w:t>
            </w:r>
            <w:r w:rsidR="00C56DB7">
              <w:rPr>
                <w:rFonts w:ascii="Arial" w:hAnsi="Arial" w:cs="Arial"/>
                <w:lang w:eastAsia="en-GB"/>
              </w:rPr>
              <w:t>B</w:t>
            </w:r>
            <w:r>
              <w:rPr>
                <w:rFonts w:ascii="Arial" w:hAnsi="Arial" w:cs="Arial"/>
                <w:lang w:eastAsia="en-GB"/>
              </w:rPr>
              <w:t xml:space="preserve">oard had responded to the recommendations made by the HIW in relation to </w:t>
            </w:r>
            <w:r w:rsidR="00C56DB7">
              <w:rPr>
                <w:rFonts w:ascii="Arial" w:hAnsi="Arial" w:cs="Arial"/>
                <w:lang w:eastAsia="en-GB"/>
              </w:rPr>
              <w:t>M</w:t>
            </w:r>
            <w:r>
              <w:rPr>
                <w:rFonts w:ascii="Arial" w:hAnsi="Arial" w:cs="Arial"/>
                <w:lang w:eastAsia="en-GB"/>
              </w:rPr>
              <w:t xml:space="preserve">aternity services which had helped the Health Board to avoid any escalation process with HIW. </w:t>
            </w:r>
          </w:p>
          <w:p w14:paraId="1519A1AC" w14:textId="135C049A" w:rsidR="00D97CE9" w:rsidRDefault="00D97CE9">
            <w:pPr>
              <w:spacing w:line="240" w:lineRule="auto"/>
              <w:rPr>
                <w:rFonts w:ascii="Arial" w:hAnsi="Arial" w:cs="Arial"/>
                <w:lang w:eastAsia="en-GB"/>
              </w:rPr>
            </w:pPr>
          </w:p>
          <w:p w14:paraId="4C293580" w14:textId="4FFA9DD7" w:rsidR="00D97CE9" w:rsidRDefault="00D97CE9">
            <w:pPr>
              <w:spacing w:line="240" w:lineRule="auto"/>
              <w:rPr>
                <w:rFonts w:ascii="Arial" w:hAnsi="Arial" w:cs="Arial"/>
                <w:lang w:eastAsia="en-GB"/>
              </w:rPr>
            </w:pPr>
            <w:r>
              <w:rPr>
                <w:rFonts w:ascii="Arial" w:hAnsi="Arial" w:cs="Arial"/>
                <w:lang w:eastAsia="en-GB"/>
              </w:rPr>
              <w:t xml:space="preserve">He added that in relation to the report received, it did not note what was being done for long waiters and asked what was being done </w:t>
            </w:r>
            <w:r w:rsidR="00C56DB7">
              <w:rPr>
                <w:rFonts w:ascii="Arial" w:hAnsi="Arial" w:cs="Arial"/>
                <w:lang w:eastAsia="en-GB"/>
              </w:rPr>
              <w:t xml:space="preserve">with regards to </w:t>
            </w:r>
            <w:r>
              <w:rPr>
                <w:rFonts w:ascii="Arial" w:hAnsi="Arial" w:cs="Arial"/>
                <w:lang w:eastAsia="en-GB"/>
              </w:rPr>
              <w:t xml:space="preserve">those patients. </w:t>
            </w:r>
          </w:p>
          <w:p w14:paraId="33659FFB" w14:textId="5CB729D6" w:rsidR="00D97CE9" w:rsidRDefault="00D97CE9">
            <w:pPr>
              <w:spacing w:line="240" w:lineRule="auto"/>
              <w:rPr>
                <w:rFonts w:ascii="Arial" w:hAnsi="Arial" w:cs="Arial"/>
                <w:lang w:eastAsia="en-GB"/>
              </w:rPr>
            </w:pPr>
          </w:p>
          <w:p w14:paraId="79CCE5C8" w14:textId="0276EECF" w:rsidR="00D97CE9" w:rsidRDefault="00D97CE9">
            <w:pPr>
              <w:spacing w:line="240" w:lineRule="auto"/>
              <w:rPr>
                <w:rFonts w:ascii="Arial" w:hAnsi="Arial" w:cs="Arial"/>
                <w:lang w:eastAsia="en-GB"/>
              </w:rPr>
            </w:pPr>
            <w:r>
              <w:rPr>
                <w:rFonts w:ascii="Arial" w:hAnsi="Arial" w:cs="Arial"/>
                <w:lang w:eastAsia="en-GB"/>
              </w:rPr>
              <w:t>The DOCW responded that it was being looked at with 2 lenses:</w:t>
            </w:r>
          </w:p>
          <w:p w14:paraId="55DA13BC" w14:textId="2A33EC63" w:rsidR="00D97CE9" w:rsidRDefault="00D97CE9">
            <w:pPr>
              <w:spacing w:line="240" w:lineRule="auto"/>
              <w:rPr>
                <w:rFonts w:ascii="Arial" w:hAnsi="Arial" w:cs="Arial"/>
                <w:lang w:eastAsia="en-GB"/>
              </w:rPr>
            </w:pPr>
          </w:p>
          <w:p w14:paraId="31B5AFEC" w14:textId="77777777" w:rsidR="00D97CE9" w:rsidRDefault="00D97CE9" w:rsidP="00D97CE9">
            <w:pPr>
              <w:pStyle w:val="ListParagraph"/>
              <w:numPr>
                <w:ilvl w:val="0"/>
                <w:numId w:val="29"/>
              </w:numPr>
              <w:spacing w:line="240" w:lineRule="auto"/>
              <w:rPr>
                <w:rFonts w:ascii="Arial" w:hAnsi="Arial" w:cs="Arial"/>
                <w:lang w:eastAsia="en-GB"/>
              </w:rPr>
            </w:pPr>
            <w:r w:rsidRPr="00D97CE9">
              <w:rPr>
                <w:rFonts w:ascii="Arial" w:hAnsi="Arial" w:cs="Arial"/>
                <w:lang w:eastAsia="en-GB"/>
              </w:rPr>
              <w:t>Support whilst they waited for the service</w:t>
            </w:r>
          </w:p>
          <w:p w14:paraId="666D7B54" w14:textId="222ACAF3" w:rsidR="00D97CE9" w:rsidRDefault="00D97CE9" w:rsidP="00D97CE9">
            <w:pPr>
              <w:pStyle w:val="ListParagraph"/>
              <w:numPr>
                <w:ilvl w:val="0"/>
                <w:numId w:val="29"/>
              </w:numPr>
              <w:spacing w:line="240" w:lineRule="auto"/>
              <w:rPr>
                <w:rFonts w:ascii="Arial" w:hAnsi="Arial" w:cs="Arial"/>
                <w:lang w:eastAsia="en-GB"/>
              </w:rPr>
            </w:pPr>
            <w:r w:rsidRPr="00D97CE9">
              <w:rPr>
                <w:rFonts w:ascii="Arial" w:hAnsi="Arial" w:cs="Arial"/>
                <w:lang w:eastAsia="en-GB"/>
              </w:rPr>
              <w:t>How the wait could be addressed</w:t>
            </w:r>
          </w:p>
          <w:p w14:paraId="5EB89A6D" w14:textId="2B10D949" w:rsidR="00D97CE9" w:rsidRDefault="00D97CE9" w:rsidP="00D97CE9">
            <w:pPr>
              <w:spacing w:line="240" w:lineRule="auto"/>
              <w:rPr>
                <w:rFonts w:ascii="Arial" w:hAnsi="Arial" w:cs="Arial"/>
                <w:lang w:eastAsia="en-GB"/>
              </w:rPr>
            </w:pPr>
          </w:p>
          <w:p w14:paraId="406C8762" w14:textId="1F09AFFF" w:rsidR="00D97CE9" w:rsidRDefault="00D97CE9" w:rsidP="00D97CE9">
            <w:pPr>
              <w:spacing w:line="240" w:lineRule="auto"/>
              <w:rPr>
                <w:rFonts w:ascii="Arial" w:hAnsi="Arial" w:cs="Arial"/>
                <w:lang w:eastAsia="en-GB"/>
              </w:rPr>
            </w:pPr>
            <w:r>
              <w:rPr>
                <w:rFonts w:ascii="Arial" w:hAnsi="Arial" w:cs="Arial"/>
                <w:lang w:eastAsia="en-GB"/>
              </w:rPr>
              <w:t xml:space="preserve">She added that over the past few months, the </w:t>
            </w:r>
            <w:r w:rsidR="00C56DB7">
              <w:rPr>
                <w:rFonts w:ascii="Arial" w:hAnsi="Arial" w:cs="Arial"/>
                <w:lang w:eastAsia="en-GB"/>
              </w:rPr>
              <w:t>C</w:t>
            </w:r>
            <w:r>
              <w:rPr>
                <w:rFonts w:ascii="Arial" w:hAnsi="Arial" w:cs="Arial"/>
                <w:lang w:eastAsia="en-GB"/>
              </w:rPr>
              <w:t xml:space="preserve">linical </w:t>
            </w:r>
            <w:r w:rsidR="00C56DB7">
              <w:rPr>
                <w:rFonts w:ascii="Arial" w:hAnsi="Arial" w:cs="Arial"/>
                <w:lang w:eastAsia="en-GB"/>
              </w:rPr>
              <w:t>B</w:t>
            </w:r>
            <w:r>
              <w:rPr>
                <w:rFonts w:ascii="Arial" w:hAnsi="Arial" w:cs="Arial"/>
                <w:lang w:eastAsia="en-GB"/>
              </w:rPr>
              <w:t xml:space="preserve">oard had looked at the waiting lists and re-evaluated how the services could run those lists. </w:t>
            </w:r>
          </w:p>
          <w:p w14:paraId="2AA65C68" w14:textId="4B33C511" w:rsidR="00D97CE9" w:rsidRDefault="00D97CE9" w:rsidP="00D97CE9">
            <w:pPr>
              <w:spacing w:line="240" w:lineRule="auto"/>
              <w:rPr>
                <w:rFonts w:ascii="Arial" w:hAnsi="Arial" w:cs="Arial"/>
                <w:lang w:eastAsia="en-GB"/>
              </w:rPr>
            </w:pPr>
          </w:p>
          <w:p w14:paraId="1C1BFB5D" w14:textId="20EE7526" w:rsidR="00D97CE9" w:rsidRDefault="00D97CE9" w:rsidP="00D97CE9">
            <w:pPr>
              <w:spacing w:line="240" w:lineRule="auto"/>
              <w:rPr>
                <w:rFonts w:ascii="Arial" w:hAnsi="Arial" w:cs="Arial"/>
                <w:lang w:eastAsia="en-GB"/>
              </w:rPr>
            </w:pPr>
            <w:r>
              <w:rPr>
                <w:rFonts w:ascii="Arial" w:hAnsi="Arial" w:cs="Arial"/>
                <w:lang w:eastAsia="en-GB"/>
              </w:rPr>
              <w:t xml:space="preserve">It was noted that the biggest challenge for the </w:t>
            </w:r>
            <w:r w:rsidR="00C56DB7">
              <w:rPr>
                <w:rFonts w:ascii="Arial" w:hAnsi="Arial" w:cs="Arial"/>
                <w:lang w:eastAsia="en-GB"/>
              </w:rPr>
              <w:t>C</w:t>
            </w:r>
            <w:r>
              <w:rPr>
                <w:rFonts w:ascii="Arial" w:hAnsi="Arial" w:cs="Arial"/>
                <w:lang w:eastAsia="en-GB"/>
              </w:rPr>
              <w:t xml:space="preserve">linical </w:t>
            </w:r>
            <w:r w:rsidR="00C56DB7">
              <w:rPr>
                <w:rFonts w:ascii="Arial" w:hAnsi="Arial" w:cs="Arial"/>
                <w:lang w:eastAsia="en-GB"/>
              </w:rPr>
              <w:t>B</w:t>
            </w:r>
            <w:r>
              <w:rPr>
                <w:rFonts w:ascii="Arial" w:hAnsi="Arial" w:cs="Arial"/>
                <w:lang w:eastAsia="en-GB"/>
              </w:rPr>
              <w:t xml:space="preserve">oard was the volume of the waiting list and </w:t>
            </w:r>
            <w:r w:rsidRPr="00DC33F4">
              <w:rPr>
                <w:rFonts w:ascii="Arial" w:hAnsi="Arial" w:cs="Arial"/>
                <w:lang w:eastAsia="en-GB"/>
              </w:rPr>
              <w:t xml:space="preserve">the struggle to recruit and retain staff. </w:t>
            </w:r>
          </w:p>
          <w:p w14:paraId="283D9FF9" w14:textId="5F2ED684" w:rsidR="00DC33F4" w:rsidRPr="00DC33F4" w:rsidRDefault="00DC33F4" w:rsidP="00D97CE9">
            <w:pPr>
              <w:spacing w:line="240" w:lineRule="auto"/>
              <w:rPr>
                <w:rFonts w:ascii="Arial" w:hAnsi="Arial" w:cs="Arial"/>
                <w:lang w:eastAsia="en-GB"/>
              </w:rPr>
            </w:pPr>
          </w:p>
          <w:p w14:paraId="25D76A07" w14:textId="481AA1C9" w:rsidR="00785C68" w:rsidRDefault="00DC33F4">
            <w:pPr>
              <w:spacing w:line="240" w:lineRule="auto"/>
              <w:rPr>
                <w:rFonts w:ascii="Arial" w:hAnsi="Arial" w:cs="Arial"/>
                <w:lang w:eastAsia="en-GB"/>
              </w:rPr>
            </w:pPr>
            <w:r w:rsidRPr="00DC33F4">
              <w:rPr>
                <w:rFonts w:ascii="Arial" w:hAnsi="Arial" w:cs="Arial"/>
                <w:lang w:eastAsia="en-GB"/>
              </w:rPr>
              <w:t xml:space="preserve">The UHB Chair thanked the DOCW for the response and asked that the QSE Committee revisit the issues identified in 6 months’ time to provide more assurance. </w:t>
            </w:r>
          </w:p>
          <w:p w14:paraId="540B4DB5" w14:textId="77777777" w:rsidR="00785C68" w:rsidRDefault="00785C68">
            <w:pPr>
              <w:spacing w:line="240" w:lineRule="auto"/>
              <w:rPr>
                <w:rFonts w:ascii="Arial" w:hAnsi="Arial" w:cs="Arial"/>
                <w:lang w:eastAsia="en-GB"/>
              </w:rPr>
            </w:pPr>
          </w:p>
          <w:p w14:paraId="50B0F750" w14:textId="40BD75DC" w:rsidR="00785C68" w:rsidRDefault="00785C68">
            <w:pPr>
              <w:spacing w:line="240" w:lineRule="auto"/>
              <w:rPr>
                <w:rFonts w:ascii="Arial" w:hAnsi="Arial" w:cs="Arial"/>
                <w:b/>
                <w:lang w:eastAsia="en-GB"/>
              </w:rPr>
            </w:pPr>
            <w:r>
              <w:rPr>
                <w:rFonts w:ascii="Arial" w:hAnsi="Arial" w:cs="Arial"/>
                <w:b/>
                <w:lang w:eastAsia="en-GB"/>
              </w:rPr>
              <w:t>The QSE Committee resolved that:</w:t>
            </w:r>
          </w:p>
          <w:p w14:paraId="3F5F4A98" w14:textId="4E5D4B23" w:rsidR="00DC33F4" w:rsidRDefault="00DC33F4">
            <w:pPr>
              <w:spacing w:line="240" w:lineRule="auto"/>
              <w:rPr>
                <w:rFonts w:ascii="Arial" w:hAnsi="Arial" w:cs="Arial"/>
                <w:b/>
                <w:lang w:eastAsia="en-GB"/>
              </w:rPr>
            </w:pPr>
          </w:p>
          <w:p w14:paraId="5550AC71" w14:textId="3F11C829" w:rsidR="00DC33F4" w:rsidRDefault="00DC33F4" w:rsidP="00DC33F4">
            <w:pPr>
              <w:pStyle w:val="ListParagraph"/>
              <w:numPr>
                <w:ilvl w:val="0"/>
                <w:numId w:val="42"/>
              </w:numPr>
              <w:spacing w:line="240" w:lineRule="auto"/>
              <w:rPr>
                <w:rFonts w:ascii="Arial" w:hAnsi="Arial" w:cs="Arial"/>
                <w:lang w:eastAsia="en-GB"/>
              </w:rPr>
            </w:pPr>
            <w:r>
              <w:rPr>
                <w:rFonts w:ascii="Arial" w:hAnsi="Arial" w:cs="Arial"/>
                <w:lang w:eastAsia="en-GB"/>
              </w:rPr>
              <w:t xml:space="preserve">The </w:t>
            </w:r>
            <w:r w:rsidRPr="00DC33F4">
              <w:rPr>
                <w:rFonts w:ascii="Arial" w:hAnsi="Arial" w:cs="Arial"/>
                <w:lang w:eastAsia="en-GB"/>
              </w:rPr>
              <w:t xml:space="preserve">progress made by the Clinical Board to date </w:t>
            </w:r>
            <w:r>
              <w:rPr>
                <w:rFonts w:ascii="Arial" w:hAnsi="Arial" w:cs="Arial"/>
                <w:lang w:eastAsia="en-GB"/>
              </w:rPr>
              <w:t>was noted.</w:t>
            </w:r>
            <w:r w:rsidRPr="00DC33F4">
              <w:rPr>
                <w:rFonts w:ascii="Arial" w:hAnsi="Arial" w:cs="Arial"/>
                <w:lang w:eastAsia="en-GB"/>
              </w:rPr>
              <w:t xml:space="preserve"> </w:t>
            </w:r>
          </w:p>
          <w:p w14:paraId="6C18542E" w14:textId="2EA771EE" w:rsidR="00DC33F4" w:rsidRPr="00DC33F4" w:rsidRDefault="00DC33F4" w:rsidP="00DC33F4">
            <w:pPr>
              <w:pStyle w:val="ListParagraph"/>
              <w:numPr>
                <w:ilvl w:val="0"/>
                <w:numId w:val="42"/>
              </w:numPr>
              <w:spacing w:line="240" w:lineRule="auto"/>
              <w:rPr>
                <w:rFonts w:ascii="Arial" w:hAnsi="Arial" w:cs="Arial"/>
                <w:lang w:eastAsia="en-GB"/>
              </w:rPr>
            </w:pPr>
            <w:r>
              <w:rPr>
                <w:rFonts w:ascii="Arial" w:hAnsi="Arial" w:cs="Arial"/>
                <w:lang w:eastAsia="en-GB"/>
              </w:rPr>
              <w:t xml:space="preserve">The </w:t>
            </w:r>
            <w:r w:rsidRPr="00DC33F4">
              <w:rPr>
                <w:rFonts w:ascii="Arial" w:hAnsi="Arial" w:cs="Arial"/>
                <w:lang w:eastAsia="en-GB"/>
              </w:rPr>
              <w:t>content of th</w:t>
            </w:r>
            <w:r>
              <w:rPr>
                <w:rFonts w:ascii="Arial" w:hAnsi="Arial" w:cs="Arial"/>
                <w:lang w:eastAsia="en-GB"/>
              </w:rPr>
              <w:t>e</w:t>
            </w:r>
            <w:r w:rsidRPr="00DC33F4">
              <w:rPr>
                <w:rFonts w:ascii="Arial" w:hAnsi="Arial" w:cs="Arial"/>
                <w:lang w:eastAsia="en-GB"/>
              </w:rPr>
              <w:t xml:space="preserve"> report and the assurance given by the C&amp;W Clinical Board</w:t>
            </w:r>
            <w:r>
              <w:rPr>
                <w:rFonts w:ascii="Arial" w:hAnsi="Arial" w:cs="Arial"/>
                <w:lang w:eastAsia="en-GB"/>
              </w:rPr>
              <w:t xml:space="preserve"> was noted.</w:t>
            </w:r>
          </w:p>
          <w:p w14:paraId="300C9ABF" w14:textId="77777777" w:rsidR="00785C68" w:rsidRPr="00785C68" w:rsidRDefault="00785C68" w:rsidP="00785C68">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E994D54" w14:textId="77777777" w:rsidR="00785C68" w:rsidRDefault="00785C68">
            <w:pPr>
              <w:spacing w:line="240" w:lineRule="auto"/>
              <w:jc w:val="both"/>
              <w:rPr>
                <w:rFonts w:ascii="Arial" w:hAnsi="Arial" w:cs="Arial"/>
                <w:b/>
                <w:lang w:eastAsia="en-GB"/>
              </w:rPr>
            </w:pPr>
          </w:p>
          <w:p w14:paraId="71C23113" w14:textId="77777777" w:rsidR="00785C68" w:rsidRDefault="00785C68">
            <w:pPr>
              <w:spacing w:line="240" w:lineRule="auto"/>
              <w:jc w:val="both"/>
              <w:rPr>
                <w:rFonts w:ascii="Arial" w:hAnsi="Arial" w:cs="Arial"/>
                <w:b/>
                <w:lang w:eastAsia="en-GB"/>
              </w:rPr>
            </w:pPr>
          </w:p>
          <w:p w14:paraId="089FCC48" w14:textId="77777777" w:rsidR="00DC33F4" w:rsidRDefault="00DC33F4">
            <w:pPr>
              <w:spacing w:line="240" w:lineRule="auto"/>
              <w:jc w:val="both"/>
              <w:rPr>
                <w:rFonts w:ascii="Arial" w:hAnsi="Arial" w:cs="Arial"/>
                <w:b/>
                <w:lang w:eastAsia="en-GB"/>
              </w:rPr>
            </w:pPr>
          </w:p>
          <w:p w14:paraId="61AAD4E5" w14:textId="77777777" w:rsidR="00DC33F4" w:rsidRDefault="00DC33F4">
            <w:pPr>
              <w:spacing w:line="240" w:lineRule="auto"/>
              <w:jc w:val="both"/>
              <w:rPr>
                <w:rFonts w:ascii="Arial" w:hAnsi="Arial" w:cs="Arial"/>
                <w:b/>
                <w:lang w:eastAsia="en-GB"/>
              </w:rPr>
            </w:pPr>
          </w:p>
          <w:p w14:paraId="75DDD013" w14:textId="77777777" w:rsidR="00DC33F4" w:rsidRDefault="00DC33F4">
            <w:pPr>
              <w:spacing w:line="240" w:lineRule="auto"/>
              <w:jc w:val="both"/>
              <w:rPr>
                <w:rFonts w:ascii="Arial" w:hAnsi="Arial" w:cs="Arial"/>
                <w:b/>
                <w:lang w:eastAsia="en-GB"/>
              </w:rPr>
            </w:pPr>
          </w:p>
          <w:p w14:paraId="465C9297" w14:textId="77777777" w:rsidR="00DC33F4" w:rsidRDefault="00DC33F4">
            <w:pPr>
              <w:spacing w:line="240" w:lineRule="auto"/>
              <w:jc w:val="both"/>
              <w:rPr>
                <w:rFonts w:ascii="Arial" w:hAnsi="Arial" w:cs="Arial"/>
                <w:b/>
                <w:lang w:eastAsia="en-GB"/>
              </w:rPr>
            </w:pPr>
          </w:p>
          <w:p w14:paraId="4270F1E0" w14:textId="77777777" w:rsidR="00DC33F4" w:rsidRDefault="00DC33F4">
            <w:pPr>
              <w:spacing w:line="240" w:lineRule="auto"/>
              <w:jc w:val="both"/>
              <w:rPr>
                <w:rFonts w:ascii="Arial" w:hAnsi="Arial" w:cs="Arial"/>
                <w:b/>
                <w:lang w:eastAsia="en-GB"/>
              </w:rPr>
            </w:pPr>
          </w:p>
          <w:p w14:paraId="3A9385F9" w14:textId="77777777" w:rsidR="00DC33F4" w:rsidRDefault="00DC33F4">
            <w:pPr>
              <w:spacing w:line="240" w:lineRule="auto"/>
              <w:jc w:val="both"/>
              <w:rPr>
                <w:rFonts w:ascii="Arial" w:hAnsi="Arial" w:cs="Arial"/>
                <w:b/>
                <w:lang w:eastAsia="en-GB"/>
              </w:rPr>
            </w:pPr>
          </w:p>
          <w:p w14:paraId="0E393651" w14:textId="77777777" w:rsidR="00DC33F4" w:rsidRDefault="00DC33F4">
            <w:pPr>
              <w:spacing w:line="240" w:lineRule="auto"/>
              <w:jc w:val="both"/>
              <w:rPr>
                <w:rFonts w:ascii="Arial" w:hAnsi="Arial" w:cs="Arial"/>
                <w:b/>
                <w:lang w:eastAsia="en-GB"/>
              </w:rPr>
            </w:pPr>
          </w:p>
          <w:p w14:paraId="55ED8624" w14:textId="77777777" w:rsidR="00DC33F4" w:rsidRDefault="00DC33F4">
            <w:pPr>
              <w:spacing w:line="240" w:lineRule="auto"/>
              <w:jc w:val="both"/>
              <w:rPr>
                <w:rFonts w:ascii="Arial" w:hAnsi="Arial" w:cs="Arial"/>
                <w:b/>
                <w:lang w:eastAsia="en-GB"/>
              </w:rPr>
            </w:pPr>
          </w:p>
          <w:p w14:paraId="72629132" w14:textId="77777777" w:rsidR="00DC33F4" w:rsidRDefault="00DC33F4">
            <w:pPr>
              <w:spacing w:line="240" w:lineRule="auto"/>
              <w:jc w:val="both"/>
              <w:rPr>
                <w:rFonts w:ascii="Arial" w:hAnsi="Arial" w:cs="Arial"/>
                <w:b/>
                <w:lang w:eastAsia="en-GB"/>
              </w:rPr>
            </w:pPr>
          </w:p>
          <w:p w14:paraId="40300135" w14:textId="77777777" w:rsidR="00DC33F4" w:rsidRDefault="00DC33F4">
            <w:pPr>
              <w:spacing w:line="240" w:lineRule="auto"/>
              <w:jc w:val="both"/>
              <w:rPr>
                <w:rFonts w:ascii="Arial" w:hAnsi="Arial" w:cs="Arial"/>
                <w:b/>
                <w:lang w:eastAsia="en-GB"/>
              </w:rPr>
            </w:pPr>
          </w:p>
          <w:p w14:paraId="19FAB740" w14:textId="77777777" w:rsidR="00DC33F4" w:rsidRDefault="00DC33F4">
            <w:pPr>
              <w:spacing w:line="240" w:lineRule="auto"/>
              <w:jc w:val="both"/>
              <w:rPr>
                <w:rFonts w:ascii="Arial" w:hAnsi="Arial" w:cs="Arial"/>
                <w:b/>
                <w:lang w:eastAsia="en-GB"/>
              </w:rPr>
            </w:pPr>
          </w:p>
          <w:p w14:paraId="4CAA7A48" w14:textId="77777777" w:rsidR="00DC33F4" w:rsidRDefault="00DC33F4">
            <w:pPr>
              <w:spacing w:line="240" w:lineRule="auto"/>
              <w:jc w:val="both"/>
              <w:rPr>
                <w:rFonts w:ascii="Arial" w:hAnsi="Arial" w:cs="Arial"/>
                <w:b/>
                <w:lang w:eastAsia="en-GB"/>
              </w:rPr>
            </w:pPr>
          </w:p>
          <w:p w14:paraId="07B936E4" w14:textId="77777777" w:rsidR="00DC33F4" w:rsidRDefault="00DC33F4">
            <w:pPr>
              <w:spacing w:line="240" w:lineRule="auto"/>
              <w:jc w:val="both"/>
              <w:rPr>
                <w:rFonts w:ascii="Arial" w:hAnsi="Arial" w:cs="Arial"/>
                <w:b/>
                <w:lang w:eastAsia="en-GB"/>
              </w:rPr>
            </w:pPr>
          </w:p>
          <w:p w14:paraId="08E65C4B" w14:textId="77777777" w:rsidR="00DC33F4" w:rsidRDefault="00DC33F4">
            <w:pPr>
              <w:spacing w:line="240" w:lineRule="auto"/>
              <w:jc w:val="both"/>
              <w:rPr>
                <w:rFonts w:ascii="Arial" w:hAnsi="Arial" w:cs="Arial"/>
                <w:b/>
                <w:lang w:eastAsia="en-GB"/>
              </w:rPr>
            </w:pPr>
          </w:p>
          <w:p w14:paraId="34D484E7" w14:textId="77777777" w:rsidR="00DC33F4" w:rsidRDefault="00DC33F4">
            <w:pPr>
              <w:spacing w:line="240" w:lineRule="auto"/>
              <w:jc w:val="both"/>
              <w:rPr>
                <w:rFonts w:ascii="Arial" w:hAnsi="Arial" w:cs="Arial"/>
                <w:b/>
                <w:lang w:eastAsia="en-GB"/>
              </w:rPr>
            </w:pPr>
          </w:p>
          <w:p w14:paraId="63B51F65" w14:textId="77777777" w:rsidR="00DC33F4" w:rsidRDefault="00DC33F4">
            <w:pPr>
              <w:spacing w:line="240" w:lineRule="auto"/>
              <w:jc w:val="both"/>
              <w:rPr>
                <w:rFonts w:ascii="Arial" w:hAnsi="Arial" w:cs="Arial"/>
                <w:b/>
                <w:lang w:eastAsia="en-GB"/>
              </w:rPr>
            </w:pPr>
          </w:p>
          <w:p w14:paraId="42D0FC45" w14:textId="77777777" w:rsidR="00DC33F4" w:rsidRDefault="00DC33F4">
            <w:pPr>
              <w:spacing w:line="240" w:lineRule="auto"/>
              <w:jc w:val="both"/>
              <w:rPr>
                <w:rFonts w:ascii="Arial" w:hAnsi="Arial" w:cs="Arial"/>
                <w:b/>
                <w:lang w:eastAsia="en-GB"/>
              </w:rPr>
            </w:pPr>
          </w:p>
          <w:p w14:paraId="27B2C3E5" w14:textId="77777777" w:rsidR="00DC33F4" w:rsidRDefault="00DC33F4">
            <w:pPr>
              <w:spacing w:line="240" w:lineRule="auto"/>
              <w:jc w:val="both"/>
              <w:rPr>
                <w:rFonts w:ascii="Arial" w:hAnsi="Arial" w:cs="Arial"/>
                <w:b/>
                <w:lang w:eastAsia="en-GB"/>
              </w:rPr>
            </w:pPr>
          </w:p>
          <w:p w14:paraId="1B977918" w14:textId="77777777" w:rsidR="00DC33F4" w:rsidRDefault="00DC33F4">
            <w:pPr>
              <w:spacing w:line="240" w:lineRule="auto"/>
              <w:jc w:val="both"/>
              <w:rPr>
                <w:rFonts w:ascii="Arial" w:hAnsi="Arial" w:cs="Arial"/>
                <w:b/>
                <w:lang w:eastAsia="en-GB"/>
              </w:rPr>
            </w:pPr>
          </w:p>
          <w:p w14:paraId="20994C31" w14:textId="77777777" w:rsidR="00DC33F4" w:rsidRDefault="00DC33F4">
            <w:pPr>
              <w:spacing w:line="240" w:lineRule="auto"/>
              <w:jc w:val="both"/>
              <w:rPr>
                <w:rFonts w:ascii="Arial" w:hAnsi="Arial" w:cs="Arial"/>
                <w:b/>
                <w:lang w:eastAsia="en-GB"/>
              </w:rPr>
            </w:pPr>
          </w:p>
          <w:p w14:paraId="67122297" w14:textId="77777777" w:rsidR="00DC33F4" w:rsidRDefault="00DC33F4">
            <w:pPr>
              <w:spacing w:line="240" w:lineRule="auto"/>
              <w:jc w:val="both"/>
              <w:rPr>
                <w:rFonts w:ascii="Arial" w:hAnsi="Arial" w:cs="Arial"/>
                <w:b/>
                <w:lang w:eastAsia="en-GB"/>
              </w:rPr>
            </w:pPr>
          </w:p>
          <w:p w14:paraId="6A7D56D3" w14:textId="77777777" w:rsidR="00DC33F4" w:rsidRDefault="00DC33F4">
            <w:pPr>
              <w:spacing w:line="240" w:lineRule="auto"/>
              <w:jc w:val="both"/>
              <w:rPr>
                <w:rFonts w:ascii="Arial" w:hAnsi="Arial" w:cs="Arial"/>
                <w:b/>
                <w:lang w:eastAsia="en-GB"/>
              </w:rPr>
            </w:pPr>
          </w:p>
          <w:p w14:paraId="6573551F" w14:textId="77777777" w:rsidR="00DC33F4" w:rsidRDefault="00DC33F4">
            <w:pPr>
              <w:spacing w:line="240" w:lineRule="auto"/>
              <w:jc w:val="both"/>
              <w:rPr>
                <w:rFonts w:ascii="Arial" w:hAnsi="Arial" w:cs="Arial"/>
                <w:b/>
                <w:lang w:eastAsia="en-GB"/>
              </w:rPr>
            </w:pPr>
          </w:p>
          <w:p w14:paraId="443DD878" w14:textId="77777777" w:rsidR="00DC33F4" w:rsidRDefault="00DC33F4">
            <w:pPr>
              <w:spacing w:line="240" w:lineRule="auto"/>
              <w:jc w:val="both"/>
              <w:rPr>
                <w:rFonts w:ascii="Arial" w:hAnsi="Arial" w:cs="Arial"/>
                <w:b/>
                <w:lang w:eastAsia="en-GB"/>
              </w:rPr>
            </w:pPr>
          </w:p>
          <w:p w14:paraId="6B40AC29" w14:textId="77777777" w:rsidR="00DC33F4" w:rsidRDefault="00DC33F4">
            <w:pPr>
              <w:spacing w:line="240" w:lineRule="auto"/>
              <w:jc w:val="both"/>
              <w:rPr>
                <w:rFonts w:ascii="Arial" w:hAnsi="Arial" w:cs="Arial"/>
                <w:b/>
                <w:lang w:eastAsia="en-GB"/>
              </w:rPr>
            </w:pPr>
          </w:p>
          <w:p w14:paraId="1090F5E8" w14:textId="77777777" w:rsidR="00DC33F4" w:rsidRDefault="00DC33F4">
            <w:pPr>
              <w:spacing w:line="240" w:lineRule="auto"/>
              <w:jc w:val="both"/>
              <w:rPr>
                <w:rFonts w:ascii="Arial" w:hAnsi="Arial" w:cs="Arial"/>
                <w:b/>
                <w:lang w:eastAsia="en-GB"/>
              </w:rPr>
            </w:pPr>
          </w:p>
          <w:p w14:paraId="575C2C50" w14:textId="77777777" w:rsidR="00DC33F4" w:rsidRDefault="00DC33F4">
            <w:pPr>
              <w:spacing w:line="240" w:lineRule="auto"/>
              <w:jc w:val="both"/>
              <w:rPr>
                <w:rFonts w:ascii="Arial" w:hAnsi="Arial" w:cs="Arial"/>
                <w:b/>
                <w:lang w:eastAsia="en-GB"/>
              </w:rPr>
            </w:pPr>
          </w:p>
          <w:p w14:paraId="1D37FE0C" w14:textId="77777777" w:rsidR="00DC33F4" w:rsidRDefault="00DC33F4">
            <w:pPr>
              <w:spacing w:line="240" w:lineRule="auto"/>
              <w:jc w:val="both"/>
              <w:rPr>
                <w:rFonts w:ascii="Arial" w:hAnsi="Arial" w:cs="Arial"/>
                <w:b/>
                <w:lang w:eastAsia="en-GB"/>
              </w:rPr>
            </w:pPr>
          </w:p>
          <w:p w14:paraId="60658D4D" w14:textId="77777777" w:rsidR="00DC33F4" w:rsidRDefault="00DC33F4">
            <w:pPr>
              <w:spacing w:line="240" w:lineRule="auto"/>
              <w:jc w:val="both"/>
              <w:rPr>
                <w:rFonts w:ascii="Arial" w:hAnsi="Arial" w:cs="Arial"/>
                <w:b/>
                <w:lang w:eastAsia="en-GB"/>
              </w:rPr>
            </w:pPr>
          </w:p>
          <w:p w14:paraId="6E0483EE" w14:textId="77777777" w:rsidR="00DC33F4" w:rsidRDefault="00DC33F4">
            <w:pPr>
              <w:spacing w:line="240" w:lineRule="auto"/>
              <w:jc w:val="both"/>
              <w:rPr>
                <w:rFonts w:ascii="Arial" w:hAnsi="Arial" w:cs="Arial"/>
                <w:b/>
                <w:lang w:eastAsia="en-GB"/>
              </w:rPr>
            </w:pPr>
          </w:p>
          <w:p w14:paraId="25EDA421" w14:textId="77777777" w:rsidR="00DC33F4" w:rsidRDefault="00DC33F4">
            <w:pPr>
              <w:spacing w:line="240" w:lineRule="auto"/>
              <w:jc w:val="both"/>
              <w:rPr>
                <w:rFonts w:ascii="Arial" w:hAnsi="Arial" w:cs="Arial"/>
                <w:b/>
                <w:lang w:eastAsia="en-GB"/>
              </w:rPr>
            </w:pPr>
          </w:p>
          <w:p w14:paraId="26056C84" w14:textId="77777777" w:rsidR="00DC33F4" w:rsidRDefault="00DC33F4">
            <w:pPr>
              <w:spacing w:line="240" w:lineRule="auto"/>
              <w:jc w:val="both"/>
              <w:rPr>
                <w:rFonts w:ascii="Arial" w:hAnsi="Arial" w:cs="Arial"/>
                <w:b/>
                <w:lang w:eastAsia="en-GB"/>
              </w:rPr>
            </w:pPr>
          </w:p>
          <w:p w14:paraId="38579B0E" w14:textId="77777777" w:rsidR="00DC33F4" w:rsidRDefault="00DC33F4">
            <w:pPr>
              <w:spacing w:line="240" w:lineRule="auto"/>
              <w:jc w:val="both"/>
              <w:rPr>
                <w:rFonts w:ascii="Arial" w:hAnsi="Arial" w:cs="Arial"/>
                <w:b/>
                <w:lang w:eastAsia="en-GB"/>
              </w:rPr>
            </w:pPr>
          </w:p>
          <w:p w14:paraId="3515A60A" w14:textId="77777777" w:rsidR="00DC33F4" w:rsidRDefault="00DC33F4">
            <w:pPr>
              <w:spacing w:line="240" w:lineRule="auto"/>
              <w:jc w:val="both"/>
              <w:rPr>
                <w:rFonts w:ascii="Arial" w:hAnsi="Arial" w:cs="Arial"/>
                <w:b/>
                <w:lang w:eastAsia="en-GB"/>
              </w:rPr>
            </w:pPr>
          </w:p>
          <w:p w14:paraId="140FFF05" w14:textId="77777777" w:rsidR="00DC33F4" w:rsidRDefault="00DC33F4">
            <w:pPr>
              <w:spacing w:line="240" w:lineRule="auto"/>
              <w:jc w:val="both"/>
              <w:rPr>
                <w:rFonts w:ascii="Arial" w:hAnsi="Arial" w:cs="Arial"/>
                <w:b/>
                <w:lang w:eastAsia="en-GB"/>
              </w:rPr>
            </w:pPr>
          </w:p>
          <w:p w14:paraId="40A8185B" w14:textId="77777777" w:rsidR="00DC33F4" w:rsidRDefault="00DC33F4">
            <w:pPr>
              <w:spacing w:line="240" w:lineRule="auto"/>
              <w:jc w:val="both"/>
              <w:rPr>
                <w:rFonts w:ascii="Arial" w:hAnsi="Arial" w:cs="Arial"/>
                <w:b/>
                <w:lang w:eastAsia="en-GB"/>
              </w:rPr>
            </w:pPr>
          </w:p>
          <w:p w14:paraId="2762134F" w14:textId="77777777" w:rsidR="00DC33F4" w:rsidRDefault="00DC33F4">
            <w:pPr>
              <w:spacing w:line="240" w:lineRule="auto"/>
              <w:jc w:val="both"/>
              <w:rPr>
                <w:rFonts w:ascii="Arial" w:hAnsi="Arial" w:cs="Arial"/>
                <w:b/>
                <w:lang w:eastAsia="en-GB"/>
              </w:rPr>
            </w:pPr>
          </w:p>
          <w:p w14:paraId="18B83A91" w14:textId="77777777" w:rsidR="00DC33F4" w:rsidRDefault="00DC33F4">
            <w:pPr>
              <w:spacing w:line="240" w:lineRule="auto"/>
              <w:jc w:val="both"/>
              <w:rPr>
                <w:rFonts w:ascii="Arial" w:hAnsi="Arial" w:cs="Arial"/>
                <w:b/>
                <w:lang w:eastAsia="en-GB"/>
              </w:rPr>
            </w:pPr>
          </w:p>
          <w:p w14:paraId="44156D34" w14:textId="77777777" w:rsidR="00DC33F4" w:rsidRDefault="00DC33F4">
            <w:pPr>
              <w:spacing w:line="240" w:lineRule="auto"/>
              <w:jc w:val="both"/>
              <w:rPr>
                <w:rFonts w:ascii="Arial" w:hAnsi="Arial" w:cs="Arial"/>
                <w:b/>
                <w:lang w:eastAsia="en-GB"/>
              </w:rPr>
            </w:pPr>
          </w:p>
          <w:p w14:paraId="1A0A0F18" w14:textId="77777777" w:rsidR="00DC33F4" w:rsidRDefault="00DC33F4">
            <w:pPr>
              <w:spacing w:line="240" w:lineRule="auto"/>
              <w:jc w:val="both"/>
              <w:rPr>
                <w:rFonts w:ascii="Arial" w:hAnsi="Arial" w:cs="Arial"/>
                <w:b/>
                <w:lang w:eastAsia="en-GB"/>
              </w:rPr>
            </w:pPr>
          </w:p>
          <w:p w14:paraId="6B5D718A" w14:textId="77777777" w:rsidR="00DC33F4" w:rsidRDefault="00DC33F4">
            <w:pPr>
              <w:spacing w:line="240" w:lineRule="auto"/>
              <w:jc w:val="both"/>
              <w:rPr>
                <w:rFonts w:ascii="Arial" w:hAnsi="Arial" w:cs="Arial"/>
                <w:b/>
                <w:lang w:eastAsia="en-GB"/>
              </w:rPr>
            </w:pPr>
          </w:p>
          <w:p w14:paraId="0D7629AF" w14:textId="77777777" w:rsidR="00DC33F4" w:rsidRDefault="00DC33F4">
            <w:pPr>
              <w:spacing w:line="240" w:lineRule="auto"/>
              <w:jc w:val="both"/>
              <w:rPr>
                <w:rFonts w:ascii="Arial" w:hAnsi="Arial" w:cs="Arial"/>
                <w:b/>
                <w:lang w:eastAsia="en-GB"/>
              </w:rPr>
            </w:pPr>
          </w:p>
          <w:p w14:paraId="23D6951F" w14:textId="77777777" w:rsidR="00DC33F4" w:rsidRDefault="00DC33F4">
            <w:pPr>
              <w:spacing w:line="240" w:lineRule="auto"/>
              <w:jc w:val="both"/>
              <w:rPr>
                <w:rFonts w:ascii="Arial" w:hAnsi="Arial" w:cs="Arial"/>
                <w:b/>
                <w:lang w:eastAsia="en-GB"/>
              </w:rPr>
            </w:pPr>
          </w:p>
          <w:p w14:paraId="414F334F" w14:textId="77777777" w:rsidR="00DC33F4" w:rsidRDefault="00DC33F4">
            <w:pPr>
              <w:spacing w:line="240" w:lineRule="auto"/>
              <w:jc w:val="both"/>
              <w:rPr>
                <w:rFonts w:ascii="Arial" w:hAnsi="Arial" w:cs="Arial"/>
                <w:b/>
                <w:lang w:eastAsia="en-GB"/>
              </w:rPr>
            </w:pPr>
          </w:p>
          <w:p w14:paraId="6C655FE7" w14:textId="77777777" w:rsidR="00DC33F4" w:rsidRDefault="00DC33F4">
            <w:pPr>
              <w:spacing w:line="240" w:lineRule="auto"/>
              <w:jc w:val="both"/>
              <w:rPr>
                <w:rFonts w:ascii="Arial" w:hAnsi="Arial" w:cs="Arial"/>
                <w:b/>
                <w:lang w:eastAsia="en-GB"/>
              </w:rPr>
            </w:pPr>
          </w:p>
          <w:p w14:paraId="5E814B8B" w14:textId="77777777" w:rsidR="00DC33F4" w:rsidRDefault="00DC33F4">
            <w:pPr>
              <w:spacing w:line="240" w:lineRule="auto"/>
              <w:jc w:val="both"/>
              <w:rPr>
                <w:rFonts w:ascii="Arial" w:hAnsi="Arial" w:cs="Arial"/>
                <w:b/>
                <w:lang w:eastAsia="en-GB"/>
              </w:rPr>
            </w:pPr>
          </w:p>
          <w:p w14:paraId="17317E32" w14:textId="77777777" w:rsidR="00DC33F4" w:rsidRDefault="00DC33F4">
            <w:pPr>
              <w:spacing w:line="240" w:lineRule="auto"/>
              <w:jc w:val="both"/>
              <w:rPr>
                <w:rFonts w:ascii="Arial" w:hAnsi="Arial" w:cs="Arial"/>
                <w:b/>
                <w:lang w:eastAsia="en-GB"/>
              </w:rPr>
            </w:pPr>
          </w:p>
          <w:p w14:paraId="34A5A91A" w14:textId="77777777" w:rsidR="00DC33F4" w:rsidRDefault="00DC33F4">
            <w:pPr>
              <w:spacing w:line="240" w:lineRule="auto"/>
              <w:jc w:val="both"/>
              <w:rPr>
                <w:rFonts w:ascii="Arial" w:hAnsi="Arial" w:cs="Arial"/>
                <w:b/>
                <w:lang w:eastAsia="en-GB"/>
              </w:rPr>
            </w:pPr>
          </w:p>
          <w:p w14:paraId="25FC461A" w14:textId="77777777" w:rsidR="00DC33F4" w:rsidRDefault="00DC33F4">
            <w:pPr>
              <w:spacing w:line="240" w:lineRule="auto"/>
              <w:jc w:val="both"/>
              <w:rPr>
                <w:rFonts w:ascii="Arial" w:hAnsi="Arial" w:cs="Arial"/>
                <w:b/>
                <w:lang w:eastAsia="en-GB"/>
              </w:rPr>
            </w:pPr>
          </w:p>
          <w:p w14:paraId="34B07016" w14:textId="77777777" w:rsidR="00DC33F4" w:rsidRDefault="00DC33F4">
            <w:pPr>
              <w:spacing w:line="240" w:lineRule="auto"/>
              <w:jc w:val="both"/>
              <w:rPr>
                <w:rFonts w:ascii="Arial" w:hAnsi="Arial" w:cs="Arial"/>
                <w:b/>
                <w:lang w:eastAsia="en-GB"/>
              </w:rPr>
            </w:pPr>
          </w:p>
          <w:p w14:paraId="06500319" w14:textId="77777777" w:rsidR="00DC33F4" w:rsidRDefault="00DC33F4">
            <w:pPr>
              <w:spacing w:line="240" w:lineRule="auto"/>
              <w:jc w:val="both"/>
              <w:rPr>
                <w:rFonts w:ascii="Arial" w:hAnsi="Arial" w:cs="Arial"/>
                <w:b/>
                <w:lang w:eastAsia="en-GB"/>
              </w:rPr>
            </w:pPr>
          </w:p>
          <w:p w14:paraId="261978BA" w14:textId="77777777" w:rsidR="00DC33F4" w:rsidRDefault="00DC33F4">
            <w:pPr>
              <w:spacing w:line="240" w:lineRule="auto"/>
              <w:jc w:val="both"/>
              <w:rPr>
                <w:rFonts w:ascii="Arial" w:hAnsi="Arial" w:cs="Arial"/>
                <w:b/>
                <w:lang w:eastAsia="en-GB"/>
              </w:rPr>
            </w:pPr>
          </w:p>
          <w:p w14:paraId="3ED0760C" w14:textId="77777777" w:rsidR="00DC33F4" w:rsidRDefault="00DC33F4">
            <w:pPr>
              <w:spacing w:line="240" w:lineRule="auto"/>
              <w:jc w:val="both"/>
              <w:rPr>
                <w:rFonts w:ascii="Arial" w:hAnsi="Arial" w:cs="Arial"/>
                <w:b/>
                <w:lang w:eastAsia="en-GB"/>
              </w:rPr>
            </w:pPr>
          </w:p>
          <w:p w14:paraId="5FE95DC8" w14:textId="77777777" w:rsidR="00DC33F4" w:rsidRDefault="00DC33F4">
            <w:pPr>
              <w:spacing w:line="240" w:lineRule="auto"/>
              <w:jc w:val="both"/>
              <w:rPr>
                <w:rFonts w:ascii="Arial" w:hAnsi="Arial" w:cs="Arial"/>
                <w:b/>
                <w:lang w:eastAsia="en-GB"/>
              </w:rPr>
            </w:pPr>
          </w:p>
          <w:p w14:paraId="539FBC10" w14:textId="77777777" w:rsidR="00DC33F4" w:rsidRDefault="00DC33F4">
            <w:pPr>
              <w:spacing w:line="240" w:lineRule="auto"/>
              <w:jc w:val="both"/>
              <w:rPr>
                <w:rFonts w:ascii="Arial" w:hAnsi="Arial" w:cs="Arial"/>
                <w:b/>
                <w:lang w:eastAsia="en-GB"/>
              </w:rPr>
            </w:pPr>
          </w:p>
          <w:p w14:paraId="0C37E33E" w14:textId="77777777" w:rsidR="00DC33F4" w:rsidRDefault="00DC33F4">
            <w:pPr>
              <w:spacing w:line="240" w:lineRule="auto"/>
              <w:jc w:val="both"/>
              <w:rPr>
                <w:rFonts w:ascii="Arial" w:hAnsi="Arial" w:cs="Arial"/>
                <w:b/>
                <w:lang w:eastAsia="en-GB"/>
              </w:rPr>
            </w:pPr>
          </w:p>
          <w:p w14:paraId="6C789B34" w14:textId="77777777" w:rsidR="00DC33F4" w:rsidRDefault="00DC33F4">
            <w:pPr>
              <w:spacing w:line="240" w:lineRule="auto"/>
              <w:jc w:val="both"/>
              <w:rPr>
                <w:rFonts w:ascii="Arial" w:hAnsi="Arial" w:cs="Arial"/>
                <w:b/>
                <w:lang w:eastAsia="en-GB"/>
              </w:rPr>
            </w:pPr>
          </w:p>
          <w:p w14:paraId="6253D74A" w14:textId="77777777" w:rsidR="00DC33F4" w:rsidRDefault="00DC33F4">
            <w:pPr>
              <w:spacing w:line="240" w:lineRule="auto"/>
              <w:jc w:val="both"/>
              <w:rPr>
                <w:rFonts w:ascii="Arial" w:hAnsi="Arial" w:cs="Arial"/>
                <w:b/>
                <w:lang w:eastAsia="en-GB"/>
              </w:rPr>
            </w:pPr>
          </w:p>
          <w:p w14:paraId="080E7013" w14:textId="77777777" w:rsidR="00DC33F4" w:rsidRDefault="00DC33F4">
            <w:pPr>
              <w:spacing w:line="240" w:lineRule="auto"/>
              <w:jc w:val="both"/>
              <w:rPr>
                <w:rFonts w:ascii="Arial" w:hAnsi="Arial" w:cs="Arial"/>
                <w:b/>
                <w:lang w:eastAsia="en-GB"/>
              </w:rPr>
            </w:pPr>
          </w:p>
          <w:p w14:paraId="4A6408DA" w14:textId="77777777" w:rsidR="00DC33F4" w:rsidRDefault="00DC33F4">
            <w:pPr>
              <w:spacing w:line="240" w:lineRule="auto"/>
              <w:jc w:val="both"/>
              <w:rPr>
                <w:rFonts w:ascii="Arial" w:hAnsi="Arial" w:cs="Arial"/>
                <w:b/>
                <w:lang w:eastAsia="en-GB"/>
              </w:rPr>
            </w:pPr>
          </w:p>
          <w:p w14:paraId="747A7E73" w14:textId="77777777" w:rsidR="00DC33F4" w:rsidRDefault="00DC33F4">
            <w:pPr>
              <w:spacing w:line="240" w:lineRule="auto"/>
              <w:jc w:val="both"/>
              <w:rPr>
                <w:rFonts w:ascii="Arial" w:hAnsi="Arial" w:cs="Arial"/>
                <w:b/>
                <w:lang w:eastAsia="en-GB"/>
              </w:rPr>
            </w:pPr>
          </w:p>
          <w:p w14:paraId="57340B27" w14:textId="77777777" w:rsidR="00DC33F4" w:rsidRDefault="00DC33F4">
            <w:pPr>
              <w:spacing w:line="240" w:lineRule="auto"/>
              <w:jc w:val="both"/>
              <w:rPr>
                <w:rFonts w:ascii="Arial" w:hAnsi="Arial" w:cs="Arial"/>
                <w:b/>
                <w:lang w:eastAsia="en-GB"/>
              </w:rPr>
            </w:pPr>
          </w:p>
          <w:p w14:paraId="5344A89C" w14:textId="77777777" w:rsidR="00DC33F4" w:rsidRDefault="00DC33F4">
            <w:pPr>
              <w:spacing w:line="240" w:lineRule="auto"/>
              <w:jc w:val="both"/>
              <w:rPr>
                <w:rFonts w:ascii="Arial" w:hAnsi="Arial" w:cs="Arial"/>
                <w:b/>
                <w:lang w:eastAsia="en-GB"/>
              </w:rPr>
            </w:pPr>
          </w:p>
          <w:p w14:paraId="415C9E30" w14:textId="77777777" w:rsidR="00DC33F4" w:rsidRDefault="00DC33F4">
            <w:pPr>
              <w:spacing w:line="240" w:lineRule="auto"/>
              <w:jc w:val="both"/>
              <w:rPr>
                <w:rFonts w:ascii="Arial" w:hAnsi="Arial" w:cs="Arial"/>
                <w:b/>
                <w:lang w:eastAsia="en-GB"/>
              </w:rPr>
            </w:pPr>
          </w:p>
          <w:p w14:paraId="7DAA961E" w14:textId="77777777" w:rsidR="00DC33F4" w:rsidRDefault="00DC33F4">
            <w:pPr>
              <w:spacing w:line="240" w:lineRule="auto"/>
              <w:jc w:val="both"/>
              <w:rPr>
                <w:rFonts w:ascii="Arial" w:hAnsi="Arial" w:cs="Arial"/>
                <w:b/>
                <w:lang w:eastAsia="en-GB"/>
              </w:rPr>
            </w:pPr>
          </w:p>
          <w:p w14:paraId="10C54B3F" w14:textId="77777777" w:rsidR="00DC33F4" w:rsidRDefault="00DC33F4">
            <w:pPr>
              <w:spacing w:line="240" w:lineRule="auto"/>
              <w:jc w:val="both"/>
              <w:rPr>
                <w:rFonts w:ascii="Arial" w:hAnsi="Arial" w:cs="Arial"/>
                <w:b/>
                <w:lang w:eastAsia="en-GB"/>
              </w:rPr>
            </w:pPr>
          </w:p>
          <w:p w14:paraId="026EA7DA" w14:textId="77777777" w:rsidR="00DC33F4" w:rsidRDefault="00DC33F4">
            <w:pPr>
              <w:spacing w:line="240" w:lineRule="auto"/>
              <w:jc w:val="both"/>
              <w:rPr>
                <w:rFonts w:ascii="Arial" w:hAnsi="Arial" w:cs="Arial"/>
                <w:b/>
                <w:lang w:eastAsia="en-GB"/>
              </w:rPr>
            </w:pPr>
          </w:p>
          <w:p w14:paraId="68746C29" w14:textId="77777777" w:rsidR="00DC33F4" w:rsidRDefault="00DC33F4">
            <w:pPr>
              <w:spacing w:line="240" w:lineRule="auto"/>
              <w:jc w:val="both"/>
              <w:rPr>
                <w:rFonts w:ascii="Arial" w:hAnsi="Arial" w:cs="Arial"/>
                <w:b/>
                <w:lang w:eastAsia="en-GB"/>
              </w:rPr>
            </w:pPr>
          </w:p>
          <w:p w14:paraId="4E2FECBC" w14:textId="77777777" w:rsidR="00DC33F4" w:rsidRDefault="00DC33F4">
            <w:pPr>
              <w:spacing w:line="240" w:lineRule="auto"/>
              <w:jc w:val="both"/>
              <w:rPr>
                <w:rFonts w:ascii="Arial" w:hAnsi="Arial" w:cs="Arial"/>
                <w:b/>
                <w:lang w:eastAsia="en-GB"/>
              </w:rPr>
            </w:pPr>
          </w:p>
          <w:p w14:paraId="6A771657" w14:textId="77777777" w:rsidR="00DC33F4" w:rsidRDefault="00DC33F4">
            <w:pPr>
              <w:spacing w:line="240" w:lineRule="auto"/>
              <w:jc w:val="both"/>
              <w:rPr>
                <w:rFonts w:ascii="Arial" w:hAnsi="Arial" w:cs="Arial"/>
                <w:b/>
                <w:lang w:eastAsia="en-GB"/>
              </w:rPr>
            </w:pPr>
          </w:p>
          <w:p w14:paraId="39E6EDB7" w14:textId="77777777" w:rsidR="00DC33F4" w:rsidRDefault="00DC33F4">
            <w:pPr>
              <w:spacing w:line="240" w:lineRule="auto"/>
              <w:jc w:val="both"/>
              <w:rPr>
                <w:rFonts w:ascii="Arial" w:hAnsi="Arial" w:cs="Arial"/>
                <w:b/>
                <w:lang w:eastAsia="en-GB"/>
              </w:rPr>
            </w:pPr>
          </w:p>
          <w:p w14:paraId="35FDC5C7" w14:textId="77777777" w:rsidR="00DC33F4" w:rsidRDefault="00DC33F4">
            <w:pPr>
              <w:spacing w:line="240" w:lineRule="auto"/>
              <w:jc w:val="both"/>
              <w:rPr>
                <w:rFonts w:ascii="Arial" w:hAnsi="Arial" w:cs="Arial"/>
                <w:b/>
                <w:lang w:eastAsia="en-GB"/>
              </w:rPr>
            </w:pPr>
          </w:p>
          <w:p w14:paraId="06C5AA4E" w14:textId="77777777" w:rsidR="00DC33F4" w:rsidRDefault="00DC33F4">
            <w:pPr>
              <w:spacing w:line="240" w:lineRule="auto"/>
              <w:jc w:val="both"/>
              <w:rPr>
                <w:rFonts w:ascii="Arial" w:hAnsi="Arial" w:cs="Arial"/>
                <w:b/>
                <w:lang w:eastAsia="en-GB"/>
              </w:rPr>
            </w:pPr>
          </w:p>
          <w:p w14:paraId="294B98C5" w14:textId="77777777" w:rsidR="00DC33F4" w:rsidRDefault="00DC33F4">
            <w:pPr>
              <w:spacing w:line="240" w:lineRule="auto"/>
              <w:jc w:val="both"/>
              <w:rPr>
                <w:rFonts w:ascii="Arial" w:hAnsi="Arial" w:cs="Arial"/>
                <w:b/>
                <w:lang w:eastAsia="en-GB"/>
              </w:rPr>
            </w:pPr>
          </w:p>
          <w:p w14:paraId="62537A52" w14:textId="77777777" w:rsidR="00DC33F4" w:rsidRDefault="00DC33F4">
            <w:pPr>
              <w:spacing w:line="240" w:lineRule="auto"/>
              <w:jc w:val="both"/>
              <w:rPr>
                <w:rFonts w:ascii="Arial" w:hAnsi="Arial" w:cs="Arial"/>
                <w:b/>
                <w:lang w:eastAsia="en-GB"/>
              </w:rPr>
            </w:pPr>
          </w:p>
          <w:p w14:paraId="0B5A190A" w14:textId="77777777" w:rsidR="00DC33F4" w:rsidRDefault="00DC33F4">
            <w:pPr>
              <w:spacing w:line="240" w:lineRule="auto"/>
              <w:jc w:val="both"/>
              <w:rPr>
                <w:rFonts w:ascii="Arial" w:hAnsi="Arial" w:cs="Arial"/>
                <w:b/>
                <w:lang w:eastAsia="en-GB"/>
              </w:rPr>
            </w:pPr>
          </w:p>
          <w:p w14:paraId="21A798B5" w14:textId="77777777" w:rsidR="00DC33F4" w:rsidRDefault="00DC33F4">
            <w:pPr>
              <w:spacing w:line="240" w:lineRule="auto"/>
              <w:jc w:val="both"/>
              <w:rPr>
                <w:rFonts w:ascii="Arial" w:hAnsi="Arial" w:cs="Arial"/>
                <w:b/>
                <w:lang w:eastAsia="en-GB"/>
              </w:rPr>
            </w:pPr>
          </w:p>
          <w:p w14:paraId="7231E227" w14:textId="77777777" w:rsidR="00DC33F4" w:rsidRDefault="00DC33F4">
            <w:pPr>
              <w:spacing w:line="240" w:lineRule="auto"/>
              <w:jc w:val="both"/>
              <w:rPr>
                <w:rFonts w:ascii="Arial" w:hAnsi="Arial" w:cs="Arial"/>
                <w:b/>
                <w:lang w:eastAsia="en-GB"/>
              </w:rPr>
            </w:pPr>
          </w:p>
          <w:p w14:paraId="584CF527" w14:textId="77777777" w:rsidR="00DC33F4" w:rsidRDefault="00DC33F4">
            <w:pPr>
              <w:spacing w:line="240" w:lineRule="auto"/>
              <w:jc w:val="both"/>
              <w:rPr>
                <w:rFonts w:ascii="Arial" w:hAnsi="Arial" w:cs="Arial"/>
                <w:b/>
                <w:lang w:eastAsia="en-GB"/>
              </w:rPr>
            </w:pPr>
          </w:p>
          <w:p w14:paraId="2AFAFE16" w14:textId="77777777" w:rsidR="00DC33F4" w:rsidRDefault="00DC33F4">
            <w:pPr>
              <w:spacing w:line="240" w:lineRule="auto"/>
              <w:jc w:val="both"/>
              <w:rPr>
                <w:rFonts w:ascii="Arial" w:hAnsi="Arial" w:cs="Arial"/>
                <w:b/>
                <w:lang w:eastAsia="en-GB"/>
              </w:rPr>
            </w:pPr>
          </w:p>
          <w:p w14:paraId="60488847" w14:textId="77777777" w:rsidR="00DC33F4" w:rsidRDefault="00DC33F4">
            <w:pPr>
              <w:spacing w:line="240" w:lineRule="auto"/>
              <w:jc w:val="both"/>
              <w:rPr>
                <w:rFonts w:ascii="Arial" w:hAnsi="Arial" w:cs="Arial"/>
                <w:b/>
                <w:lang w:eastAsia="en-GB"/>
              </w:rPr>
            </w:pPr>
          </w:p>
          <w:p w14:paraId="10C3996B" w14:textId="77777777" w:rsidR="00DC33F4" w:rsidRDefault="00DC33F4">
            <w:pPr>
              <w:spacing w:line="240" w:lineRule="auto"/>
              <w:jc w:val="both"/>
              <w:rPr>
                <w:rFonts w:ascii="Arial" w:hAnsi="Arial" w:cs="Arial"/>
                <w:b/>
                <w:lang w:eastAsia="en-GB"/>
              </w:rPr>
            </w:pPr>
          </w:p>
          <w:p w14:paraId="7122D331" w14:textId="77777777" w:rsidR="00DC33F4" w:rsidRDefault="00DC33F4">
            <w:pPr>
              <w:spacing w:line="240" w:lineRule="auto"/>
              <w:jc w:val="both"/>
              <w:rPr>
                <w:rFonts w:ascii="Arial" w:hAnsi="Arial" w:cs="Arial"/>
                <w:b/>
                <w:lang w:eastAsia="en-GB"/>
              </w:rPr>
            </w:pPr>
          </w:p>
          <w:p w14:paraId="6AA8BD40" w14:textId="77777777" w:rsidR="00DC33F4" w:rsidRDefault="00DC33F4">
            <w:pPr>
              <w:spacing w:line="240" w:lineRule="auto"/>
              <w:jc w:val="both"/>
              <w:rPr>
                <w:rFonts w:ascii="Arial" w:hAnsi="Arial" w:cs="Arial"/>
                <w:b/>
                <w:lang w:eastAsia="en-GB"/>
              </w:rPr>
            </w:pPr>
          </w:p>
          <w:p w14:paraId="1F0DB2FB" w14:textId="77777777" w:rsidR="00DC33F4" w:rsidRDefault="00DC33F4">
            <w:pPr>
              <w:spacing w:line="240" w:lineRule="auto"/>
              <w:jc w:val="both"/>
              <w:rPr>
                <w:rFonts w:ascii="Arial" w:hAnsi="Arial" w:cs="Arial"/>
                <w:b/>
                <w:lang w:eastAsia="en-GB"/>
              </w:rPr>
            </w:pPr>
          </w:p>
          <w:p w14:paraId="45829D00" w14:textId="77777777" w:rsidR="00DC33F4" w:rsidRDefault="00DC33F4">
            <w:pPr>
              <w:spacing w:line="240" w:lineRule="auto"/>
              <w:jc w:val="both"/>
              <w:rPr>
                <w:rFonts w:ascii="Arial" w:hAnsi="Arial" w:cs="Arial"/>
                <w:b/>
                <w:lang w:eastAsia="en-GB"/>
              </w:rPr>
            </w:pPr>
          </w:p>
          <w:p w14:paraId="7A1FB3CF" w14:textId="77777777" w:rsidR="00DC33F4" w:rsidRDefault="00DC33F4">
            <w:pPr>
              <w:spacing w:line="240" w:lineRule="auto"/>
              <w:jc w:val="both"/>
              <w:rPr>
                <w:rFonts w:ascii="Arial" w:hAnsi="Arial" w:cs="Arial"/>
                <w:b/>
                <w:lang w:eastAsia="en-GB"/>
              </w:rPr>
            </w:pPr>
          </w:p>
          <w:p w14:paraId="5BA8C8BB" w14:textId="77777777" w:rsidR="00DC33F4" w:rsidRDefault="00DC33F4">
            <w:pPr>
              <w:spacing w:line="240" w:lineRule="auto"/>
              <w:jc w:val="both"/>
              <w:rPr>
                <w:rFonts w:ascii="Arial" w:hAnsi="Arial" w:cs="Arial"/>
                <w:b/>
                <w:lang w:eastAsia="en-GB"/>
              </w:rPr>
            </w:pPr>
          </w:p>
          <w:p w14:paraId="566CDB8A" w14:textId="77777777" w:rsidR="00DC33F4" w:rsidRDefault="00DC33F4">
            <w:pPr>
              <w:spacing w:line="240" w:lineRule="auto"/>
              <w:jc w:val="both"/>
              <w:rPr>
                <w:rFonts w:ascii="Arial" w:hAnsi="Arial" w:cs="Arial"/>
                <w:b/>
                <w:lang w:eastAsia="en-GB"/>
              </w:rPr>
            </w:pPr>
          </w:p>
          <w:p w14:paraId="0F6016D2" w14:textId="77777777" w:rsidR="00DC33F4" w:rsidRDefault="00DC33F4">
            <w:pPr>
              <w:spacing w:line="240" w:lineRule="auto"/>
              <w:jc w:val="both"/>
              <w:rPr>
                <w:rFonts w:ascii="Arial" w:hAnsi="Arial" w:cs="Arial"/>
                <w:b/>
                <w:lang w:eastAsia="en-GB"/>
              </w:rPr>
            </w:pPr>
          </w:p>
          <w:p w14:paraId="76BCC50F" w14:textId="77777777" w:rsidR="00DC33F4" w:rsidRDefault="00DC33F4">
            <w:pPr>
              <w:spacing w:line="240" w:lineRule="auto"/>
              <w:jc w:val="both"/>
              <w:rPr>
                <w:rFonts w:ascii="Arial" w:hAnsi="Arial" w:cs="Arial"/>
                <w:b/>
                <w:lang w:eastAsia="en-GB"/>
              </w:rPr>
            </w:pPr>
          </w:p>
          <w:p w14:paraId="45D3E6DD" w14:textId="77777777" w:rsidR="00DC33F4" w:rsidRDefault="00DC33F4">
            <w:pPr>
              <w:spacing w:line="240" w:lineRule="auto"/>
              <w:jc w:val="both"/>
              <w:rPr>
                <w:rFonts w:ascii="Arial" w:hAnsi="Arial" w:cs="Arial"/>
                <w:b/>
                <w:lang w:eastAsia="en-GB"/>
              </w:rPr>
            </w:pPr>
          </w:p>
          <w:p w14:paraId="2B12F330" w14:textId="77777777" w:rsidR="00DC33F4" w:rsidRDefault="00DC33F4">
            <w:pPr>
              <w:spacing w:line="240" w:lineRule="auto"/>
              <w:jc w:val="both"/>
              <w:rPr>
                <w:rFonts w:ascii="Arial" w:hAnsi="Arial" w:cs="Arial"/>
                <w:b/>
                <w:lang w:eastAsia="en-GB"/>
              </w:rPr>
            </w:pPr>
          </w:p>
          <w:p w14:paraId="04A89DBB" w14:textId="77777777" w:rsidR="00DC33F4" w:rsidRDefault="00DC33F4">
            <w:pPr>
              <w:spacing w:line="240" w:lineRule="auto"/>
              <w:jc w:val="both"/>
              <w:rPr>
                <w:rFonts w:ascii="Arial" w:hAnsi="Arial" w:cs="Arial"/>
                <w:b/>
                <w:lang w:eastAsia="en-GB"/>
              </w:rPr>
            </w:pPr>
          </w:p>
          <w:p w14:paraId="4C61FF8A" w14:textId="77777777" w:rsidR="00DC33F4" w:rsidRDefault="00DC33F4">
            <w:pPr>
              <w:spacing w:line="240" w:lineRule="auto"/>
              <w:jc w:val="both"/>
              <w:rPr>
                <w:rFonts w:ascii="Arial" w:hAnsi="Arial" w:cs="Arial"/>
                <w:b/>
                <w:lang w:eastAsia="en-GB"/>
              </w:rPr>
            </w:pPr>
          </w:p>
          <w:p w14:paraId="04451CA2" w14:textId="77777777" w:rsidR="00DC33F4" w:rsidRDefault="00DC33F4">
            <w:pPr>
              <w:spacing w:line="240" w:lineRule="auto"/>
              <w:jc w:val="both"/>
              <w:rPr>
                <w:rFonts w:ascii="Arial" w:hAnsi="Arial" w:cs="Arial"/>
                <w:b/>
                <w:lang w:eastAsia="en-GB"/>
              </w:rPr>
            </w:pPr>
          </w:p>
          <w:p w14:paraId="372EC63A" w14:textId="77777777" w:rsidR="00DC33F4" w:rsidRDefault="00DC33F4">
            <w:pPr>
              <w:spacing w:line="240" w:lineRule="auto"/>
              <w:jc w:val="both"/>
              <w:rPr>
                <w:rFonts w:ascii="Arial" w:hAnsi="Arial" w:cs="Arial"/>
                <w:b/>
                <w:lang w:eastAsia="en-GB"/>
              </w:rPr>
            </w:pPr>
          </w:p>
          <w:p w14:paraId="366CC219" w14:textId="77777777" w:rsidR="00DC33F4" w:rsidRDefault="00DC33F4">
            <w:pPr>
              <w:spacing w:line="240" w:lineRule="auto"/>
              <w:jc w:val="both"/>
              <w:rPr>
                <w:rFonts w:ascii="Arial" w:hAnsi="Arial" w:cs="Arial"/>
                <w:b/>
                <w:lang w:eastAsia="en-GB"/>
              </w:rPr>
            </w:pPr>
          </w:p>
          <w:p w14:paraId="2B7CB860" w14:textId="77777777" w:rsidR="00DC33F4" w:rsidRDefault="00DC33F4">
            <w:pPr>
              <w:spacing w:line="240" w:lineRule="auto"/>
              <w:jc w:val="both"/>
              <w:rPr>
                <w:rFonts w:ascii="Arial" w:hAnsi="Arial" w:cs="Arial"/>
                <w:b/>
                <w:lang w:eastAsia="en-GB"/>
              </w:rPr>
            </w:pPr>
          </w:p>
          <w:p w14:paraId="7AB77BD4" w14:textId="77777777" w:rsidR="00DC33F4" w:rsidRDefault="00DC33F4">
            <w:pPr>
              <w:spacing w:line="240" w:lineRule="auto"/>
              <w:jc w:val="both"/>
              <w:rPr>
                <w:rFonts w:ascii="Arial" w:hAnsi="Arial" w:cs="Arial"/>
                <w:b/>
                <w:lang w:eastAsia="en-GB"/>
              </w:rPr>
            </w:pPr>
          </w:p>
          <w:p w14:paraId="33DFE0D1" w14:textId="77777777" w:rsidR="00DC33F4" w:rsidRDefault="00DC33F4">
            <w:pPr>
              <w:spacing w:line="240" w:lineRule="auto"/>
              <w:jc w:val="both"/>
              <w:rPr>
                <w:rFonts w:ascii="Arial" w:hAnsi="Arial" w:cs="Arial"/>
                <w:b/>
                <w:lang w:eastAsia="en-GB"/>
              </w:rPr>
            </w:pPr>
          </w:p>
          <w:p w14:paraId="2A5A3FEA" w14:textId="77777777" w:rsidR="00DC33F4" w:rsidRDefault="00DC33F4">
            <w:pPr>
              <w:spacing w:line="240" w:lineRule="auto"/>
              <w:jc w:val="both"/>
              <w:rPr>
                <w:rFonts w:ascii="Arial" w:hAnsi="Arial" w:cs="Arial"/>
                <w:b/>
                <w:lang w:eastAsia="en-GB"/>
              </w:rPr>
            </w:pPr>
          </w:p>
          <w:p w14:paraId="76B63D48" w14:textId="77777777" w:rsidR="00DC33F4" w:rsidRDefault="00DC33F4">
            <w:pPr>
              <w:spacing w:line="240" w:lineRule="auto"/>
              <w:jc w:val="both"/>
              <w:rPr>
                <w:rFonts w:ascii="Arial" w:hAnsi="Arial" w:cs="Arial"/>
                <w:b/>
                <w:lang w:eastAsia="en-GB"/>
              </w:rPr>
            </w:pPr>
          </w:p>
          <w:p w14:paraId="3DF0E122" w14:textId="77777777" w:rsidR="00DC33F4" w:rsidRDefault="00DC33F4">
            <w:pPr>
              <w:spacing w:line="240" w:lineRule="auto"/>
              <w:jc w:val="both"/>
              <w:rPr>
                <w:rFonts w:ascii="Arial" w:hAnsi="Arial" w:cs="Arial"/>
                <w:b/>
                <w:lang w:eastAsia="en-GB"/>
              </w:rPr>
            </w:pPr>
          </w:p>
          <w:p w14:paraId="738BC7E8" w14:textId="77777777" w:rsidR="00DC33F4" w:rsidRDefault="00DC33F4">
            <w:pPr>
              <w:spacing w:line="240" w:lineRule="auto"/>
              <w:jc w:val="both"/>
              <w:rPr>
                <w:rFonts w:ascii="Arial" w:hAnsi="Arial" w:cs="Arial"/>
                <w:b/>
                <w:lang w:eastAsia="en-GB"/>
              </w:rPr>
            </w:pPr>
          </w:p>
          <w:p w14:paraId="75B4BFCB" w14:textId="77777777" w:rsidR="00DC33F4" w:rsidRDefault="00DC33F4">
            <w:pPr>
              <w:spacing w:line="240" w:lineRule="auto"/>
              <w:jc w:val="both"/>
              <w:rPr>
                <w:rFonts w:ascii="Arial" w:hAnsi="Arial" w:cs="Arial"/>
                <w:b/>
                <w:lang w:eastAsia="en-GB"/>
              </w:rPr>
            </w:pPr>
          </w:p>
          <w:p w14:paraId="48FCAFA4" w14:textId="77777777" w:rsidR="00DC33F4" w:rsidRDefault="00DC33F4">
            <w:pPr>
              <w:spacing w:line="240" w:lineRule="auto"/>
              <w:jc w:val="both"/>
              <w:rPr>
                <w:rFonts w:ascii="Arial" w:hAnsi="Arial" w:cs="Arial"/>
                <w:b/>
                <w:lang w:eastAsia="en-GB"/>
              </w:rPr>
            </w:pPr>
          </w:p>
          <w:p w14:paraId="7444E5FA" w14:textId="77777777" w:rsidR="00DC33F4" w:rsidRDefault="00DC33F4">
            <w:pPr>
              <w:spacing w:line="240" w:lineRule="auto"/>
              <w:jc w:val="both"/>
              <w:rPr>
                <w:rFonts w:ascii="Arial" w:hAnsi="Arial" w:cs="Arial"/>
                <w:b/>
                <w:lang w:eastAsia="en-GB"/>
              </w:rPr>
            </w:pPr>
          </w:p>
          <w:p w14:paraId="7BAEA5ED" w14:textId="77777777" w:rsidR="00DC33F4" w:rsidRDefault="00DC33F4">
            <w:pPr>
              <w:spacing w:line="240" w:lineRule="auto"/>
              <w:jc w:val="both"/>
              <w:rPr>
                <w:rFonts w:ascii="Arial" w:hAnsi="Arial" w:cs="Arial"/>
                <w:b/>
                <w:lang w:eastAsia="en-GB"/>
              </w:rPr>
            </w:pPr>
          </w:p>
          <w:p w14:paraId="56777A56" w14:textId="77777777" w:rsidR="00DC33F4" w:rsidRDefault="00DC33F4">
            <w:pPr>
              <w:spacing w:line="240" w:lineRule="auto"/>
              <w:jc w:val="both"/>
              <w:rPr>
                <w:rFonts w:ascii="Arial" w:hAnsi="Arial" w:cs="Arial"/>
                <w:b/>
                <w:lang w:eastAsia="en-GB"/>
              </w:rPr>
            </w:pPr>
          </w:p>
          <w:p w14:paraId="6624559B" w14:textId="77777777" w:rsidR="00DC33F4" w:rsidRDefault="00DC33F4">
            <w:pPr>
              <w:spacing w:line="240" w:lineRule="auto"/>
              <w:jc w:val="both"/>
              <w:rPr>
                <w:rFonts w:ascii="Arial" w:hAnsi="Arial" w:cs="Arial"/>
                <w:b/>
                <w:lang w:eastAsia="en-GB"/>
              </w:rPr>
            </w:pPr>
          </w:p>
          <w:p w14:paraId="47080F74" w14:textId="77777777" w:rsidR="00DC33F4" w:rsidRDefault="00DC33F4">
            <w:pPr>
              <w:spacing w:line="240" w:lineRule="auto"/>
              <w:jc w:val="both"/>
              <w:rPr>
                <w:rFonts w:ascii="Arial" w:hAnsi="Arial" w:cs="Arial"/>
                <w:b/>
                <w:lang w:eastAsia="en-GB"/>
              </w:rPr>
            </w:pPr>
          </w:p>
          <w:p w14:paraId="5B06287A" w14:textId="77777777" w:rsidR="00DC33F4" w:rsidRDefault="00DC33F4">
            <w:pPr>
              <w:spacing w:line="240" w:lineRule="auto"/>
              <w:jc w:val="both"/>
              <w:rPr>
                <w:rFonts w:ascii="Arial" w:hAnsi="Arial" w:cs="Arial"/>
                <w:b/>
                <w:lang w:eastAsia="en-GB"/>
              </w:rPr>
            </w:pPr>
          </w:p>
          <w:p w14:paraId="6FC5F8D3" w14:textId="77777777" w:rsidR="00DC33F4" w:rsidRDefault="00DC33F4">
            <w:pPr>
              <w:spacing w:line="240" w:lineRule="auto"/>
              <w:jc w:val="both"/>
              <w:rPr>
                <w:rFonts w:ascii="Arial" w:hAnsi="Arial" w:cs="Arial"/>
                <w:b/>
                <w:lang w:eastAsia="en-GB"/>
              </w:rPr>
            </w:pPr>
          </w:p>
          <w:p w14:paraId="07C9F613" w14:textId="77777777" w:rsidR="00DC33F4" w:rsidRDefault="00DC33F4">
            <w:pPr>
              <w:spacing w:line="240" w:lineRule="auto"/>
              <w:jc w:val="both"/>
              <w:rPr>
                <w:rFonts w:ascii="Arial" w:hAnsi="Arial" w:cs="Arial"/>
                <w:b/>
                <w:lang w:eastAsia="en-GB"/>
              </w:rPr>
            </w:pPr>
          </w:p>
          <w:p w14:paraId="00B67D0B" w14:textId="77777777" w:rsidR="00DC33F4" w:rsidRDefault="00DC33F4">
            <w:pPr>
              <w:spacing w:line="240" w:lineRule="auto"/>
              <w:jc w:val="both"/>
              <w:rPr>
                <w:rFonts w:ascii="Arial" w:hAnsi="Arial" w:cs="Arial"/>
                <w:b/>
                <w:lang w:eastAsia="en-GB"/>
              </w:rPr>
            </w:pPr>
          </w:p>
          <w:p w14:paraId="1DA9474C" w14:textId="77777777" w:rsidR="00DC33F4" w:rsidRDefault="00DC33F4">
            <w:pPr>
              <w:spacing w:line="240" w:lineRule="auto"/>
              <w:jc w:val="both"/>
              <w:rPr>
                <w:rFonts w:ascii="Arial" w:hAnsi="Arial" w:cs="Arial"/>
                <w:b/>
                <w:lang w:eastAsia="en-GB"/>
              </w:rPr>
            </w:pPr>
          </w:p>
          <w:p w14:paraId="42B675DB" w14:textId="77777777" w:rsidR="00DC33F4" w:rsidRDefault="00DC33F4">
            <w:pPr>
              <w:spacing w:line="240" w:lineRule="auto"/>
              <w:jc w:val="both"/>
              <w:rPr>
                <w:rFonts w:ascii="Arial" w:hAnsi="Arial" w:cs="Arial"/>
                <w:b/>
                <w:lang w:eastAsia="en-GB"/>
              </w:rPr>
            </w:pPr>
          </w:p>
          <w:p w14:paraId="1FC14FE0" w14:textId="77777777" w:rsidR="00DC33F4" w:rsidRDefault="00DC33F4">
            <w:pPr>
              <w:spacing w:line="240" w:lineRule="auto"/>
              <w:jc w:val="both"/>
              <w:rPr>
                <w:rFonts w:ascii="Arial" w:hAnsi="Arial" w:cs="Arial"/>
                <w:b/>
                <w:lang w:eastAsia="en-GB"/>
              </w:rPr>
            </w:pPr>
          </w:p>
          <w:p w14:paraId="70D4F05D" w14:textId="77777777" w:rsidR="00DC33F4" w:rsidRDefault="00DC33F4">
            <w:pPr>
              <w:spacing w:line="240" w:lineRule="auto"/>
              <w:jc w:val="both"/>
              <w:rPr>
                <w:rFonts w:ascii="Arial" w:hAnsi="Arial" w:cs="Arial"/>
                <w:b/>
                <w:lang w:eastAsia="en-GB"/>
              </w:rPr>
            </w:pPr>
          </w:p>
          <w:p w14:paraId="4E718EB1" w14:textId="77777777" w:rsidR="00DC33F4" w:rsidRDefault="00DC33F4">
            <w:pPr>
              <w:spacing w:line="240" w:lineRule="auto"/>
              <w:jc w:val="both"/>
              <w:rPr>
                <w:rFonts w:ascii="Arial" w:hAnsi="Arial" w:cs="Arial"/>
                <w:b/>
                <w:lang w:eastAsia="en-GB"/>
              </w:rPr>
            </w:pPr>
          </w:p>
          <w:p w14:paraId="3270144A" w14:textId="77777777" w:rsidR="00DC33F4" w:rsidRDefault="00DC33F4">
            <w:pPr>
              <w:spacing w:line="240" w:lineRule="auto"/>
              <w:jc w:val="both"/>
              <w:rPr>
                <w:rFonts w:ascii="Arial" w:hAnsi="Arial" w:cs="Arial"/>
                <w:b/>
                <w:lang w:eastAsia="en-GB"/>
              </w:rPr>
            </w:pPr>
          </w:p>
          <w:p w14:paraId="4566AD11" w14:textId="77777777" w:rsidR="00DC33F4" w:rsidRDefault="00DC33F4">
            <w:pPr>
              <w:spacing w:line="240" w:lineRule="auto"/>
              <w:jc w:val="both"/>
              <w:rPr>
                <w:rFonts w:ascii="Arial" w:hAnsi="Arial" w:cs="Arial"/>
                <w:b/>
                <w:lang w:eastAsia="en-GB"/>
              </w:rPr>
            </w:pPr>
          </w:p>
          <w:p w14:paraId="19E92E0E" w14:textId="77777777" w:rsidR="00DC33F4" w:rsidRDefault="00DC33F4">
            <w:pPr>
              <w:spacing w:line="240" w:lineRule="auto"/>
              <w:jc w:val="both"/>
              <w:rPr>
                <w:rFonts w:ascii="Arial" w:hAnsi="Arial" w:cs="Arial"/>
                <w:b/>
                <w:lang w:eastAsia="en-GB"/>
              </w:rPr>
            </w:pPr>
          </w:p>
          <w:p w14:paraId="74D548F6" w14:textId="77777777" w:rsidR="00DC33F4" w:rsidRDefault="00DC33F4">
            <w:pPr>
              <w:spacing w:line="240" w:lineRule="auto"/>
              <w:jc w:val="both"/>
              <w:rPr>
                <w:rFonts w:ascii="Arial" w:hAnsi="Arial" w:cs="Arial"/>
                <w:b/>
                <w:lang w:eastAsia="en-GB"/>
              </w:rPr>
            </w:pPr>
          </w:p>
          <w:p w14:paraId="4BE80C94" w14:textId="77777777" w:rsidR="00DC33F4" w:rsidRDefault="00DC33F4">
            <w:pPr>
              <w:spacing w:line="240" w:lineRule="auto"/>
              <w:jc w:val="both"/>
              <w:rPr>
                <w:rFonts w:ascii="Arial" w:hAnsi="Arial" w:cs="Arial"/>
                <w:b/>
                <w:lang w:eastAsia="en-GB"/>
              </w:rPr>
            </w:pPr>
          </w:p>
          <w:p w14:paraId="0AAF838F" w14:textId="77777777" w:rsidR="00DC33F4" w:rsidRDefault="00DC33F4">
            <w:pPr>
              <w:spacing w:line="240" w:lineRule="auto"/>
              <w:jc w:val="both"/>
              <w:rPr>
                <w:rFonts w:ascii="Arial" w:hAnsi="Arial" w:cs="Arial"/>
                <w:b/>
                <w:lang w:eastAsia="en-GB"/>
              </w:rPr>
            </w:pPr>
          </w:p>
          <w:p w14:paraId="3B4466E6" w14:textId="77777777" w:rsidR="00DC33F4" w:rsidRDefault="00DC33F4">
            <w:pPr>
              <w:spacing w:line="240" w:lineRule="auto"/>
              <w:jc w:val="both"/>
              <w:rPr>
                <w:rFonts w:ascii="Arial" w:hAnsi="Arial" w:cs="Arial"/>
                <w:b/>
                <w:lang w:eastAsia="en-GB"/>
              </w:rPr>
            </w:pPr>
          </w:p>
          <w:p w14:paraId="253481C5" w14:textId="77777777" w:rsidR="00DC33F4" w:rsidRDefault="00DC33F4">
            <w:pPr>
              <w:spacing w:line="240" w:lineRule="auto"/>
              <w:jc w:val="both"/>
              <w:rPr>
                <w:rFonts w:ascii="Arial" w:hAnsi="Arial" w:cs="Arial"/>
                <w:b/>
                <w:lang w:eastAsia="en-GB"/>
              </w:rPr>
            </w:pPr>
          </w:p>
          <w:p w14:paraId="7699526F" w14:textId="77777777" w:rsidR="00DC33F4" w:rsidRDefault="00DC33F4">
            <w:pPr>
              <w:spacing w:line="240" w:lineRule="auto"/>
              <w:jc w:val="both"/>
              <w:rPr>
                <w:rFonts w:ascii="Arial" w:hAnsi="Arial" w:cs="Arial"/>
                <w:b/>
                <w:lang w:eastAsia="en-GB"/>
              </w:rPr>
            </w:pPr>
          </w:p>
          <w:p w14:paraId="54DA1708" w14:textId="77777777" w:rsidR="00DC33F4" w:rsidRDefault="00DC33F4">
            <w:pPr>
              <w:spacing w:line="240" w:lineRule="auto"/>
              <w:jc w:val="both"/>
              <w:rPr>
                <w:rFonts w:ascii="Arial" w:hAnsi="Arial" w:cs="Arial"/>
                <w:b/>
                <w:lang w:eastAsia="en-GB"/>
              </w:rPr>
            </w:pPr>
          </w:p>
          <w:p w14:paraId="544DAD80" w14:textId="77777777" w:rsidR="00DC33F4" w:rsidRDefault="00DC33F4">
            <w:pPr>
              <w:spacing w:line="240" w:lineRule="auto"/>
              <w:jc w:val="both"/>
              <w:rPr>
                <w:rFonts w:ascii="Arial" w:hAnsi="Arial" w:cs="Arial"/>
                <w:b/>
                <w:lang w:eastAsia="en-GB"/>
              </w:rPr>
            </w:pPr>
          </w:p>
          <w:p w14:paraId="55744353" w14:textId="77777777" w:rsidR="00DC33F4" w:rsidRDefault="00DC33F4">
            <w:pPr>
              <w:spacing w:line="240" w:lineRule="auto"/>
              <w:jc w:val="both"/>
              <w:rPr>
                <w:rFonts w:ascii="Arial" w:hAnsi="Arial" w:cs="Arial"/>
                <w:b/>
                <w:lang w:eastAsia="en-GB"/>
              </w:rPr>
            </w:pPr>
          </w:p>
          <w:p w14:paraId="22565B26" w14:textId="77777777" w:rsidR="00DC33F4" w:rsidRDefault="00DC33F4">
            <w:pPr>
              <w:spacing w:line="240" w:lineRule="auto"/>
              <w:jc w:val="both"/>
              <w:rPr>
                <w:rFonts w:ascii="Arial" w:hAnsi="Arial" w:cs="Arial"/>
                <w:b/>
                <w:lang w:eastAsia="en-GB"/>
              </w:rPr>
            </w:pPr>
          </w:p>
          <w:p w14:paraId="4C21CD64" w14:textId="77777777" w:rsidR="00DC33F4" w:rsidRDefault="00DC33F4">
            <w:pPr>
              <w:spacing w:line="240" w:lineRule="auto"/>
              <w:jc w:val="both"/>
              <w:rPr>
                <w:rFonts w:ascii="Arial" w:hAnsi="Arial" w:cs="Arial"/>
                <w:b/>
                <w:lang w:eastAsia="en-GB"/>
              </w:rPr>
            </w:pPr>
          </w:p>
          <w:p w14:paraId="4460F016" w14:textId="77777777" w:rsidR="00DC33F4" w:rsidRDefault="00DC33F4">
            <w:pPr>
              <w:spacing w:line="240" w:lineRule="auto"/>
              <w:jc w:val="both"/>
              <w:rPr>
                <w:rFonts w:ascii="Arial" w:hAnsi="Arial" w:cs="Arial"/>
                <w:b/>
                <w:lang w:eastAsia="en-GB"/>
              </w:rPr>
            </w:pPr>
          </w:p>
          <w:p w14:paraId="25DD692D" w14:textId="77777777" w:rsidR="00DC33F4" w:rsidRDefault="00DC33F4">
            <w:pPr>
              <w:spacing w:line="240" w:lineRule="auto"/>
              <w:jc w:val="both"/>
              <w:rPr>
                <w:rFonts w:ascii="Arial" w:hAnsi="Arial" w:cs="Arial"/>
                <w:b/>
                <w:lang w:eastAsia="en-GB"/>
              </w:rPr>
            </w:pPr>
          </w:p>
          <w:p w14:paraId="5DAC5F52" w14:textId="77777777" w:rsidR="00DC33F4" w:rsidRDefault="00DC33F4">
            <w:pPr>
              <w:spacing w:line="240" w:lineRule="auto"/>
              <w:jc w:val="both"/>
              <w:rPr>
                <w:rFonts w:ascii="Arial" w:hAnsi="Arial" w:cs="Arial"/>
                <w:b/>
                <w:lang w:eastAsia="en-GB"/>
              </w:rPr>
            </w:pPr>
          </w:p>
          <w:p w14:paraId="60FA5D3E" w14:textId="77777777" w:rsidR="00DC33F4" w:rsidRDefault="00DC33F4">
            <w:pPr>
              <w:spacing w:line="240" w:lineRule="auto"/>
              <w:jc w:val="both"/>
              <w:rPr>
                <w:rFonts w:ascii="Arial" w:hAnsi="Arial" w:cs="Arial"/>
                <w:b/>
                <w:lang w:eastAsia="en-GB"/>
              </w:rPr>
            </w:pPr>
          </w:p>
          <w:p w14:paraId="19A2DB7F" w14:textId="77777777" w:rsidR="00DC33F4" w:rsidRDefault="00DC33F4">
            <w:pPr>
              <w:spacing w:line="240" w:lineRule="auto"/>
              <w:jc w:val="both"/>
              <w:rPr>
                <w:rFonts w:ascii="Arial" w:hAnsi="Arial" w:cs="Arial"/>
                <w:b/>
                <w:lang w:eastAsia="en-GB"/>
              </w:rPr>
            </w:pPr>
          </w:p>
          <w:p w14:paraId="6C1FC489" w14:textId="77777777" w:rsidR="00DC33F4" w:rsidRDefault="00DC33F4">
            <w:pPr>
              <w:spacing w:line="240" w:lineRule="auto"/>
              <w:jc w:val="both"/>
              <w:rPr>
                <w:rFonts w:ascii="Arial" w:hAnsi="Arial" w:cs="Arial"/>
                <w:b/>
                <w:lang w:eastAsia="en-GB"/>
              </w:rPr>
            </w:pPr>
          </w:p>
          <w:p w14:paraId="002F8956" w14:textId="77777777" w:rsidR="00DC33F4" w:rsidRDefault="00DC33F4">
            <w:pPr>
              <w:spacing w:line="240" w:lineRule="auto"/>
              <w:jc w:val="both"/>
              <w:rPr>
                <w:rFonts w:ascii="Arial" w:hAnsi="Arial" w:cs="Arial"/>
                <w:b/>
                <w:lang w:eastAsia="en-GB"/>
              </w:rPr>
            </w:pPr>
          </w:p>
          <w:p w14:paraId="0A387559" w14:textId="2E59DA5B" w:rsidR="00DC33F4" w:rsidRDefault="00DC33F4">
            <w:pPr>
              <w:spacing w:line="240" w:lineRule="auto"/>
              <w:jc w:val="both"/>
              <w:rPr>
                <w:rFonts w:ascii="Arial" w:hAnsi="Arial" w:cs="Arial"/>
                <w:b/>
                <w:lang w:eastAsia="en-GB"/>
              </w:rPr>
            </w:pPr>
            <w:r>
              <w:rPr>
                <w:rFonts w:ascii="Arial" w:hAnsi="Arial" w:cs="Arial"/>
                <w:b/>
                <w:lang w:eastAsia="en-GB"/>
              </w:rPr>
              <w:t>JR</w:t>
            </w:r>
          </w:p>
        </w:tc>
      </w:tr>
      <w:tr w:rsidR="00785C68" w14:paraId="046F40F8" w14:textId="77777777" w:rsidTr="00785C68">
        <w:trPr>
          <w:trHeight w:val="892"/>
        </w:trPr>
        <w:tc>
          <w:tcPr>
            <w:tcW w:w="1135" w:type="dxa"/>
            <w:tcBorders>
              <w:top w:val="single" w:sz="4" w:space="0" w:color="auto"/>
              <w:left w:val="single" w:sz="4" w:space="0" w:color="auto"/>
              <w:bottom w:val="single" w:sz="4" w:space="0" w:color="auto"/>
              <w:right w:val="single" w:sz="4" w:space="0" w:color="auto"/>
            </w:tcBorders>
            <w:hideMark/>
          </w:tcPr>
          <w:p w14:paraId="4FD182B3" w14:textId="77777777" w:rsidR="00100B2E" w:rsidRDefault="00100B2E" w:rsidP="00100B2E">
            <w:pPr>
              <w:spacing w:line="240" w:lineRule="auto"/>
              <w:jc w:val="both"/>
              <w:rPr>
                <w:rFonts w:ascii="Arial" w:hAnsi="Arial" w:cs="Arial"/>
                <w:b/>
                <w:lang w:eastAsia="en-GB"/>
              </w:rPr>
            </w:pPr>
            <w:r>
              <w:rPr>
                <w:rFonts w:ascii="Arial" w:hAnsi="Arial" w:cs="Arial"/>
                <w:b/>
                <w:lang w:eastAsia="en-GB"/>
              </w:rPr>
              <w:lastRenderedPageBreak/>
              <w:t xml:space="preserve">QSE  </w:t>
            </w:r>
          </w:p>
          <w:p w14:paraId="338FECB6"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23/04/008</w:t>
            </w:r>
          </w:p>
        </w:tc>
        <w:tc>
          <w:tcPr>
            <w:tcW w:w="9072" w:type="dxa"/>
            <w:tcBorders>
              <w:top w:val="single" w:sz="4" w:space="0" w:color="auto"/>
              <w:left w:val="single" w:sz="4" w:space="0" w:color="auto"/>
              <w:bottom w:val="single" w:sz="4" w:space="0" w:color="auto"/>
              <w:right w:val="single" w:sz="4" w:space="0" w:color="auto"/>
            </w:tcBorders>
          </w:tcPr>
          <w:p w14:paraId="3378DA3C" w14:textId="77777777" w:rsidR="00785C68" w:rsidRDefault="00785C68">
            <w:pPr>
              <w:spacing w:line="240" w:lineRule="auto"/>
              <w:rPr>
                <w:rFonts w:ascii="Arial" w:hAnsi="Arial" w:cs="Arial"/>
                <w:b/>
                <w:lang w:eastAsia="en-GB"/>
              </w:rPr>
            </w:pPr>
            <w:r w:rsidRPr="00785C68">
              <w:rPr>
                <w:rFonts w:ascii="Arial" w:hAnsi="Arial" w:cs="Arial"/>
                <w:b/>
                <w:lang w:eastAsia="en-GB"/>
              </w:rPr>
              <w:t>Quality Indicators including: Peri-Natal Mortality</w:t>
            </w:r>
          </w:p>
          <w:p w14:paraId="3E58FAA7" w14:textId="77777777" w:rsidR="00785C68" w:rsidRDefault="00785C68">
            <w:pPr>
              <w:spacing w:line="240" w:lineRule="auto"/>
              <w:rPr>
                <w:rFonts w:ascii="Arial" w:hAnsi="Arial" w:cs="Arial"/>
                <w:b/>
                <w:lang w:eastAsia="en-GB"/>
              </w:rPr>
            </w:pPr>
          </w:p>
          <w:p w14:paraId="3005A375" w14:textId="635C7D51" w:rsidR="004830FC" w:rsidRDefault="00785C68">
            <w:pPr>
              <w:spacing w:line="240" w:lineRule="auto"/>
              <w:rPr>
                <w:rFonts w:ascii="Arial" w:hAnsi="Arial" w:cs="Arial"/>
                <w:lang w:eastAsia="en-GB"/>
              </w:rPr>
            </w:pPr>
            <w:r>
              <w:rPr>
                <w:rFonts w:ascii="Arial" w:hAnsi="Arial" w:cs="Arial"/>
                <w:lang w:eastAsia="en-GB"/>
              </w:rPr>
              <w:t xml:space="preserve">The </w:t>
            </w:r>
            <w:r w:rsidRPr="00785C68">
              <w:rPr>
                <w:rFonts w:ascii="Arial" w:hAnsi="Arial" w:cs="Arial"/>
                <w:lang w:eastAsia="en-GB"/>
              </w:rPr>
              <w:t>Quality Indicators including: Peri-Natal Mortality</w:t>
            </w:r>
            <w:r>
              <w:rPr>
                <w:rFonts w:ascii="Arial" w:hAnsi="Arial" w:cs="Arial"/>
                <w:lang w:eastAsia="en-GB"/>
              </w:rPr>
              <w:t xml:space="preserve"> were received. </w:t>
            </w:r>
          </w:p>
          <w:p w14:paraId="3E74BAB9" w14:textId="77777777" w:rsidR="00562B1D" w:rsidRDefault="00562B1D">
            <w:pPr>
              <w:spacing w:line="240" w:lineRule="auto"/>
              <w:rPr>
                <w:rFonts w:ascii="Arial" w:hAnsi="Arial" w:cs="Arial"/>
                <w:lang w:eastAsia="en-GB"/>
              </w:rPr>
            </w:pPr>
          </w:p>
          <w:p w14:paraId="1F2C1B4F" w14:textId="6294CFBD" w:rsidR="00562B1D" w:rsidRDefault="00562B1D">
            <w:pPr>
              <w:spacing w:line="240" w:lineRule="auto"/>
              <w:rPr>
                <w:rFonts w:ascii="Arial" w:hAnsi="Arial" w:cs="Arial"/>
                <w:lang w:eastAsia="en-GB"/>
              </w:rPr>
            </w:pPr>
            <w:r>
              <w:rPr>
                <w:rFonts w:ascii="Arial" w:hAnsi="Arial" w:cs="Arial"/>
                <w:lang w:eastAsia="en-GB"/>
              </w:rPr>
              <w:t xml:space="preserve">The </w:t>
            </w:r>
            <w:r w:rsidR="004830FC">
              <w:rPr>
                <w:rFonts w:ascii="Arial" w:hAnsi="Arial" w:cs="Arial"/>
                <w:lang w:eastAsia="en-GB"/>
              </w:rPr>
              <w:t>DNCW advised the Committee that the Health Board had established a system for the critical review of still births.</w:t>
            </w:r>
          </w:p>
          <w:p w14:paraId="01F26220" w14:textId="4AAB1EA5" w:rsidR="004830FC" w:rsidRDefault="004830FC">
            <w:pPr>
              <w:spacing w:line="240" w:lineRule="auto"/>
              <w:rPr>
                <w:rFonts w:ascii="Arial" w:hAnsi="Arial" w:cs="Arial"/>
                <w:lang w:eastAsia="en-GB"/>
              </w:rPr>
            </w:pPr>
          </w:p>
          <w:p w14:paraId="21C3828D" w14:textId="7710FD48" w:rsidR="004830FC" w:rsidRDefault="004830FC">
            <w:pPr>
              <w:spacing w:line="240" w:lineRule="auto"/>
              <w:rPr>
                <w:rFonts w:ascii="Arial" w:hAnsi="Arial" w:cs="Arial"/>
                <w:lang w:eastAsia="en-GB"/>
              </w:rPr>
            </w:pPr>
            <w:r>
              <w:rPr>
                <w:rFonts w:ascii="Arial" w:hAnsi="Arial" w:cs="Arial"/>
                <w:lang w:eastAsia="en-GB"/>
              </w:rPr>
              <w:t>He added that when a stillbirth occurred a monthly MDT review discussion took place very quickly after the incidents.</w:t>
            </w:r>
          </w:p>
          <w:p w14:paraId="059A41AD" w14:textId="09D64BA3" w:rsidR="004830FC" w:rsidRDefault="004830FC">
            <w:pPr>
              <w:spacing w:line="240" w:lineRule="auto"/>
              <w:rPr>
                <w:rFonts w:ascii="Arial" w:hAnsi="Arial" w:cs="Arial"/>
                <w:lang w:eastAsia="en-GB"/>
              </w:rPr>
            </w:pPr>
          </w:p>
          <w:p w14:paraId="7D20721F" w14:textId="79F61DEA" w:rsidR="004830FC" w:rsidRDefault="004830FC">
            <w:pPr>
              <w:spacing w:line="240" w:lineRule="auto"/>
              <w:rPr>
                <w:rFonts w:ascii="Arial" w:hAnsi="Arial" w:cs="Arial"/>
                <w:lang w:eastAsia="en-GB"/>
              </w:rPr>
            </w:pPr>
            <w:r>
              <w:rPr>
                <w:rFonts w:ascii="Arial" w:hAnsi="Arial" w:cs="Arial"/>
                <w:lang w:eastAsia="en-GB"/>
              </w:rPr>
              <w:t>It was noted that the information provided to the Committee showed the count of still births tracked per 1000 and that there had been a downward trajectory in stillbirths between 2016 and 2018.</w:t>
            </w:r>
          </w:p>
          <w:p w14:paraId="71E68753" w14:textId="33E27BF5" w:rsidR="004830FC" w:rsidRDefault="004830FC">
            <w:pPr>
              <w:spacing w:line="240" w:lineRule="auto"/>
              <w:rPr>
                <w:rFonts w:ascii="Arial" w:hAnsi="Arial" w:cs="Arial"/>
                <w:lang w:eastAsia="en-GB"/>
              </w:rPr>
            </w:pPr>
          </w:p>
          <w:p w14:paraId="12BA22C6" w14:textId="098FEED9" w:rsidR="004830FC" w:rsidRDefault="004830FC">
            <w:pPr>
              <w:spacing w:line="240" w:lineRule="auto"/>
              <w:rPr>
                <w:rFonts w:ascii="Arial" w:hAnsi="Arial" w:cs="Arial"/>
                <w:lang w:eastAsia="en-GB"/>
              </w:rPr>
            </w:pPr>
            <w:r>
              <w:rPr>
                <w:rFonts w:ascii="Arial" w:hAnsi="Arial" w:cs="Arial"/>
                <w:lang w:eastAsia="en-GB"/>
              </w:rPr>
              <w:t>The DNCW advised the Committee that since 2020 the trajectory had increased from 16 stillbirths to 30 in 2022.</w:t>
            </w:r>
          </w:p>
          <w:p w14:paraId="5B231BD5" w14:textId="6CEFADD7" w:rsidR="004830FC" w:rsidRDefault="004830FC">
            <w:pPr>
              <w:spacing w:line="240" w:lineRule="auto"/>
              <w:rPr>
                <w:rFonts w:ascii="Arial" w:hAnsi="Arial" w:cs="Arial"/>
                <w:lang w:eastAsia="en-GB"/>
              </w:rPr>
            </w:pPr>
          </w:p>
          <w:p w14:paraId="41ED0DC9" w14:textId="764F3D7D" w:rsidR="004830FC" w:rsidRDefault="004830FC">
            <w:pPr>
              <w:spacing w:line="240" w:lineRule="auto"/>
              <w:rPr>
                <w:rFonts w:ascii="Arial" w:hAnsi="Arial" w:cs="Arial"/>
                <w:lang w:eastAsia="en-GB"/>
              </w:rPr>
            </w:pPr>
            <w:r>
              <w:rPr>
                <w:rFonts w:ascii="Arial" w:hAnsi="Arial" w:cs="Arial"/>
                <w:lang w:eastAsia="en-GB"/>
              </w:rPr>
              <w:t>He added that there was isolation in the data from the Covid-19 pandemic and noted a national increase since the lifting of lockdowns which was mirrored in the data presented by the Health Board.</w:t>
            </w:r>
          </w:p>
          <w:p w14:paraId="58F6E2D0" w14:textId="12682FE4" w:rsidR="004830FC" w:rsidRDefault="004830FC">
            <w:pPr>
              <w:spacing w:line="240" w:lineRule="auto"/>
              <w:rPr>
                <w:rFonts w:ascii="Arial" w:hAnsi="Arial" w:cs="Arial"/>
                <w:lang w:eastAsia="en-GB"/>
              </w:rPr>
            </w:pPr>
          </w:p>
          <w:p w14:paraId="51A4F4DB" w14:textId="2FEFF7A7" w:rsidR="0012792E" w:rsidRDefault="004830FC">
            <w:pPr>
              <w:spacing w:line="240" w:lineRule="auto"/>
              <w:rPr>
                <w:rFonts w:ascii="Arial" w:hAnsi="Arial" w:cs="Arial"/>
                <w:lang w:eastAsia="en-GB"/>
              </w:rPr>
            </w:pPr>
            <w:r>
              <w:rPr>
                <w:rFonts w:ascii="Arial" w:hAnsi="Arial" w:cs="Arial"/>
                <w:lang w:eastAsia="en-GB"/>
              </w:rPr>
              <w:t>It was noted that the stillbirths were robustly reviewed</w:t>
            </w:r>
            <w:r w:rsidR="00C56DB7">
              <w:rPr>
                <w:rFonts w:ascii="Arial" w:hAnsi="Arial" w:cs="Arial"/>
                <w:lang w:eastAsia="en-GB"/>
              </w:rPr>
              <w:t>.  A</w:t>
            </w:r>
            <w:r>
              <w:rPr>
                <w:rFonts w:ascii="Arial" w:hAnsi="Arial" w:cs="Arial"/>
                <w:lang w:eastAsia="en-GB"/>
              </w:rPr>
              <w:t xml:space="preserve">ll incidents had the MDT rapid review </w:t>
            </w:r>
            <w:r w:rsidR="00C56DB7">
              <w:rPr>
                <w:rFonts w:ascii="Arial" w:hAnsi="Arial" w:cs="Arial"/>
                <w:lang w:eastAsia="en-GB"/>
              </w:rPr>
              <w:t xml:space="preserve">undertaken </w:t>
            </w:r>
            <w:r>
              <w:rPr>
                <w:rFonts w:ascii="Arial" w:hAnsi="Arial" w:cs="Arial"/>
                <w:lang w:eastAsia="en-GB"/>
              </w:rPr>
              <w:t xml:space="preserve">and all incidents reports had gone on to have a full MDT review. </w:t>
            </w:r>
          </w:p>
          <w:p w14:paraId="623343AD" w14:textId="77777777" w:rsidR="004830FC" w:rsidRDefault="004830FC">
            <w:pPr>
              <w:spacing w:line="240" w:lineRule="auto"/>
              <w:rPr>
                <w:rFonts w:ascii="Arial" w:hAnsi="Arial" w:cs="Arial"/>
                <w:lang w:eastAsia="en-GB"/>
              </w:rPr>
            </w:pPr>
          </w:p>
          <w:p w14:paraId="6A164370" w14:textId="23FC9238" w:rsidR="004830FC" w:rsidRDefault="004830FC">
            <w:pPr>
              <w:spacing w:line="240" w:lineRule="auto"/>
              <w:rPr>
                <w:rFonts w:ascii="Arial" w:hAnsi="Arial" w:cs="Arial"/>
                <w:lang w:eastAsia="en-GB"/>
              </w:rPr>
            </w:pPr>
            <w:r>
              <w:rPr>
                <w:rFonts w:ascii="Arial" w:hAnsi="Arial" w:cs="Arial"/>
                <w:lang w:eastAsia="en-GB"/>
              </w:rPr>
              <w:t>It was noted that the Health Board</w:t>
            </w:r>
            <w:r w:rsidR="00C56DB7">
              <w:rPr>
                <w:rFonts w:ascii="Arial" w:hAnsi="Arial" w:cs="Arial"/>
                <w:lang w:eastAsia="en-GB"/>
              </w:rPr>
              <w:t xml:space="preserve"> had</w:t>
            </w:r>
            <w:r>
              <w:rPr>
                <w:rFonts w:ascii="Arial" w:hAnsi="Arial" w:cs="Arial"/>
                <w:lang w:eastAsia="en-GB"/>
              </w:rPr>
              <w:t xml:space="preserve"> benchmarked stillbirth rates against other organisations of a similar size </w:t>
            </w:r>
            <w:r w:rsidR="00C56DB7">
              <w:rPr>
                <w:rFonts w:ascii="Arial" w:hAnsi="Arial" w:cs="Arial"/>
                <w:lang w:eastAsia="en-GB"/>
              </w:rPr>
              <w:t xml:space="preserve">to the Health Board </w:t>
            </w:r>
            <w:r>
              <w:rPr>
                <w:rFonts w:ascii="Arial" w:hAnsi="Arial" w:cs="Arial"/>
                <w:lang w:eastAsia="en-GB"/>
              </w:rPr>
              <w:t>and noted that the average rate was 3.3 per 1000.</w:t>
            </w:r>
          </w:p>
          <w:p w14:paraId="57D249B2" w14:textId="3962073C" w:rsidR="004830FC" w:rsidRDefault="004830FC">
            <w:pPr>
              <w:spacing w:line="240" w:lineRule="auto"/>
              <w:rPr>
                <w:rFonts w:ascii="Arial" w:hAnsi="Arial" w:cs="Arial"/>
                <w:lang w:eastAsia="en-GB"/>
              </w:rPr>
            </w:pPr>
          </w:p>
          <w:p w14:paraId="51E3CA28" w14:textId="2B822BF0" w:rsidR="004830FC" w:rsidRDefault="004830FC">
            <w:pPr>
              <w:spacing w:line="240" w:lineRule="auto"/>
              <w:rPr>
                <w:rFonts w:ascii="Arial" w:hAnsi="Arial" w:cs="Arial"/>
                <w:lang w:eastAsia="en-GB"/>
              </w:rPr>
            </w:pPr>
            <w:r>
              <w:rPr>
                <w:rFonts w:ascii="Arial" w:hAnsi="Arial" w:cs="Arial"/>
                <w:lang w:eastAsia="en-GB"/>
              </w:rPr>
              <w:t xml:space="preserve">The DNCW added that the provisional </w:t>
            </w:r>
            <w:r w:rsidRPr="004830FC">
              <w:rPr>
                <w:rFonts w:ascii="Arial" w:hAnsi="Arial" w:cs="Arial"/>
                <w:lang w:eastAsia="en-GB"/>
              </w:rPr>
              <w:t xml:space="preserve">Office for National Statistics </w:t>
            </w:r>
            <w:r>
              <w:rPr>
                <w:rFonts w:ascii="Arial" w:hAnsi="Arial" w:cs="Arial"/>
                <w:lang w:eastAsia="en-GB"/>
              </w:rPr>
              <w:t xml:space="preserve">(ONS) data suggested there would be a national rise but noted that the statistics were yet to be confirmed and released. </w:t>
            </w:r>
          </w:p>
          <w:p w14:paraId="63FE13AF" w14:textId="2546116B" w:rsidR="004830FC" w:rsidRDefault="004830FC">
            <w:pPr>
              <w:spacing w:line="240" w:lineRule="auto"/>
              <w:rPr>
                <w:rFonts w:ascii="Arial" w:hAnsi="Arial" w:cs="Arial"/>
                <w:lang w:eastAsia="en-GB"/>
              </w:rPr>
            </w:pPr>
          </w:p>
          <w:p w14:paraId="0C16FE7B" w14:textId="761F1D08" w:rsidR="004830FC" w:rsidRDefault="004830FC">
            <w:pPr>
              <w:spacing w:line="240" w:lineRule="auto"/>
              <w:rPr>
                <w:rFonts w:ascii="Arial" w:hAnsi="Arial" w:cs="Arial"/>
                <w:lang w:eastAsia="en-GB"/>
              </w:rPr>
            </w:pPr>
            <w:r>
              <w:rPr>
                <w:rFonts w:ascii="Arial" w:hAnsi="Arial" w:cs="Arial"/>
                <w:lang w:eastAsia="en-GB"/>
              </w:rPr>
              <w:t>The Committee were presented with the Perinatal Mortality Review Tool which identified the areas that the review undertook which included:</w:t>
            </w:r>
          </w:p>
          <w:p w14:paraId="22A9A602" w14:textId="615255FE" w:rsidR="004830FC" w:rsidRDefault="004830FC">
            <w:pPr>
              <w:spacing w:line="240" w:lineRule="auto"/>
              <w:rPr>
                <w:rFonts w:ascii="Arial" w:hAnsi="Arial" w:cs="Arial"/>
                <w:lang w:eastAsia="en-GB"/>
              </w:rPr>
            </w:pPr>
          </w:p>
          <w:p w14:paraId="0D2DB79C"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Patients perspective of care</w:t>
            </w:r>
          </w:p>
          <w:p w14:paraId="41637F59"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Social circumstances</w:t>
            </w:r>
          </w:p>
          <w:p w14:paraId="7E174FB5"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 xml:space="preserve">Antenatal care </w:t>
            </w:r>
          </w:p>
          <w:p w14:paraId="4B2692F7" w14:textId="1DDCD180"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 xml:space="preserve">Screening for gestational diabetes and </w:t>
            </w:r>
            <w:proofErr w:type="spellStart"/>
            <w:r w:rsidRPr="004830FC">
              <w:rPr>
                <w:rFonts w:ascii="Arial" w:hAnsi="Arial" w:cs="Arial"/>
                <w:lang w:eastAsia="en-GB"/>
              </w:rPr>
              <w:t>fetal</w:t>
            </w:r>
            <w:proofErr w:type="spellEnd"/>
            <w:r w:rsidRPr="004830FC">
              <w:rPr>
                <w:rFonts w:ascii="Arial" w:hAnsi="Arial" w:cs="Arial"/>
                <w:lang w:eastAsia="en-GB"/>
              </w:rPr>
              <w:t xml:space="preserve"> anomalies</w:t>
            </w:r>
          </w:p>
          <w:p w14:paraId="68C98D75"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Growth screening</w:t>
            </w:r>
          </w:p>
          <w:p w14:paraId="34DDA825"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 xml:space="preserve">Management of </w:t>
            </w:r>
            <w:proofErr w:type="spellStart"/>
            <w:r w:rsidRPr="004830FC">
              <w:rPr>
                <w:rFonts w:ascii="Arial" w:hAnsi="Arial" w:cs="Arial"/>
                <w:lang w:eastAsia="en-GB"/>
              </w:rPr>
              <w:t>fetal</w:t>
            </w:r>
            <w:proofErr w:type="spellEnd"/>
            <w:r w:rsidRPr="004830FC">
              <w:rPr>
                <w:rFonts w:ascii="Arial" w:hAnsi="Arial" w:cs="Arial"/>
                <w:lang w:eastAsia="en-GB"/>
              </w:rPr>
              <w:t xml:space="preserve"> movements</w:t>
            </w:r>
          </w:p>
          <w:p w14:paraId="6B230D89" w14:textId="685926F0"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Development of significant obstetric complications</w:t>
            </w:r>
          </w:p>
          <w:p w14:paraId="2518F685" w14:textId="77777777" w:rsidR="004830FC" w:rsidRDefault="004830FC" w:rsidP="004830FC">
            <w:pPr>
              <w:pStyle w:val="ListParagraph"/>
              <w:numPr>
                <w:ilvl w:val="0"/>
                <w:numId w:val="30"/>
              </w:numPr>
              <w:spacing w:line="240" w:lineRule="auto"/>
              <w:rPr>
                <w:rFonts w:ascii="Arial" w:hAnsi="Arial" w:cs="Arial"/>
                <w:lang w:eastAsia="en-GB"/>
              </w:rPr>
            </w:pPr>
            <w:r w:rsidRPr="004830FC">
              <w:rPr>
                <w:rFonts w:ascii="Arial" w:hAnsi="Arial" w:cs="Arial"/>
                <w:lang w:eastAsia="en-GB"/>
              </w:rPr>
              <w:t>Intrapartum care</w:t>
            </w:r>
          </w:p>
          <w:p w14:paraId="2EB9E51D" w14:textId="6587C838" w:rsidR="004830FC" w:rsidRPr="004830FC" w:rsidRDefault="004830FC" w:rsidP="004830FC">
            <w:pPr>
              <w:pStyle w:val="ListParagraph"/>
              <w:numPr>
                <w:ilvl w:val="0"/>
                <w:numId w:val="30"/>
              </w:numPr>
              <w:spacing w:line="240" w:lineRule="auto"/>
              <w:rPr>
                <w:rFonts w:ascii="Arial" w:hAnsi="Arial" w:cs="Arial"/>
                <w:lang w:eastAsia="en-GB"/>
              </w:rPr>
            </w:pPr>
            <w:proofErr w:type="spellStart"/>
            <w:r w:rsidRPr="004830FC">
              <w:rPr>
                <w:rFonts w:ascii="Arial" w:eastAsiaTheme="minorHAnsi" w:hAnsi="Arial" w:cs="Arial"/>
                <w:lang w:eastAsia="en-GB"/>
              </w:rPr>
              <w:t>Fetal</w:t>
            </w:r>
            <w:proofErr w:type="spellEnd"/>
            <w:r w:rsidRPr="004830FC">
              <w:rPr>
                <w:rFonts w:ascii="Arial" w:eastAsiaTheme="minorHAnsi" w:hAnsi="Arial" w:cs="Arial"/>
                <w:lang w:eastAsia="en-GB"/>
              </w:rPr>
              <w:t xml:space="preserve"> Monitoring</w:t>
            </w:r>
          </w:p>
          <w:p w14:paraId="45BDF7B4" w14:textId="3B5DDFE9" w:rsidR="004830FC" w:rsidRDefault="004830FC">
            <w:pPr>
              <w:spacing w:line="240" w:lineRule="auto"/>
              <w:rPr>
                <w:rFonts w:ascii="Arial" w:hAnsi="Arial" w:cs="Arial"/>
                <w:lang w:eastAsia="en-GB"/>
              </w:rPr>
            </w:pPr>
          </w:p>
          <w:p w14:paraId="1B63C144" w14:textId="1C6E50E5" w:rsidR="004830FC" w:rsidRDefault="004830FC">
            <w:pPr>
              <w:spacing w:line="240" w:lineRule="auto"/>
              <w:rPr>
                <w:rFonts w:ascii="Arial" w:hAnsi="Arial" w:cs="Arial"/>
                <w:lang w:eastAsia="en-GB"/>
              </w:rPr>
            </w:pPr>
            <w:r>
              <w:rPr>
                <w:rFonts w:ascii="Arial" w:hAnsi="Arial" w:cs="Arial"/>
                <w:lang w:eastAsia="en-GB"/>
              </w:rPr>
              <w:t xml:space="preserve">It was noted that the Health Board utilised the tool for the robust </w:t>
            </w:r>
            <w:r w:rsidR="00C56C96">
              <w:rPr>
                <w:rFonts w:ascii="Arial" w:hAnsi="Arial" w:cs="Arial"/>
                <w:lang w:eastAsia="en-GB"/>
              </w:rPr>
              <w:t xml:space="preserve">and standarisation review of all deaths of babies up until 28 days post birth to provide answers to the bereaved families and to support local and national learning. </w:t>
            </w:r>
          </w:p>
          <w:p w14:paraId="4F22133E" w14:textId="6949183F" w:rsidR="00C56C96" w:rsidRDefault="00C56C96">
            <w:pPr>
              <w:spacing w:line="240" w:lineRule="auto"/>
              <w:rPr>
                <w:rFonts w:ascii="Arial" w:hAnsi="Arial" w:cs="Arial"/>
                <w:lang w:eastAsia="en-GB"/>
              </w:rPr>
            </w:pPr>
          </w:p>
          <w:p w14:paraId="34342A37" w14:textId="3BDC5581" w:rsidR="00C56C96" w:rsidRDefault="00C56C96" w:rsidP="00C56C96">
            <w:pPr>
              <w:spacing w:line="240" w:lineRule="auto"/>
              <w:rPr>
                <w:rFonts w:ascii="Arial" w:hAnsi="Arial" w:cs="Arial"/>
                <w:lang w:eastAsia="en-GB"/>
              </w:rPr>
            </w:pPr>
            <w:r>
              <w:rPr>
                <w:rFonts w:ascii="Arial" w:hAnsi="Arial" w:cs="Arial"/>
                <w:lang w:eastAsia="en-GB"/>
              </w:rPr>
              <w:t xml:space="preserve">The DNCW advised the Committee that the review panel </w:t>
            </w:r>
            <w:r w:rsidRPr="00C56C96">
              <w:rPr>
                <w:rFonts w:ascii="Arial" w:hAnsi="Arial" w:cs="Arial"/>
                <w:lang w:eastAsia="en-GB"/>
              </w:rPr>
              <w:t>comprise</w:t>
            </w:r>
            <w:r>
              <w:rPr>
                <w:rFonts w:ascii="Arial" w:hAnsi="Arial" w:cs="Arial"/>
                <w:lang w:eastAsia="en-GB"/>
              </w:rPr>
              <w:t>d</w:t>
            </w:r>
            <w:r w:rsidRPr="00C56C96">
              <w:rPr>
                <w:rFonts w:ascii="Arial" w:hAnsi="Arial" w:cs="Arial"/>
                <w:lang w:eastAsia="en-GB"/>
              </w:rPr>
              <w:t xml:space="preserve"> of a</w:t>
            </w:r>
            <w:r w:rsidR="007E6710">
              <w:rPr>
                <w:rFonts w:ascii="Arial" w:hAnsi="Arial" w:cs="Arial"/>
                <w:lang w:eastAsia="en-GB"/>
              </w:rPr>
              <w:t>n</w:t>
            </w:r>
            <w:r w:rsidRPr="00C56C96">
              <w:rPr>
                <w:rFonts w:ascii="Arial" w:hAnsi="Arial" w:cs="Arial"/>
                <w:lang w:eastAsia="en-GB"/>
              </w:rPr>
              <w:t xml:space="preserve"> obstetrician consultant, DNA theologist, senior midwives, </w:t>
            </w:r>
            <w:r>
              <w:rPr>
                <w:rFonts w:ascii="Arial" w:hAnsi="Arial" w:cs="Arial"/>
                <w:lang w:eastAsia="en-GB"/>
              </w:rPr>
              <w:t xml:space="preserve">the </w:t>
            </w:r>
            <w:r w:rsidRPr="00C56C96">
              <w:rPr>
                <w:rFonts w:ascii="Arial" w:hAnsi="Arial" w:cs="Arial"/>
                <w:lang w:eastAsia="en-GB"/>
              </w:rPr>
              <w:t>bereavement team</w:t>
            </w:r>
            <w:r>
              <w:rPr>
                <w:rFonts w:ascii="Arial" w:hAnsi="Arial" w:cs="Arial"/>
                <w:lang w:eastAsia="en-GB"/>
              </w:rPr>
              <w:t>, r</w:t>
            </w:r>
            <w:r w:rsidRPr="00C56C96">
              <w:rPr>
                <w:rFonts w:ascii="Arial" w:hAnsi="Arial" w:cs="Arial"/>
                <w:lang w:eastAsia="en-GB"/>
              </w:rPr>
              <w:t>isk managers and</w:t>
            </w:r>
            <w:r w:rsidR="007E6710">
              <w:rPr>
                <w:rFonts w:ascii="Arial" w:hAnsi="Arial" w:cs="Arial"/>
                <w:lang w:eastAsia="en-GB"/>
              </w:rPr>
              <w:t>,</w:t>
            </w:r>
            <w:r w:rsidRPr="00C56C96">
              <w:rPr>
                <w:rFonts w:ascii="Arial" w:hAnsi="Arial" w:cs="Arial"/>
                <w:lang w:eastAsia="en-GB"/>
              </w:rPr>
              <w:t xml:space="preserve"> importantly</w:t>
            </w:r>
            <w:r w:rsidR="007E6710">
              <w:rPr>
                <w:rFonts w:ascii="Arial" w:hAnsi="Arial" w:cs="Arial"/>
                <w:lang w:eastAsia="en-GB"/>
              </w:rPr>
              <w:t>,</w:t>
            </w:r>
            <w:r w:rsidRPr="00C56C96">
              <w:rPr>
                <w:rFonts w:ascii="Arial" w:hAnsi="Arial" w:cs="Arial"/>
                <w:lang w:eastAsia="en-GB"/>
              </w:rPr>
              <w:t xml:space="preserve"> lay members</w:t>
            </w:r>
            <w:r w:rsidR="007E6710">
              <w:rPr>
                <w:rFonts w:ascii="Arial" w:hAnsi="Arial" w:cs="Arial"/>
                <w:lang w:eastAsia="en-GB"/>
              </w:rPr>
              <w:t xml:space="preserve"> (</w:t>
            </w:r>
            <w:r>
              <w:rPr>
                <w:rFonts w:ascii="Arial" w:hAnsi="Arial" w:cs="Arial"/>
                <w:lang w:eastAsia="en-GB"/>
              </w:rPr>
              <w:t xml:space="preserve">to ensure compliance with the Ockenden </w:t>
            </w:r>
            <w:r w:rsidRPr="00C56C96">
              <w:rPr>
                <w:rFonts w:ascii="Arial" w:hAnsi="Arial" w:cs="Arial"/>
                <w:lang w:eastAsia="en-GB"/>
              </w:rPr>
              <w:t>recommendations in terms of th</w:t>
            </w:r>
            <w:r>
              <w:rPr>
                <w:rFonts w:ascii="Arial" w:hAnsi="Arial" w:cs="Arial"/>
                <w:lang w:eastAsia="en-GB"/>
              </w:rPr>
              <w:t xml:space="preserve">at </w:t>
            </w:r>
            <w:r w:rsidRPr="00C56C96">
              <w:rPr>
                <w:rFonts w:ascii="Arial" w:hAnsi="Arial" w:cs="Arial"/>
                <w:lang w:eastAsia="en-GB"/>
              </w:rPr>
              <w:t>lay member representation</w:t>
            </w:r>
            <w:r w:rsidR="007E6710">
              <w:rPr>
                <w:rFonts w:ascii="Arial" w:hAnsi="Arial" w:cs="Arial"/>
                <w:lang w:eastAsia="en-GB"/>
              </w:rPr>
              <w:t>)</w:t>
            </w:r>
            <w:r w:rsidRPr="00C56C96">
              <w:rPr>
                <w:rFonts w:ascii="Arial" w:hAnsi="Arial" w:cs="Arial"/>
                <w:lang w:eastAsia="en-GB"/>
              </w:rPr>
              <w:t>.</w:t>
            </w:r>
          </w:p>
          <w:p w14:paraId="22BC40D4" w14:textId="2B0FC9BA" w:rsidR="00C56C96" w:rsidRDefault="00C56C96" w:rsidP="00C56C96">
            <w:pPr>
              <w:spacing w:line="240" w:lineRule="auto"/>
              <w:rPr>
                <w:rFonts w:ascii="Arial" w:hAnsi="Arial" w:cs="Arial"/>
                <w:lang w:eastAsia="en-GB"/>
              </w:rPr>
            </w:pPr>
          </w:p>
          <w:p w14:paraId="17BAADB4" w14:textId="4F784013" w:rsidR="00C56C96" w:rsidRDefault="00C56C96" w:rsidP="00C56C96">
            <w:pPr>
              <w:spacing w:line="240" w:lineRule="auto"/>
              <w:rPr>
                <w:rFonts w:ascii="Arial" w:hAnsi="Arial" w:cs="Arial"/>
                <w:lang w:eastAsia="en-GB"/>
              </w:rPr>
            </w:pPr>
            <w:r>
              <w:rPr>
                <w:rFonts w:ascii="Arial" w:hAnsi="Arial" w:cs="Arial"/>
                <w:lang w:eastAsia="en-GB"/>
              </w:rPr>
              <w:t>He added that in terms of outcomes</w:t>
            </w:r>
            <w:r w:rsidR="007E6710">
              <w:rPr>
                <w:rFonts w:ascii="Arial" w:hAnsi="Arial" w:cs="Arial"/>
                <w:lang w:eastAsia="en-GB"/>
              </w:rPr>
              <w:t xml:space="preserve">, </w:t>
            </w:r>
            <w:r>
              <w:rPr>
                <w:rFonts w:ascii="Arial" w:hAnsi="Arial" w:cs="Arial"/>
                <w:lang w:eastAsia="en-GB"/>
              </w:rPr>
              <w:t xml:space="preserve">the grades identified </w:t>
            </w:r>
            <w:r w:rsidR="007E6710">
              <w:rPr>
                <w:rFonts w:ascii="Arial" w:hAnsi="Arial" w:cs="Arial"/>
                <w:lang w:eastAsia="en-GB"/>
              </w:rPr>
              <w:t>were</w:t>
            </w:r>
            <w:r>
              <w:rPr>
                <w:rFonts w:ascii="Arial" w:hAnsi="Arial" w:cs="Arial"/>
                <w:lang w:eastAsia="en-GB"/>
              </w:rPr>
              <w:t>:</w:t>
            </w:r>
          </w:p>
          <w:p w14:paraId="415A1C19" w14:textId="38F4B988" w:rsidR="00C56C96" w:rsidRDefault="00C56C96" w:rsidP="00C56C96">
            <w:pPr>
              <w:spacing w:line="240" w:lineRule="auto"/>
              <w:rPr>
                <w:rFonts w:ascii="Arial" w:hAnsi="Arial" w:cs="Arial"/>
                <w:lang w:eastAsia="en-GB"/>
              </w:rPr>
            </w:pPr>
          </w:p>
          <w:p w14:paraId="60C32E38" w14:textId="44926E49" w:rsidR="00C56C96" w:rsidRPr="00C56C96" w:rsidRDefault="00C56C96" w:rsidP="00C56C96">
            <w:pPr>
              <w:pStyle w:val="ListParagraph"/>
              <w:numPr>
                <w:ilvl w:val="0"/>
                <w:numId w:val="31"/>
              </w:numPr>
              <w:spacing w:line="240" w:lineRule="auto"/>
              <w:rPr>
                <w:rFonts w:ascii="Arial" w:hAnsi="Arial" w:cs="Arial"/>
                <w:lang w:eastAsia="en-GB"/>
              </w:rPr>
            </w:pPr>
            <w:r w:rsidRPr="00C56C96">
              <w:rPr>
                <w:rFonts w:ascii="Arial" w:hAnsi="Arial" w:cs="Arial"/>
                <w:lang w:eastAsia="en-GB"/>
              </w:rPr>
              <w:t>A – The review group concluded that there were no issues in care</w:t>
            </w:r>
            <w:r>
              <w:rPr>
                <w:rFonts w:ascii="Arial" w:hAnsi="Arial" w:cs="Arial"/>
                <w:lang w:eastAsia="en-GB"/>
              </w:rPr>
              <w:t xml:space="preserve"> </w:t>
            </w:r>
            <w:r w:rsidRPr="00C56C96">
              <w:rPr>
                <w:rFonts w:ascii="Arial" w:hAnsi="Arial" w:cs="Arial"/>
                <w:lang w:eastAsia="en-GB"/>
              </w:rPr>
              <w:t>identified up to the point that the baby was confirmed as having died</w:t>
            </w:r>
          </w:p>
          <w:p w14:paraId="02088924" w14:textId="77777777" w:rsidR="00C56C96" w:rsidRPr="00C56C96" w:rsidRDefault="00C56C96" w:rsidP="00C56C96">
            <w:pPr>
              <w:spacing w:line="240" w:lineRule="auto"/>
              <w:rPr>
                <w:rFonts w:ascii="Arial" w:hAnsi="Arial" w:cs="Arial"/>
                <w:lang w:eastAsia="en-GB"/>
              </w:rPr>
            </w:pPr>
          </w:p>
          <w:p w14:paraId="787B7129" w14:textId="790E4A9A" w:rsidR="00C56C96" w:rsidRPr="00C56C96" w:rsidRDefault="00C56C96" w:rsidP="00C56C96">
            <w:pPr>
              <w:pStyle w:val="ListParagraph"/>
              <w:numPr>
                <w:ilvl w:val="0"/>
                <w:numId w:val="31"/>
              </w:numPr>
              <w:spacing w:line="240" w:lineRule="auto"/>
              <w:rPr>
                <w:rFonts w:ascii="Arial" w:hAnsi="Arial" w:cs="Arial"/>
                <w:lang w:eastAsia="en-GB"/>
              </w:rPr>
            </w:pPr>
            <w:r w:rsidRPr="00C56C96">
              <w:rPr>
                <w:rFonts w:ascii="Arial" w:hAnsi="Arial" w:cs="Arial"/>
                <w:lang w:eastAsia="en-GB"/>
              </w:rPr>
              <w:t xml:space="preserve">B – The </w:t>
            </w:r>
            <w:r w:rsidR="007E6710">
              <w:rPr>
                <w:rFonts w:ascii="Arial" w:hAnsi="Arial" w:cs="Arial"/>
                <w:lang w:eastAsia="en-GB"/>
              </w:rPr>
              <w:t>r</w:t>
            </w:r>
            <w:r w:rsidRPr="00C56C96">
              <w:rPr>
                <w:rFonts w:ascii="Arial" w:hAnsi="Arial" w:cs="Arial"/>
                <w:lang w:eastAsia="en-GB"/>
              </w:rPr>
              <w:t xml:space="preserve">eview </w:t>
            </w:r>
            <w:r w:rsidR="007E6710">
              <w:rPr>
                <w:rFonts w:ascii="Arial" w:hAnsi="Arial" w:cs="Arial"/>
                <w:lang w:eastAsia="en-GB"/>
              </w:rPr>
              <w:t>g</w:t>
            </w:r>
            <w:r w:rsidRPr="00C56C96">
              <w:rPr>
                <w:rFonts w:ascii="Arial" w:hAnsi="Arial" w:cs="Arial"/>
                <w:lang w:eastAsia="en-GB"/>
              </w:rPr>
              <w:t xml:space="preserve">roup identified </w:t>
            </w:r>
            <w:r w:rsidR="007E6710">
              <w:rPr>
                <w:rFonts w:ascii="Arial" w:hAnsi="Arial" w:cs="Arial"/>
                <w:lang w:eastAsia="en-GB"/>
              </w:rPr>
              <w:t>c</w:t>
            </w:r>
            <w:r w:rsidRPr="00C56C96">
              <w:rPr>
                <w:rFonts w:ascii="Arial" w:hAnsi="Arial" w:cs="Arial"/>
                <w:lang w:eastAsia="en-GB"/>
              </w:rPr>
              <w:t>are Issues that they considered would have made no difference to the outcome of the baby</w:t>
            </w:r>
          </w:p>
          <w:p w14:paraId="538DF2CF" w14:textId="77777777" w:rsidR="00C56C96" w:rsidRPr="00C56C96" w:rsidRDefault="00C56C96" w:rsidP="00C56C96">
            <w:pPr>
              <w:spacing w:line="240" w:lineRule="auto"/>
              <w:rPr>
                <w:rFonts w:ascii="Arial" w:hAnsi="Arial" w:cs="Arial"/>
                <w:lang w:eastAsia="en-GB"/>
              </w:rPr>
            </w:pPr>
          </w:p>
          <w:p w14:paraId="4D1846D2" w14:textId="5C0D36CE" w:rsidR="00C56C96" w:rsidRPr="00C56C96" w:rsidRDefault="00C56C96" w:rsidP="00C56C96">
            <w:pPr>
              <w:pStyle w:val="ListParagraph"/>
              <w:numPr>
                <w:ilvl w:val="0"/>
                <w:numId w:val="31"/>
              </w:numPr>
              <w:spacing w:line="240" w:lineRule="auto"/>
              <w:rPr>
                <w:rFonts w:ascii="Arial" w:hAnsi="Arial" w:cs="Arial"/>
                <w:lang w:eastAsia="en-GB"/>
              </w:rPr>
            </w:pPr>
            <w:r w:rsidRPr="00C56C96">
              <w:rPr>
                <w:rFonts w:ascii="Arial" w:hAnsi="Arial" w:cs="Arial"/>
                <w:lang w:eastAsia="en-GB"/>
              </w:rPr>
              <w:t>C – The review group identified care issues that they considered may</w:t>
            </w:r>
            <w:r>
              <w:rPr>
                <w:rFonts w:ascii="Arial" w:hAnsi="Arial" w:cs="Arial"/>
                <w:lang w:eastAsia="en-GB"/>
              </w:rPr>
              <w:t xml:space="preserve"> </w:t>
            </w:r>
            <w:r w:rsidRPr="00C56C96">
              <w:rPr>
                <w:rFonts w:ascii="Arial" w:hAnsi="Arial" w:cs="Arial"/>
                <w:lang w:eastAsia="en-GB"/>
              </w:rPr>
              <w:t>have made a difference to the outcome of the baby</w:t>
            </w:r>
          </w:p>
          <w:p w14:paraId="3C1A4367" w14:textId="77777777" w:rsidR="00C56C96" w:rsidRPr="00C56C96" w:rsidRDefault="00C56C96" w:rsidP="00C56C96">
            <w:pPr>
              <w:spacing w:line="240" w:lineRule="auto"/>
              <w:rPr>
                <w:rFonts w:ascii="Arial" w:hAnsi="Arial" w:cs="Arial"/>
                <w:lang w:eastAsia="en-GB"/>
              </w:rPr>
            </w:pPr>
          </w:p>
          <w:p w14:paraId="1F7E7711" w14:textId="49C0116B" w:rsidR="00C56C96" w:rsidRPr="00C56C96" w:rsidRDefault="00C56C96" w:rsidP="00C56C96">
            <w:pPr>
              <w:pStyle w:val="ListParagraph"/>
              <w:numPr>
                <w:ilvl w:val="0"/>
                <w:numId w:val="31"/>
              </w:numPr>
              <w:spacing w:line="240" w:lineRule="auto"/>
              <w:rPr>
                <w:rFonts w:ascii="Arial" w:hAnsi="Arial" w:cs="Arial"/>
                <w:lang w:eastAsia="en-GB"/>
              </w:rPr>
            </w:pPr>
            <w:r w:rsidRPr="00C56C96">
              <w:rPr>
                <w:rFonts w:ascii="Arial" w:hAnsi="Arial" w:cs="Arial"/>
                <w:lang w:eastAsia="en-GB"/>
              </w:rPr>
              <w:t xml:space="preserve">D – The review group identified care issues which they considered were likely to have made a difference to the outcome </w:t>
            </w:r>
            <w:r w:rsidRPr="00C56C96">
              <w:rPr>
                <w:rFonts w:ascii="Arial" w:eastAsiaTheme="minorHAnsi" w:hAnsi="Arial" w:cs="Arial"/>
                <w:lang w:eastAsia="en-GB"/>
              </w:rPr>
              <w:t>of the baby</w:t>
            </w:r>
          </w:p>
          <w:p w14:paraId="2CDFB96B" w14:textId="68691973" w:rsidR="004830FC" w:rsidRDefault="004830FC">
            <w:pPr>
              <w:spacing w:line="240" w:lineRule="auto"/>
              <w:rPr>
                <w:rFonts w:ascii="Arial" w:hAnsi="Arial" w:cs="Arial"/>
                <w:lang w:eastAsia="en-GB"/>
              </w:rPr>
            </w:pPr>
          </w:p>
          <w:p w14:paraId="230239FB" w14:textId="0BE50902" w:rsidR="00C56C96" w:rsidRDefault="00C56C96">
            <w:pPr>
              <w:spacing w:line="240" w:lineRule="auto"/>
              <w:rPr>
                <w:rFonts w:ascii="Arial" w:hAnsi="Arial" w:cs="Arial"/>
                <w:lang w:eastAsia="en-GB"/>
              </w:rPr>
            </w:pPr>
            <w:r>
              <w:rPr>
                <w:rFonts w:ascii="Arial" w:hAnsi="Arial" w:cs="Arial"/>
                <w:lang w:eastAsia="en-GB"/>
              </w:rPr>
              <w:t>The majority of the Health Board’s cases in 2021/22 were category A or B which would have not changed the outcome.</w:t>
            </w:r>
          </w:p>
          <w:p w14:paraId="6C975A41" w14:textId="056E693A" w:rsidR="00C56C96" w:rsidRDefault="00C56C96">
            <w:pPr>
              <w:spacing w:line="240" w:lineRule="auto"/>
              <w:rPr>
                <w:rFonts w:ascii="Arial" w:hAnsi="Arial" w:cs="Arial"/>
                <w:lang w:eastAsia="en-GB"/>
              </w:rPr>
            </w:pPr>
          </w:p>
          <w:p w14:paraId="7715B89D" w14:textId="64F7BEEB" w:rsidR="0043085B" w:rsidRDefault="00C56C96" w:rsidP="00C56C96">
            <w:pPr>
              <w:spacing w:line="240" w:lineRule="auto"/>
              <w:rPr>
                <w:rFonts w:ascii="Arial" w:hAnsi="Arial" w:cs="Arial"/>
                <w:lang w:eastAsia="en-GB"/>
              </w:rPr>
            </w:pPr>
            <w:r>
              <w:rPr>
                <w:rFonts w:ascii="Arial" w:hAnsi="Arial" w:cs="Arial"/>
                <w:lang w:eastAsia="en-GB"/>
              </w:rPr>
              <w:t xml:space="preserve">It was noted that the Health Board had </w:t>
            </w:r>
            <w:r w:rsidR="0043085B">
              <w:rPr>
                <w:rFonts w:ascii="Arial" w:hAnsi="Arial" w:cs="Arial"/>
                <w:lang w:eastAsia="en-GB"/>
              </w:rPr>
              <w:t xml:space="preserve">3 category C, 2 of which were delays in Women attending the outpatient assessment unit with reduced </w:t>
            </w:r>
            <w:proofErr w:type="spellStart"/>
            <w:r w:rsidR="0043085B">
              <w:rPr>
                <w:rFonts w:ascii="Arial" w:hAnsi="Arial" w:cs="Arial"/>
                <w:lang w:eastAsia="en-GB"/>
              </w:rPr>
              <w:t>fetal</w:t>
            </w:r>
            <w:proofErr w:type="spellEnd"/>
            <w:r w:rsidR="0043085B">
              <w:rPr>
                <w:rFonts w:ascii="Arial" w:hAnsi="Arial" w:cs="Arial"/>
                <w:lang w:eastAsia="en-GB"/>
              </w:rPr>
              <w:t xml:space="preserve"> movement</w:t>
            </w:r>
            <w:r w:rsidR="007E6710">
              <w:rPr>
                <w:rFonts w:ascii="Arial" w:hAnsi="Arial" w:cs="Arial"/>
                <w:lang w:eastAsia="en-GB"/>
              </w:rPr>
              <w:t>,</w:t>
            </w:r>
            <w:r w:rsidR="0043085B">
              <w:rPr>
                <w:rFonts w:ascii="Arial" w:hAnsi="Arial" w:cs="Arial"/>
                <w:lang w:eastAsia="en-GB"/>
              </w:rPr>
              <w:t xml:space="preserve"> and the other a failure to prescribe aspirin at the 16-week check.</w:t>
            </w:r>
          </w:p>
          <w:p w14:paraId="76DDA3E2" w14:textId="77777777" w:rsidR="0043085B" w:rsidRDefault="0043085B" w:rsidP="00C56C96">
            <w:pPr>
              <w:spacing w:line="240" w:lineRule="auto"/>
              <w:rPr>
                <w:rFonts w:ascii="Arial" w:hAnsi="Arial" w:cs="Arial"/>
                <w:lang w:eastAsia="en-GB"/>
              </w:rPr>
            </w:pPr>
          </w:p>
          <w:p w14:paraId="7C7BC972" w14:textId="53A1FB95" w:rsidR="00F20563" w:rsidRDefault="0043085B" w:rsidP="00C56C96">
            <w:pPr>
              <w:spacing w:line="240" w:lineRule="auto"/>
              <w:rPr>
                <w:rFonts w:ascii="Arial" w:hAnsi="Arial" w:cs="Arial"/>
                <w:lang w:eastAsia="en-GB"/>
              </w:rPr>
            </w:pPr>
            <w:r>
              <w:rPr>
                <w:rFonts w:ascii="Arial" w:hAnsi="Arial" w:cs="Arial"/>
                <w:lang w:eastAsia="en-GB"/>
              </w:rPr>
              <w:t xml:space="preserve">It was noted that the Health Board had also </w:t>
            </w:r>
            <w:r w:rsidR="00C56C96" w:rsidRPr="00C56C96">
              <w:rPr>
                <w:rFonts w:ascii="Arial" w:hAnsi="Arial" w:cs="Arial"/>
                <w:lang w:eastAsia="en-GB"/>
              </w:rPr>
              <w:t xml:space="preserve">two category D cases. </w:t>
            </w:r>
            <w:r w:rsidR="00623FEE">
              <w:rPr>
                <w:rFonts w:ascii="Arial" w:hAnsi="Arial" w:cs="Arial"/>
                <w:lang w:eastAsia="en-GB"/>
              </w:rPr>
              <w:t>Both were</w:t>
            </w:r>
            <w:r w:rsidR="00F20563">
              <w:rPr>
                <w:rFonts w:ascii="Arial" w:hAnsi="Arial" w:cs="Arial"/>
                <w:lang w:eastAsia="en-GB"/>
              </w:rPr>
              <w:t xml:space="preserve"> complex patient</w:t>
            </w:r>
            <w:r w:rsidR="00623FEE">
              <w:rPr>
                <w:rFonts w:ascii="Arial" w:hAnsi="Arial" w:cs="Arial"/>
                <w:lang w:eastAsia="en-GB"/>
              </w:rPr>
              <w:t>s</w:t>
            </w:r>
            <w:r w:rsidR="00F20563">
              <w:rPr>
                <w:rFonts w:ascii="Arial" w:hAnsi="Arial" w:cs="Arial"/>
                <w:lang w:eastAsia="en-GB"/>
              </w:rPr>
              <w:t xml:space="preserve"> in</w:t>
            </w:r>
            <w:r w:rsidR="00C56C96" w:rsidRPr="00C56C96">
              <w:rPr>
                <w:rFonts w:ascii="Arial" w:hAnsi="Arial" w:cs="Arial"/>
                <w:lang w:eastAsia="en-GB"/>
              </w:rPr>
              <w:t xml:space="preserve"> complex social care circumstances and substance misuse</w:t>
            </w:r>
            <w:r w:rsidR="00F20563">
              <w:rPr>
                <w:rFonts w:ascii="Arial" w:hAnsi="Arial" w:cs="Arial"/>
                <w:lang w:eastAsia="en-GB"/>
              </w:rPr>
              <w:t xml:space="preserve"> and that there </w:t>
            </w:r>
            <w:r w:rsidR="00C56C96" w:rsidRPr="00C56C96">
              <w:rPr>
                <w:rFonts w:ascii="Arial" w:hAnsi="Arial" w:cs="Arial"/>
                <w:lang w:eastAsia="en-GB"/>
              </w:rPr>
              <w:t>was a human</w:t>
            </w:r>
            <w:r w:rsidR="00F20563">
              <w:rPr>
                <w:rFonts w:ascii="Arial" w:hAnsi="Arial" w:cs="Arial"/>
                <w:lang w:eastAsia="en-GB"/>
              </w:rPr>
              <w:t xml:space="preserve"> error in mis-</w:t>
            </w:r>
            <w:r w:rsidR="00C56C96" w:rsidRPr="00C56C96">
              <w:rPr>
                <w:rFonts w:ascii="Arial" w:hAnsi="Arial" w:cs="Arial"/>
                <w:lang w:eastAsia="en-GB"/>
              </w:rPr>
              <w:t>plotting the first growth scan</w:t>
            </w:r>
            <w:r w:rsidR="00623FEE">
              <w:rPr>
                <w:rFonts w:ascii="Arial" w:hAnsi="Arial" w:cs="Arial"/>
                <w:lang w:eastAsia="en-GB"/>
              </w:rPr>
              <w:t xml:space="preserve"> of one of those patients. </w:t>
            </w:r>
          </w:p>
          <w:p w14:paraId="003C79D0" w14:textId="77777777" w:rsidR="00F20563" w:rsidRDefault="00F20563" w:rsidP="00C56C96">
            <w:pPr>
              <w:spacing w:line="240" w:lineRule="auto"/>
              <w:rPr>
                <w:rFonts w:ascii="Arial" w:hAnsi="Arial" w:cs="Arial"/>
                <w:lang w:eastAsia="en-GB"/>
              </w:rPr>
            </w:pPr>
          </w:p>
          <w:p w14:paraId="353910FB" w14:textId="77777777" w:rsidR="006B3D36" w:rsidRDefault="00F20563" w:rsidP="00623FEE">
            <w:pPr>
              <w:spacing w:line="240" w:lineRule="auto"/>
              <w:rPr>
                <w:rFonts w:ascii="Arial" w:hAnsi="Arial" w:cs="Arial"/>
                <w:lang w:eastAsia="en-GB"/>
              </w:rPr>
            </w:pPr>
            <w:r>
              <w:rPr>
                <w:rFonts w:ascii="Arial" w:hAnsi="Arial" w:cs="Arial"/>
                <w:lang w:eastAsia="en-GB"/>
              </w:rPr>
              <w:t>The DNCW added that</w:t>
            </w:r>
            <w:r w:rsidR="00C56C96" w:rsidRPr="00C56C96">
              <w:rPr>
                <w:rFonts w:ascii="Arial" w:hAnsi="Arial" w:cs="Arial"/>
                <w:lang w:eastAsia="en-GB"/>
              </w:rPr>
              <w:t xml:space="preserve"> had</w:t>
            </w:r>
            <w:r>
              <w:rPr>
                <w:rFonts w:ascii="Arial" w:hAnsi="Arial" w:cs="Arial"/>
                <w:lang w:eastAsia="en-GB"/>
              </w:rPr>
              <w:t xml:space="preserve"> it</w:t>
            </w:r>
            <w:r w:rsidR="00C56C96" w:rsidRPr="00C56C96">
              <w:rPr>
                <w:rFonts w:ascii="Arial" w:hAnsi="Arial" w:cs="Arial"/>
                <w:lang w:eastAsia="en-GB"/>
              </w:rPr>
              <w:t xml:space="preserve"> been plotted correctly, it would have shown a small for gestational age baby, but </w:t>
            </w:r>
            <w:r>
              <w:rPr>
                <w:rFonts w:ascii="Arial" w:hAnsi="Arial" w:cs="Arial"/>
                <w:lang w:eastAsia="en-GB"/>
              </w:rPr>
              <w:t xml:space="preserve">that </w:t>
            </w:r>
            <w:r w:rsidR="00C56C96" w:rsidRPr="00C56C96">
              <w:rPr>
                <w:rFonts w:ascii="Arial" w:hAnsi="Arial" w:cs="Arial"/>
                <w:lang w:eastAsia="en-GB"/>
              </w:rPr>
              <w:t>the outcome would have unlikely been any different.</w:t>
            </w:r>
          </w:p>
          <w:p w14:paraId="51D34392" w14:textId="77777777" w:rsidR="006B3D36" w:rsidRDefault="006B3D36" w:rsidP="00623FEE">
            <w:pPr>
              <w:spacing w:line="240" w:lineRule="auto"/>
              <w:rPr>
                <w:rFonts w:ascii="Arial" w:hAnsi="Arial" w:cs="Arial"/>
                <w:lang w:eastAsia="en-GB"/>
              </w:rPr>
            </w:pPr>
          </w:p>
          <w:p w14:paraId="043E277F" w14:textId="2D2F3C44" w:rsidR="006B3D36" w:rsidRDefault="006B3D36" w:rsidP="00623FEE">
            <w:pPr>
              <w:spacing w:line="240" w:lineRule="auto"/>
              <w:rPr>
                <w:rFonts w:ascii="Arial" w:hAnsi="Arial" w:cs="Arial"/>
                <w:lang w:eastAsia="en-GB"/>
              </w:rPr>
            </w:pPr>
            <w:r>
              <w:rPr>
                <w:rFonts w:ascii="Arial" w:hAnsi="Arial" w:cs="Arial"/>
                <w:lang w:eastAsia="en-GB"/>
              </w:rPr>
              <w:t xml:space="preserve">He added that since the category D incident, the </w:t>
            </w:r>
            <w:r w:rsidR="007E6710">
              <w:rPr>
                <w:rFonts w:ascii="Arial" w:hAnsi="Arial" w:cs="Arial"/>
                <w:lang w:eastAsia="en-GB"/>
              </w:rPr>
              <w:t>C</w:t>
            </w:r>
            <w:r>
              <w:rPr>
                <w:rFonts w:ascii="Arial" w:hAnsi="Arial" w:cs="Arial"/>
                <w:lang w:eastAsia="en-GB"/>
              </w:rPr>
              <w:t xml:space="preserve">linical </w:t>
            </w:r>
            <w:r w:rsidR="007E6710">
              <w:rPr>
                <w:rFonts w:ascii="Arial" w:hAnsi="Arial" w:cs="Arial"/>
                <w:lang w:eastAsia="en-GB"/>
              </w:rPr>
              <w:t>B</w:t>
            </w:r>
            <w:r>
              <w:rPr>
                <w:rFonts w:ascii="Arial" w:hAnsi="Arial" w:cs="Arial"/>
                <w:lang w:eastAsia="en-GB"/>
              </w:rPr>
              <w:t>oard had</w:t>
            </w:r>
            <w:r w:rsidR="00623FEE" w:rsidRPr="00623FEE">
              <w:rPr>
                <w:rFonts w:ascii="Arial" w:hAnsi="Arial" w:cs="Arial"/>
                <w:lang w:eastAsia="en-GB"/>
              </w:rPr>
              <w:t xml:space="preserve"> introduced electronic growth plotting into </w:t>
            </w:r>
            <w:r>
              <w:rPr>
                <w:rFonts w:ascii="Arial" w:hAnsi="Arial" w:cs="Arial"/>
                <w:lang w:eastAsia="en-GB"/>
              </w:rPr>
              <w:t>the</w:t>
            </w:r>
            <w:r w:rsidR="00623FEE" w:rsidRPr="00623FEE">
              <w:rPr>
                <w:rFonts w:ascii="Arial" w:hAnsi="Arial" w:cs="Arial"/>
                <w:lang w:eastAsia="en-GB"/>
              </w:rPr>
              <w:t xml:space="preserve"> system </w:t>
            </w:r>
            <w:r>
              <w:rPr>
                <w:rFonts w:ascii="Arial" w:hAnsi="Arial" w:cs="Arial"/>
                <w:lang w:eastAsia="en-GB"/>
              </w:rPr>
              <w:t xml:space="preserve">which reduced any </w:t>
            </w:r>
            <w:r w:rsidR="00623FEE" w:rsidRPr="00623FEE">
              <w:rPr>
                <w:rFonts w:ascii="Arial" w:hAnsi="Arial" w:cs="Arial"/>
                <w:lang w:eastAsia="en-GB"/>
              </w:rPr>
              <w:t>risk of human error and</w:t>
            </w:r>
            <w:r>
              <w:rPr>
                <w:rFonts w:ascii="Arial" w:hAnsi="Arial" w:cs="Arial"/>
                <w:lang w:eastAsia="en-GB"/>
              </w:rPr>
              <w:t xml:space="preserve"> was</w:t>
            </w:r>
            <w:r w:rsidR="00623FEE" w:rsidRPr="00623FEE">
              <w:rPr>
                <w:rFonts w:ascii="Arial" w:hAnsi="Arial" w:cs="Arial"/>
                <w:lang w:eastAsia="en-GB"/>
              </w:rPr>
              <w:t xml:space="preserve"> shown to be much safer. </w:t>
            </w:r>
          </w:p>
          <w:p w14:paraId="4BAFD150" w14:textId="32FDC8A0" w:rsidR="006B3D36" w:rsidRDefault="006B3D36" w:rsidP="00623FEE">
            <w:pPr>
              <w:spacing w:line="240" w:lineRule="auto"/>
              <w:rPr>
                <w:rFonts w:ascii="Arial" w:hAnsi="Arial" w:cs="Arial"/>
                <w:lang w:eastAsia="en-GB"/>
              </w:rPr>
            </w:pPr>
          </w:p>
          <w:p w14:paraId="4D065E71" w14:textId="06C2FE6C" w:rsidR="006B3D36" w:rsidRDefault="006B3D36" w:rsidP="00623FEE">
            <w:pPr>
              <w:spacing w:line="240" w:lineRule="auto"/>
              <w:rPr>
                <w:rFonts w:ascii="Arial" w:hAnsi="Arial" w:cs="Arial"/>
                <w:lang w:eastAsia="en-GB"/>
              </w:rPr>
            </w:pPr>
            <w:r>
              <w:rPr>
                <w:rFonts w:ascii="Arial" w:hAnsi="Arial" w:cs="Arial"/>
                <w:lang w:eastAsia="en-GB"/>
              </w:rPr>
              <w:t xml:space="preserve">He concluded that learning was shared through risk and governance meetings and quality, safety and experience meetings both at </w:t>
            </w:r>
            <w:r w:rsidR="007E6710">
              <w:rPr>
                <w:rFonts w:ascii="Arial" w:hAnsi="Arial" w:cs="Arial"/>
                <w:lang w:eastAsia="en-GB"/>
              </w:rPr>
              <w:t>D</w:t>
            </w:r>
            <w:r>
              <w:rPr>
                <w:rFonts w:ascii="Arial" w:hAnsi="Arial" w:cs="Arial"/>
                <w:lang w:eastAsia="en-GB"/>
              </w:rPr>
              <w:t xml:space="preserve">irectorate level and at </w:t>
            </w:r>
            <w:r w:rsidR="007E6710">
              <w:rPr>
                <w:rFonts w:ascii="Arial" w:hAnsi="Arial" w:cs="Arial"/>
                <w:lang w:eastAsia="en-GB"/>
              </w:rPr>
              <w:t>C</w:t>
            </w:r>
            <w:r>
              <w:rPr>
                <w:rFonts w:ascii="Arial" w:hAnsi="Arial" w:cs="Arial"/>
                <w:lang w:eastAsia="en-GB"/>
              </w:rPr>
              <w:t xml:space="preserve">linical </w:t>
            </w:r>
            <w:r w:rsidR="007E6710">
              <w:rPr>
                <w:rFonts w:ascii="Arial" w:hAnsi="Arial" w:cs="Arial"/>
                <w:lang w:eastAsia="en-GB"/>
              </w:rPr>
              <w:t>B</w:t>
            </w:r>
            <w:r>
              <w:rPr>
                <w:rFonts w:ascii="Arial" w:hAnsi="Arial" w:cs="Arial"/>
                <w:lang w:eastAsia="en-GB"/>
              </w:rPr>
              <w:t xml:space="preserve">oard level and that communication briefings had been developed to share the learning and </w:t>
            </w:r>
            <w:r w:rsidR="007E6710">
              <w:rPr>
                <w:rFonts w:ascii="Arial" w:hAnsi="Arial" w:cs="Arial"/>
                <w:lang w:eastAsia="en-GB"/>
              </w:rPr>
              <w:t xml:space="preserve">were </w:t>
            </w:r>
            <w:r>
              <w:rPr>
                <w:rFonts w:ascii="Arial" w:hAnsi="Arial" w:cs="Arial"/>
                <w:lang w:eastAsia="en-GB"/>
              </w:rPr>
              <w:t xml:space="preserve">distributed across a number of different mediums. </w:t>
            </w:r>
          </w:p>
          <w:p w14:paraId="25B8A706" w14:textId="37EC68EC" w:rsidR="006B3D36" w:rsidRDefault="006B3D36" w:rsidP="00623FEE">
            <w:pPr>
              <w:spacing w:line="240" w:lineRule="auto"/>
              <w:rPr>
                <w:rFonts w:ascii="Arial" w:hAnsi="Arial" w:cs="Arial"/>
                <w:lang w:eastAsia="en-GB"/>
              </w:rPr>
            </w:pPr>
          </w:p>
          <w:p w14:paraId="1E326E3B" w14:textId="277B991F" w:rsidR="006B3D36" w:rsidRDefault="006B3D36" w:rsidP="006B3D36">
            <w:pPr>
              <w:spacing w:line="240" w:lineRule="auto"/>
              <w:rPr>
                <w:rFonts w:ascii="Arial" w:hAnsi="Arial" w:cs="Arial"/>
                <w:lang w:eastAsia="en-GB"/>
              </w:rPr>
            </w:pPr>
            <w:r>
              <w:rPr>
                <w:rFonts w:ascii="Arial" w:hAnsi="Arial" w:cs="Arial"/>
                <w:lang w:eastAsia="en-GB"/>
              </w:rPr>
              <w:t xml:space="preserve">The Executive Director of Public Health (EDPH) advised the Committee that conversations were being held separately </w:t>
            </w:r>
            <w:r w:rsidRPr="006B3D36">
              <w:rPr>
                <w:rFonts w:ascii="Arial" w:hAnsi="Arial" w:cs="Arial"/>
                <w:lang w:eastAsia="en-GB"/>
              </w:rPr>
              <w:t xml:space="preserve">on </w:t>
            </w:r>
            <w:r>
              <w:rPr>
                <w:rFonts w:ascii="Arial" w:hAnsi="Arial" w:cs="Arial"/>
                <w:lang w:eastAsia="en-GB"/>
              </w:rPr>
              <w:t xml:space="preserve">the </w:t>
            </w:r>
            <w:r w:rsidRPr="006B3D36">
              <w:rPr>
                <w:rFonts w:ascii="Arial" w:hAnsi="Arial" w:cs="Arial"/>
                <w:lang w:eastAsia="en-GB"/>
              </w:rPr>
              <w:t>planned equality, equity</w:t>
            </w:r>
            <w:r w:rsidR="00302B91">
              <w:rPr>
                <w:rFonts w:ascii="Arial" w:hAnsi="Arial" w:cs="Arial"/>
                <w:lang w:eastAsia="en-GB"/>
              </w:rPr>
              <w:t>,</w:t>
            </w:r>
            <w:r w:rsidR="00F02157">
              <w:rPr>
                <w:rFonts w:ascii="Arial" w:hAnsi="Arial" w:cs="Arial"/>
                <w:lang w:eastAsia="en-GB"/>
              </w:rPr>
              <w:t xml:space="preserve"> safety,</w:t>
            </w:r>
            <w:r w:rsidRPr="006B3D36">
              <w:rPr>
                <w:rFonts w:ascii="Arial" w:hAnsi="Arial" w:cs="Arial"/>
                <w:lang w:eastAsia="en-GB"/>
              </w:rPr>
              <w:t xml:space="preserve"> experience framework </w:t>
            </w:r>
            <w:r>
              <w:rPr>
                <w:rFonts w:ascii="Arial" w:hAnsi="Arial" w:cs="Arial"/>
                <w:lang w:eastAsia="en-GB"/>
              </w:rPr>
              <w:t xml:space="preserve">and </w:t>
            </w:r>
            <w:r w:rsidRPr="006B3D36">
              <w:rPr>
                <w:rFonts w:ascii="Arial" w:hAnsi="Arial" w:cs="Arial"/>
                <w:lang w:eastAsia="en-GB"/>
              </w:rPr>
              <w:t>the stillbirth data on ethnicity</w:t>
            </w:r>
            <w:r>
              <w:rPr>
                <w:rFonts w:ascii="Arial" w:hAnsi="Arial" w:cs="Arial"/>
                <w:lang w:eastAsia="en-GB"/>
              </w:rPr>
              <w:t xml:space="preserve"> did not appear </w:t>
            </w:r>
            <w:r w:rsidR="00302B91">
              <w:rPr>
                <w:rFonts w:ascii="Arial" w:hAnsi="Arial" w:cs="Arial"/>
                <w:lang w:eastAsia="en-GB"/>
              </w:rPr>
              <w:t xml:space="preserve">to </w:t>
            </w:r>
            <w:r>
              <w:rPr>
                <w:rFonts w:ascii="Arial" w:hAnsi="Arial" w:cs="Arial"/>
                <w:lang w:eastAsia="en-GB"/>
              </w:rPr>
              <w:t xml:space="preserve">have been </w:t>
            </w:r>
            <w:r w:rsidRPr="006B3D36">
              <w:rPr>
                <w:rFonts w:ascii="Arial" w:hAnsi="Arial" w:cs="Arial"/>
                <w:lang w:eastAsia="en-GB"/>
              </w:rPr>
              <w:t>analysed by socio economic</w:t>
            </w:r>
            <w:r>
              <w:rPr>
                <w:rFonts w:ascii="Arial" w:hAnsi="Arial" w:cs="Arial"/>
                <w:lang w:eastAsia="en-GB"/>
              </w:rPr>
              <w:t xml:space="preserve"> status</w:t>
            </w:r>
            <w:r w:rsidRPr="006B3D36">
              <w:rPr>
                <w:rFonts w:ascii="Arial" w:hAnsi="Arial" w:cs="Arial"/>
                <w:lang w:eastAsia="en-GB"/>
              </w:rPr>
              <w:t>.</w:t>
            </w:r>
          </w:p>
          <w:p w14:paraId="35B5EF84" w14:textId="2579D27B" w:rsidR="006B3D36" w:rsidRDefault="006B3D36" w:rsidP="006B3D36">
            <w:pPr>
              <w:spacing w:line="240" w:lineRule="auto"/>
              <w:rPr>
                <w:rFonts w:ascii="Arial" w:hAnsi="Arial" w:cs="Arial"/>
                <w:lang w:eastAsia="en-GB"/>
              </w:rPr>
            </w:pPr>
          </w:p>
          <w:p w14:paraId="4D8C6E2F" w14:textId="6904C040" w:rsidR="006B3D36" w:rsidRDefault="006B3D36" w:rsidP="006B3D36">
            <w:pPr>
              <w:spacing w:line="240" w:lineRule="auto"/>
              <w:rPr>
                <w:rFonts w:ascii="Arial" w:hAnsi="Arial" w:cs="Arial"/>
                <w:lang w:eastAsia="en-GB"/>
              </w:rPr>
            </w:pPr>
            <w:r>
              <w:rPr>
                <w:rFonts w:ascii="Arial" w:hAnsi="Arial" w:cs="Arial"/>
                <w:lang w:eastAsia="en-GB"/>
              </w:rPr>
              <w:t>She asked if there was something that the Health Board could be doing in that arena.</w:t>
            </w:r>
          </w:p>
          <w:p w14:paraId="1B79A9F5" w14:textId="7650344F" w:rsidR="006B3D36" w:rsidRDefault="006B3D36" w:rsidP="006B3D36">
            <w:pPr>
              <w:spacing w:line="240" w:lineRule="auto"/>
              <w:rPr>
                <w:rFonts w:ascii="Arial" w:hAnsi="Arial" w:cs="Arial"/>
                <w:lang w:eastAsia="en-GB"/>
              </w:rPr>
            </w:pPr>
          </w:p>
          <w:p w14:paraId="276A8A2A" w14:textId="72EC763B" w:rsidR="000712C5" w:rsidRDefault="006B3D36" w:rsidP="006B3D36">
            <w:pPr>
              <w:spacing w:line="240" w:lineRule="auto"/>
              <w:rPr>
                <w:rFonts w:ascii="Arial" w:hAnsi="Arial" w:cs="Arial"/>
                <w:lang w:eastAsia="en-GB"/>
              </w:rPr>
            </w:pPr>
            <w:r>
              <w:rPr>
                <w:rFonts w:ascii="Arial" w:hAnsi="Arial" w:cs="Arial"/>
                <w:lang w:eastAsia="en-GB"/>
              </w:rPr>
              <w:t>The DNCW responded that it was recognised</w:t>
            </w:r>
            <w:r w:rsidRPr="006B3D36">
              <w:rPr>
                <w:rFonts w:ascii="Arial" w:hAnsi="Arial" w:cs="Arial"/>
                <w:lang w:eastAsia="en-GB"/>
              </w:rPr>
              <w:t xml:space="preserve"> that those from ethnic minority background</w:t>
            </w:r>
            <w:r>
              <w:rPr>
                <w:rFonts w:ascii="Arial" w:hAnsi="Arial" w:cs="Arial"/>
                <w:lang w:eastAsia="en-GB"/>
              </w:rPr>
              <w:t>s</w:t>
            </w:r>
            <w:r w:rsidRPr="006B3D36">
              <w:rPr>
                <w:rFonts w:ascii="Arial" w:hAnsi="Arial" w:cs="Arial"/>
                <w:lang w:eastAsia="en-GB"/>
              </w:rPr>
              <w:t xml:space="preserve"> </w:t>
            </w:r>
            <w:r>
              <w:rPr>
                <w:rFonts w:ascii="Arial" w:hAnsi="Arial" w:cs="Arial"/>
                <w:lang w:eastAsia="en-GB"/>
              </w:rPr>
              <w:t xml:space="preserve">were </w:t>
            </w:r>
            <w:r w:rsidRPr="006B3D36">
              <w:rPr>
                <w:rFonts w:ascii="Arial" w:hAnsi="Arial" w:cs="Arial"/>
                <w:lang w:eastAsia="en-GB"/>
              </w:rPr>
              <w:t xml:space="preserve">at </w:t>
            </w:r>
            <w:r w:rsidR="00302B91">
              <w:rPr>
                <w:rFonts w:ascii="Arial" w:hAnsi="Arial" w:cs="Arial"/>
                <w:lang w:eastAsia="en-GB"/>
              </w:rPr>
              <w:t>greater</w:t>
            </w:r>
            <w:r w:rsidRPr="006B3D36">
              <w:rPr>
                <w:rFonts w:ascii="Arial" w:hAnsi="Arial" w:cs="Arial"/>
                <w:lang w:eastAsia="en-GB"/>
              </w:rPr>
              <w:t xml:space="preserve"> risk</w:t>
            </w:r>
            <w:r>
              <w:rPr>
                <w:rFonts w:ascii="Arial" w:hAnsi="Arial" w:cs="Arial"/>
                <w:lang w:eastAsia="en-GB"/>
              </w:rPr>
              <w:t xml:space="preserve"> of stillbirth</w:t>
            </w:r>
            <w:r w:rsidRPr="006B3D36">
              <w:rPr>
                <w:rFonts w:ascii="Arial" w:hAnsi="Arial" w:cs="Arial"/>
                <w:lang w:eastAsia="en-GB"/>
              </w:rPr>
              <w:t xml:space="preserve"> and </w:t>
            </w:r>
            <w:r>
              <w:rPr>
                <w:rFonts w:ascii="Arial" w:hAnsi="Arial" w:cs="Arial"/>
                <w:lang w:eastAsia="en-GB"/>
              </w:rPr>
              <w:t>it was also known</w:t>
            </w:r>
            <w:r w:rsidRPr="006B3D36">
              <w:rPr>
                <w:rFonts w:ascii="Arial" w:hAnsi="Arial" w:cs="Arial"/>
                <w:lang w:eastAsia="en-GB"/>
              </w:rPr>
              <w:t xml:space="preserve"> that </w:t>
            </w:r>
            <w:r>
              <w:rPr>
                <w:rFonts w:ascii="Arial" w:hAnsi="Arial" w:cs="Arial"/>
                <w:lang w:eastAsia="en-GB"/>
              </w:rPr>
              <w:t>there was a</w:t>
            </w:r>
            <w:r w:rsidRPr="006B3D36">
              <w:rPr>
                <w:rFonts w:ascii="Arial" w:hAnsi="Arial" w:cs="Arial"/>
                <w:lang w:eastAsia="en-GB"/>
              </w:rPr>
              <w:t xml:space="preserve"> communication barrier</w:t>
            </w:r>
            <w:r w:rsidR="007E6710">
              <w:rPr>
                <w:rFonts w:ascii="Arial" w:hAnsi="Arial" w:cs="Arial"/>
                <w:lang w:eastAsia="en-GB"/>
              </w:rPr>
              <w:t>.  I</w:t>
            </w:r>
            <w:r>
              <w:rPr>
                <w:rFonts w:ascii="Arial" w:hAnsi="Arial" w:cs="Arial"/>
                <w:lang w:eastAsia="en-GB"/>
              </w:rPr>
              <w:t xml:space="preserve">t was important </w:t>
            </w:r>
            <w:r w:rsidRPr="006B3D36">
              <w:rPr>
                <w:rFonts w:ascii="Arial" w:hAnsi="Arial" w:cs="Arial"/>
                <w:lang w:eastAsia="en-GB"/>
              </w:rPr>
              <w:t xml:space="preserve">to strive to ensure that those groups </w:t>
            </w:r>
            <w:r w:rsidR="00551AAE">
              <w:rPr>
                <w:rFonts w:ascii="Arial" w:hAnsi="Arial" w:cs="Arial"/>
                <w:lang w:eastAsia="en-GB"/>
              </w:rPr>
              <w:t xml:space="preserve">received </w:t>
            </w:r>
            <w:r w:rsidR="00551AAE" w:rsidRPr="006B3D36">
              <w:rPr>
                <w:rFonts w:ascii="Arial" w:hAnsi="Arial" w:cs="Arial"/>
                <w:lang w:eastAsia="en-GB"/>
              </w:rPr>
              <w:t>effective</w:t>
            </w:r>
            <w:r w:rsidR="00302B91">
              <w:rPr>
                <w:rFonts w:ascii="Arial" w:hAnsi="Arial" w:cs="Arial"/>
                <w:lang w:eastAsia="en-GB"/>
              </w:rPr>
              <w:t xml:space="preserve"> communication </w:t>
            </w:r>
            <w:r w:rsidR="000712C5">
              <w:rPr>
                <w:rFonts w:ascii="Arial" w:hAnsi="Arial" w:cs="Arial"/>
                <w:lang w:eastAsia="en-GB"/>
              </w:rPr>
              <w:t xml:space="preserve">and </w:t>
            </w:r>
            <w:r w:rsidR="007E6710">
              <w:rPr>
                <w:rFonts w:ascii="Arial" w:hAnsi="Arial" w:cs="Arial"/>
                <w:lang w:eastAsia="en-GB"/>
              </w:rPr>
              <w:t xml:space="preserve">were </w:t>
            </w:r>
            <w:r w:rsidR="000712C5">
              <w:rPr>
                <w:rFonts w:ascii="Arial" w:hAnsi="Arial" w:cs="Arial"/>
                <w:lang w:eastAsia="en-GB"/>
              </w:rPr>
              <w:t xml:space="preserve">made </w:t>
            </w:r>
            <w:r w:rsidRPr="006B3D36">
              <w:rPr>
                <w:rFonts w:ascii="Arial" w:hAnsi="Arial" w:cs="Arial"/>
                <w:lang w:eastAsia="en-GB"/>
              </w:rPr>
              <w:t>aware of the risk factors that they ha</w:t>
            </w:r>
            <w:r w:rsidR="000712C5">
              <w:rPr>
                <w:rFonts w:ascii="Arial" w:hAnsi="Arial" w:cs="Arial"/>
                <w:lang w:eastAsia="en-GB"/>
              </w:rPr>
              <w:t xml:space="preserve">d as well as the need for them to access services early. </w:t>
            </w:r>
          </w:p>
          <w:p w14:paraId="30CDEE47" w14:textId="77777777" w:rsidR="000712C5" w:rsidRPr="006B3D36" w:rsidRDefault="000712C5" w:rsidP="006B3D36">
            <w:pPr>
              <w:spacing w:line="240" w:lineRule="auto"/>
              <w:rPr>
                <w:rFonts w:ascii="Arial" w:hAnsi="Arial" w:cs="Arial"/>
                <w:lang w:eastAsia="en-GB"/>
              </w:rPr>
            </w:pPr>
          </w:p>
          <w:p w14:paraId="3EB324FA" w14:textId="0D477431" w:rsidR="006B3D36" w:rsidRDefault="000712C5" w:rsidP="006B3D36">
            <w:pPr>
              <w:spacing w:line="240" w:lineRule="auto"/>
              <w:rPr>
                <w:rFonts w:ascii="Arial" w:hAnsi="Arial" w:cs="Arial"/>
                <w:lang w:eastAsia="en-GB"/>
              </w:rPr>
            </w:pPr>
            <w:r>
              <w:rPr>
                <w:rFonts w:ascii="Arial" w:hAnsi="Arial" w:cs="Arial"/>
                <w:lang w:eastAsia="en-GB"/>
              </w:rPr>
              <w:t xml:space="preserve">He added that </w:t>
            </w:r>
            <w:r w:rsidR="006B3D36" w:rsidRPr="006B3D36">
              <w:rPr>
                <w:rFonts w:ascii="Arial" w:hAnsi="Arial" w:cs="Arial"/>
                <w:lang w:eastAsia="en-GB"/>
              </w:rPr>
              <w:t xml:space="preserve">work </w:t>
            </w:r>
            <w:r w:rsidR="007E6710">
              <w:rPr>
                <w:rFonts w:ascii="Arial" w:hAnsi="Arial" w:cs="Arial"/>
                <w:lang w:eastAsia="en-GB"/>
              </w:rPr>
              <w:t xml:space="preserve">was being undertaken with regards to </w:t>
            </w:r>
            <w:r w:rsidR="006B3D36" w:rsidRPr="006B3D36">
              <w:rPr>
                <w:rFonts w:ascii="Arial" w:hAnsi="Arial" w:cs="Arial"/>
                <w:lang w:eastAsia="en-GB"/>
              </w:rPr>
              <w:t xml:space="preserve">those </w:t>
            </w:r>
            <w:r w:rsidR="007E6710">
              <w:rPr>
                <w:rFonts w:ascii="Arial" w:hAnsi="Arial" w:cs="Arial"/>
                <w:lang w:eastAsia="en-GB"/>
              </w:rPr>
              <w:t xml:space="preserve">individuals who </w:t>
            </w:r>
            <w:r>
              <w:rPr>
                <w:rFonts w:ascii="Arial" w:hAnsi="Arial" w:cs="Arial"/>
                <w:lang w:eastAsia="en-GB"/>
              </w:rPr>
              <w:t>were</w:t>
            </w:r>
            <w:r w:rsidR="006B3D36" w:rsidRPr="006B3D36">
              <w:rPr>
                <w:rFonts w:ascii="Arial" w:hAnsi="Arial" w:cs="Arial"/>
                <w:lang w:eastAsia="en-GB"/>
              </w:rPr>
              <w:t xml:space="preserve"> seeking asylum </w:t>
            </w:r>
            <w:r w:rsidR="007E6710">
              <w:rPr>
                <w:rFonts w:ascii="Arial" w:hAnsi="Arial" w:cs="Arial"/>
                <w:lang w:eastAsia="en-GB"/>
              </w:rPr>
              <w:t xml:space="preserve">and who were </w:t>
            </w:r>
            <w:r w:rsidR="006B3D36" w:rsidRPr="006B3D36">
              <w:rPr>
                <w:rFonts w:ascii="Arial" w:hAnsi="Arial" w:cs="Arial"/>
                <w:lang w:eastAsia="en-GB"/>
              </w:rPr>
              <w:t xml:space="preserve">coming into </w:t>
            </w:r>
            <w:r>
              <w:rPr>
                <w:rFonts w:ascii="Arial" w:hAnsi="Arial" w:cs="Arial"/>
                <w:lang w:eastAsia="en-GB"/>
              </w:rPr>
              <w:t xml:space="preserve">the </w:t>
            </w:r>
            <w:r w:rsidR="006B3D36" w:rsidRPr="006B3D36">
              <w:rPr>
                <w:rFonts w:ascii="Arial" w:hAnsi="Arial" w:cs="Arial"/>
                <w:lang w:eastAsia="en-GB"/>
              </w:rPr>
              <w:t>area geographically</w:t>
            </w:r>
            <w:r w:rsidR="007E6710">
              <w:rPr>
                <w:rFonts w:ascii="Arial" w:hAnsi="Arial" w:cs="Arial"/>
                <w:lang w:eastAsia="en-GB"/>
              </w:rPr>
              <w:t xml:space="preserve">, to see </w:t>
            </w:r>
            <w:r w:rsidR="006B3D36" w:rsidRPr="006B3D36">
              <w:rPr>
                <w:rFonts w:ascii="Arial" w:hAnsi="Arial" w:cs="Arial"/>
                <w:lang w:eastAsia="en-GB"/>
              </w:rPr>
              <w:t xml:space="preserve">how </w:t>
            </w:r>
            <w:r>
              <w:rPr>
                <w:rFonts w:ascii="Arial" w:hAnsi="Arial" w:cs="Arial"/>
                <w:lang w:eastAsia="en-GB"/>
              </w:rPr>
              <w:t>the system could</w:t>
            </w:r>
            <w:r w:rsidR="007E6710">
              <w:rPr>
                <w:rFonts w:ascii="Arial" w:hAnsi="Arial" w:cs="Arial"/>
                <w:lang w:eastAsia="en-GB"/>
              </w:rPr>
              <w:t xml:space="preserve"> provide</w:t>
            </w:r>
            <w:r w:rsidR="006B3D36" w:rsidRPr="006B3D36">
              <w:rPr>
                <w:rFonts w:ascii="Arial" w:hAnsi="Arial" w:cs="Arial"/>
                <w:lang w:eastAsia="en-GB"/>
              </w:rPr>
              <w:t xml:space="preserve"> information to them in a timely manner because</w:t>
            </w:r>
            <w:r w:rsidR="00302B91">
              <w:rPr>
                <w:rFonts w:ascii="Arial" w:hAnsi="Arial" w:cs="Arial"/>
                <w:lang w:eastAsia="en-GB"/>
              </w:rPr>
              <w:t xml:space="preserve"> of their risk profiles</w:t>
            </w:r>
            <w:r>
              <w:rPr>
                <w:rFonts w:ascii="Arial" w:hAnsi="Arial" w:cs="Arial"/>
                <w:lang w:eastAsia="en-GB"/>
              </w:rPr>
              <w:t>.</w:t>
            </w:r>
          </w:p>
          <w:p w14:paraId="653BFBFA" w14:textId="493E96A9" w:rsidR="000712C5" w:rsidRDefault="000712C5" w:rsidP="006B3D36">
            <w:pPr>
              <w:spacing w:line="240" w:lineRule="auto"/>
              <w:rPr>
                <w:rFonts w:ascii="Arial" w:hAnsi="Arial" w:cs="Arial"/>
                <w:lang w:eastAsia="en-GB"/>
              </w:rPr>
            </w:pPr>
          </w:p>
          <w:p w14:paraId="0126C05E" w14:textId="1C2233A3" w:rsidR="000712C5" w:rsidRDefault="000712C5" w:rsidP="006B3D36">
            <w:pPr>
              <w:spacing w:line="240" w:lineRule="auto"/>
              <w:rPr>
                <w:rFonts w:ascii="Arial" w:hAnsi="Arial" w:cs="Arial"/>
                <w:lang w:eastAsia="en-GB"/>
              </w:rPr>
            </w:pPr>
            <w:r>
              <w:rPr>
                <w:rFonts w:ascii="Arial" w:hAnsi="Arial" w:cs="Arial"/>
                <w:lang w:eastAsia="en-GB"/>
              </w:rPr>
              <w:t xml:space="preserve">The EDPH noted that it could be an area that could be explored for the framework. </w:t>
            </w:r>
          </w:p>
          <w:p w14:paraId="6723A9B6" w14:textId="5E329F7B" w:rsidR="000712C5" w:rsidRDefault="000712C5" w:rsidP="006B3D36">
            <w:pPr>
              <w:spacing w:line="240" w:lineRule="auto"/>
              <w:rPr>
                <w:rFonts w:ascii="Arial" w:hAnsi="Arial" w:cs="Arial"/>
                <w:lang w:eastAsia="en-GB"/>
              </w:rPr>
            </w:pPr>
          </w:p>
          <w:p w14:paraId="571D0EE5" w14:textId="7A3A9276" w:rsidR="000712C5" w:rsidRDefault="000712C5" w:rsidP="006B3D36">
            <w:pPr>
              <w:spacing w:line="240" w:lineRule="auto"/>
              <w:rPr>
                <w:rFonts w:ascii="Arial" w:hAnsi="Arial" w:cs="Arial"/>
                <w:lang w:eastAsia="en-GB"/>
              </w:rPr>
            </w:pPr>
            <w:r>
              <w:rPr>
                <w:rFonts w:ascii="Arial" w:hAnsi="Arial" w:cs="Arial"/>
                <w:lang w:eastAsia="en-GB"/>
              </w:rPr>
              <w:t xml:space="preserve">The CC asked how </w:t>
            </w:r>
            <w:r w:rsidRPr="000712C5">
              <w:rPr>
                <w:rFonts w:ascii="Arial" w:hAnsi="Arial" w:cs="Arial"/>
                <w:lang w:eastAsia="en-GB"/>
              </w:rPr>
              <w:t xml:space="preserve">concerned </w:t>
            </w:r>
            <w:r>
              <w:rPr>
                <w:rFonts w:ascii="Arial" w:hAnsi="Arial" w:cs="Arial"/>
                <w:lang w:eastAsia="en-GB"/>
              </w:rPr>
              <w:t xml:space="preserve">the Committee should be </w:t>
            </w:r>
            <w:r w:rsidR="000F59E2">
              <w:rPr>
                <w:rFonts w:ascii="Arial" w:hAnsi="Arial" w:cs="Arial"/>
                <w:lang w:eastAsia="en-GB"/>
              </w:rPr>
              <w:t xml:space="preserve">given </w:t>
            </w:r>
            <w:r>
              <w:rPr>
                <w:rFonts w:ascii="Arial" w:hAnsi="Arial" w:cs="Arial"/>
                <w:lang w:eastAsia="en-GB"/>
              </w:rPr>
              <w:t>that</w:t>
            </w:r>
            <w:r w:rsidRPr="000712C5">
              <w:rPr>
                <w:rFonts w:ascii="Arial" w:hAnsi="Arial" w:cs="Arial"/>
                <w:lang w:eastAsia="en-GB"/>
              </w:rPr>
              <w:t xml:space="preserve"> the trajectory </w:t>
            </w:r>
            <w:r>
              <w:rPr>
                <w:rFonts w:ascii="Arial" w:hAnsi="Arial" w:cs="Arial"/>
                <w:lang w:eastAsia="en-GB"/>
              </w:rPr>
              <w:t>was</w:t>
            </w:r>
            <w:r w:rsidRPr="000712C5">
              <w:rPr>
                <w:rFonts w:ascii="Arial" w:hAnsi="Arial" w:cs="Arial"/>
                <w:lang w:eastAsia="en-GB"/>
              </w:rPr>
              <w:t xml:space="preserve"> continuing upward</w:t>
            </w:r>
            <w:r>
              <w:rPr>
                <w:rFonts w:ascii="Arial" w:hAnsi="Arial" w:cs="Arial"/>
                <w:lang w:eastAsia="en-GB"/>
              </w:rPr>
              <w:t>.</w:t>
            </w:r>
          </w:p>
          <w:p w14:paraId="77D22566" w14:textId="53F1A7D3" w:rsidR="000712C5" w:rsidRDefault="000712C5" w:rsidP="006B3D36">
            <w:pPr>
              <w:spacing w:line="240" w:lineRule="auto"/>
              <w:rPr>
                <w:rFonts w:ascii="Arial" w:hAnsi="Arial" w:cs="Arial"/>
                <w:lang w:eastAsia="en-GB"/>
              </w:rPr>
            </w:pPr>
          </w:p>
          <w:p w14:paraId="32E71AFB" w14:textId="04E82967" w:rsidR="00785C68" w:rsidRDefault="000712C5" w:rsidP="00785C68">
            <w:pPr>
              <w:spacing w:line="240" w:lineRule="auto"/>
              <w:rPr>
                <w:rFonts w:ascii="Arial" w:hAnsi="Arial" w:cs="Arial"/>
                <w:lang w:eastAsia="en-GB"/>
              </w:rPr>
            </w:pPr>
            <w:r>
              <w:rPr>
                <w:rFonts w:ascii="Arial" w:hAnsi="Arial" w:cs="Arial"/>
                <w:lang w:eastAsia="en-GB"/>
              </w:rPr>
              <w:t xml:space="preserve">The DNCW responded that there was a danger in looking at just 2 months of data because no stillbirths had been observed in March 2023 and noted that a sufficient time frame would be required to look at data because the current percentages were small. </w:t>
            </w:r>
          </w:p>
          <w:p w14:paraId="6702D22B" w14:textId="77777777" w:rsidR="00785C68" w:rsidRDefault="00785C68">
            <w:pPr>
              <w:spacing w:line="240" w:lineRule="auto"/>
              <w:rPr>
                <w:rFonts w:ascii="Arial" w:hAnsi="Arial" w:cs="Arial"/>
                <w:lang w:eastAsia="en-GB"/>
              </w:rPr>
            </w:pPr>
          </w:p>
          <w:p w14:paraId="7245A44B" w14:textId="5988FB74" w:rsidR="00785C68" w:rsidRDefault="00785C68">
            <w:pPr>
              <w:spacing w:line="240" w:lineRule="auto"/>
              <w:rPr>
                <w:rFonts w:ascii="Arial" w:hAnsi="Arial" w:cs="Arial"/>
                <w:b/>
                <w:lang w:eastAsia="en-GB"/>
              </w:rPr>
            </w:pPr>
            <w:r>
              <w:rPr>
                <w:rFonts w:ascii="Arial" w:hAnsi="Arial" w:cs="Arial"/>
                <w:b/>
                <w:lang w:eastAsia="en-GB"/>
              </w:rPr>
              <w:t>The QSE Committee resolved that:</w:t>
            </w:r>
          </w:p>
          <w:p w14:paraId="77238354" w14:textId="287226D4" w:rsidR="000712C5" w:rsidRDefault="000712C5">
            <w:pPr>
              <w:spacing w:line="240" w:lineRule="auto"/>
              <w:rPr>
                <w:rFonts w:ascii="Arial" w:hAnsi="Arial" w:cs="Arial"/>
                <w:b/>
                <w:lang w:eastAsia="en-GB"/>
              </w:rPr>
            </w:pPr>
          </w:p>
          <w:p w14:paraId="3E48497D" w14:textId="2B83A6D4" w:rsidR="000712C5" w:rsidRPr="000712C5" w:rsidRDefault="000712C5" w:rsidP="000712C5">
            <w:pPr>
              <w:pStyle w:val="ListParagraph"/>
              <w:numPr>
                <w:ilvl w:val="0"/>
                <w:numId w:val="32"/>
              </w:numPr>
              <w:spacing w:line="240" w:lineRule="auto"/>
              <w:rPr>
                <w:rFonts w:ascii="Arial" w:hAnsi="Arial" w:cs="Arial"/>
                <w:lang w:eastAsia="en-GB"/>
              </w:rPr>
            </w:pPr>
            <w:r w:rsidRPr="000712C5">
              <w:rPr>
                <w:rFonts w:ascii="Arial" w:hAnsi="Arial" w:cs="Arial"/>
                <w:lang w:eastAsia="en-GB"/>
              </w:rPr>
              <w:t>The Quality Indicators including: Peri-Natal Mortality were noted.</w:t>
            </w:r>
          </w:p>
          <w:p w14:paraId="094EEAE1" w14:textId="77777777" w:rsidR="00785C68" w:rsidRPr="00785C68" w:rsidRDefault="00785C68" w:rsidP="00785C68">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3955F21" w14:textId="77777777" w:rsidR="00785C68" w:rsidRDefault="00785C68">
            <w:pPr>
              <w:spacing w:line="240" w:lineRule="auto"/>
              <w:jc w:val="both"/>
              <w:rPr>
                <w:rFonts w:ascii="Arial" w:hAnsi="Arial" w:cs="Arial"/>
                <w:b/>
                <w:lang w:eastAsia="en-GB"/>
              </w:rPr>
            </w:pPr>
          </w:p>
        </w:tc>
      </w:tr>
      <w:tr w:rsidR="00785C68" w14:paraId="625A7BB3"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3B1C249D" w14:textId="77777777" w:rsidR="00100B2E" w:rsidRDefault="00100B2E" w:rsidP="00100B2E">
            <w:pPr>
              <w:spacing w:line="240" w:lineRule="auto"/>
              <w:jc w:val="both"/>
              <w:rPr>
                <w:rFonts w:ascii="Arial" w:hAnsi="Arial" w:cs="Arial"/>
                <w:b/>
                <w:lang w:eastAsia="en-GB"/>
              </w:rPr>
            </w:pPr>
            <w:r>
              <w:rPr>
                <w:rFonts w:ascii="Arial" w:hAnsi="Arial" w:cs="Arial"/>
                <w:b/>
                <w:lang w:eastAsia="en-GB"/>
              </w:rPr>
              <w:lastRenderedPageBreak/>
              <w:t xml:space="preserve">QSE  </w:t>
            </w:r>
          </w:p>
          <w:p w14:paraId="41B56F8E"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23/04/009</w:t>
            </w:r>
          </w:p>
        </w:tc>
        <w:tc>
          <w:tcPr>
            <w:tcW w:w="9072" w:type="dxa"/>
            <w:tcBorders>
              <w:top w:val="single" w:sz="4" w:space="0" w:color="auto"/>
              <w:left w:val="single" w:sz="4" w:space="0" w:color="auto"/>
              <w:bottom w:val="single" w:sz="4" w:space="0" w:color="auto"/>
              <w:right w:val="single" w:sz="4" w:space="0" w:color="auto"/>
            </w:tcBorders>
          </w:tcPr>
          <w:p w14:paraId="6885703A" w14:textId="77777777" w:rsidR="00785C68" w:rsidRDefault="00785C68">
            <w:pPr>
              <w:spacing w:line="240" w:lineRule="auto"/>
              <w:rPr>
                <w:rFonts w:ascii="Arial" w:hAnsi="Arial" w:cs="Arial"/>
                <w:b/>
                <w:lang w:eastAsia="en-GB"/>
              </w:rPr>
            </w:pPr>
            <w:r w:rsidRPr="00785C68">
              <w:rPr>
                <w:rFonts w:ascii="Arial" w:hAnsi="Arial" w:cs="Arial"/>
                <w:b/>
                <w:lang w:eastAsia="en-GB"/>
              </w:rPr>
              <w:t xml:space="preserve">Pressure Damage Collaborative Work Plan </w:t>
            </w:r>
          </w:p>
          <w:p w14:paraId="622F5283" w14:textId="77777777" w:rsidR="00785C68" w:rsidRDefault="00785C68">
            <w:pPr>
              <w:spacing w:line="240" w:lineRule="auto"/>
              <w:rPr>
                <w:rFonts w:ascii="Arial" w:hAnsi="Arial" w:cs="Arial"/>
                <w:b/>
                <w:lang w:eastAsia="en-GB"/>
              </w:rPr>
            </w:pPr>
          </w:p>
          <w:p w14:paraId="4C7D4594" w14:textId="50D1BF43" w:rsidR="00785C68" w:rsidRDefault="00785C68">
            <w:pPr>
              <w:spacing w:line="240" w:lineRule="auto"/>
              <w:rPr>
                <w:rFonts w:ascii="Arial" w:hAnsi="Arial" w:cs="Arial"/>
                <w:lang w:eastAsia="en-GB"/>
              </w:rPr>
            </w:pPr>
            <w:r>
              <w:rPr>
                <w:rFonts w:ascii="Arial" w:hAnsi="Arial" w:cs="Arial"/>
                <w:lang w:eastAsia="en-GB"/>
              </w:rPr>
              <w:t xml:space="preserve">The </w:t>
            </w:r>
            <w:r w:rsidRPr="00785C68">
              <w:rPr>
                <w:rFonts w:ascii="Arial" w:hAnsi="Arial" w:cs="Arial"/>
                <w:lang w:eastAsia="en-GB"/>
              </w:rPr>
              <w:t>Pressure Damage Collaborative Work Plan</w:t>
            </w:r>
            <w:r>
              <w:rPr>
                <w:rFonts w:ascii="Arial" w:hAnsi="Arial" w:cs="Arial"/>
                <w:lang w:eastAsia="en-GB"/>
              </w:rPr>
              <w:t xml:space="preserve"> was received.</w:t>
            </w:r>
          </w:p>
          <w:p w14:paraId="19A34F6C" w14:textId="292AB329" w:rsidR="003A2C4A" w:rsidRDefault="003A2C4A">
            <w:pPr>
              <w:spacing w:line="240" w:lineRule="auto"/>
              <w:rPr>
                <w:rFonts w:ascii="Arial" w:hAnsi="Arial" w:cs="Arial"/>
                <w:lang w:eastAsia="en-GB"/>
              </w:rPr>
            </w:pPr>
          </w:p>
          <w:p w14:paraId="6627E5F6" w14:textId="197E013A" w:rsidR="003A2C4A" w:rsidRDefault="003A2C4A">
            <w:pPr>
              <w:spacing w:line="240" w:lineRule="auto"/>
              <w:rPr>
                <w:rFonts w:ascii="Arial" w:hAnsi="Arial" w:cs="Arial"/>
                <w:lang w:eastAsia="en-GB"/>
              </w:rPr>
            </w:pPr>
            <w:r>
              <w:rPr>
                <w:rFonts w:ascii="Arial" w:hAnsi="Arial" w:cs="Arial"/>
                <w:lang w:eastAsia="en-GB"/>
              </w:rPr>
              <w:t xml:space="preserve">The </w:t>
            </w:r>
            <w:r w:rsidRPr="003A2C4A">
              <w:rPr>
                <w:rFonts w:ascii="Arial" w:hAnsi="Arial" w:cs="Arial"/>
                <w:lang w:eastAsia="en-GB"/>
              </w:rPr>
              <w:t>Director of Nursing for Surgical Clinical Board</w:t>
            </w:r>
            <w:r>
              <w:rPr>
                <w:rFonts w:ascii="Arial" w:hAnsi="Arial" w:cs="Arial"/>
                <w:lang w:eastAsia="en-GB"/>
              </w:rPr>
              <w:t xml:space="preserve"> (DNS) advised the Committee that the report had been delayed since January 2023</w:t>
            </w:r>
            <w:r w:rsidR="00D0525A">
              <w:rPr>
                <w:rFonts w:ascii="Arial" w:hAnsi="Arial" w:cs="Arial"/>
                <w:lang w:eastAsia="en-GB"/>
              </w:rPr>
              <w:t>.</w:t>
            </w:r>
          </w:p>
          <w:p w14:paraId="082A321B" w14:textId="55D0F905" w:rsidR="003A2C4A" w:rsidRDefault="003A2C4A">
            <w:pPr>
              <w:spacing w:line="240" w:lineRule="auto"/>
              <w:rPr>
                <w:rFonts w:ascii="Arial" w:hAnsi="Arial" w:cs="Arial"/>
                <w:lang w:eastAsia="en-GB"/>
              </w:rPr>
            </w:pPr>
          </w:p>
          <w:p w14:paraId="4CEE0C08" w14:textId="7AC8A7BE" w:rsidR="003A2C4A" w:rsidRDefault="003A2C4A">
            <w:pPr>
              <w:spacing w:line="240" w:lineRule="auto"/>
              <w:rPr>
                <w:rFonts w:ascii="Arial" w:hAnsi="Arial" w:cs="Arial"/>
                <w:lang w:eastAsia="en-GB"/>
              </w:rPr>
            </w:pPr>
            <w:r>
              <w:rPr>
                <w:rFonts w:ascii="Arial" w:hAnsi="Arial" w:cs="Arial"/>
                <w:lang w:eastAsia="en-GB"/>
              </w:rPr>
              <w:t xml:space="preserve">She added that the report provided the Committee with information about what the Pressure Damage Collaborative </w:t>
            </w:r>
            <w:r w:rsidR="00D0525A">
              <w:rPr>
                <w:rFonts w:ascii="Arial" w:hAnsi="Arial" w:cs="Arial"/>
                <w:lang w:eastAsia="en-GB"/>
              </w:rPr>
              <w:t xml:space="preserve">(the </w:t>
            </w:r>
            <w:r w:rsidR="000F59E2">
              <w:rPr>
                <w:rFonts w:ascii="Arial" w:hAnsi="Arial" w:cs="Arial"/>
                <w:lang w:eastAsia="en-GB"/>
              </w:rPr>
              <w:t>C</w:t>
            </w:r>
            <w:r w:rsidR="00D0525A">
              <w:rPr>
                <w:rFonts w:ascii="Arial" w:hAnsi="Arial" w:cs="Arial"/>
                <w:lang w:eastAsia="en-GB"/>
              </w:rPr>
              <w:t xml:space="preserve">ollaborative) </w:t>
            </w:r>
            <w:r>
              <w:rPr>
                <w:rFonts w:ascii="Arial" w:hAnsi="Arial" w:cs="Arial"/>
                <w:lang w:eastAsia="en-GB"/>
              </w:rPr>
              <w:t xml:space="preserve">was and </w:t>
            </w:r>
            <w:r w:rsidR="00D0525A">
              <w:rPr>
                <w:rFonts w:ascii="Arial" w:hAnsi="Arial" w:cs="Arial"/>
                <w:lang w:eastAsia="en-GB"/>
              </w:rPr>
              <w:t xml:space="preserve">its aims. </w:t>
            </w:r>
            <w:r>
              <w:rPr>
                <w:rFonts w:ascii="Arial" w:hAnsi="Arial" w:cs="Arial"/>
                <w:lang w:eastAsia="en-GB"/>
              </w:rPr>
              <w:t xml:space="preserve"> </w:t>
            </w:r>
          </w:p>
          <w:p w14:paraId="7ABAD284" w14:textId="6C2AFDC6" w:rsidR="003A2C4A" w:rsidRDefault="003A2C4A">
            <w:pPr>
              <w:spacing w:line="240" w:lineRule="auto"/>
              <w:rPr>
                <w:rFonts w:ascii="Arial" w:hAnsi="Arial" w:cs="Arial"/>
                <w:lang w:eastAsia="en-GB"/>
              </w:rPr>
            </w:pPr>
          </w:p>
          <w:p w14:paraId="65D55286" w14:textId="3B28F55F" w:rsidR="00D0525A" w:rsidRDefault="003A2C4A" w:rsidP="00D0525A">
            <w:pPr>
              <w:spacing w:line="240" w:lineRule="auto"/>
              <w:rPr>
                <w:rFonts w:ascii="Arial" w:hAnsi="Arial" w:cs="Arial"/>
                <w:lang w:eastAsia="en-GB"/>
              </w:rPr>
            </w:pPr>
            <w:r>
              <w:rPr>
                <w:rFonts w:ascii="Arial" w:hAnsi="Arial" w:cs="Arial"/>
                <w:lang w:eastAsia="en-GB"/>
              </w:rPr>
              <w:t xml:space="preserve">It was noted that </w:t>
            </w:r>
            <w:r w:rsidR="00D0525A">
              <w:rPr>
                <w:rFonts w:ascii="Arial" w:hAnsi="Arial" w:cs="Arial"/>
                <w:lang w:eastAsia="en-GB"/>
              </w:rPr>
              <w:t>when the Committee had received the</w:t>
            </w:r>
            <w:r w:rsidR="00D0525A">
              <w:t xml:space="preserve"> </w:t>
            </w:r>
            <w:r w:rsidR="00D0525A" w:rsidRPr="00D0525A">
              <w:rPr>
                <w:rFonts w:ascii="Arial" w:hAnsi="Arial" w:cs="Arial"/>
                <w:lang w:eastAsia="en-GB"/>
              </w:rPr>
              <w:t xml:space="preserve">Pressure Damage Collaborative Work Plan </w:t>
            </w:r>
            <w:r w:rsidR="00D0525A">
              <w:rPr>
                <w:rFonts w:ascii="Arial" w:hAnsi="Arial" w:cs="Arial"/>
                <w:lang w:eastAsia="en-GB"/>
              </w:rPr>
              <w:t xml:space="preserve">in Summer 2022, one of the goals of the </w:t>
            </w:r>
            <w:r w:rsidR="000F59E2">
              <w:rPr>
                <w:rFonts w:ascii="Arial" w:hAnsi="Arial" w:cs="Arial"/>
                <w:lang w:eastAsia="en-GB"/>
              </w:rPr>
              <w:t>C</w:t>
            </w:r>
            <w:r w:rsidR="00D0525A" w:rsidRPr="00D0525A">
              <w:rPr>
                <w:rFonts w:ascii="Arial" w:hAnsi="Arial" w:cs="Arial"/>
                <w:lang w:eastAsia="en-GB"/>
              </w:rPr>
              <w:t>ollaborative was to reduce the inciden</w:t>
            </w:r>
            <w:r w:rsidR="0050449E">
              <w:rPr>
                <w:rFonts w:ascii="Arial" w:hAnsi="Arial" w:cs="Arial"/>
                <w:lang w:eastAsia="en-GB"/>
              </w:rPr>
              <w:t>ts</w:t>
            </w:r>
            <w:r w:rsidR="00D0525A" w:rsidRPr="00D0525A">
              <w:rPr>
                <w:rFonts w:ascii="Arial" w:hAnsi="Arial" w:cs="Arial"/>
                <w:lang w:eastAsia="en-GB"/>
              </w:rPr>
              <w:t xml:space="preserve"> of healthcare acquired pressure damage with</w:t>
            </w:r>
            <w:r w:rsidR="00D0525A">
              <w:rPr>
                <w:rFonts w:ascii="Arial" w:hAnsi="Arial" w:cs="Arial"/>
                <w:lang w:eastAsia="en-GB"/>
              </w:rPr>
              <w:t xml:space="preserve">in </w:t>
            </w:r>
            <w:r w:rsidR="00D0525A" w:rsidRPr="00D0525A">
              <w:rPr>
                <w:rFonts w:ascii="Arial" w:hAnsi="Arial" w:cs="Arial"/>
                <w:lang w:eastAsia="en-GB"/>
              </w:rPr>
              <w:t>the Health Board by 25% by July 2022.</w:t>
            </w:r>
          </w:p>
          <w:p w14:paraId="3245FA34" w14:textId="77777777" w:rsidR="00D0525A" w:rsidRPr="00D0525A" w:rsidRDefault="00D0525A" w:rsidP="00D0525A">
            <w:pPr>
              <w:spacing w:line="240" w:lineRule="auto"/>
              <w:rPr>
                <w:rFonts w:ascii="Arial" w:hAnsi="Arial" w:cs="Arial"/>
                <w:lang w:eastAsia="en-GB"/>
              </w:rPr>
            </w:pPr>
          </w:p>
          <w:p w14:paraId="4E5E7EDA" w14:textId="6532FF28" w:rsidR="00D0525A" w:rsidRDefault="00D0525A" w:rsidP="00D0525A">
            <w:pPr>
              <w:spacing w:line="240" w:lineRule="auto"/>
              <w:rPr>
                <w:rFonts w:ascii="Arial" w:hAnsi="Arial" w:cs="Arial"/>
                <w:lang w:eastAsia="en-GB"/>
              </w:rPr>
            </w:pPr>
            <w:r>
              <w:rPr>
                <w:rFonts w:ascii="Arial" w:hAnsi="Arial" w:cs="Arial"/>
                <w:lang w:eastAsia="en-GB"/>
              </w:rPr>
              <w:t>The DNS advised the Committee that t</w:t>
            </w:r>
            <w:r w:rsidRPr="00D0525A">
              <w:rPr>
                <w:rFonts w:ascii="Arial" w:hAnsi="Arial" w:cs="Arial"/>
                <w:lang w:eastAsia="en-GB"/>
              </w:rPr>
              <w:t xml:space="preserve">he most recent data available to the </w:t>
            </w:r>
            <w:r w:rsidR="000F59E2">
              <w:rPr>
                <w:rFonts w:ascii="Arial" w:hAnsi="Arial" w:cs="Arial"/>
                <w:lang w:eastAsia="en-GB"/>
              </w:rPr>
              <w:t>C</w:t>
            </w:r>
            <w:r w:rsidRPr="00D0525A">
              <w:rPr>
                <w:rFonts w:ascii="Arial" w:hAnsi="Arial" w:cs="Arial"/>
                <w:lang w:eastAsia="en-GB"/>
              </w:rPr>
              <w:t>ollaborative show</w:t>
            </w:r>
            <w:r>
              <w:rPr>
                <w:rFonts w:ascii="Arial" w:hAnsi="Arial" w:cs="Arial"/>
                <w:lang w:eastAsia="en-GB"/>
              </w:rPr>
              <w:t>ed</w:t>
            </w:r>
            <w:r w:rsidRPr="00D0525A">
              <w:rPr>
                <w:rFonts w:ascii="Arial" w:hAnsi="Arial" w:cs="Arial"/>
                <w:lang w:eastAsia="en-GB"/>
              </w:rPr>
              <w:t xml:space="preserve"> that the current figure for February 2023 for “Health Acquired Pressure Damage</w:t>
            </w:r>
            <w:r>
              <w:rPr>
                <w:rFonts w:ascii="Arial" w:hAnsi="Arial" w:cs="Arial"/>
                <w:lang w:eastAsia="en-GB"/>
              </w:rPr>
              <w:t xml:space="preserve">” was </w:t>
            </w:r>
            <w:r w:rsidRPr="00D0525A">
              <w:rPr>
                <w:rFonts w:ascii="Arial" w:hAnsi="Arial" w:cs="Arial"/>
                <w:lang w:eastAsia="en-GB"/>
              </w:rPr>
              <w:t xml:space="preserve">2.55 </w:t>
            </w:r>
            <w:r w:rsidR="00551AAE">
              <w:rPr>
                <w:rFonts w:ascii="Arial" w:hAnsi="Arial" w:cs="Arial"/>
                <w:lang w:eastAsia="en-GB"/>
              </w:rPr>
              <w:t xml:space="preserve">cases of pressure damage per 1000 bed days </w:t>
            </w:r>
            <w:r w:rsidRPr="00D0525A">
              <w:rPr>
                <w:rFonts w:ascii="Arial" w:hAnsi="Arial" w:cs="Arial"/>
                <w:lang w:eastAsia="en-GB"/>
              </w:rPr>
              <w:t>which</w:t>
            </w:r>
            <w:r>
              <w:rPr>
                <w:rFonts w:ascii="Arial" w:hAnsi="Arial" w:cs="Arial"/>
                <w:lang w:eastAsia="en-GB"/>
              </w:rPr>
              <w:t xml:space="preserve"> indicated </w:t>
            </w:r>
            <w:r w:rsidRPr="00D0525A">
              <w:rPr>
                <w:rFonts w:ascii="Arial" w:hAnsi="Arial" w:cs="Arial"/>
                <w:lang w:eastAsia="en-GB"/>
              </w:rPr>
              <w:t xml:space="preserve">that the initial goal of </w:t>
            </w:r>
            <w:r w:rsidR="000F59E2">
              <w:rPr>
                <w:rFonts w:ascii="Arial" w:hAnsi="Arial" w:cs="Arial"/>
                <w:lang w:eastAsia="en-GB"/>
              </w:rPr>
              <w:t xml:space="preserve">a </w:t>
            </w:r>
            <w:r w:rsidRPr="00D0525A">
              <w:rPr>
                <w:rFonts w:ascii="Arial" w:hAnsi="Arial" w:cs="Arial"/>
                <w:lang w:eastAsia="en-GB"/>
              </w:rPr>
              <w:t>25% reduction ha</w:t>
            </w:r>
            <w:r>
              <w:rPr>
                <w:rFonts w:ascii="Arial" w:hAnsi="Arial" w:cs="Arial"/>
                <w:lang w:eastAsia="en-GB"/>
              </w:rPr>
              <w:t>d</w:t>
            </w:r>
            <w:r w:rsidRPr="00D0525A">
              <w:rPr>
                <w:rFonts w:ascii="Arial" w:hAnsi="Arial" w:cs="Arial"/>
                <w:lang w:eastAsia="en-GB"/>
              </w:rPr>
              <w:t xml:space="preserve"> been exceeded as it </w:t>
            </w:r>
            <w:r>
              <w:rPr>
                <w:rFonts w:ascii="Arial" w:hAnsi="Arial" w:cs="Arial"/>
                <w:lang w:eastAsia="en-GB"/>
              </w:rPr>
              <w:t>was</w:t>
            </w:r>
            <w:r w:rsidRPr="00D0525A">
              <w:rPr>
                <w:rFonts w:ascii="Arial" w:hAnsi="Arial" w:cs="Arial"/>
                <w:lang w:eastAsia="en-GB"/>
              </w:rPr>
              <w:t xml:space="preserve"> now 27%</w:t>
            </w:r>
            <w:r>
              <w:rPr>
                <w:rFonts w:ascii="Arial" w:hAnsi="Arial" w:cs="Arial"/>
                <w:lang w:eastAsia="en-GB"/>
              </w:rPr>
              <w:t>.</w:t>
            </w:r>
          </w:p>
          <w:p w14:paraId="69D2FB96" w14:textId="5E0A98C2" w:rsidR="00713D4C" w:rsidRDefault="00713D4C" w:rsidP="00D0525A">
            <w:pPr>
              <w:spacing w:line="240" w:lineRule="auto"/>
              <w:rPr>
                <w:rFonts w:ascii="Arial" w:hAnsi="Arial" w:cs="Arial"/>
                <w:lang w:eastAsia="en-GB"/>
              </w:rPr>
            </w:pPr>
          </w:p>
          <w:p w14:paraId="57934090" w14:textId="69E60144" w:rsidR="00713D4C" w:rsidRDefault="003A796E" w:rsidP="00D0525A">
            <w:pPr>
              <w:spacing w:line="240" w:lineRule="auto"/>
              <w:rPr>
                <w:rFonts w:ascii="Arial" w:hAnsi="Arial" w:cs="Arial"/>
                <w:lang w:eastAsia="en-GB"/>
              </w:rPr>
            </w:pPr>
            <w:r>
              <w:rPr>
                <w:rFonts w:ascii="Arial" w:hAnsi="Arial" w:cs="Arial"/>
                <w:lang w:eastAsia="en-GB"/>
              </w:rPr>
              <w:t>The Independent Member – University (IMU) noted that it was pleasing to see the data</w:t>
            </w:r>
            <w:r w:rsidR="00302B91">
              <w:rPr>
                <w:rFonts w:ascii="Arial" w:hAnsi="Arial" w:cs="Arial"/>
                <w:lang w:eastAsia="en-GB"/>
              </w:rPr>
              <w:t>,</w:t>
            </w:r>
            <w:r>
              <w:rPr>
                <w:rFonts w:ascii="Arial" w:hAnsi="Arial" w:cs="Arial"/>
                <w:lang w:eastAsia="en-GB"/>
              </w:rPr>
              <w:t xml:space="preserve"> but asked if there was a risk of complacency because </w:t>
            </w:r>
            <w:r w:rsidR="00693C71">
              <w:rPr>
                <w:rFonts w:ascii="Arial" w:hAnsi="Arial" w:cs="Arial"/>
                <w:lang w:eastAsia="en-GB"/>
              </w:rPr>
              <w:t xml:space="preserve">the </w:t>
            </w:r>
            <w:r w:rsidR="000F59E2">
              <w:rPr>
                <w:rFonts w:ascii="Arial" w:hAnsi="Arial" w:cs="Arial"/>
                <w:lang w:eastAsia="en-GB"/>
              </w:rPr>
              <w:t>C</w:t>
            </w:r>
            <w:r w:rsidR="00693C71">
              <w:rPr>
                <w:rFonts w:ascii="Arial" w:hAnsi="Arial" w:cs="Arial"/>
                <w:lang w:eastAsia="en-GB"/>
              </w:rPr>
              <w:t xml:space="preserve">ollaborative had driven down incidents but it had been quoted in a number of places that all pressure ulcers were potentially preventable. </w:t>
            </w:r>
          </w:p>
          <w:p w14:paraId="26BF68FB" w14:textId="182B3EF3" w:rsidR="00693C71" w:rsidRDefault="00693C71" w:rsidP="00D0525A">
            <w:pPr>
              <w:spacing w:line="240" w:lineRule="auto"/>
              <w:rPr>
                <w:rFonts w:ascii="Arial" w:hAnsi="Arial" w:cs="Arial"/>
                <w:lang w:eastAsia="en-GB"/>
              </w:rPr>
            </w:pPr>
          </w:p>
          <w:p w14:paraId="4E1ABAFB" w14:textId="33537CAF" w:rsidR="00693C71" w:rsidRDefault="00693C71" w:rsidP="00D0525A">
            <w:pPr>
              <w:spacing w:line="240" w:lineRule="auto"/>
              <w:rPr>
                <w:rFonts w:ascii="Arial" w:hAnsi="Arial" w:cs="Arial"/>
                <w:lang w:eastAsia="en-GB"/>
              </w:rPr>
            </w:pPr>
            <w:r>
              <w:rPr>
                <w:rFonts w:ascii="Arial" w:hAnsi="Arial" w:cs="Arial"/>
                <w:lang w:eastAsia="en-GB"/>
              </w:rPr>
              <w:t xml:space="preserve">He added if the ambition to drive down further than 25% had been lost. </w:t>
            </w:r>
          </w:p>
          <w:p w14:paraId="24E31899" w14:textId="373362F3" w:rsidR="00693C71" w:rsidRDefault="00693C71" w:rsidP="00D0525A">
            <w:pPr>
              <w:spacing w:line="240" w:lineRule="auto"/>
              <w:rPr>
                <w:rFonts w:ascii="Arial" w:hAnsi="Arial" w:cs="Arial"/>
                <w:lang w:eastAsia="en-GB"/>
              </w:rPr>
            </w:pPr>
          </w:p>
          <w:p w14:paraId="16EA7CAC" w14:textId="505D4934" w:rsidR="00693C71" w:rsidRDefault="00693C71" w:rsidP="00693C71">
            <w:pPr>
              <w:spacing w:line="240" w:lineRule="auto"/>
              <w:rPr>
                <w:rFonts w:ascii="Arial" w:hAnsi="Arial" w:cs="Arial"/>
                <w:lang w:eastAsia="en-GB"/>
              </w:rPr>
            </w:pPr>
            <w:r>
              <w:rPr>
                <w:rFonts w:ascii="Arial" w:hAnsi="Arial" w:cs="Arial"/>
                <w:lang w:eastAsia="en-GB"/>
              </w:rPr>
              <w:t xml:space="preserve">The DNS responded that the </w:t>
            </w:r>
            <w:r w:rsidR="000F59E2">
              <w:rPr>
                <w:rFonts w:ascii="Arial" w:hAnsi="Arial" w:cs="Arial"/>
                <w:lang w:eastAsia="en-GB"/>
              </w:rPr>
              <w:t>C</w:t>
            </w:r>
            <w:r>
              <w:rPr>
                <w:rFonts w:ascii="Arial" w:hAnsi="Arial" w:cs="Arial"/>
                <w:lang w:eastAsia="en-GB"/>
              </w:rPr>
              <w:t xml:space="preserve">ollaborative would never get </w:t>
            </w:r>
            <w:r w:rsidR="00551AAE">
              <w:rPr>
                <w:rFonts w:ascii="Arial" w:hAnsi="Arial" w:cs="Arial"/>
                <w:lang w:eastAsia="en-GB"/>
              </w:rPr>
              <w:t xml:space="preserve">complacent and noted </w:t>
            </w:r>
            <w:r w:rsidRPr="00693C71">
              <w:rPr>
                <w:rFonts w:ascii="Arial" w:hAnsi="Arial" w:cs="Arial"/>
                <w:lang w:eastAsia="en-GB"/>
              </w:rPr>
              <w:t>the data</w:t>
            </w:r>
            <w:r>
              <w:rPr>
                <w:rFonts w:ascii="Arial" w:hAnsi="Arial" w:cs="Arial"/>
                <w:lang w:eastAsia="en-GB"/>
              </w:rPr>
              <w:t xml:space="preserve"> being captured was for</w:t>
            </w:r>
            <w:r w:rsidRPr="00693C71">
              <w:rPr>
                <w:rFonts w:ascii="Arial" w:hAnsi="Arial" w:cs="Arial"/>
                <w:lang w:eastAsia="en-GB"/>
              </w:rPr>
              <w:t xml:space="preserve"> all pressure damage </w:t>
            </w:r>
            <w:r w:rsidR="00551AAE">
              <w:rPr>
                <w:rFonts w:ascii="Arial" w:hAnsi="Arial" w:cs="Arial"/>
                <w:lang w:eastAsia="en-GB"/>
              </w:rPr>
              <w:t>across the Health Board.</w:t>
            </w:r>
            <w:r w:rsidRPr="00693C71">
              <w:rPr>
                <w:rFonts w:ascii="Arial" w:hAnsi="Arial" w:cs="Arial"/>
                <w:lang w:eastAsia="en-GB"/>
              </w:rPr>
              <w:t xml:space="preserve"> </w:t>
            </w:r>
          </w:p>
          <w:p w14:paraId="5FFE6064" w14:textId="3CC4D26A" w:rsidR="00693C71" w:rsidRDefault="00693C71" w:rsidP="00693C71">
            <w:pPr>
              <w:spacing w:line="240" w:lineRule="auto"/>
              <w:rPr>
                <w:rFonts w:ascii="Arial" w:hAnsi="Arial" w:cs="Arial"/>
                <w:lang w:eastAsia="en-GB"/>
              </w:rPr>
            </w:pPr>
          </w:p>
          <w:p w14:paraId="65C91089" w14:textId="46B3D364" w:rsidR="00693C71" w:rsidRDefault="00693C71" w:rsidP="00693C71">
            <w:pPr>
              <w:spacing w:line="240" w:lineRule="auto"/>
              <w:rPr>
                <w:rFonts w:ascii="Arial" w:hAnsi="Arial" w:cs="Arial"/>
                <w:lang w:eastAsia="en-GB"/>
              </w:rPr>
            </w:pPr>
            <w:r>
              <w:rPr>
                <w:rFonts w:ascii="Arial" w:hAnsi="Arial" w:cs="Arial"/>
                <w:lang w:eastAsia="en-GB"/>
              </w:rPr>
              <w:t>She added that the data could be</w:t>
            </w:r>
            <w:r w:rsidR="000F59E2">
              <w:rPr>
                <w:rFonts w:ascii="Arial" w:hAnsi="Arial" w:cs="Arial"/>
                <w:lang w:eastAsia="en-GB"/>
              </w:rPr>
              <w:t xml:space="preserve"> considered </w:t>
            </w:r>
            <w:r>
              <w:rPr>
                <w:rFonts w:ascii="Arial" w:hAnsi="Arial" w:cs="Arial"/>
                <w:lang w:eastAsia="en-GB"/>
              </w:rPr>
              <w:t>for that as well and that it was important to recognise that the team should be looking at all pressure damage.</w:t>
            </w:r>
          </w:p>
          <w:p w14:paraId="1D43BC6F" w14:textId="4AA0A5FF" w:rsidR="00693C71" w:rsidRDefault="00693C71" w:rsidP="00693C71">
            <w:pPr>
              <w:spacing w:line="240" w:lineRule="auto"/>
              <w:rPr>
                <w:rFonts w:ascii="Arial" w:hAnsi="Arial" w:cs="Arial"/>
                <w:lang w:eastAsia="en-GB"/>
              </w:rPr>
            </w:pPr>
          </w:p>
          <w:p w14:paraId="100CFFE8" w14:textId="7B9F677C" w:rsidR="00693C71" w:rsidRDefault="00693C71" w:rsidP="00693C71">
            <w:pPr>
              <w:spacing w:line="240" w:lineRule="auto"/>
              <w:rPr>
                <w:rFonts w:ascii="Arial" w:hAnsi="Arial" w:cs="Arial"/>
                <w:lang w:eastAsia="en-GB"/>
              </w:rPr>
            </w:pPr>
            <w:r>
              <w:rPr>
                <w:rFonts w:ascii="Arial" w:hAnsi="Arial" w:cs="Arial"/>
                <w:lang w:eastAsia="en-GB"/>
              </w:rPr>
              <w:t>It was noted that one of the complexities was that as the Health Board increased its regional service and w</w:t>
            </w:r>
            <w:r w:rsidR="000F59E2">
              <w:rPr>
                <w:rFonts w:ascii="Arial" w:hAnsi="Arial" w:cs="Arial"/>
                <w:lang w:eastAsia="en-GB"/>
              </w:rPr>
              <w:t>as</w:t>
            </w:r>
            <w:r>
              <w:rPr>
                <w:rFonts w:ascii="Arial" w:hAnsi="Arial" w:cs="Arial"/>
                <w:lang w:eastAsia="en-GB"/>
              </w:rPr>
              <w:t xml:space="preserve"> bringing more patients into the system, a much higher incide</w:t>
            </w:r>
            <w:r w:rsidR="00005311">
              <w:rPr>
                <w:rFonts w:ascii="Arial" w:hAnsi="Arial" w:cs="Arial"/>
                <w:lang w:eastAsia="en-GB"/>
              </w:rPr>
              <w:t>nts</w:t>
            </w:r>
            <w:r>
              <w:rPr>
                <w:rFonts w:ascii="Arial" w:hAnsi="Arial" w:cs="Arial"/>
                <w:lang w:eastAsia="en-GB"/>
              </w:rPr>
              <w:t xml:space="preserve"> of pressure damage was being reported</w:t>
            </w:r>
            <w:r w:rsidR="000F59E2">
              <w:rPr>
                <w:rFonts w:ascii="Arial" w:hAnsi="Arial" w:cs="Arial"/>
                <w:lang w:eastAsia="en-GB"/>
              </w:rPr>
              <w:t xml:space="preserve"> and </w:t>
            </w:r>
            <w:r w:rsidR="00302B91">
              <w:rPr>
                <w:rFonts w:ascii="Arial" w:hAnsi="Arial" w:cs="Arial"/>
                <w:lang w:eastAsia="en-GB"/>
              </w:rPr>
              <w:t>t</w:t>
            </w:r>
            <w:r w:rsidR="000F59E2">
              <w:rPr>
                <w:rFonts w:ascii="Arial" w:hAnsi="Arial" w:cs="Arial"/>
                <w:lang w:eastAsia="en-GB"/>
              </w:rPr>
              <w:t xml:space="preserve">here was </w:t>
            </w:r>
            <w:r>
              <w:rPr>
                <w:rFonts w:ascii="Arial" w:hAnsi="Arial" w:cs="Arial"/>
                <w:lang w:eastAsia="en-GB"/>
              </w:rPr>
              <w:t>a risk for reporting multiple times</w:t>
            </w:r>
            <w:r w:rsidR="000F59E2">
              <w:rPr>
                <w:rFonts w:ascii="Arial" w:hAnsi="Arial" w:cs="Arial"/>
                <w:lang w:eastAsia="en-GB"/>
              </w:rPr>
              <w:t xml:space="preserve"> if the referring Health Boards were also reporting those incidents</w:t>
            </w:r>
            <w:r>
              <w:rPr>
                <w:rFonts w:ascii="Arial" w:hAnsi="Arial" w:cs="Arial"/>
                <w:lang w:eastAsia="en-GB"/>
              </w:rPr>
              <w:t xml:space="preserve">. </w:t>
            </w:r>
          </w:p>
          <w:p w14:paraId="4DE5BEBF" w14:textId="77777777" w:rsidR="00693C71" w:rsidRDefault="00693C71" w:rsidP="00693C71">
            <w:pPr>
              <w:spacing w:line="240" w:lineRule="auto"/>
              <w:rPr>
                <w:rFonts w:ascii="Arial" w:hAnsi="Arial" w:cs="Arial"/>
                <w:lang w:eastAsia="en-GB"/>
              </w:rPr>
            </w:pPr>
          </w:p>
          <w:p w14:paraId="1599CDFE" w14:textId="02D51E0F" w:rsidR="00693C71" w:rsidRDefault="00693C71" w:rsidP="00693C71">
            <w:pPr>
              <w:spacing w:line="240" w:lineRule="auto"/>
              <w:rPr>
                <w:rFonts w:ascii="Arial" w:hAnsi="Arial" w:cs="Arial"/>
                <w:lang w:eastAsia="en-GB"/>
              </w:rPr>
            </w:pPr>
            <w:r>
              <w:rPr>
                <w:rFonts w:ascii="Arial" w:hAnsi="Arial" w:cs="Arial"/>
                <w:lang w:eastAsia="en-GB"/>
              </w:rPr>
              <w:t xml:space="preserve">The DNS added that she would gladly take on the advice of the IMU as to how to report on the data in a different way. </w:t>
            </w:r>
          </w:p>
          <w:p w14:paraId="720D49CC" w14:textId="77777777" w:rsidR="00693C71" w:rsidRPr="00693C71" w:rsidRDefault="00693C71" w:rsidP="00693C71">
            <w:pPr>
              <w:spacing w:line="240" w:lineRule="auto"/>
              <w:rPr>
                <w:rFonts w:ascii="Arial" w:hAnsi="Arial" w:cs="Arial"/>
                <w:lang w:eastAsia="en-GB"/>
              </w:rPr>
            </w:pPr>
          </w:p>
          <w:p w14:paraId="2A2AD15F" w14:textId="1FD15FBB" w:rsidR="00693C71" w:rsidRDefault="00693C71" w:rsidP="00693C71">
            <w:pPr>
              <w:spacing w:line="240" w:lineRule="auto"/>
              <w:rPr>
                <w:rFonts w:ascii="Arial" w:hAnsi="Arial" w:cs="Arial"/>
                <w:lang w:eastAsia="en-GB"/>
              </w:rPr>
            </w:pPr>
            <w:r>
              <w:rPr>
                <w:rFonts w:ascii="Arial" w:hAnsi="Arial" w:cs="Arial"/>
                <w:lang w:eastAsia="en-GB"/>
              </w:rPr>
              <w:t xml:space="preserve">The </w:t>
            </w:r>
            <w:r w:rsidR="002156CC" w:rsidRPr="00336DCC">
              <w:rPr>
                <w:rFonts w:ascii="Arial" w:hAnsi="Arial" w:cs="Arial"/>
                <w:lang w:eastAsia="en-GB"/>
              </w:rPr>
              <w:t xml:space="preserve">Deputy Director of Nursing </w:t>
            </w:r>
            <w:r w:rsidR="002156CC">
              <w:rPr>
                <w:rFonts w:ascii="Arial" w:hAnsi="Arial" w:cs="Arial"/>
                <w:lang w:eastAsia="en-GB"/>
              </w:rPr>
              <w:t>–</w:t>
            </w:r>
            <w:r w:rsidR="002156CC" w:rsidRPr="00336DCC">
              <w:rPr>
                <w:rFonts w:ascii="Arial" w:hAnsi="Arial" w:cs="Arial"/>
                <w:lang w:eastAsia="en-GB"/>
              </w:rPr>
              <w:t xml:space="preserve"> PCIC</w:t>
            </w:r>
            <w:r w:rsidR="002156CC">
              <w:rPr>
                <w:rFonts w:ascii="Arial" w:hAnsi="Arial" w:cs="Arial"/>
                <w:lang w:eastAsia="en-GB"/>
              </w:rPr>
              <w:t xml:space="preserve"> (DDNP)</w:t>
            </w:r>
            <w:r>
              <w:rPr>
                <w:rFonts w:ascii="Arial" w:hAnsi="Arial" w:cs="Arial"/>
                <w:lang w:eastAsia="en-GB"/>
              </w:rPr>
              <w:t xml:space="preserve"> added that </w:t>
            </w:r>
            <w:r w:rsidRPr="00693C71">
              <w:rPr>
                <w:rFonts w:ascii="Arial" w:hAnsi="Arial" w:cs="Arial"/>
                <w:lang w:eastAsia="en-GB"/>
              </w:rPr>
              <w:t xml:space="preserve">in terms of the Community element </w:t>
            </w:r>
            <w:r>
              <w:rPr>
                <w:rFonts w:ascii="Arial" w:hAnsi="Arial" w:cs="Arial"/>
                <w:lang w:eastAsia="en-GB"/>
              </w:rPr>
              <w:t>of pressure damage a lot more could be done</w:t>
            </w:r>
            <w:r w:rsidRPr="00693C71">
              <w:rPr>
                <w:rFonts w:ascii="Arial" w:hAnsi="Arial" w:cs="Arial"/>
                <w:lang w:eastAsia="en-GB"/>
              </w:rPr>
              <w:t xml:space="preserve"> </w:t>
            </w:r>
            <w:r>
              <w:rPr>
                <w:rFonts w:ascii="Arial" w:hAnsi="Arial" w:cs="Arial"/>
                <w:lang w:eastAsia="en-GB"/>
              </w:rPr>
              <w:t>with patients</w:t>
            </w:r>
            <w:r w:rsidR="000F59E2">
              <w:rPr>
                <w:rFonts w:ascii="Arial" w:hAnsi="Arial" w:cs="Arial"/>
                <w:lang w:eastAsia="en-GB"/>
              </w:rPr>
              <w:t>,</w:t>
            </w:r>
            <w:r>
              <w:rPr>
                <w:rFonts w:ascii="Arial" w:hAnsi="Arial" w:cs="Arial"/>
                <w:lang w:eastAsia="en-GB"/>
              </w:rPr>
              <w:t xml:space="preserve"> such as providing them with the right equipment. </w:t>
            </w:r>
          </w:p>
          <w:p w14:paraId="1D1B3F29" w14:textId="77777777" w:rsidR="00693C71" w:rsidRDefault="00693C71" w:rsidP="00693C71">
            <w:pPr>
              <w:spacing w:line="240" w:lineRule="auto"/>
              <w:rPr>
                <w:rFonts w:ascii="Arial" w:hAnsi="Arial" w:cs="Arial"/>
                <w:lang w:eastAsia="en-GB"/>
              </w:rPr>
            </w:pPr>
          </w:p>
          <w:p w14:paraId="773EB8F9" w14:textId="0236E32D" w:rsidR="00693C71" w:rsidRDefault="00693C71" w:rsidP="00693C71">
            <w:pPr>
              <w:spacing w:line="240" w:lineRule="auto"/>
              <w:rPr>
                <w:rFonts w:ascii="Arial" w:hAnsi="Arial" w:cs="Arial"/>
                <w:lang w:eastAsia="en-GB"/>
              </w:rPr>
            </w:pPr>
            <w:r>
              <w:rPr>
                <w:rFonts w:ascii="Arial" w:hAnsi="Arial" w:cs="Arial"/>
                <w:lang w:eastAsia="en-GB"/>
              </w:rPr>
              <w:t xml:space="preserve">She added that </w:t>
            </w:r>
            <w:r w:rsidRPr="00693C71">
              <w:rPr>
                <w:rFonts w:ascii="Arial" w:hAnsi="Arial" w:cs="Arial"/>
                <w:lang w:eastAsia="en-GB"/>
              </w:rPr>
              <w:t>all pressure damage</w:t>
            </w:r>
            <w:r>
              <w:rPr>
                <w:rFonts w:ascii="Arial" w:hAnsi="Arial" w:cs="Arial"/>
                <w:lang w:eastAsia="en-GB"/>
              </w:rPr>
              <w:t xml:space="preserve"> was scrutinised and was</w:t>
            </w:r>
            <w:r w:rsidRPr="00693C71">
              <w:rPr>
                <w:rFonts w:ascii="Arial" w:hAnsi="Arial" w:cs="Arial"/>
                <w:lang w:eastAsia="en-GB"/>
              </w:rPr>
              <w:t xml:space="preserve"> supported by the </w:t>
            </w:r>
            <w:r w:rsidR="000F59E2">
              <w:rPr>
                <w:rFonts w:ascii="Arial" w:hAnsi="Arial" w:cs="Arial"/>
                <w:lang w:eastAsia="en-GB"/>
              </w:rPr>
              <w:t>D</w:t>
            </w:r>
            <w:r w:rsidRPr="00693C71">
              <w:rPr>
                <w:rFonts w:ascii="Arial" w:hAnsi="Arial" w:cs="Arial"/>
                <w:lang w:eastAsia="en-GB"/>
              </w:rPr>
              <w:t xml:space="preserve">istrict </w:t>
            </w:r>
            <w:r w:rsidR="000F59E2">
              <w:rPr>
                <w:rFonts w:ascii="Arial" w:hAnsi="Arial" w:cs="Arial"/>
                <w:lang w:eastAsia="en-GB"/>
              </w:rPr>
              <w:t>N</w:t>
            </w:r>
            <w:r w:rsidRPr="00693C71">
              <w:rPr>
                <w:rFonts w:ascii="Arial" w:hAnsi="Arial" w:cs="Arial"/>
                <w:lang w:eastAsia="en-GB"/>
              </w:rPr>
              <w:t>urses in exactly the same way</w:t>
            </w:r>
            <w:r>
              <w:rPr>
                <w:rFonts w:ascii="Arial" w:hAnsi="Arial" w:cs="Arial"/>
                <w:lang w:eastAsia="en-GB"/>
              </w:rPr>
              <w:t xml:space="preserve"> as other areas</w:t>
            </w:r>
            <w:r w:rsidR="000F59E2">
              <w:rPr>
                <w:rFonts w:ascii="Arial" w:hAnsi="Arial" w:cs="Arial"/>
                <w:lang w:eastAsia="en-GB"/>
              </w:rPr>
              <w:t>.  T</w:t>
            </w:r>
            <w:r>
              <w:rPr>
                <w:rFonts w:ascii="Arial" w:hAnsi="Arial" w:cs="Arial"/>
                <w:lang w:eastAsia="en-GB"/>
              </w:rPr>
              <w:t>he</w:t>
            </w:r>
            <w:r w:rsidRPr="00693C71">
              <w:rPr>
                <w:rFonts w:ascii="Arial" w:hAnsi="Arial" w:cs="Arial"/>
                <w:lang w:eastAsia="en-GB"/>
              </w:rPr>
              <w:t xml:space="preserve"> same root cause analysis</w:t>
            </w:r>
            <w:r>
              <w:rPr>
                <w:rFonts w:ascii="Arial" w:hAnsi="Arial" w:cs="Arial"/>
                <w:lang w:eastAsia="en-GB"/>
              </w:rPr>
              <w:t xml:space="preserve"> was undertaken</w:t>
            </w:r>
            <w:r w:rsidR="000F59E2">
              <w:rPr>
                <w:rFonts w:ascii="Arial" w:hAnsi="Arial" w:cs="Arial"/>
                <w:lang w:eastAsia="en-GB"/>
              </w:rPr>
              <w:t xml:space="preserve">, </w:t>
            </w:r>
            <w:r w:rsidR="00302B91">
              <w:rPr>
                <w:rFonts w:ascii="Arial" w:hAnsi="Arial" w:cs="Arial"/>
                <w:lang w:eastAsia="en-GB"/>
              </w:rPr>
              <w:t xml:space="preserve">although the findings of such </w:t>
            </w:r>
            <w:r>
              <w:rPr>
                <w:rFonts w:ascii="Arial" w:hAnsi="Arial" w:cs="Arial"/>
                <w:lang w:eastAsia="en-GB"/>
              </w:rPr>
              <w:t>analys</w:t>
            </w:r>
            <w:r w:rsidR="00302B91">
              <w:rPr>
                <w:rFonts w:ascii="Arial" w:hAnsi="Arial" w:cs="Arial"/>
                <w:lang w:eastAsia="en-GB"/>
              </w:rPr>
              <w:t>e</w:t>
            </w:r>
            <w:r>
              <w:rPr>
                <w:rFonts w:ascii="Arial" w:hAnsi="Arial" w:cs="Arial"/>
                <w:lang w:eastAsia="en-GB"/>
              </w:rPr>
              <w:t>s</w:t>
            </w:r>
            <w:r w:rsidR="00302B91">
              <w:rPr>
                <w:rFonts w:ascii="Arial" w:hAnsi="Arial" w:cs="Arial"/>
                <w:lang w:eastAsia="en-GB"/>
              </w:rPr>
              <w:t xml:space="preserve"> did, on times, highlight</w:t>
            </w:r>
            <w:r>
              <w:rPr>
                <w:rFonts w:ascii="Arial" w:hAnsi="Arial" w:cs="Arial"/>
                <w:lang w:eastAsia="en-GB"/>
              </w:rPr>
              <w:t xml:space="preserve"> themes that were outside of the Health Board’s control. </w:t>
            </w:r>
          </w:p>
          <w:p w14:paraId="15A49DB1" w14:textId="77777777" w:rsidR="00693C71" w:rsidRDefault="00693C71" w:rsidP="00D0525A">
            <w:pPr>
              <w:spacing w:line="240" w:lineRule="auto"/>
              <w:rPr>
                <w:rFonts w:ascii="Arial" w:hAnsi="Arial" w:cs="Arial"/>
                <w:lang w:eastAsia="en-GB"/>
              </w:rPr>
            </w:pPr>
          </w:p>
          <w:p w14:paraId="15172ACC" w14:textId="3298ADE5" w:rsidR="00BF29A0" w:rsidRDefault="00693C71">
            <w:pPr>
              <w:spacing w:line="240" w:lineRule="auto"/>
              <w:rPr>
                <w:rFonts w:ascii="Arial" w:hAnsi="Arial" w:cs="Arial"/>
                <w:lang w:eastAsia="en-GB"/>
              </w:rPr>
            </w:pPr>
            <w:r>
              <w:rPr>
                <w:rFonts w:ascii="Arial" w:hAnsi="Arial" w:cs="Arial"/>
                <w:lang w:eastAsia="en-GB"/>
              </w:rPr>
              <w:lastRenderedPageBreak/>
              <w:t xml:space="preserve">The UHB Chair asked </w:t>
            </w:r>
            <w:r w:rsidR="000C05AD">
              <w:rPr>
                <w:rFonts w:ascii="Arial" w:hAnsi="Arial" w:cs="Arial"/>
                <w:lang w:eastAsia="en-GB"/>
              </w:rPr>
              <w:t>whether length of stay in acute setting</w:t>
            </w:r>
            <w:r w:rsidR="000F59E2">
              <w:rPr>
                <w:rFonts w:ascii="Arial" w:hAnsi="Arial" w:cs="Arial"/>
                <w:lang w:eastAsia="en-GB"/>
              </w:rPr>
              <w:t>s</w:t>
            </w:r>
            <w:r w:rsidR="000C05AD">
              <w:rPr>
                <w:rFonts w:ascii="Arial" w:hAnsi="Arial" w:cs="Arial"/>
                <w:lang w:eastAsia="en-GB"/>
              </w:rPr>
              <w:t xml:space="preserve"> was factored in for any allowance to the exceptional circumstances and also if there was an ability to learn from others who may have made more progress with pressure damage. </w:t>
            </w:r>
          </w:p>
          <w:p w14:paraId="0EC376BC" w14:textId="7BAEBB26" w:rsidR="000C05AD" w:rsidRDefault="000C05AD">
            <w:pPr>
              <w:spacing w:line="240" w:lineRule="auto"/>
              <w:rPr>
                <w:rFonts w:ascii="Arial" w:hAnsi="Arial" w:cs="Arial"/>
                <w:lang w:eastAsia="en-GB"/>
              </w:rPr>
            </w:pPr>
          </w:p>
          <w:p w14:paraId="1F0C723F" w14:textId="14F71798" w:rsidR="000C05AD" w:rsidRDefault="000C05AD" w:rsidP="000C05AD">
            <w:pPr>
              <w:spacing w:line="240" w:lineRule="auto"/>
              <w:rPr>
                <w:rFonts w:ascii="Arial" w:hAnsi="Arial" w:cs="Arial"/>
                <w:lang w:eastAsia="en-GB"/>
              </w:rPr>
            </w:pPr>
            <w:r>
              <w:rPr>
                <w:rFonts w:ascii="Arial" w:hAnsi="Arial" w:cs="Arial"/>
                <w:lang w:eastAsia="en-GB"/>
              </w:rPr>
              <w:t xml:space="preserve">The DNS responded that </w:t>
            </w:r>
            <w:r w:rsidRPr="000C05AD">
              <w:rPr>
                <w:rFonts w:ascii="Arial" w:hAnsi="Arial" w:cs="Arial"/>
                <w:lang w:eastAsia="en-GB"/>
              </w:rPr>
              <w:t>patients</w:t>
            </w:r>
            <w:r>
              <w:rPr>
                <w:rFonts w:ascii="Arial" w:hAnsi="Arial" w:cs="Arial"/>
                <w:lang w:eastAsia="en-GB"/>
              </w:rPr>
              <w:t xml:space="preserve"> who wer</w:t>
            </w:r>
            <w:r w:rsidRPr="000C05AD">
              <w:rPr>
                <w:rFonts w:ascii="Arial" w:hAnsi="Arial" w:cs="Arial"/>
                <w:lang w:eastAsia="en-GB"/>
              </w:rPr>
              <w:t>e waiting for periods of time before they c</w:t>
            </w:r>
            <w:r>
              <w:rPr>
                <w:rFonts w:ascii="Arial" w:hAnsi="Arial" w:cs="Arial"/>
                <w:lang w:eastAsia="en-GB"/>
              </w:rPr>
              <w:t>ould</w:t>
            </w:r>
            <w:r w:rsidRPr="000C05AD">
              <w:rPr>
                <w:rFonts w:ascii="Arial" w:hAnsi="Arial" w:cs="Arial"/>
                <w:lang w:eastAsia="en-GB"/>
              </w:rPr>
              <w:t xml:space="preserve"> get into the </w:t>
            </w:r>
            <w:r w:rsidR="000F59E2">
              <w:rPr>
                <w:rFonts w:ascii="Arial" w:hAnsi="Arial" w:cs="Arial"/>
                <w:lang w:eastAsia="en-GB"/>
              </w:rPr>
              <w:t>H</w:t>
            </w:r>
            <w:r w:rsidRPr="000C05AD">
              <w:rPr>
                <w:rFonts w:ascii="Arial" w:hAnsi="Arial" w:cs="Arial"/>
                <w:lang w:eastAsia="en-GB"/>
              </w:rPr>
              <w:t>ealth Board with regards to ambulance w</w:t>
            </w:r>
            <w:r>
              <w:rPr>
                <w:rFonts w:ascii="Arial" w:hAnsi="Arial" w:cs="Arial"/>
                <w:lang w:eastAsia="en-GB"/>
              </w:rPr>
              <w:t>aits was</w:t>
            </w:r>
            <w:r w:rsidRPr="000C05AD">
              <w:rPr>
                <w:rFonts w:ascii="Arial" w:hAnsi="Arial" w:cs="Arial"/>
                <w:lang w:eastAsia="en-GB"/>
              </w:rPr>
              <w:t xml:space="preserve"> something that </w:t>
            </w:r>
            <w:r>
              <w:rPr>
                <w:rFonts w:ascii="Arial" w:hAnsi="Arial" w:cs="Arial"/>
                <w:lang w:eastAsia="en-GB"/>
              </w:rPr>
              <w:t>could be linked to incident reporting data once the data and business intelligence was completed.</w:t>
            </w:r>
          </w:p>
          <w:p w14:paraId="74CABA86" w14:textId="206291C1" w:rsidR="000C05AD" w:rsidRDefault="000C05AD" w:rsidP="000C05AD">
            <w:pPr>
              <w:spacing w:line="240" w:lineRule="auto"/>
              <w:rPr>
                <w:rFonts w:ascii="Arial" w:hAnsi="Arial" w:cs="Arial"/>
                <w:lang w:eastAsia="en-GB"/>
              </w:rPr>
            </w:pPr>
          </w:p>
          <w:p w14:paraId="71200938" w14:textId="139C8101" w:rsidR="000C05AD" w:rsidRDefault="000C05AD" w:rsidP="000C05AD">
            <w:pPr>
              <w:spacing w:line="240" w:lineRule="auto"/>
              <w:rPr>
                <w:rFonts w:ascii="Arial" w:hAnsi="Arial" w:cs="Arial"/>
                <w:lang w:eastAsia="en-GB"/>
              </w:rPr>
            </w:pPr>
            <w:r>
              <w:rPr>
                <w:rFonts w:ascii="Arial" w:hAnsi="Arial" w:cs="Arial"/>
                <w:lang w:eastAsia="en-GB"/>
              </w:rPr>
              <w:t xml:space="preserve">She added that the team would then be able to track patients who had waited for longer </w:t>
            </w:r>
            <w:r w:rsidRPr="000C05AD">
              <w:rPr>
                <w:rFonts w:ascii="Arial" w:hAnsi="Arial" w:cs="Arial"/>
                <w:lang w:eastAsia="en-GB"/>
              </w:rPr>
              <w:t xml:space="preserve">and </w:t>
            </w:r>
            <w:r>
              <w:rPr>
                <w:rFonts w:ascii="Arial" w:hAnsi="Arial" w:cs="Arial"/>
                <w:lang w:eastAsia="en-GB"/>
              </w:rPr>
              <w:t xml:space="preserve">that </w:t>
            </w:r>
            <w:r w:rsidRPr="000C05AD">
              <w:rPr>
                <w:rFonts w:ascii="Arial" w:hAnsi="Arial" w:cs="Arial"/>
                <w:lang w:eastAsia="en-GB"/>
              </w:rPr>
              <w:t xml:space="preserve">the next six months </w:t>
            </w:r>
            <w:r>
              <w:rPr>
                <w:rFonts w:ascii="Arial" w:hAnsi="Arial" w:cs="Arial"/>
                <w:lang w:eastAsia="en-GB"/>
              </w:rPr>
              <w:t xml:space="preserve">would give the </w:t>
            </w:r>
            <w:r w:rsidR="000F59E2">
              <w:rPr>
                <w:rFonts w:ascii="Arial" w:hAnsi="Arial" w:cs="Arial"/>
                <w:lang w:eastAsia="en-GB"/>
              </w:rPr>
              <w:t>C</w:t>
            </w:r>
            <w:r>
              <w:rPr>
                <w:rFonts w:ascii="Arial" w:hAnsi="Arial" w:cs="Arial"/>
                <w:lang w:eastAsia="en-GB"/>
              </w:rPr>
              <w:t>ollaborative</w:t>
            </w:r>
            <w:r w:rsidRPr="000C05AD">
              <w:rPr>
                <w:rFonts w:ascii="Arial" w:hAnsi="Arial" w:cs="Arial"/>
                <w:lang w:eastAsia="en-GB"/>
              </w:rPr>
              <w:t xml:space="preserve"> rich data that </w:t>
            </w:r>
            <w:r>
              <w:rPr>
                <w:rFonts w:ascii="Arial" w:hAnsi="Arial" w:cs="Arial"/>
                <w:lang w:eastAsia="en-GB"/>
              </w:rPr>
              <w:t xml:space="preserve">could be </w:t>
            </w:r>
            <w:r w:rsidR="00302B91">
              <w:rPr>
                <w:rFonts w:ascii="Arial" w:hAnsi="Arial" w:cs="Arial"/>
                <w:lang w:eastAsia="en-GB"/>
              </w:rPr>
              <w:t>interrogated</w:t>
            </w:r>
            <w:r>
              <w:rPr>
                <w:rFonts w:ascii="Arial" w:hAnsi="Arial" w:cs="Arial"/>
                <w:lang w:eastAsia="en-GB"/>
              </w:rPr>
              <w:t>.</w:t>
            </w:r>
          </w:p>
          <w:p w14:paraId="0351AA82" w14:textId="6F06FECA" w:rsidR="000C05AD" w:rsidRDefault="000C05AD" w:rsidP="000C05AD">
            <w:pPr>
              <w:spacing w:line="240" w:lineRule="auto"/>
              <w:rPr>
                <w:rFonts w:ascii="Arial" w:hAnsi="Arial" w:cs="Arial"/>
                <w:lang w:eastAsia="en-GB"/>
              </w:rPr>
            </w:pPr>
          </w:p>
          <w:p w14:paraId="7A696E3F" w14:textId="0FB640ED" w:rsidR="000C05AD" w:rsidRDefault="000C05AD" w:rsidP="000C05AD">
            <w:pPr>
              <w:spacing w:line="240" w:lineRule="auto"/>
              <w:rPr>
                <w:rFonts w:ascii="Arial" w:hAnsi="Arial" w:cs="Arial"/>
                <w:lang w:eastAsia="en-GB"/>
              </w:rPr>
            </w:pPr>
            <w:r>
              <w:rPr>
                <w:rFonts w:ascii="Arial" w:hAnsi="Arial" w:cs="Arial"/>
                <w:lang w:eastAsia="en-GB"/>
              </w:rPr>
              <w:t xml:space="preserve">It was noted that a pressure damage update report would be received by the Committee again in 6 months’ time. </w:t>
            </w:r>
          </w:p>
          <w:p w14:paraId="5DE587C2" w14:textId="4995F824" w:rsidR="000C05AD" w:rsidRDefault="000C05AD" w:rsidP="000C05AD">
            <w:pPr>
              <w:spacing w:line="240" w:lineRule="auto"/>
              <w:rPr>
                <w:rFonts w:ascii="Arial" w:hAnsi="Arial" w:cs="Arial"/>
                <w:lang w:eastAsia="en-GB"/>
              </w:rPr>
            </w:pPr>
          </w:p>
          <w:p w14:paraId="195D4EAD" w14:textId="47818F8F" w:rsidR="000C05AD" w:rsidRDefault="000C05AD" w:rsidP="000C05AD">
            <w:pPr>
              <w:spacing w:line="240" w:lineRule="auto"/>
              <w:rPr>
                <w:rFonts w:ascii="Arial" w:hAnsi="Arial" w:cs="Arial"/>
                <w:lang w:eastAsia="en-GB"/>
              </w:rPr>
            </w:pPr>
            <w:r>
              <w:rPr>
                <w:rFonts w:ascii="Arial" w:hAnsi="Arial" w:cs="Arial"/>
                <w:lang w:eastAsia="en-GB"/>
              </w:rPr>
              <w:t xml:space="preserve">The END noted that he could provide further assurance that the </w:t>
            </w:r>
            <w:r w:rsidR="000F59E2">
              <w:rPr>
                <w:rFonts w:ascii="Arial" w:hAnsi="Arial" w:cs="Arial"/>
                <w:lang w:eastAsia="en-GB"/>
              </w:rPr>
              <w:t>C</w:t>
            </w:r>
            <w:r>
              <w:rPr>
                <w:rFonts w:ascii="Arial" w:hAnsi="Arial" w:cs="Arial"/>
                <w:lang w:eastAsia="en-GB"/>
              </w:rPr>
              <w:t>ollaborative would not get complacent and that they would continue to drive pressure damage down in the Health Board.</w:t>
            </w:r>
          </w:p>
          <w:p w14:paraId="6911BF90" w14:textId="68EEE7DA" w:rsidR="000C05AD" w:rsidRDefault="000C05AD" w:rsidP="000C05AD">
            <w:pPr>
              <w:spacing w:line="240" w:lineRule="auto"/>
              <w:rPr>
                <w:rFonts w:ascii="Arial" w:hAnsi="Arial" w:cs="Arial"/>
                <w:lang w:eastAsia="en-GB"/>
              </w:rPr>
            </w:pPr>
          </w:p>
          <w:p w14:paraId="14964F9C" w14:textId="506D364B" w:rsidR="00785C68" w:rsidRPr="000C05AD" w:rsidRDefault="000C05AD">
            <w:pPr>
              <w:spacing w:line="240" w:lineRule="auto"/>
              <w:rPr>
                <w:rFonts w:ascii="Arial" w:hAnsi="Arial" w:cs="Arial"/>
                <w:lang w:eastAsia="en-GB"/>
              </w:rPr>
            </w:pPr>
            <w:r>
              <w:rPr>
                <w:rFonts w:ascii="Arial" w:hAnsi="Arial" w:cs="Arial"/>
                <w:lang w:eastAsia="en-GB"/>
              </w:rPr>
              <w:t xml:space="preserve">He added that in relation to benchmarking, there was nowhere in Wales that had been perceived to have done better than the Health Board, but that data would be looked at for similar sized organisations in NHS England and reported back to the </w:t>
            </w:r>
            <w:r w:rsidR="000F59E2">
              <w:rPr>
                <w:rFonts w:ascii="Arial" w:hAnsi="Arial" w:cs="Arial"/>
                <w:lang w:eastAsia="en-GB"/>
              </w:rPr>
              <w:t>C</w:t>
            </w:r>
            <w:r>
              <w:rPr>
                <w:rFonts w:ascii="Arial" w:hAnsi="Arial" w:cs="Arial"/>
                <w:lang w:eastAsia="en-GB"/>
              </w:rPr>
              <w:t xml:space="preserve">ollaborative. </w:t>
            </w:r>
          </w:p>
          <w:p w14:paraId="6578D708" w14:textId="77777777" w:rsidR="00785C68" w:rsidRDefault="00785C68">
            <w:pPr>
              <w:spacing w:line="240" w:lineRule="auto"/>
              <w:rPr>
                <w:rFonts w:ascii="Arial" w:hAnsi="Arial" w:cs="Arial"/>
                <w:lang w:eastAsia="en-GB"/>
              </w:rPr>
            </w:pPr>
          </w:p>
          <w:p w14:paraId="67DE330F" w14:textId="4D4CCE40" w:rsidR="00785C68" w:rsidRDefault="00785C68">
            <w:pPr>
              <w:spacing w:line="240" w:lineRule="auto"/>
              <w:rPr>
                <w:rFonts w:ascii="Arial" w:hAnsi="Arial" w:cs="Arial"/>
                <w:b/>
                <w:lang w:eastAsia="en-GB"/>
              </w:rPr>
            </w:pPr>
            <w:r>
              <w:rPr>
                <w:rFonts w:ascii="Arial" w:hAnsi="Arial" w:cs="Arial"/>
                <w:b/>
                <w:lang w:eastAsia="en-GB"/>
              </w:rPr>
              <w:t>The QSE Committee resolved that:</w:t>
            </w:r>
          </w:p>
          <w:p w14:paraId="169155A1" w14:textId="608EB5F0" w:rsidR="00713D4C" w:rsidRDefault="00713D4C">
            <w:pPr>
              <w:spacing w:line="240" w:lineRule="auto"/>
              <w:rPr>
                <w:rFonts w:ascii="Arial" w:hAnsi="Arial" w:cs="Arial"/>
                <w:b/>
                <w:lang w:eastAsia="en-GB"/>
              </w:rPr>
            </w:pPr>
          </w:p>
          <w:p w14:paraId="5259A888" w14:textId="711B7AAE" w:rsidR="00785C68" w:rsidRPr="00713D4C" w:rsidRDefault="00713D4C" w:rsidP="00713D4C">
            <w:pPr>
              <w:pStyle w:val="ListParagraph"/>
              <w:numPr>
                <w:ilvl w:val="0"/>
                <w:numId w:val="33"/>
              </w:numPr>
              <w:rPr>
                <w:rFonts w:ascii="Arial" w:hAnsi="Arial" w:cs="Arial"/>
                <w:lang w:eastAsia="en-GB"/>
              </w:rPr>
            </w:pPr>
            <w:r w:rsidRPr="00713D4C">
              <w:rPr>
                <w:rFonts w:ascii="Arial" w:hAnsi="Arial" w:cs="Arial"/>
                <w:lang w:eastAsia="en-GB"/>
              </w:rPr>
              <w:t>The contents of this report and the actions being taken forward to address areas for improvemen</w:t>
            </w:r>
            <w:r>
              <w:rPr>
                <w:rFonts w:ascii="Arial" w:hAnsi="Arial" w:cs="Arial"/>
                <w:lang w:eastAsia="en-GB"/>
              </w:rPr>
              <w:t xml:space="preserve">t were noted. </w:t>
            </w:r>
          </w:p>
          <w:p w14:paraId="54A33A54" w14:textId="77777777" w:rsidR="00785C68" w:rsidRPr="00785C68" w:rsidRDefault="00785C68" w:rsidP="00785C68">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150188F4" w14:textId="77777777" w:rsidR="00785C68" w:rsidRDefault="00785C68">
            <w:pPr>
              <w:spacing w:line="240" w:lineRule="auto"/>
              <w:rPr>
                <w:rFonts w:ascii="Arial" w:hAnsi="Arial" w:cs="Arial"/>
                <w:b/>
                <w:lang w:eastAsia="en-GB"/>
              </w:rPr>
            </w:pPr>
          </w:p>
          <w:p w14:paraId="07995B9A" w14:textId="77777777" w:rsidR="00785C68" w:rsidRDefault="00785C68">
            <w:pPr>
              <w:spacing w:line="240" w:lineRule="auto"/>
              <w:rPr>
                <w:rFonts w:ascii="Arial" w:hAnsi="Arial" w:cs="Arial"/>
                <w:b/>
                <w:lang w:eastAsia="en-GB"/>
              </w:rPr>
            </w:pPr>
          </w:p>
          <w:p w14:paraId="5D4327A0" w14:textId="77777777" w:rsidR="00A54F1E" w:rsidRDefault="00A54F1E">
            <w:pPr>
              <w:spacing w:line="240" w:lineRule="auto"/>
              <w:rPr>
                <w:rFonts w:ascii="Arial" w:hAnsi="Arial" w:cs="Arial"/>
                <w:b/>
                <w:lang w:eastAsia="en-GB"/>
              </w:rPr>
            </w:pPr>
          </w:p>
          <w:p w14:paraId="59293035" w14:textId="77777777" w:rsidR="00A54F1E" w:rsidRDefault="00A54F1E">
            <w:pPr>
              <w:spacing w:line="240" w:lineRule="auto"/>
              <w:rPr>
                <w:rFonts w:ascii="Arial" w:hAnsi="Arial" w:cs="Arial"/>
                <w:b/>
                <w:lang w:eastAsia="en-GB"/>
              </w:rPr>
            </w:pPr>
          </w:p>
          <w:p w14:paraId="4227D226" w14:textId="77777777" w:rsidR="00A54F1E" w:rsidRDefault="00A54F1E">
            <w:pPr>
              <w:spacing w:line="240" w:lineRule="auto"/>
              <w:rPr>
                <w:rFonts w:ascii="Arial" w:hAnsi="Arial" w:cs="Arial"/>
                <w:b/>
                <w:lang w:eastAsia="en-GB"/>
              </w:rPr>
            </w:pPr>
          </w:p>
          <w:p w14:paraId="36A9AE6D" w14:textId="77777777" w:rsidR="00A54F1E" w:rsidRDefault="00A54F1E">
            <w:pPr>
              <w:spacing w:line="240" w:lineRule="auto"/>
              <w:rPr>
                <w:rFonts w:ascii="Arial" w:hAnsi="Arial" w:cs="Arial"/>
                <w:b/>
                <w:lang w:eastAsia="en-GB"/>
              </w:rPr>
            </w:pPr>
          </w:p>
          <w:p w14:paraId="4975ECFC" w14:textId="77777777" w:rsidR="00A54F1E" w:rsidRDefault="00A54F1E">
            <w:pPr>
              <w:spacing w:line="240" w:lineRule="auto"/>
              <w:rPr>
                <w:rFonts w:ascii="Arial" w:hAnsi="Arial" w:cs="Arial"/>
                <w:b/>
                <w:lang w:eastAsia="en-GB"/>
              </w:rPr>
            </w:pPr>
          </w:p>
          <w:p w14:paraId="50264211" w14:textId="77777777" w:rsidR="00A54F1E" w:rsidRDefault="00A54F1E">
            <w:pPr>
              <w:spacing w:line="240" w:lineRule="auto"/>
              <w:rPr>
                <w:rFonts w:ascii="Arial" w:hAnsi="Arial" w:cs="Arial"/>
                <w:b/>
                <w:lang w:eastAsia="en-GB"/>
              </w:rPr>
            </w:pPr>
          </w:p>
          <w:p w14:paraId="266D2A05" w14:textId="77777777" w:rsidR="00A54F1E" w:rsidRDefault="00A54F1E">
            <w:pPr>
              <w:spacing w:line="240" w:lineRule="auto"/>
              <w:rPr>
                <w:rFonts w:ascii="Arial" w:hAnsi="Arial" w:cs="Arial"/>
                <w:b/>
                <w:lang w:eastAsia="en-GB"/>
              </w:rPr>
            </w:pPr>
          </w:p>
          <w:p w14:paraId="0A936F97" w14:textId="77777777" w:rsidR="00A54F1E" w:rsidRDefault="00A54F1E">
            <w:pPr>
              <w:spacing w:line="240" w:lineRule="auto"/>
              <w:rPr>
                <w:rFonts w:ascii="Arial" w:hAnsi="Arial" w:cs="Arial"/>
                <w:b/>
                <w:lang w:eastAsia="en-GB"/>
              </w:rPr>
            </w:pPr>
          </w:p>
          <w:p w14:paraId="2DDFB0C2" w14:textId="77777777" w:rsidR="00A54F1E" w:rsidRDefault="00A54F1E">
            <w:pPr>
              <w:spacing w:line="240" w:lineRule="auto"/>
              <w:rPr>
                <w:rFonts w:ascii="Arial" w:hAnsi="Arial" w:cs="Arial"/>
                <w:b/>
                <w:lang w:eastAsia="en-GB"/>
              </w:rPr>
            </w:pPr>
          </w:p>
          <w:p w14:paraId="2A1B360D" w14:textId="77777777" w:rsidR="00A54F1E" w:rsidRDefault="00A54F1E">
            <w:pPr>
              <w:spacing w:line="240" w:lineRule="auto"/>
              <w:rPr>
                <w:rFonts w:ascii="Arial" w:hAnsi="Arial" w:cs="Arial"/>
                <w:b/>
                <w:lang w:eastAsia="en-GB"/>
              </w:rPr>
            </w:pPr>
          </w:p>
          <w:p w14:paraId="0E851056" w14:textId="77777777" w:rsidR="00A54F1E" w:rsidRDefault="00A54F1E">
            <w:pPr>
              <w:spacing w:line="240" w:lineRule="auto"/>
              <w:rPr>
                <w:rFonts w:ascii="Arial" w:hAnsi="Arial" w:cs="Arial"/>
                <w:b/>
                <w:lang w:eastAsia="en-GB"/>
              </w:rPr>
            </w:pPr>
          </w:p>
          <w:p w14:paraId="55ECD0E4" w14:textId="77777777" w:rsidR="00A54F1E" w:rsidRDefault="00A54F1E">
            <w:pPr>
              <w:spacing w:line="240" w:lineRule="auto"/>
              <w:rPr>
                <w:rFonts w:ascii="Arial" w:hAnsi="Arial" w:cs="Arial"/>
                <w:b/>
                <w:lang w:eastAsia="en-GB"/>
              </w:rPr>
            </w:pPr>
          </w:p>
          <w:p w14:paraId="72A871E9" w14:textId="77777777" w:rsidR="00A54F1E" w:rsidRDefault="00A54F1E">
            <w:pPr>
              <w:spacing w:line="240" w:lineRule="auto"/>
              <w:rPr>
                <w:rFonts w:ascii="Arial" w:hAnsi="Arial" w:cs="Arial"/>
                <w:b/>
                <w:lang w:eastAsia="en-GB"/>
              </w:rPr>
            </w:pPr>
          </w:p>
          <w:p w14:paraId="47A62119" w14:textId="77777777" w:rsidR="00A54F1E" w:rsidRDefault="00A54F1E">
            <w:pPr>
              <w:spacing w:line="240" w:lineRule="auto"/>
              <w:rPr>
                <w:rFonts w:ascii="Arial" w:hAnsi="Arial" w:cs="Arial"/>
                <w:b/>
                <w:lang w:eastAsia="en-GB"/>
              </w:rPr>
            </w:pPr>
          </w:p>
          <w:p w14:paraId="6DED6C65" w14:textId="77777777" w:rsidR="00A54F1E" w:rsidRDefault="00A54F1E">
            <w:pPr>
              <w:spacing w:line="240" w:lineRule="auto"/>
              <w:rPr>
                <w:rFonts w:ascii="Arial" w:hAnsi="Arial" w:cs="Arial"/>
                <w:b/>
                <w:lang w:eastAsia="en-GB"/>
              </w:rPr>
            </w:pPr>
          </w:p>
          <w:p w14:paraId="4BA23F7F" w14:textId="77777777" w:rsidR="00A54F1E" w:rsidRDefault="00A54F1E">
            <w:pPr>
              <w:spacing w:line="240" w:lineRule="auto"/>
              <w:rPr>
                <w:rFonts w:ascii="Arial" w:hAnsi="Arial" w:cs="Arial"/>
                <w:b/>
                <w:lang w:eastAsia="en-GB"/>
              </w:rPr>
            </w:pPr>
          </w:p>
          <w:p w14:paraId="5BDA2A96" w14:textId="77777777" w:rsidR="00A54F1E" w:rsidRDefault="00A54F1E">
            <w:pPr>
              <w:spacing w:line="240" w:lineRule="auto"/>
              <w:rPr>
                <w:rFonts w:ascii="Arial" w:hAnsi="Arial" w:cs="Arial"/>
                <w:b/>
                <w:lang w:eastAsia="en-GB"/>
              </w:rPr>
            </w:pPr>
          </w:p>
          <w:p w14:paraId="3EB63E62" w14:textId="77777777" w:rsidR="00A54F1E" w:rsidRDefault="00A54F1E">
            <w:pPr>
              <w:spacing w:line="240" w:lineRule="auto"/>
              <w:rPr>
                <w:rFonts w:ascii="Arial" w:hAnsi="Arial" w:cs="Arial"/>
                <w:b/>
                <w:lang w:eastAsia="en-GB"/>
              </w:rPr>
            </w:pPr>
          </w:p>
          <w:p w14:paraId="133D6BA7" w14:textId="77777777" w:rsidR="00A54F1E" w:rsidRDefault="00A54F1E">
            <w:pPr>
              <w:spacing w:line="240" w:lineRule="auto"/>
              <w:rPr>
                <w:rFonts w:ascii="Arial" w:hAnsi="Arial" w:cs="Arial"/>
                <w:b/>
                <w:lang w:eastAsia="en-GB"/>
              </w:rPr>
            </w:pPr>
          </w:p>
          <w:p w14:paraId="58D1BB2A" w14:textId="77777777" w:rsidR="00A54F1E" w:rsidRDefault="00A54F1E">
            <w:pPr>
              <w:spacing w:line="240" w:lineRule="auto"/>
              <w:rPr>
                <w:rFonts w:ascii="Arial" w:hAnsi="Arial" w:cs="Arial"/>
                <w:b/>
                <w:lang w:eastAsia="en-GB"/>
              </w:rPr>
            </w:pPr>
          </w:p>
          <w:p w14:paraId="64293321" w14:textId="77777777" w:rsidR="00A54F1E" w:rsidRDefault="00A54F1E">
            <w:pPr>
              <w:spacing w:line="240" w:lineRule="auto"/>
              <w:rPr>
                <w:rFonts w:ascii="Arial" w:hAnsi="Arial" w:cs="Arial"/>
                <w:b/>
                <w:lang w:eastAsia="en-GB"/>
              </w:rPr>
            </w:pPr>
          </w:p>
          <w:p w14:paraId="311BA846" w14:textId="77777777" w:rsidR="00A54F1E" w:rsidRDefault="00A54F1E">
            <w:pPr>
              <w:spacing w:line="240" w:lineRule="auto"/>
              <w:rPr>
                <w:rFonts w:ascii="Arial" w:hAnsi="Arial" w:cs="Arial"/>
                <w:b/>
                <w:lang w:eastAsia="en-GB"/>
              </w:rPr>
            </w:pPr>
          </w:p>
          <w:p w14:paraId="38AE2919" w14:textId="77777777" w:rsidR="00A54F1E" w:rsidRDefault="00A54F1E">
            <w:pPr>
              <w:spacing w:line="240" w:lineRule="auto"/>
              <w:rPr>
                <w:rFonts w:ascii="Arial" w:hAnsi="Arial" w:cs="Arial"/>
                <w:b/>
                <w:lang w:eastAsia="en-GB"/>
              </w:rPr>
            </w:pPr>
          </w:p>
          <w:p w14:paraId="0F2FE1EC" w14:textId="77777777" w:rsidR="00A54F1E" w:rsidRDefault="00A54F1E">
            <w:pPr>
              <w:spacing w:line="240" w:lineRule="auto"/>
              <w:rPr>
                <w:rFonts w:ascii="Arial" w:hAnsi="Arial" w:cs="Arial"/>
                <w:b/>
                <w:lang w:eastAsia="en-GB"/>
              </w:rPr>
            </w:pPr>
          </w:p>
          <w:p w14:paraId="457A801F" w14:textId="77777777" w:rsidR="00A54F1E" w:rsidRDefault="00A54F1E">
            <w:pPr>
              <w:spacing w:line="240" w:lineRule="auto"/>
              <w:rPr>
                <w:rFonts w:ascii="Arial" w:hAnsi="Arial" w:cs="Arial"/>
                <w:b/>
                <w:lang w:eastAsia="en-GB"/>
              </w:rPr>
            </w:pPr>
          </w:p>
          <w:p w14:paraId="0786F386" w14:textId="77777777" w:rsidR="00A54F1E" w:rsidRDefault="00A54F1E">
            <w:pPr>
              <w:spacing w:line="240" w:lineRule="auto"/>
              <w:rPr>
                <w:rFonts w:ascii="Arial" w:hAnsi="Arial" w:cs="Arial"/>
                <w:b/>
                <w:lang w:eastAsia="en-GB"/>
              </w:rPr>
            </w:pPr>
          </w:p>
          <w:p w14:paraId="2DF58173" w14:textId="77777777" w:rsidR="00A54F1E" w:rsidRDefault="00A54F1E">
            <w:pPr>
              <w:spacing w:line="240" w:lineRule="auto"/>
              <w:rPr>
                <w:rFonts w:ascii="Arial" w:hAnsi="Arial" w:cs="Arial"/>
                <w:b/>
                <w:lang w:eastAsia="en-GB"/>
              </w:rPr>
            </w:pPr>
          </w:p>
          <w:p w14:paraId="00E78C4F" w14:textId="77777777" w:rsidR="00A54F1E" w:rsidRDefault="00A54F1E">
            <w:pPr>
              <w:spacing w:line="240" w:lineRule="auto"/>
              <w:rPr>
                <w:rFonts w:ascii="Arial" w:hAnsi="Arial" w:cs="Arial"/>
                <w:b/>
                <w:lang w:eastAsia="en-GB"/>
              </w:rPr>
            </w:pPr>
          </w:p>
          <w:p w14:paraId="31C2939F" w14:textId="77777777" w:rsidR="00A54F1E" w:rsidRDefault="00A54F1E">
            <w:pPr>
              <w:spacing w:line="240" w:lineRule="auto"/>
              <w:rPr>
                <w:rFonts w:ascii="Arial" w:hAnsi="Arial" w:cs="Arial"/>
                <w:b/>
                <w:lang w:eastAsia="en-GB"/>
              </w:rPr>
            </w:pPr>
          </w:p>
          <w:p w14:paraId="49FEDCD4" w14:textId="77777777" w:rsidR="00A54F1E" w:rsidRDefault="00A54F1E">
            <w:pPr>
              <w:spacing w:line="240" w:lineRule="auto"/>
              <w:rPr>
                <w:rFonts w:ascii="Arial" w:hAnsi="Arial" w:cs="Arial"/>
                <w:b/>
                <w:lang w:eastAsia="en-GB"/>
              </w:rPr>
            </w:pPr>
          </w:p>
          <w:p w14:paraId="0265E251" w14:textId="77777777" w:rsidR="00A54F1E" w:rsidRDefault="00A54F1E">
            <w:pPr>
              <w:spacing w:line="240" w:lineRule="auto"/>
              <w:rPr>
                <w:rFonts w:ascii="Arial" w:hAnsi="Arial" w:cs="Arial"/>
                <w:b/>
                <w:lang w:eastAsia="en-GB"/>
              </w:rPr>
            </w:pPr>
          </w:p>
          <w:p w14:paraId="5ABAA0A0" w14:textId="77777777" w:rsidR="00A54F1E" w:rsidRDefault="00A54F1E">
            <w:pPr>
              <w:spacing w:line="240" w:lineRule="auto"/>
              <w:rPr>
                <w:rFonts w:ascii="Arial" w:hAnsi="Arial" w:cs="Arial"/>
                <w:b/>
                <w:lang w:eastAsia="en-GB"/>
              </w:rPr>
            </w:pPr>
          </w:p>
          <w:p w14:paraId="561E5EC9" w14:textId="77777777" w:rsidR="00A54F1E" w:rsidRDefault="00A54F1E">
            <w:pPr>
              <w:spacing w:line="240" w:lineRule="auto"/>
              <w:rPr>
                <w:rFonts w:ascii="Arial" w:hAnsi="Arial" w:cs="Arial"/>
                <w:b/>
                <w:lang w:eastAsia="en-GB"/>
              </w:rPr>
            </w:pPr>
          </w:p>
          <w:p w14:paraId="0813B5DD" w14:textId="77777777" w:rsidR="00A54F1E" w:rsidRDefault="00A54F1E">
            <w:pPr>
              <w:spacing w:line="240" w:lineRule="auto"/>
              <w:rPr>
                <w:rFonts w:ascii="Arial" w:hAnsi="Arial" w:cs="Arial"/>
                <w:b/>
                <w:lang w:eastAsia="en-GB"/>
              </w:rPr>
            </w:pPr>
          </w:p>
          <w:p w14:paraId="34B30E40" w14:textId="77777777" w:rsidR="00A54F1E" w:rsidRDefault="00A54F1E">
            <w:pPr>
              <w:spacing w:line="240" w:lineRule="auto"/>
              <w:rPr>
                <w:rFonts w:ascii="Arial" w:hAnsi="Arial" w:cs="Arial"/>
                <w:b/>
                <w:lang w:eastAsia="en-GB"/>
              </w:rPr>
            </w:pPr>
          </w:p>
          <w:p w14:paraId="4745F8EE" w14:textId="77777777" w:rsidR="00A54F1E" w:rsidRDefault="00A54F1E">
            <w:pPr>
              <w:spacing w:line="240" w:lineRule="auto"/>
              <w:rPr>
                <w:rFonts w:ascii="Arial" w:hAnsi="Arial" w:cs="Arial"/>
                <w:b/>
                <w:lang w:eastAsia="en-GB"/>
              </w:rPr>
            </w:pPr>
          </w:p>
          <w:p w14:paraId="5427555A" w14:textId="77777777" w:rsidR="00A54F1E" w:rsidRDefault="00A54F1E">
            <w:pPr>
              <w:spacing w:line="240" w:lineRule="auto"/>
              <w:rPr>
                <w:rFonts w:ascii="Arial" w:hAnsi="Arial" w:cs="Arial"/>
                <w:b/>
                <w:lang w:eastAsia="en-GB"/>
              </w:rPr>
            </w:pPr>
          </w:p>
          <w:p w14:paraId="66413B9C" w14:textId="77777777" w:rsidR="00A54F1E" w:rsidRDefault="00A54F1E">
            <w:pPr>
              <w:spacing w:line="240" w:lineRule="auto"/>
              <w:rPr>
                <w:rFonts w:ascii="Arial" w:hAnsi="Arial" w:cs="Arial"/>
                <w:b/>
                <w:lang w:eastAsia="en-GB"/>
              </w:rPr>
            </w:pPr>
          </w:p>
          <w:p w14:paraId="50C28035" w14:textId="77777777" w:rsidR="00A54F1E" w:rsidRDefault="00A54F1E">
            <w:pPr>
              <w:spacing w:line="240" w:lineRule="auto"/>
              <w:rPr>
                <w:rFonts w:ascii="Arial" w:hAnsi="Arial" w:cs="Arial"/>
                <w:b/>
                <w:lang w:eastAsia="en-GB"/>
              </w:rPr>
            </w:pPr>
          </w:p>
          <w:p w14:paraId="090228E1" w14:textId="77777777" w:rsidR="00A54F1E" w:rsidRDefault="00A54F1E">
            <w:pPr>
              <w:spacing w:line="240" w:lineRule="auto"/>
              <w:rPr>
                <w:rFonts w:ascii="Arial" w:hAnsi="Arial" w:cs="Arial"/>
                <w:b/>
                <w:lang w:eastAsia="en-GB"/>
              </w:rPr>
            </w:pPr>
          </w:p>
          <w:p w14:paraId="5E83B3E1" w14:textId="77777777" w:rsidR="00A54F1E" w:rsidRDefault="00A54F1E">
            <w:pPr>
              <w:spacing w:line="240" w:lineRule="auto"/>
              <w:rPr>
                <w:rFonts w:ascii="Arial" w:hAnsi="Arial" w:cs="Arial"/>
                <w:b/>
                <w:lang w:eastAsia="en-GB"/>
              </w:rPr>
            </w:pPr>
          </w:p>
          <w:p w14:paraId="63A925D9" w14:textId="77777777" w:rsidR="00A54F1E" w:rsidRDefault="00A54F1E">
            <w:pPr>
              <w:spacing w:line="240" w:lineRule="auto"/>
              <w:rPr>
                <w:rFonts w:ascii="Arial" w:hAnsi="Arial" w:cs="Arial"/>
                <w:b/>
                <w:lang w:eastAsia="en-GB"/>
              </w:rPr>
            </w:pPr>
          </w:p>
          <w:p w14:paraId="73E831CE" w14:textId="77777777" w:rsidR="00A54F1E" w:rsidRDefault="00A54F1E">
            <w:pPr>
              <w:spacing w:line="240" w:lineRule="auto"/>
              <w:rPr>
                <w:rFonts w:ascii="Arial" w:hAnsi="Arial" w:cs="Arial"/>
                <w:b/>
                <w:lang w:eastAsia="en-GB"/>
              </w:rPr>
            </w:pPr>
          </w:p>
          <w:p w14:paraId="7937D184" w14:textId="77777777" w:rsidR="00A54F1E" w:rsidRDefault="00A54F1E">
            <w:pPr>
              <w:spacing w:line="240" w:lineRule="auto"/>
              <w:rPr>
                <w:rFonts w:ascii="Arial" w:hAnsi="Arial" w:cs="Arial"/>
                <w:b/>
                <w:lang w:eastAsia="en-GB"/>
              </w:rPr>
            </w:pPr>
          </w:p>
          <w:p w14:paraId="2289CB59" w14:textId="77777777" w:rsidR="00A54F1E" w:rsidRDefault="00A54F1E">
            <w:pPr>
              <w:spacing w:line="240" w:lineRule="auto"/>
              <w:rPr>
                <w:rFonts w:ascii="Arial" w:hAnsi="Arial" w:cs="Arial"/>
                <w:b/>
                <w:lang w:eastAsia="en-GB"/>
              </w:rPr>
            </w:pPr>
          </w:p>
          <w:p w14:paraId="2475C048" w14:textId="77777777" w:rsidR="00A54F1E" w:rsidRDefault="00A54F1E">
            <w:pPr>
              <w:spacing w:line="240" w:lineRule="auto"/>
              <w:rPr>
                <w:rFonts w:ascii="Arial" w:hAnsi="Arial" w:cs="Arial"/>
                <w:b/>
                <w:lang w:eastAsia="en-GB"/>
              </w:rPr>
            </w:pPr>
          </w:p>
          <w:p w14:paraId="3E6981C8" w14:textId="77777777" w:rsidR="00A54F1E" w:rsidRDefault="00A54F1E">
            <w:pPr>
              <w:spacing w:line="240" w:lineRule="auto"/>
              <w:rPr>
                <w:rFonts w:ascii="Arial" w:hAnsi="Arial" w:cs="Arial"/>
                <w:b/>
                <w:lang w:eastAsia="en-GB"/>
              </w:rPr>
            </w:pPr>
          </w:p>
          <w:p w14:paraId="7A185F5B" w14:textId="77777777" w:rsidR="00A54F1E" w:rsidRDefault="00A54F1E">
            <w:pPr>
              <w:spacing w:line="240" w:lineRule="auto"/>
              <w:rPr>
                <w:rFonts w:ascii="Arial" w:hAnsi="Arial" w:cs="Arial"/>
                <w:b/>
                <w:lang w:eastAsia="en-GB"/>
              </w:rPr>
            </w:pPr>
          </w:p>
          <w:p w14:paraId="233335FD" w14:textId="77777777" w:rsidR="00A54F1E" w:rsidRDefault="00A54F1E">
            <w:pPr>
              <w:spacing w:line="240" w:lineRule="auto"/>
              <w:rPr>
                <w:rFonts w:ascii="Arial" w:hAnsi="Arial" w:cs="Arial"/>
                <w:b/>
                <w:lang w:eastAsia="en-GB"/>
              </w:rPr>
            </w:pPr>
          </w:p>
          <w:p w14:paraId="7C6FEA24" w14:textId="77777777" w:rsidR="00A54F1E" w:rsidRDefault="00A54F1E">
            <w:pPr>
              <w:spacing w:line="240" w:lineRule="auto"/>
              <w:rPr>
                <w:rFonts w:ascii="Arial" w:hAnsi="Arial" w:cs="Arial"/>
                <w:b/>
                <w:lang w:eastAsia="en-GB"/>
              </w:rPr>
            </w:pPr>
          </w:p>
          <w:p w14:paraId="15E940F5" w14:textId="77777777" w:rsidR="00A54F1E" w:rsidRDefault="00A54F1E">
            <w:pPr>
              <w:spacing w:line="240" w:lineRule="auto"/>
              <w:rPr>
                <w:rFonts w:ascii="Arial" w:hAnsi="Arial" w:cs="Arial"/>
                <w:b/>
                <w:lang w:eastAsia="en-GB"/>
              </w:rPr>
            </w:pPr>
          </w:p>
          <w:p w14:paraId="7B853317" w14:textId="77777777" w:rsidR="00A54F1E" w:rsidRDefault="00A54F1E">
            <w:pPr>
              <w:spacing w:line="240" w:lineRule="auto"/>
              <w:rPr>
                <w:rFonts w:ascii="Arial" w:hAnsi="Arial" w:cs="Arial"/>
                <w:b/>
                <w:lang w:eastAsia="en-GB"/>
              </w:rPr>
            </w:pPr>
          </w:p>
          <w:p w14:paraId="420FA001" w14:textId="77777777" w:rsidR="00A54F1E" w:rsidRDefault="00A54F1E">
            <w:pPr>
              <w:spacing w:line="240" w:lineRule="auto"/>
              <w:rPr>
                <w:rFonts w:ascii="Arial" w:hAnsi="Arial" w:cs="Arial"/>
                <w:b/>
                <w:lang w:eastAsia="en-GB"/>
              </w:rPr>
            </w:pPr>
          </w:p>
          <w:p w14:paraId="24185DBA" w14:textId="77777777" w:rsidR="00A54F1E" w:rsidRDefault="00A54F1E">
            <w:pPr>
              <w:spacing w:line="240" w:lineRule="auto"/>
              <w:rPr>
                <w:rFonts w:ascii="Arial" w:hAnsi="Arial" w:cs="Arial"/>
                <w:b/>
                <w:lang w:eastAsia="en-GB"/>
              </w:rPr>
            </w:pPr>
          </w:p>
          <w:p w14:paraId="3AE88AAA" w14:textId="77777777" w:rsidR="00A54F1E" w:rsidRDefault="00A54F1E">
            <w:pPr>
              <w:spacing w:line="240" w:lineRule="auto"/>
              <w:rPr>
                <w:rFonts w:ascii="Arial" w:hAnsi="Arial" w:cs="Arial"/>
                <w:b/>
                <w:lang w:eastAsia="en-GB"/>
              </w:rPr>
            </w:pPr>
          </w:p>
          <w:p w14:paraId="091DEB32" w14:textId="77777777" w:rsidR="00A54F1E" w:rsidRDefault="00A54F1E">
            <w:pPr>
              <w:spacing w:line="240" w:lineRule="auto"/>
              <w:rPr>
                <w:rFonts w:ascii="Arial" w:hAnsi="Arial" w:cs="Arial"/>
                <w:b/>
                <w:lang w:eastAsia="en-GB"/>
              </w:rPr>
            </w:pPr>
          </w:p>
          <w:p w14:paraId="02BE0C46" w14:textId="77777777" w:rsidR="00A54F1E" w:rsidRDefault="00A54F1E">
            <w:pPr>
              <w:spacing w:line="240" w:lineRule="auto"/>
              <w:rPr>
                <w:rFonts w:ascii="Arial" w:hAnsi="Arial" w:cs="Arial"/>
                <w:b/>
                <w:lang w:eastAsia="en-GB"/>
              </w:rPr>
            </w:pPr>
          </w:p>
          <w:p w14:paraId="4E706AB6" w14:textId="77777777" w:rsidR="00A54F1E" w:rsidRDefault="00A54F1E">
            <w:pPr>
              <w:spacing w:line="240" w:lineRule="auto"/>
              <w:rPr>
                <w:rFonts w:ascii="Arial" w:hAnsi="Arial" w:cs="Arial"/>
                <w:b/>
                <w:lang w:eastAsia="en-GB"/>
              </w:rPr>
            </w:pPr>
          </w:p>
          <w:p w14:paraId="1B2E3FC9" w14:textId="77777777" w:rsidR="00A54F1E" w:rsidRDefault="00A54F1E">
            <w:pPr>
              <w:spacing w:line="240" w:lineRule="auto"/>
              <w:rPr>
                <w:rFonts w:ascii="Arial" w:hAnsi="Arial" w:cs="Arial"/>
                <w:b/>
                <w:lang w:eastAsia="en-GB"/>
              </w:rPr>
            </w:pPr>
          </w:p>
          <w:p w14:paraId="76EFA359" w14:textId="6C28261F" w:rsidR="00A54F1E" w:rsidRDefault="00AA2091">
            <w:pPr>
              <w:spacing w:line="240" w:lineRule="auto"/>
              <w:rPr>
                <w:rFonts w:ascii="Arial" w:hAnsi="Arial" w:cs="Arial"/>
                <w:b/>
                <w:lang w:eastAsia="en-GB"/>
              </w:rPr>
            </w:pPr>
            <w:r>
              <w:rPr>
                <w:rFonts w:ascii="Arial" w:hAnsi="Arial" w:cs="Arial"/>
                <w:b/>
                <w:lang w:eastAsia="en-GB"/>
              </w:rPr>
              <w:t>JR</w:t>
            </w:r>
          </w:p>
        </w:tc>
      </w:tr>
      <w:tr w:rsidR="00785C68" w14:paraId="512B989C"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4448714C" w14:textId="77777777" w:rsidR="00100B2E" w:rsidRDefault="00100B2E" w:rsidP="00100B2E">
            <w:pPr>
              <w:spacing w:line="240" w:lineRule="auto"/>
              <w:jc w:val="both"/>
              <w:rPr>
                <w:rFonts w:ascii="Arial" w:hAnsi="Arial" w:cs="Arial"/>
                <w:b/>
                <w:lang w:eastAsia="en-GB"/>
              </w:rPr>
            </w:pPr>
            <w:r>
              <w:rPr>
                <w:rFonts w:ascii="Arial" w:hAnsi="Arial" w:cs="Arial"/>
                <w:b/>
                <w:lang w:eastAsia="en-GB"/>
              </w:rPr>
              <w:lastRenderedPageBreak/>
              <w:t xml:space="preserve">QSE  </w:t>
            </w:r>
          </w:p>
          <w:p w14:paraId="2A2F4056"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23/04/010</w:t>
            </w:r>
          </w:p>
        </w:tc>
        <w:tc>
          <w:tcPr>
            <w:tcW w:w="9072" w:type="dxa"/>
            <w:tcBorders>
              <w:top w:val="single" w:sz="4" w:space="0" w:color="auto"/>
              <w:left w:val="single" w:sz="4" w:space="0" w:color="auto"/>
              <w:bottom w:val="single" w:sz="4" w:space="0" w:color="auto"/>
              <w:right w:val="single" w:sz="4" w:space="0" w:color="auto"/>
            </w:tcBorders>
          </w:tcPr>
          <w:p w14:paraId="71C3E0E8" w14:textId="77777777" w:rsidR="00785C68" w:rsidRDefault="00785C68">
            <w:pPr>
              <w:spacing w:line="240" w:lineRule="auto"/>
              <w:rPr>
                <w:rFonts w:ascii="Arial" w:hAnsi="Arial" w:cs="Arial"/>
                <w:b/>
                <w:lang w:eastAsia="en-GB"/>
              </w:rPr>
            </w:pPr>
            <w:r w:rsidRPr="00785C68">
              <w:rPr>
                <w:rFonts w:ascii="Arial" w:hAnsi="Arial" w:cs="Arial"/>
                <w:b/>
                <w:lang w:eastAsia="en-GB"/>
              </w:rPr>
              <w:t xml:space="preserve">Quality of Care Assurance in Commissioned Services in response to the Operation Jasmine &amp; the Flynn Report </w:t>
            </w:r>
          </w:p>
          <w:p w14:paraId="029810EE" w14:textId="77777777" w:rsidR="00785C68" w:rsidRDefault="00785C68">
            <w:pPr>
              <w:spacing w:line="240" w:lineRule="auto"/>
              <w:rPr>
                <w:rFonts w:ascii="Arial" w:hAnsi="Arial" w:cs="Arial"/>
                <w:b/>
                <w:lang w:eastAsia="en-GB"/>
              </w:rPr>
            </w:pPr>
          </w:p>
          <w:p w14:paraId="1ECE3CA0" w14:textId="68643022" w:rsidR="00785C68" w:rsidRDefault="00785C68">
            <w:pPr>
              <w:spacing w:line="240" w:lineRule="auto"/>
              <w:rPr>
                <w:rFonts w:ascii="Arial" w:hAnsi="Arial" w:cs="Arial"/>
                <w:lang w:eastAsia="en-GB"/>
              </w:rPr>
            </w:pPr>
            <w:r>
              <w:rPr>
                <w:rFonts w:ascii="Arial" w:hAnsi="Arial" w:cs="Arial"/>
                <w:lang w:eastAsia="en-GB"/>
              </w:rPr>
              <w:t xml:space="preserve">The </w:t>
            </w:r>
            <w:r w:rsidRPr="00785C68">
              <w:rPr>
                <w:rFonts w:ascii="Arial" w:hAnsi="Arial" w:cs="Arial"/>
                <w:lang w:eastAsia="en-GB"/>
              </w:rPr>
              <w:t>Quality of Care Assurance in Commissioned Services in response to the Operation Jasmine &amp; the Flynn Report</w:t>
            </w:r>
            <w:r>
              <w:rPr>
                <w:rFonts w:ascii="Arial" w:hAnsi="Arial" w:cs="Arial"/>
                <w:lang w:eastAsia="en-GB"/>
              </w:rPr>
              <w:t xml:space="preserve"> was received.</w:t>
            </w:r>
          </w:p>
          <w:p w14:paraId="66977CDD" w14:textId="5C9E156E" w:rsidR="00D0525A" w:rsidRDefault="00D0525A">
            <w:pPr>
              <w:spacing w:line="240" w:lineRule="auto"/>
              <w:rPr>
                <w:rFonts w:ascii="Arial" w:hAnsi="Arial" w:cs="Arial"/>
                <w:lang w:eastAsia="en-GB"/>
              </w:rPr>
            </w:pPr>
          </w:p>
          <w:p w14:paraId="06B5B2DE" w14:textId="08C8B0D1" w:rsidR="00D0525A" w:rsidRDefault="00D0525A">
            <w:pPr>
              <w:spacing w:line="240" w:lineRule="auto"/>
              <w:rPr>
                <w:rFonts w:ascii="Arial" w:hAnsi="Arial" w:cs="Arial"/>
                <w:lang w:eastAsia="en-GB"/>
              </w:rPr>
            </w:pPr>
            <w:r>
              <w:rPr>
                <w:rFonts w:ascii="Arial" w:hAnsi="Arial" w:cs="Arial"/>
                <w:lang w:eastAsia="en-GB"/>
              </w:rPr>
              <w:t xml:space="preserve">The </w:t>
            </w:r>
            <w:r w:rsidR="002156CC">
              <w:rPr>
                <w:rFonts w:ascii="Arial" w:hAnsi="Arial" w:cs="Arial"/>
                <w:lang w:eastAsia="en-GB"/>
              </w:rPr>
              <w:t>DDNP</w:t>
            </w:r>
            <w:r>
              <w:rPr>
                <w:rFonts w:ascii="Arial" w:hAnsi="Arial" w:cs="Arial"/>
                <w:lang w:eastAsia="en-GB"/>
              </w:rPr>
              <w:t xml:space="preserve"> advised the Board that </w:t>
            </w:r>
            <w:r w:rsidRPr="00D0525A">
              <w:rPr>
                <w:rFonts w:ascii="Arial" w:hAnsi="Arial" w:cs="Arial"/>
                <w:lang w:eastAsia="en-GB"/>
              </w:rPr>
              <w:t>Operation Jasmine was a major and wide-ranging investigation into the deaths of 63 individuals living in residential and nursing care homes in South East Wales</w:t>
            </w:r>
            <w:r w:rsidR="00AA2091">
              <w:rPr>
                <w:rFonts w:ascii="Arial" w:hAnsi="Arial" w:cs="Arial"/>
                <w:lang w:eastAsia="en-GB"/>
              </w:rPr>
              <w:t xml:space="preserve"> and had been </w:t>
            </w:r>
            <w:r w:rsidR="00AA2091" w:rsidRPr="00D0525A">
              <w:rPr>
                <w:rFonts w:ascii="Arial" w:hAnsi="Arial" w:cs="Arial"/>
                <w:lang w:eastAsia="en-GB"/>
              </w:rPr>
              <w:t>carried out by Gwent Police between 2005 and 2013</w:t>
            </w:r>
            <w:r w:rsidRPr="00D0525A">
              <w:rPr>
                <w:rFonts w:ascii="Arial" w:hAnsi="Arial" w:cs="Arial"/>
                <w:lang w:eastAsia="en-GB"/>
              </w:rPr>
              <w:t xml:space="preserve">.  </w:t>
            </w:r>
          </w:p>
          <w:p w14:paraId="776F5101" w14:textId="048386FB" w:rsidR="00D0525A" w:rsidRDefault="00D0525A">
            <w:pPr>
              <w:spacing w:line="240" w:lineRule="auto"/>
              <w:rPr>
                <w:rFonts w:ascii="Arial" w:hAnsi="Arial" w:cs="Arial"/>
                <w:lang w:eastAsia="en-GB"/>
              </w:rPr>
            </w:pPr>
          </w:p>
          <w:p w14:paraId="44DE0926" w14:textId="06A53AC6" w:rsidR="00D0525A" w:rsidRDefault="00D0525A">
            <w:pPr>
              <w:spacing w:line="240" w:lineRule="auto"/>
              <w:rPr>
                <w:rFonts w:ascii="Arial" w:hAnsi="Arial" w:cs="Arial"/>
                <w:lang w:eastAsia="en-GB"/>
              </w:rPr>
            </w:pPr>
            <w:r>
              <w:rPr>
                <w:rFonts w:ascii="Arial" w:hAnsi="Arial" w:cs="Arial"/>
                <w:lang w:eastAsia="en-GB"/>
              </w:rPr>
              <w:t>She added that</w:t>
            </w:r>
            <w:r w:rsidRPr="00D0525A">
              <w:rPr>
                <w:rFonts w:ascii="Arial" w:hAnsi="Arial" w:cs="Arial"/>
                <w:lang w:eastAsia="en-GB"/>
              </w:rPr>
              <w:t xml:space="preserve"> a </w:t>
            </w:r>
            <w:r>
              <w:rPr>
                <w:rFonts w:ascii="Arial" w:hAnsi="Arial" w:cs="Arial"/>
                <w:lang w:eastAsia="en-GB"/>
              </w:rPr>
              <w:t>r</w:t>
            </w:r>
            <w:r w:rsidRPr="00D0525A">
              <w:rPr>
                <w:rFonts w:ascii="Arial" w:hAnsi="Arial" w:cs="Arial"/>
                <w:lang w:eastAsia="en-GB"/>
              </w:rPr>
              <w:t xml:space="preserve">eview of Operation Jasmine and the events associated with it </w:t>
            </w:r>
            <w:r>
              <w:rPr>
                <w:rFonts w:ascii="Arial" w:hAnsi="Arial" w:cs="Arial"/>
                <w:lang w:eastAsia="en-GB"/>
              </w:rPr>
              <w:t xml:space="preserve">was announced by the First Minister of Wales and that the </w:t>
            </w:r>
            <w:r w:rsidRPr="00D0525A">
              <w:rPr>
                <w:rFonts w:ascii="Arial" w:hAnsi="Arial" w:cs="Arial"/>
                <w:lang w:eastAsia="en-GB"/>
              </w:rPr>
              <w:t>review was led by Dr Margaret Flynn and involved consultation and workshops with key stakeholders across Wales</w:t>
            </w:r>
            <w:r w:rsidR="00AA2091">
              <w:rPr>
                <w:rFonts w:ascii="Arial" w:hAnsi="Arial" w:cs="Arial"/>
                <w:lang w:eastAsia="en-GB"/>
              </w:rPr>
              <w:t>,</w:t>
            </w:r>
            <w:r w:rsidRPr="00D0525A">
              <w:rPr>
                <w:rFonts w:ascii="Arial" w:hAnsi="Arial" w:cs="Arial"/>
                <w:lang w:eastAsia="en-GB"/>
              </w:rPr>
              <w:t xml:space="preserve"> including involvement from </w:t>
            </w:r>
            <w:r>
              <w:rPr>
                <w:rFonts w:ascii="Arial" w:hAnsi="Arial" w:cs="Arial"/>
                <w:lang w:eastAsia="en-GB"/>
              </w:rPr>
              <w:t xml:space="preserve">the Health Board. </w:t>
            </w:r>
          </w:p>
          <w:p w14:paraId="02CD2CA4" w14:textId="77777777" w:rsidR="00D0525A" w:rsidRDefault="00D0525A">
            <w:pPr>
              <w:spacing w:line="240" w:lineRule="auto"/>
              <w:rPr>
                <w:rFonts w:ascii="Arial" w:hAnsi="Arial" w:cs="Arial"/>
                <w:lang w:eastAsia="en-GB"/>
              </w:rPr>
            </w:pPr>
          </w:p>
          <w:p w14:paraId="37A9136C" w14:textId="01248097" w:rsidR="00D0525A" w:rsidRDefault="00D0525A">
            <w:pPr>
              <w:spacing w:line="240" w:lineRule="auto"/>
              <w:rPr>
                <w:rFonts w:ascii="Arial" w:hAnsi="Arial" w:cs="Arial"/>
                <w:lang w:eastAsia="en-GB"/>
              </w:rPr>
            </w:pPr>
            <w:r>
              <w:rPr>
                <w:rFonts w:ascii="Arial" w:hAnsi="Arial" w:cs="Arial"/>
                <w:lang w:eastAsia="en-GB"/>
              </w:rPr>
              <w:t xml:space="preserve">It was noted that that </w:t>
            </w:r>
            <w:r w:rsidR="00AA2091">
              <w:rPr>
                <w:rFonts w:ascii="Arial" w:hAnsi="Arial" w:cs="Arial"/>
                <w:lang w:eastAsia="en-GB"/>
              </w:rPr>
              <w:t>s</w:t>
            </w:r>
            <w:r w:rsidRPr="00D0525A">
              <w:rPr>
                <w:rFonts w:ascii="Arial" w:hAnsi="Arial" w:cs="Arial"/>
                <w:lang w:eastAsia="en-GB"/>
              </w:rPr>
              <w:t xml:space="preserve">ince </w:t>
            </w:r>
            <w:r w:rsidR="00AA2091">
              <w:rPr>
                <w:rFonts w:ascii="Arial" w:hAnsi="Arial" w:cs="Arial"/>
                <w:lang w:eastAsia="en-GB"/>
              </w:rPr>
              <w:t xml:space="preserve">the recommendations from </w:t>
            </w:r>
            <w:r w:rsidRPr="00D0525A">
              <w:rPr>
                <w:rFonts w:ascii="Arial" w:hAnsi="Arial" w:cs="Arial"/>
                <w:lang w:eastAsia="en-GB"/>
              </w:rPr>
              <w:t>Operation Jasmine</w:t>
            </w:r>
            <w:r w:rsidR="00AA2091">
              <w:rPr>
                <w:rFonts w:ascii="Arial" w:hAnsi="Arial" w:cs="Arial"/>
                <w:lang w:eastAsia="en-GB"/>
              </w:rPr>
              <w:t xml:space="preserve"> and </w:t>
            </w:r>
            <w:r w:rsidRPr="00D0525A">
              <w:rPr>
                <w:rFonts w:ascii="Arial" w:hAnsi="Arial" w:cs="Arial"/>
                <w:lang w:eastAsia="en-GB"/>
              </w:rPr>
              <w:t>the Flynn Report</w:t>
            </w:r>
            <w:r w:rsidR="00E7674F">
              <w:rPr>
                <w:rFonts w:ascii="Arial" w:hAnsi="Arial" w:cs="Arial"/>
                <w:lang w:eastAsia="en-GB"/>
              </w:rPr>
              <w:t>,</w:t>
            </w:r>
            <w:r w:rsidRPr="00D0525A">
              <w:rPr>
                <w:rFonts w:ascii="Arial" w:hAnsi="Arial" w:cs="Arial"/>
                <w:lang w:eastAsia="en-GB"/>
              </w:rPr>
              <w:t xml:space="preserve"> much ha</w:t>
            </w:r>
            <w:r>
              <w:rPr>
                <w:rFonts w:ascii="Arial" w:hAnsi="Arial" w:cs="Arial"/>
                <w:lang w:eastAsia="en-GB"/>
              </w:rPr>
              <w:t>d</w:t>
            </w:r>
            <w:r w:rsidRPr="00D0525A">
              <w:rPr>
                <w:rFonts w:ascii="Arial" w:hAnsi="Arial" w:cs="Arial"/>
                <w:lang w:eastAsia="en-GB"/>
              </w:rPr>
              <w:t xml:space="preserve"> changed in how Local Authorities, Health Boards and the regulators operate</w:t>
            </w:r>
            <w:r>
              <w:rPr>
                <w:rFonts w:ascii="Arial" w:hAnsi="Arial" w:cs="Arial"/>
                <w:lang w:eastAsia="en-GB"/>
              </w:rPr>
              <w:t>d</w:t>
            </w:r>
            <w:r w:rsidRPr="00D0525A">
              <w:rPr>
                <w:rFonts w:ascii="Arial" w:hAnsi="Arial" w:cs="Arial"/>
                <w:lang w:eastAsia="en-GB"/>
              </w:rPr>
              <w:t xml:space="preserve"> and deal</w:t>
            </w:r>
            <w:r>
              <w:rPr>
                <w:rFonts w:ascii="Arial" w:hAnsi="Arial" w:cs="Arial"/>
                <w:lang w:eastAsia="en-GB"/>
              </w:rPr>
              <w:t>t</w:t>
            </w:r>
            <w:r w:rsidRPr="00D0525A">
              <w:rPr>
                <w:rFonts w:ascii="Arial" w:hAnsi="Arial" w:cs="Arial"/>
                <w:lang w:eastAsia="en-GB"/>
              </w:rPr>
              <w:t xml:space="preserve"> with monitoring</w:t>
            </w:r>
            <w:r w:rsidR="00AA2091">
              <w:rPr>
                <w:rFonts w:ascii="Arial" w:hAnsi="Arial" w:cs="Arial"/>
                <w:lang w:eastAsia="en-GB"/>
              </w:rPr>
              <w:t xml:space="preserve"> and </w:t>
            </w:r>
            <w:r w:rsidRPr="00D0525A">
              <w:rPr>
                <w:rFonts w:ascii="Arial" w:hAnsi="Arial" w:cs="Arial"/>
                <w:lang w:eastAsia="en-GB"/>
              </w:rPr>
              <w:t>identifying care concerns with residential and domiciliary care providers</w:t>
            </w:r>
            <w:r w:rsidR="00AA2091">
              <w:rPr>
                <w:rFonts w:ascii="Arial" w:hAnsi="Arial" w:cs="Arial"/>
                <w:lang w:eastAsia="en-GB"/>
              </w:rPr>
              <w:t>.  S</w:t>
            </w:r>
            <w:r w:rsidRPr="00D0525A">
              <w:rPr>
                <w:rFonts w:ascii="Arial" w:hAnsi="Arial" w:cs="Arial"/>
                <w:lang w:eastAsia="en-GB"/>
              </w:rPr>
              <w:t xml:space="preserve">ocial care legislation </w:t>
            </w:r>
            <w:r w:rsidR="00AA2091">
              <w:rPr>
                <w:rFonts w:ascii="Arial" w:hAnsi="Arial" w:cs="Arial"/>
                <w:lang w:eastAsia="en-GB"/>
              </w:rPr>
              <w:t xml:space="preserve">had also been </w:t>
            </w:r>
            <w:r w:rsidRPr="00D0525A">
              <w:rPr>
                <w:rFonts w:ascii="Arial" w:hAnsi="Arial" w:cs="Arial"/>
                <w:lang w:eastAsia="en-GB"/>
              </w:rPr>
              <w:t xml:space="preserve">introduced </w:t>
            </w:r>
            <w:r w:rsidR="00AA2091">
              <w:rPr>
                <w:rFonts w:ascii="Arial" w:hAnsi="Arial" w:cs="Arial"/>
                <w:lang w:eastAsia="en-GB"/>
              </w:rPr>
              <w:t>to address the issues.</w:t>
            </w:r>
          </w:p>
          <w:p w14:paraId="743BC406" w14:textId="33DC0BD9" w:rsidR="00EB4263" w:rsidRDefault="00EB4263">
            <w:pPr>
              <w:spacing w:line="240" w:lineRule="auto"/>
              <w:rPr>
                <w:rFonts w:ascii="Arial" w:hAnsi="Arial" w:cs="Arial"/>
                <w:lang w:eastAsia="en-GB"/>
              </w:rPr>
            </w:pPr>
          </w:p>
          <w:p w14:paraId="1BBF4C71" w14:textId="5A66751A" w:rsidR="00EB4263" w:rsidRDefault="00EB4263">
            <w:pPr>
              <w:spacing w:line="240" w:lineRule="auto"/>
              <w:rPr>
                <w:rFonts w:ascii="Arial" w:hAnsi="Arial" w:cs="Arial"/>
                <w:lang w:eastAsia="en-GB"/>
              </w:rPr>
            </w:pPr>
            <w:r>
              <w:rPr>
                <w:rFonts w:ascii="Arial" w:hAnsi="Arial" w:cs="Arial"/>
                <w:lang w:eastAsia="en-GB"/>
              </w:rPr>
              <w:t>The DDNP advised the Committee of the partnership assurance mechanisms</w:t>
            </w:r>
            <w:r w:rsidR="00AA2091">
              <w:rPr>
                <w:rFonts w:ascii="Arial" w:hAnsi="Arial" w:cs="Arial"/>
                <w:lang w:eastAsia="en-GB"/>
              </w:rPr>
              <w:t xml:space="preserve"> which had been put in place.  Those </w:t>
            </w:r>
            <w:r>
              <w:rPr>
                <w:rFonts w:ascii="Arial" w:hAnsi="Arial" w:cs="Arial"/>
                <w:lang w:eastAsia="en-GB"/>
              </w:rPr>
              <w:t>included Key Performance Indicators (KPIs) which were monitored weekly and could provide an early indication of risks to patient safety in care homes</w:t>
            </w:r>
            <w:r w:rsidR="00AA2091">
              <w:rPr>
                <w:rFonts w:ascii="Arial" w:hAnsi="Arial" w:cs="Arial"/>
                <w:lang w:eastAsia="en-GB"/>
              </w:rPr>
              <w:t xml:space="preserve"> and </w:t>
            </w:r>
            <w:r>
              <w:rPr>
                <w:rFonts w:ascii="Arial" w:hAnsi="Arial" w:cs="Arial"/>
                <w:lang w:eastAsia="en-GB"/>
              </w:rPr>
              <w:t>included:</w:t>
            </w:r>
          </w:p>
          <w:p w14:paraId="101EBF3F" w14:textId="069B8A5D" w:rsidR="00EB4263" w:rsidRDefault="00EB4263">
            <w:pPr>
              <w:spacing w:line="240" w:lineRule="auto"/>
              <w:rPr>
                <w:rFonts w:ascii="Arial" w:hAnsi="Arial" w:cs="Arial"/>
                <w:lang w:eastAsia="en-GB"/>
              </w:rPr>
            </w:pPr>
          </w:p>
          <w:p w14:paraId="4263C4B4" w14:textId="6BDD54AC"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 xml:space="preserve">Pressure Ulcers – Stage 3 and above pressure damage </w:t>
            </w:r>
            <w:r>
              <w:rPr>
                <w:rFonts w:ascii="Arial" w:hAnsi="Arial" w:cs="Arial"/>
                <w:lang w:eastAsia="en-GB"/>
              </w:rPr>
              <w:t>was</w:t>
            </w:r>
            <w:r w:rsidRPr="00EB4263">
              <w:rPr>
                <w:rFonts w:ascii="Arial" w:hAnsi="Arial" w:cs="Arial"/>
                <w:lang w:eastAsia="en-GB"/>
              </w:rPr>
              <w:t xml:space="preserve"> reportable to </w:t>
            </w:r>
            <w:r>
              <w:rPr>
                <w:rFonts w:ascii="Arial" w:hAnsi="Arial" w:cs="Arial"/>
                <w:lang w:eastAsia="en-GB"/>
              </w:rPr>
              <w:t>Care Inspectorate Wales (</w:t>
            </w:r>
            <w:r w:rsidRPr="00EB4263">
              <w:rPr>
                <w:rFonts w:ascii="Arial" w:hAnsi="Arial" w:cs="Arial"/>
                <w:lang w:eastAsia="en-GB"/>
              </w:rPr>
              <w:t>CIW</w:t>
            </w:r>
            <w:r>
              <w:rPr>
                <w:rFonts w:ascii="Arial" w:hAnsi="Arial" w:cs="Arial"/>
                <w:lang w:eastAsia="en-GB"/>
              </w:rPr>
              <w:t>)</w:t>
            </w:r>
            <w:r w:rsidRPr="00EB4263">
              <w:rPr>
                <w:rFonts w:ascii="Arial" w:hAnsi="Arial" w:cs="Arial"/>
                <w:lang w:eastAsia="en-GB"/>
              </w:rPr>
              <w:t xml:space="preserve"> by care homes under the revised RISCA guidance on notifications</w:t>
            </w:r>
          </w:p>
          <w:p w14:paraId="0644EC9A" w14:textId="7A7A79DC"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Reg</w:t>
            </w:r>
            <w:r>
              <w:rPr>
                <w:rFonts w:ascii="Arial" w:hAnsi="Arial" w:cs="Arial"/>
                <w:lang w:eastAsia="en-GB"/>
              </w:rPr>
              <w:t>ulation</w:t>
            </w:r>
            <w:r w:rsidRPr="00EB4263">
              <w:rPr>
                <w:rFonts w:ascii="Arial" w:hAnsi="Arial" w:cs="Arial"/>
                <w:lang w:eastAsia="en-GB"/>
              </w:rPr>
              <w:t xml:space="preserve"> 60 notifications of incidents (CIW)</w:t>
            </w:r>
          </w:p>
          <w:p w14:paraId="02A0C82B" w14:textId="77777777"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Safeguarding referrals</w:t>
            </w:r>
          </w:p>
          <w:p w14:paraId="2FCD3AAF" w14:textId="77777777"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Contract monitoring visits</w:t>
            </w:r>
          </w:p>
          <w:p w14:paraId="57CECB7C" w14:textId="77777777"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Formal Advocacy services</w:t>
            </w:r>
          </w:p>
          <w:p w14:paraId="1817C749" w14:textId="6DCB7175" w:rsidR="00EB4263" w:rsidRDefault="00EB4263" w:rsidP="00EB4263">
            <w:pPr>
              <w:pStyle w:val="ListParagraph"/>
              <w:numPr>
                <w:ilvl w:val="0"/>
                <w:numId w:val="34"/>
              </w:numPr>
              <w:spacing w:line="240" w:lineRule="auto"/>
              <w:rPr>
                <w:rFonts w:ascii="Arial" w:hAnsi="Arial" w:cs="Arial"/>
                <w:lang w:eastAsia="en-GB"/>
              </w:rPr>
            </w:pPr>
            <w:r w:rsidRPr="00EB4263">
              <w:rPr>
                <w:rFonts w:ascii="Arial" w:hAnsi="Arial" w:cs="Arial"/>
                <w:lang w:eastAsia="en-GB"/>
              </w:rPr>
              <w:t>CIW Inspection reports – non-compliance notices</w:t>
            </w:r>
          </w:p>
          <w:p w14:paraId="30CC835A" w14:textId="726A56F7" w:rsidR="00EB4263" w:rsidRDefault="00EB4263" w:rsidP="00EB4263">
            <w:pPr>
              <w:spacing w:line="240" w:lineRule="auto"/>
              <w:rPr>
                <w:rFonts w:ascii="Arial" w:hAnsi="Arial" w:cs="Arial"/>
                <w:lang w:eastAsia="en-GB"/>
              </w:rPr>
            </w:pPr>
          </w:p>
          <w:p w14:paraId="689A6DAE" w14:textId="7065DAD9" w:rsidR="00EB4263" w:rsidRDefault="00EB4263" w:rsidP="00EB4263">
            <w:pPr>
              <w:spacing w:line="240" w:lineRule="auto"/>
              <w:rPr>
                <w:rFonts w:ascii="Arial" w:hAnsi="Arial" w:cs="Arial"/>
                <w:lang w:eastAsia="en-GB"/>
              </w:rPr>
            </w:pPr>
            <w:r>
              <w:rPr>
                <w:rFonts w:ascii="Arial" w:hAnsi="Arial" w:cs="Arial"/>
                <w:lang w:eastAsia="en-GB"/>
              </w:rPr>
              <w:t>She added that the Health Board had</w:t>
            </w:r>
            <w:r w:rsidRPr="00EB4263">
              <w:rPr>
                <w:rFonts w:ascii="Arial" w:hAnsi="Arial" w:cs="Arial"/>
                <w:lang w:eastAsia="en-GB"/>
              </w:rPr>
              <w:t xml:space="preserve"> commission</w:t>
            </w:r>
            <w:r>
              <w:rPr>
                <w:rFonts w:ascii="Arial" w:hAnsi="Arial" w:cs="Arial"/>
                <w:lang w:eastAsia="en-GB"/>
              </w:rPr>
              <w:t>ed</w:t>
            </w:r>
            <w:r w:rsidR="00AA2091">
              <w:rPr>
                <w:rFonts w:ascii="Arial" w:hAnsi="Arial" w:cs="Arial"/>
                <w:lang w:eastAsia="en-GB"/>
              </w:rPr>
              <w:t xml:space="preserve">, </w:t>
            </w:r>
            <w:r w:rsidRPr="00EB4263">
              <w:rPr>
                <w:rFonts w:ascii="Arial" w:hAnsi="Arial" w:cs="Arial"/>
                <w:lang w:eastAsia="en-GB"/>
              </w:rPr>
              <w:t>wholly or jointly with Local Authorities</w:t>
            </w:r>
            <w:r w:rsidR="00AA2091">
              <w:rPr>
                <w:rFonts w:ascii="Arial" w:hAnsi="Arial" w:cs="Arial"/>
                <w:lang w:eastAsia="en-GB"/>
              </w:rPr>
              <w:t xml:space="preserve">, </w:t>
            </w:r>
            <w:r w:rsidRPr="00EB4263">
              <w:rPr>
                <w:rFonts w:ascii="Arial" w:hAnsi="Arial" w:cs="Arial"/>
                <w:lang w:eastAsia="en-GB"/>
              </w:rPr>
              <w:t xml:space="preserve">from a range of independent sector care providers </w:t>
            </w:r>
            <w:r>
              <w:rPr>
                <w:rFonts w:ascii="Arial" w:hAnsi="Arial" w:cs="Arial"/>
                <w:lang w:eastAsia="en-GB"/>
              </w:rPr>
              <w:t>which included:</w:t>
            </w:r>
          </w:p>
          <w:p w14:paraId="3B6ED4F7" w14:textId="77777777" w:rsidR="00EB4263" w:rsidRDefault="00EB4263" w:rsidP="00EB4263">
            <w:pPr>
              <w:spacing w:line="240" w:lineRule="auto"/>
              <w:rPr>
                <w:rFonts w:ascii="Arial" w:hAnsi="Arial" w:cs="Arial"/>
                <w:lang w:eastAsia="en-GB"/>
              </w:rPr>
            </w:pPr>
          </w:p>
          <w:p w14:paraId="23BAFE52" w14:textId="3731FF10" w:rsidR="00EB4263" w:rsidRDefault="00EB4263" w:rsidP="00EB4263">
            <w:pPr>
              <w:pStyle w:val="ListParagraph"/>
              <w:numPr>
                <w:ilvl w:val="0"/>
                <w:numId w:val="35"/>
              </w:numPr>
              <w:spacing w:line="240" w:lineRule="auto"/>
              <w:rPr>
                <w:rFonts w:ascii="Arial" w:hAnsi="Arial" w:cs="Arial"/>
                <w:lang w:eastAsia="en-GB"/>
              </w:rPr>
            </w:pPr>
            <w:r w:rsidRPr="00EB4263">
              <w:rPr>
                <w:rFonts w:ascii="Arial" w:hAnsi="Arial" w:cs="Arial"/>
                <w:lang w:eastAsia="en-GB"/>
              </w:rPr>
              <w:t xml:space="preserve">The Funded Nursing Care Contribution (FNC) to all individuals who </w:t>
            </w:r>
            <w:r>
              <w:rPr>
                <w:rFonts w:ascii="Arial" w:hAnsi="Arial" w:cs="Arial"/>
                <w:lang w:eastAsia="en-GB"/>
              </w:rPr>
              <w:t>were</w:t>
            </w:r>
            <w:r w:rsidRPr="00EB4263">
              <w:rPr>
                <w:rFonts w:ascii="Arial" w:hAnsi="Arial" w:cs="Arial"/>
                <w:lang w:eastAsia="en-GB"/>
              </w:rPr>
              <w:t xml:space="preserve"> placed in nursing homes in the Cardiff and Vale geographical area</w:t>
            </w:r>
          </w:p>
          <w:p w14:paraId="2EAD23EC" w14:textId="15F33FCF" w:rsidR="00EB4263" w:rsidRDefault="00EB4263" w:rsidP="00EB4263">
            <w:pPr>
              <w:pStyle w:val="ListParagraph"/>
              <w:numPr>
                <w:ilvl w:val="0"/>
                <w:numId w:val="35"/>
              </w:numPr>
              <w:spacing w:line="240" w:lineRule="auto"/>
              <w:rPr>
                <w:rFonts w:ascii="Arial" w:hAnsi="Arial" w:cs="Arial"/>
                <w:lang w:eastAsia="en-GB"/>
              </w:rPr>
            </w:pPr>
            <w:r w:rsidRPr="00EB4263">
              <w:rPr>
                <w:rFonts w:ascii="Arial" w:hAnsi="Arial" w:cs="Arial"/>
                <w:lang w:eastAsia="en-GB"/>
              </w:rPr>
              <w:t>Entirely fund</w:t>
            </w:r>
            <w:r>
              <w:rPr>
                <w:rFonts w:ascii="Arial" w:hAnsi="Arial" w:cs="Arial"/>
                <w:lang w:eastAsia="en-GB"/>
              </w:rPr>
              <w:t>ed</w:t>
            </w:r>
            <w:r w:rsidRPr="00EB4263">
              <w:rPr>
                <w:rFonts w:ascii="Arial" w:hAnsi="Arial" w:cs="Arial"/>
                <w:lang w:eastAsia="en-GB"/>
              </w:rPr>
              <w:t xml:space="preserve"> nursing and residential/supported housing placements for individuals assessed as eligible for Continuing NHS Health Care (CHC)</w:t>
            </w:r>
          </w:p>
          <w:p w14:paraId="07A9C6E2" w14:textId="048FA94C" w:rsidR="00EB4263" w:rsidRDefault="00EB4263" w:rsidP="00EB4263">
            <w:pPr>
              <w:pStyle w:val="ListParagraph"/>
              <w:numPr>
                <w:ilvl w:val="0"/>
                <w:numId w:val="35"/>
              </w:numPr>
              <w:spacing w:line="240" w:lineRule="auto"/>
              <w:rPr>
                <w:rFonts w:ascii="Arial" w:hAnsi="Arial" w:cs="Arial"/>
                <w:lang w:eastAsia="en-GB"/>
              </w:rPr>
            </w:pPr>
            <w:r w:rsidRPr="00EB4263">
              <w:rPr>
                <w:rFonts w:ascii="Arial" w:hAnsi="Arial" w:cs="Arial"/>
                <w:lang w:eastAsia="en-GB"/>
              </w:rPr>
              <w:lastRenderedPageBreak/>
              <w:t>C</w:t>
            </w:r>
            <w:r>
              <w:rPr>
                <w:rFonts w:ascii="Arial" w:hAnsi="Arial" w:cs="Arial"/>
                <w:lang w:eastAsia="en-GB"/>
              </w:rPr>
              <w:t>ardiff and Vale</w:t>
            </w:r>
            <w:r w:rsidRPr="00EB4263">
              <w:rPr>
                <w:rFonts w:ascii="Arial" w:hAnsi="Arial" w:cs="Arial"/>
                <w:lang w:eastAsia="en-GB"/>
              </w:rPr>
              <w:t xml:space="preserve"> residents placed with residential providers under CHC outside of the Cardiff and Vale geographical area</w:t>
            </w:r>
          </w:p>
          <w:p w14:paraId="495D6543" w14:textId="165E82AF" w:rsidR="00EB4263" w:rsidRPr="00EB4263" w:rsidRDefault="00EB4263" w:rsidP="00EB4263">
            <w:pPr>
              <w:pStyle w:val="ListParagraph"/>
              <w:numPr>
                <w:ilvl w:val="0"/>
                <w:numId w:val="35"/>
              </w:numPr>
              <w:spacing w:line="240" w:lineRule="auto"/>
              <w:rPr>
                <w:rFonts w:ascii="Arial" w:hAnsi="Arial" w:cs="Arial"/>
                <w:lang w:eastAsia="en-GB"/>
              </w:rPr>
            </w:pPr>
            <w:r w:rsidRPr="00EB4263">
              <w:rPr>
                <w:rFonts w:ascii="Arial" w:hAnsi="Arial" w:cs="Arial"/>
                <w:lang w:eastAsia="en-GB"/>
              </w:rPr>
              <w:t>Domiciliary Care Packages for individuals assessed as eligible for CHC or joint funding arrangements</w:t>
            </w:r>
            <w:r>
              <w:rPr>
                <w:rFonts w:ascii="Arial" w:hAnsi="Arial" w:cs="Arial"/>
                <w:lang w:eastAsia="en-GB"/>
              </w:rPr>
              <w:t>.</w:t>
            </w:r>
          </w:p>
          <w:p w14:paraId="1F02A49E" w14:textId="77777777" w:rsidR="00EB4263" w:rsidRPr="00EB4263" w:rsidRDefault="00EB4263" w:rsidP="00EB4263">
            <w:pPr>
              <w:spacing w:line="240" w:lineRule="auto"/>
              <w:rPr>
                <w:rFonts w:ascii="Arial" w:hAnsi="Arial" w:cs="Arial"/>
                <w:lang w:eastAsia="en-GB"/>
              </w:rPr>
            </w:pPr>
          </w:p>
          <w:p w14:paraId="74973245" w14:textId="66AE0AF9" w:rsidR="00EB4263" w:rsidRDefault="00EB4263" w:rsidP="00EB4263">
            <w:pPr>
              <w:spacing w:line="240" w:lineRule="auto"/>
              <w:rPr>
                <w:rFonts w:ascii="Arial" w:hAnsi="Arial" w:cs="Arial"/>
                <w:lang w:eastAsia="en-GB"/>
              </w:rPr>
            </w:pPr>
            <w:r>
              <w:rPr>
                <w:rFonts w:ascii="Arial" w:hAnsi="Arial" w:cs="Arial"/>
                <w:lang w:eastAsia="en-GB"/>
              </w:rPr>
              <w:t>It was noted that t</w:t>
            </w:r>
            <w:r w:rsidRPr="00EB4263">
              <w:rPr>
                <w:rFonts w:ascii="Arial" w:hAnsi="Arial" w:cs="Arial"/>
                <w:lang w:eastAsia="en-GB"/>
              </w:rPr>
              <w:t xml:space="preserve">he majority of individuals placed and funded in the above </w:t>
            </w:r>
            <w:r>
              <w:rPr>
                <w:rFonts w:ascii="Arial" w:hAnsi="Arial" w:cs="Arial"/>
                <w:lang w:eastAsia="en-GB"/>
              </w:rPr>
              <w:t>areas were</w:t>
            </w:r>
            <w:r w:rsidRPr="00EB4263">
              <w:rPr>
                <w:rFonts w:ascii="Arial" w:hAnsi="Arial" w:cs="Arial"/>
                <w:lang w:eastAsia="en-GB"/>
              </w:rPr>
              <w:t xml:space="preserve"> done so under the auspices of Primary, Community and Intermediate Care Clinical Board</w:t>
            </w:r>
            <w:r>
              <w:rPr>
                <w:rFonts w:ascii="Arial" w:hAnsi="Arial" w:cs="Arial"/>
                <w:lang w:eastAsia="en-GB"/>
              </w:rPr>
              <w:t>.</w:t>
            </w:r>
          </w:p>
          <w:p w14:paraId="3DE7D13E" w14:textId="015308C0" w:rsidR="00EB4263" w:rsidRDefault="00EB4263" w:rsidP="00EB4263">
            <w:pPr>
              <w:spacing w:line="240" w:lineRule="auto"/>
              <w:rPr>
                <w:rFonts w:ascii="Arial" w:hAnsi="Arial" w:cs="Arial"/>
                <w:lang w:eastAsia="en-GB"/>
              </w:rPr>
            </w:pPr>
          </w:p>
          <w:p w14:paraId="78E6A400" w14:textId="7B0AD337" w:rsidR="00EB4263" w:rsidRPr="00EB4263" w:rsidRDefault="00EB4263" w:rsidP="00EB4263">
            <w:pPr>
              <w:spacing w:line="240" w:lineRule="auto"/>
              <w:rPr>
                <w:rFonts w:ascii="Arial" w:hAnsi="Arial" w:cs="Arial"/>
                <w:lang w:eastAsia="en-GB"/>
              </w:rPr>
            </w:pPr>
            <w:r>
              <w:rPr>
                <w:rFonts w:ascii="Arial" w:hAnsi="Arial" w:cs="Arial"/>
                <w:lang w:eastAsia="en-GB"/>
              </w:rPr>
              <w:t>The Committee was advised that t</w:t>
            </w:r>
            <w:r w:rsidRPr="00EB4263">
              <w:rPr>
                <w:rFonts w:ascii="Arial" w:hAnsi="Arial" w:cs="Arial"/>
                <w:lang w:eastAsia="en-GB"/>
              </w:rPr>
              <w:t>here ha</w:t>
            </w:r>
            <w:r>
              <w:rPr>
                <w:rFonts w:ascii="Arial" w:hAnsi="Arial" w:cs="Arial"/>
                <w:lang w:eastAsia="en-GB"/>
              </w:rPr>
              <w:t>d</w:t>
            </w:r>
            <w:r w:rsidRPr="00EB4263">
              <w:rPr>
                <w:rFonts w:ascii="Arial" w:hAnsi="Arial" w:cs="Arial"/>
                <w:lang w:eastAsia="en-GB"/>
              </w:rPr>
              <w:t xml:space="preserve"> been a joint contract and service specification for residential nursing care across </w:t>
            </w:r>
            <w:r>
              <w:rPr>
                <w:rFonts w:ascii="Arial" w:hAnsi="Arial" w:cs="Arial"/>
                <w:lang w:eastAsia="en-GB"/>
              </w:rPr>
              <w:t>the Health Board</w:t>
            </w:r>
            <w:r w:rsidRPr="00EB4263">
              <w:rPr>
                <w:rFonts w:ascii="Arial" w:hAnsi="Arial" w:cs="Arial"/>
                <w:lang w:eastAsia="en-GB"/>
              </w:rPr>
              <w:t xml:space="preserve"> and both Local Authorities since 2005</w:t>
            </w:r>
            <w:r w:rsidR="00AA2091">
              <w:rPr>
                <w:rFonts w:ascii="Arial" w:hAnsi="Arial" w:cs="Arial"/>
                <w:lang w:eastAsia="en-GB"/>
              </w:rPr>
              <w:t xml:space="preserve">.  </w:t>
            </w:r>
            <w:r w:rsidR="00166920">
              <w:rPr>
                <w:rFonts w:ascii="Arial" w:hAnsi="Arial" w:cs="Arial"/>
                <w:lang w:eastAsia="en-GB"/>
              </w:rPr>
              <w:t>H</w:t>
            </w:r>
            <w:r w:rsidR="00166920" w:rsidRPr="00EB4263">
              <w:rPr>
                <w:rFonts w:ascii="Arial" w:hAnsi="Arial" w:cs="Arial"/>
                <w:lang w:eastAsia="en-GB"/>
              </w:rPr>
              <w:t>owever,</w:t>
            </w:r>
            <w:r w:rsidRPr="00EB4263">
              <w:rPr>
                <w:rFonts w:ascii="Arial" w:hAnsi="Arial" w:cs="Arial"/>
                <w:lang w:eastAsia="en-GB"/>
              </w:rPr>
              <w:t xml:space="preserve"> this was out of date and did not reflect legislative changes and responsibilities.</w:t>
            </w:r>
          </w:p>
          <w:p w14:paraId="432E8C69" w14:textId="77777777" w:rsidR="00EB4263" w:rsidRPr="00EB4263" w:rsidRDefault="00EB4263" w:rsidP="00EB4263">
            <w:pPr>
              <w:spacing w:line="240" w:lineRule="auto"/>
              <w:rPr>
                <w:rFonts w:ascii="Arial" w:hAnsi="Arial" w:cs="Arial"/>
                <w:lang w:eastAsia="en-GB"/>
              </w:rPr>
            </w:pPr>
          </w:p>
          <w:p w14:paraId="6EA06AAA" w14:textId="77777777" w:rsidR="00EB4263" w:rsidRDefault="00EB4263" w:rsidP="00EB4263">
            <w:pPr>
              <w:spacing w:line="240" w:lineRule="auto"/>
              <w:rPr>
                <w:rFonts w:ascii="Arial" w:hAnsi="Arial" w:cs="Arial"/>
                <w:lang w:eastAsia="en-GB"/>
              </w:rPr>
            </w:pPr>
            <w:r>
              <w:rPr>
                <w:rFonts w:ascii="Arial" w:hAnsi="Arial" w:cs="Arial"/>
                <w:lang w:eastAsia="en-GB"/>
              </w:rPr>
              <w:t>The DDNP added that p</w:t>
            </w:r>
            <w:r w:rsidRPr="00EB4263">
              <w:rPr>
                <w:rFonts w:ascii="Arial" w:hAnsi="Arial" w:cs="Arial"/>
                <w:lang w:eastAsia="en-GB"/>
              </w:rPr>
              <w:t>artner agencies undertook a significant piece of work during 2019/20 to review and update th</w:t>
            </w:r>
            <w:r>
              <w:rPr>
                <w:rFonts w:ascii="Arial" w:hAnsi="Arial" w:cs="Arial"/>
                <w:lang w:eastAsia="en-GB"/>
              </w:rPr>
              <w:t>at</w:t>
            </w:r>
            <w:r w:rsidRPr="00EB4263">
              <w:rPr>
                <w:rFonts w:ascii="Arial" w:hAnsi="Arial" w:cs="Arial"/>
                <w:lang w:eastAsia="en-GB"/>
              </w:rPr>
              <w:t xml:space="preserve"> and a joint Regional Common Contract for residential care was agreed and implemented across all agencies in 2021.  </w:t>
            </w:r>
          </w:p>
          <w:p w14:paraId="09DBF1A5" w14:textId="77777777" w:rsidR="00EB4263" w:rsidRDefault="00EB4263" w:rsidP="00EB4263">
            <w:pPr>
              <w:spacing w:line="240" w:lineRule="auto"/>
              <w:rPr>
                <w:rFonts w:ascii="Arial" w:hAnsi="Arial" w:cs="Arial"/>
                <w:lang w:eastAsia="en-GB"/>
              </w:rPr>
            </w:pPr>
          </w:p>
          <w:p w14:paraId="6BCD6E16" w14:textId="0E89A74E" w:rsidR="00EB4263" w:rsidRDefault="00EB4263" w:rsidP="00EB4263">
            <w:pPr>
              <w:spacing w:line="240" w:lineRule="auto"/>
              <w:rPr>
                <w:rFonts w:ascii="Arial" w:hAnsi="Arial" w:cs="Arial"/>
                <w:lang w:eastAsia="en-GB"/>
              </w:rPr>
            </w:pPr>
            <w:r>
              <w:rPr>
                <w:rFonts w:ascii="Arial" w:hAnsi="Arial" w:cs="Arial"/>
                <w:lang w:eastAsia="en-GB"/>
              </w:rPr>
              <w:t>She added that t</w:t>
            </w:r>
            <w:r w:rsidRPr="00EB4263">
              <w:rPr>
                <w:rFonts w:ascii="Arial" w:hAnsi="Arial" w:cs="Arial"/>
                <w:lang w:eastAsia="en-GB"/>
              </w:rPr>
              <w:t xml:space="preserve">he terms of the contract </w:t>
            </w:r>
            <w:r>
              <w:rPr>
                <w:rFonts w:ascii="Arial" w:hAnsi="Arial" w:cs="Arial"/>
                <w:lang w:eastAsia="en-GB"/>
              </w:rPr>
              <w:t xml:space="preserve">were </w:t>
            </w:r>
            <w:r w:rsidRPr="00EB4263">
              <w:rPr>
                <w:rFonts w:ascii="Arial" w:hAnsi="Arial" w:cs="Arial"/>
                <w:lang w:eastAsia="en-GB"/>
              </w:rPr>
              <w:t xml:space="preserve">clear and detailed with a focus on </w:t>
            </w:r>
            <w:r w:rsidR="00166920" w:rsidRPr="00EB4263">
              <w:rPr>
                <w:rFonts w:ascii="Arial" w:hAnsi="Arial" w:cs="Arial"/>
                <w:lang w:eastAsia="en-GB"/>
              </w:rPr>
              <w:t>individual</w:t>
            </w:r>
            <w:r w:rsidR="00166920">
              <w:rPr>
                <w:rFonts w:ascii="Arial" w:hAnsi="Arial" w:cs="Arial"/>
                <w:lang w:eastAsia="en-GB"/>
              </w:rPr>
              <w:t>s</w:t>
            </w:r>
            <w:r w:rsidR="00501E51">
              <w:rPr>
                <w:rFonts w:ascii="Arial" w:hAnsi="Arial" w:cs="Arial"/>
                <w:lang w:eastAsia="en-GB"/>
              </w:rPr>
              <w:t>’</w:t>
            </w:r>
            <w:r w:rsidR="00166920" w:rsidRPr="00EB4263">
              <w:rPr>
                <w:rFonts w:ascii="Arial" w:hAnsi="Arial" w:cs="Arial"/>
                <w:lang w:eastAsia="en-GB"/>
              </w:rPr>
              <w:t xml:space="preserve"> and</w:t>
            </w:r>
            <w:r w:rsidRPr="00EB4263">
              <w:rPr>
                <w:rFonts w:ascii="Arial" w:hAnsi="Arial" w:cs="Arial"/>
                <w:lang w:eastAsia="en-GB"/>
              </w:rPr>
              <w:t xml:space="preserve"> services outcomes</w:t>
            </w:r>
            <w:r w:rsidR="00501E51">
              <w:rPr>
                <w:rFonts w:ascii="Arial" w:hAnsi="Arial" w:cs="Arial"/>
                <w:lang w:eastAsia="en-GB"/>
              </w:rPr>
              <w:t>,</w:t>
            </w:r>
            <w:r w:rsidRPr="00EB4263">
              <w:rPr>
                <w:rFonts w:ascii="Arial" w:hAnsi="Arial" w:cs="Arial"/>
                <w:lang w:eastAsia="en-GB"/>
              </w:rPr>
              <w:t xml:space="preserve"> and assessment and monitoring against fundamental health and social care standards</w:t>
            </w:r>
            <w:r w:rsidR="00B071C1">
              <w:rPr>
                <w:rFonts w:ascii="Arial" w:hAnsi="Arial" w:cs="Arial"/>
                <w:lang w:eastAsia="en-GB"/>
              </w:rPr>
              <w:t>,</w:t>
            </w:r>
            <w:r>
              <w:rPr>
                <w:rFonts w:ascii="Arial" w:hAnsi="Arial" w:cs="Arial"/>
                <w:lang w:eastAsia="en-GB"/>
              </w:rPr>
              <w:t xml:space="preserve"> and that </w:t>
            </w:r>
            <w:r w:rsidR="00501E51">
              <w:rPr>
                <w:rFonts w:ascii="Arial" w:hAnsi="Arial" w:cs="Arial"/>
                <w:lang w:eastAsia="en-GB"/>
              </w:rPr>
              <w:t xml:space="preserve">such </w:t>
            </w:r>
            <w:r>
              <w:rPr>
                <w:rFonts w:ascii="Arial" w:hAnsi="Arial" w:cs="Arial"/>
                <w:lang w:eastAsia="en-GB"/>
              </w:rPr>
              <w:t xml:space="preserve">requirements had been built into the new contracts from the Flynn report. </w:t>
            </w:r>
          </w:p>
          <w:p w14:paraId="14C56BEC" w14:textId="74C9FAB2" w:rsidR="00EB4263" w:rsidRDefault="00EB4263" w:rsidP="00EB4263">
            <w:pPr>
              <w:spacing w:line="240" w:lineRule="auto"/>
              <w:rPr>
                <w:rFonts w:ascii="Arial" w:hAnsi="Arial" w:cs="Arial"/>
                <w:lang w:eastAsia="en-GB"/>
              </w:rPr>
            </w:pPr>
          </w:p>
          <w:p w14:paraId="0A84666D" w14:textId="24505C83" w:rsidR="00EB4263" w:rsidRDefault="00EB4263" w:rsidP="00EB4263">
            <w:pPr>
              <w:spacing w:line="240" w:lineRule="auto"/>
              <w:rPr>
                <w:rFonts w:ascii="Arial" w:hAnsi="Arial" w:cs="Arial"/>
                <w:lang w:eastAsia="en-GB"/>
              </w:rPr>
            </w:pPr>
            <w:r>
              <w:rPr>
                <w:rFonts w:ascii="Arial" w:hAnsi="Arial" w:cs="Arial"/>
                <w:lang w:eastAsia="en-GB"/>
              </w:rPr>
              <w:t xml:space="preserve">The END advised the Committee that the reports had been received by the UHB Chair via Welsh Government (WG) and the Health Board had responded on the UHB Chair’s behalf to WG </w:t>
            </w:r>
            <w:r w:rsidR="00131887">
              <w:rPr>
                <w:rFonts w:ascii="Arial" w:hAnsi="Arial" w:cs="Arial"/>
                <w:lang w:eastAsia="en-GB"/>
              </w:rPr>
              <w:t>and</w:t>
            </w:r>
            <w:r w:rsidR="00B071C1">
              <w:rPr>
                <w:rFonts w:ascii="Arial" w:hAnsi="Arial" w:cs="Arial"/>
                <w:lang w:eastAsia="en-GB"/>
              </w:rPr>
              <w:t xml:space="preserve"> that WG </w:t>
            </w:r>
            <w:r w:rsidR="00131887">
              <w:rPr>
                <w:rFonts w:ascii="Arial" w:hAnsi="Arial" w:cs="Arial"/>
                <w:lang w:eastAsia="en-GB"/>
              </w:rPr>
              <w:t xml:space="preserve">had the assurance from the Health Board’s response. </w:t>
            </w:r>
          </w:p>
          <w:p w14:paraId="3E9F7500" w14:textId="065851DA" w:rsidR="00131887" w:rsidRDefault="00131887" w:rsidP="00EB4263">
            <w:pPr>
              <w:spacing w:line="240" w:lineRule="auto"/>
              <w:rPr>
                <w:rFonts w:ascii="Arial" w:hAnsi="Arial" w:cs="Arial"/>
                <w:lang w:eastAsia="en-GB"/>
              </w:rPr>
            </w:pPr>
          </w:p>
          <w:p w14:paraId="7F338165" w14:textId="0E068ECA" w:rsidR="00131887" w:rsidRDefault="00131887" w:rsidP="00131887">
            <w:pPr>
              <w:spacing w:line="240" w:lineRule="auto"/>
              <w:rPr>
                <w:rFonts w:ascii="Arial" w:hAnsi="Arial" w:cs="Arial"/>
                <w:lang w:eastAsia="en-GB"/>
              </w:rPr>
            </w:pPr>
            <w:r>
              <w:rPr>
                <w:rFonts w:ascii="Arial" w:hAnsi="Arial" w:cs="Arial"/>
                <w:lang w:eastAsia="en-GB"/>
              </w:rPr>
              <w:t xml:space="preserve">The IMU asked if the Health Board </w:t>
            </w:r>
            <w:r w:rsidR="00166920">
              <w:rPr>
                <w:rFonts w:ascii="Arial" w:hAnsi="Arial" w:cs="Arial"/>
                <w:lang w:eastAsia="en-GB"/>
              </w:rPr>
              <w:t>knew</w:t>
            </w:r>
            <w:r w:rsidR="00501E51">
              <w:rPr>
                <w:rFonts w:ascii="Arial" w:hAnsi="Arial" w:cs="Arial"/>
                <w:lang w:eastAsia="en-GB"/>
              </w:rPr>
              <w:t>,</w:t>
            </w:r>
            <w:r w:rsidR="00166920">
              <w:rPr>
                <w:rFonts w:ascii="Arial" w:hAnsi="Arial" w:cs="Arial"/>
                <w:lang w:eastAsia="en-GB"/>
              </w:rPr>
              <w:t xml:space="preserve"> as</w:t>
            </w:r>
            <w:r w:rsidRPr="00131887">
              <w:rPr>
                <w:rFonts w:ascii="Arial" w:hAnsi="Arial" w:cs="Arial"/>
                <w:lang w:eastAsia="en-GB"/>
              </w:rPr>
              <w:t xml:space="preserve"> a result of post </w:t>
            </w:r>
            <w:r>
              <w:rPr>
                <w:rFonts w:ascii="Arial" w:hAnsi="Arial" w:cs="Arial"/>
                <w:lang w:eastAsia="en-GB"/>
              </w:rPr>
              <w:t xml:space="preserve">the </w:t>
            </w:r>
            <w:r w:rsidRPr="00131887">
              <w:rPr>
                <w:rFonts w:ascii="Arial" w:hAnsi="Arial" w:cs="Arial"/>
                <w:lang w:eastAsia="en-GB"/>
              </w:rPr>
              <w:t>COVID situation</w:t>
            </w:r>
            <w:r w:rsidR="00501E51">
              <w:rPr>
                <w:rFonts w:ascii="Arial" w:hAnsi="Arial" w:cs="Arial"/>
                <w:lang w:eastAsia="en-GB"/>
              </w:rPr>
              <w:t>,</w:t>
            </w:r>
            <w:r w:rsidRPr="00131887">
              <w:rPr>
                <w:rFonts w:ascii="Arial" w:hAnsi="Arial" w:cs="Arial"/>
                <w:lang w:eastAsia="en-GB"/>
              </w:rPr>
              <w:t xml:space="preserve"> what percentage of delayed transfers of care</w:t>
            </w:r>
            <w:r>
              <w:rPr>
                <w:rFonts w:ascii="Arial" w:hAnsi="Arial" w:cs="Arial"/>
                <w:lang w:eastAsia="en-GB"/>
              </w:rPr>
              <w:t xml:space="preserve"> was </w:t>
            </w:r>
            <w:r w:rsidRPr="00131887">
              <w:rPr>
                <w:rFonts w:ascii="Arial" w:hAnsi="Arial" w:cs="Arial"/>
                <w:lang w:eastAsia="en-GB"/>
              </w:rPr>
              <w:t>due to patients with pressure damage</w:t>
            </w:r>
            <w:r>
              <w:rPr>
                <w:rFonts w:ascii="Arial" w:hAnsi="Arial" w:cs="Arial"/>
                <w:lang w:eastAsia="en-GB"/>
              </w:rPr>
              <w:t>.</w:t>
            </w:r>
          </w:p>
          <w:p w14:paraId="37CA036B" w14:textId="7C3AEBD5" w:rsidR="008F5DEE" w:rsidRDefault="008F5DEE">
            <w:pPr>
              <w:spacing w:line="240" w:lineRule="auto"/>
              <w:rPr>
                <w:rFonts w:ascii="Arial" w:hAnsi="Arial" w:cs="Arial"/>
                <w:lang w:eastAsia="en-GB"/>
              </w:rPr>
            </w:pPr>
          </w:p>
          <w:p w14:paraId="7660E0B4" w14:textId="34C896DB" w:rsidR="00785C68" w:rsidRPr="00131887" w:rsidRDefault="00131887">
            <w:pPr>
              <w:spacing w:line="240" w:lineRule="auto"/>
              <w:rPr>
                <w:rFonts w:ascii="Arial" w:hAnsi="Arial" w:cs="Arial"/>
                <w:lang w:eastAsia="en-GB"/>
              </w:rPr>
            </w:pPr>
            <w:r>
              <w:rPr>
                <w:rFonts w:ascii="Arial" w:hAnsi="Arial" w:cs="Arial"/>
                <w:lang w:eastAsia="en-GB"/>
              </w:rPr>
              <w:t>The DDNP responded that she was sure that the</w:t>
            </w:r>
            <w:r w:rsidRPr="00131887">
              <w:rPr>
                <w:rFonts w:ascii="Arial" w:hAnsi="Arial" w:cs="Arial"/>
                <w:lang w:eastAsia="en-GB"/>
              </w:rPr>
              <w:t xml:space="preserve"> information</w:t>
            </w:r>
            <w:r>
              <w:rPr>
                <w:rFonts w:ascii="Arial" w:hAnsi="Arial" w:cs="Arial"/>
                <w:lang w:eastAsia="en-GB"/>
              </w:rPr>
              <w:t xml:space="preserve"> was</w:t>
            </w:r>
            <w:r w:rsidRPr="00131887">
              <w:rPr>
                <w:rFonts w:ascii="Arial" w:hAnsi="Arial" w:cs="Arial"/>
                <w:lang w:eastAsia="en-GB"/>
              </w:rPr>
              <w:t xml:space="preserve"> available if </w:t>
            </w:r>
            <w:r>
              <w:rPr>
                <w:rFonts w:ascii="Arial" w:hAnsi="Arial" w:cs="Arial"/>
                <w:lang w:eastAsia="en-GB"/>
              </w:rPr>
              <w:t>it was</w:t>
            </w:r>
            <w:r w:rsidRPr="00131887">
              <w:rPr>
                <w:rFonts w:ascii="Arial" w:hAnsi="Arial" w:cs="Arial"/>
                <w:lang w:eastAsia="en-GB"/>
              </w:rPr>
              <w:t xml:space="preserve"> contributing to someone's delayed discharge</w:t>
            </w:r>
            <w:r w:rsidR="00501E51">
              <w:rPr>
                <w:rFonts w:ascii="Arial" w:hAnsi="Arial" w:cs="Arial"/>
                <w:lang w:eastAsia="en-GB"/>
              </w:rPr>
              <w:t>,</w:t>
            </w:r>
            <w:r>
              <w:rPr>
                <w:rFonts w:ascii="Arial" w:hAnsi="Arial" w:cs="Arial"/>
                <w:lang w:eastAsia="en-GB"/>
              </w:rPr>
              <w:t xml:space="preserve"> but noted that </w:t>
            </w:r>
            <w:r w:rsidRPr="00131887">
              <w:rPr>
                <w:rFonts w:ascii="Arial" w:hAnsi="Arial" w:cs="Arial"/>
                <w:lang w:eastAsia="en-GB"/>
              </w:rPr>
              <w:t>pressure damage</w:t>
            </w:r>
            <w:r>
              <w:rPr>
                <w:rFonts w:ascii="Arial" w:hAnsi="Arial" w:cs="Arial"/>
                <w:lang w:eastAsia="en-GB"/>
              </w:rPr>
              <w:t xml:space="preserve"> was not usually </w:t>
            </w:r>
            <w:r w:rsidR="00501E51">
              <w:rPr>
                <w:rFonts w:ascii="Arial" w:hAnsi="Arial" w:cs="Arial"/>
                <w:lang w:eastAsia="en-GB"/>
              </w:rPr>
              <w:t xml:space="preserve">a ‘contributory factor’ </w:t>
            </w:r>
            <w:r w:rsidRPr="00131887">
              <w:rPr>
                <w:rFonts w:ascii="Arial" w:hAnsi="Arial" w:cs="Arial"/>
                <w:lang w:eastAsia="en-GB"/>
              </w:rPr>
              <w:t xml:space="preserve">because both </w:t>
            </w:r>
            <w:r w:rsidR="00B071C1">
              <w:rPr>
                <w:rFonts w:ascii="Arial" w:hAnsi="Arial" w:cs="Arial"/>
                <w:lang w:eastAsia="en-GB"/>
              </w:rPr>
              <w:t>D</w:t>
            </w:r>
            <w:r w:rsidRPr="00131887">
              <w:rPr>
                <w:rFonts w:ascii="Arial" w:hAnsi="Arial" w:cs="Arial"/>
                <w:lang w:eastAsia="en-GB"/>
              </w:rPr>
              <w:t xml:space="preserve">istrict </w:t>
            </w:r>
            <w:r w:rsidR="00B071C1">
              <w:rPr>
                <w:rFonts w:ascii="Arial" w:hAnsi="Arial" w:cs="Arial"/>
                <w:lang w:eastAsia="en-GB"/>
              </w:rPr>
              <w:t>N</w:t>
            </w:r>
            <w:r w:rsidRPr="00131887">
              <w:rPr>
                <w:rFonts w:ascii="Arial" w:hAnsi="Arial" w:cs="Arial"/>
                <w:lang w:eastAsia="en-GB"/>
              </w:rPr>
              <w:t xml:space="preserve">urses </w:t>
            </w:r>
            <w:r>
              <w:rPr>
                <w:rFonts w:ascii="Arial" w:hAnsi="Arial" w:cs="Arial"/>
                <w:lang w:eastAsia="en-GB"/>
              </w:rPr>
              <w:t>in the community and</w:t>
            </w:r>
            <w:r w:rsidRPr="00131887">
              <w:rPr>
                <w:rFonts w:ascii="Arial" w:hAnsi="Arial" w:cs="Arial"/>
                <w:lang w:eastAsia="en-GB"/>
              </w:rPr>
              <w:t xml:space="preserve"> in </w:t>
            </w:r>
            <w:r w:rsidR="00B071C1">
              <w:rPr>
                <w:rFonts w:ascii="Arial" w:hAnsi="Arial" w:cs="Arial"/>
                <w:lang w:eastAsia="en-GB"/>
              </w:rPr>
              <w:t>N</w:t>
            </w:r>
            <w:r w:rsidRPr="00131887">
              <w:rPr>
                <w:rFonts w:ascii="Arial" w:hAnsi="Arial" w:cs="Arial"/>
                <w:lang w:eastAsia="en-GB"/>
              </w:rPr>
              <w:t>ursing homes</w:t>
            </w:r>
            <w:r>
              <w:rPr>
                <w:rFonts w:ascii="Arial" w:hAnsi="Arial" w:cs="Arial"/>
                <w:lang w:eastAsia="en-GB"/>
              </w:rPr>
              <w:t xml:space="preserve"> had</w:t>
            </w:r>
            <w:r w:rsidRPr="00131887">
              <w:rPr>
                <w:rFonts w:ascii="Arial" w:hAnsi="Arial" w:cs="Arial"/>
                <w:lang w:eastAsia="en-GB"/>
              </w:rPr>
              <w:t xml:space="preserve"> the ability to manage all but the very most complex of discharges </w:t>
            </w:r>
            <w:r>
              <w:rPr>
                <w:rFonts w:ascii="Arial" w:hAnsi="Arial" w:cs="Arial"/>
                <w:lang w:eastAsia="en-GB"/>
              </w:rPr>
              <w:t xml:space="preserve">the Health Board undertook. </w:t>
            </w:r>
          </w:p>
          <w:p w14:paraId="7D994CA0" w14:textId="77777777" w:rsidR="00785C68" w:rsidRDefault="00785C68">
            <w:pPr>
              <w:spacing w:line="240" w:lineRule="auto"/>
              <w:rPr>
                <w:rFonts w:ascii="Arial" w:hAnsi="Arial" w:cs="Arial"/>
                <w:lang w:eastAsia="en-GB"/>
              </w:rPr>
            </w:pPr>
          </w:p>
          <w:p w14:paraId="7D1DA469" w14:textId="7BC0BAA4" w:rsidR="00785C68" w:rsidRDefault="00785C68">
            <w:pPr>
              <w:spacing w:line="240" w:lineRule="auto"/>
              <w:rPr>
                <w:rFonts w:ascii="Arial" w:hAnsi="Arial" w:cs="Arial"/>
                <w:b/>
                <w:lang w:eastAsia="en-GB"/>
              </w:rPr>
            </w:pPr>
            <w:r>
              <w:rPr>
                <w:rFonts w:ascii="Arial" w:hAnsi="Arial" w:cs="Arial"/>
                <w:b/>
                <w:lang w:eastAsia="en-GB"/>
              </w:rPr>
              <w:t>The QSE Committee resolved that:</w:t>
            </w:r>
          </w:p>
          <w:p w14:paraId="2BC51B1A" w14:textId="43AD6FDD" w:rsidR="002156CC" w:rsidRDefault="002156CC">
            <w:pPr>
              <w:spacing w:line="240" w:lineRule="auto"/>
              <w:rPr>
                <w:rFonts w:ascii="Arial" w:hAnsi="Arial" w:cs="Arial"/>
                <w:b/>
                <w:lang w:eastAsia="en-GB"/>
              </w:rPr>
            </w:pPr>
          </w:p>
          <w:p w14:paraId="6FA94CB2" w14:textId="2EE17B95" w:rsidR="002156CC" w:rsidRPr="00131887" w:rsidRDefault="00131887" w:rsidP="00131887">
            <w:pPr>
              <w:pStyle w:val="ListParagraph"/>
              <w:numPr>
                <w:ilvl w:val="0"/>
                <w:numId w:val="36"/>
              </w:numPr>
              <w:spacing w:line="240" w:lineRule="auto"/>
              <w:rPr>
                <w:rFonts w:ascii="Arial" w:hAnsi="Arial" w:cs="Arial"/>
                <w:lang w:eastAsia="en-GB"/>
              </w:rPr>
            </w:pPr>
            <w:r>
              <w:rPr>
                <w:rFonts w:ascii="Arial" w:hAnsi="Arial" w:cs="Arial"/>
                <w:lang w:eastAsia="en-GB"/>
              </w:rPr>
              <w:t>The</w:t>
            </w:r>
            <w:r w:rsidR="002156CC" w:rsidRPr="00131887">
              <w:rPr>
                <w:rFonts w:ascii="Arial" w:hAnsi="Arial" w:cs="Arial"/>
                <w:lang w:eastAsia="en-GB"/>
              </w:rPr>
              <w:t xml:space="preserve"> recommendations of the Flynn Report and the current UHB and partnership arrangements in place to support quality assurance of care for commissioned placements in residential care homes in Cardiff and Vale</w:t>
            </w:r>
            <w:r>
              <w:rPr>
                <w:rFonts w:ascii="Arial" w:hAnsi="Arial" w:cs="Arial"/>
                <w:lang w:eastAsia="en-GB"/>
              </w:rPr>
              <w:t xml:space="preserve"> were noted.</w:t>
            </w:r>
          </w:p>
          <w:p w14:paraId="32703C38" w14:textId="77777777" w:rsidR="00785C68" w:rsidRPr="00785C68" w:rsidRDefault="00785C68" w:rsidP="00785C68">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16C2FB33" w14:textId="77777777" w:rsidR="00785C68" w:rsidRDefault="00785C68">
            <w:pPr>
              <w:spacing w:line="240" w:lineRule="auto"/>
              <w:rPr>
                <w:rFonts w:ascii="Arial" w:hAnsi="Arial" w:cs="Arial"/>
                <w:b/>
                <w:lang w:eastAsia="en-GB"/>
              </w:rPr>
            </w:pPr>
          </w:p>
        </w:tc>
      </w:tr>
      <w:tr w:rsidR="00785C68" w14:paraId="12AB2582"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108A84A6"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2D0F7DF7"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23/04/011</w:t>
            </w:r>
          </w:p>
        </w:tc>
        <w:tc>
          <w:tcPr>
            <w:tcW w:w="9072" w:type="dxa"/>
            <w:tcBorders>
              <w:top w:val="single" w:sz="4" w:space="0" w:color="auto"/>
              <w:left w:val="single" w:sz="4" w:space="0" w:color="auto"/>
              <w:bottom w:val="single" w:sz="4" w:space="0" w:color="auto"/>
              <w:right w:val="single" w:sz="4" w:space="0" w:color="auto"/>
            </w:tcBorders>
          </w:tcPr>
          <w:p w14:paraId="46604645" w14:textId="77777777" w:rsidR="00785C68" w:rsidRDefault="00785C68">
            <w:pPr>
              <w:spacing w:line="240" w:lineRule="auto"/>
              <w:rPr>
                <w:rFonts w:ascii="Arial" w:hAnsi="Arial" w:cs="Arial"/>
                <w:b/>
                <w:lang w:eastAsia="en-GB"/>
              </w:rPr>
            </w:pPr>
            <w:r>
              <w:rPr>
                <w:rFonts w:ascii="Arial" w:hAnsi="Arial" w:cs="Arial"/>
                <w:b/>
                <w:lang w:eastAsia="en-GB"/>
              </w:rPr>
              <w:t xml:space="preserve">Board Assurance Report – Patient Safety </w:t>
            </w:r>
          </w:p>
          <w:p w14:paraId="7674A13A" w14:textId="77777777" w:rsidR="00785C68" w:rsidRDefault="00785C68">
            <w:pPr>
              <w:spacing w:line="240" w:lineRule="auto"/>
              <w:rPr>
                <w:rFonts w:ascii="Arial" w:hAnsi="Arial" w:cs="Arial"/>
                <w:b/>
                <w:lang w:eastAsia="en-GB"/>
              </w:rPr>
            </w:pPr>
          </w:p>
          <w:p w14:paraId="735A17F1" w14:textId="5C17BD81" w:rsidR="00785C68" w:rsidRDefault="00785C68">
            <w:pPr>
              <w:spacing w:line="240" w:lineRule="auto"/>
              <w:rPr>
                <w:rFonts w:ascii="Arial" w:hAnsi="Arial" w:cs="Arial"/>
                <w:lang w:eastAsia="en-GB"/>
              </w:rPr>
            </w:pPr>
            <w:r>
              <w:rPr>
                <w:rFonts w:ascii="Arial" w:hAnsi="Arial" w:cs="Arial"/>
                <w:lang w:eastAsia="en-GB"/>
              </w:rPr>
              <w:t>The Board Assurance Report – Patient Safety was received.</w:t>
            </w:r>
          </w:p>
          <w:p w14:paraId="15CDE99D" w14:textId="1787E728" w:rsidR="009E1819" w:rsidRDefault="009E1819">
            <w:pPr>
              <w:spacing w:line="240" w:lineRule="auto"/>
              <w:rPr>
                <w:rFonts w:ascii="Arial" w:hAnsi="Arial" w:cs="Arial"/>
                <w:lang w:eastAsia="en-GB"/>
              </w:rPr>
            </w:pPr>
          </w:p>
          <w:p w14:paraId="53BBA912" w14:textId="3CD02194" w:rsidR="009E1819" w:rsidRDefault="009E1819" w:rsidP="009E1819">
            <w:pPr>
              <w:spacing w:line="240" w:lineRule="auto"/>
              <w:rPr>
                <w:rFonts w:ascii="Arial" w:hAnsi="Arial" w:cs="Arial"/>
                <w:lang w:eastAsia="en-GB"/>
              </w:rPr>
            </w:pPr>
            <w:r>
              <w:rPr>
                <w:rFonts w:ascii="Arial" w:hAnsi="Arial" w:cs="Arial"/>
                <w:lang w:eastAsia="en-GB"/>
              </w:rPr>
              <w:t xml:space="preserve">The Interim Director of Corporate Governance (IDCG) advised the Committee that he would take the paper as read and noted that it was the version that had been received by the Board the week prior to the </w:t>
            </w:r>
            <w:r w:rsidR="00940A7A">
              <w:rPr>
                <w:rFonts w:ascii="Arial" w:hAnsi="Arial" w:cs="Arial"/>
                <w:lang w:eastAsia="en-GB"/>
              </w:rPr>
              <w:t xml:space="preserve">Committee </w:t>
            </w:r>
            <w:r>
              <w:rPr>
                <w:rFonts w:ascii="Arial" w:hAnsi="Arial" w:cs="Arial"/>
                <w:lang w:eastAsia="en-GB"/>
              </w:rPr>
              <w:t xml:space="preserve">meeting. </w:t>
            </w:r>
          </w:p>
          <w:p w14:paraId="0F17B2C1" w14:textId="1B314BD7" w:rsidR="009E1819" w:rsidRDefault="009E1819" w:rsidP="009E1819">
            <w:pPr>
              <w:spacing w:line="240" w:lineRule="auto"/>
              <w:rPr>
                <w:rFonts w:ascii="Arial" w:hAnsi="Arial" w:cs="Arial"/>
                <w:lang w:eastAsia="en-GB"/>
              </w:rPr>
            </w:pPr>
          </w:p>
          <w:p w14:paraId="39207308" w14:textId="589EDB27" w:rsidR="009E1819" w:rsidRDefault="009E1819">
            <w:pPr>
              <w:spacing w:line="240" w:lineRule="auto"/>
              <w:rPr>
                <w:rFonts w:ascii="Arial" w:hAnsi="Arial" w:cs="Arial"/>
                <w:lang w:eastAsia="en-GB"/>
              </w:rPr>
            </w:pPr>
            <w:r>
              <w:rPr>
                <w:rFonts w:ascii="Arial" w:hAnsi="Arial" w:cs="Arial"/>
                <w:lang w:eastAsia="en-GB"/>
              </w:rPr>
              <w:t xml:space="preserve">He added that the Committee received </w:t>
            </w:r>
            <w:r w:rsidR="00940A7A">
              <w:rPr>
                <w:rFonts w:ascii="Arial" w:hAnsi="Arial" w:cs="Arial"/>
                <w:lang w:eastAsia="en-GB"/>
              </w:rPr>
              <w:t xml:space="preserve">to consider those </w:t>
            </w:r>
            <w:r w:rsidRPr="009E1819">
              <w:rPr>
                <w:rFonts w:ascii="Arial" w:hAnsi="Arial" w:cs="Arial"/>
                <w:lang w:eastAsia="en-GB"/>
              </w:rPr>
              <w:t xml:space="preserve">risks that </w:t>
            </w:r>
            <w:r>
              <w:rPr>
                <w:rFonts w:ascii="Arial" w:hAnsi="Arial" w:cs="Arial"/>
                <w:lang w:eastAsia="en-GB"/>
              </w:rPr>
              <w:t>were</w:t>
            </w:r>
            <w:r w:rsidRPr="009E1819">
              <w:rPr>
                <w:rFonts w:ascii="Arial" w:hAnsi="Arial" w:cs="Arial"/>
                <w:lang w:eastAsia="en-GB"/>
              </w:rPr>
              <w:t xml:space="preserve"> allocated to the</w:t>
            </w:r>
            <w:r>
              <w:rPr>
                <w:rFonts w:ascii="Arial" w:hAnsi="Arial" w:cs="Arial"/>
                <w:lang w:eastAsia="en-GB"/>
              </w:rPr>
              <w:t xml:space="preserve"> C</w:t>
            </w:r>
            <w:r w:rsidRPr="009E1819">
              <w:rPr>
                <w:rFonts w:ascii="Arial" w:hAnsi="Arial" w:cs="Arial"/>
                <w:lang w:eastAsia="en-GB"/>
              </w:rPr>
              <w:t xml:space="preserve">ommittee </w:t>
            </w:r>
            <w:r w:rsidR="00940A7A">
              <w:rPr>
                <w:rFonts w:ascii="Arial" w:hAnsi="Arial" w:cs="Arial"/>
                <w:lang w:eastAsia="en-GB"/>
              </w:rPr>
              <w:t xml:space="preserve">and </w:t>
            </w:r>
            <w:r w:rsidRPr="009E1819">
              <w:rPr>
                <w:rFonts w:ascii="Arial" w:hAnsi="Arial" w:cs="Arial"/>
                <w:lang w:eastAsia="en-GB"/>
              </w:rPr>
              <w:t xml:space="preserve">provide ongoing assurance to the </w:t>
            </w:r>
            <w:r>
              <w:rPr>
                <w:rFonts w:ascii="Arial" w:hAnsi="Arial" w:cs="Arial"/>
                <w:lang w:eastAsia="en-GB"/>
              </w:rPr>
              <w:t>B</w:t>
            </w:r>
            <w:r w:rsidRPr="009E1819">
              <w:rPr>
                <w:rFonts w:ascii="Arial" w:hAnsi="Arial" w:cs="Arial"/>
                <w:lang w:eastAsia="en-GB"/>
              </w:rPr>
              <w:t>oard</w:t>
            </w:r>
            <w:r>
              <w:rPr>
                <w:rFonts w:ascii="Arial" w:hAnsi="Arial" w:cs="Arial"/>
                <w:lang w:eastAsia="en-GB"/>
              </w:rPr>
              <w:t>.</w:t>
            </w:r>
          </w:p>
          <w:p w14:paraId="2546D312" w14:textId="291C1A94" w:rsidR="009E1819" w:rsidRDefault="009E1819">
            <w:pPr>
              <w:spacing w:line="240" w:lineRule="auto"/>
              <w:rPr>
                <w:rFonts w:ascii="Arial" w:hAnsi="Arial" w:cs="Arial"/>
                <w:lang w:eastAsia="en-GB"/>
              </w:rPr>
            </w:pPr>
          </w:p>
          <w:p w14:paraId="19EE1F4E" w14:textId="2E7B093D" w:rsidR="009E1819" w:rsidRDefault="009E1819">
            <w:pPr>
              <w:spacing w:line="240" w:lineRule="auto"/>
              <w:rPr>
                <w:rFonts w:ascii="Arial" w:hAnsi="Arial" w:cs="Arial"/>
                <w:lang w:eastAsia="en-GB"/>
              </w:rPr>
            </w:pPr>
            <w:r>
              <w:rPr>
                <w:rFonts w:ascii="Arial" w:hAnsi="Arial" w:cs="Arial"/>
                <w:lang w:eastAsia="en-GB"/>
              </w:rPr>
              <w:t xml:space="preserve">The UHB Chair highlighted that the Committee was being asked to look at 7 areas of risk on the report and noted that </w:t>
            </w:r>
            <w:r w:rsidRPr="009E1819">
              <w:rPr>
                <w:rFonts w:ascii="Arial" w:hAnsi="Arial" w:cs="Arial"/>
                <w:lang w:eastAsia="en-GB"/>
              </w:rPr>
              <w:t>seven areas of risk</w:t>
            </w:r>
            <w:r>
              <w:rPr>
                <w:rFonts w:ascii="Arial" w:hAnsi="Arial" w:cs="Arial"/>
                <w:lang w:eastAsia="en-GB"/>
              </w:rPr>
              <w:t xml:space="preserve"> </w:t>
            </w:r>
            <w:r w:rsidRPr="009E1819">
              <w:rPr>
                <w:rFonts w:ascii="Arial" w:hAnsi="Arial" w:cs="Arial"/>
                <w:lang w:eastAsia="en-GB"/>
              </w:rPr>
              <w:t>seem</w:t>
            </w:r>
            <w:r>
              <w:rPr>
                <w:rFonts w:ascii="Arial" w:hAnsi="Arial" w:cs="Arial"/>
                <w:lang w:eastAsia="en-GB"/>
              </w:rPr>
              <w:t>ed</w:t>
            </w:r>
            <w:r w:rsidRPr="009E1819">
              <w:rPr>
                <w:rFonts w:ascii="Arial" w:hAnsi="Arial" w:cs="Arial"/>
                <w:lang w:eastAsia="en-GB"/>
              </w:rPr>
              <w:t xml:space="preserve"> to be disproportionate to the time </w:t>
            </w:r>
            <w:r>
              <w:rPr>
                <w:rFonts w:ascii="Arial" w:hAnsi="Arial" w:cs="Arial"/>
                <w:lang w:eastAsia="en-GB"/>
              </w:rPr>
              <w:t>the Committee had</w:t>
            </w:r>
            <w:r w:rsidRPr="009E1819">
              <w:rPr>
                <w:rFonts w:ascii="Arial" w:hAnsi="Arial" w:cs="Arial"/>
                <w:lang w:eastAsia="en-GB"/>
              </w:rPr>
              <w:t xml:space="preserve"> available to consider them in any depth.</w:t>
            </w:r>
          </w:p>
          <w:p w14:paraId="5ECC461E" w14:textId="411E440C" w:rsidR="009E1819" w:rsidRDefault="009E1819">
            <w:pPr>
              <w:spacing w:line="240" w:lineRule="auto"/>
              <w:rPr>
                <w:rFonts w:ascii="Arial" w:hAnsi="Arial" w:cs="Arial"/>
                <w:lang w:eastAsia="en-GB"/>
              </w:rPr>
            </w:pPr>
          </w:p>
          <w:p w14:paraId="2095313A" w14:textId="333C9E93" w:rsidR="00521FD0" w:rsidRDefault="009E1819">
            <w:pPr>
              <w:spacing w:line="240" w:lineRule="auto"/>
              <w:rPr>
                <w:rFonts w:ascii="Arial" w:hAnsi="Arial" w:cs="Arial"/>
                <w:lang w:eastAsia="en-GB"/>
              </w:rPr>
            </w:pPr>
            <w:r>
              <w:rPr>
                <w:rFonts w:ascii="Arial" w:hAnsi="Arial" w:cs="Arial"/>
                <w:lang w:eastAsia="en-GB"/>
              </w:rPr>
              <w:t>He asked if the Chair would</w:t>
            </w:r>
            <w:r w:rsidRPr="009E1819">
              <w:rPr>
                <w:rFonts w:ascii="Arial" w:hAnsi="Arial" w:cs="Arial"/>
                <w:lang w:eastAsia="en-GB"/>
              </w:rPr>
              <w:t xml:space="preserve"> prefer to rotate th</w:t>
            </w:r>
            <w:r>
              <w:rPr>
                <w:rFonts w:ascii="Arial" w:hAnsi="Arial" w:cs="Arial"/>
                <w:lang w:eastAsia="en-GB"/>
              </w:rPr>
              <w:t>ose</w:t>
            </w:r>
            <w:r w:rsidRPr="009E1819">
              <w:rPr>
                <w:rFonts w:ascii="Arial" w:hAnsi="Arial" w:cs="Arial"/>
                <w:lang w:eastAsia="en-GB"/>
              </w:rPr>
              <w:t xml:space="preserve"> risks</w:t>
            </w:r>
            <w:r>
              <w:rPr>
                <w:rFonts w:ascii="Arial" w:hAnsi="Arial" w:cs="Arial"/>
                <w:lang w:eastAsia="en-GB"/>
              </w:rPr>
              <w:t xml:space="preserve"> so that the Committee would look at a </w:t>
            </w:r>
            <w:r w:rsidRPr="009E1819">
              <w:rPr>
                <w:rFonts w:ascii="Arial" w:hAnsi="Arial" w:cs="Arial"/>
                <w:lang w:eastAsia="en-GB"/>
              </w:rPr>
              <w:t xml:space="preserve">couple </w:t>
            </w:r>
            <w:r>
              <w:rPr>
                <w:rFonts w:ascii="Arial" w:hAnsi="Arial" w:cs="Arial"/>
                <w:lang w:eastAsia="en-GB"/>
              </w:rPr>
              <w:t xml:space="preserve">of the risks at </w:t>
            </w:r>
            <w:r w:rsidRPr="009E1819">
              <w:rPr>
                <w:rFonts w:ascii="Arial" w:hAnsi="Arial" w:cs="Arial"/>
                <w:lang w:eastAsia="en-GB"/>
              </w:rPr>
              <w:t xml:space="preserve">each </w:t>
            </w:r>
            <w:r>
              <w:rPr>
                <w:rFonts w:ascii="Arial" w:hAnsi="Arial" w:cs="Arial"/>
                <w:lang w:eastAsia="en-GB"/>
              </w:rPr>
              <w:t>C</w:t>
            </w:r>
            <w:r w:rsidRPr="009E1819">
              <w:rPr>
                <w:rFonts w:ascii="Arial" w:hAnsi="Arial" w:cs="Arial"/>
                <w:lang w:eastAsia="en-GB"/>
              </w:rPr>
              <w:t xml:space="preserve">ommittee </w:t>
            </w:r>
            <w:r>
              <w:rPr>
                <w:rFonts w:ascii="Arial" w:hAnsi="Arial" w:cs="Arial"/>
                <w:lang w:eastAsia="en-GB"/>
              </w:rPr>
              <w:t xml:space="preserve">meeting </w:t>
            </w:r>
            <w:r w:rsidRPr="009E1819">
              <w:rPr>
                <w:rFonts w:ascii="Arial" w:hAnsi="Arial" w:cs="Arial"/>
                <w:lang w:eastAsia="en-GB"/>
              </w:rPr>
              <w:t>and then move on next time to another couple of risks</w:t>
            </w:r>
            <w:r w:rsidR="00521FD0">
              <w:rPr>
                <w:rFonts w:ascii="Arial" w:hAnsi="Arial" w:cs="Arial"/>
                <w:lang w:eastAsia="en-GB"/>
              </w:rPr>
              <w:t xml:space="preserve"> considering the Committee was now meeting monthly. </w:t>
            </w:r>
          </w:p>
          <w:p w14:paraId="379C3CD4" w14:textId="7FD6592B" w:rsidR="00521FD0" w:rsidRDefault="00521FD0">
            <w:pPr>
              <w:spacing w:line="240" w:lineRule="auto"/>
              <w:rPr>
                <w:rFonts w:ascii="Arial" w:hAnsi="Arial" w:cs="Arial"/>
                <w:lang w:eastAsia="en-GB"/>
              </w:rPr>
            </w:pPr>
          </w:p>
          <w:p w14:paraId="342F3615" w14:textId="79DD6DB0" w:rsidR="00C655CB" w:rsidRPr="00521FD0" w:rsidRDefault="00521FD0">
            <w:pPr>
              <w:spacing w:line="240" w:lineRule="auto"/>
              <w:rPr>
                <w:rFonts w:ascii="Arial" w:hAnsi="Arial" w:cs="Arial"/>
                <w:lang w:eastAsia="en-GB"/>
              </w:rPr>
            </w:pPr>
            <w:r>
              <w:rPr>
                <w:rFonts w:ascii="Arial" w:hAnsi="Arial" w:cs="Arial"/>
                <w:lang w:eastAsia="en-GB"/>
              </w:rPr>
              <w:t>The Chair agreed</w:t>
            </w:r>
            <w:r w:rsidR="00940A7A">
              <w:rPr>
                <w:rFonts w:ascii="Arial" w:hAnsi="Arial" w:cs="Arial"/>
                <w:lang w:eastAsia="en-GB"/>
              </w:rPr>
              <w:t xml:space="preserve"> with that approach.</w:t>
            </w:r>
            <w:r>
              <w:rPr>
                <w:rFonts w:ascii="Arial" w:hAnsi="Arial" w:cs="Arial"/>
                <w:lang w:eastAsia="en-GB"/>
              </w:rPr>
              <w:t xml:space="preserve"> </w:t>
            </w:r>
          </w:p>
          <w:p w14:paraId="123A9275" w14:textId="77777777" w:rsidR="00785C68" w:rsidRPr="00785C68" w:rsidRDefault="00785C68">
            <w:pPr>
              <w:spacing w:line="240" w:lineRule="auto"/>
              <w:rPr>
                <w:rFonts w:ascii="Arial" w:hAnsi="Arial" w:cs="Arial"/>
                <w:color w:val="FF0000"/>
                <w:lang w:eastAsia="en-GB"/>
              </w:rPr>
            </w:pPr>
          </w:p>
          <w:p w14:paraId="6C114946" w14:textId="529C39AE" w:rsidR="00785C68" w:rsidRDefault="00785C68">
            <w:pPr>
              <w:spacing w:line="240" w:lineRule="auto"/>
              <w:rPr>
                <w:rFonts w:ascii="Arial" w:hAnsi="Arial" w:cs="Arial"/>
                <w:b/>
                <w:lang w:eastAsia="en-GB"/>
              </w:rPr>
            </w:pPr>
            <w:r w:rsidRPr="00785C68">
              <w:rPr>
                <w:rFonts w:ascii="Arial" w:hAnsi="Arial" w:cs="Arial"/>
                <w:b/>
                <w:lang w:eastAsia="en-GB"/>
              </w:rPr>
              <w:t>The QSE Committee resolved that:</w:t>
            </w:r>
          </w:p>
          <w:p w14:paraId="4E5D9E87" w14:textId="78978478" w:rsidR="00521FD0" w:rsidRDefault="00521FD0">
            <w:pPr>
              <w:spacing w:line="240" w:lineRule="auto"/>
              <w:rPr>
                <w:rFonts w:ascii="Arial" w:hAnsi="Arial" w:cs="Arial"/>
                <w:b/>
                <w:lang w:eastAsia="en-GB"/>
              </w:rPr>
            </w:pPr>
          </w:p>
          <w:p w14:paraId="6E34FA2A" w14:textId="0E502940" w:rsidR="00785C68" w:rsidRPr="00521FD0" w:rsidRDefault="00521FD0" w:rsidP="00521FD0">
            <w:pPr>
              <w:pStyle w:val="ListParagraph"/>
              <w:numPr>
                <w:ilvl w:val="0"/>
                <w:numId w:val="37"/>
              </w:numPr>
              <w:spacing w:line="240" w:lineRule="auto"/>
              <w:rPr>
                <w:rFonts w:ascii="Arial" w:hAnsi="Arial" w:cs="Arial"/>
                <w:lang w:eastAsia="en-GB"/>
              </w:rPr>
            </w:pPr>
            <w:r>
              <w:rPr>
                <w:rFonts w:ascii="Arial" w:hAnsi="Arial" w:cs="Arial"/>
                <w:lang w:eastAsia="en-GB"/>
              </w:rPr>
              <w:t>The</w:t>
            </w:r>
            <w:r w:rsidRPr="00521FD0">
              <w:rPr>
                <w:rFonts w:ascii="Arial" w:hAnsi="Arial" w:cs="Arial"/>
                <w:lang w:eastAsia="en-GB"/>
              </w:rPr>
              <w:t xml:space="preserve"> risks in relation to Patient Safety, Quality and Experience </w:t>
            </w:r>
            <w:r w:rsidR="00940A7A">
              <w:rPr>
                <w:rFonts w:ascii="Arial" w:hAnsi="Arial" w:cs="Arial"/>
                <w:lang w:eastAsia="en-GB"/>
              </w:rPr>
              <w:t xml:space="preserve">were reviewed and </w:t>
            </w:r>
            <w:r w:rsidRPr="00521FD0">
              <w:rPr>
                <w:rFonts w:ascii="Arial" w:hAnsi="Arial" w:cs="Arial"/>
                <w:lang w:eastAsia="en-GB"/>
              </w:rPr>
              <w:t>the Committee</w:t>
            </w:r>
            <w:r w:rsidR="00940A7A">
              <w:rPr>
                <w:rFonts w:ascii="Arial" w:hAnsi="Arial" w:cs="Arial"/>
                <w:lang w:eastAsia="en-GB"/>
              </w:rPr>
              <w:t xml:space="preserve"> </w:t>
            </w:r>
            <w:r w:rsidR="00501E51">
              <w:rPr>
                <w:rFonts w:ascii="Arial" w:hAnsi="Arial" w:cs="Arial"/>
                <w:lang w:eastAsia="en-GB"/>
              </w:rPr>
              <w:t>w</w:t>
            </w:r>
            <w:r w:rsidR="00940A7A">
              <w:rPr>
                <w:rFonts w:ascii="Arial" w:hAnsi="Arial" w:cs="Arial"/>
                <w:lang w:eastAsia="en-GB"/>
              </w:rPr>
              <w:t xml:space="preserve">ould </w:t>
            </w:r>
            <w:r w:rsidRPr="00521FD0">
              <w:rPr>
                <w:rFonts w:ascii="Arial" w:hAnsi="Arial" w:cs="Arial"/>
                <w:lang w:eastAsia="en-GB"/>
              </w:rPr>
              <w:t xml:space="preserve">provide further assurance to the Board when the Board Assurance Framework </w:t>
            </w:r>
            <w:r>
              <w:rPr>
                <w:rFonts w:ascii="Arial" w:hAnsi="Arial" w:cs="Arial"/>
                <w:lang w:eastAsia="en-GB"/>
              </w:rPr>
              <w:t>was</w:t>
            </w:r>
            <w:r w:rsidRPr="00521FD0">
              <w:rPr>
                <w:rFonts w:ascii="Arial" w:hAnsi="Arial" w:cs="Arial"/>
                <w:lang w:eastAsia="en-GB"/>
              </w:rPr>
              <w:t xml:space="preserve"> reviewed in its entirety</w:t>
            </w:r>
            <w:r w:rsidR="00501E51">
              <w:rPr>
                <w:rFonts w:ascii="Arial" w:hAnsi="Arial" w:cs="Arial"/>
                <w:lang w:eastAsia="en-GB"/>
              </w:rPr>
              <w:t>,</w:t>
            </w:r>
            <w:r>
              <w:rPr>
                <w:rFonts w:ascii="Arial" w:hAnsi="Arial" w:cs="Arial"/>
                <w:lang w:eastAsia="en-GB"/>
              </w:rPr>
              <w:t xml:space="preserve"> were noted. </w:t>
            </w:r>
          </w:p>
          <w:p w14:paraId="016E014B" w14:textId="77777777" w:rsidR="00785C68" w:rsidRDefault="00785C68" w:rsidP="00785C68">
            <w:pPr>
              <w:pStyle w:val="ListParagraph"/>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74343A3D" w14:textId="77777777" w:rsidR="00785C68" w:rsidRDefault="00785C68">
            <w:pPr>
              <w:spacing w:line="240" w:lineRule="auto"/>
              <w:rPr>
                <w:rFonts w:ascii="Arial" w:hAnsi="Arial" w:cs="Arial"/>
                <w:b/>
                <w:lang w:eastAsia="en-GB"/>
              </w:rPr>
            </w:pPr>
          </w:p>
        </w:tc>
      </w:tr>
      <w:tr w:rsidR="00785C68" w14:paraId="6D8EFCCF"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4ACAA818" w14:textId="77777777" w:rsidR="00100B2E" w:rsidRDefault="00100B2E" w:rsidP="00100B2E">
            <w:pPr>
              <w:spacing w:line="240" w:lineRule="auto"/>
              <w:jc w:val="both"/>
              <w:rPr>
                <w:rFonts w:ascii="Arial" w:hAnsi="Arial" w:cs="Arial"/>
                <w:b/>
                <w:lang w:eastAsia="en-GB"/>
              </w:rPr>
            </w:pPr>
            <w:r>
              <w:rPr>
                <w:rFonts w:ascii="Arial" w:hAnsi="Arial" w:cs="Arial"/>
                <w:b/>
                <w:lang w:eastAsia="en-GB"/>
              </w:rPr>
              <w:lastRenderedPageBreak/>
              <w:t xml:space="preserve">QSE  </w:t>
            </w:r>
          </w:p>
          <w:p w14:paraId="5B9F7F94"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23/04/012</w:t>
            </w:r>
          </w:p>
        </w:tc>
        <w:tc>
          <w:tcPr>
            <w:tcW w:w="9072" w:type="dxa"/>
            <w:tcBorders>
              <w:top w:val="single" w:sz="4" w:space="0" w:color="auto"/>
              <w:left w:val="single" w:sz="4" w:space="0" w:color="auto"/>
              <w:bottom w:val="single" w:sz="4" w:space="0" w:color="auto"/>
              <w:right w:val="single" w:sz="4" w:space="0" w:color="auto"/>
            </w:tcBorders>
          </w:tcPr>
          <w:p w14:paraId="10EE28F6" w14:textId="77777777" w:rsidR="00785C68" w:rsidRDefault="00785C68" w:rsidP="00785C68">
            <w:pPr>
              <w:spacing w:line="240" w:lineRule="auto"/>
              <w:rPr>
                <w:rFonts w:ascii="Arial" w:hAnsi="Arial" w:cs="Arial"/>
                <w:b/>
                <w:lang w:eastAsia="en-GB"/>
              </w:rPr>
            </w:pPr>
            <w:r w:rsidRPr="00785C68">
              <w:rPr>
                <w:rFonts w:ascii="Arial" w:hAnsi="Arial" w:cs="Arial"/>
                <w:b/>
                <w:lang w:eastAsia="en-GB"/>
              </w:rPr>
              <w:t>National Collaborative Commissioning Unit Quality Assurance and Improvement Service</w:t>
            </w:r>
            <w:r>
              <w:rPr>
                <w:rFonts w:ascii="Arial" w:hAnsi="Arial" w:cs="Arial"/>
                <w:b/>
                <w:lang w:eastAsia="en-GB"/>
              </w:rPr>
              <w:t xml:space="preserve"> </w:t>
            </w:r>
            <w:r w:rsidRPr="00785C68">
              <w:rPr>
                <w:rFonts w:ascii="Arial" w:hAnsi="Arial" w:cs="Arial"/>
                <w:b/>
                <w:lang w:eastAsia="en-GB"/>
              </w:rPr>
              <w:t>Annual Position Statement 2021-2022</w:t>
            </w:r>
          </w:p>
          <w:p w14:paraId="1BA610D4" w14:textId="77777777" w:rsidR="00785C68" w:rsidRDefault="00785C68" w:rsidP="00785C68">
            <w:pPr>
              <w:spacing w:line="240" w:lineRule="auto"/>
              <w:rPr>
                <w:rFonts w:ascii="Arial" w:hAnsi="Arial" w:cs="Arial"/>
                <w:b/>
                <w:lang w:eastAsia="en-GB"/>
              </w:rPr>
            </w:pPr>
          </w:p>
          <w:p w14:paraId="4CE055FA" w14:textId="26ACE40C" w:rsidR="00785C68" w:rsidRDefault="00785C68">
            <w:pPr>
              <w:spacing w:line="240" w:lineRule="auto"/>
              <w:rPr>
                <w:rFonts w:ascii="Arial" w:hAnsi="Arial" w:cs="Arial"/>
                <w:lang w:eastAsia="en-GB"/>
              </w:rPr>
            </w:pPr>
            <w:r>
              <w:rPr>
                <w:rFonts w:ascii="Arial" w:hAnsi="Arial" w:cs="Arial"/>
                <w:lang w:eastAsia="en-GB"/>
              </w:rPr>
              <w:t xml:space="preserve">The </w:t>
            </w:r>
            <w:r w:rsidRPr="00785C68">
              <w:rPr>
                <w:rFonts w:ascii="Arial" w:hAnsi="Arial" w:cs="Arial"/>
                <w:lang w:eastAsia="en-GB"/>
              </w:rPr>
              <w:t>National Collaborative Commissioning Unit Quality Assurance and Improvement Service Annual Position Statement 2021-2022</w:t>
            </w:r>
            <w:r>
              <w:rPr>
                <w:rFonts w:ascii="Arial" w:hAnsi="Arial" w:cs="Arial"/>
                <w:lang w:eastAsia="en-GB"/>
              </w:rPr>
              <w:t xml:space="preserve"> was received. </w:t>
            </w:r>
          </w:p>
          <w:p w14:paraId="51B56B70" w14:textId="37E781AD" w:rsidR="00303176" w:rsidRDefault="00303176">
            <w:pPr>
              <w:spacing w:line="240" w:lineRule="auto"/>
              <w:rPr>
                <w:rFonts w:ascii="Arial" w:hAnsi="Arial" w:cs="Arial"/>
                <w:lang w:eastAsia="en-GB"/>
              </w:rPr>
            </w:pPr>
          </w:p>
          <w:p w14:paraId="4766A975" w14:textId="331F0E9C" w:rsidR="00303176" w:rsidRDefault="00303176">
            <w:pPr>
              <w:spacing w:line="240" w:lineRule="auto"/>
              <w:rPr>
                <w:rFonts w:ascii="Arial" w:hAnsi="Arial" w:cs="Arial"/>
                <w:lang w:eastAsia="en-GB"/>
              </w:rPr>
            </w:pPr>
            <w:r>
              <w:rPr>
                <w:rFonts w:ascii="Arial" w:hAnsi="Arial" w:cs="Arial"/>
                <w:lang w:eastAsia="en-GB"/>
              </w:rPr>
              <w:t xml:space="preserve">The </w:t>
            </w:r>
            <w:r w:rsidRPr="00303176">
              <w:rPr>
                <w:rFonts w:ascii="Arial" w:hAnsi="Arial" w:cs="Arial"/>
                <w:lang w:eastAsia="en-GB"/>
              </w:rPr>
              <w:t>Assistant Director of Patient Experience</w:t>
            </w:r>
            <w:r>
              <w:rPr>
                <w:rFonts w:ascii="Arial" w:hAnsi="Arial" w:cs="Arial"/>
                <w:lang w:eastAsia="en-GB"/>
              </w:rPr>
              <w:t xml:space="preserve"> (ADPE) advised the Committee that the report came to the Committee for assurance from the National Collaborative Commissioning Unit.</w:t>
            </w:r>
          </w:p>
          <w:p w14:paraId="49803AA2" w14:textId="57562906" w:rsidR="00303176" w:rsidRDefault="00303176">
            <w:pPr>
              <w:spacing w:line="240" w:lineRule="auto"/>
              <w:rPr>
                <w:rFonts w:ascii="Arial" w:hAnsi="Arial" w:cs="Arial"/>
                <w:lang w:eastAsia="en-GB"/>
              </w:rPr>
            </w:pPr>
          </w:p>
          <w:p w14:paraId="1F70B2A8" w14:textId="51F5D151" w:rsidR="00303176" w:rsidRDefault="00303176">
            <w:pPr>
              <w:spacing w:line="240" w:lineRule="auto"/>
              <w:rPr>
                <w:rFonts w:ascii="Arial" w:hAnsi="Arial" w:cs="Arial"/>
                <w:lang w:eastAsia="en-GB"/>
              </w:rPr>
            </w:pPr>
            <w:r>
              <w:rPr>
                <w:rFonts w:ascii="Arial" w:hAnsi="Arial" w:cs="Arial"/>
                <w:lang w:eastAsia="en-GB"/>
              </w:rPr>
              <w:t xml:space="preserve">She added that the report provided the Committee </w:t>
            </w:r>
            <w:r w:rsidRPr="00303176">
              <w:rPr>
                <w:rFonts w:ascii="Arial" w:hAnsi="Arial" w:cs="Arial"/>
                <w:lang w:eastAsia="en-GB"/>
              </w:rPr>
              <w:t xml:space="preserve">with an overview of the three National Collaborative Frameworks which </w:t>
            </w:r>
            <w:r>
              <w:rPr>
                <w:rFonts w:ascii="Arial" w:hAnsi="Arial" w:cs="Arial"/>
                <w:lang w:eastAsia="en-GB"/>
              </w:rPr>
              <w:t>were</w:t>
            </w:r>
            <w:r w:rsidRPr="00303176">
              <w:rPr>
                <w:rFonts w:ascii="Arial" w:hAnsi="Arial" w:cs="Arial"/>
                <w:lang w:eastAsia="en-GB"/>
              </w:rPr>
              <w:t xml:space="preserve"> overseen by the National Collaborative Commissioning Uni</w:t>
            </w:r>
            <w:r>
              <w:rPr>
                <w:rFonts w:ascii="Arial" w:hAnsi="Arial" w:cs="Arial"/>
                <w:lang w:eastAsia="en-GB"/>
              </w:rPr>
              <w:t>t and included:</w:t>
            </w:r>
          </w:p>
          <w:p w14:paraId="5E6BDEE0" w14:textId="77777777" w:rsidR="00303176" w:rsidRDefault="00303176">
            <w:pPr>
              <w:spacing w:line="240" w:lineRule="auto"/>
              <w:rPr>
                <w:rFonts w:ascii="Arial" w:hAnsi="Arial" w:cs="Arial"/>
                <w:lang w:eastAsia="en-GB"/>
              </w:rPr>
            </w:pPr>
          </w:p>
          <w:p w14:paraId="7522FCDC" w14:textId="7CA542EC" w:rsidR="00303176" w:rsidRDefault="00303176" w:rsidP="00303176">
            <w:pPr>
              <w:pStyle w:val="ListParagraph"/>
              <w:numPr>
                <w:ilvl w:val="0"/>
                <w:numId w:val="38"/>
              </w:numPr>
              <w:spacing w:line="240" w:lineRule="auto"/>
              <w:rPr>
                <w:rFonts w:ascii="Arial" w:hAnsi="Arial" w:cs="Arial"/>
                <w:lang w:eastAsia="en-GB"/>
              </w:rPr>
            </w:pPr>
            <w:r w:rsidRPr="00303176">
              <w:rPr>
                <w:rFonts w:ascii="Arial" w:hAnsi="Arial" w:cs="Arial"/>
                <w:lang w:eastAsia="en-GB"/>
              </w:rPr>
              <w:t>National Collaborative Framework Adult Mental Health and Adult Learning Disability Hospital Services (‘Adult Hospital Framework’)</w:t>
            </w:r>
          </w:p>
          <w:p w14:paraId="1C58258D" w14:textId="77777777" w:rsidR="00303176" w:rsidRDefault="00303176" w:rsidP="00303176">
            <w:pPr>
              <w:pStyle w:val="ListParagraph"/>
              <w:spacing w:line="240" w:lineRule="auto"/>
              <w:rPr>
                <w:rFonts w:ascii="Arial" w:hAnsi="Arial" w:cs="Arial"/>
                <w:lang w:eastAsia="en-GB"/>
              </w:rPr>
            </w:pPr>
          </w:p>
          <w:p w14:paraId="191C3F5E" w14:textId="77777777" w:rsidR="00303176" w:rsidRDefault="00303176" w:rsidP="00303176">
            <w:pPr>
              <w:pStyle w:val="ListParagraph"/>
              <w:numPr>
                <w:ilvl w:val="0"/>
                <w:numId w:val="38"/>
              </w:numPr>
              <w:spacing w:line="240" w:lineRule="auto"/>
              <w:rPr>
                <w:rFonts w:ascii="Arial" w:hAnsi="Arial" w:cs="Arial"/>
                <w:lang w:eastAsia="en-GB"/>
              </w:rPr>
            </w:pPr>
            <w:r w:rsidRPr="00303176">
              <w:rPr>
                <w:rFonts w:ascii="Arial" w:hAnsi="Arial" w:cs="Arial"/>
                <w:lang w:eastAsia="en-GB"/>
              </w:rPr>
              <w:t>National Collaborative Framework for Child Adolescent Mental Health Service (CAMHS) Low Secure &amp; Acute Non-NHS Wales Hospital Services (‘CAMHS Hospital Framework’).</w:t>
            </w:r>
          </w:p>
          <w:p w14:paraId="6BB7BB02" w14:textId="77777777" w:rsidR="00303176" w:rsidRPr="00303176" w:rsidRDefault="00303176" w:rsidP="00303176">
            <w:pPr>
              <w:pStyle w:val="ListParagraph"/>
              <w:rPr>
                <w:rFonts w:ascii="Arial" w:hAnsi="Arial" w:cs="Arial"/>
                <w:lang w:eastAsia="en-GB"/>
              </w:rPr>
            </w:pPr>
          </w:p>
          <w:p w14:paraId="62129670" w14:textId="7477203A" w:rsidR="00303176" w:rsidRPr="00303176" w:rsidRDefault="00303176" w:rsidP="00303176">
            <w:pPr>
              <w:pStyle w:val="ListParagraph"/>
              <w:numPr>
                <w:ilvl w:val="0"/>
                <w:numId w:val="38"/>
              </w:numPr>
              <w:spacing w:line="240" w:lineRule="auto"/>
              <w:rPr>
                <w:rFonts w:ascii="Arial" w:hAnsi="Arial" w:cs="Arial"/>
                <w:lang w:eastAsia="en-GB"/>
              </w:rPr>
            </w:pPr>
            <w:r w:rsidRPr="00303176">
              <w:rPr>
                <w:rFonts w:ascii="Arial" w:hAnsi="Arial" w:cs="Arial"/>
                <w:lang w:eastAsia="en-GB"/>
              </w:rPr>
              <w:t>National Collaborative Framework for Adults (18+ years) in Mental Health and Learning Disabilities care homes &amp; care homes with nursing for NHS and Local Authorities in Wales (‘Care Home Framework’)</w:t>
            </w:r>
          </w:p>
          <w:p w14:paraId="03292B77" w14:textId="3767ACB3" w:rsidR="00303176" w:rsidRDefault="00303176">
            <w:pPr>
              <w:spacing w:line="240" w:lineRule="auto"/>
              <w:rPr>
                <w:rFonts w:ascii="Arial" w:hAnsi="Arial" w:cs="Arial"/>
                <w:lang w:eastAsia="en-GB"/>
              </w:rPr>
            </w:pPr>
          </w:p>
          <w:p w14:paraId="71E1BBD1" w14:textId="78D32E2E" w:rsidR="00303176" w:rsidRDefault="00303176">
            <w:pPr>
              <w:spacing w:line="240" w:lineRule="auto"/>
              <w:rPr>
                <w:rFonts w:ascii="Arial" w:hAnsi="Arial" w:cs="Arial"/>
                <w:lang w:eastAsia="en-GB"/>
              </w:rPr>
            </w:pPr>
            <w:r>
              <w:rPr>
                <w:rFonts w:ascii="Arial" w:hAnsi="Arial" w:cs="Arial"/>
                <w:lang w:eastAsia="en-GB"/>
              </w:rPr>
              <w:t>It was noted that the report was received nationally and so there was very little Cardiff and Vale data to reflect upon</w:t>
            </w:r>
            <w:r w:rsidR="00940A7A">
              <w:rPr>
                <w:rFonts w:ascii="Arial" w:hAnsi="Arial" w:cs="Arial"/>
                <w:lang w:eastAsia="en-GB"/>
              </w:rPr>
              <w:t>,</w:t>
            </w:r>
            <w:r>
              <w:rPr>
                <w:rFonts w:ascii="Arial" w:hAnsi="Arial" w:cs="Arial"/>
                <w:lang w:eastAsia="en-GB"/>
              </w:rPr>
              <w:t xml:space="preserve"> but the ADPE advised the Committee that t</w:t>
            </w:r>
            <w:r w:rsidRPr="00303176">
              <w:rPr>
                <w:rFonts w:ascii="Arial" w:hAnsi="Arial" w:cs="Arial"/>
                <w:lang w:eastAsia="en-GB"/>
              </w:rPr>
              <w:t xml:space="preserve">he </w:t>
            </w:r>
            <w:r>
              <w:rPr>
                <w:rFonts w:ascii="Arial" w:hAnsi="Arial" w:cs="Arial"/>
                <w:lang w:eastAsia="en-GB"/>
              </w:rPr>
              <w:t>Health Board</w:t>
            </w:r>
            <w:r w:rsidRPr="00303176">
              <w:rPr>
                <w:rFonts w:ascii="Arial" w:hAnsi="Arial" w:cs="Arial"/>
                <w:lang w:eastAsia="en-GB"/>
              </w:rPr>
              <w:t xml:space="preserve"> </w:t>
            </w:r>
            <w:r>
              <w:rPr>
                <w:rFonts w:ascii="Arial" w:hAnsi="Arial" w:cs="Arial"/>
                <w:lang w:eastAsia="en-GB"/>
              </w:rPr>
              <w:t>s</w:t>
            </w:r>
            <w:r w:rsidRPr="00303176">
              <w:rPr>
                <w:rFonts w:ascii="Arial" w:hAnsi="Arial" w:cs="Arial"/>
                <w:lang w:eastAsia="en-GB"/>
              </w:rPr>
              <w:t xml:space="preserve">pecific data from the report </w:t>
            </w:r>
            <w:r>
              <w:rPr>
                <w:rFonts w:ascii="Arial" w:hAnsi="Arial" w:cs="Arial"/>
                <w:lang w:eastAsia="en-GB"/>
              </w:rPr>
              <w:t>was</w:t>
            </w:r>
            <w:r w:rsidRPr="00303176">
              <w:rPr>
                <w:rFonts w:ascii="Arial" w:hAnsi="Arial" w:cs="Arial"/>
                <w:lang w:eastAsia="en-GB"/>
              </w:rPr>
              <w:t xml:space="preserve"> as follows</w:t>
            </w:r>
            <w:r>
              <w:rPr>
                <w:rFonts w:ascii="Arial" w:hAnsi="Arial" w:cs="Arial"/>
                <w:lang w:eastAsia="en-GB"/>
              </w:rPr>
              <w:t>:</w:t>
            </w:r>
          </w:p>
          <w:p w14:paraId="22385C78" w14:textId="77777777" w:rsidR="00303176" w:rsidRDefault="00303176">
            <w:pPr>
              <w:spacing w:line="240" w:lineRule="auto"/>
              <w:rPr>
                <w:rFonts w:ascii="Arial" w:hAnsi="Arial" w:cs="Arial"/>
                <w:lang w:eastAsia="en-GB"/>
              </w:rPr>
            </w:pPr>
          </w:p>
          <w:p w14:paraId="50BDF6B0" w14:textId="7111CA2D" w:rsidR="00303176" w:rsidRDefault="00303176" w:rsidP="00303176">
            <w:pPr>
              <w:pStyle w:val="ListParagraph"/>
              <w:numPr>
                <w:ilvl w:val="0"/>
                <w:numId w:val="39"/>
              </w:numPr>
              <w:spacing w:line="240" w:lineRule="auto"/>
              <w:rPr>
                <w:rFonts w:ascii="Arial" w:hAnsi="Arial" w:cs="Arial"/>
                <w:lang w:eastAsia="en-GB"/>
              </w:rPr>
            </w:pPr>
            <w:r>
              <w:rPr>
                <w:rFonts w:ascii="Arial" w:hAnsi="Arial" w:cs="Arial"/>
                <w:lang w:eastAsia="en-GB"/>
              </w:rPr>
              <w:t>M</w:t>
            </w:r>
            <w:r w:rsidRPr="00303176">
              <w:rPr>
                <w:rFonts w:ascii="Arial" w:hAnsi="Arial" w:cs="Arial"/>
                <w:lang w:eastAsia="en-GB"/>
              </w:rPr>
              <w:t>edium secure hospitals</w:t>
            </w:r>
          </w:p>
          <w:p w14:paraId="1DC693DB" w14:textId="5253C499" w:rsidR="00303176" w:rsidRDefault="00303176" w:rsidP="00303176">
            <w:pPr>
              <w:pStyle w:val="ListParagraph"/>
              <w:numPr>
                <w:ilvl w:val="0"/>
                <w:numId w:val="39"/>
              </w:numPr>
              <w:spacing w:line="240" w:lineRule="auto"/>
              <w:rPr>
                <w:rFonts w:ascii="Arial" w:hAnsi="Arial" w:cs="Arial"/>
                <w:lang w:eastAsia="en-GB"/>
              </w:rPr>
            </w:pPr>
            <w:r>
              <w:rPr>
                <w:rFonts w:ascii="Arial" w:hAnsi="Arial" w:cs="Arial"/>
                <w:lang w:eastAsia="en-GB"/>
              </w:rPr>
              <w:t>Lo</w:t>
            </w:r>
            <w:r w:rsidRPr="00303176">
              <w:rPr>
                <w:rFonts w:ascii="Arial" w:hAnsi="Arial" w:cs="Arial"/>
                <w:lang w:eastAsia="en-GB"/>
              </w:rPr>
              <w:t>w secure hospitals</w:t>
            </w:r>
          </w:p>
          <w:p w14:paraId="60A92CB1" w14:textId="119BC36C" w:rsidR="00303176" w:rsidRDefault="00303176" w:rsidP="00303176">
            <w:pPr>
              <w:pStyle w:val="ListParagraph"/>
              <w:numPr>
                <w:ilvl w:val="0"/>
                <w:numId w:val="39"/>
              </w:numPr>
              <w:spacing w:line="240" w:lineRule="auto"/>
              <w:rPr>
                <w:rFonts w:ascii="Arial" w:hAnsi="Arial" w:cs="Arial"/>
                <w:lang w:eastAsia="en-GB"/>
              </w:rPr>
            </w:pPr>
            <w:r>
              <w:rPr>
                <w:rFonts w:ascii="Arial" w:hAnsi="Arial" w:cs="Arial"/>
                <w:lang w:eastAsia="en-GB"/>
              </w:rPr>
              <w:t>Co</w:t>
            </w:r>
            <w:r w:rsidRPr="00303176">
              <w:rPr>
                <w:rFonts w:ascii="Arial" w:hAnsi="Arial" w:cs="Arial"/>
                <w:lang w:eastAsia="en-GB"/>
              </w:rPr>
              <w:t>ntrolled egress hospitals</w:t>
            </w:r>
          </w:p>
          <w:p w14:paraId="1F591BD5" w14:textId="1E972148" w:rsidR="00303176" w:rsidRDefault="00303176" w:rsidP="00303176">
            <w:pPr>
              <w:pStyle w:val="ListParagraph"/>
              <w:numPr>
                <w:ilvl w:val="0"/>
                <w:numId w:val="39"/>
              </w:numPr>
              <w:spacing w:line="240" w:lineRule="auto"/>
              <w:rPr>
                <w:rFonts w:ascii="Arial" w:hAnsi="Arial" w:cs="Arial"/>
                <w:lang w:eastAsia="en-GB"/>
              </w:rPr>
            </w:pPr>
            <w:r>
              <w:rPr>
                <w:rFonts w:ascii="Arial" w:hAnsi="Arial" w:cs="Arial"/>
                <w:lang w:eastAsia="en-GB"/>
              </w:rPr>
              <w:t>U</w:t>
            </w:r>
            <w:r w:rsidRPr="00303176">
              <w:rPr>
                <w:rFonts w:ascii="Arial" w:hAnsi="Arial" w:cs="Arial"/>
                <w:lang w:eastAsia="en-GB"/>
              </w:rPr>
              <w:t xml:space="preserve">ncontrolled egress hospitals  </w:t>
            </w:r>
          </w:p>
          <w:p w14:paraId="26E490F6" w14:textId="30185018" w:rsidR="00303176" w:rsidRDefault="00303176" w:rsidP="00303176">
            <w:pPr>
              <w:spacing w:line="240" w:lineRule="auto"/>
              <w:rPr>
                <w:rFonts w:ascii="Arial" w:hAnsi="Arial" w:cs="Arial"/>
                <w:lang w:eastAsia="en-GB"/>
              </w:rPr>
            </w:pPr>
          </w:p>
          <w:p w14:paraId="2FC585DB" w14:textId="58D2E217" w:rsidR="00303176" w:rsidRPr="00303176" w:rsidRDefault="00303176" w:rsidP="00303176">
            <w:pPr>
              <w:spacing w:line="240" w:lineRule="auto"/>
              <w:rPr>
                <w:rFonts w:ascii="Arial" w:hAnsi="Arial" w:cs="Arial"/>
                <w:lang w:eastAsia="en-GB"/>
              </w:rPr>
            </w:pPr>
            <w:r>
              <w:rPr>
                <w:rFonts w:ascii="Arial" w:hAnsi="Arial" w:cs="Arial"/>
                <w:lang w:eastAsia="en-GB"/>
              </w:rPr>
              <w:t>The CC noted that it would have been good to see the outcomes in the report and asked</w:t>
            </w:r>
            <w:r w:rsidR="00940A7A">
              <w:rPr>
                <w:rFonts w:ascii="Arial" w:hAnsi="Arial" w:cs="Arial"/>
                <w:lang w:eastAsia="en-GB"/>
              </w:rPr>
              <w:t xml:space="preserve"> for those to be discussed when </w:t>
            </w:r>
            <w:r>
              <w:rPr>
                <w:rFonts w:ascii="Arial" w:hAnsi="Arial" w:cs="Arial"/>
                <w:lang w:eastAsia="en-GB"/>
              </w:rPr>
              <w:t xml:space="preserve">future iterations of the report </w:t>
            </w:r>
            <w:r w:rsidR="00940A7A">
              <w:rPr>
                <w:rFonts w:ascii="Arial" w:hAnsi="Arial" w:cs="Arial"/>
                <w:lang w:eastAsia="en-GB"/>
              </w:rPr>
              <w:t xml:space="preserve">came to the Committee.  </w:t>
            </w:r>
            <w:r>
              <w:rPr>
                <w:rFonts w:ascii="Arial" w:hAnsi="Arial" w:cs="Arial"/>
                <w:lang w:eastAsia="en-GB"/>
              </w:rPr>
              <w:t xml:space="preserve"> </w:t>
            </w:r>
          </w:p>
          <w:p w14:paraId="662916EE" w14:textId="77777777" w:rsidR="00785C68" w:rsidRDefault="00785C68">
            <w:pPr>
              <w:spacing w:line="240" w:lineRule="auto"/>
              <w:rPr>
                <w:rFonts w:ascii="Arial" w:hAnsi="Arial" w:cs="Arial"/>
                <w:lang w:eastAsia="en-GB"/>
              </w:rPr>
            </w:pPr>
          </w:p>
          <w:p w14:paraId="51619508" w14:textId="44379649" w:rsidR="00785C68" w:rsidRDefault="00785C68">
            <w:pPr>
              <w:spacing w:line="240" w:lineRule="auto"/>
              <w:rPr>
                <w:rFonts w:ascii="Arial" w:hAnsi="Arial" w:cs="Arial"/>
                <w:b/>
                <w:lang w:eastAsia="en-GB"/>
              </w:rPr>
            </w:pPr>
            <w:r>
              <w:rPr>
                <w:rFonts w:ascii="Arial" w:hAnsi="Arial" w:cs="Arial"/>
                <w:b/>
                <w:lang w:eastAsia="en-GB"/>
              </w:rPr>
              <w:t>The QSE Committee resolved that:</w:t>
            </w:r>
          </w:p>
          <w:p w14:paraId="238D41B1" w14:textId="7D1DEE9A" w:rsidR="00303176" w:rsidRDefault="00303176">
            <w:pPr>
              <w:spacing w:line="240" w:lineRule="auto"/>
              <w:rPr>
                <w:rFonts w:ascii="Arial" w:hAnsi="Arial" w:cs="Arial"/>
                <w:b/>
                <w:lang w:eastAsia="en-GB"/>
              </w:rPr>
            </w:pPr>
          </w:p>
          <w:p w14:paraId="005778D8" w14:textId="10B34B45" w:rsidR="00303176" w:rsidRPr="00303176" w:rsidRDefault="00303176" w:rsidP="00303176">
            <w:pPr>
              <w:pStyle w:val="ListParagraph"/>
              <w:numPr>
                <w:ilvl w:val="0"/>
                <w:numId w:val="40"/>
              </w:numPr>
              <w:spacing w:line="240" w:lineRule="auto"/>
              <w:rPr>
                <w:rFonts w:ascii="Arial" w:hAnsi="Arial" w:cs="Arial"/>
                <w:lang w:eastAsia="en-GB"/>
              </w:rPr>
            </w:pPr>
            <w:r>
              <w:rPr>
                <w:rFonts w:ascii="Arial" w:hAnsi="Arial" w:cs="Arial"/>
                <w:lang w:eastAsia="en-GB"/>
              </w:rPr>
              <w:t>The</w:t>
            </w:r>
            <w:r w:rsidRPr="00303176">
              <w:rPr>
                <w:rFonts w:ascii="Arial" w:hAnsi="Arial" w:cs="Arial"/>
                <w:lang w:eastAsia="en-GB"/>
              </w:rPr>
              <w:t xml:space="preserve"> activity for the three National Collaborative Frameworks throughout 2021/22</w:t>
            </w:r>
            <w:r>
              <w:rPr>
                <w:rFonts w:ascii="Arial" w:hAnsi="Arial" w:cs="Arial"/>
                <w:lang w:eastAsia="en-GB"/>
              </w:rPr>
              <w:t xml:space="preserve"> was noted.</w:t>
            </w:r>
          </w:p>
          <w:p w14:paraId="21CD1D00" w14:textId="77777777" w:rsidR="00785C68" w:rsidRPr="00303176" w:rsidRDefault="00785C68" w:rsidP="00303176">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54DE41CB" w14:textId="77777777" w:rsidR="00785C68" w:rsidRDefault="00785C68">
            <w:pPr>
              <w:spacing w:line="240" w:lineRule="auto"/>
              <w:rPr>
                <w:rFonts w:ascii="Arial" w:hAnsi="Arial" w:cs="Arial"/>
                <w:b/>
                <w:lang w:eastAsia="en-GB"/>
              </w:rPr>
            </w:pPr>
          </w:p>
        </w:tc>
      </w:tr>
      <w:tr w:rsidR="00785C68" w14:paraId="2763D76C" w14:textId="77777777" w:rsidTr="00785C68">
        <w:trPr>
          <w:trHeight w:val="699"/>
        </w:trPr>
        <w:tc>
          <w:tcPr>
            <w:tcW w:w="1135" w:type="dxa"/>
            <w:tcBorders>
              <w:top w:val="single" w:sz="4" w:space="0" w:color="auto"/>
              <w:left w:val="single" w:sz="4" w:space="0" w:color="auto"/>
              <w:bottom w:val="single" w:sz="4" w:space="0" w:color="auto"/>
              <w:right w:val="single" w:sz="4" w:space="0" w:color="auto"/>
            </w:tcBorders>
            <w:hideMark/>
          </w:tcPr>
          <w:p w14:paraId="218578E7"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187BF862" w14:textId="77777777" w:rsidR="00785C68" w:rsidRDefault="00100B2E" w:rsidP="00100B2E">
            <w:pPr>
              <w:spacing w:line="240" w:lineRule="auto"/>
              <w:rPr>
                <w:rFonts w:ascii="Arial" w:hAnsi="Arial" w:cs="Arial"/>
                <w:b/>
                <w:lang w:eastAsia="en-GB"/>
              </w:rPr>
            </w:pPr>
            <w:r>
              <w:rPr>
                <w:rFonts w:ascii="Arial" w:hAnsi="Arial" w:cs="Arial"/>
                <w:b/>
                <w:lang w:eastAsia="en-GB"/>
              </w:rPr>
              <w:t>23/04/013</w:t>
            </w:r>
          </w:p>
        </w:tc>
        <w:tc>
          <w:tcPr>
            <w:tcW w:w="9072" w:type="dxa"/>
            <w:tcBorders>
              <w:top w:val="single" w:sz="4" w:space="0" w:color="auto"/>
              <w:left w:val="single" w:sz="4" w:space="0" w:color="auto"/>
              <w:bottom w:val="single" w:sz="4" w:space="0" w:color="auto"/>
              <w:right w:val="single" w:sz="4" w:space="0" w:color="auto"/>
            </w:tcBorders>
          </w:tcPr>
          <w:p w14:paraId="66F47F7F" w14:textId="77777777" w:rsidR="00785C68" w:rsidRDefault="00785C68">
            <w:pPr>
              <w:spacing w:line="240" w:lineRule="auto"/>
              <w:jc w:val="both"/>
              <w:rPr>
                <w:rFonts w:ascii="Arial" w:hAnsi="Arial" w:cs="Arial"/>
                <w:b/>
                <w:lang w:eastAsia="en-GB"/>
              </w:rPr>
            </w:pPr>
            <w:r>
              <w:rPr>
                <w:rFonts w:ascii="Arial" w:hAnsi="Arial" w:cs="Arial"/>
                <w:b/>
                <w:lang w:eastAsia="en-GB"/>
              </w:rPr>
              <w:t>Minutes from Clinical Board QSE Sub Committees:</w:t>
            </w:r>
          </w:p>
          <w:p w14:paraId="4CCC184F" w14:textId="77777777" w:rsidR="00785C68" w:rsidRDefault="00785C68">
            <w:pPr>
              <w:spacing w:line="240" w:lineRule="auto"/>
              <w:jc w:val="both"/>
              <w:rPr>
                <w:rFonts w:ascii="Arial" w:hAnsi="Arial" w:cs="Arial"/>
                <w:b/>
                <w:lang w:eastAsia="en-GB"/>
              </w:rPr>
            </w:pPr>
          </w:p>
          <w:p w14:paraId="4CCD5B20" w14:textId="77777777" w:rsidR="00785C68" w:rsidRDefault="00785C68">
            <w:pPr>
              <w:spacing w:line="240" w:lineRule="auto"/>
              <w:jc w:val="both"/>
              <w:rPr>
                <w:rFonts w:ascii="Arial" w:hAnsi="Arial" w:cs="Arial"/>
                <w:lang w:eastAsia="en-GB"/>
              </w:rPr>
            </w:pPr>
            <w:r>
              <w:rPr>
                <w:rFonts w:ascii="Arial" w:hAnsi="Arial" w:cs="Arial"/>
                <w:lang w:eastAsia="en-GB"/>
              </w:rPr>
              <w:t xml:space="preserve">The Minutes from Clinical Board QSE Sub Committees were received. </w:t>
            </w:r>
          </w:p>
          <w:p w14:paraId="7D2DBEF3" w14:textId="77777777" w:rsidR="00785C68" w:rsidRDefault="00785C68">
            <w:pPr>
              <w:spacing w:line="240" w:lineRule="auto"/>
              <w:jc w:val="both"/>
              <w:rPr>
                <w:rFonts w:ascii="Arial" w:hAnsi="Arial" w:cs="Arial"/>
                <w:lang w:eastAsia="en-GB"/>
              </w:rPr>
            </w:pPr>
          </w:p>
          <w:p w14:paraId="5F0378CC" w14:textId="77777777" w:rsidR="00785C68" w:rsidRDefault="00785C68">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233E0227" w14:textId="77777777" w:rsidR="00785C68" w:rsidRDefault="00785C68">
            <w:pPr>
              <w:autoSpaceDE w:val="0"/>
              <w:autoSpaceDN w:val="0"/>
              <w:adjustRightInd w:val="0"/>
              <w:spacing w:line="240" w:lineRule="auto"/>
              <w:rPr>
                <w:rFonts w:ascii="Arial" w:hAnsi="Arial" w:cs="Arial"/>
                <w:b/>
                <w:lang w:eastAsia="en-GB"/>
              </w:rPr>
            </w:pPr>
          </w:p>
          <w:p w14:paraId="1CE5560E" w14:textId="77777777" w:rsidR="00785C68" w:rsidRDefault="00785C68" w:rsidP="0012792E">
            <w:pPr>
              <w:pStyle w:val="ListParagraph"/>
              <w:numPr>
                <w:ilvl w:val="0"/>
                <w:numId w:val="26"/>
              </w:numPr>
              <w:spacing w:line="240" w:lineRule="auto"/>
              <w:rPr>
                <w:rFonts w:ascii="Arial" w:hAnsi="Arial" w:cs="Arial"/>
                <w:lang w:eastAsia="en-GB"/>
              </w:rPr>
            </w:pPr>
            <w:r>
              <w:rPr>
                <w:rFonts w:ascii="Arial" w:hAnsi="Arial" w:cs="Arial"/>
                <w:lang w:eastAsia="en-GB"/>
              </w:rPr>
              <w:t>The Minutes from the Clinical Board QSE Sub-Committees were noted.</w:t>
            </w:r>
          </w:p>
          <w:p w14:paraId="2523204B" w14:textId="77777777" w:rsidR="00785C68" w:rsidRDefault="00785C68">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4F9AA27B" w14:textId="77777777" w:rsidR="00785C68" w:rsidRDefault="00785C68">
            <w:pPr>
              <w:spacing w:line="240" w:lineRule="auto"/>
              <w:jc w:val="both"/>
              <w:rPr>
                <w:rFonts w:ascii="Arial" w:hAnsi="Arial" w:cs="Arial"/>
                <w:b/>
                <w:lang w:eastAsia="en-GB"/>
              </w:rPr>
            </w:pPr>
          </w:p>
          <w:p w14:paraId="7A581C3A" w14:textId="77777777" w:rsidR="00785C68" w:rsidRDefault="00785C68">
            <w:pPr>
              <w:spacing w:line="240" w:lineRule="auto"/>
              <w:jc w:val="both"/>
              <w:rPr>
                <w:rFonts w:ascii="Arial" w:hAnsi="Arial" w:cs="Arial"/>
                <w:b/>
                <w:lang w:eastAsia="en-GB"/>
              </w:rPr>
            </w:pPr>
          </w:p>
          <w:p w14:paraId="213FCB38" w14:textId="77777777" w:rsidR="00785C68" w:rsidRDefault="00785C68">
            <w:pPr>
              <w:spacing w:line="240" w:lineRule="auto"/>
              <w:jc w:val="both"/>
              <w:rPr>
                <w:rFonts w:ascii="Arial" w:hAnsi="Arial" w:cs="Arial"/>
                <w:b/>
                <w:lang w:eastAsia="en-GB"/>
              </w:rPr>
            </w:pPr>
          </w:p>
        </w:tc>
      </w:tr>
      <w:tr w:rsidR="00785C68" w14:paraId="1E6D3822" w14:textId="77777777" w:rsidTr="00785C68">
        <w:trPr>
          <w:trHeight w:val="699"/>
        </w:trPr>
        <w:tc>
          <w:tcPr>
            <w:tcW w:w="1135" w:type="dxa"/>
            <w:tcBorders>
              <w:top w:val="single" w:sz="4" w:space="0" w:color="auto"/>
              <w:left w:val="single" w:sz="4" w:space="0" w:color="auto"/>
              <w:bottom w:val="single" w:sz="4" w:space="0" w:color="auto"/>
              <w:right w:val="single" w:sz="4" w:space="0" w:color="auto"/>
            </w:tcBorders>
          </w:tcPr>
          <w:p w14:paraId="3C4C06ED"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4BB290E2" w14:textId="77777777" w:rsidR="00785C68" w:rsidRDefault="00100B2E" w:rsidP="00100B2E">
            <w:pPr>
              <w:spacing w:line="240" w:lineRule="auto"/>
              <w:jc w:val="both"/>
              <w:rPr>
                <w:rFonts w:ascii="Arial" w:hAnsi="Arial" w:cs="Arial"/>
                <w:b/>
                <w:lang w:eastAsia="en-GB"/>
              </w:rPr>
            </w:pPr>
            <w:r>
              <w:rPr>
                <w:rFonts w:ascii="Arial" w:hAnsi="Arial" w:cs="Arial"/>
                <w:b/>
                <w:lang w:eastAsia="en-GB"/>
              </w:rPr>
              <w:t>23/04/014</w:t>
            </w:r>
          </w:p>
        </w:tc>
        <w:tc>
          <w:tcPr>
            <w:tcW w:w="9072" w:type="dxa"/>
            <w:tcBorders>
              <w:top w:val="single" w:sz="4" w:space="0" w:color="auto"/>
              <w:left w:val="single" w:sz="4" w:space="0" w:color="auto"/>
              <w:bottom w:val="single" w:sz="4" w:space="0" w:color="auto"/>
              <w:right w:val="single" w:sz="4" w:space="0" w:color="auto"/>
            </w:tcBorders>
          </w:tcPr>
          <w:p w14:paraId="1C6CFF54" w14:textId="1B585515" w:rsidR="00785C68" w:rsidRDefault="00785C68">
            <w:pPr>
              <w:spacing w:line="240" w:lineRule="auto"/>
              <w:jc w:val="both"/>
              <w:rPr>
                <w:rFonts w:ascii="Arial" w:hAnsi="Arial" w:cs="Arial"/>
                <w:b/>
                <w:lang w:eastAsia="en-GB"/>
              </w:rPr>
            </w:pPr>
            <w:r w:rsidRPr="00785C68">
              <w:rPr>
                <w:rFonts w:ascii="Arial" w:hAnsi="Arial" w:cs="Arial"/>
                <w:b/>
                <w:lang w:eastAsia="en-GB"/>
              </w:rPr>
              <w:t>Committee Self-Effectiveness Survey</w:t>
            </w:r>
          </w:p>
          <w:p w14:paraId="26C4BC0E" w14:textId="646F2C1E" w:rsidR="00303176" w:rsidRDefault="00303176">
            <w:pPr>
              <w:spacing w:line="240" w:lineRule="auto"/>
              <w:jc w:val="both"/>
              <w:rPr>
                <w:rFonts w:ascii="Arial" w:hAnsi="Arial" w:cs="Arial"/>
                <w:b/>
                <w:lang w:eastAsia="en-GB"/>
              </w:rPr>
            </w:pPr>
          </w:p>
          <w:p w14:paraId="17FC5C3C" w14:textId="5D2B4686" w:rsidR="00303176" w:rsidRDefault="00303176">
            <w:pPr>
              <w:spacing w:line="240" w:lineRule="auto"/>
              <w:jc w:val="both"/>
              <w:rPr>
                <w:rFonts w:ascii="Arial" w:hAnsi="Arial" w:cs="Arial"/>
                <w:lang w:eastAsia="en-GB"/>
              </w:rPr>
            </w:pPr>
            <w:r>
              <w:rPr>
                <w:rFonts w:ascii="Arial" w:hAnsi="Arial" w:cs="Arial"/>
                <w:lang w:eastAsia="en-GB"/>
              </w:rPr>
              <w:t xml:space="preserve">The </w:t>
            </w:r>
            <w:r w:rsidRPr="00303176">
              <w:rPr>
                <w:rFonts w:ascii="Arial" w:hAnsi="Arial" w:cs="Arial"/>
                <w:lang w:eastAsia="en-GB"/>
              </w:rPr>
              <w:t>Committee Self-Effectiveness Survey</w:t>
            </w:r>
            <w:r>
              <w:rPr>
                <w:rFonts w:ascii="Arial" w:hAnsi="Arial" w:cs="Arial"/>
                <w:lang w:eastAsia="en-GB"/>
              </w:rPr>
              <w:t xml:space="preserve"> was received.</w:t>
            </w:r>
          </w:p>
          <w:p w14:paraId="603D5FB4" w14:textId="2D8D5675" w:rsidR="00303176" w:rsidRDefault="00303176">
            <w:pPr>
              <w:spacing w:line="240" w:lineRule="auto"/>
              <w:jc w:val="both"/>
              <w:rPr>
                <w:rFonts w:ascii="Arial" w:hAnsi="Arial" w:cs="Arial"/>
                <w:lang w:eastAsia="en-GB"/>
              </w:rPr>
            </w:pPr>
          </w:p>
          <w:p w14:paraId="223A86B8" w14:textId="696D2A0C" w:rsidR="00303176" w:rsidRDefault="00303176">
            <w:pPr>
              <w:spacing w:line="240" w:lineRule="auto"/>
              <w:jc w:val="both"/>
              <w:rPr>
                <w:rFonts w:ascii="Arial" w:hAnsi="Arial" w:cs="Arial"/>
                <w:lang w:eastAsia="en-GB"/>
              </w:rPr>
            </w:pPr>
            <w:r>
              <w:rPr>
                <w:rFonts w:ascii="Arial" w:hAnsi="Arial" w:cs="Arial"/>
                <w:lang w:eastAsia="en-GB"/>
              </w:rPr>
              <w:t xml:space="preserve">The IDCG advised the Committee that </w:t>
            </w:r>
            <w:r w:rsidR="004C3030">
              <w:rPr>
                <w:rFonts w:ascii="Arial" w:hAnsi="Arial" w:cs="Arial"/>
                <w:lang w:eastAsia="en-GB"/>
              </w:rPr>
              <w:t>8 survey</w:t>
            </w:r>
            <w:r w:rsidR="00940A7A">
              <w:rPr>
                <w:rFonts w:ascii="Arial" w:hAnsi="Arial" w:cs="Arial"/>
                <w:lang w:eastAsia="en-GB"/>
              </w:rPr>
              <w:t xml:space="preserve"> responses</w:t>
            </w:r>
            <w:r w:rsidR="004C3030">
              <w:rPr>
                <w:rFonts w:ascii="Arial" w:hAnsi="Arial" w:cs="Arial"/>
                <w:lang w:eastAsia="en-GB"/>
              </w:rPr>
              <w:t xml:space="preserve"> had been received in regards to the Committee and that the one area to highlight was</w:t>
            </w:r>
            <w:r w:rsidR="00880F97">
              <w:rPr>
                <w:rFonts w:ascii="Arial" w:hAnsi="Arial" w:cs="Arial"/>
                <w:lang w:eastAsia="en-GB"/>
              </w:rPr>
              <w:t xml:space="preserve"> regarding </w:t>
            </w:r>
            <w:r w:rsidR="004C3030">
              <w:rPr>
                <w:rFonts w:ascii="Arial" w:hAnsi="Arial" w:cs="Arial"/>
                <w:lang w:eastAsia="en-GB"/>
              </w:rPr>
              <w:t>questions 8 and 9 which related to Committee meeting packages and the organisation and time afforded to Committee business.</w:t>
            </w:r>
          </w:p>
          <w:p w14:paraId="36942799" w14:textId="6CBFE348" w:rsidR="004C3030" w:rsidRDefault="004C3030">
            <w:pPr>
              <w:spacing w:line="240" w:lineRule="auto"/>
              <w:jc w:val="both"/>
              <w:rPr>
                <w:rFonts w:ascii="Arial" w:hAnsi="Arial" w:cs="Arial"/>
                <w:lang w:eastAsia="en-GB"/>
              </w:rPr>
            </w:pPr>
          </w:p>
          <w:p w14:paraId="6ACF4D04" w14:textId="41DE92FA" w:rsidR="00EC2A9D" w:rsidRPr="004C3030" w:rsidRDefault="004C3030">
            <w:pPr>
              <w:spacing w:line="240" w:lineRule="auto"/>
              <w:jc w:val="both"/>
              <w:rPr>
                <w:rFonts w:ascii="Arial" w:hAnsi="Arial" w:cs="Arial"/>
                <w:lang w:eastAsia="en-GB"/>
              </w:rPr>
            </w:pPr>
            <w:r>
              <w:rPr>
                <w:rFonts w:ascii="Arial" w:hAnsi="Arial" w:cs="Arial"/>
                <w:lang w:eastAsia="en-GB"/>
              </w:rPr>
              <w:t xml:space="preserve">He added that work was being undertaken to improve </w:t>
            </w:r>
            <w:r w:rsidR="00880F97">
              <w:rPr>
                <w:rFonts w:ascii="Arial" w:hAnsi="Arial" w:cs="Arial"/>
                <w:lang w:eastAsia="en-GB"/>
              </w:rPr>
              <w:t xml:space="preserve">those areas highlighted, </w:t>
            </w:r>
            <w:r>
              <w:rPr>
                <w:rFonts w:ascii="Arial" w:hAnsi="Arial" w:cs="Arial"/>
                <w:lang w:eastAsia="en-GB"/>
              </w:rPr>
              <w:t>includ</w:t>
            </w:r>
            <w:r w:rsidR="00880F97">
              <w:rPr>
                <w:rFonts w:ascii="Arial" w:hAnsi="Arial" w:cs="Arial"/>
                <w:lang w:eastAsia="en-GB"/>
              </w:rPr>
              <w:t xml:space="preserve">ing </w:t>
            </w:r>
            <w:r>
              <w:rPr>
                <w:rFonts w:ascii="Arial" w:hAnsi="Arial" w:cs="Arial"/>
                <w:lang w:eastAsia="en-GB"/>
              </w:rPr>
              <w:t xml:space="preserve">the move to a monthly meeting. </w:t>
            </w:r>
          </w:p>
          <w:p w14:paraId="39AAD4E6" w14:textId="77777777" w:rsidR="00785C68" w:rsidRDefault="00785C68">
            <w:pPr>
              <w:spacing w:line="240" w:lineRule="auto"/>
              <w:jc w:val="both"/>
              <w:rPr>
                <w:rFonts w:ascii="Arial" w:hAnsi="Arial" w:cs="Arial"/>
                <w:b/>
                <w:lang w:eastAsia="en-GB"/>
              </w:rPr>
            </w:pPr>
          </w:p>
          <w:p w14:paraId="69B660EE" w14:textId="722F0080" w:rsidR="00785C68" w:rsidRDefault="00785C68" w:rsidP="00785C68">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103325A4" w14:textId="1537B0DD" w:rsidR="004C3030" w:rsidRDefault="004C3030" w:rsidP="00785C68">
            <w:pPr>
              <w:autoSpaceDE w:val="0"/>
              <w:autoSpaceDN w:val="0"/>
              <w:adjustRightInd w:val="0"/>
              <w:spacing w:line="240" w:lineRule="auto"/>
              <w:rPr>
                <w:rFonts w:ascii="Arial" w:hAnsi="Arial" w:cs="Arial"/>
                <w:b/>
                <w:lang w:eastAsia="en-GB"/>
              </w:rPr>
            </w:pPr>
          </w:p>
          <w:p w14:paraId="1488CF2D" w14:textId="4FE04CE6" w:rsidR="004C3030" w:rsidRPr="004C3030" w:rsidRDefault="004C3030" w:rsidP="004C3030">
            <w:pPr>
              <w:pStyle w:val="ListParagraph"/>
              <w:numPr>
                <w:ilvl w:val="0"/>
                <w:numId w:val="41"/>
              </w:numPr>
              <w:autoSpaceDE w:val="0"/>
              <w:autoSpaceDN w:val="0"/>
              <w:adjustRightInd w:val="0"/>
              <w:spacing w:line="240" w:lineRule="auto"/>
              <w:rPr>
                <w:rFonts w:ascii="Arial" w:hAnsi="Arial" w:cs="Arial"/>
                <w:lang w:eastAsia="en-GB"/>
              </w:rPr>
            </w:pPr>
            <w:r>
              <w:rPr>
                <w:rFonts w:ascii="Arial" w:hAnsi="Arial" w:cs="Arial"/>
                <w:lang w:eastAsia="en-GB"/>
              </w:rPr>
              <w:t>The</w:t>
            </w:r>
            <w:r w:rsidRPr="004C3030">
              <w:rPr>
                <w:rFonts w:ascii="Arial" w:hAnsi="Arial" w:cs="Arial"/>
                <w:lang w:eastAsia="en-GB"/>
              </w:rPr>
              <w:t xml:space="preserve"> results of the Annual Board Effectiveness Survey 2022-2023 relating to the Quality, Safety and Experience Committee</w:t>
            </w:r>
            <w:r>
              <w:rPr>
                <w:rFonts w:ascii="Arial" w:hAnsi="Arial" w:cs="Arial"/>
                <w:lang w:eastAsia="en-GB"/>
              </w:rPr>
              <w:t xml:space="preserve"> were noted. </w:t>
            </w:r>
          </w:p>
          <w:p w14:paraId="78BFDD55" w14:textId="77777777" w:rsidR="00785C68" w:rsidRDefault="00785C68">
            <w:pPr>
              <w:spacing w:line="240" w:lineRule="auto"/>
              <w:jc w:val="both"/>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739B0DCC" w14:textId="77777777" w:rsidR="00785C68" w:rsidRDefault="00785C68">
            <w:pPr>
              <w:spacing w:line="240" w:lineRule="auto"/>
              <w:jc w:val="both"/>
              <w:rPr>
                <w:rFonts w:ascii="Arial" w:hAnsi="Arial" w:cs="Arial"/>
                <w:b/>
                <w:lang w:eastAsia="en-GB"/>
              </w:rPr>
            </w:pPr>
          </w:p>
        </w:tc>
      </w:tr>
      <w:tr w:rsidR="00785C68" w14:paraId="749549B2" w14:textId="77777777" w:rsidTr="00785C68">
        <w:trPr>
          <w:trHeight w:val="406"/>
        </w:trPr>
        <w:tc>
          <w:tcPr>
            <w:tcW w:w="1135" w:type="dxa"/>
            <w:tcBorders>
              <w:top w:val="single" w:sz="4" w:space="0" w:color="auto"/>
              <w:left w:val="single" w:sz="4" w:space="0" w:color="auto"/>
              <w:bottom w:val="single" w:sz="4" w:space="0" w:color="auto"/>
              <w:right w:val="single" w:sz="4" w:space="0" w:color="auto"/>
            </w:tcBorders>
            <w:hideMark/>
          </w:tcPr>
          <w:p w14:paraId="5F0F2EEA"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6487BA8C" w14:textId="77777777" w:rsidR="00785C68" w:rsidRDefault="00100B2E" w:rsidP="00100B2E">
            <w:pPr>
              <w:spacing w:line="240" w:lineRule="auto"/>
              <w:rPr>
                <w:rFonts w:ascii="Arial" w:hAnsi="Arial" w:cs="Arial"/>
                <w:b/>
                <w:lang w:eastAsia="en-GB"/>
              </w:rPr>
            </w:pPr>
            <w:r>
              <w:rPr>
                <w:rFonts w:ascii="Arial" w:hAnsi="Arial" w:cs="Arial"/>
                <w:b/>
                <w:lang w:eastAsia="en-GB"/>
              </w:rPr>
              <w:t>23/04/015</w:t>
            </w:r>
          </w:p>
        </w:tc>
        <w:tc>
          <w:tcPr>
            <w:tcW w:w="9072" w:type="dxa"/>
            <w:tcBorders>
              <w:top w:val="single" w:sz="4" w:space="0" w:color="auto"/>
              <w:left w:val="single" w:sz="4" w:space="0" w:color="auto"/>
              <w:bottom w:val="single" w:sz="4" w:space="0" w:color="auto"/>
              <w:right w:val="single" w:sz="4" w:space="0" w:color="auto"/>
            </w:tcBorders>
          </w:tcPr>
          <w:p w14:paraId="460C6A25" w14:textId="77777777" w:rsidR="00785C68" w:rsidRDefault="00785C68">
            <w:pPr>
              <w:spacing w:line="240" w:lineRule="auto"/>
              <w:rPr>
                <w:rFonts w:ascii="Arial" w:hAnsi="Arial" w:cs="Arial"/>
                <w:b/>
                <w:lang w:eastAsia="en-GB"/>
              </w:rPr>
            </w:pPr>
            <w:r>
              <w:rPr>
                <w:rFonts w:ascii="Arial" w:hAnsi="Arial" w:cs="Arial"/>
                <w:b/>
                <w:lang w:eastAsia="en-GB"/>
              </w:rPr>
              <w:t>Items to bring to the attention of the Board / Committee:</w:t>
            </w:r>
          </w:p>
          <w:p w14:paraId="6550ECC0" w14:textId="77777777" w:rsidR="00785C68" w:rsidRDefault="00785C68">
            <w:pPr>
              <w:spacing w:line="240" w:lineRule="auto"/>
              <w:rPr>
                <w:rFonts w:ascii="Arial" w:hAnsi="Arial" w:cs="Arial"/>
                <w:b/>
                <w:lang w:eastAsia="en-GB"/>
              </w:rPr>
            </w:pPr>
          </w:p>
          <w:p w14:paraId="6C975D63" w14:textId="77777777" w:rsidR="00785C68" w:rsidRDefault="00785C68">
            <w:pPr>
              <w:spacing w:line="240" w:lineRule="auto"/>
              <w:rPr>
                <w:rFonts w:ascii="Arial" w:hAnsi="Arial" w:cs="Arial"/>
                <w:lang w:eastAsia="en-GB"/>
              </w:rPr>
            </w:pPr>
            <w:r>
              <w:rPr>
                <w:rFonts w:ascii="Arial" w:hAnsi="Arial" w:cs="Arial"/>
                <w:lang w:eastAsia="en-GB"/>
              </w:rPr>
              <w:t>No items were raised.</w:t>
            </w:r>
          </w:p>
          <w:p w14:paraId="05E67E6D" w14:textId="77777777" w:rsidR="00785C68" w:rsidRDefault="00785C68">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768CDEF5" w14:textId="77777777" w:rsidR="00785C68" w:rsidRDefault="00785C68">
            <w:pPr>
              <w:spacing w:line="240" w:lineRule="auto"/>
              <w:jc w:val="both"/>
              <w:rPr>
                <w:rFonts w:ascii="Arial" w:hAnsi="Arial" w:cs="Arial"/>
                <w:b/>
                <w:lang w:eastAsia="en-GB"/>
              </w:rPr>
            </w:pPr>
          </w:p>
          <w:p w14:paraId="15524229" w14:textId="77777777" w:rsidR="00785C68" w:rsidRDefault="00785C68">
            <w:pPr>
              <w:spacing w:line="240" w:lineRule="auto"/>
              <w:jc w:val="both"/>
              <w:rPr>
                <w:rFonts w:ascii="Arial" w:hAnsi="Arial" w:cs="Arial"/>
                <w:b/>
                <w:lang w:eastAsia="en-GB"/>
              </w:rPr>
            </w:pPr>
          </w:p>
          <w:p w14:paraId="0FC0DAC4" w14:textId="77777777" w:rsidR="00785C68" w:rsidRDefault="00785C68">
            <w:pPr>
              <w:spacing w:line="240" w:lineRule="auto"/>
              <w:jc w:val="both"/>
              <w:rPr>
                <w:rFonts w:ascii="Arial" w:hAnsi="Arial" w:cs="Arial"/>
                <w:b/>
                <w:lang w:eastAsia="en-GB"/>
              </w:rPr>
            </w:pPr>
          </w:p>
        </w:tc>
      </w:tr>
      <w:tr w:rsidR="00785C68" w14:paraId="622AD190" w14:textId="77777777" w:rsidTr="00785C68">
        <w:trPr>
          <w:trHeight w:val="406"/>
        </w:trPr>
        <w:tc>
          <w:tcPr>
            <w:tcW w:w="1135" w:type="dxa"/>
            <w:tcBorders>
              <w:top w:val="single" w:sz="4" w:space="0" w:color="auto"/>
              <w:left w:val="single" w:sz="4" w:space="0" w:color="auto"/>
              <w:bottom w:val="single" w:sz="4" w:space="0" w:color="auto"/>
              <w:right w:val="single" w:sz="4" w:space="0" w:color="auto"/>
            </w:tcBorders>
            <w:hideMark/>
          </w:tcPr>
          <w:p w14:paraId="1E393038"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12FBA63E" w14:textId="77777777" w:rsidR="00785C68" w:rsidRDefault="00100B2E" w:rsidP="00100B2E">
            <w:pPr>
              <w:spacing w:line="240" w:lineRule="auto"/>
              <w:rPr>
                <w:rFonts w:ascii="Arial" w:hAnsi="Arial" w:cs="Arial"/>
                <w:b/>
                <w:lang w:eastAsia="en-GB"/>
              </w:rPr>
            </w:pPr>
            <w:r>
              <w:rPr>
                <w:rFonts w:ascii="Arial" w:hAnsi="Arial" w:cs="Arial"/>
                <w:b/>
                <w:lang w:eastAsia="en-GB"/>
              </w:rPr>
              <w:t>23/04/016</w:t>
            </w:r>
          </w:p>
        </w:tc>
        <w:tc>
          <w:tcPr>
            <w:tcW w:w="9072" w:type="dxa"/>
            <w:tcBorders>
              <w:top w:val="single" w:sz="4" w:space="0" w:color="auto"/>
              <w:left w:val="single" w:sz="4" w:space="0" w:color="auto"/>
              <w:bottom w:val="single" w:sz="4" w:space="0" w:color="auto"/>
              <w:right w:val="single" w:sz="4" w:space="0" w:color="auto"/>
            </w:tcBorders>
          </w:tcPr>
          <w:p w14:paraId="5B256074" w14:textId="77777777" w:rsidR="00785C68" w:rsidRDefault="00785C68">
            <w:pPr>
              <w:spacing w:line="240" w:lineRule="auto"/>
              <w:rPr>
                <w:rFonts w:ascii="Arial" w:hAnsi="Arial" w:cs="Arial"/>
                <w:b/>
                <w:lang w:eastAsia="en-GB"/>
              </w:rPr>
            </w:pPr>
            <w:r>
              <w:rPr>
                <w:rFonts w:ascii="Arial" w:hAnsi="Arial" w:cs="Arial"/>
                <w:b/>
                <w:lang w:eastAsia="en-GB"/>
              </w:rPr>
              <w:t>Agenda for Private QSE Meeting</w:t>
            </w:r>
          </w:p>
          <w:p w14:paraId="43F22A5E" w14:textId="77777777" w:rsidR="00785C68" w:rsidRDefault="00785C68">
            <w:pPr>
              <w:spacing w:line="240" w:lineRule="auto"/>
              <w:rPr>
                <w:rFonts w:ascii="Arial" w:hAnsi="Arial" w:cs="Arial"/>
                <w:b/>
                <w:lang w:eastAsia="en-GB"/>
              </w:rPr>
            </w:pPr>
          </w:p>
          <w:p w14:paraId="3C502507" w14:textId="77777777" w:rsidR="00785C68" w:rsidRDefault="00785C68" w:rsidP="0012792E">
            <w:pPr>
              <w:pStyle w:val="ListParagraph"/>
              <w:numPr>
                <w:ilvl w:val="0"/>
                <w:numId w:val="27"/>
              </w:numPr>
              <w:spacing w:line="240" w:lineRule="auto"/>
              <w:rPr>
                <w:rFonts w:ascii="Arial" w:hAnsi="Arial" w:cs="Arial"/>
                <w:i/>
                <w:lang w:eastAsia="en-GB"/>
              </w:rPr>
            </w:pPr>
            <w:r>
              <w:rPr>
                <w:rFonts w:ascii="Arial" w:hAnsi="Arial" w:cs="Arial"/>
                <w:i/>
                <w:lang w:eastAsia="en-GB"/>
              </w:rPr>
              <w:t xml:space="preserve">Private Minutes - </w:t>
            </w:r>
          </w:p>
          <w:p w14:paraId="69A93EF4" w14:textId="77777777" w:rsidR="00785C68" w:rsidRDefault="00785C68" w:rsidP="0012792E">
            <w:pPr>
              <w:pStyle w:val="ListParagraph"/>
              <w:numPr>
                <w:ilvl w:val="0"/>
                <w:numId w:val="27"/>
              </w:numPr>
              <w:spacing w:line="240" w:lineRule="auto"/>
              <w:rPr>
                <w:rFonts w:ascii="Arial" w:hAnsi="Arial" w:cs="Arial"/>
                <w:i/>
                <w:lang w:eastAsia="en-GB"/>
              </w:rPr>
            </w:pPr>
            <w:r>
              <w:rPr>
                <w:rFonts w:ascii="Arial" w:hAnsi="Arial" w:cs="Arial"/>
                <w:i/>
                <w:lang w:eastAsia="en-GB"/>
              </w:rPr>
              <w:t>Any Urgent / Emerging Themes – Verbal (Confidential Discussion)</w:t>
            </w:r>
          </w:p>
          <w:p w14:paraId="1CE10670" w14:textId="77777777" w:rsidR="00785C68" w:rsidRDefault="00785C68" w:rsidP="0012792E">
            <w:pPr>
              <w:pStyle w:val="ListParagraph"/>
              <w:numPr>
                <w:ilvl w:val="0"/>
                <w:numId w:val="27"/>
              </w:numPr>
              <w:spacing w:line="240" w:lineRule="auto"/>
              <w:rPr>
                <w:rFonts w:ascii="Arial" w:hAnsi="Arial" w:cs="Arial"/>
                <w:i/>
                <w:lang w:eastAsia="en-GB"/>
              </w:rPr>
            </w:pPr>
            <w:r w:rsidRPr="00785C68">
              <w:rPr>
                <w:rFonts w:ascii="Arial" w:hAnsi="Arial" w:cs="Arial"/>
                <w:i/>
                <w:lang w:eastAsia="en-GB"/>
              </w:rPr>
              <w:t>Relocation of Pentyrch Surgery</w:t>
            </w:r>
          </w:p>
          <w:p w14:paraId="7FC0AA76" w14:textId="77777777" w:rsidR="00785C68" w:rsidRDefault="00785C68" w:rsidP="00785C68">
            <w:pPr>
              <w:pStyle w:val="ListParagraph"/>
              <w:spacing w:line="240" w:lineRule="auto"/>
              <w:ind w:left="1080"/>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1D585E6A" w14:textId="77777777" w:rsidR="00785C68" w:rsidRDefault="00785C68">
            <w:pPr>
              <w:spacing w:line="240" w:lineRule="auto"/>
              <w:jc w:val="both"/>
              <w:rPr>
                <w:rFonts w:ascii="Arial" w:hAnsi="Arial" w:cs="Arial"/>
                <w:b/>
                <w:lang w:eastAsia="en-GB"/>
              </w:rPr>
            </w:pPr>
          </w:p>
        </w:tc>
      </w:tr>
      <w:tr w:rsidR="00785C68" w14:paraId="6316E6EE"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1FB65EFA" w14:textId="77777777" w:rsidR="00100B2E" w:rsidRDefault="00100B2E" w:rsidP="00100B2E">
            <w:pPr>
              <w:spacing w:line="240" w:lineRule="auto"/>
              <w:jc w:val="both"/>
              <w:rPr>
                <w:rFonts w:ascii="Arial" w:hAnsi="Arial" w:cs="Arial"/>
                <w:b/>
                <w:lang w:eastAsia="en-GB"/>
              </w:rPr>
            </w:pPr>
            <w:r>
              <w:rPr>
                <w:rFonts w:ascii="Arial" w:hAnsi="Arial" w:cs="Arial"/>
                <w:b/>
                <w:lang w:eastAsia="en-GB"/>
              </w:rPr>
              <w:t xml:space="preserve">QSE  </w:t>
            </w:r>
          </w:p>
          <w:p w14:paraId="3266523F" w14:textId="77777777" w:rsidR="00785C68" w:rsidRDefault="00100B2E" w:rsidP="00100B2E">
            <w:pPr>
              <w:spacing w:line="240" w:lineRule="auto"/>
              <w:rPr>
                <w:rFonts w:ascii="Arial" w:hAnsi="Arial" w:cs="Arial"/>
                <w:b/>
                <w:lang w:eastAsia="en-GB"/>
              </w:rPr>
            </w:pPr>
            <w:r>
              <w:rPr>
                <w:rFonts w:ascii="Arial" w:hAnsi="Arial" w:cs="Arial"/>
                <w:b/>
                <w:lang w:eastAsia="en-GB"/>
              </w:rPr>
              <w:t>23/04/017</w:t>
            </w:r>
          </w:p>
        </w:tc>
        <w:tc>
          <w:tcPr>
            <w:tcW w:w="9072" w:type="dxa"/>
            <w:tcBorders>
              <w:top w:val="single" w:sz="4" w:space="0" w:color="auto"/>
              <w:left w:val="single" w:sz="4" w:space="0" w:color="auto"/>
              <w:bottom w:val="single" w:sz="4" w:space="0" w:color="auto"/>
              <w:right w:val="single" w:sz="4" w:space="0" w:color="auto"/>
            </w:tcBorders>
          </w:tcPr>
          <w:p w14:paraId="1A6E01EC" w14:textId="6AF2EDFE" w:rsidR="00785C68" w:rsidRDefault="00785C68">
            <w:pPr>
              <w:spacing w:line="240" w:lineRule="auto"/>
              <w:rPr>
                <w:rFonts w:ascii="Arial" w:hAnsi="Arial" w:cs="Arial"/>
                <w:b/>
                <w:lang w:eastAsia="en-GB"/>
              </w:rPr>
            </w:pPr>
            <w:r>
              <w:rPr>
                <w:rFonts w:ascii="Arial" w:hAnsi="Arial" w:cs="Arial"/>
                <w:b/>
                <w:lang w:eastAsia="en-GB"/>
              </w:rPr>
              <w:t>Any Other Business</w:t>
            </w:r>
          </w:p>
          <w:p w14:paraId="04A10C55" w14:textId="3162D173" w:rsidR="004C3030" w:rsidRDefault="004C3030">
            <w:pPr>
              <w:spacing w:line="240" w:lineRule="auto"/>
              <w:rPr>
                <w:rFonts w:ascii="Arial" w:hAnsi="Arial" w:cs="Arial"/>
                <w:b/>
                <w:lang w:eastAsia="en-GB"/>
              </w:rPr>
            </w:pPr>
          </w:p>
          <w:p w14:paraId="370A07F0" w14:textId="359FADA6" w:rsidR="004C3030" w:rsidRPr="004C3030" w:rsidRDefault="004C3030">
            <w:pPr>
              <w:spacing w:line="240" w:lineRule="auto"/>
              <w:rPr>
                <w:rFonts w:ascii="Arial" w:hAnsi="Arial" w:cs="Arial"/>
                <w:lang w:eastAsia="en-GB"/>
              </w:rPr>
            </w:pPr>
            <w:r w:rsidRPr="004C3030">
              <w:rPr>
                <w:rFonts w:ascii="Arial" w:hAnsi="Arial" w:cs="Arial"/>
                <w:lang w:eastAsia="en-GB"/>
              </w:rPr>
              <w:t xml:space="preserve">No other business was raised. </w:t>
            </w:r>
          </w:p>
          <w:p w14:paraId="554C525B" w14:textId="77777777" w:rsidR="00785C68" w:rsidRDefault="00785C68" w:rsidP="00785C68">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C005056" w14:textId="77777777" w:rsidR="00785C68" w:rsidRDefault="00785C68">
            <w:pPr>
              <w:spacing w:line="240" w:lineRule="auto"/>
              <w:jc w:val="both"/>
              <w:rPr>
                <w:rFonts w:ascii="Arial" w:hAnsi="Arial" w:cs="Arial"/>
                <w:b/>
                <w:lang w:eastAsia="en-GB"/>
              </w:rPr>
            </w:pPr>
          </w:p>
        </w:tc>
      </w:tr>
      <w:tr w:rsidR="00785C68" w14:paraId="785DD049" w14:textId="77777777" w:rsidTr="00785C68">
        <w:tc>
          <w:tcPr>
            <w:tcW w:w="1135" w:type="dxa"/>
            <w:tcBorders>
              <w:top w:val="single" w:sz="4" w:space="0" w:color="auto"/>
              <w:left w:val="single" w:sz="4" w:space="0" w:color="auto"/>
              <w:bottom w:val="single" w:sz="4" w:space="0" w:color="auto"/>
              <w:right w:val="single" w:sz="4" w:space="0" w:color="auto"/>
            </w:tcBorders>
            <w:hideMark/>
          </w:tcPr>
          <w:p w14:paraId="7077D88F" w14:textId="77777777" w:rsidR="00785C68" w:rsidRDefault="00785C68">
            <w:pPr>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40BBE8B3" w14:textId="77777777" w:rsidR="00785C68" w:rsidRDefault="00785C68">
            <w:pPr>
              <w:spacing w:line="240" w:lineRule="auto"/>
              <w:jc w:val="both"/>
              <w:rPr>
                <w:rFonts w:ascii="Arial" w:hAnsi="Arial" w:cs="Arial"/>
                <w:b/>
                <w:lang w:eastAsia="en-GB"/>
              </w:rPr>
            </w:pPr>
            <w:r>
              <w:rPr>
                <w:rFonts w:ascii="Arial" w:hAnsi="Arial" w:cs="Arial"/>
                <w:b/>
                <w:lang w:eastAsia="en-GB"/>
              </w:rPr>
              <w:t xml:space="preserve">Date &amp; Time of Next Meeting:  </w:t>
            </w:r>
          </w:p>
          <w:p w14:paraId="03DAF386" w14:textId="77777777" w:rsidR="00785C68" w:rsidRDefault="00785C68">
            <w:pPr>
              <w:spacing w:line="240" w:lineRule="auto"/>
              <w:jc w:val="both"/>
              <w:rPr>
                <w:rFonts w:ascii="Arial" w:hAnsi="Arial" w:cs="Arial"/>
                <w:b/>
                <w:lang w:eastAsia="en-GB"/>
              </w:rPr>
            </w:pPr>
          </w:p>
          <w:p w14:paraId="01BCFCA7" w14:textId="77777777" w:rsidR="00785C68" w:rsidRDefault="00785C68">
            <w:pPr>
              <w:spacing w:line="240" w:lineRule="auto"/>
              <w:jc w:val="both"/>
              <w:rPr>
                <w:rFonts w:ascii="Arial" w:hAnsi="Arial" w:cs="Arial"/>
                <w:lang w:eastAsia="en-GB"/>
              </w:rPr>
            </w:pPr>
            <w:r>
              <w:rPr>
                <w:rFonts w:ascii="Arial" w:hAnsi="Arial" w:cs="Arial"/>
                <w:lang w:eastAsia="en-GB"/>
              </w:rPr>
              <w:t>Tuesday, 6</w:t>
            </w:r>
            <w:r w:rsidRPr="00785C68">
              <w:rPr>
                <w:rFonts w:ascii="Arial" w:hAnsi="Arial" w:cs="Arial"/>
                <w:vertAlign w:val="superscript"/>
                <w:lang w:eastAsia="en-GB"/>
              </w:rPr>
              <w:t>th</w:t>
            </w:r>
            <w:r>
              <w:rPr>
                <w:rFonts w:ascii="Arial" w:hAnsi="Arial" w:cs="Arial"/>
                <w:lang w:eastAsia="en-GB"/>
              </w:rPr>
              <w:t xml:space="preserve"> June 2023 at 2pm via MS Teams.</w:t>
            </w:r>
          </w:p>
        </w:tc>
        <w:tc>
          <w:tcPr>
            <w:tcW w:w="968" w:type="dxa"/>
            <w:tcBorders>
              <w:top w:val="single" w:sz="4" w:space="0" w:color="auto"/>
              <w:left w:val="single" w:sz="4" w:space="0" w:color="auto"/>
              <w:bottom w:val="single" w:sz="4" w:space="0" w:color="auto"/>
              <w:right w:val="single" w:sz="4" w:space="0" w:color="auto"/>
            </w:tcBorders>
          </w:tcPr>
          <w:p w14:paraId="4A354325" w14:textId="77777777" w:rsidR="00785C68" w:rsidRDefault="00785C68">
            <w:pPr>
              <w:spacing w:line="240" w:lineRule="auto"/>
              <w:jc w:val="both"/>
              <w:rPr>
                <w:rFonts w:ascii="Arial" w:hAnsi="Arial" w:cs="Arial"/>
                <w:b/>
                <w:lang w:eastAsia="en-GB"/>
              </w:rPr>
            </w:pPr>
          </w:p>
        </w:tc>
      </w:tr>
    </w:tbl>
    <w:p w14:paraId="420C7C4D" w14:textId="77777777" w:rsidR="00785C68" w:rsidRDefault="00785C68" w:rsidP="00785C68"/>
    <w:p w14:paraId="74097282" w14:textId="77777777" w:rsidR="00CF6B01" w:rsidRDefault="00CF6B01"/>
    <w:sectPr w:rsidR="00CF6B01" w:rsidSect="00785C6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70015"/>
    <w:multiLevelType w:val="hybridMultilevel"/>
    <w:tmpl w:val="DC4E1CE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2C74308"/>
    <w:multiLevelType w:val="hybridMultilevel"/>
    <w:tmpl w:val="A978E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E73B71"/>
    <w:multiLevelType w:val="hybridMultilevel"/>
    <w:tmpl w:val="AD2E6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F129AB"/>
    <w:multiLevelType w:val="hybridMultilevel"/>
    <w:tmpl w:val="03BA52DC"/>
    <w:lvl w:ilvl="0" w:tplc="7BC4B4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0D3D1AE9"/>
    <w:multiLevelType w:val="hybridMultilevel"/>
    <w:tmpl w:val="647A2F1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7CB0050"/>
    <w:multiLevelType w:val="hybridMultilevel"/>
    <w:tmpl w:val="A3988CCE"/>
    <w:lvl w:ilvl="0" w:tplc="59C4112E">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C448F0"/>
    <w:multiLevelType w:val="hybridMultilevel"/>
    <w:tmpl w:val="B1BC0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446707"/>
    <w:multiLevelType w:val="hybridMultilevel"/>
    <w:tmpl w:val="3008ED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EC0B5F"/>
    <w:multiLevelType w:val="hybridMultilevel"/>
    <w:tmpl w:val="EC1A5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B516F2"/>
    <w:multiLevelType w:val="hybridMultilevel"/>
    <w:tmpl w:val="15D84D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7B346F3"/>
    <w:multiLevelType w:val="hybridMultilevel"/>
    <w:tmpl w:val="1AF82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DA3E27"/>
    <w:multiLevelType w:val="hybridMultilevel"/>
    <w:tmpl w:val="5E149278"/>
    <w:lvl w:ilvl="0" w:tplc="7CC4021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BF230EC"/>
    <w:multiLevelType w:val="hybridMultilevel"/>
    <w:tmpl w:val="607866E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2F90634A"/>
    <w:multiLevelType w:val="hybridMultilevel"/>
    <w:tmpl w:val="141234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08357C4"/>
    <w:multiLevelType w:val="hybridMultilevel"/>
    <w:tmpl w:val="E4E00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3A2155C"/>
    <w:multiLevelType w:val="hybridMultilevel"/>
    <w:tmpl w:val="4858B0E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7" w15:restartNumberingAfterBreak="0">
    <w:nsid w:val="478912D1"/>
    <w:multiLevelType w:val="hybridMultilevel"/>
    <w:tmpl w:val="048A7DE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493F35A8"/>
    <w:multiLevelType w:val="hybridMultilevel"/>
    <w:tmpl w:val="C0E6EA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0E40AC0"/>
    <w:multiLevelType w:val="hybridMultilevel"/>
    <w:tmpl w:val="2E6C52C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20" w15:restartNumberingAfterBreak="0">
    <w:nsid w:val="5533407E"/>
    <w:multiLevelType w:val="hybridMultilevel"/>
    <w:tmpl w:val="A27CF7B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564F5C95"/>
    <w:multiLevelType w:val="hybridMultilevel"/>
    <w:tmpl w:val="F8E63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7A17222"/>
    <w:multiLevelType w:val="hybridMultilevel"/>
    <w:tmpl w:val="6ADCD0C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4" w15:restartNumberingAfterBreak="0">
    <w:nsid w:val="606958D8"/>
    <w:multiLevelType w:val="hybridMultilevel"/>
    <w:tmpl w:val="02C80C7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609A2EE0"/>
    <w:multiLevelType w:val="hybridMultilevel"/>
    <w:tmpl w:val="0C1AA6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43D5526"/>
    <w:multiLevelType w:val="hybridMultilevel"/>
    <w:tmpl w:val="B27E32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64985740"/>
    <w:multiLevelType w:val="hybridMultilevel"/>
    <w:tmpl w:val="7BB6726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66B618AF"/>
    <w:multiLevelType w:val="hybridMultilevel"/>
    <w:tmpl w:val="67522F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73F21D9"/>
    <w:multiLevelType w:val="hybridMultilevel"/>
    <w:tmpl w:val="775A5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B90297"/>
    <w:multiLevelType w:val="hybridMultilevel"/>
    <w:tmpl w:val="A684B4B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1" w15:restartNumberingAfterBreak="0">
    <w:nsid w:val="6AE8057E"/>
    <w:multiLevelType w:val="hybridMultilevel"/>
    <w:tmpl w:val="E95E56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F8C1C04"/>
    <w:multiLevelType w:val="hybridMultilevel"/>
    <w:tmpl w:val="E12A99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1FE7A76"/>
    <w:multiLevelType w:val="hybridMultilevel"/>
    <w:tmpl w:val="55CCC49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72143CC5"/>
    <w:multiLevelType w:val="hybridMultilevel"/>
    <w:tmpl w:val="95E04DB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7303140B"/>
    <w:multiLevelType w:val="hybridMultilevel"/>
    <w:tmpl w:val="576676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A24C01"/>
    <w:multiLevelType w:val="hybridMultilevel"/>
    <w:tmpl w:val="72F6BA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5674B02"/>
    <w:multiLevelType w:val="hybridMultilevel"/>
    <w:tmpl w:val="81A2B2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6101903"/>
    <w:multiLevelType w:val="hybridMultilevel"/>
    <w:tmpl w:val="6A02344A"/>
    <w:lvl w:ilvl="0" w:tplc="2736B620">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7CB17713"/>
    <w:multiLevelType w:val="hybridMultilevel"/>
    <w:tmpl w:val="CE02C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2823F2"/>
    <w:multiLevelType w:val="hybridMultilevel"/>
    <w:tmpl w:val="63AACA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26"/>
  </w:num>
  <w:num w:numId="9">
    <w:abstractNumId w:val="28"/>
  </w:num>
  <w:num w:numId="10">
    <w:abstractNumId w:val="11"/>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num>
  <w:num w:numId="1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40"/>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19"/>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10"/>
  </w:num>
  <w:num w:numId="30">
    <w:abstractNumId w:val="1"/>
  </w:num>
  <w:num w:numId="31">
    <w:abstractNumId w:val="2"/>
  </w:num>
  <w:num w:numId="32">
    <w:abstractNumId w:val="36"/>
  </w:num>
  <w:num w:numId="33">
    <w:abstractNumId w:val="9"/>
  </w:num>
  <w:num w:numId="34">
    <w:abstractNumId w:val="6"/>
  </w:num>
  <w:num w:numId="35">
    <w:abstractNumId w:val="8"/>
  </w:num>
  <w:num w:numId="36">
    <w:abstractNumId w:val="35"/>
  </w:num>
  <w:num w:numId="37">
    <w:abstractNumId w:val="25"/>
  </w:num>
  <w:num w:numId="38">
    <w:abstractNumId w:val="39"/>
  </w:num>
  <w:num w:numId="39">
    <w:abstractNumId w:val="29"/>
  </w:num>
  <w:num w:numId="40">
    <w:abstractNumId w:val="18"/>
  </w:num>
  <w:num w:numId="41">
    <w:abstractNumId w:val="7"/>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C68"/>
    <w:rsid w:val="00005311"/>
    <w:rsid w:val="00025F1C"/>
    <w:rsid w:val="00066016"/>
    <w:rsid w:val="000712C5"/>
    <w:rsid w:val="00091806"/>
    <w:rsid w:val="000A1134"/>
    <w:rsid w:val="000C05AD"/>
    <w:rsid w:val="000C4152"/>
    <w:rsid w:val="000F4246"/>
    <w:rsid w:val="000F59E2"/>
    <w:rsid w:val="00100B2E"/>
    <w:rsid w:val="001054DF"/>
    <w:rsid w:val="0012792E"/>
    <w:rsid w:val="00131887"/>
    <w:rsid w:val="00154F97"/>
    <w:rsid w:val="00166920"/>
    <w:rsid w:val="0017378F"/>
    <w:rsid w:val="00173B64"/>
    <w:rsid w:val="001B685B"/>
    <w:rsid w:val="002156CC"/>
    <w:rsid w:val="00274B30"/>
    <w:rsid w:val="002D2198"/>
    <w:rsid w:val="00302B91"/>
    <w:rsid w:val="00303176"/>
    <w:rsid w:val="00336DCC"/>
    <w:rsid w:val="00337BCC"/>
    <w:rsid w:val="00341674"/>
    <w:rsid w:val="003A2C4A"/>
    <w:rsid w:val="003A607B"/>
    <w:rsid w:val="003A796E"/>
    <w:rsid w:val="003C4133"/>
    <w:rsid w:val="0043085B"/>
    <w:rsid w:val="004461F4"/>
    <w:rsid w:val="00476D6F"/>
    <w:rsid w:val="004830FC"/>
    <w:rsid w:val="004C3030"/>
    <w:rsid w:val="004D3D53"/>
    <w:rsid w:val="00501E51"/>
    <w:rsid w:val="0050449E"/>
    <w:rsid w:val="00521FD0"/>
    <w:rsid w:val="0053522E"/>
    <w:rsid w:val="00551AAE"/>
    <w:rsid w:val="00562B1D"/>
    <w:rsid w:val="00595ABA"/>
    <w:rsid w:val="005B2273"/>
    <w:rsid w:val="005C5DFA"/>
    <w:rsid w:val="005E3BC3"/>
    <w:rsid w:val="00605C36"/>
    <w:rsid w:val="00612789"/>
    <w:rsid w:val="00617163"/>
    <w:rsid w:val="00623FEE"/>
    <w:rsid w:val="00624D7D"/>
    <w:rsid w:val="00631979"/>
    <w:rsid w:val="00693C71"/>
    <w:rsid w:val="006B3D36"/>
    <w:rsid w:val="006B4086"/>
    <w:rsid w:val="006C3A2B"/>
    <w:rsid w:val="00703146"/>
    <w:rsid w:val="00713D4C"/>
    <w:rsid w:val="00744A79"/>
    <w:rsid w:val="0075628D"/>
    <w:rsid w:val="00785C68"/>
    <w:rsid w:val="007E6710"/>
    <w:rsid w:val="00880F97"/>
    <w:rsid w:val="008C303F"/>
    <w:rsid w:val="008D359A"/>
    <w:rsid w:val="008F5DEE"/>
    <w:rsid w:val="008F6AE8"/>
    <w:rsid w:val="00925433"/>
    <w:rsid w:val="00940A7A"/>
    <w:rsid w:val="009E1819"/>
    <w:rsid w:val="00A23320"/>
    <w:rsid w:val="00A466DD"/>
    <w:rsid w:val="00A54F1E"/>
    <w:rsid w:val="00A6619B"/>
    <w:rsid w:val="00AA2091"/>
    <w:rsid w:val="00AB7F76"/>
    <w:rsid w:val="00B071C1"/>
    <w:rsid w:val="00B16DA1"/>
    <w:rsid w:val="00B25C3C"/>
    <w:rsid w:val="00B818BA"/>
    <w:rsid w:val="00B97412"/>
    <w:rsid w:val="00BF29A0"/>
    <w:rsid w:val="00C012B1"/>
    <w:rsid w:val="00C273F0"/>
    <w:rsid w:val="00C335FA"/>
    <w:rsid w:val="00C4614B"/>
    <w:rsid w:val="00C56C96"/>
    <w:rsid w:val="00C56DB7"/>
    <w:rsid w:val="00C655CB"/>
    <w:rsid w:val="00C840BE"/>
    <w:rsid w:val="00C93236"/>
    <w:rsid w:val="00CF6B01"/>
    <w:rsid w:val="00D0525A"/>
    <w:rsid w:val="00D34A8F"/>
    <w:rsid w:val="00D97CE9"/>
    <w:rsid w:val="00DA657B"/>
    <w:rsid w:val="00DB1BA7"/>
    <w:rsid w:val="00DC33F4"/>
    <w:rsid w:val="00E21155"/>
    <w:rsid w:val="00E40B49"/>
    <w:rsid w:val="00E52A0C"/>
    <w:rsid w:val="00E7674F"/>
    <w:rsid w:val="00E93B36"/>
    <w:rsid w:val="00E96454"/>
    <w:rsid w:val="00EB4263"/>
    <w:rsid w:val="00EC2A9D"/>
    <w:rsid w:val="00EE3ED5"/>
    <w:rsid w:val="00EF7BC4"/>
    <w:rsid w:val="00F02157"/>
    <w:rsid w:val="00F20563"/>
    <w:rsid w:val="00FF6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A9512"/>
  <w15:chartTrackingRefBased/>
  <w15:docId w15:val="{A58D2853-1B11-4406-9E4E-F771E28DB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5C68"/>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85C68"/>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785C68"/>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785C68"/>
    <w:pPr>
      <w:ind w:left="720"/>
      <w:contextualSpacing/>
    </w:pPr>
  </w:style>
  <w:style w:type="table" w:styleId="TableGrid">
    <w:name w:val="Table Grid"/>
    <w:basedOn w:val="TableNormal"/>
    <w:uiPriority w:val="59"/>
    <w:rsid w:val="00785C68"/>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91806"/>
    <w:rPr>
      <w:sz w:val="16"/>
      <w:szCs w:val="16"/>
    </w:rPr>
  </w:style>
  <w:style w:type="paragraph" w:styleId="CommentText">
    <w:name w:val="annotation text"/>
    <w:basedOn w:val="Normal"/>
    <w:link w:val="CommentTextChar"/>
    <w:uiPriority w:val="99"/>
    <w:semiHidden/>
    <w:unhideWhenUsed/>
    <w:rsid w:val="00091806"/>
    <w:pPr>
      <w:spacing w:line="240" w:lineRule="auto"/>
    </w:pPr>
    <w:rPr>
      <w:sz w:val="20"/>
      <w:szCs w:val="20"/>
    </w:rPr>
  </w:style>
  <w:style w:type="character" w:customStyle="1" w:styleId="CommentTextChar">
    <w:name w:val="Comment Text Char"/>
    <w:basedOn w:val="DefaultParagraphFont"/>
    <w:link w:val="CommentText"/>
    <w:uiPriority w:val="99"/>
    <w:semiHidden/>
    <w:rsid w:val="00091806"/>
    <w:rPr>
      <w:sz w:val="20"/>
      <w:szCs w:val="20"/>
    </w:rPr>
  </w:style>
  <w:style w:type="paragraph" w:styleId="CommentSubject">
    <w:name w:val="annotation subject"/>
    <w:basedOn w:val="CommentText"/>
    <w:next w:val="CommentText"/>
    <w:link w:val="CommentSubjectChar"/>
    <w:uiPriority w:val="99"/>
    <w:semiHidden/>
    <w:unhideWhenUsed/>
    <w:rsid w:val="00091806"/>
    <w:rPr>
      <w:b/>
      <w:bCs/>
    </w:rPr>
  </w:style>
  <w:style w:type="character" w:customStyle="1" w:styleId="CommentSubjectChar">
    <w:name w:val="Comment Subject Char"/>
    <w:basedOn w:val="CommentTextChar"/>
    <w:link w:val="CommentSubject"/>
    <w:uiPriority w:val="99"/>
    <w:semiHidden/>
    <w:rsid w:val="00091806"/>
    <w:rPr>
      <w:b/>
      <w:bCs/>
      <w:sz w:val="20"/>
      <w:szCs w:val="20"/>
    </w:rPr>
  </w:style>
  <w:style w:type="paragraph" w:styleId="BalloonText">
    <w:name w:val="Balloon Text"/>
    <w:basedOn w:val="Normal"/>
    <w:link w:val="BalloonTextChar"/>
    <w:uiPriority w:val="99"/>
    <w:semiHidden/>
    <w:unhideWhenUsed/>
    <w:rsid w:val="000918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1806"/>
    <w:rPr>
      <w:rFonts w:ascii="Segoe UI" w:hAnsi="Segoe UI" w:cs="Segoe UI"/>
      <w:sz w:val="18"/>
      <w:szCs w:val="18"/>
    </w:rPr>
  </w:style>
  <w:style w:type="character" w:customStyle="1" w:styleId="ui-provider">
    <w:name w:val="ui-provider"/>
    <w:basedOn w:val="DefaultParagraphFont"/>
    <w:rsid w:val="00131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736804">
      <w:bodyDiv w:val="1"/>
      <w:marLeft w:val="0"/>
      <w:marRight w:val="0"/>
      <w:marTop w:val="0"/>
      <w:marBottom w:val="0"/>
      <w:divBdr>
        <w:top w:val="none" w:sz="0" w:space="0" w:color="auto"/>
        <w:left w:val="none" w:sz="0" w:space="0" w:color="auto"/>
        <w:bottom w:val="none" w:sz="0" w:space="0" w:color="auto"/>
        <w:right w:val="none" w:sz="0" w:space="0" w:color="auto"/>
      </w:divBdr>
      <w:divsChild>
        <w:div w:id="1804884289">
          <w:marLeft w:val="0"/>
          <w:marRight w:val="0"/>
          <w:marTop w:val="0"/>
          <w:marBottom w:val="0"/>
          <w:divBdr>
            <w:top w:val="none" w:sz="0" w:space="0" w:color="auto"/>
            <w:left w:val="none" w:sz="0" w:space="0" w:color="auto"/>
            <w:bottom w:val="none" w:sz="0" w:space="0" w:color="auto"/>
            <w:right w:val="none" w:sz="0" w:space="0" w:color="auto"/>
          </w:divBdr>
          <w:divsChild>
            <w:div w:id="1390306587">
              <w:marLeft w:val="0"/>
              <w:marRight w:val="0"/>
              <w:marTop w:val="0"/>
              <w:marBottom w:val="0"/>
              <w:divBdr>
                <w:top w:val="none" w:sz="0" w:space="0" w:color="auto"/>
                <w:left w:val="none" w:sz="0" w:space="0" w:color="auto"/>
                <w:bottom w:val="none" w:sz="0" w:space="0" w:color="auto"/>
                <w:right w:val="none" w:sz="0" w:space="0" w:color="auto"/>
              </w:divBdr>
              <w:divsChild>
                <w:div w:id="1629697100">
                  <w:marLeft w:val="0"/>
                  <w:marRight w:val="0"/>
                  <w:marTop w:val="0"/>
                  <w:marBottom w:val="0"/>
                  <w:divBdr>
                    <w:top w:val="none" w:sz="0" w:space="0" w:color="auto"/>
                    <w:left w:val="none" w:sz="0" w:space="0" w:color="auto"/>
                    <w:bottom w:val="none" w:sz="0" w:space="0" w:color="auto"/>
                    <w:right w:val="none" w:sz="0" w:space="0" w:color="auto"/>
                  </w:divBdr>
                  <w:divsChild>
                    <w:div w:id="1750351141">
                      <w:marLeft w:val="0"/>
                      <w:marRight w:val="0"/>
                      <w:marTop w:val="0"/>
                      <w:marBottom w:val="0"/>
                      <w:divBdr>
                        <w:top w:val="none" w:sz="0" w:space="0" w:color="auto"/>
                        <w:left w:val="none" w:sz="0" w:space="0" w:color="auto"/>
                        <w:bottom w:val="none" w:sz="0" w:space="0" w:color="auto"/>
                        <w:right w:val="none" w:sz="0" w:space="0" w:color="auto"/>
                      </w:divBdr>
                      <w:divsChild>
                        <w:div w:id="1698889994">
                          <w:marLeft w:val="0"/>
                          <w:marRight w:val="0"/>
                          <w:marTop w:val="0"/>
                          <w:marBottom w:val="0"/>
                          <w:divBdr>
                            <w:top w:val="none" w:sz="0" w:space="0" w:color="auto"/>
                            <w:left w:val="none" w:sz="0" w:space="0" w:color="auto"/>
                            <w:bottom w:val="none" w:sz="0" w:space="0" w:color="auto"/>
                            <w:right w:val="none" w:sz="0" w:space="0" w:color="auto"/>
                          </w:divBdr>
                          <w:divsChild>
                            <w:div w:id="369497459">
                              <w:marLeft w:val="0"/>
                              <w:marRight w:val="0"/>
                              <w:marTop w:val="0"/>
                              <w:marBottom w:val="0"/>
                              <w:divBdr>
                                <w:top w:val="none" w:sz="0" w:space="0" w:color="auto"/>
                                <w:left w:val="none" w:sz="0" w:space="0" w:color="auto"/>
                                <w:bottom w:val="none" w:sz="0" w:space="0" w:color="auto"/>
                                <w:right w:val="none" w:sz="0" w:space="0" w:color="auto"/>
                              </w:divBdr>
                              <w:divsChild>
                                <w:div w:id="2039548649">
                                  <w:marLeft w:val="0"/>
                                  <w:marRight w:val="0"/>
                                  <w:marTop w:val="0"/>
                                  <w:marBottom w:val="0"/>
                                  <w:divBdr>
                                    <w:top w:val="none" w:sz="0" w:space="0" w:color="auto"/>
                                    <w:left w:val="none" w:sz="0" w:space="0" w:color="auto"/>
                                    <w:bottom w:val="none" w:sz="0" w:space="0" w:color="auto"/>
                                    <w:right w:val="none" w:sz="0" w:space="0" w:color="auto"/>
                                  </w:divBdr>
                                  <w:divsChild>
                                    <w:div w:id="1565330920">
                                      <w:marLeft w:val="0"/>
                                      <w:marRight w:val="0"/>
                                      <w:marTop w:val="0"/>
                                      <w:marBottom w:val="0"/>
                                      <w:divBdr>
                                        <w:top w:val="none" w:sz="0" w:space="0" w:color="auto"/>
                                        <w:left w:val="none" w:sz="0" w:space="0" w:color="auto"/>
                                        <w:bottom w:val="none" w:sz="0" w:space="0" w:color="auto"/>
                                        <w:right w:val="none" w:sz="0" w:space="0" w:color="auto"/>
                                      </w:divBdr>
                                      <w:divsChild>
                                        <w:div w:id="23417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8281788">
          <w:marLeft w:val="0"/>
          <w:marRight w:val="0"/>
          <w:marTop w:val="0"/>
          <w:marBottom w:val="0"/>
          <w:divBdr>
            <w:top w:val="none" w:sz="0" w:space="0" w:color="auto"/>
            <w:left w:val="none" w:sz="0" w:space="0" w:color="auto"/>
            <w:bottom w:val="none" w:sz="0" w:space="0" w:color="auto"/>
            <w:right w:val="none" w:sz="0" w:space="0" w:color="auto"/>
          </w:divBdr>
          <w:divsChild>
            <w:div w:id="1329333363">
              <w:marLeft w:val="0"/>
              <w:marRight w:val="0"/>
              <w:marTop w:val="0"/>
              <w:marBottom w:val="0"/>
              <w:divBdr>
                <w:top w:val="none" w:sz="0" w:space="0" w:color="auto"/>
                <w:left w:val="none" w:sz="0" w:space="0" w:color="auto"/>
                <w:bottom w:val="none" w:sz="0" w:space="0" w:color="auto"/>
                <w:right w:val="none" w:sz="0" w:space="0" w:color="auto"/>
              </w:divBdr>
              <w:divsChild>
                <w:div w:id="155077569">
                  <w:marLeft w:val="0"/>
                  <w:marRight w:val="0"/>
                  <w:marTop w:val="0"/>
                  <w:marBottom w:val="0"/>
                  <w:divBdr>
                    <w:top w:val="none" w:sz="0" w:space="0" w:color="auto"/>
                    <w:left w:val="none" w:sz="0" w:space="0" w:color="auto"/>
                    <w:bottom w:val="none" w:sz="0" w:space="0" w:color="auto"/>
                    <w:right w:val="none" w:sz="0" w:space="0" w:color="auto"/>
                  </w:divBdr>
                  <w:divsChild>
                    <w:div w:id="1046684865">
                      <w:marLeft w:val="0"/>
                      <w:marRight w:val="0"/>
                      <w:marTop w:val="0"/>
                      <w:marBottom w:val="0"/>
                      <w:divBdr>
                        <w:top w:val="none" w:sz="0" w:space="0" w:color="auto"/>
                        <w:left w:val="none" w:sz="0" w:space="0" w:color="auto"/>
                        <w:bottom w:val="none" w:sz="0" w:space="0" w:color="auto"/>
                        <w:right w:val="none" w:sz="0" w:space="0" w:color="auto"/>
                      </w:divBdr>
                      <w:divsChild>
                        <w:div w:id="1979990079">
                          <w:marLeft w:val="0"/>
                          <w:marRight w:val="0"/>
                          <w:marTop w:val="0"/>
                          <w:marBottom w:val="0"/>
                          <w:divBdr>
                            <w:top w:val="none" w:sz="0" w:space="0" w:color="auto"/>
                            <w:left w:val="none" w:sz="0" w:space="0" w:color="auto"/>
                            <w:bottom w:val="none" w:sz="0" w:space="0" w:color="auto"/>
                            <w:right w:val="none" w:sz="0" w:space="0" w:color="auto"/>
                          </w:divBdr>
                          <w:divsChild>
                            <w:div w:id="1160659936">
                              <w:marLeft w:val="0"/>
                              <w:marRight w:val="0"/>
                              <w:marTop w:val="0"/>
                              <w:marBottom w:val="0"/>
                              <w:divBdr>
                                <w:top w:val="none" w:sz="0" w:space="0" w:color="auto"/>
                                <w:left w:val="none" w:sz="0" w:space="0" w:color="auto"/>
                                <w:bottom w:val="none" w:sz="0" w:space="0" w:color="auto"/>
                                <w:right w:val="none" w:sz="0" w:space="0" w:color="auto"/>
                              </w:divBdr>
                              <w:divsChild>
                                <w:div w:id="2055687705">
                                  <w:marLeft w:val="0"/>
                                  <w:marRight w:val="0"/>
                                  <w:marTop w:val="0"/>
                                  <w:marBottom w:val="0"/>
                                  <w:divBdr>
                                    <w:top w:val="none" w:sz="0" w:space="0" w:color="auto"/>
                                    <w:left w:val="none" w:sz="0" w:space="0" w:color="auto"/>
                                    <w:bottom w:val="none" w:sz="0" w:space="0" w:color="auto"/>
                                    <w:right w:val="none" w:sz="0" w:space="0" w:color="auto"/>
                                  </w:divBdr>
                                  <w:divsChild>
                                    <w:div w:id="418211650">
                                      <w:marLeft w:val="0"/>
                                      <w:marRight w:val="0"/>
                                      <w:marTop w:val="0"/>
                                      <w:marBottom w:val="0"/>
                                      <w:divBdr>
                                        <w:top w:val="none" w:sz="0" w:space="0" w:color="auto"/>
                                        <w:left w:val="none" w:sz="0" w:space="0" w:color="auto"/>
                                        <w:bottom w:val="none" w:sz="0" w:space="0" w:color="auto"/>
                                        <w:right w:val="none" w:sz="0" w:space="0" w:color="auto"/>
                                      </w:divBdr>
                                      <w:divsChild>
                                        <w:div w:id="120961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7154825">
          <w:marLeft w:val="0"/>
          <w:marRight w:val="0"/>
          <w:marTop w:val="0"/>
          <w:marBottom w:val="0"/>
          <w:divBdr>
            <w:top w:val="none" w:sz="0" w:space="0" w:color="auto"/>
            <w:left w:val="none" w:sz="0" w:space="0" w:color="auto"/>
            <w:bottom w:val="none" w:sz="0" w:space="0" w:color="auto"/>
            <w:right w:val="none" w:sz="0" w:space="0" w:color="auto"/>
          </w:divBdr>
          <w:divsChild>
            <w:div w:id="423116212">
              <w:marLeft w:val="0"/>
              <w:marRight w:val="0"/>
              <w:marTop w:val="0"/>
              <w:marBottom w:val="0"/>
              <w:divBdr>
                <w:top w:val="none" w:sz="0" w:space="0" w:color="auto"/>
                <w:left w:val="none" w:sz="0" w:space="0" w:color="auto"/>
                <w:bottom w:val="none" w:sz="0" w:space="0" w:color="auto"/>
                <w:right w:val="none" w:sz="0" w:space="0" w:color="auto"/>
              </w:divBdr>
              <w:divsChild>
                <w:div w:id="885799857">
                  <w:marLeft w:val="0"/>
                  <w:marRight w:val="0"/>
                  <w:marTop w:val="0"/>
                  <w:marBottom w:val="0"/>
                  <w:divBdr>
                    <w:top w:val="none" w:sz="0" w:space="0" w:color="auto"/>
                    <w:left w:val="none" w:sz="0" w:space="0" w:color="auto"/>
                    <w:bottom w:val="none" w:sz="0" w:space="0" w:color="auto"/>
                    <w:right w:val="none" w:sz="0" w:space="0" w:color="auto"/>
                  </w:divBdr>
                  <w:divsChild>
                    <w:div w:id="359744111">
                      <w:marLeft w:val="0"/>
                      <w:marRight w:val="0"/>
                      <w:marTop w:val="0"/>
                      <w:marBottom w:val="0"/>
                      <w:divBdr>
                        <w:top w:val="none" w:sz="0" w:space="0" w:color="auto"/>
                        <w:left w:val="none" w:sz="0" w:space="0" w:color="auto"/>
                        <w:bottom w:val="none" w:sz="0" w:space="0" w:color="auto"/>
                        <w:right w:val="none" w:sz="0" w:space="0" w:color="auto"/>
                      </w:divBdr>
                      <w:divsChild>
                        <w:div w:id="300967550">
                          <w:marLeft w:val="0"/>
                          <w:marRight w:val="0"/>
                          <w:marTop w:val="0"/>
                          <w:marBottom w:val="0"/>
                          <w:divBdr>
                            <w:top w:val="none" w:sz="0" w:space="0" w:color="auto"/>
                            <w:left w:val="none" w:sz="0" w:space="0" w:color="auto"/>
                            <w:bottom w:val="none" w:sz="0" w:space="0" w:color="auto"/>
                            <w:right w:val="none" w:sz="0" w:space="0" w:color="auto"/>
                          </w:divBdr>
                          <w:divsChild>
                            <w:div w:id="1081952435">
                              <w:marLeft w:val="0"/>
                              <w:marRight w:val="0"/>
                              <w:marTop w:val="0"/>
                              <w:marBottom w:val="0"/>
                              <w:divBdr>
                                <w:top w:val="none" w:sz="0" w:space="0" w:color="auto"/>
                                <w:left w:val="none" w:sz="0" w:space="0" w:color="auto"/>
                                <w:bottom w:val="none" w:sz="0" w:space="0" w:color="auto"/>
                                <w:right w:val="none" w:sz="0" w:space="0" w:color="auto"/>
                              </w:divBdr>
                              <w:divsChild>
                                <w:div w:id="283655124">
                                  <w:marLeft w:val="0"/>
                                  <w:marRight w:val="0"/>
                                  <w:marTop w:val="0"/>
                                  <w:marBottom w:val="0"/>
                                  <w:divBdr>
                                    <w:top w:val="none" w:sz="0" w:space="0" w:color="auto"/>
                                    <w:left w:val="none" w:sz="0" w:space="0" w:color="auto"/>
                                    <w:bottom w:val="none" w:sz="0" w:space="0" w:color="auto"/>
                                    <w:right w:val="none" w:sz="0" w:space="0" w:color="auto"/>
                                  </w:divBdr>
                                  <w:divsChild>
                                    <w:div w:id="655111509">
                                      <w:marLeft w:val="0"/>
                                      <w:marRight w:val="0"/>
                                      <w:marTop w:val="0"/>
                                      <w:marBottom w:val="0"/>
                                      <w:divBdr>
                                        <w:top w:val="none" w:sz="0" w:space="0" w:color="auto"/>
                                        <w:left w:val="none" w:sz="0" w:space="0" w:color="auto"/>
                                        <w:bottom w:val="none" w:sz="0" w:space="0" w:color="auto"/>
                                        <w:right w:val="none" w:sz="0" w:space="0" w:color="auto"/>
                                      </w:divBdr>
                                      <w:divsChild>
                                        <w:div w:id="175947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0814263">
      <w:bodyDiv w:val="1"/>
      <w:marLeft w:val="0"/>
      <w:marRight w:val="0"/>
      <w:marTop w:val="0"/>
      <w:marBottom w:val="0"/>
      <w:divBdr>
        <w:top w:val="none" w:sz="0" w:space="0" w:color="auto"/>
        <w:left w:val="none" w:sz="0" w:space="0" w:color="auto"/>
        <w:bottom w:val="none" w:sz="0" w:space="0" w:color="auto"/>
        <w:right w:val="none" w:sz="0" w:space="0" w:color="auto"/>
      </w:divBdr>
      <w:divsChild>
        <w:div w:id="55782659">
          <w:marLeft w:val="0"/>
          <w:marRight w:val="0"/>
          <w:marTop w:val="0"/>
          <w:marBottom w:val="0"/>
          <w:divBdr>
            <w:top w:val="none" w:sz="0" w:space="0" w:color="auto"/>
            <w:left w:val="none" w:sz="0" w:space="0" w:color="auto"/>
            <w:bottom w:val="none" w:sz="0" w:space="0" w:color="auto"/>
            <w:right w:val="none" w:sz="0" w:space="0" w:color="auto"/>
          </w:divBdr>
          <w:divsChild>
            <w:div w:id="1078552136">
              <w:marLeft w:val="0"/>
              <w:marRight w:val="0"/>
              <w:marTop w:val="0"/>
              <w:marBottom w:val="0"/>
              <w:divBdr>
                <w:top w:val="none" w:sz="0" w:space="0" w:color="auto"/>
                <w:left w:val="none" w:sz="0" w:space="0" w:color="auto"/>
                <w:bottom w:val="none" w:sz="0" w:space="0" w:color="auto"/>
                <w:right w:val="none" w:sz="0" w:space="0" w:color="auto"/>
              </w:divBdr>
              <w:divsChild>
                <w:div w:id="1367369767">
                  <w:marLeft w:val="0"/>
                  <w:marRight w:val="0"/>
                  <w:marTop w:val="0"/>
                  <w:marBottom w:val="0"/>
                  <w:divBdr>
                    <w:top w:val="none" w:sz="0" w:space="0" w:color="auto"/>
                    <w:left w:val="none" w:sz="0" w:space="0" w:color="auto"/>
                    <w:bottom w:val="none" w:sz="0" w:space="0" w:color="auto"/>
                    <w:right w:val="none" w:sz="0" w:space="0" w:color="auto"/>
                  </w:divBdr>
                  <w:divsChild>
                    <w:div w:id="370956206">
                      <w:marLeft w:val="0"/>
                      <w:marRight w:val="0"/>
                      <w:marTop w:val="0"/>
                      <w:marBottom w:val="0"/>
                      <w:divBdr>
                        <w:top w:val="none" w:sz="0" w:space="0" w:color="auto"/>
                        <w:left w:val="none" w:sz="0" w:space="0" w:color="auto"/>
                        <w:bottom w:val="none" w:sz="0" w:space="0" w:color="auto"/>
                        <w:right w:val="none" w:sz="0" w:space="0" w:color="auto"/>
                      </w:divBdr>
                      <w:divsChild>
                        <w:div w:id="842431681">
                          <w:marLeft w:val="0"/>
                          <w:marRight w:val="0"/>
                          <w:marTop w:val="0"/>
                          <w:marBottom w:val="0"/>
                          <w:divBdr>
                            <w:top w:val="none" w:sz="0" w:space="0" w:color="auto"/>
                            <w:left w:val="none" w:sz="0" w:space="0" w:color="auto"/>
                            <w:bottom w:val="none" w:sz="0" w:space="0" w:color="auto"/>
                            <w:right w:val="none" w:sz="0" w:space="0" w:color="auto"/>
                          </w:divBdr>
                          <w:divsChild>
                            <w:div w:id="1150943363">
                              <w:marLeft w:val="0"/>
                              <w:marRight w:val="0"/>
                              <w:marTop w:val="0"/>
                              <w:marBottom w:val="0"/>
                              <w:divBdr>
                                <w:top w:val="none" w:sz="0" w:space="0" w:color="auto"/>
                                <w:left w:val="none" w:sz="0" w:space="0" w:color="auto"/>
                                <w:bottom w:val="none" w:sz="0" w:space="0" w:color="auto"/>
                                <w:right w:val="none" w:sz="0" w:space="0" w:color="auto"/>
                              </w:divBdr>
                              <w:divsChild>
                                <w:div w:id="2140342591">
                                  <w:marLeft w:val="0"/>
                                  <w:marRight w:val="0"/>
                                  <w:marTop w:val="0"/>
                                  <w:marBottom w:val="0"/>
                                  <w:divBdr>
                                    <w:top w:val="none" w:sz="0" w:space="0" w:color="auto"/>
                                    <w:left w:val="none" w:sz="0" w:space="0" w:color="auto"/>
                                    <w:bottom w:val="none" w:sz="0" w:space="0" w:color="auto"/>
                                    <w:right w:val="none" w:sz="0" w:space="0" w:color="auto"/>
                                  </w:divBdr>
                                  <w:divsChild>
                                    <w:div w:id="1658151212">
                                      <w:marLeft w:val="0"/>
                                      <w:marRight w:val="0"/>
                                      <w:marTop w:val="0"/>
                                      <w:marBottom w:val="0"/>
                                      <w:divBdr>
                                        <w:top w:val="none" w:sz="0" w:space="0" w:color="auto"/>
                                        <w:left w:val="none" w:sz="0" w:space="0" w:color="auto"/>
                                        <w:bottom w:val="none" w:sz="0" w:space="0" w:color="auto"/>
                                        <w:right w:val="none" w:sz="0" w:space="0" w:color="auto"/>
                                      </w:divBdr>
                                      <w:divsChild>
                                        <w:div w:id="173299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4284628">
          <w:marLeft w:val="0"/>
          <w:marRight w:val="0"/>
          <w:marTop w:val="0"/>
          <w:marBottom w:val="0"/>
          <w:divBdr>
            <w:top w:val="none" w:sz="0" w:space="0" w:color="auto"/>
            <w:left w:val="none" w:sz="0" w:space="0" w:color="auto"/>
            <w:bottom w:val="none" w:sz="0" w:space="0" w:color="auto"/>
            <w:right w:val="none" w:sz="0" w:space="0" w:color="auto"/>
          </w:divBdr>
          <w:divsChild>
            <w:div w:id="1658726347">
              <w:marLeft w:val="0"/>
              <w:marRight w:val="0"/>
              <w:marTop w:val="0"/>
              <w:marBottom w:val="0"/>
              <w:divBdr>
                <w:top w:val="none" w:sz="0" w:space="0" w:color="auto"/>
                <w:left w:val="none" w:sz="0" w:space="0" w:color="auto"/>
                <w:bottom w:val="none" w:sz="0" w:space="0" w:color="auto"/>
                <w:right w:val="none" w:sz="0" w:space="0" w:color="auto"/>
              </w:divBdr>
              <w:divsChild>
                <w:div w:id="1286540021">
                  <w:marLeft w:val="0"/>
                  <w:marRight w:val="0"/>
                  <w:marTop w:val="0"/>
                  <w:marBottom w:val="0"/>
                  <w:divBdr>
                    <w:top w:val="none" w:sz="0" w:space="0" w:color="auto"/>
                    <w:left w:val="none" w:sz="0" w:space="0" w:color="auto"/>
                    <w:bottom w:val="none" w:sz="0" w:space="0" w:color="auto"/>
                    <w:right w:val="none" w:sz="0" w:space="0" w:color="auto"/>
                  </w:divBdr>
                  <w:divsChild>
                    <w:div w:id="108748308">
                      <w:marLeft w:val="0"/>
                      <w:marRight w:val="0"/>
                      <w:marTop w:val="0"/>
                      <w:marBottom w:val="0"/>
                      <w:divBdr>
                        <w:top w:val="none" w:sz="0" w:space="0" w:color="auto"/>
                        <w:left w:val="none" w:sz="0" w:space="0" w:color="auto"/>
                        <w:bottom w:val="none" w:sz="0" w:space="0" w:color="auto"/>
                        <w:right w:val="none" w:sz="0" w:space="0" w:color="auto"/>
                      </w:divBdr>
                      <w:divsChild>
                        <w:div w:id="840391780">
                          <w:marLeft w:val="0"/>
                          <w:marRight w:val="0"/>
                          <w:marTop w:val="0"/>
                          <w:marBottom w:val="0"/>
                          <w:divBdr>
                            <w:top w:val="none" w:sz="0" w:space="0" w:color="auto"/>
                            <w:left w:val="none" w:sz="0" w:space="0" w:color="auto"/>
                            <w:bottom w:val="none" w:sz="0" w:space="0" w:color="auto"/>
                            <w:right w:val="none" w:sz="0" w:space="0" w:color="auto"/>
                          </w:divBdr>
                          <w:divsChild>
                            <w:div w:id="1339692628">
                              <w:marLeft w:val="0"/>
                              <w:marRight w:val="0"/>
                              <w:marTop w:val="0"/>
                              <w:marBottom w:val="0"/>
                              <w:divBdr>
                                <w:top w:val="none" w:sz="0" w:space="0" w:color="auto"/>
                                <w:left w:val="none" w:sz="0" w:space="0" w:color="auto"/>
                                <w:bottom w:val="none" w:sz="0" w:space="0" w:color="auto"/>
                                <w:right w:val="none" w:sz="0" w:space="0" w:color="auto"/>
                              </w:divBdr>
                              <w:divsChild>
                                <w:div w:id="352154844">
                                  <w:marLeft w:val="0"/>
                                  <w:marRight w:val="0"/>
                                  <w:marTop w:val="0"/>
                                  <w:marBottom w:val="0"/>
                                  <w:divBdr>
                                    <w:top w:val="none" w:sz="0" w:space="0" w:color="auto"/>
                                    <w:left w:val="none" w:sz="0" w:space="0" w:color="auto"/>
                                    <w:bottom w:val="none" w:sz="0" w:space="0" w:color="auto"/>
                                    <w:right w:val="none" w:sz="0" w:space="0" w:color="auto"/>
                                  </w:divBdr>
                                  <w:divsChild>
                                    <w:div w:id="52117842">
                                      <w:marLeft w:val="0"/>
                                      <w:marRight w:val="0"/>
                                      <w:marTop w:val="0"/>
                                      <w:marBottom w:val="0"/>
                                      <w:divBdr>
                                        <w:top w:val="none" w:sz="0" w:space="0" w:color="auto"/>
                                        <w:left w:val="none" w:sz="0" w:space="0" w:color="auto"/>
                                        <w:bottom w:val="none" w:sz="0" w:space="0" w:color="auto"/>
                                        <w:right w:val="none" w:sz="0" w:space="0" w:color="auto"/>
                                      </w:divBdr>
                                      <w:divsChild>
                                        <w:div w:id="1759250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182511">
      <w:bodyDiv w:val="1"/>
      <w:marLeft w:val="0"/>
      <w:marRight w:val="0"/>
      <w:marTop w:val="0"/>
      <w:marBottom w:val="0"/>
      <w:divBdr>
        <w:top w:val="none" w:sz="0" w:space="0" w:color="auto"/>
        <w:left w:val="none" w:sz="0" w:space="0" w:color="auto"/>
        <w:bottom w:val="none" w:sz="0" w:space="0" w:color="auto"/>
        <w:right w:val="none" w:sz="0" w:space="0" w:color="auto"/>
      </w:divBdr>
      <w:divsChild>
        <w:div w:id="1831167055">
          <w:marLeft w:val="0"/>
          <w:marRight w:val="0"/>
          <w:marTop w:val="0"/>
          <w:marBottom w:val="0"/>
          <w:divBdr>
            <w:top w:val="none" w:sz="0" w:space="0" w:color="auto"/>
            <w:left w:val="none" w:sz="0" w:space="0" w:color="auto"/>
            <w:bottom w:val="none" w:sz="0" w:space="0" w:color="auto"/>
            <w:right w:val="none" w:sz="0" w:space="0" w:color="auto"/>
          </w:divBdr>
          <w:divsChild>
            <w:div w:id="665136638">
              <w:marLeft w:val="0"/>
              <w:marRight w:val="0"/>
              <w:marTop w:val="0"/>
              <w:marBottom w:val="0"/>
              <w:divBdr>
                <w:top w:val="none" w:sz="0" w:space="0" w:color="auto"/>
                <w:left w:val="none" w:sz="0" w:space="0" w:color="auto"/>
                <w:bottom w:val="none" w:sz="0" w:space="0" w:color="auto"/>
                <w:right w:val="none" w:sz="0" w:space="0" w:color="auto"/>
              </w:divBdr>
              <w:divsChild>
                <w:div w:id="853884156">
                  <w:marLeft w:val="0"/>
                  <w:marRight w:val="0"/>
                  <w:marTop w:val="0"/>
                  <w:marBottom w:val="0"/>
                  <w:divBdr>
                    <w:top w:val="none" w:sz="0" w:space="0" w:color="auto"/>
                    <w:left w:val="none" w:sz="0" w:space="0" w:color="auto"/>
                    <w:bottom w:val="none" w:sz="0" w:space="0" w:color="auto"/>
                    <w:right w:val="none" w:sz="0" w:space="0" w:color="auto"/>
                  </w:divBdr>
                  <w:divsChild>
                    <w:div w:id="247927267">
                      <w:marLeft w:val="0"/>
                      <w:marRight w:val="0"/>
                      <w:marTop w:val="0"/>
                      <w:marBottom w:val="0"/>
                      <w:divBdr>
                        <w:top w:val="none" w:sz="0" w:space="0" w:color="auto"/>
                        <w:left w:val="none" w:sz="0" w:space="0" w:color="auto"/>
                        <w:bottom w:val="none" w:sz="0" w:space="0" w:color="auto"/>
                        <w:right w:val="none" w:sz="0" w:space="0" w:color="auto"/>
                      </w:divBdr>
                      <w:divsChild>
                        <w:div w:id="1849635810">
                          <w:marLeft w:val="0"/>
                          <w:marRight w:val="0"/>
                          <w:marTop w:val="0"/>
                          <w:marBottom w:val="0"/>
                          <w:divBdr>
                            <w:top w:val="none" w:sz="0" w:space="0" w:color="auto"/>
                            <w:left w:val="none" w:sz="0" w:space="0" w:color="auto"/>
                            <w:bottom w:val="none" w:sz="0" w:space="0" w:color="auto"/>
                            <w:right w:val="none" w:sz="0" w:space="0" w:color="auto"/>
                          </w:divBdr>
                          <w:divsChild>
                            <w:div w:id="59640569">
                              <w:marLeft w:val="0"/>
                              <w:marRight w:val="0"/>
                              <w:marTop w:val="0"/>
                              <w:marBottom w:val="0"/>
                              <w:divBdr>
                                <w:top w:val="none" w:sz="0" w:space="0" w:color="auto"/>
                                <w:left w:val="none" w:sz="0" w:space="0" w:color="auto"/>
                                <w:bottom w:val="none" w:sz="0" w:space="0" w:color="auto"/>
                                <w:right w:val="none" w:sz="0" w:space="0" w:color="auto"/>
                              </w:divBdr>
                              <w:divsChild>
                                <w:div w:id="881207726">
                                  <w:marLeft w:val="0"/>
                                  <w:marRight w:val="0"/>
                                  <w:marTop w:val="0"/>
                                  <w:marBottom w:val="0"/>
                                  <w:divBdr>
                                    <w:top w:val="none" w:sz="0" w:space="0" w:color="auto"/>
                                    <w:left w:val="none" w:sz="0" w:space="0" w:color="auto"/>
                                    <w:bottom w:val="none" w:sz="0" w:space="0" w:color="auto"/>
                                    <w:right w:val="none" w:sz="0" w:space="0" w:color="auto"/>
                                  </w:divBdr>
                                  <w:divsChild>
                                    <w:div w:id="102923598">
                                      <w:marLeft w:val="0"/>
                                      <w:marRight w:val="0"/>
                                      <w:marTop w:val="0"/>
                                      <w:marBottom w:val="0"/>
                                      <w:divBdr>
                                        <w:top w:val="none" w:sz="0" w:space="0" w:color="auto"/>
                                        <w:left w:val="none" w:sz="0" w:space="0" w:color="auto"/>
                                        <w:bottom w:val="none" w:sz="0" w:space="0" w:color="auto"/>
                                        <w:right w:val="none" w:sz="0" w:space="0" w:color="auto"/>
                                      </w:divBdr>
                                      <w:divsChild>
                                        <w:div w:id="30103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9550426">
          <w:marLeft w:val="0"/>
          <w:marRight w:val="0"/>
          <w:marTop w:val="0"/>
          <w:marBottom w:val="0"/>
          <w:divBdr>
            <w:top w:val="none" w:sz="0" w:space="0" w:color="auto"/>
            <w:left w:val="none" w:sz="0" w:space="0" w:color="auto"/>
            <w:bottom w:val="none" w:sz="0" w:space="0" w:color="auto"/>
            <w:right w:val="none" w:sz="0" w:space="0" w:color="auto"/>
          </w:divBdr>
          <w:divsChild>
            <w:div w:id="64763373">
              <w:marLeft w:val="0"/>
              <w:marRight w:val="0"/>
              <w:marTop w:val="0"/>
              <w:marBottom w:val="0"/>
              <w:divBdr>
                <w:top w:val="none" w:sz="0" w:space="0" w:color="auto"/>
                <w:left w:val="none" w:sz="0" w:space="0" w:color="auto"/>
                <w:bottom w:val="none" w:sz="0" w:space="0" w:color="auto"/>
                <w:right w:val="none" w:sz="0" w:space="0" w:color="auto"/>
              </w:divBdr>
              <w:divsChild>
                <w:div w:id="463160695">
                  <w:marLeft w:val="0"/>
                  <w:marRight w:val="0"/>
                  <w:marTop w:val="0"/>
                  <w:marBottom w:val="0"/>
                  <w:divBdr>
                    <w:top w:val="none" w:sz="0" w:space="0" w:color="auto"/>
                    <w:left w:val="none" w:sz="0" w:space="0" w:color="auto"/>
                    <w:bottom w:val="none" w:sz="0" w:space="0" w:color="auto"/>
                    <w:right w:val="none" w:sz="0" w:space="0" w:color="auto"/>
                  </w:divBdr>
                  <w:divsChild>
                    <w:div w:id="2014139572">
                      <w:marLeft w:val="0"/>
                      <w:marRight w:val="0"/>
                      <w:marTop w:val="0"/>
                      <w:marBottom w:val="0"/>
                      <w:divBdr>
                        <w:top w:val="none" w:sz="0" w:space="0" w:color="auto"/>
                        <w:left w:val="none" w:sz="0" w:space="0" w:color="auto"/>
                        <w:bottom w:val="none" w:sz="0" w:space="0" w:color="auto"/>
                        <w:right w:val="none" w:sz="0" w:space="0" w:color="auto"/>
                      </w:divBdr>
                      <w:divsChild>
                        <w:div w:id="877664387">
                          <w:marLeft w:val="0"/>
                          <w:marRight w:val="0"/>
                          <w:marTop w:val="0"/>
                          <w:marBottom w:val="0"/>
                          <w:divBdr>
                            <w:top w:val="none" w:sz="0" w:space="0" w:color="auto"/>
                            <w:left w:val="none" w:sz="0" w:space="0" w:color="auto"/>
                            <w:bottom w:val="none" w:sz="0" w:space="0" w:color="auto"/>
                            <w:right w:val="none" w:sz="0" w:space="0" w:color="auto"/>
                          </w:divBdr>
                          <w:divsChild>
                            <w:div w:id="949362875">
                              <w:marLeft w:val="0"/>
                              <w:marRight w:val="0"/>
                              <w:marTop w:val="0"/>
                              <w:marBottom w:val="0"/>
                              <w:divBdr>
                                <w:top w:val="none" w:sz="0" w:space="0" w:color="auto"/>
                                <w:left w:val="none" w:sz="0" w:space="0" w:color="auto"/>
                                <w:bottom w:val="none" w:sz="0" w:space="0" w:color="auto"/>
                                <w:right w:val="none" w:sz="0" w:space="0" w:color="auto"/>
                              </w:divBdr>
                              <w:divsChild>
                                <w:div w:id="1670018895">
                                  <w:marLeft w:val="0"/>
                                  <w:marRight w:val="0"/>
                                  <w:marTop w:val="0"/>
                                  <w:marBottom w:val="0"/>
                                  <w:divBdr>
                                    <w:top w:val="none" w:sz="0" w:space="0" w:color="auto"/>
                                    <w:left w:val="none" w:sz="0" w:space="0" w:color="auto"/>
                                    <w:bottom w:val="none" w:sz="0" w:space="0" w:color="auto"/>
                                    <w:right w:val="none" w:sz="0" w:space="0" w:color="auto"/>
                                  </w:divBdr>
                                  <w:divsChild>
                                    <w:div w:id="1837068325">
                                      <w:marLeft w:val="0"/>
                                      <w:marRight w:val="0"/>
                                      <w:marTop w:val="0"/>
                                      <w:marBottom w:val="0"/>
                                      <w:divBdr>
                                        <w:top w:val="none" w:sz="0" w:space="0" w:color="auto"/>
                                        <w:left w:val="none" w:sz="0" w:space="0" w:color="auto"/>
                                        <w:bottom w:val="none" w:sz="0" w:space="0" w:color="auto"/>
                                        <w:right w:val="none" w:sz="0" w:space="0" w:color="auto"/>
                                      </w:divBdr>
                                      <w:divsChild>
                                        <w:div w:id="166096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3106165">
          <w:marLeft w:val="0"/>
          <w:marRight w:val="0"/>
          <w:marTop w:val="0"/>
          <w:marBottom w:val="0"/>
          <w:divBdr>
            <w:top w:val="none" w:sz="0" w:space="0" w:color="auto"/>
            <w:left w:val="none" w:sz="0" w:space="0" w:color="auto"/>
            <w:bottom w:val="none" w:sz="0" w:space="0" w:color="auto"/>
            <w:right w:val="none" w:sz="0" w:space="0" w:color="auto"/>
          </w:divBdr>
          <w:divsChild>
            <w:div w:id="187908847">
              <w:marLeft w:val="0"/>
              <w:marRight w:val="0"/>
              <w:marTop w:val="0"/>
              <w:marBottom w:val="0"/>
              <w:divBdr>
                <w:top w:val="none" w:sz="0" w:space="0" w:color="auto"/>
                <w:left w:val="none" w:sz="0" w:space="0" w:color="auto"/>
                <w:bottom w:val="none" w:sz="0" w:space="0" w:color="auto"/>
                <w:right w:val="none" w:sz="0" w:space="0" w:color="auto"/>
              </w:divBdr>
              <w:divsChild>
                <w:div w:id="1681199729">
                  <w:marLeft w:val="0"/>
                  <w:marRight w:val="0"/>
                  <w:marTop w:val="0"/>
                  <w:marBottom w:val="0"/>
                  <w:divBdr>
                    <w:top w:val="none" w:sz="0" w:space="0" w:color="auto"/>
                    <w:left w:val="none" w:sz="0" w:space="0" w:color="auto"/>
                    <w:bottom w:val="none" w:sz="0" w:space="0" w:color="auto"/>
                    <w:right w:val="none" w:sz="0" w:space="0" w:color="auto"/>
                  </w:divBdr>
                  <w:divsChild>
                    <w:div w:id="1027484641">
                      <w:marLeft w:val="0"/>
                      <w:marRight w:val="0"/>
                      <w:marTop w:val="0"/>
                      <w:marBottom w:val="0"/>
                      <w:divBdr>
                        <w:top w:val="none" w:sz="0" w:space="0" w:color="auto"/>
                        <w:left w:val="none" w:sz="0" w:space="0" w:color="auto"/>
                        <w:bottom w:val="none" w:sz="0" w:space="0" w:color="auto"/>
                        <w:right w:val="none" w:sz="0" w:space="0" w:color="auto"/>
                      </w:divBdr>
                      <w:divsChild>
                        <w:div w:id="1353602739">
                          <w:marLeft w:val="0"/>
                          <w:marRight w:val="0"/>
                          <w:marTop w:val="0"/>
                          <w:marBottom w:val="0"/>
                          <w:divBdr>
                            <w:top w:val="none" w:sz="0" w:space="0" w:color="auto"/>
                            <w:left w:val="none" w:sz="0" w:space="0" w:color="auto"/>
                            <w:bottom w:val="none" w:sz="0" w:space="0" w:color="auto"/>
                            <w:right w:val="none" w:sz="0" w:space="0" w:color="auto"/>
                          </w:divBdr>
                          <w:divsChild>
                            <w:div w:id="632518436">
                              <w:marLeft w:val="0"/>
                              <w:marRight w:val="0"/>
                              <w:marTop w:val="0"/>
                              <w:marBottom w:val="0"/>
                              <w:divBdr>
                                <w:top w:val="none" w:sz="0" w:space="0" w:color="auto"/>
                                <w:left w:val="none" w:sz="0" w:space="0" w:color="auto"/>
                                <w:bottom w:val="none" w:sz="0" w:space="0" w:color="auto"/>
                                <w:right w:val="none" w:sz="0" w:space="0" w:color="auto"/>
                              </w:divBdr>
                              <w:divsChild>
                                <w:div w:id="2028677130">
                                  <w:marLeft w:val="0"/>
                                  <w:marRight w:val="0"/>
                                  <w:marTop w:val="0"/>
                                  <w:marBottom w:val="0"/>
                                  <w:divBdr>
                                    <w:top w:val="none" w:sz="0" w:space="0" w:color="auto"/>
                                    <w:left w:val="none" w:sz="0" w:space="0" w:color="auto"/>
                                    <w:bottom w:val="none" w:sz="0" w:space="0" w:color="auto"/>
                                    <w:right w:val="none" w:sz="0" w:space="0" w:color="auto"/>
                                  </w:divBdr>
                                  <w:divsChild>
                                    <w:div w:id="1328704629">
                                      <w:marLeft w:val="0"/>
                                      <w:marRight w:val="0"/>
                                      <w:marTop w:val="0"/>
                                      <w:marBottom w:val="0"/>
                                      <w:divBdr>
                                        <w:top w:val="none" w:sz="0" w:space="0" w:color="auto"/>
                                        <w:left w:val="none" w:sz="0" w:space="0" w:color="auto"/>
                                        <w:bottom w:val="none" w:sz="0" w:space="0" w:color="auto"/>
                                        <w:right w:val="none" w:sz="0" w:space="0" w:color="auto"/>
                                      </w:divBdr>
                                      <w:divsChild>
                                        <w:div w:id="164122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6379845">
          <w:marLeft w:val="0"/>
          <w:marRight w:val="0"/>
          <w:marTop w:val="0"/>
          <w:marBottom w:val="0"/>
          <w:divBdr>
            <w:top w:val="none" w:sz="0" w:space="0" w:color="auto"/>
            <w:left w:val="none" w:sz="0" w:space="0" w:color="auto"/>
            <w:bottom w:val="none" w:sz="0" w:space="0" w:color="auto"/>
            <w:right w:val="none" w:sz="0" w:space="0" w:color="auto"/>
          </w:divBdr>
          <w:divsChild>
            <w:div w:id="6762613">
              <w:marLeft w:val="0"/>
              <w:marRight w:val="0"/>
              <w:marTop w:val="0"/>
              <w:marBottom w:val="0"/>
              <w:divBdr>
                <w:top w:val="none" w:sz="0" w:space="0" w:color="auto"/>
                <w:left w:val="none" w:sz="0" w:space="0" w:color="auto"/>
                <w:bottom w:val="none" w:sz="0" w:space="0" w:color="auto"/>
                <w:right w:val="none" w:sz="0" w:space="0" w:color="auto"/>
              </w:divBdr>
              <w:divsChild>
                <w:div w:id="1528329534">
                  <w:marLeft w:val="0"/>
                  <w:marRight w:val="0"/>
                  <w:marTop w:val="0"/>
                  <w:marBottom w:val="0"/>
                  <w:divBdr>
                    <w:top w:val="none" w:sz="0" w:space="0" w:color="auto"/>
                    <w:left w:val="none" w:sz="0" w:space="0" w:color="auto"/>
                    <w:bottom w:val="none" w:sz="0" w:space="0" w:color="auto"/>
                    <w:right w:val="none" w:sz="0" w:space="0" w:color="auto"/>
                  </w:divBdr>
                  <w:divsChild>
                    <w:div w:id="1899240055">
                      <w:marLeft w:val="0"/>
                      <w:marRight w:val="0"/>
                      <w:marTop w:val="0"/>
                      <w:marBottom w:val="0"/>
                      <w:divBdr>
                        <w:top w:val="none" w:sz="0" w:space="0" w:color="auto"/>
                        <w:left w:val="none" w:sz="0" w:space="0" w:color="auto"/>
                        <w:bottom w:val="none" w:sz="0" w:space="0" w:color="auto"/>
                        <w:right w:val="none" w:sz="0" w:space="0" w:color="auto"/>
                      </w:divBdr>
                      <w:divsChild>
                        <w:div w:id="1872064679">
                          <w:marLeft w:val="0"/>
                          <w:marRight w:val="0"/>
                          <w:marTop w:val="0"/>
                          <w:marBottom w:val="0"/>
                          <w:divBdr>
                            <w:top w:val="none" w:sz="0" w:space="0" w:color="auto"/>
                            <w:left w:val="none" w:sz="0" w:space="0" w:color="auto"/>
                            <w:bottom w:val="none" w:sz="0" w:space="0" w:color="auto"/>
                            <w:right w:val="none" w:sz="0" w:space="0" w:color="auto"/>
                          </w:divBdr>
                          <w:divsChild>
                            <w:div w:id="486243777">
                              <w:marLeft w:val="0"/>
                              <w:marRight w:val="0"/>
                              <w:marTop w:val="0"/>
                              <w:marBottom w:val="0"/>
                              <w:divBdr>
                                <w:top w:val="none" w:sz="0" w:space="0" w:color="auto"/>
                                <w:left w:val="none" w:sz="0" w:space="0" w:color="auto"/>
                                <w:bottom w:val="none" w:sz="0" w:space="0" w:color="auto"/>
                                <w:right w:val="none" w:sz="0" w:space="0" w:color="auto"/>
                              </w:divBdr>
                              <w:divsChild>
                                <w:div w:id="884872958">
                                  <w:marLeft w:val="0"/>
                                  <w:marRight w:val="0"/>
                                  <w:marTop w:val="0"/>
                                  <w:marBottom w:val="0"/>
                                  <w:divBdr>
                                    <w:top w:val="none" w:sz="0" w:space="0" w:color="auto"/>
                                    <w:left w:val="none" w:sz="0" w:space="0" w:color="auto"/>
                                    <w:bottom w:val="none" w:sz="0" w:space="0" w:color="auto"/>
                                    <w:right w:val="none" w:sz="0" w:space="0" w:color="auto"/>
                                  </w:divBdr>
                                  <w:divsChild>
                                    <w:div w:id="1049962804">
                                      <w:marLeft w:val="0"/>
                                      <w:marRight w:val="0"/>
                                      <w:marTop w:val="0"/>
                                      <w:marBottom w:val="0"/>
                                      <w:divBdr>
                                        <w:top w:val="none" w:sz="0" w:space="0" w:color="auto"/>
                                        <w:left w:val="none" w:sz="0" w:space="0" w:color="auto"/>
                                        <w:bottom w:val="none" w:sz="0" w:space="0" w:color="auto"/>
                                        <w:right w:val="none" w:sz="0" w:space="0" w:color="auto"/>
                                      </w:divBdr>
                                      <w:divsChild>
                                        <w:div w:id="73331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7914777">
          <w:marLeft w:val="0"/>
          <w:marRight w:val="0"/>
          <w:marTop w:val="0"/>
          <w:marBottom w:val="0"/>
          <w:divBdr>
            <w:top w:val="none" w:sz="0" w:space="0" w:color="auto"/>
            <w:left w:val="none" w:sz="0" w:space="0" w:color="auto"/>
            <w:bottom w:val="none" w:sz="0" w:space="0" w:color="auto"/>
            <w:right w:val="none" w:sz="0" w:space="0" w:color="auto"/>
          </w:divBdr>
          <w:divsChild>
            <w:div w:id="1203589109">
              <w:marLeft w:val="0"/>
              <w:marRight w:val="0"/>
              <w:marTop w:val="0"/>
              <w:marBottom w:val="0"/>
              <w:divBdr>
                <w:top w:val="none" w:sz="0" w:space="0" w:color="auto"/>
                <w:left w:val="none" w:sz="0" w:space="0" w:color="auto"/>
                <w:bottom w:val="none" w:sz="0" w:space="0" w:color="auto"/>
                <w:right w:val="none" w:sz="0" w:space="0" w:color="auto"/>
              </w:divBdr>
              <w:divsChild>
                <w:div w:id="1494372549">
                  <w:marLeft w:val="0"/>
                  <w:marRight w:val="0"/>
                  <w:marTop w:val="0"/>
                  <w:marBottom w:val="0"/>
                  <w:divBdr>
                    <w:top w:val="none" w:sz="0" w:space="0" w:color="auto"/>
                    <w:left w:val="none" w:sz="0" w:space="0" w:color="auto"/>
                    <w:bottom w:val="none" w:sz="0" w:space="0" w:color="auto"/>
                    <w:right w:val="none" w:sz="0" w:space="0" w:color="auto"/>
                  </w:divBdr>
                  <w:divsChild>
                    <w:div w:id="876892254">
                      <w:marLeft w:val="0"/>
                      <w:marRight w:val="0"/>
                      <w:marTop w:val="0"/>
                      <w:marBottom w:val="0"/>
                      <w:divBdr>
                        <w:top w:val="none" w:sz="0" w:space="0" w:color="auto"/>
                        <w:left w:val="none" w:sz="0" w:space="0" w:color="auto"/>
                        <w:bottom w:val="none" w:sz="0" w:space="0" w:color="auto"/>
                        <w:right w:val="none" w:sz="0" w:space="0" w:color="auto"/>
                      </w:divBdr>
                      <w:divsChild>
                        <w:div w:id="2091806065">
                          <w:marLeft w:val="0"/>
                          <w:marRight w:val="0"/>
                          <w:marTop w:val="0"/>
                          <w:marBottom w:val="0"/>
                          <w:divBdr>
                            <w:top w:val="none" w:sz="0" w:space="0" w:color="auto"/>
                            <w:left w:val="none" w:sz="0" w:space="0" w:color="auto"/>
                            <w:bottom w:val="none" w:sz="0" w:space="0" w:color="auto"/>
                            <w:right w:val="none" w:sz="0" w:space="0" w:color="auto"/>
                          </w:divBdr>
                          <w:divsChild>
                            <w:div w:id="196478065">
                              <w:marLeft w:val="0"/>
                              <w:marRight w:val="0"/>
                              <w:marTop w:val="0"/>
                              <w:marBottom w:val="0"/>
                              <w:divBdr>
                                <w:top w:val="none" w:sz="0" w:space="0" w:color="auto"/>
                                <w:left w:val="none" w:sz="0" w:space="0" w:color="auto"/>
                                <w:bottom w:val="none" w:sz="0" w:space="0" w:color="auto"/>
                                <w:right w:val="none" w:sz="0" w:space="0" w:color="auto"/>
                              </w:divBdr>
                              <w:divsChild>
                                <w:div w:id="255408619">
                                  <w:marLeft w:val="0"/>
                                  <w:marRight w:val="0"/>
                                  <w:marTop w:val="0"/>
                                  <w:marBottom w:val="0"/>
                                  <w:divBdr>
                                    <w:top w:val="none" w:sz="0" w:space="0" w:color="auto"/>
                                    <w:left w:val="none" w:sz="0" w:space="0" w:color="auto"/>
                                    <w:bottom w:val="none" w:sz="0" w:space="0" w:color="auto"/>
                                    <w:right w:val="none" w:sz="0" w:space="0" w:color="auto"/>
                                  </w:divBdr>
                                  <w:divsChild>
                                    <w:div w:id="1697384812">
                                      <w:marLeft w:val="0"/>
                                      <w:marRight w:val="0"/>
                                      <w:marTop w:val="0"/>
                                      <w:marBottom w:val="0"/>
                                      <w:divBdr>
                                        <w:top w:val="none" w:sz="0" w:space="0" w:color="auto"/>
                                        <w:left w:val="none" w:sz="0" w:space="0" w:color="auto"/>
                                        <w:bottom w:val="none" w:sz="0" w:space="0" w:color="auto"/>
                                        <w:right w:val="none" w:sz="0" w:space="0" w:color="auto"/>
                                      </w:divBdr>
                                      <w:divsChild>
                                        <w:div w:id="35102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9475241">
          <w:marLeft w:val="0"/>
          <w:marRight w:val="0"/>
          <w:marTop w:val="0"/>
          <w:marBottom w:val="0"/>
          <w:divBdr>
            <w:top w:val="none" w:sz="0" w:space="0" w:color="auto"/>
            <w:left w:val="none" w:sz="0" w:space="0" w:color="auto"/>
            <w:bottom w:val="none" w:sz="0" w:space="0" w:color="auto"/>
            <w:right w:val="none" w:sz="0" w:space="0" w:color="auto"/>
          </w:divBdr>
          <w:divsChild>
            <w:div w:id="1170832714">
              <w:marLeft w:val="0"/>
              <w:marRight w:val="0"/>
              <w:marTop w:val="0"/>
              <w:marBottom w:val="0"/>
              <w:divBdr>
                <w:top w:val="none" w:sz="0" w:space="0" w:color="auto"/>
                <w:left w:val="none" w:sz="0" w:space="0" w:color="auto"/>
                <w:bottom w:val="none" w:sz="0" w:space="0" w:color="auto"/>
                <w:right w:val="none" w:sz="0" w:space="0" w:color="auto"/>
              </w:divBdr>
              <w:divsChild>
                <w:div w:id="1689940832">
                  <w:marLeft w:val="0"/>
                  <w:marRight w:val="0"/>
                  <w:marTop w:val="0"/>
                  <w:marBottom w:val="0"/>
                  <w:divBdr>
                    <w:top w:val="none" w:sz="0" w:space="0" w:color="auto"/>
                    <w:left w:val="none" w:sz="0" w:space="0" w:color="auto"/>
                    <w:bottom w:val="none" w:sz="0" w:space="0" w:color="auto"/>
                    <w:right w:val="none" w:sz="0" w:space="0" w:color="auto"/>
                  </w:divBdr>
                  <w:divsChild>
                    <w:div w:id="1900750937">
                      <w:marLeft w:val="0"/>
                      <w:marRight w:val="0"/>
                      <w:marTop w:val="0"/>
                      <w:marBottom w:val="0"/>
                      <w:divBdr>
                        <w:top w:val="none" w:sz="0" w:space="0" w:color="auto"/>
                        <w:left w:val="none" w:sz="0" w:space="0" w:color="auto"/>
                        <w:bottom w:val="none" w:sz="0" w:space="0" w:color="auto"/>
                        <w:right w:val="none" w:sz="0" w:space="0" w:color="auto"/>
                      </w:divBdr>
                      <w:divsChild>
                        <w:div w:id="1634094919">
                          <w:marLeft w:val="0"/>
                          <w:marRight w:val="0"/>
                          <w:marTop w:val="0"/>
                          <w:marBottom w:val="0"/>
                          <w:divBdr>
                            <w:top w:val="none" w:sz="0" w:space="0" w:color="auto"/>
                            <w:left w:val="none" w:sz="0" w:space="0" w:color="auto"/>
                            <w:bottom w:val="none" w:sz="0" w:space="0" w:color="auto"/>
                            <w:right w:val="none" w:sz="0" w:space="0" w:color="auto"/>
                          </w:divBdr>
                          <w:divsChild>
                            <w:div w:id="1191455983">
                              <w:marLeft w:val="0"/>
                              <w:marRight w:val="0"/>
                              <w:marTop w:val="0"/>
                              <w:marBottom w:val="0"/>
                              <w:divBdr>
                                <w:top w:val="none" w:sz="0" w:space="0" w:color="auto"/>
                                <w:left w:val="none" w:sz="0" w:space="0" w:color="auto"/>
                                <w:bottom w:val="none" w:sz="0" w:space="0" w:color="auto"/>
                                <w:right w:val="none" w:sz="0" w:space="0" w:color="auto"/>
                              </w:divBdr>
                              <w:divsChild>
                                <w:div w:id="1612666381">
                                  <w:marLeft w:val="0"/>
                                  <w:marRight w:val="0"/>
                                  <w:marTop w:val="0"/>
                                  <w:marBottom w:val="0"/>
                                  <w:divBdr>
                                    <w:top w:val="none" w:sz="0" w:space="0" w:color="auto"/>
                                    <w:left w:val="none" w:sz="0" w:space="0" w:color="auto"/>
                                    <w:bottom w:val="none" w:sz="0" w:space="0" w:color="auto"/>
                                    <w:right w:val="none" w:sz="0" w:space="0" w:color="auto"/>
                                  </w:divBdr>
                                  <w:divsChild>
                                    <w:div w:id="5905636">
                                      <w:marLeft w:val="0"/>
                                      <w:marRight w:val="0"/>
                                      <w:marTop w:val="0"/>
                                      <w:marBottom w:val="0"/>
                                      <w:divBdr>
                                        <w:top w:val="none" w:sz="0" w:space="0" w:color="auto"/>
                                        <w:left w:val="none" w:sz="0" w:space="0" w:color="auto"/>
                                        <w:bottom w:val="none" w:sz="0" w:space="0" w:color="auto"/>
                                        <w:right w:val="none" w:sz="0" w:space="0" w:color="auto"/>
                                      </w:divBdr>
                                      <w:divsChild>
                                        <w:div w:id="195605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7096712">
      <w:bodyDiv w:val="1"/>
      <w:marLeft w:val="0"/>
      <w:marRight w:val="0"/>
      <w:marTop w:val="0"/>
      <w:marBottom w:val="0"/>
      <w:divBdr>
        <w:top w:val="none" w:sz="0" w:space="0" w:color="auto"/>
        <w:left w:val="none" w:sz="0" w:space="0" w:color="auto"/>
        <w:bottom w:val="none" w:sz="0" w:space="0" w:color="auto"/>
        <w:right w:val="none" w:sz="0" w:space="0" w:color="auto"/>
      </w:divBdr>
      <w:divsChild>
        <w:div w:id="226232292">
          <w:marLeft w:val="0"/>
          <w:marRight w:val="0"/>
          <w:marTop w:val="0"/>
          <w:marBottom w:val="0"/>
          <w:divBdr>
            <w:top w:val="none" w:sz="0" w:space="0" w:color="auto"/>
            <w:left w:val="none" w:sz="0" w:space="0" w:color="auto"/>
            <w:bottom w:val="none" w:sz="0" w:space="0" w:color="auto"/>
            <w:right w:val="none" w:sz="0" w:space="0" w:color="auto"/>
          </w:divBdr>
          <w:divsChild>
            <w:div w:id="1278483468">
              <w:marLeft w:val="0"/>
              <w:marRight w:val="0"/>
              <w:marTop w:val="0"/>
              <w:marBottom w:val="0"/>
              <w:divBdr>
                <w:top w:val="none" w:sz="0" w:space="0" w:color="auto"/>
                <w:left w:val="none" w:sz="0" w:space="0" w:color="auto"/>
                <w:bottom w:val="none" w:sz="0" w:space="0" w:color="auto"/>
                <w:right w:val="none" w:sz="0" w:space="0" w:color="auto"/>
              </w:divBdr>
              <w:divsChild>
                <w:div w:id="1841197303">
                  <w:marLeft w:val="0"/>
                  <w:marRight w:val="0"/>
                  <w:marTop w:val="0"/>
                  <w:marBottom w:val="0"/>
                  <w:divBdr>
                    <w:top w:val="none" w:sz="0" w:space="0" w:color="auto"/>
                    <w:left w:val="none" w:sz="0" w:space="0" w:color="auto"/>
                    <w:bottom w:val="none" w:sz="0" w:space="0" w:color="auto"/>
                    <w:right w:val="none" w:sz="0" w:space="0" w:color="auto"/>
                  </w:divBdr>
                  <w:divsChild>
                    <w:div w:id="6450176">
                      <w:marLeft w:val="0"/>
                      <w:marRight w:val="0"/>
                      <w:marTop w:val="0"/>
                      <w:marBottom w:val="0"/>
                      <w:divBdr>
                        <w:top w:val="none" w:sz="0" w:space="0" w:color="auto"/>
                        <w:left w:val="none" w:sz="0" w:space="0" w:color="auto"/>
                        <w:bottom w:val="none" w:sz="0" w:space="0" w:color="auto"/>
                        <w:right w:val="none" w:sz="0" w:space="0" w:color="auto"/>
                      </w:divBdr>
                      <w:divsChild>
                        <w:div w:id="698435389">
                          <w:marLeft w:val="0"/>
                          <w:marRight w:val="0"/>
                          <w:marTop w:val="0"/>
                          <w:marBottom w:val="0"/>
                          <w:divBdr>
                            <w:top w:val="none" w:sz="0" w:space="0" w:color="auto"/>
                            <w:left w:val="none" w:sz="0" w:space="0" w:color="auto"/>
                            <w:bottom w:val="none" w:sz="0" w:space="0" w:color="auto"/>
                            <w:right w:val="none" w:sz="0" w:space="0" w:color="auto"/>
                          </w:divBdr>
                          <w:divsChild>
                            <w:div w:id="813176121">
                              <w:marLeft w:val="0"/>
                              <w:marRight w:val="0"/>
                              <w:marTop w:val="0"/>
                              <w:marBottom w:val="0"/>
                              <w:divBdr>
                                <w:top w:val="none" w:sz="0" w:space="0" w:color="auto"/>
                                <w:left w:val="none" w:sz="0" w:space="0" w:color="auto"/>
                                <w:bottom w:val="none" w:sz="0" w:space="0" w:color="auto"/>
                                <w:right w:val="none" w:sz="0" w:space="0" w:color="auto"/>
                              </w:divBdr>
                              <w:divsChild>
                                <w:div w:id="1582565594">
                                  <w:marLeft w:val="0"/>
                                  <w:marRight w:val="0"/>
                                  <w:marTop w:val="0"/>
                                  <w:marBottom w:val="0"/>
                                  <w:divBdr>
                                    <w:top w:val="none" w:sz="0" w:space="0" w:color="auto"/>
                                    <w:left w:val="none" w:sz="0" w:space="0" w:color="auto"/>
                                    <w:bottom w:val="none" w:sz="0" w:space="0" w:color="auto"/>
                                    <w:right w:val="none" w:sz="0" w:space="0" w:color="auto"/>
                                  </w:divBdr>
                                  <w:divsChild>
                                    <w:div w:id="1075055429">
                                      <w:marLeft w:val="0"/>
                                      <w:marRight w:val="0"/>
                                      <w:marTop w:val="0"/>
                                      <w:marBottom w:val="0"/>
                                      <w:divBdr>
                                        <w:top w:val="none" w:sz="0" w:space="0" w:color="auto"/>
                                        <w:left w:val="none" w:sz="0" w:space="0" w:color="auto"/>
                                        <w:bottom w:val="none" w:sz="0" w:space="0" w:color="auto"/>
                                        <w:right w:val="none" w:sz="0" w:space="0" w:color="auto"/>
                                      </w:divBdr>
                                      <w:divsChild>
                                        <w:div w:id="10068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2025958">
          <w:marLeft w:val="0"/>
          <w:marRight w:val="0"/>
          <w:marTop w:val="0"/>
          <w:marBottom w:val="0"/>
          <w:divBdr>
            <w:top w:val="none" w:sz="0" w:space="0" w:color="auto"/>
            <w:left w:val="none" w:sz="0" w:space="0" w:color="auto"/>
            <w:bottom w:val="none" w:sz="0" w:space="0" w:color="auto"/>
            <w:right w:val="none" w:sz="0" w:space="0" w:color="auto"/>
          </w:divBdr>
          <w:divsChild>
            <w:div w:id="1429739325">
              <w:marLeft w:val="0"/>
              <w:marRight w:val="0"/>
              <w:marTop w:val="0"/>
              <w:marBottom w:val="0"/>
              <w:divBdr>
                <w:top w:val="none" w:sz="0" w:space="0" w:color="auto"/>
                <w:left w:val="none" w:sz="0" w:space="0" w:color="auto"/>
                <w:bottom w:val="none" w:sz="0" w:space="0" w:color="auto"/>
                <w:right w:val="none" w:sz="0" w:space="0" w:color="auto"/>
              </w:divBdr>
              <w:divsChild>
                <w:div w:id="818349182">
                  <w:marLeft w:val="0"/>
                  <w:marRight w:val="0"/>
                  <w:marTop w:val="0"/>
                  <w:marBottom w:val="0"/>
                  <w:divBdr>
                    <w:top w:val="none" w:sz="0" w:space="0" w:color="auto"/>
                    <w:left w:val="none" w:sz="0" w:space="0" w:color="auto"/>
                    <w:bottom w:val="none" w:sz="0" w:space="0" w:color="auto"/>
                    <w:right w:val="none" w:sz="0" w:space="0" w:color="auto"/>
                  </w:divBdr>
                  <w:divsChild>
                    <w:div w:id="712080951">
                      <w:marLeft w:val="0"/>
                      <w:marRight w:val="0"/>
                      <w:marTop w:val="0"/>
                      <w:marBottom w:val="0"/>
                      <w:divBdr>
                        <w:top w:val="none" w:sz="0" w:space="0" w:color="auto"/>
                        <w:left w:val="none" w:sz="0" w:space="0" w:color="auto"/>
                        <w:bottom w:val="none" w:sz="0" w:space="0" w:color="auto"/>
                        <w:right w:val="none" w:sz="0" w:space="0" w:color="auto"/>
                      </w:divBdr>
                      <w:divsChild>
                        <w:div w:id="1724869547">
                          <w:marLeft w:val="0"/>
                          <w:marRight w:val="0"/>
                          <w:marTop w:val="0"/>
                          <w:marBottom w:val="0"/>
                          <w:divBdr>
                            <w:top w:val="none" w:sz="0" w:space="0" w:color="auto"/>
                            <w:left w:val="none" w:sz="0" w:space="0" w:color="auto"/>
                            <w:bottom w:val="none" w:sz="0" w:space="0" w:color="auto"/>
                            <w:right w:val="none" w:sz="0" w:space="0" w:color="auto"/>
                          </w:divBdr>
                          <w:divsChild>
                            <w:div w:id="1263342115">
                              <w:marLeft w:val="0"/>
                              <w:marRight w:val="0"/>
                              <w:marTop w:val="0"/>
                              <w:marBottom w:val="0"/>
                              <w:divBdr>
                                <w:top w:val="none" w:sz="0" w:space="0" w:color="auto"/>
                                <w:left w:val="none" w:sz="0" w:space="0" w:color="auto"/>
                                <w:bottom w:val="none" w:sz="0" w:space="0" w:color="auto"/>
                                <w:right w:val="none" w:sz="0" w:space="0" w:color="auto"/>
                              </w:divBdr>
                              <w:divsChild>
                                <w:div w:id="1410426669">
                                  <w:marLeft w:val="0"/>
                                  <w:marRight w:val="0"/>
                                  <w:marTop w:val="0"/>
                                  <w:marBottom w:val="0"/>
                                  <w:divBdr>
                                    <w:top w:val="none" w:sz="0" w:space="0" w:color="auto"/>
                                    <w:left w:val="none" w:sz="0" w:space="0" w:color="auto"/>
                                    <w:bottom w:val="none" w:sz="0" w:space="0" w:color="auto"/>
                                    <w:right w:val="none" w:sz="0" w:space="0" w:color="auto"/>
                                  </w:divBdr>
                                  <w:divsChild>
                                    <w:div w:id="856966508">
                                      <w:marLeft w:val="0"/>
                                      <w:marRight w:val="0"/>
                                      <w:marTop w:val="0"/>
                                      <w:marBottom w:val="0"/>
                                      <w:divBdr>
                                        <w:top w:val="none" w:sz="0" w:space="0" w:color="auto"/>
                                        <w:left w:val="none" w:sz="0" w:space="0" w:color="auto"/>
                                        <w:bottom w:val="none" w:sz="0" w:space="0" w:color="auto"/>
                                        <w:right w:val="none" w:sz="0" w:space="0" w:color="auto"/>
                                      </w:divBdr>
                                      <w:divsChild>
                                        <w:div w:id="131656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8982126">
          <w:marLeft w:val="0"/>
          <w:marRight w:val="0"/>
          <w:marTop w:val="0"/>
          <w:marBottom w:val="0"/>
          <w:divBdr>
            <w:top w:val="none" w:sz="0" w:space="0" w:color="auto"/>
            <w:left w:val="none" w:sz="0" w:space="0" w:color="auto"/>
            <w:bottom w:val="none" w:sz="0" w:space="0" w:color="auto"/>
            <w:right w:val="none" w:sz="0" w:space="0" w:color="auto"/>
          </w:divBdr>
          <w:divsChild>
            <w:div w:id="872887943">
              <w:marLeft w:val="0"/>
              <w:marRight w:val="0"/>
              <w:marTop w:val="0"/>
              <w:marBottom w:val="0"/>
              <w:divBdr>
                <w:top w:val="none" w:sz="0" w:space="0" w:color="auto"/>
                <w:left w:val="none" w:sz="0" w:space="0" w:color="auto"/>
                <w:bottom w:val="none" w:sz="0" w:space="0" w:color="auto"/>
                <w:right w:val="none" w:sz="0" w:space="0" w:color="auto"/>
              </w:divBdr>
              <w:divsChild>
                <w:div w:id="254173172">
                  <w:marLeft w:val="0"/>
                  <w:marRight w:val="0"/>
                  <w:marTop w:val="0"/>
                  <w:marBottom w:val="0"/>
                  <w:divBdr>
                    <w:top w:val="none" w:sz="0" w:space="0" w:color="auto"/>
                    <w:left w:val="none" w:sz="0" w:space="0" w:color="auto"/>
                    <w:bottom w:val="none" w:sz="0" w:space="0" w:color="auto"/>
                    <w:right w:val="none" w:sz="0" w:space="0" w:color="auto"/>
                  </w:divBdr>
                  <w:divsChild>
                    <w:div w:id="1054626145">
                      <w:marLeft w:val="0"/>
                      <w:marRight w:val="0"/>
                      <w:marTop w:val="0"/>
                      <w:marBottom w:val="0"/>
                      <w:divBdr>
                        <w:top w:val="none" w:sz="0" w:space="0" w:color="auto"/>
                        <w:left w:val="none" w:sz="0" w:space="0" w:color="auto"/>
                        <w:bottom w:val="none" w:sz="0" w:space="0" w:color="auto"/>
                        <w:right w:val="none" w:sz="0" w:space="0" w:color="auto"/>
                      </w:divBdr>
                      <w:divsChild>
                        <w:div w:id="1551727062">
                          <w:marLeft w:val="0"/>
                          <w:marRight w:val="0"/>
                          <w:marTop w:val="0"/>
                          <w:marBottom w:val="0"/>
                          <w:divBdr>
                            <w:top w:val="none" w:sz="0" w:space="0" w:color="auto"/>
                            <w:left w:val="none" w:sz="0" w:space="0" w:color="auto"/>
                            <w:bottom w:val="none" w:sz="0" w:space="0" w:color="auto"/>
                            <w:right w:val="none" w:sz="0" w:space="0" w:color="auto"/>
                          </w:divBdr>
                          <w:divsChild>
                            <w:div w:id="710612305">
                              <w:marLeft w:val="0"/>
                              <w:marRight w:val="0"/>
                              <w:marTop w:val="0"/>
                              <w:marBottom w:val="0"/>
                              <w:divBdr>
                                <w:top w:val="none" w:sz="0" w:space="0" w:color="auto"/>
                                <w:left w:val="none" w:sz="0" w:space="0" w:color="auto"/>
                                <w:bottom w:val="none" w:sz="0" w:space="0" w:color="auto"/>
                                <w:right w:val="none" w:sz="0" w:space="0" w:color="auto"/>
                              </w:divBdr>
                              <w:divsChild>
                                <w:div w:id="1960070447">
                                  <w:marLeft w:val="0"/>
                                  <w:marRight w:val="0"/>
                                  <w:marTop w:val="0"/>
                                  <w:marBottom w:val="0"/>
                                  <w:divBdr>
                                    <w:top w:val="none" w:sz="0" w:space="0" w:color="auto"/>
                                    <w:left w:val="none" w:sz="0" w:space="0" w:color="auto"/>
                                    <w:bottom w:val="none" w:sz="0" w:space="0" w:color="auto"/>
                                    <w:right w:val="none" w:sz="0" w:space="0" w:color="auto"/>
                                  </w:divBdr>
                                  <w:divsChild>
                                    <w:div w:id="413937714">
                                      <w:marLeft w:val="0"/>
                                      <w:marRight w:val="0"/>
                                      <w:marTop w:val="0"/>
                                      <w:marBottom w:val="0"/>
                                      <w:divBdr>
                                        <w:top w:val="none" w:sz="0" w:space="0" w:color="auto"/>
                                        <w:left w:val="none" w:sz="0" w:space="0" w:color="auto"/>
                                        <w:bottom w:val="none" w:sz="0" w:space="0" w:color="auto"/>
                                        <w:right w:val="none" w:sz="0" w:space="0" w:color="auto"/>
                                      </w:divBdr>
                                      <w:divsChild>
                                        <w:div w:id="179883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376699">
          <w:marLeft w:val="0"/>
          <w:marRight w:val="0"/>
          <w:marTop w:val="0"/>
          <w:marBottom w:val="0"/>
          <w:divBdr>
            <w:top w:val="none" w:sz="0" w:space="0" w:color="auto"/>
            <w:left w:val="none" w:sz="0" w:space="0" w:color="auto"/>
            <w:bottom w:val="none" w:sz="0" w:space="0" w:color="auto"/>
            <w:right w:val="none" w:sz="0" w:space="0" w:color="auto"/>
          </w:divBdr>
          <w:divsChild>
            <w:div w:id="644627188">
              <w:marLeft w:val="0"/>
              <w:marRight w:val="0"/>
              <w:marTop w:val="0"/>
              <w:marBottom w:val="0"/>
              <w:divBdr>
                <w:top w:val="none" w:sz="0" w:space="0" w:color="auto"/>
                <w:left w:val="none" w:sz="0" w:space="0" w:color="auto"/>
                <w:bottom w:val="none" w:sz="0" w:space="0" w:color="auto"/>
                <w:right w:val="none" w:sz="0" w:space="0" w:color="auto"/>
              </w:divBdr>
              <w:divsChild>
                <w:div w:id="518735154">
                  <w:marLeft w:val="0"/>
                  <w:marRight w:val="0"/>
                  <w:marTop w:val="0"/>
                  <w:marBottom w:val="0"/>
                  <w:divBdr>
                    <w:top w:val="none" w:sz="0" w:space="0" w:color="auto"/>
                    <w:left w:val="none" w:sz="0" w:space="0" w:color="auto"/>
                    <w:bottom w:val="none" w:sz="0" w:space="0" w:color="auto"/>
                    <w:right w:val="none" w:sz="0" w:space="0" w:color="auto"/>
                  </w:divBdr>
                  <w:divsChild>
                    <w:div w:id="2129422804">
                      <w:marLeft w:val="0"/>
                      <w:marRight w:val="0"/>
                      <w:marTop w:val="0"/>
                      <w:marBottom w:val="0"/>
                      <w:divBdr>
                        <w:top w:val="none" w:sz="0" w:space="0" w:color="auto"/>
                        <w:left w:val="none" w:sz="0" w:space="0" w:color="auto"/>
                        <w:bottom w:val="none" w:sz="0" w:space="0" w:color="auto"/>
                        <w:right w:val="none" w:sz="0" w:space="0" w:color="auto"/>
                      </w:divBdr>
                      <w:divsChild>
                        <w:div w:id="1878546214">
                          <w:marLeft w:val="0"/>
                          <w:marRight w:val="0"/>
                          <w:marTop w:val="0"/>
                          <w:marBottom w:val="0"/>
                          <w:divBdr>
                            <w:top w:val="none" w:sz="0" w:space="0" w:color="auto"/>
                            <w:left w:val="none" w:sz="0" w:space="0" w:color="auto"/>
                            <w:bottom w:val="none" w:sz="0" w:space="0" w:color="auto"/>
                            <w:right w:val="none" w:sz="0" w:space="0" w:color="auto"/>
                          </w:divBdr>
                          <w:divsChild>
                            <w:div w:id="1862736961">
                              <w:marLeft w:val="0"/>
                              <w:marRight w:val="0"/>
                              <w:marTop w:val="0"/>
                              <w:marBottom w:val="0"/>
                              <w:divBdr>
                                <w:top w:val="none" w:sz="0" w:space="0" w:color="auto"/>
                                <w:left w:val="none" w:sz="0" w:space="0" w:color="auto"/>
                                <w:bottom w:val="none" w:sz="0" w:space="0" w:color="auto"/>
                                <w:right w:val="none" w:sz="0" w:space="0" w:color="auto"/>
                              </w:divBdr>
                              <w:divsChild>
                                <w:div w:id="638342947">
                                  <w:marLeft w:val="0"/>
                                  <w:marRight w:val="0"/>
                                  <w:marTop w:val="0"/>
                                  <w:marBottom w:val="0"/>
                                  <w:divBdr>
                                    <w:top w:val="none" w:sz="0" w:space="0" w:color="auto"/>
                                    <w:left w:val="none" w:sz="0" w:space="0" w:color="auto"/>
                                    <w:bottom w:val="none" w:sz="0" w:space="0" w:color="auto"/>
                                    <w:right w:val="none" w:sz="0" w:space="0" w:color="auto"/>
                                  </w:divBdr>
                                  <w:divsChild>
                                    <w:div w:id="11228110">
                                      <w:marLeft w:val="0"/>
                                      <w:marRight w:val="0"/>
                                      <w:marTop w:val="0"/>
                                      <w:marBottom w:val="0"/>
                                      <w:divBdr>
                                        <w:top w:val="none" w:sz="0" w:space="0" w:color="auto"/>
                                        <w:left w:val="none" w:sz="0" w:space="0" w:color="auto"/>
                                        <w:bottom w:val="none" w:sz="0" w:space="0" w:color="auto"/>
                                        <w:right w:val="none" w:sz="0" w:space="0" w:color="auto"/>
                                      </w:divBdr>
                                      <w:divsChild>
                                        <w:div w:id="55142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5449680">
          <w:marLeft w:val="0"/>
          <w:marRight w:val="0"/>
          <w:marTop w:val="0"/>
          <w:marBottom w:val="0"/>
          <w:divBdr>
            <w:top w:val="none" w:sz="0" w:space="0" w:color="auto"/>
            <w:left w:val="none" w:sz="0" w:space="0" w:color="auto"/>
            <w:bottom w:val="none" w:sz="0" w:space="0" w:color="auto"/>
            <w:right w:val="none" w:sz="0" w:space="0" w:color="auto"/>
          </w:divBdr>
          <w:divsChild>
            <w:div w:id="1950044444">
              <w:marLeft w:val="0"/>
              <w:marRight w:val="0"/>
              <w:marTop w:val="0"/>
              <w:marBottom w:val="0"/>
              <w:divBdr>
                <w:top w:val="none" w:sz="0" w:space="0" w:color="auto"/>
                <w:left w:val="none" w:sz="0" w:space="0" w:color="auto"/>
                <w:bottom w:val="none" w:sz="0" w:space="0" w:color="auto"/>
                <w:right w:val="none" w:sz="0" w:space="0" w:color="auto"/>
              </w:divBdr>
              <w:divsChild>
                <w:div w:id="86393126">
                  <w:marLeft w:val="0"/>
                  <w:marRight w:val="0"/>
                  <w:marTop w:val="0"/>
                  <w:marBottom w:val="0"/>
                  <w:divBdr>
                    <w:top w:val="none" w:sz="0" w:space="0" w:color="auto"/>
                    <w:left w:val="none" w:sz="0" w:space="0" w:color="auto"/>
                    <w:bottom w:val="none" w:sz="0" w:space="0" w:color="auto"/>
                    <w:right w:val="none" w:sz="0" w:space="0" w:color="auto"/>
                  </w:divBdr>
                  <w:divsChild>
                    <w:div w:id="1032532188">
                      <w:marLeft w:val="0"/>
                      <w:marRight w:val="0"/>
                      <w:marTop w:val="0"/>
                      <w:marBottom w:val="0"/>
                      <w:divBdr>
                        <w:top w:val="none" w:sz="0" w:space="0" w:color="auto"/>
                        <w:left w:val="none" w:sz="0" w:space="0" w:color="auto"/>
                        <w:bottom w:val="none" w:sz="0" w:space="0" w:color="auto"/>
                        <w:right w:val="none" w:sz="0" w:space="0" w:color="auto"/>
                      </w:divBdr>
                      <w:divsChild>
                        <w:div w:id="1661739549">
                          <w:marLeft w:val="0"/>
                          <w:marRight w:val="0"/>
                          <w:marTop w:val="0"/>
                          <w:marBottom w:val="0"/>
                          <w:divBdr>
                            <w:top w:val="none" w:sz="0" w:space="0" w:color="auto"/>
                            <w:left w:val="none" w:sz="0" w:space="0" w:color="auto"/>
                            <w:bottom w:val="none" w:sz="0" w:space="0" w:color="auto"/>
                            <w:right w:val="none" w:sz="0" w:space="0" w:color="auto"/>
                          </w:divBdr>
                          <w:divsChild>
                            <w:div w:id="7488653">
                              <w:marLeft w:val="0"/>
                              <w:marRight w:val="0"/>
                              <w:marTop w:val="0"/>
                              <w:marBottom w:val="0"/>
                              <w:divBdr>
                                <w:top w:val="none" w:sz="0" w:space="0" w:color="auto"/>
                                <w:left w:val="none" w:sz="0" w:space="0" w:color="auto"/>
                                <w:bottom w:val="none" w:sz="0" w:space="0" w:color="auto"/>
                                <w:right w:val="none" w:sz="0" w:space="0" w:color="auto"/>
                              </w:divBdr>
                              <w:divsChild>
                                <w:div w:id="1447969390">
                                  <w:marLeft w:val="0"/>
                                  <w:marRight w:val="0"/>
                                  <w:marTop w:val="0"/>
                                  <w:marBottom w:val="0"/>
                                  <w:divBdr>
                                    <w:top w:val="none" w:sz="0" w:space="0" w:color="auto"/>
                                    <w:left w:val="none" w:sz="0" w:space="0" w:color="auto"/>
                                    <w:bottom w:val="none" w:sz="0" w:space="0" w:color="auto"/>
                                    <w:right w:val="none" w:sz="0" w:space="0" w:color="auto"/>
                                  </w:divBdr>
                                  <w:divsChild>
                                    <w:div w:id="505830128">
                                      <w:marLeft w:val="0"/>
                                      <w:marRight w:val="0"/>
                                      <w:marTop w:val="0"/>
                                      <w:marBottom w:val="0"/>
                                      <w:divBdr>
                                        <w:top w:val="none" w:sz="0" w:space="0" w:color="auto"/>
                                        <w:left w:val="none" w:sz="0" w:space="0" w:color="auto"/>
                                        <w:bottom w:val="none" w:sz="0" w:space="0" w:color="auto"/>
                                        <w:right w:val="none" w:sz="0" w:space="0" w:color="auto"/>
                                      </w:divBdr>
                                      <w:divsChild>
                                        <w:div w:id="106426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6876760">
      <w:bodyDiv w:val="1"/>
      <w:marLeft w:val="0"/>
      <w:marRight w:val="0"/>
      <w:marTop w:val="0"/>
      <w:marBottom w:val="0"/>
      <w:divBdr>
        <w:top w:val="none" w:sz="0" w:space="0" w:color="auto"/>
        <w:left w:val="none" w:sz="0" w:space="0" w:color="auto"/>
        <w:bottom w:val="none" w:sz="0" w:space="0" w:color="auto"/>
        <w:right w:val="none" w:sz="0" w:space="0" w:color="auto"/>
      </w:divBdr>
      <w:divsChild>
        <w:div w:id="1524904701">
          <w:marLeft w:val="0"/>
          <w:marRight w:val="0"/>
          <w:marTop w:val="0"/>
          <w:marBottom w:val="0"/>
          <w:divBdr>
            <w:top w:val="none" w:sz="0" w:space="0" w:color="auto"/>
            <w:left w:val="none" w:sz="0" w:space="0" w:color="auto"/>
            <w:bottom w:val="none" w:sz="0" w:space="0" w:color="auto"/>
            <w:right w:val="none" w:sz="0" w:space="0" w:color="auto"/>
          </w:divBdr>
          <w:divsChild>
            <w:div w:id="2094279315">
              <w:marLeft w:val="0"/>
              <w:marRight w:val="0"/>
              <w:marTop w:val="0"/>
              <w:marBottom w:val="0"/>
              <w:divBdr>
                <w:top w:val="none" w:sz="0" w:space="0" w:color="auto"/>
                <w:left w:val="none" w:sz="0" w:space="0" w:color="auto"/>
                <w:bottom w:val="none" w:sz="0" w:space="0" w:color="auto"/>
                <w:right w:val="none" w:sz="0" w:space="0" w:color="auto"/>
              </w:divBdr>
              <w:divsChild>
                <w:div w:id="2012684397">
                  <w:marLeft w:val="0"/>
                  <w:marRight w:val="0"/>
                  <w:marTop w:val="0"/>
                  <w:marBottom w:val="0"/>
                  <w:divBdr>
                    <w:top w:val="none" w:sz="0" w:space="0" w:color="auto"/>
                    <w:left w:val="none" w:sz="0" w:space="0" w:color="auto"/>
                    <w:bottom w:val="none" w:sz="0" w:space="0" w:color="auto"/>
                    <w:right w:val="none" w:sz="0" w:space="0" w:color="auto"/>
                  </w:divBdr>
                  <w:divsChild>
                    <w:div w:id="1223904668">
                      <w:marLeft w:val="0"/>
                      <w:marRight w:val="0"/>
                      <w:marTop w:val="0"/>
                      <w:marBottom w:val="0"/>
                      <w:divBdr>
                        <w:top w:val="none" w:sz="0" w:space="0" w:color="auto"/>
                        <w:left w:val="none" w:sz="0" w:space="0" w:color="auto"/>
                        <w:bottom w:val="none" w:sz="0" w:space="0" w:color="auto"/>
                        <w:right w:val="none" w:sz="0" w:space="0" w:color="auto"/>
                      </w:divBdr>
                      <w:divsChild>
                        <w:div w:id="576134998">
                          <w:marLeft w:val="0"/>
                          <w:marRight w:val="0"/>
                          <w:marTop w:val="0"/>
                          <w:marBottom w:val="0"/>
                          <w:divBdr>
                            <w:top w:val="none" w:sz="0" w:space="0" w:color="auto"/>
                            <w:left w:val="none" w:sz="0" w:space="0" w:color="auto"/>
                            <w:bottom w:val="none" w:sz="0" w:space="0" w:color="auto"/>
                            <w:right w:val="none" w:sz="0" w:space="0" w:color="auto"/>
                          </w:divBdr>
                          <w:divsChild>
                            <w:div w:id="477235441">
                              <w:marLeft w:val="0"/>
                              <w:marRight w:val="0"/>
                              <w:marTop w:val="0"/>
                              <w:marBottom w:val="0"/>
                              <w:divBdr>
                                <w:top w:val="none" w:sz="0" w:space="0" w:color="auto"/>
                                <w:left w:val="none" w:sz="0" w:space="0" w:color="auto"/>
                                <w:bottom w:val="none" w:sz="0" w:space="0" w:color="auto"/>
                                <w:right w:val="none" w:sz="0" w:space="0" w:color="auto"/>
                              </w:divBdr>
                              <w:divsChild>
                                <w:div w:id="41104061">
                                  <w:marLeft w:val="0"/>
                                  <w:marRight w:val="0"/>
                                  <w:marTop w:val="0"/>
                                  <w:marBottom w:val="0"/>
                                  <w:divBdr>
                                    <w:top w:val="none" w:sz="0" w:space="0" w:color="auto"/>
                                    <w:left w:val="none" w:sz="0" w:space="0" w:color="auto"/>
                                    <w:bottom w:val="none" w:sz="0" w:space="0" w:color="auto"/>
                                    <w:right w:val="none" w:sz="0" w:space="0" w:color="auto"/>
                                  </w:divBdr>
                                  <w:divsChild>
                                    <w:div w:id="1704356234">
                                      <w:marLeft w:val="0"/>
                                      <w:marRight w:val="0"/>
                                      <w:marTop w:val="0"/>
                                      <w:marBottom w:val="0"/>
                                      <w:divBdr>
                                        <w:top w:val="none" w:sz="0" w:space="0" w:color="auto"/>
                                        <w:left w:val="none" w:sz="0" w:space="0" w:color="auto"/>
                                        <w:bottom w:val="none" w:sz="0" w:space="0" w:color="auto"/>
                                        <w:right w:val="none" w:sz="0" w:space="0" w:color="auto"/>
                                      </w:divBdr>
                                      <w:divsChild>
                                        <w:div w:id="108090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5210">
          <w:marLeft w:val="0"/>
          <w:marRight w:val="0"/>
          <w:marTop w:val="0"/>
          <w:marBottom w:val="0"/>
          <w:divBdr>
            <w:top w:val="none" w:sz="0" w:space="0" w:color="auto"/>
            <w:left w:val="none" w:sz="0" w:space="0" w:color="auto"/>
            <w:bottom w:val="none" w:sz="0" w:space="0" w:color="auto"/>
            <w:right w:val="none" w:sz="0" w:space="0" w:color="auto"/>
          </w:divBdr>
          <w:divsChild>
            <w:div w:id="1460684838">
              <w:marLeft w:val="0"/>
              <w:marRight w:val="0"/>
              <w:marTop w:val="0"/>
              <w:marBottom w:val="0"/>
              <w:divBdr>
                <w:top w:val="none" w:sz="0" w:space="0" w:color="auto"/>
                <w:left w:val="none" w:sz="0" w:space="0" w:color="auto"/>
                <w:bottom w:val="none" w:sz="0" w:space="0" w:color="auto"/>
                <w:right w:val="none" w:sz="0" w:space="0" w:color="auto"/>
              </w:divBdr>
              <w:divsChild>
                <w:div w:id="1476414458">
                  <w:marLeft w:val="0"/>
                  <w:marRight w:val="0"/>
                  <w:marTop w:val="0"/>
                  <w:marBottom w:val="0"/>
                  <w:divBdr>
                    <w:top w:val="none" w:sz="0" w:space="0" w:color="auto"/>
                    <w:left w:val="none" w:sz="0" w:space="0" w:color="auto"/>
                    <w:bottom w:val="none" w:sz="0" w:space="0" w:color="auto"/>
                    <w:right w:val="none" w:sz="0" w:space="0" w:color="auto"/>
                  </w:divBdr>
                  <w:divsChild>
                    <w:div w:id="1013191390">
                      <w:marLeft w:val="0"/>
                      <w:marRight w:val="0"/>
                      <w:marTop w:val="0"/>
                      <w:marBottom w:val="0"/>
                      <w:divBdr>
                        <w:top w:val="none" w:sz="0" w:space="0" w:color="auto"/>
                        <w:left w:val="none" w:sz="0" w:space="0" w:color="auto"/>
                        <w:bottom w:val="none" w:sz="0" w:space="0" w:color="auto"/>
                        <w:right w:val="none" w:sz="0" w:space="0" w:color="auto"/>
                      </w:divBdr>
                      <w:divsChild>
                        <w:div w:id="775637689">
                          <w:marLeft w:val="0"/>
                          <w:marRight w:val="0"/>
                          <w:marTop w:val="0"/>
                          <w:marBottom w:val="0"/>
                          <w:divBdr>
                            <w:top w:val="none" w:sz="0" w:space="0" w:color="auto"/>
                            <w:left w:val="none" w:sz="0" w:space="0" w:color="auto"/>
                            <w:bottom w:val="none" w:sz="0" w:space="0" w:color="auto"/>
                            <w:right w:val="none" w:sz="0" w:space="0" w:color="auto"/>
                          </w:divBdr>
                          <w:divsChild>
                            <w:div w:id="86852711">
                              <w:marLeft w:val="0"/>
                              <w:marRight w:val="0"/>
                              <w:marTop w:val="0"/>
                              <w:marBottom w:val="0"/>
                              <w:divBdr>
                                <w:top w:val="none" w:sz="0" w:space="0" w:color="auto"/>
                                <w:left w:val="none" w:sz="0" w:space="0" w:color="auto"/>
                                <w:bottom w:val="none" w:sz="0" w:space="0" w:color="auto"/>
                                <w:right w:val="none" w:sz="0" w:space="0" w:color="auto"/>
                              </w:divBdr>
                              <w:divsChild>
                                <w:div w:id="618494538">
                                  <w:marLeft w:val="0"/>
                                  <w:marRight w:val="0"/>
                                  <w:marTop w:val="0"/>
                                  <w:marBottom w:val="0"/>
                                  <w:divBdr>
                                    <w:top w:val="none" w:sz="0" w:space="0" w:color="auto"/>
                                    <w:left w:val="none" w:sz="0" w:space="0" w:color="auto"/>
                                    <w:bottom w:val="none" w:sz="0" w:space="0" w:color="auto"/>
                                    <w:right w:val="none" w:sz="0" w:space="0" w:color="auto"/>
                                  </w:divBdr>
                                  <w:divsChild>
                                    <w:div w:id="890457281">
                                      <w:marLeft w:val="0"/>
                                      <w:marRight w:val="0"/>
                                      <w:marTop w:val="0"/>
                                      <w:marBottom w:val="0"/>
                                      <w:divBdr>
                                        <w:top w:val="none" w:sz="0" w:space="0" w:color="auto"/>
                                        <w:left w:val="none" w:sz="0" w:space="0" w:color="auto"/>
                                        <w:bottom w:val="none" w:sz="0" w:space="0" w:color="auto"/>
                                        <w:right w:val="none" w:sz="0" w:space="0" w:color="auto"/>
                                      </w:divBdr>
                                      <w:divsChild>
                                        <w:div w:id="91012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056901">
          <w:marLeft w:val="0"/>
          <w:marRight w:val="0"/>
          <w:marTop w:val="0"/>
          <w:marBottom w:val="0"/>
          <w:divBdr>
            <w:top w:val="none" w:sz="0" w:space="0" w:color="auto"/>
            <w:left w:val="none" w:sz="0" w:space="0" w:color="auto"/>
            <w:bottom w:val="none" w:sz="0" w:space="0" w:color="auto"/>
            <w:right w:val="none" w:sz="0" w:space="0" w:color="auto"/>
          </w:divBdr>
          <w:divsChild>
            <w:div w:id="1400440445">
              <w:marLeft w:val="0"/>
              <w:marRight w:val="0"/>
              <w:marTop w:val="0"/>
              <w:marBottom w:val="0"/>
              <w:divBdr>
                <w:top w:val="none" w:sz="0" w:space="0" w:color="auto"/>
                <w:left w:val="none" w:sz="0" w:space="0" w:color="auto"/>
                <w:bottom w:val="none" w:sz="0" w:space="0" w:color="auto"/>
                <w:right w:val="none" w:sz="0" w:space="0" w:color="auto"/>
              </w:divBdr>
              <w:divsChild>
                <w:div w:id="1655838073">
                  <w:marLeft w:val="0"/>
                  <w:marRight w:val="0"/>
                  <w:marTop w:val="0"/>
                  <w:marBottom w:val="0"/>
                  <w:divBdr>
                    <w:top w:val="none" w:sz="0" w:space="0" w:color="auto"/>
                    <w:left w:val="none" w:sz="0" w:space="0" w:color="auto"/>
                    <w:bottom w:val="none" w:sz="0" w:space="0" w:color="auto"/>
                    <w:right w:val="none" w:sz="0" w:space="0" w:color="auto"/>
                  </w:divBdr>
                  <w:divsChild>
                    <w:div w:id="1656955699">
                      <w:marLeft w:val="0"/>
                      <w:marRight w:val="0"/>
                      <w:marTop w:val="0"/>
                      <w:marBottom w:val="0"/>
                      <w:divBdr>
                        <w:top w:val="none" w:sz="0" w:space="0" w:color="auto"/>
                        <w:left w:val="none" w:sz="0" w:space="0" w:color="auto"/>
                        <w:bottom w:val="none" w:sz="0" w:space="0" w:color="auto"/>
                        <w:right w:val="none" w:sz="0" w:space="0" w:color="auto"/>
                      </w:divBdr>
                      <w:divsChild>
                        <w:div w:id="941650918">
                          <w:marLeft w:val="0"/>
                          <w:marRight w:val="0"/>
                          <w:marTop w:val="0"/>
                          <w:marBottom w:val="0"/>
                          <w:divBdr>
                            <w:top w:val="none" w:sz="0" w:space="0" w:color="auto"/>
                            <w:left w:val="none" w:sz="0" w:space="0" w:color="auto"/>
                            <w:bottom w:val="none" w:sz="0" w:space="0" w:color="auto"/>
                            <w:right w:val="none" w:sz="0" w:space="0" w:color="auto"/>
                          </w:divBdr>
                          <w:divsChild>
                            <w:div w:id="1562785347">
                              <w:marLeft w:val="0"/>
                              <w:marRight w:val="0"/>
                              <w:marTop w:val="0"/>
                              <w:marBottom w:val="0"/>
                              <w:divBdr>
                                <w:top w:val="none" w:sz="0" w:space="0" w:color="auto"/>
                                <w:left w:val="none" w:sz="0" w:space="0" w:color="auto"/>
                                <w:bottom w:val="none" w:sz="0" w:space="0" w:color="auto"/>
                                <w:right w:val="none" w:sz="0" w:space="0" w:color="auto"/>
                              </w:divBdr>
                              <w:divsChild>
                                <w:div w:id="2019234933">
                                  <w:marLeft w:val="0"/>
                                  <w:marRight w:val="0"/>
                                  <w:marTop w:val="0"/>
                                  <w:marBottom w:val="0"/>
                                  <w:divBdr>
                                    <w:top w:val="none" w:sz="0" w:space="0" w:color="auto"/>
                                    <w:left w:val="none" w:sz="0" w:space="0" w:color="auto"/>
                                    <w:bottom w:val="none" w:sz="0" w:space="0" w:color="auto"/>
                                    <w:right w:val="none" w:sz="0" w:space="0" w:color="auto"/>
                                  </w:divBdr>
                                  <w:divsChild>
                                    <w:div w:id="1786002816">
                                      <w:marLeft w:val="0"/>
                                      <w:marRight w:val="0"/>
                                      <w:marTop w:val="0"/>
                                      <w:marBottom w:val="0"/>
                                      <w:divBdr>
                                        <w:top w:val="none" w:sz="0" w:space="0" w:color="auto"/>
                                        <w:left w:val="none" w:sz="0" w:space="0" w:color="auto"/>
                                        <w:bottom w:val="none" w:sz="0" w:space="0" w:color="auto"/>
                                        <w:right w:val="none" w:sz="0" w:space="0" w:color="auto"/>
                                      </w:divBdr>
                                      <w:divsChild>
                                        <w:div w:id="121165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798878">
          <w:marLeft w:val="0"/>
          <w:marRight w:val="0"/>
          <w:marTop w:val="0"/>
          <w:marBottom w:val="0"/>
          <w:divBdr>
            <w:top w:val="none" w:sz="0" w:space="0" w:color="auto"/>
            <w:left w:val="none" w:sz="0" w:space="0" w:color="auto"/>
            <w:bottom w:val="none" w:sz="0" w:space="0" w:color="auto"/>
            <w:right w:val="none" w:sz="0" w:space="0" w:color="auto"/>
          </w:divBdr>
          <w:divsChild>
            <w:div w:id="175926589">
              <w:marLeft w:val="0"/>
              <w:marRight w:val="0"/>
              <w:marTop w:val="0"/>
              <w:marBottom w:val="0"/>
              <w:divBdr>
                <w:top w:val="none" w:sz="0" w:space="0" w:color="auto"/>
                <w:left w:val="none" w:sz="0" w:space="0" w:color="auto"/>
                <w:bottom w:val="none" w:sz="0" w:space="0" w:color="auto"/>
                <w:right w:val="none" w:sz="0" w:space="0" w:color="auto"/>
              </w:divBdr>
              <w:divsChild>
                <w:div w:id="433132435">
                  <w:marLeft w:val="0"/>
                  <w:marRight w:val="0"/>
                  <w:marTop w:val="0"/>
                  <w:marBottom w:val="0"/>
                  <w:divBdr>
                    <w:top w:val="none" w:sz="0" w:space="0" w:color="auto"/>
                    <w:left w:val="none" w:sz="0" w:space="0" w:color="auto"/>
                    <w:bottom w:val="none" w:sz="0" w:space="0" w:color="auto"/>
                    <w:right w:val="none" w:sz="0" w:space="0" w:color="auto"/>
                  </w:divBdr>
                  <w:divsChild>
                    <w:div w:id="927426875">
                      <w:marLeft w:val="0"/>
                      <w:marRight w:val="0"/>
                      <w:marTop w:val="0"/>
                      <w:marBottom w:val="0"/>
                      <w:divBdr>
                        <w:top w:val="none" w:sz="0" w:space="0" w:color="auto"/>
                        <w:left w:val="none" w:sz="0" w:space="0" w:color="auto"/>
                        <w:bottom w:val="none" w:sz="0" w:space="0" w:color="auto"/>
                        <w:right w:val="none" w:sz="0" w:space="0" w:color="auto"/>
                      </w:divBdr>
                      <w:divsChild>
                        <w:div w:id="1948544129">
                          <w:marLeft w:val="0"/>
                          <w:marRight w:val="0"/>
                          <w:marTop w:val="0"/>
                          <w:marBottom w:val="0"/>
                          <w:divBdr>
                            <w:top w:val="none" w:sz="0" w:space="0" w:color="auto"/>
                            <w:left w:val="none" w:sz="0" w:space="0" w:color="auto"/>
                            <w:bottom w:val="none" w:sz="0" w:space="0" w:color="auto"/>
                            <w:right w:val="none" w:sz="0" w:space="0" w:color="auto"/>
                          </w:divBdr>
                          <w:divsChild>
                            <w:div w:id="1625769762">
                              <w:marLeft w:val="0"/>
                              <w:marRight w:val="0"/>
                              <w:marTop w:val="0"/>
                              <w:marBottom w:val="0"/>
                              <w:divBdr>
                                <w:top w:val="none" w:sz="0" w:space="0" w:color="auto"/>
                                <w:left w:val="none" w:sz="0" w:space="0" w:color="auto"/>
                                <w:bottom w:val="none" w:sz="0" w:space="0" w:color="auto"/>
                                <w:right w:val="none" w:sz="0" w:space="0" w:color="auto"/>
                              </w:divBdr>
                              <w:divsChild>
                                <w:div w:id="1285500213">
                                  <w:marLeft w:val="0"/>
                                  <w:marRight w:val="0"/>
                                  <w:marTop w:val="0"/>
                                  <w:marBottom w:val="0"/>
                                  <w:divBdr>
                                    <w:top w:val="none" w:sz="0" w:space="0" w:color="auto"/>
                                    <w:left w:val="none" w:sz="0" w:space="0" w:color="auto"/>
                                    <w:bottom w:val="none" w:sz="0" w:space="0" w:color="auto"/>
                                    <w:right w:val="none" w:sz="0" w:space="0" w:color="auto"/>
                                  </w:divBdr>
                                  <w:divsChild>
                                    <w:div w:id="309332905">
                                      <w:marLeft w:val="0"/>
                                      <w:marRight w:val="0"/>
                                      <w:marTop w:val="0"/>
                                      <w:marBottom w:val="0"/>
                                      <w:divBdr>
                                        <w:top w:val="none" w:sz="0" w:space="0" w:color="auto"/>
                                        <w:left w:val="none" w:sz="0" w:space="0" w:color="auto"/>
                                        <w:bottom w:val="none" w:sz="0" w:space="0" w:color="auto"/>
                                        <w:right w:val="none" w:sz="0" w:space="0" w:color="auto"/>
                                      </w:divBdr>
                                      <w:divsChild>
                                        <w:div w:id="133680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7013900">
          <w:marLeft w:val="0"/>
          <w:marRight w:val="0"/>
          <w:marTop w:val="0"/>
          <w:marBottom w:val="0"/>
          <w:divBdr>
            <w:top w:val="none" w:sz="0" w:space="0" w:color="auto"/>
            <w:left w:val="none" w:sz="0" w:space="0" w:color="auto"/>
            <w:bottom w:val="none" w:sz="0" w:space="0" w:color="auto"/>
            <w:right w:val="none" w:sz="0" w:space="0" w:color="auto"/>
          </w:divBdr>
          <w:divsChild>
            <w:div w:id="356082016">
              <w:marLeft w:val="0"/>
              <w:marRight w:val="0"/>
              <w:marTop w:val="0"/>
              <w:marBottom w:val="0"/>
              <w:divBdr>
                <w:top w:val="none" w:sz="0" w:space="0" w:color="auto"/>
                <w:left w:val="none" w:sz="0" w:space="0" w:color="auto"/>
                <w:bottom w:val="none" w:sz="0" w:space="0" w:color="auto"/>
                <w:right w:val="none" w:sz="0" w:space="0" w:color="auto"/>
              </w:divBdr>
              <w:divsChild>
                <w:div w:id="420420700">
                  <w:marLeft w:val="0"/>
                  <w:marRight w:val="0"/>
                  <w:marTop w:val="0"/>
                  <w:marBottom w:val="0"/>
                  <w:divBdr>
                    <w:top w:val="none" w:sz="0" w:space="0" w:color="auto"/>
                    <w:left w:val="none" w:sz="0" w:space="0" w:color="auto"/>
                    <w:bottom w:val="none" w:sz="0" w:space="0" w:color="auto"/>
                    <w:right w:val="none" w:sz="0" w:space="0" w:color="auto"/>
                  </w:divBdr>
                  <w:divsChild>
                    <w:div w:id="316694982">
                      <w:marLeft w:val="0"/>
                      <w:marRight w:val="0"/>
                      <w:marTop w:val="0"/>
                      <w:marBottom w:val="0"/>
                      <w:divBdr>
                        <w:top w:val="none" w:sz="0" w:space="0" w:color="auto"/>
                        <w:left w:val="none" w:sz="0" w:space="0" w:color="auto"/>
                        <w:bottom w:val="none" w:sz="0" w:space="0" w:color="auto"/>
                        <w:right w:val="none" w:sz="0" w:space="0" w:color="auto"/>
                      </w:divBdr>
                      <w:divsChild>
                        <w:div w:id="1362435228">
                          <w:marLeft w:val="0"/>
                          <w:marRight w:val="0"/>
                          <w:marTop w:val="0"/>
                          <w:marBottom w:val="0"/>
                          <w:divBdr>
                            <w:top w:val="none" w:sz="0" w:space="0" w:color="auto"/>
                            <w:left w:val="none" w:sz="0" w:space="0" w:color="auto"/>
                            <w:bottom w:val="none" w:sz="0" w:space="0" w:color="auto"/>
                            <w:right w:val="none" w:sz="0" w:space="0" w:color="auto"/>
                          </w:divBdr>
                          <w:divsChild>
                            <w:div w:id="354966753">
                              <w:marLeft w:val="0"/>
                              <w:marRight w:val="0"/>
                              <w:marTop w:val="0"/>
                              <w:marBottom w:val="0"/>
                              <w:divBdr>
                                <w:top w:val="none" w:sz="0" w:space="0" w:color="auto"/>
                                <w:left w:val="none" w:sz="0" w:space="0" w:color="auto"/>
                                <w:bottom w:val="none" w:sz="0" w:space="0" w:color="auto"/>
                                <w:right w:val="none" w:sz="0" w:space="0" w:color="auto"/>
                              </w:divBdr>
                              <w:divsChild>
                                <w:div w:id="1379082933">
                                  <w:marLeft w:val="0"/>
                                  <w:marRight w:val="0"/>
                                  <w:marTop w:val="0"/>
                                  <w:marBottom w:val="0"/>
                                  <w:divBdr>
                                    <w:top w:val="none" w:sz="0" w:space="0" w:color="auto"/>
                                    <w:left w:val="none" w:sz="0" w:space="0" w:color="auto"/>
                                    <w:bottom w:val="none" w:sz="0" w:space="0" w:color="auto"/>
                                    <w:right w:val="none" w:sz="0" w:space="0" w:color="auto"/>
                                  </w:divBdr>
                                  <w:divsChild>
                                    <w:div w:id="1152141603">
                                      <w:marLeft w:val="0"/>
                                      <w:marRight w:val="0"/>
                                      <w:marTop w:val="0"/>
                                      <w:marBottom w:val="0"/>
                                      <w:divBdr>
                                        <w:top w:val="none" w:sz="0" w:space="0" w:color="auto"/>
                                        <w:left w:val="none" w:sz="0" w:space="0" w:color="auto"/>
                                        <w:bottom w:val="none" w:sz="0" w:space="0" w:color="auto"/>
                                        <w:right w:val="none" w:sz="0" w:space="0" w:color="auto"/>
                                      </w:divBdr>
                                      <w:divsChild>
                                        <w:div w:id="185980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73482">
          <w:marLeft w:val="0"/>
          <w:marRight w:val="0"/>
          <w:marTop w:val="0"/>
          <w:marBottom w:val="0"/>
          <w:divBdr>
            <w:top w:val="none" w:sz="0" w:space="0" w:color="auto"/>
            <w:left w:val="none" w:sz="0" w:space="0" w:color="auto"/>
            <w:bottom w:val="none" w:sz="0" w:space="0" w:color="auto"/>
            <w:right w:val="none" w:sz="0" w:space="0" w:color="auto"/>
          </w:divBdr>
          <w:divsChild>
            <w:div w:id="2036153418">
              <w:marLeft w:val="0"/>
              <w:marRight w:val="0"/>
              <w:marTop w:val="0"/>
              <w:marBottom w:val="0"/>
              <w:divBdr>
                <w:top w:val="none" w:sz="0" w:space="0" w:color="auto"/>
                <w:left w:val="none" w:sz="0" w:space="0" w:color="auto"/>
                <w:bottom w:val="none" w:sz="0" w:space="0" w:color="auto"/>
                <w:right w:val="none" w:sz="0" w:space="0" w:color="auto"/>
              </w:divBdr>
              <w:divsChild>
                <w:div w:id="409235851">
                  <w:marLeft w:val="0"/>
                  <w:marRight w:val="0"/>
                  <w:marTop w:val="0"/>
                  <w:marBottom w:val="0"/>
                  <w:divBdr>
                    <w:top w:val="none" w:sz="0" w:space="0" w:color="auto"/>
                    <w:left w:val="none" w:sz="0" w:space="0" w:color="auto"/>
                    <w:bottom w:val="none" w:sz="0" w:space="0" w:color="auto"/>
                    <w:right w:val="none" w:sz="0" w:space="0" w:color="auto"/>
                  </w:divBdr>
                  <w:divsChild>
                    <w:div w:id="131144823">
                      <w:marLeft w:val="0"/>
                      <w:marRight w:val="0"/>
                      <w:marTop w:val="0"/>
                      <w:marBottom w:val="0"/>
                      <w:divBdr>
                        <w:top w:val="none" w:sz="0" w:space="0" w:color="auto"/>
                        <w:left w:val="none" w:sz="0" w:space="0" w:color="auto"/>
                        <w:bottom w:val="none" w:sz="0" w:space="0" w:color="auto"/>
                        <w:right w:val="none" w:sz="0" w:space="0" w:color="auto"/>
                      </w:divBdr>
                      <w:divsChild>
                        <w:div w:id="1904677886">
                          <w:marLeft w:val="0"/>
                          <w:marRight w:val="0"/>
                          <w:marTop w:val="0"/>
                          <w:marBottom w:val="0"/>
                          <w:divBdr>
                            <w:top w:val="none" w:sz="0" w:space="0" w:color="auto"/>
                            <w:left w:val="none" w:sz="0" w:space="0" w:color="auto"/>
                            <w:bottom w:val="none" w:sz="0" w:space="0" w:color="auto"/>
                            <w:right w:val="none" w:sz="0" w:space="0" w:color="auto"/>
                          </w:divBdr>
                          <w:divsChild>
                            <w:div w:id="925765135">
                              <w:marLeft w:val="0"/>
                              <w:marRight w:val="0"/>
                              <w:marTop w:val="0"/>
                              <w:marBottom w:val="0"/>
                              <w:divBdr>
                                <w:top w:val="none" w:sz="0" w:space="0" w:color="auto"/>
                                <w:left w:val="none" w:sz="0" w:space="0" w:color="auto"/>
                                <w:bottom w:val="none" w:sz="0" w:space="0" w:color="auto"/>
                                <w:right w:val="none" w:sz="0" w:space="0" w:color="auto"/>
                              </w:divBdr>
                              <w:divsChild>
                                <w:div w:id="835925681">
                                  <w:marLeft w:val="0"/>
                                  <w:marRight w:val="0"/>
                                  <w:marTop w:val="0"/>
                                  <w:marBottom w:val="0"/>
                                  <w:divBdr>
                                    <w:top w:val="none" w:sz="0" w:space="0" w:color="auto"/>
                                    <w:left w:val="none" w:sz="0" w:space="0" w:color="auto"/>
                                    <w:bottom w:val="none" w:sz="0" w:space="0" w:color="auto"/>
                                    <w:right w:val="none" w:sz="0" w:space="0" w:color="auto"/>
                                  </w:divBdr>
                                  <w:divsChild>
                                    <w:div w:id="1463378682">
                                      <w:marLeft w:val="0"/>
                                      <w:marRight w:val="0"/>
                                      <w:marTop w:val="0"/>
                                      <w:marBottom w:val="0"/>
                                      <w:divBdr>
                                        <w:top w:val="none" w:sz="0" w:space="0" w:color="auto"/>
                                        <w:left w:val="none" w:sz="0" w:space="0" w:color="auto"/>
                                        <w:bottom w:val="none" w:sz="0" w:space="0" w:color="auto"/>
                                        <w:right w:val="none" w:sz="0" w:space="0" w:color="auto"/>
                                      </w:divBdr>
                                      <w:divsChild>
                                        <w:div w:id="19825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9329838">
      <w:bodyDiv w:val="1"/>
      <w:marLeft w:val="0"/>
      <w:marRight w:val="0"/>
      <w:marTop w:val="0"/>
      <w:marBottom w:val="0"/>
      <w:divBdr>
        <w:top w:val="none" w:sz="0" w:space="0" w:color="auto"/>
        <w:left w:val="none" w:sz="0" w:space="0" w:color="auto"/>
        <w:bottom w:val="none" w:sz="0" w:space="0" w:color="auto"/>
        <w:right w:val="none" w:sz="0" w:space="0" w:color="auto"/>
      </w:divBdr>
      <w:divsChild>
        <w:div w:id="52316256">
          <w:marLeft w:val="0"/>
          <w:marRight w:val="0"/>
          <w:marTop w:val="0"/>
          <w:marBottom w:val="0"/>
          <w:divBdr>
            <w:top w:val="none" w:sz="0" w:space="0" w:color="auto"/>
            <w:left w:val="none" w:sz="0" w:space="0" w:color="auto"/>
            <w:bottom w:val="none" w:sz="0" w:space="0" w:color="auto"/>
            <w:right w:val="none" w:sz="0" w:space="0" w:color="auto"/>
          </w:divBdr>
          <w:divsChild>
            <w:div w:id="716587766">
              <w:marLeft w:val="0"/>
              <w:marRight w:val="0"/>
              <w:marTop w:val="0"/>
              <w:marBottom w:val="0"/>
              <w:divBdr>
                <w:top w:val="none" w:sz="0" w:space="0" w:color="auto"/>
                <w:left w:val="none" w:sz="0" w:space="0" w:color="auto"/>
                <w:bottom w:val="none" w:sz="0" w:space="0" w:color="auto"/>
                <w:right w:val="none" w:sz="0" w:space="0" w:color="auto"/>
              </w:divBdr>
              <w:divsChild>
                <w:div w:id="899553900">
                  <w:marLeft w:val="0"/>
                  <w:marRight w:val="0"/>
                  <w:marTop w:val="0"/>
                  <w:marBottom w:val="0"/>
                  <w:divBdr>
                    <w:top w:val="none" w:sz="0" w:space="0" w:color="auto"/>
                    <w:left w:val="none" w:sz="0" w:space="0" w:color="auto"/>
                    <w:bottom w:val="none" w:sz="0" w:space="0" w:color="auto"/>
                    <w:right w:val="none" w:sz="0" w:space="0" w:color="auto"/>
                  </w:divBdr>
                  <w:divsChild>
                    <w:div w:id="20211407">
                      <w:marLeft w:val="0"/>
                      <w:marRight w:val="0"/>
                      <w:marTop w:val="0"/>
                      <w:marBottom w:val="0"/>
                      <w:divBdr>
                        <w:top w:val="none" w:sz="0" w:space="0" w:color="auto"/>
                        <w:left w:val="none" w:sz="0" w:space="0" w:color="auto"/>
                        <w:bottom w:val="none" w:sz="0" w:space="0" w:color="auto"/>
                        <w:right w:val="none" w:sz="0" w:space="0" w:color="auto"/>
                      </w:divBdr>
                      <w:divsChild>
                        <w:div w:id="766196643">
                          <w:marLeft w:val="0"/>
                          <w:marRight w:val="0"/>
                          <w:marTop w:val="0"/>
                          <w:marBottom w:val="0"/>
                          <w:divBdr>
                            <w:top w:val="none" w:sz="0" w:space="0" w:color="auto"/>
                            <w:left w:val="none" w:sz="0" w:space="0" w:color="auto"/>
                            <w:bottom w:val="none" w:sz="0" w:space="0" w:color="auto"/>
                            <w:right w:val="none" w:sz="0" w:space="0" w:color="auto"/>
                          </w:divBdr>
                          <w:divsChild>
                            <w:div w:id="3098326">
                              <w:marLeft w:val="0"/>
                              <w:marRight w:val="0"/>
                              <w:marTop w:val="0"/>
                              <w:marBottom w:val="0"/>
                              <w:divBdr>
                                <w:top w:val="none" w:sz="0" w:space="0" w:color="auto"/>
                                <w:left w:val="none" w:sz="0" w:space="0" w:color="auto"/>
                                <w:bottom w:val="none" w:sz="0" w:space="0" w:color="auto"/>
                                <w:right w:val="none" w:sz="0" w:space="0" w:color="auto"/>
                              </w:divBdr>
                              <w:divsChild>
                                <w:div w:id="30690066">
                                  <w:marLeft w:val="0"/>
                                  <w:marRight w:val="0"/>
                                  <w:marTop w:val="0"/>
                                  <w:marBottom w:val="0"/>
                                  <w:divBdr>
                                    <w:top w:val="none" w:sz="0" w:space="0" w:color="auto"/>
                                    <w:left w:val="none" w:sz="0" w:space="0" w:color="auto"/>
                                    <w:bottom w:val="none" w:sz="0" w:space="0" w:color="auto"/>
                                    <w:right w:val="none" w:sz="0" w:space="0" w:color="auto"/>
                                  </w:divBdr>
                                  <w:divsChild>
                                    <w:div w:id="1828015503">
                                      <w:marLeft w:val="0"/>
                                      <w:marRight w:val="0"/>
                                      <w:marTop w:val="0"/>
                                      <w:marBottom w:val="0"/>
                                      <w:divBdr>
                                        <w:top w:val="none" w:sz="0" w:space="0" w:color="auto"/>
                                        <w:left w:val="none" w:sz="0" w:space="0" w:color="auto"/>
                                        <w:bottom w:val="none" w:sz="0" w:space="0" w:color="auto"/>
                                        <w:right w:val="none" w:sz="0" w:space="0" w:color="auto"/>
                                      </w:divBdr>
                                      <w:divsChild>
                                        <w:div w:id="91528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2334281">
          <w:marLeft w:val="0"/>
          <w:marRight w:val="0"/>
          <w:marTop w:val="0"/>
          <w:marBottom w:val="0"/>
          <w:divBdr>
            <w:top w:val="none" w:sz="0" w:space="0" w:color="auto"/>
            <w:left w:val="none" w:sz="0" w:space="0" w:color="auto"/>
            <w:bottom w:val="none" w:sz="0" w:space="0" w:color="auto"/>
            <w:right w:val="none" w:sz="0" w:space="0" w:color="auto"/>
          </w:divBdr>
          <w:divsChild>
            <w:div w:id="1666081911">
              <w:marLeft w:val="0"/>
              <w:marRight w:val="0"/>
              <w:marTop w:val="0"/>
              <w:marBottom w:val="0"/>
              <w:divBdr>
                <w:top w:val="none" w:sz="0" w:space="0" w:color="auto"/>
                <w:left w:val="none" w:sz="0" w:space="0" w:color="auto"/>
                <w:bottom w:val="none" w:sz="0" w:space="0" w:color="auto"/>
                <w:right w:val="none" w:sz="0" w:space="0" w:color="auto"/>
              </w:divBdr>
              <w:divsChild>
                <w:div w:id="222953685">
                  <w:marLeft w:val="0"/>
                  <w:marRight w:val="0"/>
                  <w:marTop w:val="0"/>
                  <w:marBottom w:val="0"/>
                  <w:divBdr>
                    <w:top w:val="none" w:sz="0" w:space="0" w:color="auto"/>
                    <w:left w:val="none" w:sz="0" w:space="0" w:color="auto"/>
                    <w:bottom w:val="none" w:sz="0" w:space="0" w:color="auto"/>
                    <w:right w:val="none" w:sz="0" w:space="0" w:color="auto"/>
                  </w:divBdr>
                  <w:divsChild>
                    <w:div w:id="2047293908">
                      <w:marLeft w:val="0"/>
                      <w:marRight w:val="0"/>
                      <w:marTop w:val="0"/>
                      <w:marBottom w:val="0"/>
                      <w:divBdr>
                        <w:top w:val="none" w:sz="0" w:space="0" w:color="auto"/>
                        <w:left w:val="none" w:sz="0" w:space="0" w:color="auto"/>
                        <w:bottom w:val="none" w:sz="0" w:space="0" w:color="auto"/>
                        <w:right w:val="none" w:sz="0" w:space="0" w:color="auto"/>
                      </w:divBdr>
                      <w:divsChild>
                        <w:div w:id="1141656821">
                          <w:marLeft w:val="0"/>
                          <w:marRight w:val="0"/>
                          <w:marTop w:val="0"/>
                          <w:marBottom w:val="0"/>
                          <w:divBdr>
                            <w:top w:val="none" w:sz="0" w:space="0" w:color="auto"/>
                            <w:left w:val="none" w:sz="0" w:space="0" w:color="auto"/>
                            <w:bottom w:val="none" w:sz="0" w:space="0" w:color="auto"/>
                            <w:right w:val="none" w:sz="0" w:space="0" w:color="auto"/>
                          </w:divBdr>
                          <w:divsChild>
                            <w:div w:id="2024286459">
                              <w:marLeft w:val="0"/>
                              <w:marRight w:val="0"/>
                              <w:marTop w:val="0"/>
                              <w:marBottom w:val="0"/>
                              <w:divBdr>
                                <w:top w:val="none" w:sz="0" w:space="0" w:color="auto"/>
                                <w:left w:val="none" w:sz="0" w:space="0" w:color="auto"/>
                                <w:bottom w:val="none" w:sz="0" w:space="0" w:color="auto"/>
                                <w:right w:val="none" w:sz="0" w:space="0" w:color="auto"/>
                              </w:divBdr>
                              <w:divsChild>
                                <w:div w:id="592666077">
                                  <w:marLeft w:val="0"/>
                                  <w:marRight w:val="0"/>
                                  <w:marTop w:val="0"/>
                                  <w:marBottom w:val="0"/>
                                  <w:divBdr>
                                    <w:top w:val="none" w:sz="0" w:space="0" w:color="auto"/>
                                    <w:left w:val="none" w:sz="0" w:space="0" w:color="auto"/>
                                    <w:bottom w:val="none" w:sz="0" w:space="0" w:color="auto"/>
                                    <w:right w:val="none" w:sz="0" w:space="0" w:color="auto"/>
                                  </w:divBdr>
                                  <w:divsChild>
                                    <w:div w:id="2079666380">
                                      <w:marLeft w:val="0"/>
                                      <w:marRight w:val="0"/>
                                      <w:marTop w:val="0"/>
                                      <w:marBottom w:val="0"/>
                                      <w:divBdr>
                                        <w:top w:val="none" w:sz="0" w:space="0" w:color="auto"/>
                                        <w:left w:val="none" w:sz="0" w:space="0" w:color="auto"/>
                                        <w:bottom w:val="none" w:sz="0" w:space="0" w:color="auto"/>
                                        <w:right w:val="none" w:sz="0" w:space="0" w:color="auto"/>
                                      </w:divBdr>
                                      <w:divsChild>
                                        <w:div w:id="42966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531365">
      <w:bodyDiv w:val="1"/>
      <w:marLeft w:val="0"/>
      <w:marRight w:val="0"/>
      <w:marTop w:val="0"/>
      <w:marBottom w:val="0"/>
      <w:divBdr>
        <w:top w:val="none" w:sz="0" w:space="0" w:color="auto"/>
        <w:left w:val="none" w:sz="0" w:space="0" w:color="auto"/>
        <w:bottom w:val="none" w:sz="0" w:space="0" w:color="auto"/>
        <w:right w:val="none" w:sz="0" w:space="0" w:color="auto"/>
      </w:divBdr>
      <w:divsChild>
        <w:div w:id="943390872">
          <w:marLeft w:val="0"/>
          <w:marRight w:val="0"/>
          <w:marTop w:val="0"/>
          <w:marBottom w:val="0"/>
          <w:divBdr>
            <w:top w:val="none" w:sz="0" w:space="0" w:color="auto"/>
            <w:left w:val="none" w:sz="0" w:space="0" w:color="auto"/>
            <w:bottom w:val="none" w:sz="0" w:space="0" w:color="auto"/>
            <w:right w:val="none" w:sz="0" w:space="0" w:color="auto"/>
          </w:divBdr>
          <w:divsChild>
            <w:div w:id="987173013">
              <w:marLeft w:val="0"/>
              <w:marRight w:val="0"/>
              <w:marTop w:val="0"/>
              <w:marBottom w:val="0"/>
              <w:divBdr>
                <w:top w:val="none" w:sz="0" w:space="0" w:color="auto"/>
                <w:left w:val="none" w:sz="0" w:space="0" w:color="auto"/>
                <w:bottom w:val="none" w:sz="0" w:space="0" w:color="auto"/>
                <w:right w:val="none" w:sz="0" w:space="0" w:color="auto"/>
              </w:divBdr>
              <w:divsChild>
                <w:div w:id="185875732">
                  <w:marLeft w:val="0"/>
                  <w:marRight w:val="0"/>
                  <w:marTop w:val="0"/>
                  <w:marBottom w:val="0"/>
                  <w:divBdr>
                    <w:top w:val="none" w:sz="0" w:space="0" w:color="auto"/>
                    <w:left w:val="none" w:sz="0" w:space="0" w:color="auto"/>
                    <w:bottom w:val="none" w:sz="0" w:space="0" w:color="auto"/>
                    <w:right w:val="none" w:sz="0" w:space="0" w:color="auto"/>
                  </w:divBdr>
                  <w:divsChild>
                    <w:div w:id="179318174">
                      <w:marLeft w:val="0"/>
                      <w:marRight w:val="0"/>
                      <w:marTop w:val="0"/>
                      <w:marBottom w:val="0"/>
                      <w:divBdr>
                        <w:top w:val="none" w:sz="0" w:space="0" w:color="auto"/>
                        <w:left w:val="none" w:sz="0" w:space="0" w:color="auto"/>
                        <w:bottom w:val="none" w:sz="0" w:space="0" w:color="auto"/>
                        <w:right w:val="none" w:sz="0" w:space="0" w:color="auto"/>
                      </w:divBdr>
                      <w:divsChild>
                        <w:div w:id="65883922">
                          <w:marLeft w:val="0"/>
                          <w:marRight w:val="0"/>
                          <w:marTop w:val="0"/>
                          <w:marBottom w:val="0"/>
                          <w:divBdr>
                            <w:top w:val="none" w:sz="0" w:space="0" w:color="auto"/>
                            <w:left w:val="none" w:sz="0" w:space="0" w:color="auto"/>
                            <w:bottom w:val="none" w:sz="0" w:space="0" w:color="auto"/>
                            <w:right w:val="none" w:sz="0" w:space="0" w:color="auto"/>
                          </w:divBdr>
                          <w:divsChild>
                            <w:div w:id="490488203">
                              <w:marLeft w:val="0"/>
                              <w:marRight w:val="0"/>
                              <w:marTop w:val="0"/>
                              <w:marBottom w:val="0"/>
                              <w:divBdr>
                                <w:top w:val="none" w:sz="0" w:space="0" w:color="auto"/>
                                <w:left w:val="none" w:sz="0" w:space="0" w:color="auto"/>
                                <w:bottom w:val="none" w:sz="0" w:space="0" w:color="auto"/>
                                <w:right w:val="none" w:sz="0" w:space="0" w:color="auto"/>
                              </w:divBdr>
                              <w:divsChild>
                                <w:div w:id="571811189">
                                  <w:marLeft w:val="0"/>
                                  <w:marRight w:val="0"/>
                                  <w:marTop w:val="0"/>
                                  <w:marBottom w:val="0"/>
                                  <w:divBdr>
                                    <w:top w:val="none" w:sz="0" w:space="0" w:color="auto"/>
                                    <w:left w:val="none" w:sz="0" w:space="0" w:color="auto"/>
                                    <w:bottom w:val="none" w:sz="0" w:space="0" w:color="auto"/>
                                    <w:right w:val="none" w:sz="0" w:space="0" w:color="auto"/>
                                  </w:divBdr>
                                  <w:divsChild>
                                    <w:div w:id="1871842429">
                                      <w:marLeft w:val="0"/>
                                      <w:marRight w:val="0"/>
                                      <w:marTop w:val="0"/>
                                      <w:marBottom w:val="0"/>
                                      <w:divBdr>
                                        <w:top w:val="none" w:sz="0" w:space="0" w:color="auto"/>
                                        <w:left w:val="none" w:sz="0" w:space="0" w:color="auto"/>
                                        <w:bottom w:val="none" w:sz="0" w:space="0" w:color="auto"/>
                                        <w:right w:val="none" w:sz="0" w:space="0" w:color="auto"/>
                                      </w:divBdr>
                                      <w:divsChild>
                                        <w:div w:id="76214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606170">
          <w:marLeft w:val="0"/>
          <w:marRight w:val="0"/>
          <w:marTop w:val="0"/>
          <w:marBottom w:val="0"/>
          <w:divBdr>
            <w:top w:val="none" w:sz="0" w:space="0" w:color="auto"/>
            <w:left w:val="none" w:sz="0" w:space="0" w:color="auto"/>
            <w:bottom w:val="none" w:sz="0" w:space="0" w:color="auto"/>
            <w:right w:val="none" w:sz="0" w:space="0" w:color="auto"/>
          </w:divBdr>
          <w:divsChild>
            <w:div w:id="1054818625">
              <w:marLeft w:val="0"/>
              <w:marRight w:val="0"/>
              <w:marTop w:val="0"/>
              <w:marBottom w:val="0"/>
              <w:divBdr>
                <w:top w:val="none" w:sz="0" w:space="0" w:color="auto"/>
                <w:left w:val="none" w:sz="0" w:space="0" w:color="auto"/>
                <w:bottom w:val="none" w:sz="0" w:space="0" w:color="auto"/>
                <w:right w:val="none" w:sz="0" w:space="0" w:color="auto"/>
              </w:divBdr>
              <w:divsChild>
                <w:div w:id="1699357880">
                  <w:marLeft w:val="0"/>
                  <w:marRight w:val="0"/>
                  <w:marTop w:val="0"/>
                  <w:marBottom w:val="0"/>
                  <w:divBdr>
                    <w:top w:val="none" w:sz="0" w:space="0" w:color="auto"/>
                    <w:left w:val="none" w:sz="0" w:space="0" w:color="auto"/>
                    <w:bottom w:val="none" w:sz="0" w:space="0" w:color="auto"/>
                    <w:right w:val="none" w:sz="0" w:space="0" w:color="auto"/>
                  </w:divBdr>
                  <w:divsChild>
                    <w:div w:id="484247412">
                      <w:marLeft w:val="0"/>
                      <w:marRight w:val="0"/>
                      <w:marTop w:val="0"/>
                      <w:marBottom w:val="0"/>
                      <w:divBdr>
                        <w:top w:val="none" w:sz="0" w:space="0" w:color="auto"/>
                        <w:left w:val="none" w:sz="0" w:space="0" w:color="auto"/>
                        <w:bottom w:val="none" w:sz="0" w:space="0" w:color="auto"/>
                        <w:right w:val="none" w:sz="0" w:space="0" w:color="auto"/>
                      </w:divBdr>
                      <w:divsChild>
                        <w:div w:id="517619063">
                          <w:marLeft w:val="0"/>
                          <w:marRight w:val="0"/>
                          <w:marTop w:val="0"/>
                          <w:marBottom w:val="0"/>
                          <w:divBdr>
                            <w:top w:val="none" w:sz="0" w:space="0" w:color="auto"/>
                            <w:left w:val="none" w:sz="0" w:space="0" w:color="auto"/>
                            <w:bottom w:val="none" w:sz="0" w:space="0" w:color="auto"/>
                            <w:right w:val="none" w:sz="0" w:space="0" w:color="auto"/>
                          </w:divBdr>
                          <w:divsChild>
                            <w:div w:id="1727799366">
                              <w:marLeft w:val="0"/>
                              <w:marRight w:val="0"/>
                              <w:marTop w:val="0"/>
                              <w:marBottom w:val="0"/>
                              <w:divBdr>
                                <w:top w:val="none" w:sz="0" w:space="0" w:color="auto"/>
                                <w:left w:val="none" w:sz="0" w:space="0" w:color="auto"/>
                                <w:bottom w:val="none" w:sz="0" w:space="0" w:color="auto"/>
                                <w:right w:val="none" w:sz="0" w:space="0" w:color="auto"/>
                              </w:divBdr>
                              <w:divsChild>
                                <w:div w:id="562637312">
                                  <w:marLeft w:val="0"/>
                                  <w:marRight w:val="0"/>
                                  <w:marTop w:val="0"/>
                                  <w:marBottom w:val="0"/>
                                  <w:divBdr>
                                    <w:top w:val="none" w:sz="0" w:space="0" w:color="auto"/>
                                    <w:left w:val="none" w:sz="0" w:space="0" w:color="auto"/>
                                    <w:bottom w:val="none" w:sz="0" w:space="0" w:color="auto"/>
                                    <w:right w:val="none" w:sz="0" w:space="0" w:color="auto"/>
                                  </w:divBdr>
                                  <w:divsChild>
                                    <w:div w:id="2053580543">
                                      <w:marLeft w:val="0"/>
                                      <w:marRight w:val="0"/>
                                      <w:marTop w:val="0"/>
                                      <w:marBottom w:val="0"/>
                                      <w:divBdr>
                                        <w:top w:val="none" w:sz="0" w:space="0" w:color="auto"/>
                                        <w:left w:val="none" w:sz="0" w:space="0" w:color="auto"/>
                                        <w:bottom w:val="none" w:sz="0" w:space="0" w:color="auto"/>
                                        <w:right w:val="none" w:sz="0" w:space="0" w:color="auto"/>
                                      </w:divBdr>
                                      <w:divsChild>
                                        <w:div w:id="11493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3793294">
      <w:bodyDiv w:val="1"/>
      <w:marLeft w:val="0"/>
      <w:marRight w:val="0"/>
      <w:marTop w:val="0"/>
      <w:marBottom w:val="0"/>
      <w:divBdr>
        <w:top w:val="none" w:sz="0" w:space="0" w:color="auto"/>
        <w:left w:val="none" w:sz="0" w:space="0" w:color="auto"/>
        <w:bottom w:val="none" w:sz="0" w:space="0" w:color="auto"/>
        <w:right w:val="none" w:sz="0" w:space="0" w:color="auto"/>
      </w:divBdr>
      <w:divsChild>
        <w:div w:id="410586017">
          <w:marLeft w:val="0"/>
          <w:marRight w:val="0"/>
          <w:marTop w:val="0"/>
          <w:marBottom w:val="0"/>
          <w:divBdr>
            <w:top w:val="none" w:sz="0" w:space="0" w:color="auto"/>
            <w:left w:val="none" w:sz="0" w:space="0" w:color="auto"/>
            <w:bottom w:val="none" w:sz="0" w:space="0" w:color="auto"/>
            <w:right w:val="none" w:sz="0" w:space="0" w:color="auto"/>
          </w:divBdr>
          <w:divsChild>
            <w:div w:id="1699115293">
              <w:marLeft w:val="0"/>
              <w:marRight w:val="0"/>
              <w:marTop w:val="0"/>
              <w:marBottom w:val="0"/>
              <w:divBdr>
                <w:top w:val="none" w:sz="0" w:space="0" w:color="auto"/>
                <w:left w:val="none" w:sz="0" w:space="0" w:color="auto"/>
                <w:bottom w:val="none" w:sz="0" w:space="0" w:color="auto"/>
                <w:right w:val="none" w:sz="0" w:space="0" w:color="auto"/>
              </w:divBdr>
              <w:divsChild>
                <w:div w:id="1233808150">
                  <w:marLeft w:val="0"/>
                  <w:marRight w:val="0"/>
                  <w:marTop w:val="0"/>
                  <w:marBottom w:val="0"/>
                  <w:divBdr>
                    <w:top w:val="none" w:sz="0" w:space="0" w:color="auto"/>
                    <w:left w:val="none" w:sz="0" w:space="0" w:color="auto"/>
                    <w:bottom w:val="none" w:sz="0" w:space="0" w:color="auto"/>
                    <w:right w:val="none" w:sz="0" w:space="0" w:color="auto"/>
                  </w:divBdr>
                  <w:divsChild>
                    <w:div w:id="1187906038">
                      <w:marLeft w:val="0"/>
                      <w:marRight w:val="0"/>
                      <w:marTop w:val="0"/>
                      <w:marBottom w:val="0"/>
                      <w:divBdr>
                        <w:top w:val="none" w:sz="0" w:space="0" w:color="auto"/>
                        <w:left w:val="none" w:sz="0" w:space="0" w:color="auto"/>
                        <w:bottom w:val="none" w:sz="0" w:space="0" w:color="auto"/>
                        <w:right w:val="none" w:sz="0" w:space="0" w:color="auto"/>
                      </w:divBdr>
                      <w:divsChild>
                        <w:div w:id="416096677">
                          <w:marLeft w:val="0"/>
                          <w:marRight w:val="0"/>
                          <w:marTop w:val="0"/>
                          <w:marBottom w:val="0"/>
                          <w:divBdr>
                            <w:top w:val="none" w:sz="0" w:space="0" w:color="auto"/>
                            <w:left w:val="none" w:sz="0" w:space="0" w:color="auto"/>
                            <w:bottom w:val="none" w:sz="0" w:space="0" w:color="auto"/>
                            <w:right w:val="none" w:sz="0" w:space="0" w:color="auto"/>
                          </w:divBdr>
                          <w:divsChild>
                            <w:div w:id="2126462524">
                              <w:marLeft w:val="0"/>
                              <w:marRight w:val="0"/>
                              <w:marTop w:val="0"/>
                              <w:marBottom w:val="0"/>
                              <w:divBdr>
                                <w:top w:val="none" w:sz="0" w:space="0" w:color="auto"/>
                                <w:left w:val="none" w:sz="0" w:space="0" w:color="auto"/>
                                <w:bottom w:val="none" w:sz="0" w:space="0" w:color="auto"/>
                                <w:right w:val="none" w:sz="0" w:space="0" w:color="auto"/>
                              </w:divBdr>
                              <w:divsChild>
                                <w:div w:id="16392915">
                                  <w:marLeft w:val="0"/>
                                  <w:marRight w:val="0"/>
                                  <w:marTop w:val="0"/>
                                  <w:marBottom w:val="0"/>
                                  <w:divBdr>
                                    <w:top w:val="none" w:sz="0" w:space="0" w:color="auto"/>
                                    <w:left w:val="none" w:sz="0" w:space="0" w:color="auto"/>
                                    <w:bottom w:val="none" w:sz="0" w:space="0" w:color="auto"/>
                                    <w:right w:val="none" w:sz="0" w:space="0" w:color="auto"/>
                                  </w:divBdr>
                                  <w:divsChild>
                                    <w:div w:id="1525751260">
                                      <w:marLeft w:val="0"/>
                                      <w:marRight w:val="0"/>
                                      <w:marTop w:val="0"/>
                                      <w:marBottom w:val="0"/>
                                      <w:divBdr>
                                        <w:top w:val="none" w:sz="0" w:space="0" w:color="auto"/>
                                        <w:left w:val="none" w:sz="0" w:space="0" w:color="auto"/>
                                        <w:bottom w:val="none" w:sz="0" w:space="0" w:color="auto"/>
                                        <w:right w:val="none" w:sz="0" w:space="0" w:color="auto"/>
                                      </w:divBdr>
                                      <w:divsChild>
                                        <w:div w:id="41420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5669966">
          <w:marLeft w:val="0"/>
          <w:marRight w:val="0"/>
          <w:marTop w:val="0"/>
          <w:marBottom w:val="0"/>
          <w:divBdr>
            <w:top w:val="none" w:sz="0" w:space="0" w:color="auto"/>
            <w:left w:val="none" w:sz="0" w:space="0" w:color="auto"/>
            <w:bottom w:val="none" w:sz="0" w:space="0" w:color="auto"/>
            <w:right w:val="none" w:sz="0" w:space="0" w:color="auto"/>
          </w:divBdr>
          <w:divsChild>
            <w:div w:id="178009332">
              <w:marLeft w:val="0"/>
              <w:marRight w:val="0"/>
              <w:marTop w:val="0"/>
              <w:marBottom w:val="0"/>
              <w:divBdr>
                <w:top w:val="none" w:sz="0" w:space="0" w:color="auto"/>
                <w:left w:val="none" w:sz="0" w:space="0" w:color="auto"/>
                <w:bottom w:val="none" w:sz="0" w:space="0" w:color="auto"/>
                <w:right w:val="none" w:sz="0" w:space="0" w:color="auto"/>
              </w:divBdr>
              <w:divsChild>
                <w:div w:id="414014714">
                  <w:marLeft w:val="0"/>
                  <w:marRight w:val="0"/>
                  <w:marTop w:val="0"/>
                  <w:marBottom w:val="0"/>
                  <w:divBdr>
                    <w:top w:val="none" w:sz="0" w:space="0" w:color="auto"/>
                    <w:left w:val="none" w:sz="0" w:space="0" w:color="auto"/>
                    <w:bottom w:val="none" w:sz="0" w:space="0" w:color="auto"/>
                    <w:right w:val="none" w:sz="0" w:space="0" w:color="auto"/>
                  </w:divBdr>
                  <w:divsChild>
                    <w:div w:id="1586837605">
                      <w:marLeft w:val="0"/>
                      <w:marRight w:val="0"/>
                      <w:marTop w:val="0"/>
                      <w:marBottom w:val="0"/>
                      <w:divBdr>
                        <w:top w:val="none" w:sz="0" w:space="0" w:color="auto"/>
                        <w:left w:val="none" w:sz="0" w:space="0" w:color="auto"/>
                        <w:bottom w:val="none" w:sz="0" w:space="0" w:color="auto"/>
                        <w:right w:val="none" w:sz="0" w:space="0" w:color="auto"/>
                      </w:divBdr>
                      <w:divsChild>
                        <w:div w:id="2048330358">
                          <w:marLeft w:val="0"/>
                          <w:marRight w:val="0"/>
                          <w:marTop w:val="0"/>
                          <w:marBottom w:val="0"/>
                          <w:divBdr>
                            <w:top w:val="none" w:sz="0" w:space="0" w:color="auto"/>
                            <w:left w:val="none" w:sz="0" w:space="0" w:color="auto"/>
                            <w:bottom w:val="none" w:sz="0" w:space="0" w:color="auto"/>
                            <w:right w:val="none" w:sz="0" w:space="0" w:color="auto"/>
                          </w:divBdr>
                          <w:divsChild>
                            <w:div w:id="1933926863">
                              <w:marLeft w:val="0"/>
                              <w:marRight w:val="0"/>
                              <w:marTop w:val="0"/>
                              <w:marBottom w:val="0"/>
                              <w:divBdr>
                                <w:top w:val="none" w:sz="0" w:space="0" w:color="auto"/>
                                <w:left w:val="none" w:sz="0" w:space="0" w:color="auto"/>
                                <w:bottom w:val="none" w:sz="0" w:space="0" w:color="auto"/>
                                <w:right w:val="none" w:sz="0" w:space="0" w:color="auto"/>
                              </w:divBdr>
                              <w:divsChild>
                                <w:div w:id="1605966376">
                                  <w:marLeft w:val="0"/>
                                  <w:marRight w:val="0"/>
                                  <w:marTop w:val="0"/>
                                  <w:marBottom w:val="0"/>
                                  <w:divBdr>
                                    <w:top w:val="none" w:sz="0" w:space="0" w:color="auto"/>
                                    <w:left w:val="none" w:sz="0" w:space="0" w:color="auto"/>
                                    <w:bottom w:val="none" w:sz="0" w:space="0" w:color="auto"/>
                                    <w:right w:val="none" w:sz="0" w:space="0" w:color="auto"/>
                                  </w:divBdr>
                                  <w:divsChild>
                                    <w:div w:id="467864049">
                                      <w:marLeft w:val="0"/>
                                      <w:marRight w:val="0"/>
                                      <w:marTop w:val="0"/>
                                      <w:marBottom w:val="0"/>
                                      <w:divBdr>
                                        <w:top w:val="none" w:sz="0" w:space="0" w:color="auto"/>
                                        <w:left w:val="none" w:sz="0" w:space="0" w:color="auto"/>
                                        <w:bottom w:val="none" w:sz="0" w:space="0" w:color="auto"/>
                                        <w:right w:val="none" w:sz="0" w:space="0" w:color="auto"/>
                                      </w:divBdr>
                                      <w:divsChild>
                                        <w:div w:id="82721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0331844">
      <w:bodyDiv w:val="1"/>
      <w:marLeft w:val="0"/>
      <w:marRight w:val="0"/>
      <w:marTop w:val="0"/>
      <w:marBottom w:val="0"/>
      <w:divBdr>
        <w:top w:val="none" w:sz="0" w:space="0" w:color="auto"/>
        <w:left w:val="none" w:sz="0" w:space="0" w:color="auto"/>
        <w:bottom w:val="none" w:sz="0" w:space="0" w:color="auto"/>
        <w:right w:val="none" w:sz="0" w:space="0" w:color="auto"/>
      </w:divBdr>
    </w:div>
    <w:div w:id="1620647346">
      <w:bodyDiv w:val="1"/>
      <w:marLeft w:val="0"/>
      <w:marRight w:val="0"/>
      <w:marTop w:val="0"/>
      <w:marBottom w:val="0"/>
      <w:divBdr>
        <w:top w:val="none" w:sz="0" w:space="0" w:color="auto"/>
        <w:left w:val="none" w:sz="0" w:space="0" w:color="auto"/>
        <w:bottom w:val="none" w:sz="0" w:space="0" w:color="auto"/>
        <w:right w:val="none" w:sz="0" w:space="0" w:color="auto"/>
      </w:divBdr>
      <w:divsChild>
        <w:div w:id="168645401">
          <w:marLeft w:val="0"/>
          <w:marRight w:val="0"/>
          <w:marTop w:val="0"/>
          <w:marBottom w:val="0"/>
          <w:divBdr>
            <w:top w:val="none" w:sz="0" w:space="0" w:color="auto"/>
            <w:left w:val="none" w:sz="0" w:space="0" w:color="auto"/>
            <w:bottom w:val="none" w:sz="0" w:space="0" w:color="auto"/>
            <w:right w:val="none" w:sz="0" w:space="0" w:color="auto"/>
          </w:divBdr>
          <w:divsChild>
            <w:div w:id="1796559458">
              <w:marLeft w:val="0"/>
              <w:marRight w:val="0"/>
              <w:marTop w:val="0"/>
              <w:marBottom w:val="0"/>
              <w:divBdr>
                <w:top w:val="none" w:sz="0" w:space="0" w:color="auto"/>
                <w:left w:val="none" w:sz="0" w:space="0" w:color="auto"/>
                <w:bottom w:val="none" w:sz="0" w:space="0" w:color="auto"/>
                <w:right w:val="none" w:sz="0" w:space="0" w:color="auto"/>
              </w:divBdr>
              <w:divsChild>
                <w:div w:id="250436437">
                  <w:marLeft w:val="0"/>
                  <w:marRight w:val="0"/>
                  <w:marTop w:val="0"/>
                  <w:marBottom w:val="0"/>
                  <w:divBdr>
                    <w:top w:val="none" w:sz="0" w:space="0" w:color="auto"/>
                    <w:left w:val="none" w:sz="0" w:space="0" w:color="auto"/>
                    <w:bottom w:val="none" w:sz="0" w:space="0" w:color="auto"/>
                    <w:right w:val="none" w:sz="0" w:space="0" w:color="auto"/>
                  </w:divBdr>
                  <w:divsChild>
                    <w:div w:id="1096948198">
                      <w:marLeft w:val="0"/>
                      <w:marRight w:val="0"/>
                      <w:marTop w:val="0"/>
                      <w:marBottom w:val="0"/>
                      <w:divBdr>
                        <w:top w:val="none" w:sz="0" w:space="0" w:color="auto"/>
                        <w:left w:val="none" w:sz="0" w:space="0" w:color="auto"/>
                        <w:bottom w:val="none" w:sz="0" w:space="0" w:color="auto"/>
                        <w:right w:val="none" w:sz="0" w:space="0" w:color="auto"/>
                      </w:divBdr>
                      <w:divsChild>
                        <w:div w:id="1393893326">
                          <w:marLeft w:val="0"/>
                          <w:marRight w:val="0"/>
                          <w:marTop w:val="0"/>
                          <w:marBottom w:val="0"/>
                          <w:divBdr>
                            <w:top w:val="none" w:sz="0" w:space="0" w:color="auto"/>
                            <w:left w:val="none" w:sz="0" w:space="0" w:color="auto"/>
                            <w:bottom w:val="none" w:sz="0" w:space="0" w:color="auto"/>
                            <w:right w:val="none" w:sz="0" w:space="0" w:color="auto"/>
                          </w:divBdr>
                          <w:divsChild>
                            <w:div w:id="667437920">
                              <w:marLeft w:val="0"/>
                              <w:marRight w:val="0"/>
                              <w:marTop w:val="0"/>
                              <w:marBottom w:val="0"/>
                              <w:divBdr>
                                <w:top w:val="none" w:sz="0" w:space="0" w:color="auto"/>
                                <w:left w:val="none" w:sz="0" w:space="0" w:color="auto"/>
                                <w:bottom w:val="none" w:sz="0" w:space="0" w:color="auto"/>
                                <w:right w:val="none" w:sz="0" w:space="0" w:color="auto"/>
                              </w:divBdr>
                              <w:divsChild>
                                <w:div w:id="415126915">
                                  <w:marLeft w:val="0"/>
                                  <w:marRight w:val="0"/>
                                  <w:marTop w:val="0"/>
                                  <w:marBottom w:val="0"/>
                                  <w:divBdr>
                                    <w:top w:val="none" w:sz="0" w:space="0" w:color="auto"/>
                                    <w:left w:val="none" w:sz="0" w:space="0" w:color="auto"/>
                                    <w:bottom w:val="none" w:sz="0" w:space="0" w:color="auto"/>
                                    <w:right w:val="none" w:sz="0" w:space="0" w:color="auto"/>
                                  </w:divBdr>
                                  <w:divsChild>
                                    <w:div w:id="2030764052">
                                      <w:marLeft w:val="0"/>
                                      <w:marRight w:val="0"/>
                                      <w:marTop w:val="0"/>
                                      <w:marBottom w:val="0"/>
                                      <w:divBdr>
                                        <w:top w:val="none" w:sz="0" w:space="0" w:color="auto"/>
                                        <w:left w:val="none" w:sz="0" w:space="0" w:color="auto"/>
                                        <w:bottom w:val="none" w:sz="0" w:space="0" w:color="auto"/>
                                        <w:right w:val="none" w:sz="0" w:space="0" w:color="auto"/>
                                      </w:divBdr>
                                      <w:divsChild>
                                        <w:div w:id="2117023387">
                                          <w:marLeft w:val="0"/>
                                          <w:marRight w:val="0"/>
                                          <w:marTop w:val="0"/>
                                          <w:marBottom w:val="0"/>
                                          <w:divBdr>
                                            <w:top w:val="none" w:sz="0" w:space="0" w:color="auto"/>
                                            <w:left w:val="none" w:sz="0" w:space="0" w:color="auto"/>
                                            <w:bottom w:val="none" w:sz="0" w:space="0" w:color="auto"/>
                                            <w:right w:val="none" w:sz="0" w:space="0" w:color="auto"/>
                                          </w:divBdr>
                                          <w:divsChild>
                                            <w:div w:id="195212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9034421">
          <w:marLeft w:val="0"/>
          <w:marRight w:val="0"/>
          <w:marTop w:val="0"/>
          <w:marBottom w:val="0"/>
          <w:divBdr>
            <w:top w:val="none" w:sz="0" w:space="0" w:color="auto"/>
            <w:left w:val="none" w:sz="0" w:space="0" w:color="auto"/>
            <w:bottom w:val="none" w:sz="0" w:space="0" w:color="auto"/>
            <w:right w:val="none" w:sz="0" w:space="0" w:color="auto"/>
          </w:divBdr>
          <w:divsChild>
            <w:div w:id="73629433">
              <w:marLeft w:val="0"/>
              <w:marRight w:val="0"/>
              <w:marTop w:val="0"/>
              <w:marBottom w:val="0"/>
              <w:divBdr>
                <w:top w:val="none" w:sz="0" w:space="0" w:color="auto"/>
                <w:left w:val="none" w:sz="0" w:space="0" w:color="auto"/>
                <w:bottom w:val="none" w:sz="0" w:space="0" w:color="auto"/>
                <w:right w:val="none" w:sz="0" w:space="0" w:color="auto"/>
              </w:divBdr>
              <w:divsChild>
                <w:div w:id="1742212220">
                  <w:marLeft w:val="0"/>
                  <w:marRight w:val="0"/>
                  <w:marTop w:val="0"/>
                  <w:marBottom w:val="0"/>
                  <w:divBdr>
                    <w:top w:val="none" w:sz="0" w:space="0" w:color="auto"/>
                    <w:left w:val="none" w:sz="0" w:space="0" w:color="auto"/>
                    <w:bottom w:val="none" w:sz="0" w:space="0" w:color="auto"/>
                    <w:right w:val="none" w:sz="0" w:space="0" w:color="auto"/>
                  </w:divBdr>
                  <w:divsChild>
                    <w:div w:id="210773481">
                      <w:marLeft w:val="0"/>
                      <w:marRight w:val="0"/>
                      <w:marTop w:val="0"/>
                      <w:marBottom w:val="0"/>
                      <w:divBdr>
                        <w:top w:val="none" w:sz="0" w:space="0" w:color="auto"/>
                        <w:left w:val="none" w:sz="0" w:space="0" w:color="auto"/>
                        <w:bottom w:val="none" w:sz="0" w:space="0" w:color="auto"/>
                        <w:right w:val="none" w:sz="0" w:space="0" w:color="auto"/>
                      </w:divBdr>
                      <w:divsChild>
                        <w:div w:id="1070615748">
                          <w:marLeft w:val="0"/>
                          <w:marRight w:val="0"/>
                          <w:marTop w:val="0"/>
                          <w:marBottom w:val="0"/>
                          <w:divBdr>
                            <w:top w:val="none" w:sz="0" w:space="0" w:color="auto"/>
                            <w:left w:val="none" w:sz="0" w:space="0" w:color="auto"/>
                            <w:bottom w:val="none" w:sz="0" w:space="0" w:color="auto"/>
                            <w:right w:val="none" w:sz="0" w:space="0" w:color="auto"/>
                          </w:divBdr>
                          <w:divsChild>
                            <w:div w:id="165169332">
                              <w:marLeft w:val="0"/>
                              <w:marRight w:val="0"/>
                              <w:marTop w:val="0"/>
                              <w:marBottom w:val="0"/>
                              <w:divBdr>
                                <w:top w:val="none" w:sz="0" w:space="0" w:color="auto"/>
                                <w:left w:val="none" w:sz="0" w:space="0" w:color="auto"/>
                                <w:bottom w:val="none" w:sz="0" w:space="0" w:color="auto"/>
                                <w:right w:val="none" w:sz="0" w:space="0" w:color="auto"/>
                              </w:divBdr>
                              <w:divsChild>
                                <w:div w:id="204877204">
                                  <w:marLeft w:val="0"/>
                                  <w:marRight w:val="0"/>
                                  <w:marTop w:val="0"/>
                                  <w:marBottom w:val="0"/>
                                  <w:divBdr>
                                    <w:top w:val="none" w:sz="0" w:space="0" w:color="auto"/>
                                    <w:left w:val="none" w:sz="0" w:space="0" w:color="auto"/>
                                    <w:bottom w:val="none" w:sz="0" w:space="0" w:color="auto"/>
                                    <w:right w:val="none" w:sz="0" w:space="0" w:color="auto"/>
                                  </w:divBdr>
                                  <w:divsChild>
                                    <w:div w:id="171579097">
                                      <w:marLeft w:val="0"/>
                                      <w:marRight w:val="0"/>
                                      <w:marTop w:val="0"/>
                                      <w:marBottom w:val="0"/>
                                      <w:divBdr>
                                        <w:top w:val="none" w:sz="0" w:space="0" w:color="auto"/>
                                        <w:left w:val="none" w:sz="0" w:space="0" w:color="auto"/>
                                        <w:bottom w:val="none" w:sz="0" w:space="0" w:color="auto"/>
                                        <w:right w:val="none" w:sz="0" w:space="0" w:color="auto"/>
                                      </w:divBdr>
                                      <w:divsChild>
                                        <w:div w:id="1751271352">
                                          <w:marLeft w:val="0"/>
                                          <w:marRight w:val="0"/>
                                          <w:marTop w:val="0"/>
                                          <w:marBottom w:val="0"/>
                                          <w:divBdr>
                                            <w:top w:val="none" w:sz="0" w:space="0" w:color="auto"/>
                                            <w:left w:val="none" w:sz="0" w:space="0" w:color="auto"/>
                                            <w:bottom w:val="none" w:sz="0" w:space="0" w:color="auto"/>
                                            <w:right w:val="none" w:sz="0" w:space="0" w:color="auto"/>
                                          </w:divBdr>
                                          <w:divsChild>
                                            <w:div w:id="9937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6764226">
      <w:bodyDiv w:val="1"/>
      <w:marLeft w:val="0"/>
      <w:marRight w:val="0"/>
      <w:marTop w:val="0"/>
      <w:marBottom w:val="0"/>
      <w:divBdr>
        <w:top w:val="none" w:sz="0" w:space="0" w:color="auto"/>
        <w:left w:val="none" w:sz="0" w:space="0" w:color="auto"/>
        <w:bottom w:val="none" w:sz="0" w:space="0" w:color="auto"/>
        <w:right w:val="none" w:sz="0" w:space="0" w:color="auto"/>
      </w:divBdr>
      <w:divsChild>
        <w:div w:id="1489201451">
          <w:marLeft w:val="446"/>
          <w:marRight w:val="0"/>
          <w:marTop w:val="0"/>
          <w:marBottom w:val="0"/>
          <w:divBdr>
            <w:top w:val="none" w:sz="0" w:space="0" w:color="auto"/>
            <w:left w:val="none" w:sz="0" w:space="0" w:color="auto"/>
            <w:bottom w:val="none" w:sz="0" w:space="0" w:color="auto"/>
            <w:right w:val="none" w:sz="0" w:space="0" w:color="auto"/>
          </w:divBdr>
        </w:div>
        <w:div w:id="90858024">
          <w:marLeft w:val="446"/>
          <w:marRight w:val="0"/>
          <w:marTop w:val="0"/>
          <w:marBottom w:val="0"/>
          <w:divBdr>
            <w:top w:val="none" w:sz="0" w:space="0" w:color="auto"/>
            <w:left w:val="none" w:sz="0" w:space="0" w:color="auto"/>
            <w:bottom w:val="none" w:sz="0" w:space="0" w:color="auto"/>
            <w:right w:val="none" w:sz="0" w:space="0" w:color="auto"/>
          </w:divBdr>
        </w:div>
        <w:div w:id="803545342">
          <w:marLeft w:val="446"/>
          <w:marRight w:val="0"/>
          <w:marTop w:val="0"/>
          <w:marBottom w:val="0"/>
          <w:divBdr>
            <w:top w:val="none" w:sz="0" w:space="0" w:color="auto"/>
            <w:left w:val="none" w:sz="0" w:space="0" w:color="auto"/>
            <w:bottom w:val="none" w:sz="0" w:space="0" w:color="auto"/>
            <w:right w:val="none" w:sz="0" w:space="0" w:color="auto"/>
          </w:divBdr>
        </w:div>
        <w:div w:id="309218213">
          <w:marLeft w:val="446"/>
          <w:marRight w:val="0"/>
          <w:marTop w:val="0"/>
          <w:marBottom w:val="0"/>
          <w:divBdr>
            <w:top w:val="none" w:sz="0" w:space="0" w:color="auto"/>
            <w:left w:val="none" w:sz="0" w:space="0" w:color="auto"/>
            <w:bottom w:val="none" w:sz="0" w:space="0" w:color="auto"/>
            <w:right w:val="none" w:sz="0" w:space="0" w:color="auto"/>
          </w:divBdr>
        </w:div>
        <w:div w:id="787547178">
          <w:marLeft w:val="446"/>
          <w:marRight w:val="0"/>
          <w:marTop w:val="0"/>
          <w:marBottom w:val="0"/>
          <w:divBdr>
            <w:top w:val="none" w:sz="0" w:space="0" w:color="auto"/>
            <w:left w:val="none" w:sz="0" w:space="0" w:color="auto"/>
            <w:bottom w:val="none" w:sz="0" w:space="0" w:color="auto"/>
            <w:right w:val="none" w:sz="0" w:space="0" w:color="auto"/>
          </w:divBdr>
        </w:div>
        <w:div w:id="1497961677">
          <w:marLeft w:val="446"/>
          <w:marRight w:val="0"/>
          <w:marTop w:val="0"/>
          <w:marBottom w:val="0"/>
          <w:divBdr>
            <w:top w:val="none" w:sz="0" w:space="0" w:color="auto"/>
            <w:left w:val="none" w:sz="0" w:space="0" w:color="auto"/>
            <w:bottom w:val="none" w:sz="0" w:space="0" w:color="auto"/>
            <w:right w:val="none" w:sz="0" w:space="0" w:color="auto"/>
          </w:divBdr>
        </w:div>
        <w:div w:id="557865576">
          <w:marLeft w:val="446"/>
          <w:marRight w:val="0"/>
          <w:marTop w:val="0"/>
          <w:marBottom w:val="0"/>
          <w:divBdr>
            <w:top w:val="none" w:sz="0" w:space="0" w:color="auto"/>
            <w:left w:val="none" w:sz="0" w:space="0" w:color="auto"/>
            <w:bottom w:val="none" w:sz="0" w:space="0" w:color="auto"/>
            <w:right w:val="none" w:sz="0" w:space="0" w:color="auto"/>
          </w:divBdr>
        </w:div>
        <w:div w:id="1080908258">
          <w:marLeft w:val="446"/>
          <w:marRight w:val="0"/>
          <w:marTop w:val="0"/>
          <w:marBottom w:val="0"/>
          <w:divBdr>
            <w:top w:val="none" w:sz="0" w:space="0" w:color="auto"/>
            <w:left w:val="none" w:sz="0" w:space="0" w:color="auto"/>
            <w:bottom w:val="none" w:sz="0" w:space="0" w:color="auto"/>
            <w:right w:val="none" w:sz="0" w:space="0" w:color="auto"/>
          </w:divBdr>
        </w:div>
        <w:div w:id="1771388304">
          <w:marLeft w:val="446"/>
          <w:marRight w:val="0"/>
          <w:marTop w:val="0"/>
          <w:marBottom w:val="0"/>
          <w:divBdr>
            <w:top w:val="none" w:sz="0" w:space="0" w:color="auto"/>
            <w:left w:val="none" w:sz="0" w:space="0" w:color="auto"/>
            <w:bottom w:val="none" w:sz="0" w:space="0" w:color="auto"/>
            <w:right w:val="none" w:sz="0" w:space="0" w:color="auto"/>
          </w:divBdr>
        </w:div>
      </w:divsChild>
    </w:div>
    <w:div w:id="1759446854">
      <w:bodyDiv w:val="1"/>
      <w:marLeft w:val="0"/>
      <w:marRight w:val="0"/>
      <w:marTop w:val="0"/>
      <w:marBottom w:val="0"/>
      <w:divBdr>
        <w:top w:val="none" w:sz="0" w:space="0" w:color="auto"/>
        <w:left w:val="none" w:sz="0" w:space="0" w:color="auto"/>
        <w:bottom w:val="none" w:sz="0" w:space="0" w:color="auto"/>
        <w:right w:val="none" w:sz="0" w:space="0" w:color="auto"/>
      </w:divBdr>
      <w:divsChild>
        <w:div w:id="2002805872">
          <w:marLeft w:val="0"/>
          <w:marRight w:val="0"/>
          <w:marTop w:val="0"/>
          <w:marBottom w:val="0"/>
          <w:divBdr>
            <w:top w:val="none" w:sz="0" w:space="0" w:color="auto"/>
            <w:left w:val="none" w:sz="0" w:space="0" w:color="auto"/>
            <w:bottom w:val="none" w:sz="0" w:space="0" w:color="auto"/>
            <w:right w:val="none" w:sz="0" w:space="0" w:color="auto"/>
          </w:divBdr>
          <w:divsChild>
            <w:div w:id="687633927">
              <w:marLeft w:val="0"/>
              <w:marRight w:val="0"/>
              <w:marTop w:val="0"/>
              <w:marBottom w:val="0"/>
              <w:divBdr>
                <w:top w:val="none" w:sz="0" w:space="0" w:color="auto"/>
                <w:left w:val="none" w:sz="0" w:space="0" w:color="auto"/>
                <w:bottom w:val="none" w:sz="0" w:space="0" w:color="auto"/>
                <w:right w:val="none" w:sz="0" w:space="0" w:color="auto"/>
              </w:divBdr>
              <w:divsChild>
                <w:div w:id="278418449">
                  <w:marLeft w:val="0"/>
                  <w:marRight w:val="0"/>
                  <w:marTop w:val="0"/>
                  <w:marBottom w:val="0"/>
                  <w:divBdr>
                    <w:top w:val="none" w:sz="0" w:space="0" w:color="auto"/>
                    <w:left w:val="none" w:sz="0" w:space="0" w:color="auto"/>
                    <w:bottom w:val="none" w:sz="0" w:space="0" w:color="auto"/>
                    <w:right w:val="none" w:sz="0" w:space="0" w:color="auto"/>
                  </w:divBdr>
                  <w:divsChild>
                    <w:div w:id="349720665">
                      <w:marLeft w:val="0"/>
                      <w:marRight w:val="0"/>
                      <w:marTop w:val="0"/>
                      <w:marBottom w:val="0"/>
                      <w:divBdr>
                        <w:top w:val="none" w:sz="0" w:space="0" w:color="auto"/>
                        <w:left w:val="none" w:sz="0" w:space="0" w:color="auto"/>
                        <w:bottom w:val="none" w:sz="0" w:space="0" w:color="auto"/>
                        <w:right w:val="none" w:sz="0" w:space="0" w:color="auto"/>
                      </w:divBdr>
                      <w:divsChild>
                        <w:div w:id="1566407446">
                          <w:marLeft w:val="0"/>
                          <w:marRight w:val="0"/>
                          <w:marTop w:val="0"/>
                          <w:marBottom w:val="0"/>
                          <w:divBdr>
                            <w:top w:val="none" w:sz="0" w:space="0" w:color="auto"/>
                            <w:left w:val="none" w:sz="0" w:space="0" w:color="auto"/>
                            <w:bottom w:val="none" w:sz="0" w:space="0" w:color="auto"/>
                            <w:right w:val="none" w:sz="0" w:space="0" w:color="auto"/>
                          </w:divBdr>
                          <w:divsChild>
                            <w:div w:id="2113091033">
                              <w:marLeft w:val="0"/>
                              <w:marRight w:val="0"/>
                              <w:marTop w:val="0"/>
                              <w:marBottom w:val="0"/>
                              <w:divBdr>
                                <w:top w:val="none" w:sz="0" w:space="0" w:color="auto"/>
                                <w:left w:val="none" w:sz="0" w:space="0" w:color="auto"/>
                                <w:bottom w:val="none" w:sz="0" w:space="0" w:color="auto"/>
                                <w:right w:val="none" w:sz="0" w:space="0" w:color="auto"/>
                              </w:divBdr>
                              <w:divsChild>
                                <w:div w:id="1209760907">
                                  <w:marLeft w:val="0"/>
                                  <w:marRight w:val="0"/>
                                  <w:marTop w:val="0"/>
                                  <w:marBottom w:val="0"/>
                                  <w:divBdr>
                                    <w:top w:val="none" w:sz="0" w:space="0" w:color="auto"/>
                                    <w:left w:val="none" w:sz="0" w:space="0" w:color="auto"/>
                                    <w:bottom w:val="none" w:sz="0" w:space="0" w:color="auto"/>
                                    <w:right w:val="none" w:sz="0" w:space="0" w:color="auto"/>
                                  </w:divBdr>
                                  <w:divsChild>
                                    <w:div w:id="890462063">
                                      <w:marLeft w:val="0"/>
                                      <w:marRight w:val="0"/>
                                      <w:marTop w:val="0"/>
                                      <w:marBottom w:val="0"/>
                                      <w:divBdr>
                                        <w:top w:val="none" w:sz="0" w:space="0" w:color="auto"/>
                                        <w:left w:val="none" w:sz="0" w:space="0" w:color="auto"/>
                                        <w:bottom w:val="none" w:sz="0" w:space="0" w:color="auto"/>
                                        <w:right w:val="none" w:sz="0" w:space="0" w:color="auto"/>
                                      </w:divBdr>
                                      <w:divsChild>
                                        <w:div w:id="324666636">
                                          <w:marLeft w:val="0"/>
                                          <w:marRight w:val="0"/>
                                          <w:marTop w:val="0"/>
                                          <w:marBottom w:val="0"/>
                                          <w:divBdr>
                                            <w:top w:val="none" w:sz="0" w:space="0" w:color="auto"/>
                                            <w:left w:val="none" w:sz="0" w:space="0" w:color="auto"/>
                                            <w:bottom w:val="none" w:sz="0" w:space="0" w:color="auto"/>
                                            <w:right w:val="none" w:sz="0" w:space="0" w:color="auto"/>
                                          </w:divBdr>
                                          <w:divsChild>
                                            <w:div w:id="80454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5360610">
              <w:marLeft w:val="0"/>
              <w:marRight w:val="0"/>
              <w:marTop w:val="0"/>
              <w:marBottom w:val="0"/>
              <w:divBdr>
                <w:top w:val="none" w:sz="0" w:space="0" w:color="auto"/>
                <w:left w:val="none" w:sz="0" w:space="0" w:color="auto"/>
                <w:bottom w:val="none" w:sz="0" w:space="0" w:color="auto"/>
                <w:right w:val="none" w:sz="0" w:space="0" w:color="auto"/>
              </w:divBdr>
              <w:divsChild>
                <w:div w:id="888300764">
                  <w:marLeft w:val="0"/>
                  <w:marRight w:val="0"/>
                  <w:marTop w:val="0"/>
                  <w:marBottom w:val="0"/>
                  <w:divBdr>
                    <w:top w:val="none" w:sz="0" w:space="0" w:color="auto"/>
                    <w:left w:val="none" w:sz="0" w:space="0" w:color="auto"/>
                    <w:bottom w:val="none" w:sz="0" w:space="0" w:color="auto"/>
                    <w:right w:val="none" w:sz="0" w:space="0" w:color="auto"/>
                  </w:divBdr>
                  <w:divsChild>
                    <w:div w:id="1344165632">
                      <w:marLeft w:val="0"/>
                      <w:marRight w:val="0"/>
                      <w:marTop w:val="0"/>
                      <w:marBottom w:val="0"/>
                      <w:divBdr>
                        <w:top w:val="none" w:sz="0" w:space="0" w:color="auto"/>
                        <w:left w:val="none" w:sz="0" w:space="0" w:color="auto"/>
                        <w:bottom w:val="none" w:sz="0" w:space="0" w:color="auto"/>
                        <w:right w:val="none" w:sz="0" w:space="0" w:color="auto"/>
                      </w:divBdr>
                      <w:divsChild>
                        <w:div w:id="1850677372">
                          <w:marLeft w:val="0"/>
                          <w:marRight w:val="0"/>
                          <w:marTop w:val="0"/>
                          <w:marBottom w:val="0"/>
                          <w:divBdr>
                            <w:top w:val="none" w:sz="0" w:space="0" w:color="auto"/>
                            <w:left w:val="none" w:sz="0" w:space="0" w:color="auto"/>
                            <w:bottom w:val="none" w:sz="0" w:space="0" w:color="auto"/>
                            <w:right w:val="none" w:sz="0" w:space="0" w:color="auto"/>
                          </w:divBdr>
                          <w:divsChild>
                            <w:div w:id="999192077">
                              <w:marLeft w:val="0"/>
                              <w:marRight w:val="0"/>
                              <w:marTop w:val="0"/>
                              <w:marBottom w:val="0"/>
                              <w:divBdr>
                                <w:top w:val="none" w:sz="0" w:space="0" w:color="auto"/>
                                <w:left w:val="none" w:sz="0" w:space="0" w:color="auto"/>
                                <w:bottom w:val="none" w:sz="0" w:space="0" w:color="auto"/>
                                <w:right w:val="none" w:sz="0" w:space="0" w:color="auto"/>
                              </w:divBdr>
                              <w:divsChild>
                                <w:div w:id="1012149860">
                                  <w:marLeft w:val="0"/>
                                  <w:marRight w:val="0"/>
                                  <w:marTop w:val="0"/>
                                  <w:marBottom w:val="0"/>
                                  <w:divBdr>
                                    <w:top w:val="none" w:sz="0" w:space="0" w:color="auto"/>
                                    <w:left w:val="none" w:sz="0" w:space="0" w:color="auto"/>
                                    <w:bottom w:val="none" w:sz="0" w:space="0" w:color="auto"/>
                                    <w:right w:val="none" w:sz="0" w:space="0" w:color="auto"/>
                                  </w:divBdr>
                                  <w:divsChild>
                                    <w:div w:id="210725437">
                                      <w:marLeft w:val="0"/>
                                      <w:marRight w:val="0"/>
                                      <w:marTop w:val="0"/>
                                      <w:marBottom w:val="0"/>
                                      <w:divBdr>
                                        <w:top w:val="none" w:sz="0" w:space="0" w:color="auto"/>
                                        <w:left w:val="none" w:sz="0" w:space="0" w:color="auto"/>
                                        <w:bottom w:val="none" w:sz="0" w:space="0" w:color="auto"/>
                                        <w:right w:val="none" w:sz="0" w:space="0" w:color="auto"/>
                                      </w:divBdr>
                                      <w:divsChild>
                                        <w:div w:id="987246626">
                                          <w:marLeft w:val="0"/>
                                          <w:marRight w:val="0"/>
                                          <w:marTop w:val="0"/>
                                          <w:marBottom w:val="0"/>
                                          <w:divBdr>
                                            <w:top w:val="none" w:sz="0" w:space="0" w:color="auto"/>
                                            <w:left w:val="none" w:sz="0" w:space="0" w:color="auto"/>
                                            <w:bottom w:val="none" w:sz="0" w:space="0" w:color="auto"/>
                                            <w:right w:val="none" w:sz="0" w:space="0" w:color="auto"/>
                                          </w:divBdr>
                                          <w:divsChild>
                                            <w:div w:id="26438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8373728">
              <w:marLeft w:val="0"/>
              <w:marRight w:val="0"/>
              <w:marTop w:val="0"/>
              <w:marBottom w:val="0"/>
              <w:divBdr>
                <w:top w:val="none" w:sz="0" w:space="0" w:color="auto"/>
                <w:left w:val="none" w:sz="0" w:space="0" w:color="auto"/>
                <w:bottom w:val="none" w:sz="0" w:space="0" w:color="auto"/>
                <w:right w:val="none" w:sz="0" w:space="0" w:color="auto"/>
              </w:divBdr>
              <w:divsChild>
                <w:div w:id="1422607509">
                  <w:marLeft w:val="0"/>
                  <w:marRight w:val="0"/>
                  <w:marTop w:val="0"/>
                  <w:marBottom w:val="0"/>
                  <w:divBdr>
                    <w:top w:val="none" w:sz="0" w:space="0" w:color="auto"/>
                    <w:left w:val="none" w:sz="0" w:space="0" w:color="auto"/>
                    <w:bottom w:val="none" w:sz="0" w:space="0" w:color="auto"/>
                    <w:right w:val="none" w:sz="0" w:space="0" w:color="auto"/>
                  </w:divBdr>
                  <w:divsChild>
                    <w:div w:id="678511563">
                      <w:marLeft w:val="0"/>
                      <w:marRight w:val="0"/>
                      <w:marTop w:val="0"/>
                      <w:marBottom w:val="0"/>
                      <w:divBdr>
                        <w:top w:val="none" w:sz="0" w:space="0" w:color="auto"/>
                        <w:left w:val="none" w:sz="0" w:space="0" w:color="auto"/>
                        <w:bottom w:val="none" w:sz="0" w:space="0" w:color="auto"/>
                        <w:right w:val="none" w:sz="0" w:space="0" w:color="auto"/>
                      </w:divBdr>
                      <w:divsChild>
                        <w:div w:id="1770154326">
                          <w:marLeft w:val="0"/>
                          <w:marRight w:val="0"/>
                          <w:marTop w:val="0"/>
                          <w:marBottom w:val="0"/>
                          <w:divBdr>
                            <w:top w:val="none" w:sz="0" w:space="0" w:color="auto"/>
                            <w:left w:val="none" w:sz="0" w:space="0" w:color="auto"/>
                            <w:bottom w:val="none" w:sz="0" w:space="0" w:color="auto"/>
                            <w:right w:val="none" w:sz="0" w:space="0" w:color="auto"/>
                          </w:divBdr>
                          <w:divsChild>
                            <w:div w:id="868490265">
                              <w:marLeft w:val="0"/>
                              <w:marRight w:val="0"/>
                              <w:marTop w:val="0"/>
                              <w:marBottom w:val="0"/>
                              <w:divBdr>
                                <w:top w:val="none" w:sz="0" w:space="0" w:color="auto"/>
                                <w:left w:val="none" w:sz="0" w:space="0" w:color="auto"/>
                                <w:bottom w:val="none" w:sz="0" w:space="0" w:color="auto"/>
                                <w:right w:val="none" w:sz="0" w:space="0" w:color="auto"/>
                              </w:divBdr>
                              <w:divsChild>
                                <w:div w:id="316998300">
                                  <w:marLeft w:val="0"/>
                                  <w:marRight w:val="0"/>
                                  <w:marTop w:val="0"/>
                                  <w:marBottom w:val="0"/>
                                  <w:divBdr>
                                    <w:top w:val="none" w:sz="0" w:space="0" w:color="auto"/>
                                    <w:left w:val="none" w:sz="0" w:space="0" w:color="auto"/>
                                    <w:bottom w:val="none" w:sz="0" w:space="0" w:color="auto"/>
                                    <w:right w:val="none" w:sz="0" w:space="0" w:color="auto"/>
                                  </w:divBdr>
                                  <w:divsChild>
                                    <w:div w:id="60325327">
                                      <w:marLeft w:val="0"/>
                                      <w:marRight w:val="0"/>
                                      <w:marTop w:val="0"/>
                                      <w:marBottom w:val="0"/>
                                      <w:divBdr>
                                        <w:top w:val="none" w:sz="0" w:space="0" w:color="auto"/>
                                        <w:left w:val="none" w:sz="0" w:space="0" w:color="auto"/>
                                        <w:bottom w:val="none" w:sz="0" w:space="0" w:color="auto"/>
                                        <w:right w:val="none" w:sz="0" w:space="0" w:color="auto"/>
                                      </w:divBdr>
                                      <w:divsChild>
                                        <w:div w:id="785932111">
                                          <w:marLeft w:val="0"/>
                                          <w:marRight w:val="0"/>
                                          <w:marTop w:val="0"/>
                                          <w:marBottom w:val="0"/>
                                          <w:divBdr>
                                            <w:top w:val="none" w:sz="0" w:space="0" w:color="auto"/>
                                            <w:left w:val="none" w:sz="0" w:space="0" w:color="auto"/>
                                            <w:bottom w:val="none" w:sz="0" w:space="0" w:color="auto"/>
                                            <w:right w:val="none" w:sz="0" w:space="0" w:color="auto"/>
                                          </w:divBdr>
                                          <w:divsChild>
                                            <w:div w:id="172290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7095670">
              <w:marLeft w:val="0"/>
              <w:marRight w:val="0"/>
              <w:marTop w:val="0"/>
              <w:marBottom w:val="0"/>
              <w:divBdr>
                <w:top w:val="none" w:sz="0" w:space="0" w:color="auto"/>
                <w:left w:val="none" w:sz="0" w:space="0" w:color="auto"/>
                <w:bottom w:val="none" w:sz="0" w:space="0" w:color="auto"/>
                <w:right w:val="none" w:sz="0" w:space="0" w:color="auto"/>
              </w:divBdr>
              <w:divsChild>
                <w:div w:id="330061896">
                  <w:marLeft w:val="0"/>
                  <w:marRight w:val="0"/>
                  <w:marTop w:val="0"/>
                  <w:marBottom w:val="0"/>
                  <w:divBdr>
                    <w:top w:val="none" w:sz="0" w:space="0" w:color="auto"/>
                    <w:left w:val="none" w:sz="0" w:space="0" w:color="auto"/>
                    <w:bottom w:val="none" w:sz="0" w:space="0" w:color="auto"/>
                    <w:right w:val="none" w:sz="0" w:space="0" w:color="auto"/>
                  </w:divBdr>
                  <w:divsChild>
                    <w:div w:id="346295751">
                      <w:marLeft w:val="0"/>
                      <w:marRight w:val="0"/>
                      <w:marTop w:val="0"/>
                      <w:marBottom w:val="0"/>
                      <w:divBdr>
                        <w:top w:val="none" w:sz="0" w:space="0" w:color="auto"/>
                        <w:left w:val="none" w:sz="0" w:space="0" w:color="auto"/>
                        <w:bottom w:val="none" w:sz="0" w:space="0" w:color="auto"/>
                        <w:right w:val="none" w:sz="0" w:space="0" w:color="auto"/>
                      </w:divBdr>
                      <w:divsChild>
                        <w:div w:id="2133472694">
                          <w:marLeft w:val="0"/>
                          <w:marRight w:val="0"/>
                          <w:marTop w:val="0"/>
                          <w:marBottom w:val="0"/>
                          <w:divBdr>
                            <w:top w:val="none" w:sz="0" w:space="0" w:color="auto"/>
                            <w:left w:val="none" w:sz="0" w:space="0" w:color="auto"/>
                            <w:bottom w:val="none" w:sz="0" w:space="0" w:color="auto"/>
                            <w:right w:val="none" w:sz="0" w:space="0" w:color="auto"/>
                          </w:divBdr>
                          <w:divsChild>
                            <w:div w:id="368459040">
                              <w:marLeft w:val="0"/>
                              <w:marRight w:val="0"/>
                              <w:marTop w:val="0"/>
                              <w:marBottom w:val="0"/>
                              <w:divBdr>
                                <w:top w:val="none" w:sz="0" w:space="0" w:color="auto"/>
                                <w:left w:val="none" w:sz="0" w:space="0" w:color="auto"/>
                                <w:bottom w:val="none" w:sz="0" w:space="0" w:color="auto"/>
                                <w:right w:val="none" w:sz="0" w:space="0" w:color="auto"/>
                              </w:divBdr>
                              <w:divsChild>
                                <w:div w:id="1749693481">
                                  <w:marLeft w:val="0"/>
                                  <w:marRight w:val="0"/>
                                  <w:marTop w:val="0"/>
                                  <w:marBottom w:val="0"/>
                                  <w:divBdr>
                                    <w:top w:val="none" w:sz="0" w:space="0" w:color="auto"/>
                                    <w:left w:val="none" w:sz="0" w:space="0" w:color="auto"/>
                                    <w:bottom w:val="none" w:sz="0" w:space="0" w:color="auto"/>
                                    <w:right w:val="none" w:sz="0" w:space="0" w:color="auto"/>
                                  </w:divBdr>
                                  <w:divsChild>
                                    <w:div w:id="958534456">
                                      <w:marLeft w:val="0"/>
                                      <w:marRight w:val="0"/>
                                      <w:marTop w:val="0"/>
                                      <w:marBottom w:val="0"/>
                                      <w:divBdr>
                                        <w:top w:val="none" w:sz="0" w:space="0" w:color="auto"/>
                                        <w:left w:val="none" w:sz="0" w:space="0" w:color="auto"/>
                                        <w:bottom w:val="none" w:sz="0" w:space="0" w:color="auto"/>
                                        <w:right w:val="none" w:sz="0" w:space="0" w:color="auto"/>
                                      </w:divBdr>
                                      <w:divsChild>
                                        <w:div w:id="2134983633">
                                          <w:marLeft w:val="0"/>
                                          <w:marRight w:val="0"/>
                                          <w:marTop w:val="0"/>
                                          <w:marBottom w:val="0"/>
                                          <w:divBdr>
                                            <w:top w:val="none" w:sz="0" w:space="0" w:color="auto"/>
                                            <w:left w:val="none" w:sz="0" w:space="0" w:color="auto"/>
                                            <w:bottom w:val="none" w:sz="0" w:space="0" w:color="auto"/>
                                            <w:right w:val="none" w:sz="0" w:space="0" w:color="auto"/>
                                          </w:divBdr>
                                          <w:divsChild>
                                            <w:div w:id="67306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4883354">
          <w:marLeft w:val="0"/>
          <w:marRight w:val="0"/>
          <w:marTop w:val="0"/>
          <w:marBottom w:val="0"/>
          <w:divBdr>
            <w:top w:val="none" w:sz="0" w:space="0" w:color="auto"/>
            <w:left w:val="none" w:sz="0" w:space="0" w:color="auto"/>
            <w:bottom w:val="none" w:sz="0" w:space="0" w:color="auto"/>
            <w:right w:val="none" w:sz="0" w:space="0" w:color="auto"/>
          </w:divBdr>
          <w:divsChild>
            <w:div w:id="253171400">
              <w:marLeft w:val="0"/>
              <w:marRight w:val="0"/>
              <w:marTop w:val="0"/>
              <w:marBottom w:val="0"/>
              <w:divBdr>
                <w:top w:val="none" w:sz="0" w:space="0" w:color="auto"/>
                <w:left w:val="none" w:sz="0" w:space="0" w:color="auto"/>
                <w:bottom w:val="none" w:sz="0" w:space="0" w:color="auto"/>
                <w:right w:val="none" w:sz="0" w:space="0" w:color="auto"/>
              </w:divBdr>
              <w:divsChild>
                <w:div w:id="1932619531">
                  <w:marLeft w:val="0"/>
                  <w:marRight w:val="0"/>
                  <w:marTop w:val="0"/>
                  <w:marBottom w:val="0"/>
                  <w:divBdr>
                    <w:top w:val="none" w:sz="0" w:space="0" w:color="auto"/>
                    <w:left w:val="none" w:sz="0" w:space="0" w:color="auto"/>
                    <w:bottom w:val="none" w:sz="0" w:space="0" w:color="auto"/>
                    <w:right w:val="none" w:sz="0" w:space="0" w:color="auto"/>
                  </w:divBdr>
                  <w:divsChild>
                    <w:div w:id="1876579470">
                      <w:marLeft w:val="0"/>
                      <w:marRight w:val="0"/>
                      <w:marTop w:val="0"/>
                      <w:marBottom w:val="0"/>
                      <w:divBdr>
                        <w:top w:val="none" w:sz="0" w:space="0" w:color="auto"/>
                        <w:left w:val="none" w:sz="0" w:space="0" w:color="auto"/>
                        <w:bottom w:val="none" w:sz="0" w:space="0" w:color="auto"/>
                        <w:right w:val="none" w:sz="0" w:space="0" w:color="auto"/>
                      </w:divBdr>
                      <w:divsChild>
                        <w:div w:id="875584558">
                          <w:marLeft w:val="0"/>
                          <w:marRight w:val="0"/>
                          <w:marTop w:val="0"/>
                          <w:marBottom w:val="0"/>
                          <w:divBdr>
                            <w:top w:val="none" w:sz="0" w:space="0" w:color="auto"/>
                            <w:left w:val="none" w:sz="0" w:space="0" w:color="auto"/>
                            <w:bottom w:val="none" w:sz="0" w:space="0" w:color="auto"/>
                            <w:right w:val="none" w:sz="0" w:space="0" w:color="auto"/>
                          </w:divBdr>
                          <w:divsChild>
                            <w:div w:id="1541547102">
                              <w:marLeft w:val="0"/>
                              <w:marRight w:val="0"/>
                              <w:marTop w:val="0"/>
                              <w:marBottom w:val="0"/>
                              <w:divBdr>
                                <w:top w:val="none" w:sz="0" w:space="0" w:color="auto"/>
                                <w:left w:val="none" w:sz="0" w:space="0" w:color="auto"/>
                                <w:bottom w:val="none" w:sz="0" w:space="0" w:color="auto"/>
                                <w:right w:val="none" w:sz="0" w:space="0" w:color="auto"/>
                              </w:divBdr>
                              <w:divsChild>
                                <w:div w:id="1800412725">
                                  <w:marLeft w:val="0"/>
                                  <w:marRight w:val="0"/>
                                  <w:marTop w:val="0"/>
                                  <w:marBottom w:val="0"/>
                                  <w:divBdr>
                                    <w:top w:val="none" w:sz="0" w:space="0" w:color="auto"/>
                                    <w:left w:val="none" w:sz="0" w:space="0" w:color="auto"/>
                                    <w:bottom w:val="none" w:sz="0" w:space="0" w:color="auto"/>
                                    <w:right w:val="none" w:sz="0" w:space="0" w:color="auto"/>
                                  </w:divBdr>
                                  <w:divsChild>
                                    <w:div w:id="1417166014">
                                      <w:marLeft w:val="0"/>
                                      <w:marRight w:val="0"/>
                                      <w:marTop w:val="0"/>
                                      <w:marBottom w:val="0"/>
                                      <w:divBdr>
                                        <w:top w:val="none" w:sz="0" w:space="0" w:color="auto"/>
                                        <w:left w:val="none" w:sz="0" w:space="0" w:color="auto"/>
                                        <w:bottom w:val="none" w:sz="0" w:space="0" w:color="auto"/>
                                        <w:right w:val="none" w:sz="0" w:space="0" w:color="auto"/>
                                      </w:divBdr>
                                      <w:divsChild>
                                        <w:div w:id="2138909758">
                                          <w:marLeft w:val="0"/>
                                          <w:marRight w:val="0"/>
                                          <w:marTop w:val="0"/>
                                          <w:marBottom w:val="0"/>
                                          <w:divBdr>
                                            <w:top w:val="none" w:sz="0" w:space="0" w:color="auto"/>
                                            <w:left w:val="none" w:sz="0" w:space="0" w:color="auto"/>
                                            <w:bottom w:val="none" w:sz="0" w:space="0" w:color="auto"/>
                                            <w:right w:val="none" w:sz="0" w:space="0" w:color="auto"/>
                                          </w:divBdr>
                                          <w:divsChild>
                                            <w:div w:id="110939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1260953">
      <w:bodyDiv w:val="1"/>
      <w:marLeft w:val="0"/>
      <w:marRight w:val="0"/>
      <w:marTop w:val="0"/>
      <w:marBottom w:val="0"/>
      <w:divBdr>
        <w:top w:val="none" w:sz="0" w:space="0" w:color="auto"/>
        <w:left w:val="none" w:sz="0" w:space="0" w:color="auto"/>
        <w:bottom w:val="none" w:sz="0" w:space="0" w:color="auto"/>
        <w:right w:val="none" w:sz="0" w:space="0" w:color="auto"/>
      </w:divBdr>
    </w:div>
    <w:div w:id="2016957271">
      <w:bodyDiv w:val="1"/>
      <w:marLeft w:val="0"/>
      <w:marRight w:val="0"/>
      <w:marTop w:val="0"/>
      <w:marBottom w:val="0"/>
      <w:divBdr>
        <w:top w:val="none" w:sz="0" w:space="0" w:color="auto"/>
        <w:left w:val="none" w:sz="0" w:space="0" w:color="auto"/>
        <w:bottom w:val="none" w:sz="0" w:space="0" w:color="auto"/>
        <w:right w:val="none" w:sz="0" w:space="0" w:color="auto"/>
      </w:divBdr>
      <w:divsChild>
        <w:div w:id="2117017442">
          <w:marLeft w:val="0"/>
          <w:marRight w:val="0"/>
          <w:marTop w:val="0"/>
          <w:marBottom w:val="0"/>
          <w:divBdr>
            <w:top w:val="none" w:sz="0" w:space="0" w:color="auto"/>
            <w:left w:val="none" w:sz="0" w:space="0" w:color="auto"/>
            <w:bottom w:val="none" w:sz="0" w:space="0" w:color="auto"/>
            <w:right w:val="none" w:sz="0" w:space="0" w:color="auto"/>
          </w:divBdr>
          <w:divsChild>
            <w:div w:id="641807083">
              <w:marLeft w:val="0"/>
              <w:marRight w:val="0"/>
              <w:marTop w:val="0"/>
              <w:marBottom w:val="0"/>
              <w:divBdr>
                <w:top w:val="none" w:sz="0" w:space="0" w:color="auto"/>
                <w:left w:val="none" w:sz="0" w:space="0" w:color="auto"/>
                <w:bottom w:val="none" w:sz="0" w:space="0" w:color="auto"/>
                <w:right w:val="none" w:sz="0" w:space="0" w:color="auto"/>
              </w:divBdr>
              <w:divsChild>
                <w:div w:id="678511715">
                  <w:marLeft w:val="0"/>
                  <w:marRight w:val="0"/>
                  <w:marTop w:val="0"/>
                  <w:marBottom w:val="0"/>
                  <w:divBdr>
                    <w:top w:val="none" w:sz="0" w:space="0" w:color="auto"/>
                    <w:left w:val="none" w:sz="0" w:space="0" w:color="auto"/>
                    <w:bottom w:val="none" w:sz="0" w:space="0" w:color="auto"/>
                    <w:right w:val="none" w:sz="0" w:space="0" w:color="auto"/>
                  </w:divBdr>
                  <w:divsChild>
                    <w:div w:id="72315766">
                      <w:marLeft w:val="0"/>
                      <w:marRight w:val="0"/>
                      <w:marTop w:val="0"/>
                      <w:marBottom w:val="0"/>
                      <w:divBdr>
                        <w:top w:val="none" w:sz="0" w:space="0" w:color="auto"/>
                        <w:left w:val="none" w:sz="0" w:space="0" w:color="auto"/>
                        <w:bottom w:val="none" w:sz="0" w:space="0" w:color="auto"/>
                        <w:right w:val="none" w:sz="0" w:space="0" w:color="auto"/>
                      </w:divBdr>
                      <w:divsChild>
                        <w:div w:id="1154444352">
                          <w:marLeft w:val="0"/>
                          <w:marRight w:val="0"/>
                          <w:marTop w:val="0"/>
                          <w:marBottom w:val="0"/>
                          <w:divBdr>
                            <w:top w:val="none" w:sz="0" w:space="0" w:color="auto"/>
                            <w:left w:val="none" w:sz="0" w:space="0" w:color="auto"/>
                            <w:bottom w:val="none" w:sz="0" w:space="0" w:color="auto"/>
                            <w:right w:val="none" w:sz="0" w:space="0" w:color="auto"/>
                          </w:divBdr>
                          <w:divsChild>
                            <w:div w:id="233202043">
                              <w:marLeft w:val="0"/>
                              <w:marRight w:val="0"/>
                              <w:marTop w:val="0"/>
                              <w:marBottom w:val="0"/>
                              <w:divBdr>
                                <w:top w:val="none" w:sz="0" w:space="0" w:color="auto"/>
                                <w:left w:val="none" w:sz="0" w:space="0" w:color="auto"/>
                                <w:bottom w:val="none" w:sz="0" w:space="0" w:color="auto"/>
                                <w:right w:val="none" w:sz="0" w:space="0" w:color="auto"/>
                              </w:divBdr>
                              <w:divsChild>
                                <w:div w:id="1169247234">
                                  <w:marLeft w:val="0"/>
                                  <w:marRight w:val="0"/>
                                  <w:marTop w:val="0"/>
                                  <w:marBottom w:val="0"/>
                                  <w:divBdr>
                                    <w:top w:val="none" w:sz="0" w:space="0" w:color="auto"/>
                                    <w:left w:val="none" w:sz="0" w:space="0" w:color="auto"/>
                                    <w:bottom w:val="none" w:sz="0" w:space="0" w:color="auto"/>
                                    <w:right w:val="none" w:sz="0" w:space="0" w:color="auto"/>
                                  </w:divBdr>
                                  <w:divsChild>
                                    <w:div w:id="1672679570">
                                      <w:marLeft w:val="0"/>
                                      <w:marRight w:val="0"/>
                                      <w:marTop w:val="0"/>
                                      <w:marBottom w:val="0"/>
                                      <w:divBdr>
                                        <w:top w:val="none" w:sz="0" w:space="0" w:color="auto"/>
                                        <w:left w:val="none" w:sz="0" w:space="0" w:color="auto"/>
                                        <w:bottom w:val="none" w:sz="0" w:space="0" w:color="auto"/>
                                        <w:right w:val="none" w:sz="0" w:space="0" w:color="auto"/>
                                      </w:divBdr>
                                      <w:divsChild>
                                        <w:div w:id="67950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5354517">
          <w:marLeft w:val="0"/>
          <w:marRight w:val="0"/>
          <w:marTop w:val="0"/>
          <w:marBottom w:val="0"/>
          <w:divBdr>
            <w:top w:val="none" w:sz="0" w:space="0" w:color="auto"/>
            <w:left w:val="none" w:sz="0" w:space="0" w:color="auto"/>
            <w:bottom w:val="none" w:sz="0" w:space="0" w:color="auto"/>
            <w:right w:val="none" w:sz="0" w:space="0" w:color="auto"/>
          </w:divBdr>
          <w:divsChild>
            <w:div w:id="1093741778">
              <w:marLeft w:val="0"/>
              <w:marRight w:val="0"/>
              <w:marTop w:val="0"/>
              <w:marBottom w:val="0"/>
              <w:divBdr>
                <w:top w:val="none" w:sz="0" w:space="0" w:color="auto"/>
                <w:left w:val="none" w:sz="0" w:space="0" w:color="auto"/>
                <w:bottom w:val="none" w:sz="0" w:space="0" w:color="auto"/>
                <w:right w:val="none" w:sz="0" w:space="0" w:color="auto"/>
              </w:divBdr>
              <w:divsChild>
                <w:div w:id="568657241">
                  <w:marLeft w:val="0"/>
                  <w:marRight w:val="0"/>
                  <w:marTop w:val="0"/>
                  <w:marBottom w:val="0"/>
                  <w:divBdr>
                    <w:top w:val="none" w:sz="0" w:space="0" w:color="auto"/>
                    <w:left w:val="none" w:sz="0" w:space="0" w:color="auto"/>
                    <w:bottom w:val="none" w:sz="0" w:space="0" w:color="auto"/>
                    <w:right w:val="none" w:sz="0" w:space="0" w:color="auto"/>
                  </w:divBdr>
                  <w:divsChild>
                    <w:div w:id="1972130783">
                      <w:marLeft w:val="0"/>
                      <w:marRight w:val="0"/>
                      <w:marTop w:val="0"/>
                      <w:marBottom w:val="0"/>
                      <w:divBdr>
                        <w:top w:val="none" w:sz="0" w:space="0" w:color="auto"/>
                        <w:left w:val="none" w:sz="0" w:space="0" w:color="auto"/>
                        <w:bottom w:val="none" w:sz="0" w:space="0" w:color="auto"/>
                        <w:right w:val="none" w:sz="0" w:space="0" w:color="auto"/>
                      </w:divBdr>
                      <w:divsChild>
                        <w:div w:id="88043948">
                          <w:marLeft w:val="0"/>
                          <w:marRight w:val="0"/>
                          <w:marTop w:val="0"/>
                          <w:marBottom w:val="0"/>
                          <w:divBdr>
                            <w:top w:val="none" w:sz="0" w:space="0" w:color="auto"/>
                            <w:left w:val="none" w:sz="0" w:space="0" w:color="auto"/>
                            <w:bottom w:val="none" w:sz="0" w:space="0" w:color="auto"/>
                            <w:right w:val="none" w:sz="0" w:space="0" w:color="auto"/>
                          </w:divBdr>
                          <w:divsChild>
                            <w:div w:id="772549502">
                              <w:marLeft w:val="0"/>
                              <w:marRight w:val="0"/>
                              <w:marTop w:val="0"/>
                              <w:marBottom w:val="0"/>
                              <w:divBdr>
                                <w:top w:val="none" w:sz="0" w:space="0" w:color="auto"/>
                                <w:left w:val="none" w:sz="0" w:space="0" w:color="auto"/>
                                <w:bottom w:val="none" w:sz="0" w:space="0" w:color="auto"/>
                                <w:right w:val="none" w:sz="0" w:space="0" w:color="auto"/>
                              </w:divBdr>
                              <w:divsChild>
                                <w:div w:id="1823736763">
                                  <w:marLeft w:val="0"/>
                                  <w:marRight w:val="0"/>
                                  <w:marTop w:val="0"/>
                                  <w:marBottom w:val="0"/>
                                  <w:divBdr>
                                    <w:top w:val="none" w:sz="0" w:space="0" w:color="auto"/>
                                    <w:left w:val="none" w:sz="0" w:space="0" w:color="auto"/>
                                    <w:bottom w:val="none" w:sz="0" w:space="0" w:color="auto"/>
                                    <w:right w:val="none" w:sz="0" w:space="0" w:color="auto"/>
                                  </w:divBdr>
                                  <w:divsChild>
                                    <w:div w:id="1975402173">
                                      <w:marLeft w:val="0"/>
                                      <w:marRight w:val="0"/>
                                      <w:marTop w:val="0"/>
                                      <w:marBottom w:val="0"/>
                                      <w:divBdr>
                                        <w:top w:val="none" w:sz="0" w:space="0" w:color="auto"/>
                                        <w:left w:val="none" w:sz="0" w:space="0" w:color="auto"/>
                                        <w:bottom w:val="none" w:sz="0" w:space="0" w:color="auto"/>
                                        <w:right w:val="none" w:sz="0" w:space="0" w:color="auto"/>
                                      </w:divBdr>
                                      <w:divsChild>
                                        <w:div w:id="7320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3910784">
          <w:marLeft w:val="0"/>
          <w:marRight w:val="0"/>
          <w:marTop w:val="0"/>
          <w:marBottom w:val="0"/>
          <w:divBdr>
            <w:top w:val="none" w:sz="0" w:space="0" w:color="auto"/>
            <w:left w:val="none" w:sz="0" w:space="0" w:color="auto"/>
            <w:bottom w:val="none" w:sz="0" w:space="0" w:color="auto"/>
            <w:right w:val="none" w:sz="0" w:space="0" w:color="auto"/>
          </w:divBdr>
          <w:divsChild>
            <w:div w:id="825783015">
              <w:marLeft w:val="0"/>
              <w:marRight w:val="0"/>
              <w:marTop w:val="0"/>
              <w:marBottom w:val="0"/>
              <w:divBdr>
                <w:top w:val="none" w:sz="0" w:space="0" w:color="auto"/>
                <w:left w:val="none" w:sz="0" w:space="0" w:color="auto"/>
                <w:bottom w:val="none" w:sz="0" w:space="0" w:color="auto"/>
                <w:right w:val="none" w:sz="0" w:space="0" w:color="auto"/>
              </w:divBdr>
              <w:divsChild>
                <w:div w:id="238254163">
                  <w:marLeft w:val="0"/>
                  <w:marRight w:val="0"/>
                  <w:marTop w:val="0"/>
                  <w:marBottom w:val="0"/>
                  <w:divBdr>
                    <w:top w:val="none" w:sz="0" w:space="0" w:color="auto"/>
                    <w:left w:val="none" w:sz="0" w:space="0" w:color="auto"/>
                    <w:bottom w:val="none" w:sz="0" w:space="0" w:color="auto"/>
                    <w:right w:val="none" w:sz="0" w:space="0" w:color="auto"/>
                  </w:divBdr>
                  <w:divsChild>
                    <w:div w:id="1700272977">
                      <w:marLeft w:val="0"/>
                      <w:marRight w:val="0"/>
                      <w:marTop w:val="0"/>
                      <w:marBottom w:val="0"/>
                      <w:divBdr>
                        <w:top w:val="none" w:sz="0" w:space="0" w:color="auto"/>
                        <w:left w:val="none" w:sz="0" w:space="0" w:color="auto"/>
                        <w:bottom w:val="none" w:sz="0" w:space="0" w:color="auto"/>
                        <w:right w:val="none" w:sz="0" w:space="0" w:color="auto"/>
                      </w:divBdr>
                      <w:divsChild>
                        <w:div w:id="836308749">
                          <w:marLeft w:val="0"/>
                          <w:marRight w:val="0"/>
                          <w:marTop w:val="0"/>
                          <w:marBottom w:val="0"/>
                          <w:divBdr>
                            <w:top w:val="none" w:sz="0" w:space="0" w:color="auto"/>
                            <w:left w:val="none" w:sz="0" w:space="0" w:color="auto"/>
                            <w:bottom w:val="none" w:sz="0" w:space="0" w:color="auto"/>
                            <w:right w:val="none" w:sz="0" w:space="0" w:color="auto"/>
                          </w:divBdr>
                          <w:divsChild>
                            <w:div w:id="17660965">
                              <w:marLeft w:val="0"/>
                              <w:marRight w:val="0"/>
                              <w:marTop w:val="0"/>
                              <w:marBottom w:val="0"/>
                              <w:divBdr>
                                <w:top w:val="none" w:sz="0" w:space="0" w:color="auto"/>
                                <w:left w:val="none" w:sz="0" w:space="0" w:color="auto"/>
                                <w:bottom w:val="none" w:sz="0" w:space="0" w:color="auto"/>
                                <w:right w:val="none" w:sz="0" w:space="0" w:color="auto"/>
                              </w:divBdr>
                              <w:divsChild>
                                <w:div w:id="2130776343">
                                  <w:marLeft w:val="0"/>
                                  <w:marRight w:val="0"/>
                                  <w:marTop w:val="0"/>
                                  <w:marBottom w:val="0"/>
                                  <w:divBdr>
                                    <w:top w:val="none" w:sz="0" w:space="0" w:color="auto"/>
                                    <w:left w:val="none" w:sz="0" w:space="0" w:color="auto"/>
                                    <w:bottom w:val="none" w:sz="0" w:space="0" w:color="auto"/>
                                    <w:right w:val="none" w:sz="0" w:space="0" w:color="auto"/>
                                  </w:divBdr>
                                  <w:divsChild>
                                    <w:div w:id="58094200">
                                      <w:marLeft w:val="0"/>
                                      <w:marRight w:val="0"/>
                                      <w:marTop w:val="0"/>
                                      <w:marBottom w:val="0"/>
                                      <w:divBdr>
                                        <w:top w:val="none" w:sz="0" w:space="0" w:color="auto"/>
                                        <w:left w:val="none" w:sz="0" w:space="0" w:color="auto"/>
                                        <w:bottom w:val="none" w:sz="0" w:space="0" w:color="auto"/>
                                        <w:right w:val="none" w:sz="0" w:space="0" w:color="auto"/>
                                      </w:divBdr>
                                      <w:divsChild>
                                        <w:div w:id="63977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49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1412993">
          <w:marLeft w:val="0"/>
          <w:marRight w:val="0"/>
          <w:marTop w:val="0"/>
          <w:marBottom w:val="0"/>
          <w:divBdr>
            <w:top w:val="none" w:sz="0" w:space="0" w:color="auto"/>
            <w:left w:val="none" w:sz="0" w:space="0" w:color="auto"/>
            <w:bottom w:val="none" w:sz="0" w:space="0" w:color="auto"/>
            <w:right w:val="none" w:sz="0" w:space="0" w:color="auto"/>
          </w:divBdr>
          <w:divsChild>
            <w:div w:id="144979769">
              <w:marLeft w:val="0"/>
              <w:marRight w:val="0"/>
              <w:marTop w:val="0"/>
              <w:marBottom w:val="0"/>
              <w:divBdr>
                <w:top w:val="none" w:sz="0" w:space="0" w:color="auto"/>
                <w:left w:val="none" w:sz="0" w:space="0" w:color="auto"/>
                <w:bottom w:val="none" w:sz="0" w:space="0" w:color="auto"/>
                <w:right w:val="none" w:sz="0" w:space="0" w:color="auto"/>
              </w:divBdr>
              <w:divsChild>
                <w:div w:id="172501359">
                  <w:marLeft w:val="0"/>
                  <w:marRight w:val="0"/>
                  <w:marTop w:val="0"/>
                  <w:marBottom w:val="0"/>
                  <w:divBdr>
                    <w:top w:val="none" w:sz="0" w:space="0" w:color="auto"/>
                    <w:left w:val="none" w:sz="0" w:space="0" w:color="auto"/>
                    <w:bottom w:val="none" w:sz="0" w:space="0" w:color="auto"/>
                    <w:right w:val="none" w:sz="0" w:space="0" w:color="auto"/>
                  </w:divBdr>
                  <w:divsChild>
                    <w:div w:id="565335450">
                      <w:marLeft w:val="0"/>
                      <w:marRight w:val="0"/>
                      <w:marTop w:val="0"/>
                      <w:marBottom w:val="0"/>
                      <w:divBdr>
                        <w:top w:val="none" w:sz="0" w:space="0" w:color="auto"/>
                        <w:left w:val="none" w:sz="0" w:space="0" w:color="auto"/>
                        <w:bottom w:val="none" w:sz="0" w:space="0" w:color="auto"/>
                        <w:right w:val="none" w:sz="0" w:space="0" w:color="auto"/>
                      </w:divBdr>
                      <w:divsChild>
                        <w:div w:id="913667681">
                          <w:marLeft w:val="0"/>
                          <w:marRight w:val="0"/>
                          <w:marTop w:val="0"/>
                          <w:marBottom w:val="0"/>
                          <w:divBdr>
                            <w:top w:val="none" w:sz="0" w:space="0" w:color="auto"/>
                            <w:left w:val="none" w:sz="0" w:space="0" w:color="auto"/>
                            <w:bottom w:val="none" w:sz="0" w:space="0" w:color="auto"/>
                            <w:right w:val="none" w:sz="0" w:space="0" w:color="auto"/>
                          </w:divBdr>
                          <w:divsChild>
                            <w:div w:id="1837304998">
                              <w:marLeft w:val="0"/>
                              <w:marRight w:val="0"/>
                              <w:marTop w:val="0"/>
                              <w:marBottom w:val="0"/>
                              <w:divBdr>
                                <w:top w:val="none" w:sz="0" w:space="0" w:color="auto"/>
                                <w:left w:val="none" w:sz="0" w:space="0" w:color="auto"/>
                                <w:bottom w:val="none" w:sz="0" w:space="0" w:color="auto"/>
                                <w:right w:val="none" w:sz="0" w:space="0" w:color="auto"/>
                              </w:divBdr>
                              <w:divsChild>
                                <w:div w:id="1478842467">
                                  <w:marLeft w:val="0"/>
                                  <w:marRight w:val="0"/>
                                  <w:marTop w:val="0"/>
                                  <w:marBottom w:val="0"/>
                                  <w:divBdr>
                                    <w:top w:val="none" w:sz="0" w:space="0" w:color="auto"/>
                                    <w:left w:val="none" w:sz="0" w:space="0" w:color="auto"/>
                                    <w:bottom w:val="none" w:sz="0" w:space="0" w:color="auto"/>
                                    <w:right w:val="none" w:sz="0" w:space="0" w:color="auto"/>
                                  </w:divBdr>
                                  <w:divsChild>
                                    <w:div w:id="494881456">
                                      <w:marLeft w:val="0"/>
                                      <w:marRight w:val="0"/>
                                      <w:marTop w:val="0"/>
                                      <w:marBottom w:val="0"/>
                                      <w:divBdr>
                                        <w:top w:val="none" w:sz="0" w:space="0" w:color="auto"/>
                                        <w:left w:val="none" w:sz="0" w:space="0" w:color="auto"/>
                                        <w:bottom w:val="none" w:sz="0" w:space="0" w:color="auto"/>
                                        <w:right w:val="none" w:sz="0" w:space="0" w:color="auto"/>
                                      </w:divBdr>
                                      <w:divsChild>
                                        <w:div w:id="102971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9525847">
      <w:bodyDiv w:val="1"/>
      <w:marLeft w:val="0"/>
      <w:marRight w:val="0"/>
      <w:marTop w:val="0"/>
      <w:marBottom w:val="0"/>
      <w:divBdr>
        <w:top w:val="none" w:sz="0" w:space="0" w:color="auto"/>
        <w:left w:val="none" w:sz="0" w:space="0" w:color="auto"/>
        <w:bottom w:val="none" w:sz="0" w:space="0" w:color="auto"/>
        <w:right w:val="none" w:sz="0" w:space="0" w:color="auto"/>
      </w:divBdr>
      <w:divsChild>
        <w:div w:id="1473327952">
          <w:marLeft w:val="0"/>
          <w:marRight w:val="0"/>
          <w:marTop w:val="0"/>
          <w:marBottom w:val="0"/>
          <w:divBdr>
            <w:top w:val="none" w:sz="0" w:space="0" w:color="auto"/>
            <w:left w:val="none" w:sz="0" w:space="0" w:color="auto"/>
            <w:bottom w:val="none" w:sz="0" w:space="0" w:color="auto"/>
            <w:right w:val="none" w:sz="0" w:space="0" w:color="auto"/>
          </w:divBdr>
          <w:divsChild>
            <w:div w:id="1971743086">
              <w:marLeft w:val="0"/>
              <w:marRight w:val="0"/>
              <w:marTop w:val="0"/>
              <w:marBottom w:val="0"/>
              <w:divBdr>
                <w:top w:val="none" w:sz="0" w:space="0" w:color="auto"/>
                <w:left w:val="none" w:sz="0" w:space="0" w:color="auto"/>
                <w:bottom w:val="none" w:sz="0" w:space="0" w:color="auto"/>
                <w:right w:val="none" w:sz="0" w:space="0" w:color="auto"/>
              </w:divBdr>
              <w:divsChild>
                <w:div w:id="1345978861">
                  <w:marLeft w:val="0"/>
                  <w:marRight w:val="0"/>
                  <w:marTop w:val="0"/>
                  <w:marBottom w:val="0"/>
                  <w:divBdr>
                    <w:top w:val="none" w:sz="0" w:space="0" w:color="auto"/>
                    <w:left w:val="none" w:sz="0" w:space="0" w:color="auto"/>
                    <w:bottom w:val="none" w:sz="0" w:space="0" w:color="auto"/>
                    <w:right w:val="none" w:sz="0" w:space="0" w:color="auto"/>
                  </w:divBdr>
                  <w:divsChild>
                    <w:div w:id="128132748">
                      <w:marLeft w:val="0"/>
                      <w:marRight w:val="0"/>
                      <w:marTop w:val="0"/>
                      <w:marBottom w:val="0"/>
                      <w:divBdr>
                        <w:top w:val="none" w:sz="0" w:space="0" w:color="auto"/>
                        <w:left w:val="none" w:sz="0" w:space="0" w:color="auto"/>
                        <w:bottom w:val="none" w:sz="0" w:space="0" w:color="auto"/>
                        <w:right w:val="none" w:sz="0" w:space="0" w:color="auto"/>
                      </w:divBdr>
                      <w:divsChild>
                        <w:div w:id="1564484981">
                          <w:marLeft w:val="0"/>
                          <w:marRight w:val="0"/>
                          <w:marTop w:val="0"/>
                          <w:marBottom w:val="0"/>
                          <w:divBdr>
                            <w:top w:val="none" w:sz="0" w:space="0" w:color="auto"/>
                            <w:left w:val="none" w:sz="0" w:space="0" w:color="auto"/>
                            <w:bottom w:val="none" w:sz="0" w:space="0" w:color="auto"/>
                            <w:right w:val="none" w:sz="0" w:space="0" w:color="auto"/>
                          </w:divBdr>
                          <w:divsChild>
                            <w:div w:id="611208577">
                              <w:marLeft w:val="0"/>
                              <w:marRight w:val="0"/>
                              <w:marTop w:val="0"/>
                              <w:marBottom w:val="0"/>
                              <w:divBdr>
                                <w:top w:val="none" w:sz="0" w:space="0" w:color="auto"/>
                                <w:left w:val="none" w:sz="0" w:space="0" w:color="auto"/>
                                <w:bottom w:val="none" w:sz="0" w:space="0" w:color="auto"/>
                                <w:right w:val="none" w:sz="0" w:space="0" w:color="auto"/>
                              </w:divBdr>
                              <w:divsChild>
                                <w:div w:id="677654609">
                                  <w:marLeft w:val="0"/>
                                  <w:marRight w:val="0"/>
                                  <w:marTop w:val="0"/>
                                  <w:marBottom w:val="0"/>
                                  <w:divBdr>
                                    <w:top w:val="none" w:sz="0" w:space="0" w:color="auto"/>
                                    <w:left w:val="none" w:sz="0" w:space="0" w:color="auto"/>
                                    <w:bottom w:val="none" w:sz="0" w:space="0" w:color="auto"/>
                                    <w:right w:val="none" w:sz="0" w:space="0" w:color="auto"/>
                                  </w:divBdr>
                                  <w:divsChild>
                                    <w:div w:id="1128207219">
                                      <w:marLeft w:val="0"/>
                                      <w:marRight w:val="0"/>
                                      <w:marTop w:val="0"/>
                                      <w:marBottom w:val="0"/>
                                      <w:divBdr>
                                        <w:top w:val="none" w:sz="0" w:space="0" w:color="auto"/>
                                        <w:left w:val="none" w:sz="0" w:space="0" w:color="auto"/>
                                        <w:bottom w:val="none" w:sz="0" w:space="0" w:color="auto"/>
                                        <w:right w:val="none" w:sz="0" w:space="0" w:color="auto"/>
                                      </w:divBdr>
                                      <w:divsChild>
                                        <w:div w:id="35836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3476806">
          <w:marLeft w:val="0"/>
          <w:marRight w:val="0"/>
          <w:marTop w:val="0"/>
          <w:marBottom w:val="0"/>
          <w:divBdr>
            <w:top w:val="none" w:sz="0" w:space="0" w:color="auto"/>
            <w:left w:val="none" w:sz="0" w:space="0" w:color="auto"/>
            <w:bottom w:val="none" w:sz="0" w:space="0" w:color="auto"/>
            <w:right w:val="none" w:sz="0" w:space="0" w:color="auto"/>
          </w:divBdr>
          <w:divsChild>
            <w:div w:id="1212619504">
              <w:marLeft w:val="0"/>
              <w:marRight w:val="0"/>
              <w:marTop w:val="0"/>
              <w:marBottom w:val="0"/>
              <w:divBdr>
                <w:top w:val="none" w:sz="0" w:space="0" w:color="auto"/>
                <w:left w:val="none" w:sz="0" w:space="0" w:color="auto"/>
                <w:bottom w:val="none" w:sz="0" w:space="0" w:color="auto"/>
                <w:right w:val="none" w:sz="0" w:space="0" w:color="auto"/>
              </w:divBdr>
              <w:divsChild>
                <w:div w:id="2057387584">
                  <w:marLeft w:val="0"/>
                  <w:marRight w:val="0"/>
                  <w:marTop w:val="0"/>
                  <w:marBottom w:val="0"/>
                  <w:divBdr>
                    <w:top w:val="none" w:sz="0" w:space="0" w:color="auto"/>
                    <w:left w:val="none" w:sz="0" w:space="0" w:color="auto"/>
                    <w:bottom w:val="none" w:sz="0" w:space="0" w:color="auto"/>
                    <w:right w:val="none" w:sz="0" w:space="0" w:color="auto"/>
                  </w:divBdr>
                  <w:divsChild>
                    <w:div w:id="1662931550">
                      <w:marLeft w:val="0"/>
                      <w:marRight w:val="0"/>
                      <w:marTop w:val="0"/>
                      <w:marBottom w:val="0"/>
                      <w:divBdr>
                        <w:top w:val="none" w:sz="0" w:space="0" w:color="auto"/>
                        <w:left w:val="none" w:sz="0" w:space="0" w:color="auto"/>
                        <w:bottom w:val="none" w:sz="0" w:space="0" w:color="auto"/>
                        <w:right w:val="none" w:sz="0" w:space="0" w:color="auto"/>
                      </w:divBdr>
                      <w:divsChild>
                        <w:div w:id="788744340">
                          <w:marLeft w:val="0"/>
                          <w:marRight w:val="0"/>
                          <w:marTop w:val="0"/>
                          <w:marBottom w:val="0"/>
                          <w:divBdr>
                            <w:top w:val="none" w:sz="0" w:space="0" w:color="auto"/>
                            <w:left w:val="none" w:sz="0" w:space="0" w:color="auto"/>
                            <w:bottom w:val="none" w:sz="0" w:space="0" w:color="auto"/>
                            <w:right w:val="none" w:sz="0" w:space="0" w:color="auto"/>
                          </w:divBdr>
                          <w:divsChild>
                            <w:div w:id="242757997">
                              <w:marLeft w:val="0"/>
                              <w:marRight w:val="0"/>
                              <w:marTop w:val="0"/>
                              <w:marBottom w:val="0"/>
                              <w:divBdr>
                                <w:top w:val="none" w:sz="0" w:space="0" w:color="auto"/>
                                <w:left w:val="none" w:sz="0" w:space="0" w:color="auto"/>
                                <w:bottom w:val="none" w:sz="0" w:space="0" w:color="auto"/>
                                <w:right w:val="none" w:sz="0" w:space="0" w:color="auto"/>
                              </w:divBdr>
                              <w:divsChild>
                                <w:div w:id="427048698">
                                  <w:marLeft w:val="0"/>
                                  <w:marRight w:val="0"/>
                                  <w:marTop w:val="0"/>
                                  <w:marBottom w:val="0"/>
                                  <w:divBdr>
                                    <w:top w:val="none" w:sz="0" w:space="0" w:color="auto"/>
                                    <w:left w:val="none" w:sz="0" w:space="0" w:color="auto"/>
                                    <w:bottom w:val="none" w:sz="0" w:space="0" w:color="auto"/>
                                    <w:right w:val="none" w:sz="0" w:space="0" w:color="auto"/>
                                  </w:divBdr>
                                  <w:divsChild>
                                    <w:div w:id="1480923559">
                                      <w:marLeft w:val="0"/>
                                      <w:marRight w:val="0"/>
                                      <w:marTop w:val="0"/>
                                      <w:marBottom w:val="0"/>
                                      <w:divBdr>
                                        <w:top w:val="none" w:sz="0" w:space="0" w:color="auto"/>
                                        <w:left w:val="none" w:sz="0" w:space="0" w:color="auto"/>
                                        <w:bottom w:val="none" w:sz="0" w:space="0" w:color="auto"/>
                                        <w:right w:val="none" w:sz="0" w:space="0" w:color="auto"/>
                                      </w:divBdr>
                                      <w:divsChild>
                                        <w:div w:id="37947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0242708">
          <w:marLeft w:val="0"/>
          <w:marRight w:val="0"/>
          <w:marTop w:val="0"/>
          <w:marBottom w:val="0"/>
          <w:divBdr>
            <w:top w:val="none" w:sz="0" w:space="0" w:color="auto"/>
            <w:left w:val="none" w:sz="0" w:space="0" w:color="auto"/>
            <w:bottom w:val="none" w:sz="0" w:space="0" w:color="auto"/>
            <w:right w:val="none" w:sz="0" w:space="0" w:color="auto"/>
          </w:divBdr>
          <w:divsChild>
            <w:div w:id="2026394764">
              <w:marLeft w:val="0"/>
              <w:marRight w:val="0"/>
              <w:marTop w:val="0"/>
              <w:marBottom w:val="0"/>
              <w:divBdr>
                <w:top w:val="none" w:sz="0" w:space="0" w:color="auto"/>
                <w:left w:val="none" w:sz="0" w:space="0" w:color="auto"/>
                <w:bottom w:val="none" w:sz="0" w:space="0" w:color="auto"/>
                <w:right w:val="none" w:sz="0" w:space="0" w:color="auto"/>
              </w:divBdr>
              <w:divsChild>
                <w:div w:id="2014448077">
                  <w:marLeft w:val="0"/>
                  <w:marRight w:val="0"/>
                  <w:marTop w:val="0"/>
                  <w:marBottom w:val="0"/>
                  <w:divBdr>
                    <w:top w:val="none" w:sz="0" w:space="0" w:color="auto"/>
                    <w:left w:val="none" w:sz="0" w:space="0" w:color="auto"/>
                    <w:bottom w:val="none" w:sz="0" w:space="0" w:color="auto"/>
                    <w:right w:val="none" w:sz="0" w:space="0" w:color="auto"/>
                  </w:divBdr>
                  <w:divsChild>
                    <w:div w:id="1650401676">
                      <w:marLeft w:val="0"/>
                      <w:marRight w:val="0"/>
                      <w:marTop w:val="0"/>
                      <w:marBottom w:val="0"/>
                      <w:divBdr>
                        <w:top w:val="none" w:sz="0" w:space="0" w:color="auto"/>
                        <w:left w:val="none" w:sz="0" w:space="0" w:color="auto"/>
                        <w:bottom w:val="none" w:sz="0" w:space="0" w:color="auto"/>
                        <w:right w:val="none" w:sz="0" w:space="0" w:color="auto"/>
                      </w:divBdr>
                      <w:divsChild>
                        <w:div w:id="1642425521">
                          <w:marLeft w:val="0"/>
                          <w:marRight w:val="0"/>
                          <w:marTop w:val="0"/>
                          <w:marBottom w:val="0"/>
                          <w:divBdr>
                            <w:top w:val="none" w:sz="0" w:space="0" w:color="auto"/>
                            <w:left w:val="none" w:sz="0" w:space="0" w:color="auto"/>
                            <w:bottom w:val="none" w:sz="0" w:space="0" w:color="auto"/>
                            <w:right w:val="none" w:sz="0" w:space="0" w:color="auto"/>
                          </w:divBdr>
                          <w:divsChild>
                            <w:div w:id="210843100">
                              <w:marLeft w:val="0"/>
                              <w:marRight w:val="0"/>
                              <w:marTop w:val="0"/>
                              <w:marBottom w:val="0"/>
                              <w:divBdr>
                                <w:top w:val="none" w:sz="0" w:space="0" w:color="auto"/>
                                <w:left w:val="none" w:sz="0" w:space="0" w:color="auto"/>
                                <w:bottom w:val="none" w:sz="0" w:space="0" w:color="auto"/>
                                <w:right w:val="none" w:sz="0" w:space="0" w:color="auto"/>
                              </w:divBdr>
                              <w:divsChild>
                                <w:div w:id="847061004">
                                  <w:marLeft w:val="0"/>
                                  <w:marRight w:val="0"/>
                                  <w:marTop w:val="0"/>
                                  <w:marBottom w:val="0"/>
                                  <w:divBdr>
                                    <w:top w:val="none" w:sz="0" w:space="0" w:color="auto"/>
                                    <w:left w:val="none" w:sz="0" w:space="0" w:color="auto"/>
                                    <w:bottom w:val="none" w:sz="0" w:space="0" w:color="auto"/>
                                    <w:right w:val="none" w:sz="0" w:space="0" w:color="auto"/>
                                  </w:divBdr>
                                  <w:divsChild>
                                    <w:div w:id="352532388">
                                      <w:marLeft w:val="0"/>
                                      <w:marRight w:val="0"/>
                                      <w:marTop w:val="0"/>
                                      <w:marBottom w:val="0"/>
                                      <w:divBdr>
                                        <w:top w:val="none" w:sz="0" w:space="0" w:color="auto"/>
                                        <w:left w:val="none" w:sz="0" w:space="0" w:color="auto"/>
                                        <w:bottom w:val="none" w:sz="0" w:space="0" w:color="auto"/>
                                        <w:right w:val="none" w:sz="0" w:space="0" w:color="auto"/>
                                      </w:divBdr>
                                      <w:divsChild>
                                        <w:div w:id="57890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8979219">
          <w:marLeft w:val="0"/>
          <w:marRight w:val="0"/>
          <w:marTop w:val="0"/>
          <w:marBottom w:val="0"/>
          <w:divBdr>
            <w:top w:val="none" w:sz="0" w:space="0" w:color="auto"/>
            <w:left w:val="none" w:sz="0" w:space="0" w:color="auto"/>
            <w:bottom w:val="none" w:sz="0" w:space="0" w:color="auto"/>
            <w:right w:val="none" w:sz="0" w:space="0" w:color="auto"/>
          </w:divBdr>
          <w:divsChild>
            <w:div w:id="1793088164">
              <w:marLeft w:val="0"/>
              <w:marRight w:val="0"/>
              <w:marTop w:val="0"/>
              <w:marBottom w:val="0"/>
              <w:divBdr>
                <w:top w:val="none" w:sz="0" w:space="0" w:color="auto"/>
                <w:left w:val="none" w:sz="0" w:space="0" w:color="auto"/>
                <w:bottom w:val="none" w:sz="0" w:space="0" w:color="auto"/>
                <w:right w:val="none" w:sz="0" w:space="0" w:color="auto"/>
              </w:divBdr>
              <w:divsChild>
                <w:div w:id="1115104338">
                  <w:marLeft w:val="0"/>
                  <w:marRight w:val="0"/>
                  <w:marTop w:val="0"/>
                  <w:marBottom w:val="0"/>
                  <w:divBdr>
                    <w:top w:val="none" w:sz="0" w:space="0" w:color="auto"/>
                    <w:left w:val="none" w:sz="0" w:space="0" w:color="auto"/>
                    <w:bottom w:val="none" w:sz="0" w:space="0" w:color="auto"/>
                    <w:right w:val="none" w:sz="0" w:space="0" w:color="auto"/>
                  </w:divBdr>
                  <w:divsChild>
                    <w:div w:id="779687055">
                      <w:marLeft w:val="0"/>
                      <w:marRight w:val="0"/>
                      <w:marTop w:val="0"/>
                      <w:marBottom w:val="0"/>
                      <w:divBdr>
                        <w:top w:val="none" w:sz="0" w:space="0" w:color="auto"/>
                        <w:left w:val="none" w:sz="0" w:space="0" w:color="auto"/>
                        <w:bottom w:val="none" w:sz="0" w:space="0" w:color="auto"/>
                        <w:right w:val="none" w:sz="0" w:space="0" w:color="auto"/>
                      </w:divBdr>
                      <w:divsChild>
                        <w:div w:id="149642358">
                          <w:marLeft w:val="0"/>
                          <w:marRight w:val="0"/>
                          <w:marTop w:val="0"/>
                          <w:marBottom w:val="0"/>
                          <w:divBdr>
                            <w:top w:val="none" w:sz="0" w:space="0" w:color="auto"/>
                            <w:left w:val="none" w:sz="0" w:space="0" w:color="auto"/>
                            <w:bottom w:val="none" w:sz="0" w:space="0" w:color="auto"/>
                            <w:right w:val="none" w:sz="0" w:space="0" w:color="auto"/>
                          </w:divBdr>
                          <w:divsChild>
                            <w:div w:id="461575533">
                              <w:marLeft w:val="0"/>
                              <w:marRight w:val="0"/>
                              <w:marTop w:val="0"/>
                              <w:marBottom w:val="0"/>
                              <w:divBdr>
                                <w:top w:val="none" w:sz="0" w:space="0" w:color="auto"/>
                                <w:left w:val="none" w:sz="0" w:space="0" w:color="auto"/>
                                <w:bottom w:val="none" w:sz="0" w:space="0" w:color="auto"/>
                                <w:right w:val="none" w:sz="0" w:space="0" w:color="auto"/>
                              </w:divBdr>
                              <w:divsChild>
                                <w:div w:id="627929584">
                                  <w:marLeft w:val="0"/>
                                  <w:marRight w:val="0"/>
                                  <w:marTop w:val="0"/>
                                  <w:marBottom w:val="0"/>
                                  <w:divBdr>
                                    <w:top w:val="none" w:sz="0" w:space="0" w:color="auto"/>
                                    <w:left w:val="none" w:sz="0" w:space="0" w:color="auto"/>
                                    <w:bottom w:val="none" w:sz="0" w:space="0" w:color="auto"/>
                                    <w:right w:val="none" w:sz="0" w:space="0" w:color="auto"/>
                                  </w:divBdr>
                                  <w:divsChild>
                                    <w:div w:id="1633289384">
                                      <w:marLeft w:val="0"/>
                                      <w:marRight w:val="0"/>
                                      <w:marTop w:val="0"/>
                                      <w:marBottom w:val="0"/>
                                      <w:divBdr>
                                        <w:top w:val="none" w:sz="0" w:space="0" w:color="auto"/>
                                        <w:left w:val="none" w:sz="0" w:space="0" w:color="auto"/>
                                        <w:bottom w:val="none" w:sz="0" w:space="0" w:color="auto"/>
                                        <w:right w:val="none" w:sz="0" w:space="0" w:color="auto"/>
                                      </w:divBdr>
                                      <w:divsChild>
                                        <w:div w:id="187257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7152971">
          <w:marLeft w:val="0"/>
          <w:marRight w:val="0"/>
          <w:marTop w:val="0"/>
          <w:marBottom w:val="0"/>
          <w:divBdr>
            <w:top w:val="none" w:sz="0" w:space="0" w:color="auto"/>
            <w:left w:val="none" w:sz="0" w:space="0" w:color="auto"/>
            <w:bottom w:val="none" w:sz="0" w:space="0" w:color="auto"/>
            <w:right w:val="none" w:sz="0" w:space="0" w:color="auto"/>
          </w:divBdr>
          <w:divsChild>
            <w:div w:id="2038891542">
              <w:marLeft w:val="0"/>
              <w:marRight w:val="0"/>
              <w:marTop w:val="0"/>
              <w:marBottom w:val="0"/>
              <w:divBdr>
                <w:top w:val="none" w:sz="0" w:space="0" w:color="auto"/>
                <w:left w:val="none" w:sz="0" w:space="0" w:color="auto"/>
                <w:bottom w:val="none" w:sz="0" w:space="0" w:color="auto"/>
                <w:right w:val="none" w:sz="0" w:space="0" w:color="auto"/>
              </w:divBdr>
              <w:divsChild>
                <w:div w:id="1448694626">
                  <w:marLeft w:val="0"/>
                  <w:marRight w:val="0"/>
                  <w:marTop w:val="0"/>
                  <w:marBottom w:val="0"/>
                  <w:divBdr>
                    <w:top w:val="none" w:sz="0" w:space="0" w:color="auto"/>
                    <w:left w:val="none" w:sz="0" w:space="0" w:color="auto"/>
                    <w:bottom w:val="none" w:sz="0" w:space="0" w:color="auto"/>
                    <w:right w:val="none" w:sz="0" w:space="0" w:color="auto"/>
                  </w:divBdr>
                  <w:divsChild>
                    <w:div w:id="1066802697">
                      <w:marLeft w:val="0"/>
                      <w:marRight w:val="0"/>
                      <w:marTop w:val="0"/>
                      <w:marBottom w:val="0"/>
                      <w:divBdr>
                        <w:top w:val="none" w:sz="0" w:space="0" w:color="auto"/>
                        <w:left w:val="none" w:sz="0" w:space="0" w:color="auto"/>
                        <w:bottom w:val="none" w:sz="0" w:space="0" w:color="auto"/>
                        <w:right w:val="none" w:sz="0" w:space="0" w:color="auto"/>
                      </w:divBdr>
                      <w:divsChild>
                        <w:div w:id="712274190">
                          <w:marLeft w:val="0"/>
                          <w:marRight w:val="0"/>
                          <w:marTop w:val="0"/>
                          <w:marBottom w:val="0"/>
                          <w:divBdr>
                            <w:top w:val="none" w:sz="0" w:space="0" w:color="auto"/>
                            <w:left w:val="none" w:sz="0" w:space="0" w:color="auto"/>
                            <w:bottom w:val="none" w:sz="0" w:space="0" w:color="auto"/>
                            <w:right w:val="none" w:sz="0" w:space="0" w:color="auto"/>
                          </w:divBdr>
                          <w:divsChild>
                            <w:div w:id="789595379">
                              <w:marLeft w:val="0"/>
                              <w:marRight w:val="0"/>
                              <w:marTop w:val="0"/>
                              <w:marBottom w:val="0"/>
                              <w:divBdr>
                                <w:top w:val="none" w:sz="0" w:space="0" w:color="auto"/>
                                <w:left w:val="none" w:sz="0" w:space="0" w:color="auto"/>
                                <w:bottom w:val="none" w:sz="0" w:space="0" w:color="auto"/>
                                <w:right w:val="none" w:sz="0" w:space="0" w:color="auto"/>
                              </w:divBdr>
                              <w:divsChild>
                                <w:div w:id="1616786303">
                                  <w:marLeft w:val="0"/>
                                  <w:marRight w:val="0"/>
                                  <w:marTop w:val="0"/>
                                  <w:marBottom w:val="0"/>
                                  <w:divBdr>
                                    <w:top w:val="none" w:sz="0" w:space="0" w:color="auto"/>
                                    <w:left w:val="none" w:sz="0" w:space="0" w:color="auto"/>
                                    <w:bottom w:val="none" w:sz="0" w:space="0" w:color="auto"/>
                                    <w:right w:val="none" w:sz="0" w:space="0" w:color="auto"/>
                                  </w:divBdr>
                                  <w:divsChild>
                                    <w:div w:id="39479426">
                                      <w:marLeft w:val="0"/>
                                      <w:marRight w:val="0"/>
                                      <w:marTop w:val="0"/>
                                      <w:marBottom w:val="0"/>
                                      <w:divBdr>
                                        <w:top w:val="none" w:sz="0" w:space="0" w:color="auto"/>
                                        <w:left w:val="none" w:sz="0" w:space="0" w:color="auto"/>
                                        <w:bottom w:val="none" w:sz="0" w:space="0" w:color="auto"/>
                                        <w:right w:val="none" w:sz="0" w:space="0" w:color="auto"/>
                                      </w:divBdr>
                                      <w:divsChild>
                                        <w:div w:id="167984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7007236">
          <w:marLeft w:val="0"/>
          <w:marRight w:val="0"/>
          <w:marTop w:val="0"/>
          <w:marBottom w:val="0"/>
          <w:divBdr>
            <w:top w:val="none" w:sz="0" w:space="0" w:color="auto"/>
            <w:left w:val="none" w:sz="0" w:space="0" w:color="auto"/>
            <w:bottom w:val="none" w:sz="0" w:space="0" w:color="auto"/>
            <w:right w:val="none" w:sz="0" w:space="0" w:color="auto"/>
          </w:divBdr>
          <w:divsChild>
            <w:div w:id="1228144997">
              <w:marLeft w:val="0"/>
              <w:marRight w:val="0"/>
              <w:marTop w:val="0"/>
              <w:marBottom w:val="0"/>
              <w:divBdr>
                <w:top w:val="none" w:sz="0" w:space="0" w:color="auto"/>
                <w:left w:val="none" w:sz="0" w:space="0" w:color="auto"/>
                <w:bottom w:val="none" w:sz="0" w:space="0" w:color="auto"/>
                <w:right w:val="none" w:sz="0" w:space="0" w:color="auto"/>
              </w:divBdr>
              <w:divsChild>
                <w:div w:id="1545478845">
                  <w:marLeft w:val="0"/>
                  <w:marRight w:val="0"/>
                  <w:marTop w:val="0"/>
                  <w:marBottom w:val="0"/>
                  <w:divBdr>
                    <w:top w:val="none" w:sz="0" w:space="0" w:color="auto"/>
                    <w:left w:val="none" w:sz="0" w:space="0" w:color="auto"/>
                    <w:bottom w:val="none" w:sz="0" w:space="0" w:color="auto"/>
                    <w:right w:val="none" w:sz="0" w:space="0" w:color="auto"/>
                  </w:divBdr>
                  <w:divsChild>
                    <w:div w:id="2146503913">
                      <w:marLeft w:val="0"/>
                      <w:marRight w:val="0"/>
                      <w:marTop w:val="0"/>
                      <w:marBottom w:val="0"/>
                      <w:divBdr>
                        <w:top w:val="none" w:sz="0" w:space="0" w:color="auto"/>
                        <w:left w:val="none" w:sz="0" w:space="0" w:color="auto"/>
                        <w:bottom w:val="none" w:sz="0" w:space="0" w:color="auto"/>
                        <w:right w:val="none" w:sz="0" w:space="0" w:color="auto"/>
                      </w:divBdr>
                      <w:divsChild>
                        <w:div w:id="754983738">
                          <w:marLeft w:val="0"/>
                          <w:marRight w:val="0"/>
                          <w:marTop w:val="0"/>
                          <w:marBottom w:val="0"/>
                          <w:divBdr>
                            <w:top w:val="none" w:sz="0" w:space="0" w:color="auto"/>
                            <w:left w:val="none" w:sz="0" w:space="0" w:color="auto"/>
                            <w:bottom w:val="none" w:sz="0" w:space="0" w:color="auto"/>
                            <w:right w:val="none" w:sz="0" w:space="0" w:color="auto"/>
                          </w:divBdr>
                          <w:divsChild>
                            <w:div w:id="867916497">
                              <w:marLeft w:val="0"/>
                              <w:marRight w:val="0"/>
                              <w:marTop w:val="0"/>
                              <w:marBottom w:val="0"/>
                              <w:divBdr>
                                <w:top w:val="none" w:sz="0" w:space="0" w:color="auto"/>
                                <w:left w:val="none" w:sz="0" w:space="0" w:color="auto"/>
                                <w:bottom w:val="none" w:sz="0" w:space="0" w:color="auto"/>
                                <w:right w:val="none" w:sz="0" w:space="0" w:color="auto"/>
                              </w:divBdr>
                              <w:divsChild>
                                <w:div w:id="2030065224">
                                  <w:marLeft w:val="0"/>
                                  <w:marRight w:val="0"/>
                                  <w:marTop w:val="0"/>
                                  <w:marBottom w:val="0"/>
                                  <w:divBdr>
                                    <w:top w:val="none" w:sz="0" w:space="0" w:color="auto"/>
                                    <w:left w:val="none" w:sz="0" w:space="0" w:color="auto"/>
                                    <w:bottom w:val="none" w:sz="0" w:space="0" w:color="auto"/>
                                    <w:right w:val="none" w:sz="0" w:space="0" w:color="auto"/>
                                  </w:divBdr>
                                  <w:divsChild>
                                    <w:div w:id="1362320367">
                                      <w:marLeft w:val="0"/>
                                      <w:marRight w:val="0"/>
                                      <w:marTop w:val="0"/>
                                      <w:marBottom w:val="0"/>
                                      <w:divBdr>
                                        <w:top w:val="none" w:sz="0" w:space="0" w:color="auto"/>
                                        <w:left w:val="none" w:sz="0" w:space="0" w:color="auto"/>
                                        <w:bottom w:val="none" w:sz="0" w:space="0" w:color="auto"/>
                                        <w:right w:val="none" w:sz="0" w:space="0" w:color="auto"/>
                                      </w:divBdr>
                                      <w:divsChild>
                                        <w:div w:id="104787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4913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692033-2CAD-43B9-9D15-2CC44D0EC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4483</Words>
  <Characters>25555</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29979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2023-04-25T13:17:00Z</dcterms:created>
  <dcterms:modified xsi:type="dcterms:W3CDTF">2023-05-11T08:48:00Z</dcterms:modified>
</cp:coreProperties>
</file>