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A74E4E" w14:textId="77777777" w:rsidR="00693FF3" w:rsidRDefault="00693FF3" w:rsidP="00693FF3">
      <w:pPr>
        <w:spacing w:after="0" w:line="240" w:lineRule="auto"/>
        <w:ind w:left="-342" w:right="-24" w:firstLine="342"/>
        <w:jc w:val="center"/>
        <w:rPr>
          <w:rFonts w:ascii="Arial" w:eastAsia="Times New Roman" w:hAnsi="Arial" w:cs="Arial"/>
          <w:b/>
          <w:sz w:val="20"/>
          <w:szCs w:val="20"/>
        </w:rPr>
      </w:pPr>
      <w:r>
        <w:rPr>
          <w:noProof/>
          <w:lang w:eastAsia="en-GB"/>
        </w:rPr>
        <w:drawing>
          <wp:anchor distT="0" distB="0" distL="114300" distR="114300" simplePos="0" relativeHeight="251659264" behindDoc="0" locked="0" layoutInCell="1" allowOverlap="1" wp14:anchorId="249FC7EE" wp14:editId="20C5BC32">
            <wp:simplePos x="0" y="0"/>
            <wp:positionH relativeFrom="margin">
              <wp:posOffset>2479675</wp:posOffset>
            </wp:positionH>
            <wp:positionV relativeFrom="paragraph">
              <wp:posOffset>0</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14:paraId="3A73F4C8" w14:textId="77777777" w:rsidR="00693FF3" w:rsidRDefault="00693FF3" w:rsidP="00693FF3">
      <w:pPr>
        <w:spacing w:after="0" w:line="240" w:lineRule="auto"/>
        <w:ind w:left="-342" w:right="-24" w:firstLine="342"/>
        <w:jc w:val="center"/>
        <w:rPr>
          <w:rFonts w:ascii="Arial" w:eastAsia="Times New Roman" w:hAnsi="Arial" w:cs="Arial"/>
          <w:b/>
          <w:sz w:val="20"/>
          <w:szCs w:val="20"/>
        </w:rPr>
      </w:pPr>
    </w:p>
    <w:p w14:paraId="0D826C9C" w14:textId="77777777" w:rsidR="00693FF3" w:rsidRDefault="00693FF3" w:rsidP="00693FF3">
      <w:pPr>
        <w:spacing w:after="0" w:line="240" w:lineRule="auto"/>
        <w:ind w:left="-342" w:right="-24" w:firstLine="342"/>
        <w:jc w:val="center"/>
        <w:rPr>
          <w:rFonts w:ascii="Arial" w:eastAsia="Times New Roman" w:hAnsi="Arial" w:cs="Arial"/>
          <w:b/>
          <w:sz w:val="20"/>
          <w:szCs w:val="20"/>
        </w:rPr>
      </w:pPr>
    </w:p>
    <w:p w14:paraId="5F8D48E1" w14:textId="77777777" w:rsidR="00693FF3" w:rsidRDefault="00693FF3" w:rsidP="00693FF3">
      <w:pPr>
        <w:spacing w:after="0" w:line="240" w:lineRule="auto"/>
        <w:ind w:left="-342" w:right="-24" w:firstLine="342"/>
        <w:jc w:val="center"/>
        <w:rPr>
          <w:rFonts w:ascii="Arial" w:eastAsia="Times New Roman" w:hAnsi="Arial" w:cs="Arial"/>
          <w:b/>
          <w:sz w:val="20"/>
          <w:szCs w:val="20"/>
        </w:rPr>
      </w:pPr>
    </w:p>
    <w:p w14:paraId="4A31C005" w14:textId="440E48EA" w:rsidR="00693FF3" w:rsidRDefault="00984B7A" w:rsidP="00693FF3">
      <w:pPr>
        <w:spacing w:after="0" w:line="240" w:lineRule="auto"/>
        <w:ind w:left="-342" w:right="-24" w:firstLine="342"/>
        <w:jc w:val="center"/>
        <w:rPr>
          <w:rFonts w:ascii="Arial" w:eastAsia="Times New Roman" w:hAnsi="Arial" w:cs="Arial"/>
          <w:b/>
          <w:sz w:val="20"/>
          <w:szCs w:val="20"/>
        </w:rPr>
      </w:pPr>
      <w:r>
        <w:rPr>
          <w:rFonts w:ascii="Arial" w:eastAsia="Times New Roman" w:hAnsi="Arial" w:cs="Arial"/>
          <w:b/>
          <w:sz w:val="20"/>
          <w:szCs w:val="20"/>
        </w:rPr>
        <w:t>Co</w:t>
      </w:r>
      <w:r w:rsidR="00693FF3">
        <w:rPr>
          <w:rFonts w:ascii="Arial" w:eastAsia="Times New Roman" w:hAnsi="Arial" w:cs="Arial"/>
          <w:b/>
          <w:sz w:val="20"/>
          <w:szCs w:val="20"/>
        </w:rPr>
        <w:t xml:space="preserve">nfirmed Minutes of the Quality, Safety &amp; Experience Committee </w:t>
      </w:r>
    </w:p>
    <w:p w14:paraId="71A06950" w14:textId="77777777" w:rsidR="00693FF3" w:rsidRDefault="00693FF3" w:rsidP="00693FF3">
      <w:pPr>
        <w:spacing w:after="0" w:line="240" w:lineRule="auto"/>
        <w:ind w:left="-342" w:right="-24" w:firstLine="342"/>
        <w:jc w:val="center"/>
        <w:rPr>
          <w:rFonts w:ascii="Arial" w:eastAsia="Times New Roman" w:hAnsi="Arial" w:cs="Arial"/>
          <w:b/>
          <w:sz w:val="20"/>
          <w:szCs w:val="20"/>
        </w:rPr>
      </w:pPr>
      <w:r>
        <w:rPr>
          <w:rFonts w:ascii="Arial" w:eastAsia="Times New Roman" w:hAnsi="Arial" w:cs="Arial"/>
          <w:b/>
          <w:sz w:val="20"/>
          <w:szCs w:val="20"/>
        </w:rPr>
        <w:t xml:space="preserve">Held on </w:t>
      </w:r>
      <w:r w:rsidR="004019C6">
        <w:rPr>
          <w:rFonts w:ascii="Arial" w:eastAsia="Times New Roman" w:hAnsi="Arial" w:cs="Arial"/>
          <w:b/>
          <w:sz w:val="20"/>
          <w:szCs w:val="20"/>
        </w:rPr>
        <w:t>10.01.2023</w:t>
      </w:r>
      <w:r>
        <w:rPr>
          <w:rFonts w:ascii="Arial" w:eastAsia="Times New Roman" w:hAnsi="Arial" w:cs="Arial"/>
          <w:b/>
          <w:sz w:val="20"/>
          <w:szCs w:val="20"/>
        </w:rPr>
        <w:t xml:space="preserve"> at 09.00am</w:t>
      </w:r>
    </w:p>
    <w:p w14:paraId="31F518AD" w14:textId="77777777" w:rsidR="00693FF3" w:rsidRDefault="00693FF3" w:rsidP="00693FF3">
      <w:pPr>
        <w:spacing w:after="0" w:line="240" w:lineRule="auto"/>
        <w:ind w:left="-342" w:right="-691" w:firstLine="342"/>
        <w:jc w:val="center"/>
        <w:rPr>
          <w:rFonts w:ascii="Arial" w:eastAsia="Times New Roman" w:hAnsi="Arial" w:cs="Arial"/>
          <w:b/>
          <w:sz w:val="20"/>
          <w:szCs w:val="20"/>
        </w:rPr>
      </w:pPr>
      <w:r>
        <w:rPr>
          <w:rFonts w:ascii="Arial" w:eastAsia="Times New Roman" w:hAnsi="Arial" w:cs="Arial"/>
          <w:b/>
          <w:sz w:val="20"/>
          <w:szCs w:val="20"/>
        </w:rPr>
        <w:t>Via MS Teams</w:t>
      </w:r>
    </w:p>
    <w:tbl>
      <w:tblPr>
        <w:tblStyle w:val="TableGrid"/>
        <w:tblW w:w="1119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6"/>
        <w:gridCol w:w="723"/>
        <w:gridCol w:w="7660"/>
      </w:tblGrid>
      <w:tr w:rsidR="00693FF3" w14:paraId="079F4530" w14:textId="77777777" w:rsidTr="0012389C">
        <w:tc>
          <w:tcPr>
            <w:tcW w:w="2816" w:type="dxa"/>
            <w:tcBorders>
              <w:top w:val="nil"/>
              <w:left w:val="nil"/>
              <w:bottom w:val="single" w:sz="4" w:space="0" w:color="auto"/>
              <w:right w:val="nil"/>
            </w:tcBorders>
            <w:hideMark/>
          </w:tcPr>
          <w:p w14:paraId="22C06D01" w14:textId="77777777" w:rsidR="00693FF3" w:rsidRDefault="00693FF3" w:rsidP="0012389C">
            <w:pPr>
              <w:spacing w:line="240" w:lineRule="auto"/>
              <w:ind w:right="-691"/>
              <w:rPr>
                <w:rFonts w:ascii="Arial" w:hAnsi="Arial" w:cs="Arial"/>
                <w:lang w:eastAsia="en-GB"/>
              </w:rPr>
            </w:pPr>
            <w:r>
              <w:rPr>
                <w:rFonts w:ascii="Arial" w:hAnsi="Arial" w:cs="Arial"/>
                <w:b/>
                <w:lang w:eastAsia="en-GB"/>
              </w:rPr>
              <w:t xml:space="preserve">  </w:t>
            </w:r>
          </w:p>
        </w:tc>
        <w:tc>
          <w:tcPr>
            <w:tcW w:w="723" w:type="dxa"/>
            <w:tcBorders>
              <w:top w:val="nil"/>
              <w:left w:val="nil"/>
              <w:bottom w:val="single" w:sz="4" w:space="0" w:color="auto"/>
              <w:right w:val="nil"/>
            </w:tcBorders>
          </w:tcPr>
          <w:p w14:paraId="4B229621" w14:textId="77777777" w:rsidR="00693FF3" w:rsidRDefault="00693FF3" w:rsidP="0012389C">
            <w:pPr>
              <w:spacing w:line="240" w:lineRule="auto"/>
              <w:ind w:right="-691"/>
              <w:rPr>
                <w:rFonts w:ascii="Arial" w:hAnsi="Arial" w:cs="Arial"/>
                <w:lang w:eastAsia="en-GB"/>
              </w:rPr>
            </w:pPr>
          </w:p>
        </w:tc>
        <w:tc>
          <w:tcPr>
            <w:tcW w:w="7660" w:type="dxa"/>
            <w:tcBorders>
              <w:top w:val="nil"/>
              <w:left w:val="nil"/>
              <w:bottom w:val="single" w:sz="4" w:space="0" w:color="auto"/>
              <w:right w:val="nil"/>
            </w:tcBorders>
          </w:tcPr>
          <w:p w14:paraId="08E656DE" w14:textId="77777777" w:rsidR="00693FF3" w:rsidRDefault="00693FF3" w:rsidP="0012389C">
            <w:pPr>
              <w:spacing w:line="240" w:lineRule="auto"/>
              <w:ind w:right="-691"/>
              <w:rPr>
                <w:rFonts w:ascii="Arial" w:hAnsi="Arial" w:cs="Arial"/>
                <w:snapToGrid w:val="0"/>
                <w:lang w:eastAsia="en-GB"/>
              </w:rPr>
            </w:pPr>
          </w:p>
        </w:tc>
      </w:tr>
      <w:tr w:rsidR="00693FF3" w14:paraId="73F4D005" w14:textId="77777777" w:rsidTr="0012389C">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042E014E" w14:textId="77777777" w:rsidR="00693FF3" w:rsidRDefault="00693FF3" w:rsidP="0012389C">
            <w:pPr>
              <w:spacing w:line="240" w:lineRule="auto"/>
              <w:jc w:val="both"/>
              <w:rPr>
                <w:rFonts w:ascii="Arial" w:hAnsi="Arial" w:cs="Arial"/>
                <w:lang w:eastAsia="en-GB"/>
              </w:rPr>
            </w:pPr>
            <w:r>
              <w:rPr>
                <w:rFonts w:ascii="Arial" w:hAnsi="Arial" w:cs="Arial"/>
                <w:b/>
                <w:lang w:eastAsia="en-GB"/>
              </w:rPr>
              <w:t>Chair:</w:t>
            </w:r>
          </w:p>
        </w:tc>
      </w:tr>
      <w:tr w:rsidR="004019C6" w14:paraId="768A9A4E" w14:textId="77777777" w:rsidTr="004019C6">
        <w:tc>
          <w:tcPr>
            <w:tcW w:w="2816" w:type="dxa"/>
            <w:tcBorders>
              <w:top w:val="single" w:sz="4" w:space="0" w:color="auto"/>
              <w:left w:val="single" w:sz="4" w:space="0" w:color="auto"/>
              <w:bottom w:val="single" w:sz="4" w:space="0" w:color="auto"/>
              <w:right w:val="single" w:sz="4" w:space="0" w:color="auto"/>
            </w:tcBorders>
          </w:tcPr>
          <w:p w14:paraId="11DD42FC" w14:textId="77777777" w:rsidR="004019C6" w:rsidRDefault="004019C6" w:rsidP="004019C6">
            <w:pPr>
              <w:spacing w:line="240" w:lineRule="auto"/>
              <w:jc w:val="both"/>
              <w:rPr>
                <w:rFonts w:ascii="Arial" w:hAnsi="Arial" w:cs="Arial"/>
                <w:lang w:eastAsia="en-GB"/>
              </w:rPr>
            </w:pPr>
            <w:r>
              <w:rPr>
                <w:rFonts w:ascii="Arial" w:hAnsi="Arial" w:cs="Arial"/>
                <w:lang w:eastAsia="en-GB"/>
              </w:rPr>
              <w:t>Ceri Phillips</w:t>
            </w:r>
          </w:p>
        </w:tc>
        <w:tc>
          <w:tcPr>
            <w:tcW w:w="723" w:type="dxa"/>
            <w:tcBorders>
              <w:top w:val="single" w:sz="4" w:space="0" w:color="auto"/>
              <w:left w:val="single" w:sz="4" w:space="0" w:color="auto"/>
              <w:bottom w:val="single" w:sz="4" w:space="0" w:color="auto"/>
              <w:right w:val="single" w:sz="4" w:space="0" w:color="auto"/>
            </w:tcBorders>
          </w:tcPr>
          <w:p w14:paraId="705F7810" w14:textId="77777777" w:rsidR="004019C6" w:rsidRDefault="004019C6" w:rsidP="004019C6">
            <w:pPr>
              <w:spacing w:line="240" w:lineRule="auto"/>
              <w:ind w:right="-691"/>
              <w:rPr>
                <w:rFonts w:ascii="Arial" w:hAnsi="Arial" w:cs="Arial"/>
                <w:lang w:eastAsia="en-GB"/>
              </w:rPr>
            </w:pPr>
            <w:r>
              <w:rPr>
                <w:rFonts w:ascii="Arial" w:hAnsi="Arial" w:cs="Arial"/>
                <w:lang w:eastAsia="en-GB"/>
              </w:rPr>
              <w:t>CP</w:t>
            </w:r>
          </w:p>
        </w:tc>
        <w:tc>
          <w:tcPr>
            <w:tcW w:w="7660" w:type="dxa"/>
            <w:tcBorders>
              <w:top w:val="single" w:sz="4" w:space="0" w:color="auto"/>
              <w:left w:val="single" w:sz="4" w:space="0" w:color="auto"/>
              <w:bottom w:val="single" w:sz="4" w:space="0" w:color="auto"/>
              <w:right w:val="single" w:sz="4" w:space="0" w:color="auto"/>
            </w:tcBorders>
          </w:tcPr>
          <w:p w14:paraId="198DF8B3" w14:textId="77777777" w:rsidR="004019C6" w:rsidRDefault="004019C6" w:rsidP="004019C6">
            <w:pPr>
              <w:spacing w:line="240" w:lineRule="auto"/>
              <w:jc w:val="both"/>
              <w:rPr>
                <w:rFonts w:ascii="Arial" w:hAnsi="Arial" w:cs="Arial"/>
                <w:lang w:eastAsia="en-GB"/>
              </w:rPr>
            </w:pPr>
            <w:r>
              <w:rPr>
                <w:rFonts w:ascii="Arial" w:hAnsi="Arial" w:cs="Arial"/>
                <w:lang w:eastAsia="en-GB"/>
              </w:rPr>
              <w:t>Vice Chair of Cardiff and Vale University Health Board</w:t>
            </w:r>
          </w:p>
        </w:tc>
      </w:tr>
      <w:tr w:rsidR="004019C6" w14:paraId="6788136E" w14:textId="77777777" w:rsidTr="0012389C">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3E4E93C7" w14:textId="77777777" w:rsidR="004019C6" w:rsidRDefault="004019C6" w:rsidP="004019C6">
            <w:pPr>
              <w:spacing w:line="240" w:lineRule="auto"/>
              <w:jc w:val="both"/>
              <w:rPr>
                <w:rFonts w:ascii="Arial" w:hAnsi="Arial" w:cs="Arial"/>
                <w:color w:val="FF0000"/>
                <w:lang w:eastAsia="en-GB"/>
              </w:rPr>
            </w:pPr>
            <w:r>
              <w:rPr>
                <w:rFonts w:ascii="Arial" w:hAnsi="Arial" w:cs="Arial"/>
                <w:b/>
                <w:lang w:eastAsia="en-GB"/>
              </w:rPr>
              <w:t>Present:</w:t>
            </w:r>
          </w:p>
        </w:tc>
      </w:tr>
      <w:tr w:rsidR="004019C6" w14:paraId="25E1F8EF" w14:textId="77777777" w:rsidTr="00166192">
        <w:tc>
          <w:tcPr>
            <w:tcW w:w="2816" w:type="dxa"/>
            <w:tcBorders>
              <w:top w:val="single" w:sz="4" w:space="0" w:color="auto"/>
              <w:left w:val="single" w:sz="4" w:space="0" w:color="auto"/>
              <w:bottom w:val="single" w:sz="4" w:space="0" w:color="auto"/>
              <w:right w:val="single" w:sz="4" w:space="0" w:color="auto"/>
            </w:tcBorders>
          </w:tcPr>
          <w:p w14:paraId="6A5E5081" w14:textId="77777777" w:rsidR="004019C6" w:rsidRDefault="004019C6" w:rsidP="004019C6">
            <w:pPr>
              <w:spacing w:line="240" w:lineRule="auto"/>
              <w:jc w:val="both"/>
              <w:rPr>
                <w:rFonts w:ascii="Arial" w:hAnsi="Arial" w:cs="Arial"/>
                <w:lang w:eastAsia="en-GB"/>
              </w:rPr>
            </w:pPr>
            <w:r>
              <w:rPr>
                <w:rFonts w:ascii="Arial" w:hAnsi="Arial" w:cs="Arial"/>
                <w:lang w:eastAsia="en-GB"/>
              </w:rPr>
              <w:t>Akmal Hanuk</w:t>
            </w:r>
          </w:p>
        </w:tc>
        <w:tc>
          <w:tcPr>
            <w:tcW w:w="723" w:type="dxa"/>
            <w:tcBorders>
              <w:top w:val="single" w:sz="4" w:space="0" w:color="auto"/>
              <w:left w:val="single" w:sz="4" w:space="0" w:color="auto"/>
              <w:bottom w:val="single" w:sz="4" w:space="0" w:color="auto"/>
              <w:right w:val="single" w:sz="4" w:space="0" w:color="auto"/>
            </w:tcBorders>
          </w:tcPr>
          <w:p w14:paraId="3F435422" w14:textId="77777777" w:rsidR="004019C6" w:rsidRDefault="004019C6" w:rsidP="004019C6">
            <w:pPr>
              <w:spacing w:line="240" w:lineRule="auto"/>
              <w:ind w:right="-691"/>
              <w:rPr>
                <w:rFonts w:ascii="Arial" w:hAnsi="Arial" w:cs="Arial"/>
                <w:lang w:eastAsia="en-GB"/>
              </w:rPr>
            </w:pPr>
            <w:r>
              <w:rPr>
                <w:rFonts w:ascii="Arial" w:hAnsi="Arial" w:cs="Arial"/>
                <w:lang w:eastAsia="en-GB"/>
              </w:rPr>
              <w:t>AH</w:t>
            </w:r>
          </w:p>
        </w:tc>
        <w:tc>
          <w:tcPr>
            <w:tcW w:w="7660" w:type="dxa"/>
            <w:tcBorders>
              <w:top w:val="single" w:sz="4" w:space="0" w:color="auto"/>
              <w:left w:val="single" w:sz="4" w:space="0" w:color="auto"/>
              <w:bottom w:val="single" w:sz="4" w:space="0" w:color="auto"/>
              <w:right w:val="single" w:sz="4" w:space="0" w:color="auto"/>
            </w:tcBorders>
          </w:tcPr>
          <w:p w14:paraId="14FF6C14" w14:textId="77777777" w:rsidR="004019C6" w:rsidRDefault="004019C6" w:rsidP="004019C6">
            <w:pPr>
              <w:spacing w:line="240" w:lineRule="auto"/>
              <w:jc w:val="both"/>
              <w:rPr>
                <w:rFonts w:ascii="Arial" w:hAnsi="Arial" w:cs="Arial"/>
                <w:lang w:eastAsia="en-GB"/>
              </w:rPr>
            </w:pPr>
            <w:r>
              <w:rPr>
                <w:rFonts w:ascii="Arial" w:hAnsi="Arial" w:cs="Arial"/>
                <w:lang w:eastAsia="en-GB"/>
              </w:rPr>
              <w:t xml:space="preserve">Independent Member – Community </w:t>
            </w:r>
          </w:p>
        </w:tc>
      </w:tr>
      <w:tr w:rsidR="004019C6" w14:paraId="01091401" w14:textId="77777777" w:rsidTr="0012389C">
        <w:tc>
          <w:tcPr>
            <w:tcW w:w="2816" w:type="dxa"/>
            <w:tcBorders>
              <w:top w:val="single" w:sz="4" w:space="0" w:color="auto"/>
              <w:left w:val="single" w:sz="4" w:space="0" w:color="auto"/>
              <w:bottom w:val="single" w:sz="4" w:space="0" w:color="auto"/>
              <w:right w:val="single" w:sz="4" w:space="0" w:color="auto"/>
            </w:tcBorders>
            <w:hideMark/>
          </w:tcPr>
          <w:p w14:paraId="6917AF1B" w14:textId="77777777" w:rsidR="004019C6" w:rsidRDefault="004019C6" w:rsidP="004019C6">
            <w:pPr>
              <w:spacing w:line="240" w:lineRule="auto"/>
              <w:jc w:val="both"/>
              <w:rPr>
                <w:rFonts w:ascii="Arial" w:hAnsi="Arial" w:cs="Arial"/>
                <w:lang w:eastAsia="en-GB"/>
              </w:rPr>
            </w:pPr>
            <w:r>
              <w:rPr>
                <w:rFonts w:ascii="Arial" w:hAnsi="Arial" w:cs="Arial"/>
                <w:lang w:eastAsia="en-GB"/>
              </w:rPr>
              <w:t>Mike Jones</w:t>
            </w:r>
          </w:p>
        </w:tc>
        <w:tc>
          <w:tcPr>
            <w:tcW w:w="723" w:type="dxa"/>
            <w:tcBorders>
              <w:top w:val="single" w:sz="4" w:space="0" w:color="auto"/>
              <w:left w:val="single" w:sz="4" w:space="0" w:color="auto"/>
              <w:bottom w:val="single" w:sz="4" w:space="0" w:color="auto"/>
              <w:right w:val="single" w:sz="4" w:space="0" w:color="auto"/>
            </w:tcBorders>
            <w:hideMark/>
          </w:tcPr>
          <w:p w14:paraId="4CA5872F" w14:textId="77777777" w:rsidR="004019C6" w:rsidRDefault="004019C6" w:rsidP="004019C6">
            <w:pPr>
              <w:spacing w:line="240" w:lineRule="auto"/>
              <w:ind w:right="-691"/>
              <w:rPr>
                <w:rFonts w:ascii="Arial" w:hAnsi="Arial" w:cs="Arial"/>
                <w:lang w:eastAsia="en-GB"/>
              </w:rPr>
            </w:pPr>
            <w:r>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hideMark/>
          </w:tcPr>
          <w:p w14:paraId="053FF0E4" w14:textId="77777777" w:rsidR="004019C6" w:rsidRDefault="004019C6" w:rsidP="004019C6">
            <w:pPr>
              <w:spacing w:line="240" w:lineRule="auto"/>
              <w:jc w:val="both"/>
              <w:rPr>
                <w:rFonts w:ascii="Arial" w:hAnsi="Arial" w:cs="Arial"/>
                <w:lang w:eastAsia="en-GB"/>
              </w:rPr>
            </w:pPr>
            <w:r>
              <w:rPr>
                <w:rFonts w:ascii="Arial" w:hAnsi="Arial" w:cs="Arial"/>
                <w:lang w:eastAsia="en-GB"/>
              </w:rPr>
              <w:t>Independent Member – Trade Union</w:t>
            </w:r>
          </w:p>
        </w:tc>
      </w:tr>
      <w:tr w:rsidR="004019C6" w14:paraId="4499CDCF" w14:textId="77777777" w:rsidTr="0012389C">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54510E2E" w14:textId="77777777" w:rsidR="004019C6" w:rsidRDefault="004019C6" w:rsidP="004019C6">
            <w:pPr>
              <w:spacing w:line="240" w:lineRule="auto"/>
              <w:jc w:val="both"/>
              <w:rPr>
                <w:rFonts w:ascii="Arial" w:hAnsi="Arial" w:cs="Arial"/>
                <w:color w:val="FF0000"/>
                <w:lang w:eastAsia="en-GB"/>
              </w:rPr>
            </w:pPr>
            <w:r>
              <w:rPr>
                <w:rFonts w:ascii="Arial" w:hAnsi="Arial" w:cs="Arial"/>
                <w:b/>
                <w:lang w:eastAsia="en-GB"/>
              </w:rPr>
              <w:t>In Attendance</w:t>
            </w:r>
          </w:p>
        </w:tc>
      </w:tr>
      <w:tr w:rsidR="004019C6" w14:paraId="3A9FC8A0" w14:textId="77777777" w:rsidTr="0012389C">
        <w:tc>
          <w:tcPr>
            <w:tcW w:w="2816" w:type="dxa"/>
            <w:tcBorders>
              <w:top w:val="single" w:sz="4" w:space="0" w:color="auto"/>
              <w:left w:val="single" w:sz="4" w:space="0" w:color="auto"/>
              <w:bottom w:val="single" w:sz="4" w:space="0" w:color="auto"/>
              <w:right w:val="single" w:sz="4" w:space="0" w:color="auto"/>
            </w:tcBorders>
          </w:tcPr>
          <w:p w14:paraId="5B794DFF" w14:textId="77777777" w:rsidR="004019C6" w:rsidRDefault="004019C6" w:rsidP="004019C6">
            <w:pPr>
              <w:spacing w:line="240" w:lineRule="auto"/>
              <w:jc w:val="both"/>
              <w:rPr>
                <w:rFonts w:ascii="Arial" w:hAnsi="Arial" w:cs="Arial"/>
                <w:lang w:eastAsia="en-GB"/>
              </w:rPr>
            </w:pPr>
            <w:r>
              <w:rPr>
                <w:rFonts w:ascii="Arial" w:hAnsi="Arial" w:cs="Arial"/>
                <w:lang w:eastAsia="en-GB"/>
              </w:rPr>
              <w:t>Paul Bostock</w:t>
            </w:r>
          </w:p>
        </w:tc>
        <w:tc>
          <w:tcPr>
            <w:tcW w:w="723" w:type="dxa"/>
            <w:tcBorders>
              <w:top w:val="single" w:sz="4" w:space="0" w:color="auto"/>
              <w:left w:val="single" w:sz="4" w:space="0" w:color="auto"/>
              <w:bottom w:val="single" w:sz="4" w:space="0" w:color="auto"/>
              <w:right w:val="single" w:sz="4" w:space="0" w:color="auto"/>
            </w:tcBorders>
          </w:tcPr>
          <w:p w14:paraId="57B21AA2" w14:textId="77777777" w:rsidR="004019C6" w:rsidRDefault="004019C6" w:rsidP="004019C6">
            <w:pPr>
              <w:spacing w:line="240" w:lineRule="auto"/>
              <w:ind w:right="-691"/>
              <w:rPr>
                <w:rFonts w:ascii="Arial" w:hAnsi="Arial" w:cs="Arial"/>
                <w:lang w:eastAsia="en-GB"/>
              </w:rPr>
            </w:pPr>
            <w:r>
              <w:rPr>
                <w:rFonts w:ascii="Arial" w:hAnsi="Arial" w:cs="Arial"/>
                <w:lang w:eastAsia="en-GB"/>
              </w:rPr>
              <w:t>PB</w:t>
            </w:r>
          </w:p>
        </w:tc>
        <w:tc>
          <w:tcPr>
            <w:tcW w:w="7660" w:type="dxa"/>
            <w:tcBorders>
              <w:top w:val="single" w:sz="4" w:space="0" w:color="auto"/>
              <w:left w:val="single" w:sz="4" w:space="0" w:color="auto"/>
              <w:bottom w:val="single" w:sz="4" w:space="0" w:color="auto"/>
              <w:right w:val="single" w:sz="4" w:space="0" w:color="auto"/>
            </w:tcBorders>
          </w:tcPr>
          <w:p w14:paraId="66B4A160" w14:textId="77777777" w:rsidR="004019C6" w:rsidRDefault="004019C6" w:rsidP="004019C6">
            <w:pPr>
              <w:spacing w:line="240" w:lineRule="auto"/>
              <w:jc w:val="both"/>
              <w:rPr>
                <w:rFonts w:ascii="Arial" w:hAnsi="Arial" w:cs="Arial"/>
                <w:lang w:eastAsia="en-GB"/>
              </w:rPr>
            </w:pPr>
            <w:r>
              <w:rPr>
                <w:rFonts w:ascii="Arial" w:hAnsi="Arial" w:cs="Arial"/>
                <w:lang w:eastAsia="en-GB"/>
              </w:rPr>
              <w:t>Chief Operating Officer (in attendance until 10am)</w:t>
            </w:r>
          </w:p>
        </w:tc>
      </w:tr>
      <w:tr w:rsidR="004019C6" w14:paraId="21DAF888" w14:textId="77777777" w:rsidTr="0012389C">
        <w:tc>
          <w:tcPr>
            <w:tcW w:w="2816" w:type="dxa"/>
            <w:tcBorders>
              <w:top w:val="single" w:sz="4" w:space="0" w:color="auto"/>
              <w:left w:val="single" w:sz="4" w:space="0" w:color="auto"/>
              <w:bottom w:val="single" w:sz="4" w:space="0" w:color="auto"/>
              <w:right w:val="single" w:sz="4" w:space="0" w:color="auto"/>
            </w:tcBorders>
          </w:tcPr>
          <w:p w14:paraId="1EE0796B" w14:textId="77777777" w:rsidR="004019C6" w:rsidRPr="004019C6" w:rsidRDefault="004019C6" w:rsidP="004019C6">
            <w:pPr>
              <w:spacing w:line="240" w:lineRule="auto"/>
              <w:jc w:val="both"/>
              <w:rPr>
                <w:rFonts w:ascii="Arial" w:hAnsi="Arial" w:cs="Arial"/>
                <w:lang w:eastAsia="en-GB"/>
              </w:rPr>
            </w:pPr>
            <w:r w:rsidRPr="004019C6">
              <w:rPr>
                <w:rFonts w:ascii="Arial" w:hAnsi="Arial" w:cs="Arial"/>
                <w:lang w:eastAsia="en-GB"/>
              </w:rPr>
              <w:t>Sandeep Berry</w:t>
            </w:r>
          </w:p>
        </w:tc>
        <w:tc>
          <w:tcPr>
            <w:tcW w:w="723" w:type="dxa"/>
            <w:tcBorders>
              <w:top w:val="single" w:sz="4" w:space="0" w:color="auto"/>
              <w:left w:val="single" w:sz="4" w:space="0" w:color="auto"/>
              <w:bottom w:val="single" w:sz="4" w:space="0" w:color="auto"/>
              <w:right w:val="single" w:sz="4" w:space="0" w:color="auto"/>
            </w:tcBorders>
          </w:tcPr>
          <w:p w14:paraId="249EC8CD" w14:textId="77777777" w:rsidR="004019C6" w:rsidRPr="004019C6" w:rsidRDefault="004019C6" w:rsidP="004019C6">
            <w:pPr>
              <w:spacing w:line="240" w:lineRule="auto"/>
              <w:ind w:right="-691"/>
              <w:rPr>
                <w:rFonts w:ascii="Arial" w:hAnsi="Arial" w:cs="Arial"/>
                <w:lang w:eastAsia="en-GB"/>
              </w:rPr>
            </w:pPr>
            <w:r w:rsidRPr="004019C6">
              <w:rPr>
                <w:rFonts w:ascii="Arial" w:hAnsi="Arial" w:cs="Arial"/>
                <w:lang w:eastAsia="en-GB"/>
              </w:rPr>
              <w:t>SB</w:t>
            </w:r>
          </w:p>
        </w:tc>
        <w:tc>
          <w:tcPr>
            <w:tcW w:w="7660" w:type="dxa"/>
            <w:tcBorders>
              <w:top w:val="single" w:sz="4" w:space="0" w:color="auto"/>
              <w:left w:val="single" w:sz="4" w:space="0" w:color="auto"/>
              <w:bottom w:val="single" w:sz="4" w:space="0" w:color="auto"/>
              <w:right w:val="single" w:sz="4" w:space="0" w:color="auto"/>
            </w:tcBorders>
          </w:tcPr>
          <w:p w14:paraId="7A8A2C86" w14:textId="77777777" w:rsidR="004019C6" w:rsidRDefault="004019C6" w:rsidP="004019C6">
            <w:pPr>
              <w:spacing w:line="240" w:lineRule="auto"/>
              <w:jc w:val="both"/>
              <w:rPr>
                <w:rFonts w:ascii="Arial" w:hAnsi="Arial" w:cs="Arial"/>
                <w:lang w:eastAsia="en-GB"/>
              </w:rPr>
            </w:pPr>
            <w:r w:rsidRPr="004019C6">
              <w:rPr>
                <w:rFonts w:ascii="Arial" w:hAnsi="Arial" w:cs="Arial"/>
                <w:lang w:eastAsia="en-GB"/>
              </w:rPr>
              <w:t>Deputy Clinical Board Director</w:t>
            </w:r>
            <w:r>
              <w:rPr>
                <w:rFonts w:ascii="Arial" w:hAnsi="Arial" w:cs="Arial"/>
                <w:lang w:eastAsia="en-GB"/>
              </w:rPr>
              <w:t xml:space="preserve"> – Surgical Clinical Board</w:t>
            </w:r>
          </w:p>
        </w:tc>
      </w:tr>
      <w:tr w:rsidR="004019C6" w14:paraId="419F3AB0" w14:textId="77777777" w:rsidTr="0012389C">
        <w:tc>
          <w:tcPr>
            <w:tcW w:w="2816" w:type="dxa"/>
            <w:tcBorders>
              <w:top w:val="single" w:sz="4" w:space="0" w:color="auto"/>
              <w:left w:val="single" w:sz="4" w:space="0" w:color="auto"/>
              <w:bottom w:val="single" w:sz="4" w:space="0" w:color="auto"/>
              <w:right w:val="single" w:sz="4" w:space="0" w:color="auto"/>
            </w:tcBorders>
          </w:tcPr>
          <w:p w14:paraId="687D49F4" w14:textId="77777777" w:rsidR="004019C6" w:rsidRDefault="004019C6" w:rsidP="004019C6">
            <w:pPr>
              <w:spacing w:line="240" w:lineRule="auto"/>
              <w:jc w:val="both"/>
              <w:rPr>
                <w:rFonts w:ascii="Arial" w:hAnsi="Arial" w:cs="Arial"/>
                <w:lang w:eastAsia="en-GB"/>
              </w:rPr>
            </w:pPr>
            <w:r>
              <w:rPr>
                <w:rFonts w:ascii="Arial" w:hAnsi="Arial" w:cs="Arial"/>
                <w:lang w:eastAsia="en-GB"/>
              </w:rPr>
              <w:t>Emma Cooke</w:t>
            </w:r>
          </w:p>
        </w:tc>
        <w:tc>
          <w:tcPr>
            <w:tcW w:w="723" w:type="dxa"/>
            <w:tcBorders>
              <w:top w:val="single" w:sz="4" w:space="0" w:color="auto"/>
              <w:left w:val="single" w:sz="4" w:space="0" w:color="auto"/>
              <w:bottom w:val="single" w:sz="4" w:space="0" w:color="auto"/>
              <w:right w:val="single" w:sz="4" w:space="0" w:color="auto"/>
            </w:tcBorders>
          </w:tcPr>
          <w:p w14:paraId="298AF999" w14:textId="77777777" w:rsidR="004019C6" w:rsidRDefault="004019C6" w:rsidP="004019C6">
            <w:pPr>
              <w:spacing w:line="240" w:lineRule="auto"/>
              <w:ind w:right="-691"/>
              <w:rPr>
                <w:rFonts w:ascii="Arial" w:hAnsi="Arial" w:cs="Arial"/>
                <w:lang w:eastAsia="en-GB"/>
              </w:rPr>
            </w:pPr>
            <w:r>
              <w:rPr>
                <w:rFonts w:ascii="Arial" w:hAnsi="Arial" w:cs="Arial"/>
                <w:lang w:eastAsia="en-GB"/>
              </w:rPr>
              <w:t>EC</w:t>
            </w:r>
          </w:p>
        </w:tc>
        <w:tc>
          <w:tcPr>
            <w:tcW w:w="7660" w:type="dxa"/>
            <w:tcBorders>
              <w:top w:val="single" w:sz="4" w:space="0" w:color="auto"/>
              <w:left w:val="single" w:sz="4" w:space="0" w:color="auto"/>
              <w:bottom w:val="single" w:sz="4" w:space="0" w:color="auto"/>
              <w:right w:val="single" w:sz="4" w:space="0" w:color="auto"/>
            </w:tcBorders>
          </w:tcPr>
          <w:p w14:paraId="539621E5" w14:textId="77777777" w:rsidR="004019C6" w:rsidRDefault="004019C6" w:rsidP="004019C6">
            <w:pPr>
              <w:spacing w:line="240" w:lineRule="auto"/>
              <w:jc w:val="both"/>
              <w:rPr>
                <w:rFonts w:ascii="Arial" w:hAnsi="Arial" w:cs="Arial"/>
                <w:lang w:eastAsia="en-GB"/>
              </w:rPr>
            </w:pPr>
            <w:r>
              <w:rPr>
                <w:rFonts w:ascii="Arial" w:hAnsi="Arial" w:cs="Arial"/>
                <w:lang w:eastAsia="en-GB"/>
              </w:rPr>
              <w:t>Deputy Director of Therapies &amp; Healthcare Sciences</w:t>
            </w:r>
          </w:p>
        </w:tc>
      </w:tr>
      <w:tr w:rsidR="004019C6" w14:paraId="73D0B01B" w14:textId="77777777" w:rsidTr="0012389C">
        <w:tc>
          <w:tcPr>
            <w:tcW w:w="2816" w:type="dxa"/>
            <w:tcBorders>
              <w:top w:val="single" w:sz="4" w:space="0" w:color="auto"/>
              <w:left w:val="single" w:sz="4" w:space="0" w:color="auto"/>
              <w:bottom w:val="single" w:sz="4" w:space="0" w:color="auto"/>
              <w:right w:val="single" w:sz="4" w:space="0" w:color="auto"/>
            </w:tcBorders>
          </w:tcPr>
          <w:p w14:paraId="149B4C61" w14:textId="77777777" w:rsidR="004019C6" w:rsidRDefault="004019C6" w:rsidP="004019C6">
            <w:pPr>
              <w:spacing w:line="240" w:lineRule="auto"/>
              <w:jc w:val="both"/>
              <w:rPr>
                <w:rFonts w:ascii="Arial" w:hAnsi="Arial" w:cs="Arial"/>
                <w:lang w:eastAsia="en-GB"/>
              </w:rPr>
            </w:pPr>
            <w:r>
              <w:rPr>
                <w:rFonts w:ascii="Arial" w:hAnsi="Arial" w:cs="Arial"/>
                <w:lang w:eastAsia="en-GB"/>
              </w:rPr>
              <w:t>David Scott-Coombes</w:t>
            </w:r>
          </w:p>
        </w:tc>
        <w:tc>
          <w:tcPr>
            <w:tcW w:w="723" w:type="dxa"/>
            <w:tcBorders>
              <w:top w:val="single" w:sz="4" w:space="0" w:color="auto"/>
              <w:left w:val="single" w:sz="4" w:space="0" w:color="auto"/>
              <w:bottom w:val="single" w:sz="4" w:space="0" w:color="auto"/>
              <w:right w:val="single" w:sz="4" w:space="0" w:color="auto"/>
            </w:tcBorders>
          </w:tcPr>
          <w:p w14:paraId="24CDE1EF" w14:textId="77777777" w:rsidR="004019C6" w:rsidRDefault="004019C6" w:rsidP="004019C6">
            <w:pPr>
              <w:spacing w:line="240" w:lineRule="auto"/>
              <w:ind w:right="-691"/>
              <w:rPr>
                <w:rFonts w:ascii="Arial" w:hAnsi="Arial" w:cs="Arial"/>
                <w:lang w:eastAsia="en-GB"/>
              </w:rPr>
            </w:pPr>
            <w:r>
              <w:rPr>
                <w:rFonts w:ascii="Arial" w:hAnsi="Arial" w:cs="Arial"/>
                <w:lang w:eastAsia="en-GB"/>
              </w:rPr>
              <w:t>DSC</w:t>
            </w:r>
          </w:p>
        </w:tc>
        <w:tc>
          <w:tcPr>
            <w:tcW w:w="7660" w:type="dxa"/>
            <w:tcBorders>
              <w:top w:val="single" w:sz="4" w:space="0" w:color="auto"/>
              <w:left w:val="single" w:sz="4" w:space="0" w:color="auto"/>
              <w:bottom w:val="single" w:sz="4" w:space="0" w:color="auto"/>
              <w:right w:val="single" w:sz="4" w:space="0" w:color="auto"/>
            </w:tcBorders>
          </w:tcPr>
          <w:p w14:paraId="09614640" w14:textId="77777777" w:rsidR="004019C6" w:rsidRDefault="004019C6" w:rsidP="004019C6">
            <w:pPr>
              <w:spacing w:line="240" w:lineRule="auto"/>
              <w:jc w:val="both"/>
              <w:rPr>
                <w:rFonts w:ascii="Arial" w:hAnsi="Arial" w:cs="Arial"/>
                <w:lang w:eastAsia="en-GB"/>
              </w:rPr>
            </w:pPr>
            <w:r w:rsidRPr="004019C6">
              <w:rPr>
                <w:rFonts w:ascii="Arial" w:hAnsi="Arial" w:cs="Arial"/>
                <w:lang w:eastAsia="en-GB"/>
              </w:rPr>
              <w:t>Clinical Board Director</w:t>
            </w:r>
            <w:r>
              <w:rPr>
                <w:rFonts w:ascii="Arial" w:hAnsi="Arial" w:cs="Arial"/>
                <w:lang w:eastAsia="en-GB"/>
              </w:rPr>
              <w:t xml:space="preserve"> - Surgical Clinical Board</w:t>
            </w:r>
          </w:p>
        </w:tc>
      </w:tr>
      <w:tr w:rsidR="00B43DAC" w14:paraId="3C461CE8" w14:textId="77777777" w:rsidTr="0012389C">
        <w:tc>
          <w:tcPr>
            <w:tcW w:w="2816" w:type="dxa"/>
            <w:tcBorders>
              <w:top w:val="single" w:sz="4" w:space="0" w:color="auto"/>
              <w:left w:val="single" w:sz="4" w:space="0" w:color="auto"/>
              <w:bottom w:val="single" w:sz="4" w:space="0" w:color="auto"/>
              <w:right w:val="single" w:sz="4" w:space="0" w:color="auto"/>
            </w:tcBorders>
          </w:tcPr>
          <w:p w14:paraId="5B4B0EA1" w14:textId="51785240" w:rsidR="00B43DAC" w:rsidRDefault="00B43DAC" w:rsidP="00B43DAC">
            <w:pPr>
              <w:spacing w:line="240" w:lineRule="auto"/>
              <w:jc w:val="both"/>
              <w:rPr>
                <w:rFonts w:ascii="Arial" w:hAnsi="Arial" w:cs="Arial"/>
                <w:lang w:eastAsia="en-GB"/>
              </w:rPr>
            </w:pPr>
            <w:r>
              <w:rPr>
                <w:rFonts w:ascii="Arial" w:hAnsi="Arial" w:cs="Arial"/>
                <w:lang w:eastAsia="en-GB"/>
              </w:rPr>
              <w:t>Marcia Donovan</w:t>
            </w:r>
          </w:p>
        </w:tc>
        <w:tc>
          <w:tcPr>
            <w:tcW w:w="723" w:type="dxa"/>
            <w:tcBorders>
              <w:top w:val="single" w:sz="4" w:space="0" w:color="auto"/>
              <w:left w:val="single" w:sz="4" w:space="0" w:color="auto"/>
              <w:bottom w:val="single" w:sz="4" w:space="0" w:color="auto"/>
              <w:right w:val="single" w:sz="4" w:space="0" w:color="auto"/>
            </w:tcBorders>
          </w:tcPr>
          <w:p w14:paraId="697D2FCC" w14:textId="0FF832A0" w:rsidR="00B43DAC" w:rsidRDefault="00B43DAC" w:rsidP="00B43DAC">
            <w:pPr>
              <w:spacing w:line="240" w:lineRule="auto"/>
              <w:ind w:right="-691"/>
              <w:rPr>
                <w:rFonts w:ascii="Arial" w:hAnsi="Arial" w:cs="Arial"/>
                <w:lang w:eastAsia="en-GB"/>
              </w:rPr>
            </w:pPr>
            <w:r>
              <w:rPr>
                <w:rFonts w:ascii="Arial" w:hAnsi="Arial" w:cs="Arial"/>
                <w:lang w:eastAsia="en-GB"/>
              </w:rPr>
              <w:t>MD</w:t>
            </w:r>
          </w:p>
        </w:tc>
        <w:tc>
          <w:tcPr>
            <w:tcW w:w="7660" w:type="dxa"/>
            <w:tcBorders>
              <w:top w:val="single" w:sz="4" w:space="0" w:color="auto"/>
              <w:left w:val="single" w:sz="4" w:space="0" w:color="auto"/>
              <w:bottom w:val="single" w:sz="4" w:space="0" w:color="auto"/>
              <w:right w:val="single" w:sz="4" w:space="0" w:color="auto"/>
            </w:tcBorders>
          </w:tcPr>
          <w:p w14:paraId="029F81E0" w14:textId="3FBAE1A4" w:rsidR="00B43DAC" w:rsidRPr="004019C6" w:rsidRDefault="00B43DAC" w:rsidP="00B43DAC">
            <w:pPr>
              <w:spacing w:line="240" w:lineRule="auto"/>
              <w:jc w:val="both"/>
              <w:rPr>
                <w:rFonts w:ascii="Arial" w:hAnsi="Arial" w:cs="Arial"/>
                <w:lang w:eastAsia="en-GB"/>
              </w:rPr>
            </w:pPr>
            <w:r>
              <w:rPr>
                <w:rFonts w:ascii="Arial" w:hAnsi="Arial" w:cs="Arial"/>
                <w:lang w:eastAsia="en-GB"/>
              </w:rPr>
              <w:t>Head of Corporate Governance</w:t>
            </w:r>
          </w:p>
        </w:tc>
      </w:tr>
      <w:tr w:rsidR="00B43DAC" w14:paraId="00539F02" w14:textId="77777777" w:rsidTr="0012389C">
        <w:tc>
          <w:tcPr>
            <w:tcW w:w="2816" w:type="dxa"/>
            <w:tcBorders>
              <w:top w:val="single" w:sz="4" w:space="0" w:color="auto"/>
              <w:left w:val="single" w:sz="4" w:space="0" w:color="auto"/>
              <w:bottom w:val="single" w:sz="4" w:space="0" w:color="auto"/>
              <w:right w:val="single" w:sz="4" w:space="0" w:color="auto"/>
            </w:tcBorders>
            <w:hideMark/>
          </w:tcPr>
          <w:p w14:paraId="2800F81E" w14:textId="77777777" w:rsidR="00B43DAC" w:rsidRDefault="00B43DAC" w:rsidP="00B43DAC">
            <w:pPr>
              <w:spacing w:line="240" w:lineRule="auto"/>
              <w:jc w:val="both"/>
              <w:rPr>
                <w:rFonts w:ascii="Arial" w:hAnsi="Arial" w:cs="Arial"/>
                <w:lang w:eastAsia="en-GB"/>
              </w:rPr>
            </w:pPr>
            <w:r>
              <w:rPr>
                <w:rFonts w:ascii="Arial" w:hAnsi="Arial" w:cs="Arial"/>
                <w:lang w:eastAsia="en-GB"/>
              </w:rPr>
              <w:t>Angela Hughes</w:t>
            </w:r>
          </w:p>
        </w:tc>
        <w:tc>
          <w:tcPr>
            <w:tcW w:w="723" w:type="dxa"/>
            <w:tcBorders>
              <w:top w:val="single" w:sz="4" w:space="0" w:color="auto"/>
              <w:left w:val="single" w:sz="4" w:space="0" w:color="auto"/>
              <w:bottom w:val="single" w:sz="4" w:space="0" w:color="auto"/>
              <w:right w:val="single" w:sz="4" w:space="0" w:color="auto"/>
            </w:tcBorders>
            <w:hideMark/>
          </w:tcPr>
          <w:p w14:paraId="483B5790" w14:textId="77777777" w:rsidR="00B43DAC" w:rsidRDefault="00B43DAC" w:rsidP="00B43DAC">
            <w:pPr>
              <w:spacing w:line="240" w:lineRule="auto"/>
              <w:ind w:right="-691"/>
              <w:rPr>
                <w:rFonts w:ascii="Arial" w:hAnsi="Arial" w:cs="Arial"/>
                <w:lang w:eastAsia="en-GB"/>
              </w:rPr>
            </w:pPr>
            <w:r>
              <w:rPr>
                <w:rFonts w:ascii="Arial" w:hAnsi="Arial" w:cs="Arial"/>
                <w:lang w:eastAsia="en-GB"/>
              </w:rPr>
              <w:t>AH</w:t>
            </w:r>
          </w:p>
        </w:tc>
        <w:tc>
          <w:tcPr>
            <w:tcW w:w="7660" w:type="dxa"/>
            <w:tcBorders>
              <w:top w:val="single" w:sz="4" w:space="0" w:color="auto"/>
              <w:left w:val="single" w:sz="4" w:space="0" w:color="auto"/>
              <w:bottom w:val="single" w:sz="4" w:space="0" w:color="auto"/>
              <w:right w:val="single" w:sz="4" w:space="0" w:color="auto"/>
            </w:tcBorders>
            <w:hideMark/>
          </w:tcPr>
          <w:p w14:paraId="279AFFCA" w14:textId="77777777" w:rsidR="00B43DAC" w:rsidRDefault="00B43DAC" w:rsidP="00B43DAC">
            <w:pPr>
              <w:spacing w:line="240" w:lineRule="auto"/>
              <w:jc w:val="both"/>
              <w:rPr>
                <w:rFonts w:ascii="Arial" w:hAnsi="Arial" w:cs="Arial"/>
                <w:lang w:eastAsia="en-GB"/>
              </w:rPr>
            </w:pPr>
            <w:r>
              <w:rPr>
                <w:rFonts w:ascii="Arial" w:hAnsi="Arial" w:cs="Arial"/>
                <w:lang w:eastAsia="en-GB"/>
              </w:rPr>
              <w:t>Assistant Director of Patient Experience</w:t>
            </w:r>
          </w:p>
        </w:tc>
      </w:tr>
      <w:tr w:rsidR="00B43DAC" w14:paraId="2A574E20" w14:textId="77777777" w:rsidTr="0012389C">
        <w:tc>
          <w:tcPr>
            <w:tcW w:w="2816" w:type="dxa"/>
            <w:tcBorders>
              <w:top w:val="single" w:sz="4" w:space="0" w:color="auto"/>
              <w:left w:val="single" w:sz="4" w:space="0" w:color="auto"/>
              <w:bottom w:val="single" w:sz="4" w:space="0" w:color="auto"/>
              <w:right w:val="single" w:sz="4" w:space="0" w:color="auto"/>
            </w:tcBorders>
            <w:hideMark/>
          </w:tcPr>
          <w:p w14:paraId="2307D32A" w14:textId="77777777" w:rsidR="00B43DAC" w:rsidRDefault="00B43DAC" w:rsidP="00B43DAC">
            <w:pPr>
              <w:spacing w:line="240" w:lineRule="auto"/>
              <w:jc w:val="both"/>
              <w:rPr>
                <w:rFonts w:ascii="Arial" w:hAnsi="Arial" w:cs="Arial"/>
                <w:lang w:eastAsia="en-GB"/>
              </w:rPr>
            </w:pPr>
            <w:r>
              <w:rPr>
                <w:rFonts w:ascii="Arial" w:hAnsi="Arial" w:cs="Arial"/>
                <w:lang w:eastAsia="en-GB"/>
              </w:rPr>
              <w:t>Meriel Jenney</w:t>
            </w:r>
          </w:p>
        </w:tc>
        <w:tc>
          <w:tcPr>
            <w:tcW w:w="723" w:type="dxa"/>
            <w:tcBorders>
              <w:top w:val="single" w:sz="4" w:space="0" w:color="auto"/>
              <w:left w:val="single" w:sz="4" w:space="0" w:color="auto"/>
              <w:bottom w:val="single" w:sz="4" w:space="0" w:color="auto"/>
              <w:right w:val="single" w:sz="4" w:space="0" w:color="auto"/>
            </w:tcBorders>
            <w:hideMark/>
          </w:tcPr>
          <w:p w14:paraId="7E3CB804" w14:textId="77777777" w:rsidR="00B43DAC" w:rsidRDefault="00B43DAC" w:rsidP="00B43DAC">
            <w:pPr>
              <w:spacing w:line="240" w:lineRule="auto"/>
              <w:ind w:right="-691"/>
              <w:rPr>
                <w:rFonts w:ascii="Arial" w:hAnsi="Arial" w:cs="Arial"/>
                <w:lang w:eastAsia="en-GB"/>
              </w:rPr>
            </w:pPr>
            <w:r>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hideMark/>
          </w:tcPr>
          <w:p w14:paraId="7A6C5DCC" w14:textId="77777777" w:rsidR="00B43DAC" w:rsidRDefault="00B43DAC" w:rsidP="00B43DAC">
            <w:pPr>
              <w:spacing w:line="240" w:lineRule="auto"/>
              <w:jc w:val="both"/>
              <w:rPr>
                <w:rFonts w:ascii="Arial" w:hAnsi="Arial" w:cs="Arial"/>
                <w:lang w:eastAsia="en-GB"/>
              </w:rPr>
            </w:pPr>
            <w:r>
              <w:rPr>
                <w:rFonts w:ascii="Arial" w:hAnsi="Arial" w:cs="Arial"/>
                <w:lang w:eastAsia="en-GB"/>
              </w:rPr>
              <w:t xml:space="preserve">Executive Medical Director (in attendance until 11am) </w:t>
            </w:r>
          </w:p>
        </w:tc>
      </w:tr>
      <w:tr w:rsidR="00B43DAC" w14:paraId="5E210A16" w14:textId="77777777" w:rsidTr="0012389C">
        <w:tc>
          <w:tcPr>
            <w:tcW w:w="2816" w:type="dxa"/>
            <w:tcBorders>
              <w:top w:val="single" w:sz="4" w:space="0" w:color="auto"/>
              <w:left w:val="single" w:sz="4" w:space="0" w:color="auto"/>
              <w:bottom w:val="single" w:sz="4" w:space="0" w:color="auto"/>
              <w:right w:val="single" w:sz="4" w:space="0" w:color="auto"/>
            </w:tcBorders>
            <w:hideMark/>
          </w:tcPr>
          <w:p w14:paraId="725CF491" w14:textId="77777777" w:rsidR="00B43DAC" w:rsidRDefault="00B43DAC" w:rsidP="00B43DAC">
            <w:pPr>
              <w:spacing w:line="240" w:lineRule="auto"/>
              <w:jc w:val="both"/>
              <w:rPr>
                <w:rFonts w:ascii="Arial" w:hAnsi="Arial" w:cs="Arial"/>
                <w:lang w:eastAsia="en-GB"/>
              </w:rPr>
            </w:pPr>
            <w:r>
              <w:rPr>
                <w:rFonts w:ascii="Arial" w:hAnsi="Arial" w:cs="Arial"/>
                <w:lang w:eastAsia="en-GB"/>
              </w:rPr>
              <w:t>Fiona Kinghorn</w:t>
            </w:r>
          </w:p>
        </w:tc>
        <w:tc>
          <w:tcPr>
            <w:tcW w:w="723" w:type="dxa"/>
            <w:tcBorders>
              <w:top w:val="single" w:sz="4" w:space="0" w:color="auto"/>
              <w:left w:val="single" w:sz="4" w:space="0" w:color="auto"/>
              <w:bottom w:val="single" w:sz="4" w:space="0" w:color="auto"/>
              <w:right w:val="single" w:sz="4" w:space="0" w:color="auto"/>
            </w:tcBorders>
            <w:hideMark/>
          </w:tcPr>
          <w:p w14:paraId="731F61CC" w14:textId="77777777" w:rsidR="00B43DAC" w:rsidRDefault="00B43DAC" w:rsidP="00B43DAC">
            <w:pPr>
              <w:spacing w:line="240" w:lineRule="auto"/>
              <w:ind w:right="-691"/>
              <w:rPr>
                <w:rFonts w:ascii="Arial" w:hAnsi="Arial" w:cs="Arial"/>
                <w:lang w:eastAsia="en-GB"/>
              </w:rPr>
            </w:pPr>
            <w:r>
              <w:rPr>
                <w:rFonts w:ascii="Arial" w:hAnsi="Arial" w:cs="Arial"/>
                <w:lang w:eastAsia="en-GB"/>
              </w:rPr>
              <w:t>FK</w:t>
            </w:r>
          </w:p>
        </w:tc>
        <w:tc>
          <w:tcPr>
            <w:tcW w:w="7660" w:type="dxa"/>
            <w:tcBorders>
              <w:top w:val="single" w:sz="4" w:space="0" w:color="auto"/>
              <w:left w:val="single" w:sz="4" w:space="0" w:color="auto"/>
              <w:bottom w:val="single" w:sz="4" w:space="0" w:color="auto"/>
              <w:right w:val="single" w:sz="4" w:space="0" w:color="auto"/>
            </w:tcBorders>
            <w:hideMark/>
          </w:tcPr>
          <w:p w14:paraId="15F7CA85" w14:textId="77777777" w:rsidR="00B43DAC" w:rsidRDefault="00B43DAC" w:rsidP="00B43DAC">
            <w:pPr>
              <w:spacing w:line="240" w:lineRule="auto"/>
              <w:jc w:val="both"/>
              <w:rPr>
                <w:rFonts w:ascii="Arial" w:hAnsi="Arial" w:cs="Arial"/>
                <w:lang w:eastAsia="en-GB"/>
              </w:rPr>
            </w:pPr>
            <w:r>
              <w:rPr>
                <w:rFonts w:ascii="Arial" w:hAnsi="Arial" w:cs="Arial"/>
                <w:lang w:eastAsia="en-GB"/>
              </w:rPr>
              <w:t>Executive Director of Public Health</w:t>
            </w:r>
          </w:p>
        </w:tc>
      </w:tr>
      <w:tr w:rsidR="00B43DAC" w14:paraId="5575BF6C" w14:textId="77777777" w:rsidTr="0012389C">
        <w:tc>
          <w:tcPr>
            <w:tcW w:w="2816" w:type="dxa"/>
            <w:tcBorders>
              <w:top w:val="single" w:sz="4" w:space="0" w:color="auto"/>
              <w:left w:val="single" w:sz="4" w:space="0" w:color="auto"/>
              <w:bottom w:val="single" w:sz="4" w:space="0" w:color="auto"/>
              <w:right w:val="single" w:sz="4" w:space="0" w:color="auto"/>
            </w:tcBorders>
            <w:hideMark/>
          </w:tcPr>
          <w:p w14:paraId="348CC98E" w14:textId="77777777" w:rsidR="00B43DAC" w:rsidRDefault="00B43DAC" w:rsidP="00B43DAC">
            <w:pPr>
              <w:spacing w:line="240" w:lineRule="auto"/>
              <w:jc w:val="both"/>
              <w:rPr>
                <w:rFonts w:ascii="Arial" w:hAnsi="Arial" w:cs="Arial"/>
                <w:lang w:eastAsia="en-GB"/>
              </w:rPr>
            </w:pPr>
            <w:r>
              <w:rPr>
                <w:rFonts w:ascii="Arial" w:hAnsi="Arial" w:cs="Arial"/>
                <w:lang w:eastAsia="en-GB"/>
              </w:rPr>
              <w:t>Jason Roberts</w:t>
            </w:r>
          </w:p>
        </w:tc>
        <w:tc>
          <w:tcPr>
            <w:tcW w:w="723" w:type="dxa"/>
            <w:tcBorders>
              <w:top w:val="single" w:sz="4" w:space="0" w:color="auto"/>
              <w:left w:val="single" w:sz="4" w:space="0" w:color="auto"/>
              <w:bottom w:val="single" w:sz="4" w:space="0" w:color="auto"/>
              <w:right w:val="single" w:sz="4" w:space="0" w:color="auto"/>
            </w:tcBorders>
            <w:hideMark/>
          </w:tcPr>
          <w:p w14:paraId="181D2514" w14:textId="77777777" w:rsidR="00B43DAC" w:rsidRDefault="00B43DAC" w:rsidP="00B43DAC">
            <w:pPr>
              <w:spacing w:line="240" w:lineRule="auto"/>
              <w:ind w:right="-691"/>
              <w:rPr>
                <w:rFonts w:ascii="Arial" w:hAnsi="Arial" w:cs="Arial"/>
                <w:lang w:eastAsia="en-GB"/>
              </w:rPr>
            </w:pPr>
            <w:r>
              <w:rPr>
                <w:rFonts w:ascii="Arial" w:hAnsi="Arial" w:cs="Arial"/>
                <w:lang w:eastAsia="en-GB"/>
              </w:rPr>
              <w:t>JR</w:t>
            </w:r>
          </w:p>
        </w:tc>
        <w:tc>
          <w:tcPr>
            <w:tcW w:w="7660" w:type="dxa"/>
            <w:tcBorders>
              <w:top w:val="single" w:sz="4" w:space="0" w:color="auto"/>
              <w:left w:val="single" w:sz="4" w:space="0" w:color="auto"/>
              <w:bottom w:val="single" w:sz="4" w:space="0" w:color="auto"/>
              <w:right w:val="single" w:sz="4" w:space="0" w:color="auto"/>
            </w:tcBorders>
            <w:hideMark/>
          </w:tcPr>
          <w:p w14:paraId="31243799" w14:textId="77777777" w:rsidR="00B43DAC" w:rsidRDefault="00B43DAC" w:rsidP="00B43DAC">
            <w:pPr>
              <w:spacing w:line="240" w:lineRule="auto"/>
              <w:jc w:val="both"/>
              <w:rPr>
                <w:rFonts w:ascii="Arial" w:hAnsi="Arial" w:cs="Arial"/>
                <w:lang w:eastAsia="en-GB"/>
              </w:rPr>
            </w:pPr>
            <w:r>
              <w:rPr>
                <w:rFonts w:ascii="Arial" w:hAnsi="Arial" w:cs="Arial"/>
                <w:lang w:eastAsia="en-GB"/>
              </w:rPr>
              <w:t>Executive Nurse Director</w:t>
            </w:r>
          </w:p>
        </w:tc>
      </w:tr>
      <w:tr w:rsidR="00B43DAC" w14:paraId="610FD61C" w14:textId="77777777" w:rsidTr="0012389C">
        <w:tc>
          <w:tcPr>
            <w:tcW w:w="2816" w:type="dxa"/>
            <w:tcBorders>
              <w:top w:val="single" w:sz="4" w:space="0" w:color="auto"/>
              <w:left w:val="single" w:sz="4" w:space="0" w:color="auto"/>
              <w:bottom w:val="single" w:sz="4" w:space="0" w:color="auto"/>
              <w:right w:val="single" w:sz="4" w:space="0" w:color="auto"/>
            </w:tcBorders>
            <w:hideMark/>
          </w:tcPr>
          <w:p w14:paraId="213D8015" w14:textId="77777777" w:rsidR="00B43DAC" w:rsidRDefault="00B43DAC" w:rsidP="00B43DAC">
            <w:pPr>
              <w:spacing w:line="240" w:lineRule="auto"/>
              <w:jc w:val="both"/>
              <w:rPr>
                <w:rFonts w:ascii="Arial" w:hAnsi="Arial" w:cs="Arial"/>
                <w:lang w:eastAsia="en-GB"/>
              </w:rPr>
            </w:pPr>
            <w:r>
              <w:rPr>
                <w:rFonts w:ascii="Arial" w:hAnsi="Arial" w:cs="Arial"/>
                <w:lang w:eastAsia="en-GB"/>
              </w:rPr>
              <w:t>Alexandra Scott</w:t>
            </w:r>
          </w:p>
        </w:tc>
        <w:tc>
          <w:tcPr>
            <w:tcW w:w="723" w:type="dxa"/>
            <w:tcBorders>
              <w:top w:val="single" w:sz="4" w:space="0" w:color="auto"/>
              <w:left w:val="single" w:sz="4" w:space="0" w:color="auto"/>
              <w:bottom w:val="single" w:sz="4" w:space="0" w:color="auto"/>
              <w:right w:val="single" w:sz="4" w:space="0" w:color="auto"/>
            </w:tcBorders>
            <w:hideMark/>
          </w:tcPr>
          <w:p w14:paraId="4F67640B" w14:textId="77777777" w:rsidR="00B43DAC" w:rsidRDefault="00B43DAC" w:rsidP="00B43DAC">
            <w:pPr>
              <w:spacing w:line="240" w:lineRule="auto"/>
              <w:ind w:right="-691"/>
              <w:rPr>
                <w:rFonts w:ascii="Arial" w:hAnsi="Arial" w:cs="Arial"/>
                <w:lang w:eastAsia="en-GB"/>
              </w:rPr>
            </w:pPr>
            <w:r>
              <w:rPr>
                <w:rFonts w:ascii="Arial" w:hAnsi="Arial" w:cs="Arial"/>
                <w:lang w:eastAsia="en-GB"/>
              </w:rPr>
              <w:t>AS</w:t>
            </w:r>
          </w:p>
        </w:tc>
        <w:tc>
          <w:tcPr>
            <w:tcW w:w="7660" w:type="dxa"/>
            <w:tcBorders>
              <w:top w:val="single" w:sz="4" w:space="0" w:color="auto"/>
              <w:left w:val="single" w:sz="4" w:space="0" w:color="auto"/>
              <w:bottom w:val="single" w:sz="4" w:space="0" w:color="auto"/>
              <w:right w:val="single" w:sz="4" w:space="0" w:color="auto"/>
            </w:tcBorders>
            <w:hideMark/>
          </w:tcPr>
          <w:p w14:paraId="4C75DF99" w14:textId="77777777" w:rsidR="00B43DAC" w:rsidRDefault="00B43DAC" w:rsidP="00B43DAC">
            <w:pPr>
              <w:spacing w:line="240" w:lineRule="auto"/>
              <w:jc w:val="both"/>
              <w:rPr>
                <w:rFonts w:ascii="Arial" w:hAnsi="Arial" w:cs="Arial"/>
                <w:lang w:eastAsia="en-GB"/>
              </w:rPr>
            </w:pPr>
            <w:r>
              <w:rPr>
                <w:rFonts w:ascii="Arial" w:hAnsi="Arial" w:cs="Arial"/>
                <w:lang w:eastAsia="en-GB"/>
              </w:rPr>
              <w:t>Assistant Director of Quality and Patient Safety</w:t>
            </w:r>
          </w:p>
        </w:tc>
      </w:tr>
      <w:tr w:rsidR="00B43DAC" w14:paraId="662D426E" w14:textId="77777777" w:rsidTr="0012389C">
        <w:tc>
          <w:tcPr>
            <w:tcW w:w="2816" w:type="dxa"/>
            <w:tcBorders>
              <w:top w:val="single" w:sz="4" w:space="0" w:color="auto"/>
              <w:left w:val="single" w:sz="4" w:space="0" w:color="auto"/>
              <w:bottom w:val="single" w:sz="4" w:space="0" w:color="auto"/>
              <w:right w:val="single" w:sz="4" w:space="0" w:color="auto"/>
            </w:tcBorders>
          </w:tcPr>
          <w:p w14:paraId="3795CEBB" w14:textId="77777777" w:rsidR="00B43DAC" w:rsidRDefault="00B43DAC" w:rsidP="00B43DAC">
            <w:pPr>
              <w:spacing w:line="240" w:lineRule="auto"/>
              <w:jc w:val="both"/>
              <w:rPr>
                <w:rFonts w:ascii="Arial" w:hAnsi="Arial" w:cs="Arial"/>
                <w:lang w:eastAsia="en-GB"/>
              </w:rPr>
            </w:pPr>
            <w:r>
              <w:rPr>
                <w:rFonts w:ascii="Arial" w:hAnsi="Arial" w:cs="Arial"/>
                <w:lang w:eastAsia="en-GB"/>
              </w:rPr>
              <w:t>Richard Skone</w:t>
            </w:r>
          </w:p>
        </w:tc>
        <w:tc>
          <w:tcPr>
            <w:tcW w:w="723" w:type="dxa"/>
            <w:tcBorders>
              <w:top w:val="single" w:sz="4" w:space="0" w:color="auto"/>
              <w:left w:val="single" w:sz="4" w:space="0" w:color="auto"/>
              <w:bottom w:val="single" w:sz="4" w:space="0" w:color="auto"/>
              <w:right w:val="single" w:sz="4" w:space="0" w:color="auto"/>
            </w:tcBorders>
          </w:tcPr>
          <w:p w14:paraId="0928BE9E" w14:textId="77777777" w:rsidR="00B43DAC" w:rsidRDefault="00B43DAC" w:rsidP="00B43DAC">
            <w:pPr>
              <w:spacing w:line="240" w:lineRule="auto"/>
              <w:ind w:right="-691"/>
              <w:rPr>
                <w:rFonts w:ascii="Arial" w:hAnsi="Arial" w:cs="Arial"/>
                <w:lang w:eastAsia="en-GB"/>
              </w:rPr>
            </w:pPr>
            <w:r>
              <w:rPr>
                <w:rFonts w:ascii="Arial" w:hAnsi="Arial" w:cs="Arial"/>
                <w:lang w:eastAsia="en-GB"/>
              </w:rPr>
              <w:t>RS</w:t>
            </w:r>
          </w:p>
        </w:tc>
        <w:tc>
          <w:tcPr>
            <w:tcW w:w="7660" w:type="dxa"/>
            <w:tcBorders>
              <w:top w:val="single" w:sz="4" w:space="0" w:color="auto"/>
              <w:left w:val="single" w:sz="4" w:space="0" w:color="auto"/>
              <w:bottom w:val="single" w:sz="4" w:space="0" w:color="auto"/>
              <w:right w:val="single" w:sz="4" w:space="0" w:color="auto"/>
            </w:tcBorders>
          </w:tcPr>
          <w:p w14:paraId="7B256F56" w14:textId="77777777" w:rsidR="00B43DAC" w:rsidRDefault="00B43DAC" w:rsidP="00B43DAC">
            <w:pPr>
              <w:spacing w:line="240" w:lineRule="auto"/>
              <w:jc w:val="both"/>
              <w:rPr>
                <w:rFonts w:ascii="Arial" w:hAnsi="Arial" w:cs="Arial"/>
                <w:lang w:eastAsia="en-GB"/>
              </w:rPr>
            </w:pPr>
            <w:r w:rsidRPr="007C46B9">
              <w:rPr>
                <w:rFonts w:ascii="Arial" w:hAnsi="Arial" w:cs="Arial"/>
                <w:lang w:eastAsia="en-GB"/>
              </w:rPr>
              <w:t>Deputy Medical Director</w:t>
            </w:r>
          </w:p>
        </w:tc>
      </w:tr>
      <w:tr w:rsidR="00B43DAC" w14:paraId="1B3E4AC1" w14:textId="77777777" w:rsidTr="0012389C">
        <w:tc>
          <w:tcPr>
            <w:tcW w:w="2816" w:type="dxa"/>
            <w:tcBorders>
              <w:top w:val="single" w:sz="4" w:space="0" w:color="auto"/>
              <w:left w:val="single" w:sz="4" w:space="0" w:color="auto"/>
              <w:bottom w:val="single" w:sz="4" w:space="0" w:color="auto"/>
              <w:right w:val="single" w:sz="4" w:space="0" w:color="auto"/>
            </w:tcBorders>
          </w:tcPr>
          <w:p w14:paraId="715A7077" w14:textId="77777777" w:rsidR="00B43DAC" w:rsidRDefault="00B43DAC" w:rsidP="00B43DAC">
            <w:pPr>
              <w:spacing w:line="240" w:lineRule="auto"/>
              <w:jc w:val="both"/>
              <w:rPr>
                <w:rFonts w:ascii="Arial" w:hAnsi="Arial" w:cs="Arial"/>
                <w:lang w:eastAsia="en-GB"/>
              </w:rPr>
            </w:pPr>
            <w:r>
              <w:rPr>
                <w:rFonts w:ascii="Arial" w:hAnsi="Arial" w:cs="Arial"/>
                <w:lang w:eastAsia="en-GB"/>
              </w:rPr>
              <w:t>Clare Wade</w:t>
            </w:r>
          </w:p>
        </w:tc>
        <w:tc>
          <w:tcPr>
            <w:tcW w:w="723" w:type="dxa"/>
            <w:tcBorders>
              <w:top w:val="single" w:sz="4" w:space="0" w:color="auto"/>
              <w:left w:val="single" w:sz="4" w:space="0" w:color="auto"/>
              <w:bottom w:val="single" w:sz="4" w:space="0" w:color="auto"/>
              <w:right w:val="single" w:sz="4" w:space="0" w:color="auto"/>
            </w:tcBorders>
          </w:tcPr>
          <w:p w14:paraId="359984C2" w14:textId="77777777" w:rsidR="00B43DAC" w:rsidRDefault="00B43DAC" w:rsidP="00B43DAC">
            <w:pPr>
              <w:spacing w:line="240" w:lineRule="auto"/>
              <w:ind w:right="-691"/>
              <w:rPr>
                <w:rFonts w:ascii="Arial" w:hAnsi="Arial" w:cs="Arial"/>
                <w:lang w:eastAsia="en-GB"/>
              </w:rPr>
            </w:pPr>
            <w:r>
              <w:rPr>
                <w:rFonts w:ascii="Arial" w:hAnsi="Arial" w:cs="Arial"/>
                <w:lang w:eastAsia="en-GB"/>
              </w:rPr>
              <w:t>CW</w:t>
            </w:r>
          </w:p>
        </w:tc>
        <w:tc>
          <w:tcPr>
            <w:tcW w:w="7660" w:type="dxa"/>
            <w:tcBorders>
              <w:top w:val="single" w:sz="4" w:space="0" w:color="auto"/>
              <w:left w:val="single" w:sz="4" w:space="0" w:color="auto"/>
              <w:bottom w:val="single" w:sz="4" w:space="0" w:color="auto"/>
              <w:right w:val="single" w:sz="4" w:space="0" w:color="auto"/>
            </w:tcBorders>
          </w:tcPr>
          <w:p w14:paraId="5D86E64F" w14:textId="77777777" w:rsidR="00B43DAC" w:rsidRPr="007C46B9" w:rsidRDefault="00B43DAC" w:rsidP="00B43DAC">
            <w:pPr>
              <w:spacing w:line="240" w:lineRule="auto"/>
              <w:jc w:val="both"/>
              <w:rPr>
                <w:rFonts w:ascii="Arial" w:hAnsi="Arial" w:cs="Arial"/>
                <w:lang w:eastAsia="en-GB"/>
              </w:rPr>
            </w:pPr>
            <w:r w:rsidRPr="00FC6955">
              <w:rPr>
                <w:rFonts w:ascii="Arial" w:hAnsi="Arial" w:cs="Arial"/>
                <w:lang w:eastAsia="en-GB"/>
              </w:rPr>
              <w:t xml:space="preserve">Director of Nursing </w:t>
            </w:r>
            <w:r>
              <w:rPr>
                <w:rFonts w:ascii="Arial" w:hAnsi="Arial" w:cs="Arial"/>
                <w:lang w:eastAsia="en-GB"/>
              </w:rPr>
              <w:t xml:space="preserve">- </w:t>
            </w:r>
            <w:r w:rsidRPr="00FC6955">
              <w:rPr>
                <w:rFonts w:ascii="Arial" w:hAnsi="Arial" w:cs="Arial"/>
                <w:lang w:eastAsia="en-GB"/>
              </w:rPr>
              <w:t>Surgical Clinical Board</w:t>
            </w:r>
          </w:p>
        </w:tc>
      </w:tr>
      <w:tr w:rsidR="00B43DAC" w14:paraId="27F80483" w14:textId="77777777" w:rsidTr="0012389C">
        <w:tc>
          <w:tcPr>
            <w:tcW w:w="2816" w:type="dxa"/>
            <w:tcBorders>
              <w:top w:val="single" w:sz="4" w:space="0" w:color="auto"/>
              <w:left w:val="single" w:sz="4" w:space="0" w:color="auto"/>
              <w:bottom w:val="single" w:sz="4" w:space="0" w:color="auto"/>
              <w:right w:val="single" w:sz="4" w:space="0" w:color="auto"/>
            </w:tcBorders>
          </w:tcPr>
          <w:p w14:paraId="3FC690BA" w14:textId="77777777" w:rsidR="00B43DAC" w:rsidRDefault="00B43DAC" w:rsidP="00B43DAC">
            <w:pPr>
              <w:spacing w:line="240" w:lineRule="auto"/>
              <w:jc w:val="both"/>
              <w:rPr>
                <w:rFonts w:ascii="Arial" w:hAnsi="Arial" w:cs="Arial"/>
                <w:lang w:eastAsia="en-GB"/>
              </w:rPr>
            </w:pPr>
            <w:r>
              <w:rPr>
                <w:rFonts w:ascii="Arial" w:hAnsi="Arial" w:cs="Arial"/>
                <w:lang w:eastAsia="en-GB"/>
              </w:rPr>
              <w:t>Aaron Fowler</w:t>
            </w:r>
          </w:p>
        </w:tc>
        <w:tc>
          <w:tcPr>
            <w:tcW w:w="723" w:type="dxa"/>
            <w:tcBorders>
              <w:top w:val="single" w:sz="4" w:space="0" w:color="auto"/>
              <w:left w:val="single" w:sz="4" w:space="0" w:color="auto"/>
              <w:bottom w:val="single" w:sz="4" w:space="0" w:color="auto"/>
              <w:right w:val="single" w:sz="4" w:space="0" w:color="auto"/>
            </w:tcBorders>
          </w:tcPr>
          <w:p w14:paraId="3FAAF567" w14:textId="77777777" w:rsidR="00B43DAC" w:rsidRDefault="00B43DAC" w:rsidP="00B43DAC">
            <w:pPr>
              <w:spacing w:line="240" w:lineRule="auto"/>
              <w:ind w:right="-691"/>
              <w:rPr>
                <w:rFonts w:ascii="Arial" w:hAnsi="Arial" w:cs="Arial"/>
                <w:lang w:eastAsia="en-GB"/>
              </w:rPr>
            </w:pPr>
            <w:r>
              <w:rPr>
                <w:rFonts w:ascii="Arial" w:hAnsi="Arial" w:cs="Arial"/>
                <w:lang w:eastAsia="en-GB"/>
              </w:rPr>
              <w:t>AF</w:t>
            </w:r>
          </w:p>
        </w:tc>
        <w:tc>
          <w:tcPr>
            <w:tcW w:w="7660" w:type="dxa"/>
            <w:tcBorders>
              <w:top w:val="single" w:sz="4" w:space="0" w:color="auto"/>
              <w:left w:val="single" w:sz="4" w:space="0" w:color="auto"/>
              <w:bottom w:val="single" w:sz="4" w:space="0" w:color="auto"/>
              <w:right w:val="single" w:sz="4" w:space="0" w:color="auto"/>
            </w:tcBorders>
          </w:tcPr>
          <w:p w14:paraId="1C955559" w14:textId="77777777" w:rsidR="00B43DAC" w:rsidRPr="00FC6955" w:rsidRDefault="00B43DAC" w:rsidP="00B43DAC">
            <w:pPr>
              <w:spacing w:line="240" w:lineRule="auto"/>
              <w:jc w:val="both"/>
              <w:rPr>
                <w:rFonts w:ascii="Arial" w:hAnsi="Arial" w:cs="Arial"/>
                <w:lang w:eastAsia="en-GB"/>
              </w:rPr>
            </w:pPr>
            <w:r>
              <w:rPr>
                <w:rFonts w:ascii="Arial" w:hAnsi="Arial" w:cs="Arial"/>
                <w:lang w:eastAsia="en-GB"/>
              </w:rPr>
              <w:t>Head of Risk and Regulation</w:t>
            </w:r>
          </w:p>
        </w:tc>
      </w:tr>
      <w:tr w:rsidR="00B43DAC" w14:paraId="0C14DA43" w14:textId="77777777" w:rsidTr="0012389C">
        <w:tc>
          <w:tcPr>
            <w:tcW w:w="2816"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70D1CC82" w14:textId="77777777" w:rsidR="00B43DAC" w:rsidRDefault="00B43DAC" w:rsidP="00B43DAC">
            <w:pPr>
              <w:spacing w:line="240" w:lineRule="auto"/>
              <w:jc w:val="both"/>
              <w:rPr>
                <w:rFonts w:ascii="Arial" w:hAnsi="Arial" w:cs="Arial"/>
                <w:b/>
                <w:lang w:eastAsia="en-GB"/>
              </w:rPr>
            </w:pPr>
            <w:r>
              <w:rPr>
                <w:rFonts w:ascii="Arial" w:hAnsi="Arial" w:cs="Arial"/>
                <w:b/>
                <w:lang w:eastAsia="en-GB"/>
              </w:rPr>
              <w:t>Observing</w:t>
            </w:r>
          </w:p>
        </w:tc>
        <w:tc>
          <w:tcPr>
            <w:tcW w:w="723" w:type="dxa"/>
            <w:tcBorders>
              <w:top w:val="single" w:sz="4" w:space="0" w:color="auto"/>
              <w:left w:val="single" w:sz="4" w:space="0" w:color="auto"/>
              <w:bottom w:val="single" w:sz="4" w:space="0" w:color="auto"/>
              <w:right w:val="single" w:sz="4" w:space="0" w:color="auto"/>
            </w:tcBorders>
            <w:shd w:val="clear" w:color="auto" w:fill="E7E6E6" w:themeFill="background2"/>
          </w:tcPr>
          <w:p w14:paraId="3B9F9CE6" w14:textId="77777777" w:rsidR="00B43DAC" w:rsidRDefault="00B43DAC" w:rsidP="00B43DAC">
            <w:pPr>
              <w:spacing w:line="240" w:lineRule="auto"/>
              <w:ind w:right="-691"/>
              <w:rPr>
                <w:rFonts w:ascii="Arial" w:hAnsi="Arial" w:cs="Arial"/>
                <w:lang w:eastAsia="en-GB"/>
              </w:rPr>
            </w:pPr>
          </w:p>
        </w:tc>
        <w:tc>
          <w:tcPr>
            <w:tcW w:w="7660" w:type="dxa"/>
            <w:tcBorders>
              <w:top w:val="single" w:sz="4" w:space="0" w:color="auto"/>
              <w:left w:val="single" w:sz="4" w:space="0" w:color="auto"/>
              <w:bottom w:val="single" w:sz="4" w:space="0" w:color="auto"/>
              <w:right w:val="single" w:sz="4" w:space="0" w:color="auto"/>
            </w:tcBorders>
            <w:shd w:val="clear" w:color="auto" w:fill="E7E6E6" w:themeFill="background2"/>
          </w:tcPr>
          <w:p w14:paraId="7552FF30" w14:textId="77777777" w:rsidR="00B43DAC" w:rsidRDefault="00B43DAC" w:rsidP="00B43DAC">
            <w:pPr>
              <w:spacing w:line="240" w:lineRule="auto"/>
              <w:jc w:val="both"/>
              <w:rPr>
                <w:rFonts w:ascii="Arial" w:hAnsi="Arial" w:cs="Arial"/>
                <w:lang w:eastAsia="en-GB"/>
              </w:rPr>
            </w:pPr>
          </w:p>
        </w:tc>
      </w:tr>
      <w:tr w:rsidR="00B43DAC" w14:paraId="1D1B9DAC" w14:textId="77777777" w:rsidTr="0012389C">
        <w:tc>
          <w:tcPr>
            <w:tcW w:w="2816" w:type="dxa"/>
            <w:tcBorders>
              <w:top w:val="single" w:sz="4" w:space="0" w:color="auto"/>
              <w:left w:val="single" w:sz="4" w:space="0" w:color="auto"/>
              <w:bottom w:val="single" w:sz="4" w:space="0" w:color="auto"/>
              <w:right w:val="single" w:sz="4" w:space="0" w:color="auto"/>
            </w:tcBorders>
          </w:tcPr>
          <w:p w14:paraId="1705FFB4" w14:textId="77777777" w:rsidR="00B43DAC" w:rsidRDefault="00B43DAC" w:rsidP="00B43DAC">
            <w:pPr>
              <w:spacing w:line="240" w:lineRule="auto"/>
              <w:jc w:val="both"/>
              <w:rPr>
                <w:rFonts w:ascii="Arial" w:hAnsi="Arial" w:cs="Arial"/>
                <w:lang w:eastAsia="en-GB"/>
              </w:rPr>
            </w:pPr>
            <w:r>
              <w:rPr>
                <w:rFonts w:ascii="Arial" w:hAnsi="Arial" w:cs="Arial"/>
                <w:lang w:eastAsia="en-GB"/>
              </w:rPr>
              <w:t>Tina Bayliss</w:t>
            </w:r>
          </w:p>
        </w:tc>
        <w:tc>
          <w:tcPr>
            <w:tcW w:w="723" w:type="dxa"/>
            <w:tcBorders>
              <w:top w:val="single" w:sz="4" w:space="0" w:color="auto"/>
              <w:left w:val="single" w:sz="4" w:space="0" w:color="auto"/>
              <w:bottom w:val="single" w:sz="4" w:space="0" w:color="auto"/>
              <w:right w:val="single" w:sz="4" w:space="0" w:color="auto"/>
            </w:tcBorders>
          </w:tcPr>
          <w:p w14:paraId="5C2F5B2E" w14:textId="77777777" w:rsidR="00B43DAC" w:rsidRDefault="00B43DAC" w:rsidP="00B43DAC">
            <w:pPr>
              <w:spacing w:line="240" w:lineRule="auto"/>
              <w:ind w:right="-691"/>
              <w:rPr>
                <w:rFonts w:ascii="Arial" w:hAnsi="Arial" w:cs="Arial"/>
                <w:lang w:eastAsia="en-GB"/>
              </w:rPr>
            </w:pPr>
            <w:r>
              <w:rPr>
                <w:rFonts w:ascii="Arial" w:hAnsi="Arial" w:cs="Arial"/>
                <w:lang w:eastAsia="en-GB"/>
              </w:rPr>
              <w:t>TB</w:t>
            </w:r>
          </w:p>
        </w:tc>
        <w:tc>
          <w:tcPr>
            <w:tcW w:w="7660" w:type="dxa"/>
            <w:tcBorders>
              <w:top w:val="single" w:sz="4" w:space="0" w:color="auto"/>
              <w:left w:val="single" w:sz="4" w:space="0" w:color="auto"/>
              <w:bottom w:val="single" w:sz="4" w:space="0" w:color="auto"/>
              <w:right w:val="single" w:sz="4" w:space="0" w:color="auto"/>
            </w:tcBorders>
          </w:tcPr>
          <w:p w14:paraId="1FC9D5CB" w14:textId="77777777" w:rsidR="00B43DAC" w:rsidRDefault="00B43DAC" w:rsidP="00B43DAC">
            <w:pPr>
              <w:spacing w:line="240" w:lineRule="auto"/>
              <w:jc w:val="both"/>
              <w:rPr>
                <w:rFonts w:ascii="Arial" w:hAnsi="Arial" w:cs="Arial"/>
                <w:lang w:eastAsia="en-GB"/>
              </w:rPr>
            </w:pPr>
            <w:r w:rsidRPr="00FC6955">
              <w:rPr>
                <w:rFonts w:ascii="Arial" w:hAnsi="Arial" w:cs="Arial"/>
                <w:lang w:eastAsia="en-GB"/>
              </w:rPr>
              <w:t xml:space="preserve">Interim Director of Operations </w:t>
            </w:r>
            <w:r>
              <w:rPr>
                <w:rFonts w:ascii="Arial" w:hAnsi="Arial" w:cs="Arial"/>
                <w:lang w:eastAsia="en-GB"/>
              </w:rPr>
              <w:t>–</w:t>
            </w:r>
            <w:r w:rsidRPr="00FC6955">
              <w:rPr>
                <w:rFonts w:ascii="Arial" w:hAnsi="Arial" w:cs="Arial"/>
                <w:lang w:eastAsia="en-GB"/>
              </w:rPr>
              <w:t xml:space="preserve"> Surg</w:t>
            </w:r>
            <w:r>
              <w:rPr>
                <w:rFonts w:ascii="Arial" w:hAnsi="Arial" w:cs="Arial"/>
                <w:lang w:eastAsia="en-GB"/>
              </w:rPr>
              <w:t>ical Clinical Board</w:t>
            </w:r>
          </w:p>
        </w:tc>
      </w:tr>
      <w:tr w:rsidR="00B43DAC" w14:paraId="1CE98C40" w14:textId="77777777" w:rsidTr="0012389C">
        <w:tc>
          <w:tcPr>
            <w:tcW w:w="2816" w:type="dxa"/>
            <w:tcBorders>
              <w:top w:val="single" w:sz="4" w:space="0" w:color="auto"/>
              <w:left w:val="single" w:sz="4" w:space="0" w:color="auto"/>
              <w:bottom w:val="single" w:sz="4" w:space="0" w:color="auto"/>
              <w:right w:val="single" w:sz="4" w:space="0" w:color="auto"/>
            </w:tcBorders>
            <w:hideMark/>
          </w:tcPr>
          <w:p w14:paraId="477C898E" w14:textId="77777777" w:rsidR="00B43DAC" w:rsidRDefault="00B43DAC" w:rsidP="00B43DAC">
            <w:pPr>
              <w:spacing w:line="240" w:lineRule="auto"/>
              <w:jc w:val="both"/>
              <w:rPr>
                <w:rFonts w:ascii="Arial" w:hAnsi="Arial" w:cs="Arial"/>
                <w:lang w:eastAsia="en-GB"/>
              </w:rPr>
            </w:pPr>
            <w:r>
              <w:rPr>
                <w:rFonts w:ascii="Arial" w:hAnsi="Arial" w:cs="Arial"/>
                <w:lang w:eastAsia="en-GB"/>
              </w:rPr>
              <w:t>Timothy Davies</w:t>
            </w:r>
          </w:p>
        </w:tc>
        <w:tc>
          <w:tcPr>
            <w:tcW w:w="723" w:type="dxa"/>
            <w:tcBorders>
              <w:top w:val="single" w:sz="4" w:space="0" w:color="auto"/>
              <w:left w:val="single" w:sz="4" w:space="0" w:color="auto"/>
              <w:bottom w:val="single" w:sz="4" w:space="0" w:color="auto"/>
              <w:right w:val="single" w:sz="4" w:space="0" w:color="auto"/>
            </w:tcBorders>
            <w:hideMark/>
          </w:tcPr>
          <w:p w14:paraId="0FB5DDA9" w14:textId="77777777" w:rsidR="00B43DAC" w:rsidRDefault="00B43DAC" w:rsidP="00B43DAC">
            <w:pPr>
              <w:spacing w:line="240" w:lineRule="auto"/>
              <w:ind w:right="-691"/>
              <w:rPr>
                <w:rFonts w:ascii="Arial" w:hAnsi="Arial" w:cs="Arial"/>
                <w:lang w:eastAsia="en-GB"/>
              </w:rPr>
            </w:pPr>
            <w:r>
              <w:rPr>
                <w:rFonts w:ascii="Arial" w:hAnsi="Arial" w:cs="Arial"/>
                <w:lang w:eastAsia="en-GB"/>
              </w:rPr>
              <w:t>TD</w:t>
            </w:r>
          </w:p>
        </w:tc>
        <w:tc>
          <w:tcPr>
            <w:tcW w:w="7660" w:type="dxa"/>
            <w:tcBorders>
              <w:top w:val="single" w:sz="4" w:space="0" w:color="auto"/>
              <w:left w:val="single" w:sz="4" w:space="0" w:color="auto"/>
              <w:bottom w:val="single" w:sz="4" w:space="0" w:color="auto"/>
              <w:right w:val="single" w:sz="4" w:space="0" w:color="auto"/>
            </w:tcBorders>
            <w:hideMark/>
          </w:tcPr>
          <w:p w14:paraId="4F056466" w14:textId="77777777" w:rsidR="00B43DAC" w:rsidRDefault="00B43DAC" w:rsidP="00B43DAC">
            <w:pPr>
              <w:spacing w:line="240" w:lineRule="auto"/>
              <w:jc w:val="both"/>
              <w:rPr>
                <w:rFonts w:ascii="Arial" w:hAnsi="Arial" w:cs="Arial"/>
                <w:lang w:eastAsia="en-GB"/>
              </w:rPr>
            </w:pPr>
            <w:r>
              <w:rPr>
                <w:rFonts w:ascii="Arial" w:hAnsi="Arial" w:cs="Arial"/>
                <w:lang w:eastAsia="en-GB"/>
              </w:rPr>
              <w:t>Head of Corporate Business</w:t>
            </w:r>
          </w:p>
        </w:tc>
      </w:tr>
      <w:tr w:rsidR="00B43DAC" w14:paraId="493896E6" w14:textId="77777777" w:rsidTr="0012389C">
        <w:tc>
          <w:tcPr>
            <w:tcW w:w="2816" w:type="dxa"/>
            <w:tcBorders>
              <w:top w:val="single" w:sz="4" w:space="0" w:color="auto"/>
              <w:left w:val="single" w:sz="4" w:space="0" w:color="auto"/>
              <w:bottom w:val="single" w:sz="4" w:space="0" w:color="auto"/>
              <w:right w:val="single" w:sz="4" w:space="0" w:color="auto"/>
            </w:tcBorders>
          </w:tcPr>
          <w:p w14:paraId="234DAF59" w14:textId="77777777" w:rsidR="00B43DAC" w:rsidRDefault="00B43DAC" w:rsidP="00B43DAC">
            <w:pPr>
              <w:spacing w:line="240" w:lineRule="auto"/>
              <w:jc w:val="both"/>
              <w:rPr>
                <w:rFonts w:ascii="Arial" w:hAnsi="Arial" w:cs="Arial"/>
                <w:lang w:eastAsia="en-GB"/>
              </w:rPr>
            </w:pPr>
            <w:r>
              <w:rPr>
                <w:rFonts w:ascii="Arial" w:hAnsi="Arial" w:cs="Arial"/>
                <w:lang w:eastAsia="en-GB"/>
              </w:rPr>
              <w:t>Claire Dunstan</w:t>
            </w:r>
          </w:p>
        </w:tc>
        <w:tc>
          <w:tcPr>
            <w:tcW w:w="723" w:type="dxa"/>
            <w:tcBorders>
              <w:top w:val="single" w:sz="4" w:space="0" w:color="auto"/>
              <w:left w:val="single" w:sz="4" w:space="0" w:color="auto"/>
              <w:bottom w:val="single" w:sz="4" w:space="0" w:color="auto"/>
              <w:right w:val="single" w:sz="4" w:space="0" w:color="auto"/>
            </w:tcBorders>
          </w:tcPr>
          <w:p w14:paraId="764CA0A0" w14:textId="77777777" w:rsidR="00B43DAC" w:rsidRDefault="00B43DAC" w:rsidP="00B43DAC">
            <w:pPr>
              <w:spacing w:line="240" w:lineRule="auto"/>
              <w:ind w:right="-691"/>
              <w:rPr>
                <w:rFonts w:ascii="Arial" w:hAnsi="Arial" w:cs="Arial"/>
                <w:lang w:eastAsia="en-GB"/>
              </w:rPr>
            </w:pPr>
            <w:r>
              <w:rPr>
                <w:rFonts w:ascii="Arial" w:hAnsi="Arial" w:cs="Arial"/>
                <w:lang w:eastAsia="en-GB"/>
              </w:rPr>
              <w:t>CD</w:t>
            </w:r>
          </w:p>
        </w:tc>
        <w:tc>
          <w:tcPr>
            <w:tcW w:w="7660" w:type="dxa"/>
            <w:tcBorders>
              <w:top w:val="single" w:sz="4" w:space="0" w:color="auto"/>
              <w:left w:val="single" w:sz="4" w:space="0" w:color="auto"/>
              <w:bottom w:val="single" w:sz="4" w:space="0" w:color="auto"/>
              <w:right w:val="single" w:sz="4" w:space="0" w:color="auto"/>
            </w:tcBorders>
          </w:tcPr>
          <w:p w14:paraId="74BB1C46" w14:textId="77777777" w:rsidR="00B43DAC" w:rsidRDefault="00B43DAC" w:rsidP="00B43DAC">
            <w:pPr>
              <w:spacing w:line="240" w:lineRule="auto"/>
              <w:jc w:val="both"/>
              <w:rPr>
                <w:rFonts w:ascii="Arial" w:hAnsi="Arial" w:cs="Arial"/>
                <w:lang w:eastAsia="en-GB"/>
              </w:rPr>
            </w:pPr>
            <w:r>
              <w:rPr>
                <w:rFonts w:ascii="Arial" w:hAnsi="Arial" w:cs="Arial"/>
                <w:lang w:eastAsia="en-GB"/>
              </w:rPr>
              <w:t>Quality &amp; Safety Assistant Director – Surgical Clinical Board</w:t>
            </w:r>
          </w:p>
        </w:tc>
      </w:tr>
      <w:tr w:rsidR="00B43DAC" w14:paraId="31ABCE46" w14:textId="77777777" w:rsidTr="0012389C">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1B01DDEF" w14:textId="77777777" w:rsidR="00B43DAC" w:rsidRDefault="00B43DAC" w:rsidP="00B43DAC">
            <w:pPr>
              <w:spacing w:line="240" w:lineRule="auto"/>
              <w:jc w:val="both"/>
              <w:rPr>
                <w:rFonts w:ascii="Arial" w:hAnsi="Arial" w:cs="Arial"/>
                <w:lang w:eastAsia="en-GB"/>
              </w:rPr>
            </w:pPr>
            <w:r>
              <w:rPr>
                <w:rFonts w:ascii="Arial" w:hAnsi="Arial" w:cs="Arial"/>
                <w:b/>
                <w:lang w:eastAsia="en-GB"/>
              </w:rPr>
              <w:t>Secretariat</w:t>
            </w:r>
          </w:p>
        </w:tc>
      </w:tr>
      <w:tr w:rsidR="00B43DAC" w14:paraId="2B7BD56F" w14:textId="77777777" w:rsidTr="0012389C">
        <w:trPr>
          <w:trHeight w:val="262"/>
        </w:trPr>
        <w:tc>
          <w:tcPr>
            <w:tcW w:w="2816" w:type="dxa"/>
            <w:tcBorders>
              <w:top w:val="single" w:sz="4" w:space="0" w:color="auto"/>
              <w:left w:val="single" w:sz="4" w:space="0" w:color="auto"/>
              <w:bottom w:val="single" w:sz="4" w:space="0" w:color="auto"/>
              <w:right w:val="single" w:sz="4" w:space="0" w:color="auto"/>
            </w:tcBorders>
            <w:hideMark/>
          </w:tcPr>
          <w:p w14:paraId="271532F7" w14:textId="77777777" w:rsidR="00B43DAC" w:rsidRDefault="00B43DAC" w:rsidP="00B43DAC">
            <w:pPr>
              <w:spacing w:line="240" w:lineRule="auto"/>
              <w:jc w:val="both"/>
              <w:rPr>
                <w:rFonts w:ascii="Arial" w:hAnsi="Arial" w:cs="Arial"/>
                <w:lang w:eastAsia="en-GB"/>
              </w:rPr>
            </w:pPr>
            <w:r>
              <w:rPr>
                <w:rFonts w:ascii="Arial" w:hAnsi="Arial" w:cs="Arial"/>
                <w:lang w:eastAsia="en-GB"/>
              </w:rPr>
              <w:t>Nathan Saunders</w:t>
            </w:r>
          </w:p>
        </w:tc>
        <w:tc>
          <w:tcPr>
            <w:tcW w:w="723" w:type="dxa"/>
            <w:tcBorders>
              <w:top w:val="single" w:sz="4" w:space="0" w:color="auto"/>
              <w:left w:val="single" w:sz="4" w:space="0" w:color="auto"/>
              <w:bottom w:val="single" w:sz="4" w:space="0" w:color="auto"/>
              <w:right w:val="single" w:sz="4" w:space="0" w:color="auto"/>
            </w:tcBorders>
            <w:hideMark/>
          </w:tcPr>
          <w:p w14:paraId="7350F7E8" w14:textId="77777777" w:rsidR="00B43DAC" w:rsidRDefault="00B43DAC" w:rsidP="00B43DAC">
            <w:pPr>
              <w:spacing w:line="240" w:lineRule="auto"/>
              <w:ind w:right="-691"/>
              <w:rPr>
                <w:rFonts w:ascii="Arial" w:hAnsi="Arial" w:cs="Arial"/>
                <w:lang w:eastAsia="en-GB"/>
              </w:rPr>
            </w:pPr>
            <w:r>
              <w:rPr>
                <w:rFonts w:ascii="Arial" w:hAnsi="Arial" w:cs="Arial"/>
                <w:lang w:eastAsia="en-GB"/>
              </w:rPr>
              <w:t>NS</w:t>
            </w:r>
          </w:p>
        </w:tc>
        <w:tc>
          <w:tcPr>
            <w:tcW w:w="7660" w:type="dxa"/>
            <w:tcBorders>
              <w:top w:val="single" w:sz="4" w:space="0" w:color="auto"/>
              <w:left w:val="single" w:sz="4" w:space="0" w:color="auto"/>
              <w:bottom w:val="single" w:sz="4" w:space="0" w:color="auto"/>
              <w:right w:val="single" w:sz="4" w:space="0" w:color="auto"/>
            </w:tcBorders>
            <w:hideMark/>
          </w:tcPr>
          <w:p w14:paraId="044378BE" w14:textId="77777777" w:rsidR="00B43DAC" w:rsidRDefault="00B43DAC" w:rsidP="00B43DAC">
            <w:pPr>
              <w:spacing w:line="240" w:lineRule="auto"/>
              <w:jc w:val="both"/>
              <w:rPr>
                <w:rFonts w:ascii="Arial" w:hAnsi="Arial" w:cs="Arial"/>
                <w:lang w:eastAsia="en-GB"/>
              </w:rPr>
            </w:pPr>
            <w:r>
              <w:rPr>
                <w:rFonts w:ascii="Arial" w:hAnsi="Arial" w:cs="Arial"/>
                <w:lang w:eastAsia="en-GB"/>
              </w:rPr>
              <w:t>Senior Corporate Governance Officer</w:t>
            </w:r>
          </w:p>
        </w:tc>
      </w:tr>
      <w:tr w:rsidR="00B43DAC" w14:paraId="4FBDD0AA" w14:textId="77777777" w:rsidTr="0012389C">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48B7D6F2" w14:textId="77777777" w:rsidR="00B43DAC" w:rsidRDefault="00B43DAC" w:rsidP="00B43DAC">
            <w:pPr>
              <w:spacing w:line="240" w:lineRule="auto"/>
              <w:jc w:val="both"/>
              <w:rPr>
                <w:rFonts w:ascii="Arial" w:hAnsi="Arial" w:cs="Arial"/>
                <w:color w:val="FF0000"/>
                <w:lang w:eastAsia="en-GB"/>
              </w:rPr>
            </w:pPr>
            <w:r>
              <w:rPr>
                <w:rFonts w:ascii="Arial" w:hAnsi="Arial" w:cs="Arial"/>
                <w:b/>
                <w:lang w:eastAsia="en-GB"/>
              </w:rPr>
              <w:t>Apologies</w:t>
            </w:r>
          </w:p>
        </w:tc>
      </w:tr>
      <w:tr w:rsidR="00B43DAC" w14:paraId="3962DBA7" w14:textId="77777777" w:rsidTr="0012389C">
        <w:tc>
          <w:tcPr>
            <w:tcW w:w="2816" w:type="dxa"/>
            <w:tcBorders>
              <w:top w:val="single" w:sz="4" w:space="0" w:color="auto"/>
              <w:left w:val="single" w:sz="4" w:space="0" w:color="auto"/>
              <w:bottom w:val="single" w:sz="4" w:space="0" w:color="auto"/>
              <w:right w:val="single" w:sz="4" w:space="0" w:color="auto"/>
            </w:tcBorders>
          </w:tcPr>
          <w:p w14:paraId="3FFADFED" w14:textId="77777777" w:rsidR="00B43DAC" w:rsidRDefault="00B43DAC" w:rsidP="00B43DAC">
            <w:pPr>
              <w:spacing w:line="240" w:lineRule="auto"/>
              <w:jc w:val="both"/>
              <w:rPr>
                <w:rFonts w:ascii="Arial" w:hAnsi="Arial" w:cs="Arial"/>
                <w:lang w:eastAsia="en-GB"/>
              </w:rPr>
            </w:pPr>
            <w:r>
              <w:rPr>
                <w:rFonts w:ascii="Arial" w:hAnsi="Arial" w:cs="Arial"/>
                <w:lang w:eastAsia="en-GB"/>
              </w:rPr>
              <w:t>Susan Elsmore</w:t>
            </w:r>
          </w:p>
        </w:tc>
        <w:tc>
          <w:tcPr>
            <w:tcW w:w="723" w:type="dxa"/>
            <w:tcBorders>
              <w:top w:val="single" w:sz="4" w:space="0" w:color="auto"/>
              <w:left w:val="single" w:sz="4" w:space="0" w:color="auto"/>
              <w:bottom w:val="single" w:sz="4" w:space="0" w:color="auto"/>
              <w:right w:val="single" w:sz="4" w:space="0" w:color="auto"/>
            </w:tcBorders>
          </w:tcPr>
          <w:p w14:paraId="166D5C98" w14:textId="77777777" w:rsidR="00B43DAC" w:rsidRDefault="00B43DAC" w:rsidP="00B43DAC">
            <w:pPr>
              <w:spacing w:line="240" w:lineRule="auto"/>
              <w:ind w:right="-691"/>
              <w:rPr>
                <w:rFonts w:ascii="Arial" w:hAnsi="Arial" w:cs="Arial"/>
                <w:lang w:eastAsia="en-GB"/>
              </w:rPr>
            </w:pPr>
            <w:r>
              <w:rPr>
                <w:rFonts w:ascii="Arial" w:hAnsi="Arial" w:cs="Arial"/>
                <w:lang w:eastAsia="en-GB"/>
              </w:rPr>
              <w:t>SE</w:t>
            </w:r>
          </w:p>
        </w:tc>
        <w:tc>
          <w:tcPr>
            <w:tcW w:w="7660" w:type="dxa"/>
            <w:tcBorders>
              <w:top w:val="single" w:sz="4" w:space="0" w:color="auto"/>
              <w:left w:val="single" w:sz="4" w:space="0" w:color="auto"/>
              <w:bottom w:val="single" w:sz="4" w:space="0" w:color="auto"/>
              <w:right w:val="single" w:sz="4" w:space="0" w:color="auto"/>
            </w:tcBorders>
          </w:tcPr>
          <w:p w14:paraId="7C85F05B" w14:textId="77777777" w:rsidR="00B43DAC" w:rsidRDefault="00B43DAC" w:rsidP="00B43DAC">
            <w:pPr>
              <w:spacing w:line="240" w:lineRule="auto"/>
              <w:jc w:val="both"/>
              <w:rPr>
                <w:rFonts w:ascii="Arial" w:hAnsi="Arial" w:cs="Arial"/>
                <w:lang w:eastAsia="en-GB"/>
              </w:rPr>
            </w:pPr>
            <w:r>
              <w:rPr>
                <w:rFonts w:ascii="Arial" w:hAnsi="Arial" w:cs="Arial"/>
                <w:lang w:eastAsia="en-GB"/>
              </w:rPr>
              <w:t xml:space="preserve">Independent Member – Local Authorities / Chair of the Committee </w:t>
            </w:r>
          </w:p>
        </w:tc>
      </w:tr>
      <w:tr w:rsidR="00B43DAC" w14:paraId="788D46ED" w14:textId="77777777" w:rsidTr="0012389C">
        <w:tc>
          <w:tcPr>
            <w:tcW w:w="2816" w:type="dxa"/>
            <w:tcBorders>
              <w:top w:val="single" w:sz="4" w:space="0" w:color="auto"/>
              <w:left w:val="single" w:sz="4" w:space="0" w:color="auto"/>
              <w:bottom w:val="single" w:sz="4" w:space="0" w:color="auto"/>
              <w:right w:val="single" w:sz="4" w:space="0" w:color="auto"/>
            </w:tcBorders>
          </w:tcPr>
          <w:p w14:paraId="2091749B" w14:textId="77777777" w:rsidR="00B43DAC" w:rsidRDefault="00B43DAC" w:rsidP="00B43DAC">
            <w:pPr>
              <w:spacing w:line="240" w:lineRule="auto"/>
              <w:jc w:val="both"/>
              <w:rPr>
                <w:rFonts w:ascii="Arial" w:hAnsi="Arial" w:cs="Arial"/>
                <w:lang w:eastAsia="en-GB"/>
              </w:rPr>
            </w:pPr>
            <w:r>
              <w:rPr>
                <w:rFonts w:ascii="Arial" w:hAnsi="Arial" w:cs="Arial"/>
                <w:lang w:eastAsia="en-GB"/>
              </w:rPr>
              <w:t xml:space="preserve">Nicola Foreman </w:t>
            </w:r>
          </w:p>
        </w:tc>
        <w:tc>
          <w:tcPr>
            <w:tcW w:w="723" w:type="dxa"/>
            <w:tcBorders>
              <w:top w:val="single" w:sz="4" w:space="0" w:color="auto"/>
              <w:left w:val="single" w:sz="4" w:space="0" w:color="auto"/>
              <w:bottom w:val="single" w:sz="4" w:space="0" w:color="auto"/>
              <w:right w:val="single" w:sz="4" w:space="0" w:color="auto"/>
            </w:tcBorders>
          </w:tcPr>
          <w:p w14:paraId="0733171C" w14:textId="77777777" w:rsidR="00B43DAC" w:rsidRDefault="00B43DAC" w:rsidP="00B43DAC">
            <w:pPr>
              <w:spacing w:line="240" w:lineRule="auto"/>
              <w:ind w:right="-691"/>
              <w:rPr>
                <w:rFonts w:ascii="Arial" w:hAnsi="Arial" w:cs="Arial"/>
                <w:lang w:eastAsia="en-GB"/>
              </w:rPr>
            </w:pPr>
            <w:r>
              <w:rPr>
                <w:rFonts w:ascii="Arial" w:hAnsi="Arial" w:cs="Arial"/>
                <w:lang w:eastAsia="en-GB"/>
              </w:rPr>
              <w:t>NF</w:t>
            </w:r>
          </w:p>
        </w:tc>
        <w:tc>
          <w:tcPr>
            <w:tcW w:w="7660" w:type="dxa"/>
            <w:tcBorders>
              <w:top w:val="single" w:sz="4" w:space="0" w:color="auto"/>
              <w:left w:val="single" w:sz="4" w:space="0" w:color="auto"/>
              <w:bottom w:val="single" w:sz="4" w:space="0" w:color="auto"/>
              <w:right w:val="single" w:sz="4" w:space="0" w:color="auto"/>
            </w:tcBorders>
          </w:tcPr>
          <w:p w14:paraId="4E0A3482" w14:textId="77777777" w:rsidR="00B43DAC" w:rsidRDefault="00B43DAC" w:rsidP="00B43DAC">
            <w:pPr>
              <w:spacing w:line="240" w:lineRule="auto"/>
              <w:jc w:val="both"/>
              <w:rPr>
                <w:rFonts w:ascii="Arial" w:hAnsi="Arial" w:cs="Arial"/>
                <w:lang w:eastAsia="en-GB"/>
              </w:rPr>
            </w:pPr>
            <w:r>
              <w:rPr>
                <w:rFonts w:ascii="Arial" w:hAnsi="Arial" w:cs="Arial"/>
                <w:lang w:eastAsia="en-GB"/>
              </w:rPr>
              <w:t xml:space="preserve">Director of Corporate Governance </w:t>
            </w:r>
          </w:p>
        </w:tc>
      </w:tr>
      <w:tr w:rsidR="00B43DAC" w14:paraId="58B7C9BB" w14:textId="77777777" w:rsidTr="0012389C">
        <w:tc>
          <w:tcPr>
            <w:tcW w:w="2816" w:type="dxa"/>
            <w:tcBorders>
              <w:top w:val="single" w:sz="4" w:space="0" w:color="auto"/>
              <w:left w:val="single" w:sz="4" w:space="0" w:color="auto"/>
              <w:bottom w:val="single" w:sz="4" w:space="0" w:color="auto"/>
              <w:right w:val="single" w:sz="4" w:space="0" w:color="auto"/>
            </w:tcBorders>
          </w:tcPr>
          <w:p w14:paraId="5EE6DAEC" w14:textId="77777777" w:rsidR="00B43DAC" w:rsidRDefault="00B43DAC" w:rsidP="00B43DAC">
            <w:pPr>
              <w:spacing w:line="240" w:lineRule="auto"/>
              <w:jc w:val="both"/>
              <w:rPr>
                <w:rFonts w:ascii="Arial" w:hAnsi="Arial" w:cs="Arial"/>
                <w:lang w:eastAsia="en-GB"/>
              </w:rPr>
            </w:pPr>
            <w:r>
              <w:rPr>
                <w:rFonts w:ascii="Arial" w:hAnsi="Arial" w:cs="Arial"/>
                <w:lang w:eastAsia="en-GB"/>
              </w:rPr>
              <w:t>Fiona Jenkins</w:t>
            </w:r>
          </w:p>
        </w:tc>
        <w:tc>
          <w:tcPr>
            <w:tcW w:w="723" w:type="dxa"/>
            <w:tcBorders>
              <w:top w:val="single" w:sz="4" w:space="0" w:color="auto"/>
              <w:left w:val="single" w:sz="4" w:space="0" w:color="auto"/>
              <w:bottom w:val="single" w:sz="4" w:space="0" w:color="auto"/>
              <w:right w:val="single" w:sz="4" w:space="0" w:color="auto"/>
            </w:tcBorders>
          </w:tcPr>
          <w:p w14:paraId="59696E11" w14:textId="77777777" w:rsidR="00B43DAC" w:rsidRDefault="00B43DAC" w:rsidP="00B43DAC">
            <w:pPr>
              <w:spacing w:line="240" w:lineRule="auto"/>
              <w:ind w:right="-691"/>
              <w:rPr>
                <w:rFonts w:ascii="Arial" w:hAnsi="Arial" w:cs="Arial"/>
                <w:lang w:eastAsia="en-GB"/>
              </w:rPr>
            </w:pPr>
            <w:r>
              <w:rPr>
                <w:rFonts w:ascii="Arial" w:hAnsi="Arial" w:cs="Arial"/>
                <w:lang w:eastAsia="en-GB"/>
              </w:rPr>
              <w:t>FJ</w:t>
            </w:r>
          </w:p>
        </w:tc>
        <w:tc>
          <w:tcPr>
            <w:tcW w:w="7660" w:type="dxa"/>
            <w:tcBorders>
              <w:top w:val="single" w:sz="4" w:space="0" w:color="auto"/>
              <w:left w:val="single" w:sz="4" w:space="0" w:color="auto"/>
              <w:bottom w:val="single" w:sz="4" w:space="0" w:color="auto"/>
              <w:right w:val="single" w:sz="4" w:space="0" w:color="auto"/>
            </w:tcBorders>
          </w:tcPr>
          <w:p w14:paraId="3CB07651" w14:textId="77777777" w:rsidR="00B43DAC" w:rsidRDefault="00B43DAC" w:rsidP="00B43DAC">
            <w:pPr>
              <w:spacing w:line="240" w:lineRule="auto"/>
              <w:jc w:val="both"/>
              <w:rPr>
                <w:rFonts w:ascii="Arial" w:hAnsi="Arial" w:cs="Arial"/>
                <w:lang w:eastAsia="en-GB"/>
              </w:rPr>
            </w:pPr>
            <w:r>
              <w:rPr>
                <w:rFonts w:ascii="Arial" w:hAnsi="Arial" w:cs="Arial"/>
                <w:lang w:eastAsia="en-GB"/>
              </w:rPr>
              <w:t>Executive Director of Therapies and Health Sciences</w:t>
            </w:r>
          </w:p>
        </w:tc>
      </w:tr>
      <w:tr w:rsidR="00B43DAC" w14:paraId="6321D0DE" w14:textId="77777777" w:rsidTr="0012389C">
        <w:tc>
          <w:tcPr>
            <w:tcW w:w="2816" w:type="dxa"/>
            <w:tcBorders>
              <w:top w:val="single" w:sz="4" w:space="0" w:color="auto"/>
              <w:left w:val="single" w:sz="4" w:space="0" w:color="auto"/>
              <w:bottom w:val="single" w:sz="4" w:space="0" w:color="auto"/>
              <w:right w:val="single" w:sz="4" w:space="0" w:color="auto"/>
            </w:tcBorders>
          </w:tcPr>
          <w:p w14:paraId="1DC2EFA4" w14:textId="77777777" w:rsidR="00B43DAC" w:rsidRDefault="00B43DAC" w:rsidP="00B43DAC">
            <w:pPr>
              <w:spacing w:line="240" w:lineRule="auto"/>
              <w:jc w:val="both"/>
              <w:rPr>
                <w:rFonts w:ascii="Arial" w:hAnsi="Arial" w:cs="Arial"/>
                <w:lang w:eastAsia="en-GB"/>
              </w:rPr>
            </w:pPr>
            <w:r>
              <w:rPr>
                <w:rFonts w:ascii="Arial" w:hAnsi="Arial" w:cs="Arial"/>
                <w:lang w:eastAsia="en-GB"/>
              </w:rPr>
              <w:t xml:space="preserve">Stephen Allen </w:t>
            </w:r>
          </w:p>
        </w:tc>
        <w:tc>
          <w:tcPr>
            <w:tcW w:w="723" w:type="dxa"/>
            <w:tcBorders>
              <w:top w:val="single" w:sz="4" w:space="0" w:color="auto"/>
              <w:left w:val="single" w:sz="4" w:space="0" w:color="auto"/>
              <w:bottom w:val="single" w:sz="4" w:space="0" w:color="auto"/>
              <w:right w:val="single" w:sz="4" w:space="0" w:color="auto"/>
            </w:tcBorders>
          </w:tcPr>
          <w:p w14:paraId="5A701ED9" w14:textId="77777777" w:rsidR="00B43DAC" w:rsidRDefault="00B43DAC" w:rsidP="00B43DAC">
            <w:pPr>
              <w:spacing w:line="240" w:lineRule="auto"/>
              <w:ind w:right="-691"/>
              <w:rPr>
                <w:rFonts w:ascii="Arial" w:hAnsi="Arial" w:cs="Arial"/>
                <w:lang w:eastAsia="en-GB"/>
              </w:rPr>
            </w:pPr>
            <w:r>
              <w:rPr>
                <w:rFonts w:ascii="Arial" w:hAnsi="Arial" w:cs="Arial"/>
                <w:lang w:eastAsia="en-GB"/>
              </w:rPr>
              <w:t>SA</w:t>
            </w:r>
          </w:p>
        </w:tc>
        <w:tc>
          <w:tcPr>
            <w:tcW w:w="7660" w:type="dxa"/>
            <w:tcBorders>
              <w:top w:val="single" w:sz="4" w:space="0" w:color="auto"/>
              <w:left w:val="single" w:sz="4" w:space="0" w:color="auto"/>
              <w:bottom w:val="single" w:sz="4" w:space="0" w:color="auto"/>
              <w:right w:val="single" w:sz="4" w:space="0" w:color="auto"/>
            </w:tcBorders>
          </w:tcPr>
          <w:p w14:paraId="1A5C547C" w14:textId="77777777" w:rsidR="00B43DAC" w:rsidRDefault="00B43DAC" w:rsidP="00B43DAC">
            <w:pPr>
              <w:spacing w:line="240" w:lineRule="auto"/>
              <w:jc w:val="both"/>
              <w:rPr>
                <w:rFonts w:ascii="Arial" w:hAnsi="Arial" w:cs="Arial"/>
                <w:lang w:eastAsia="en-GB"/>
              </w:rPr>
            </w:pPr>
            <w:r>
              <w:rPr>
                <w:rFonts w:ascii="Arial" w:hAnsi="Arial" w:cs="Arial"/>
                <w:lang w:eastAsia="en-GB"/>
              </w:rPr>
              <w:t>Community Health Council</w:t>
            </w:r>
          </w:p>
        </w:tc>
      </w:tr>
    </w:tbl>
    <w:p w14:paraId="2356BADA" w14:textId="77777777" w:rsidR="00693FF3" w:rsidRDefault="00693FF3" w:rsidP="00693FF3">
      <w:pPr>
        <w:spacing w:after="0" w:line="240" w:lineRule="auto"/>
        <w:ind w:left="-342" w:right="-691" w:firstLine="342"/>
        <w:jc w:val="center"/>
        <w:rPr>
          <w:rFonts w:ascii="Arial" w:eastAsia="Times New Roman" w:hAnsi="Arial" w:cs="Arial"/>
          <w:sz w:val="20"/>
          <w:szCs w:val="20"/>
        </w:rPr>
      </w:pPr>
    </w:p>
    <w:tbl>
      <w:tblPr>
        <w:tblStyle w:val="TableGrid"/>
        <w:tblW w:w="11175" w:type="dxa"/>
        <w:tblInd w:w="-289" w:type="dxa"/>
        <w:tblLayout w:type="fixed"/>
        <w:tblLook w:val="04A0" w:firstRow="1" w:lastRow="0" w:firstColumn="1" w:lastColumn="0" w:noHBand="0" w:noVBand="1"/>
      </w:tblPr>
      <w:tblGrid>
        <w:gridCol w:w="1135"/>
        <w:gridCol w:w="9072"/>
        <w:gridCol w:w="968"/>
      </w:tblGrid>
      <w:tr w:rsidR="00693FF3" w14:paraId="4B1D15AE" w14:textId="77777777" w:rsidTr="0012389C">
        <w:tc>
          <w:tcPr>
            <w:tcW w:w="1135" w:type="dxa"/>
            <w:tcBorders>
              <w:top w:val="single" w:sz="4" w:space="0" w:color="auto"/>
              <w:left w:val="single" w:sz="4" w:space="0" w:color="auto"/>
              <w:bottom w:val="single" w:sz="4" w:space="0" w:color="auto"/>
              <w:right w:val="single" w:sz="4" w:space="0" w:color="auto"/>
            </w:tcBorders>
          </w:tcPr>
          <w:p w14:paraId="514B0DBE" w14:textId="77777777" w:rsidR="00693FF3" w:rsidRDefault="00693FF3" w:rsidP="0012389C">
            <w:pPr>
              <w:spacing w:line="240" w:lineRule="auto"/>
              <w:jc w:val="both"/>
              <w:rPr>
                <w:rFonts w:ascii="Arial" w:hAnsi="Arial" w:cs="Arial"/>
                <w:b/>
                <w:lang w:eastAsia="en-GB"/>
              </w:rPr>
            </w:pPr>
            <w:r>
              <w:rPr>
                <w:rFonts w:ascii="Arial" w:hAnsi="Arial" w:cs="Arial"/>
                <w:b/>
                <w:lang w:eastAsia="en-GB"/>
              </w:rPr>
              <w:t xml:space="preserve">QSE  </w:t>
            </w:r>
          </w:p>
          <w:p w14:paraId="475B15FA" w14:textId="77777777" w:rsidR="00470F47" w:rsidRDefault="00470F47" w:rsidP="0012389C">
            <w:pPr>
              <w:spacing w:line="240" w:lineRule="auto"/>
              <w:jc w:val="both"/>
              <w:rPr>
                <w:rFonts w:ascii="Arial" w:hAnsi="Arial" w:cs="Arial"/>
                <w:b/>
                <w:lang w:eastAsia="en-GB"/>
              </w:rPr>
            </w:pPr>
            <w:r>
              <w:rPr>
                <w:rFonts w:ascii="Arial" w:hAnsi="Arial" w:cs="Arial"/>
                <w:b/>
                <w:lang w:eastAsia="en-GB"/>
              </w:rPr>
              <w:t>23/01/001</w:t>
            </w:r>
          </w:p>
        </w:tc>
        <w:tc>
          <w:tcPr>
            <w:tcW w:w="9072" w:type="dxa"/>
            <w:tcBorders>
              <w:top w:val="single" w:sz="4" w:space="0" w:color="auto"/>
              <w:left w:val="single" w:sz="4" w:space="0" w:color="auto"/>
              <w:bottom w:val="single" w:sz="4" w:space="0" w:color="auto"/>
              <w:right w:val="single" w:sz="4" w:space="0" w:color="auto"/>
            </w:tcBorders>
          </w:tcPr>
          <w:p w14:paraId="0C66FD80" w14:textId="77777777" w:rsidR="00693FF3" w:rsidRDefault="00693FF3" w:rsidP="0012389C">
            <w:pPr>
              <w:autoSpaceDE w:val="0"/>
              <w:autoSpaceDN w:val="0"/>
              <w:adjustRightInd w:val="0"/>
              <w:spacing w:line="240" w:lineRule="auto"/>
              <w:rPr>
                <w:rFonts w:ascii="Arial" w:hAnsi="Arial" w:cs="Arial"/>
                <w:b/>
                <w:bCs/>
                <w:lang w:eastAsia="en-GB"/>
              </w:rPr>
            </w:pPr>
            <w:r>
              <w:rPr>
                <w:rFonts w:ascii="Arial" w:hAnsi="Arial" w:cs="Arial"/>
                <w:b/>
                <w:bCs/>
                <w:lang w:eastAsia="en-GB"/>
              </w:rPr>
              <w:t xml:space="preserve">Welcome &amp; Introductions </w:t>
            </w:r>
          </w:p>
          <w:p w14:paraId="6617DDA2" w14:textId="77777777" w:rsidR="00693FF3" w:rsidRDefault="00693FF3" w:rsidP="0012389C">
            <w:pPr>
              <w:autoSpaceDE w:val="0"/>
              <w:autoSpaceDN w:val="0"/>
              <w:adjustRightInd w:val="0"/>
              <w:spacing w:line="240" w:lineRule="auto"/>
              <w:rPr>
                <w:rFonts w:ascii="Arial" w:hAnsi="Arial" w:cs="Arial"/>
                <w:b/>
                <w:bCs/>
                <w:lang w:eastAsia="en-GB"/>
              </w:rPr>
            </w:pPr>
          </w:p>
          <w:p w14:paraId="3C9E6A4A" w14:textId="77777777" w:rsidR="00693FF3" w:rsidRDefault="00693FF3" w:rsidP="0012389C">
            <w:pPr>
              <w:autoSpaceDE w:val="0"/>
              <w:autoSpaceDN w:val="0"/>
              <w:adjustRightInd w:val="0"/>
              <w:spacing w:line="240" w:lineRule="auto"/>
              <w:jc w:val="both"/>
              <w:rPr>
                <w:rFonts w:ascii="Arial" w:eastAsia="Calibri" w:hAnsi="Arial" w:cs="Arial"/>
              </w:rPr>
            </w:pPr>
            <w:r>
              <w:rPr>
                <w:rFonts w:ascii="Arial" w:eastAsia="Calibri" w:hAnsi="Arial" w:cs="Arial"/>
              </w:rPr>
              <w:t xml:space="preserve">The Committee </w:t>
            </w:r>
            <w:r w:rsidR="007A2652">
              <w:rPr>
                <w:rFonts w:ascii="Arial" w:eastAsia="Calibri" w:hAnsi="Arial" w:cs="Arial"/>
              </w:rPr>
              <w:t xml:space="preserve">Vice </w:t>
            </w:r>
            <w:r>
              <w:rPr>
                <w:rFonts w:ascii="Arial" w:eastAsia="Calibri" w:hAnsi="Arial" w:cs="Arial"/>
              </w:rPr>
              <w:t>Chair (C</w:t>
            </w:r>
            <w:r w:rsidR="007A2652">
              <w:rPr>
                <w:rFonts w:ascii="Arial" w:eastAsia="Calibri" w:hAnsi="Arial" w:cs="Arial"/>
              </w:rPr>
              <w:t>V</w:t>
            </w:r>
            <w:r>
              <w:rPr>
                <w:rFonts w:ascii="Arial" w:eastAsia="Calibri" w:hAnsi="Arial" w:cs="Arial"/>
              </w:rPr>
              <w:t xml:space="preserve">C) welcomed everyone to the meeting in English &amp; Welsh. </w:t>
            </w:r>
          </w:p>
          <w:p w14:paraId="24607BF1" w14:textId="77777777" w:rsidR="00693FF3" w:rsidRDefault="00693FF3" w:rsidP="0012389C">
            <w:pPr>
              <w:autoSpaceDE w:val="0"/>
              <w:autoSpaceDN w:val="0"/>
              <w:adjustRightInd w:val="0"/>
              <w:spacing w:line="240" w:lineRule="auto"/>
              <w:jc w:val="both"/>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hideMark/>
          </w:tcPr>
          <w:p w14:paraId="247F84F9" w14:textId="77777777" w:rsidR="00693FF3" w:rsidRDefault="00693FF3" w:rsidP="0012389C">
            <w:pPr>
              <w:spacing w:line="240" w:lineRule="auto"/>
              <w:ind w:left="112"/>
              <w:jc w:val="both"/>
              <w:rPr>
                <w:rFonts w:ascii="Arial" w:hAnsi="Arial" w:cs="Arial"/>
                <w:b/>
                <w:lang w:eastAsia="en-GB"/>
              </w:rPr>
            </w:pPr>
            <w:r>
              <w:rPr>
                <w:rFonts w:ascii="Arial" w:hAnsi="Arial" w:cs="Arial"/>
                <w:b/>
                <w:lang w:eastAsia="en-GB"/>
              </w:rPr>
              <w:t>Action</w:t>
            </w:r>
          </w:p>
        </w:tc>
      </w:tr>
      <w:tr w:rsidR="00693FF3" w14:paraId="5E10BD79" w14:textId="77777777" w:rsidTr="0012389C">
        <w:tc>
          <w:tcPr>
            <w:tcW w:w="1135" w:type="dxa"/>
            <w:tcBorders>
              <w:top w:val="single" w:sz="4" w:space="0" w:color="auto"/>
              <w:left w:val="single" w:sz="4" w:space="0" w:color="auto"/>
              <w:bottom w:val="single" w:sz="4" w:space="0" w:color="auto"/>
              <w:right w:val="single" w:sz="4" w:space="0" w:color="auto"/>
            </w:tcBorders>
          </w:tcPr>
          <w:p w14:paraId="35D58A28" w14:textId="77777777" w:rsidR="00933D3B" w:rsidRDefault="00933D3B" w:rsidP="00933D3B">
            <w:pPr>
              <w:spacing w:line="240" w:lineRule="auto"/>
              <w:jc w:val="both"/>
              <w:rPr>
                <w:rFonts w:ascii="Arial" w:hAnsi="Arial" w:cs="Arial"/>
                <w:b/>
                <w:lang w:eastAsia="en-GB"/>
              </w:rPr>
            </w:pPr>
            <w:r>
              <w:rPr>
                <w:rFonts w:ascii="Arial" w:hAnsi="Arial" w:cs="Arial"/>
                <w:b/>
                <w:lang w:eastAsia="en-GB"/>
              </w:rPr>
              <w:t xml:space="preserve">QSE  </w:t>
            </w:r>
          </w:p>
          <w:p w14:paraId="5C21E11E" w14:textId="77777777" w:rsidR="00693FF3" w:rsidRDefault="00933D3B" w:rsidP="00933D3B">
            <w:pPr>
              <w:spacing w:line="240" w:lineRule="auto"/>
              <w:jc w:val="both"/>
              <w:rPr>
                <w:rFonts w:ascii="Arial" w:hAnsi="Arial" w:cs="Arial"/>
                <w:color w:val="FF0000"/>
                <w:lang w:eastAsia="en-GB"/>
              </w:rPr>
            </w:pPr>
            <w:r>
              <w:rPr>
                <w:rFonts w:ascii="Arial" w:hAnsi="Arial" w:cs="Arial"/>
                <w:b/>
                <w:lang w:eastAsia="en-GB"/>
              </w:rPr>
              <w:t>23/01/002</w:t>
            </w:r>
          </w:p>
        </w:tc>
        <w:tc>
          <w:tcPr>
            <w:tcW w:w="9072" w:type="dxa"/>
            <w:tcBorders>
              <w:top w:val="single" w:sz="4" w:space="0" w:color="auto"/>
              <w:left w:val="single" w:sz="4" w:space="0" w:color="auto"/>
              <w:bottom w:val="single" w:sz="4" w:space="0" w:color="auto"/>
              <w:right w:val="single" w:sz="4" w:space="0" w:color="auto"/>
            </w:tcBorders>
          </w:tcPr>
          <w:p w14:paraId="1AC62BC5" w14:textId="77777777" w:rsidR="00693FF3" w:rsidRDefault="00693FF3" w:rsidP="0012389C">
            <w:pPr>
              <w:spacing w:line="240" w:lineRule="auto"/>
              <w:rPr>
                <w:rFonts w:ascii="Arial" w:hAnsi="Arial" w:cs="Arial"/>
                <w:b/>
                <w:lang w:eastAsia="en-GB"/>
              </w:rPr>
            </w:pPr>
            <w:r>
              <w:rPr>
                <w:rFonts w:ascii="Arial" w:hAnsi="Arial" w:cs="Arial"/>
                <w:b/>
                <w:lang w:eastAsia="en-GB"/>
              </w:rPr>
              <w:t>Apologies for Absence</w:t>
            </w:r>
          </w:p>
          <w:p w14:paraId="3F89DF4F" w14:textId="77777777" w:rsidR="00693FF3" w:rsidRDefault="00693FF3" w:rsidP="0012389C">
            <w:pPr>
              <w:spacing w:line="240" w:lineRule="auto"/>
              <w:jc w:val="both"/>
              <w:rPr>
                <w:rFonts w:ascii="Arial" w:hAnsi="Arial" w:cs="Arial"/>
                <w:b/>
                <w:lang w:eastAsia="en-GB"/>
              </w:rPr>
            </w:pPr>
          </w:p>
          <w:p w14:paraId="2748C320" w14:textId="77777777" w:rsidR="00693FF3" w:rsidRDefault="00693FF3" w:rsidP="0012389C">
            <w:pPr>
              <w:spacing w:line="240" w:lineRule="auto"/>
              <w:rPr>
                <w:rFonts w:ascii="Arial" w:hAnsi="Arial" w:cs="Arial"/>
                <w:lang w:eastAsia="en-GB"/>
              </w:rPr>
            </w:pPr>
            <w:r>
              <w:rPr>
                <w:rFonts w:ascii="Arial" w:hAnsi="Arial" w:cs="Arial"/>
                <w:lang w:eastAsia="en-GB"/>
              </w:rPr>
              <w:t xml:space="preserve">Apologies for absence were noted. </w:t>
            </w:r>
          </w:p>
          <w:p w14:paraId="2D726BE8" w14:textId="77777777" w:rsidR="00693FF3" w:rsidRDefault="00693FF3" w:rsidP="0012389C">
            <w:pPr>
              <w:spacing w:line="240" w:lineRule="auto"/>
              <w:rPr>
                <w:rFonts w:ascii="Arial" w:hAnsi="Arial" w:cs="Arial"/>
                <w:lang w:eastAsia="en-GB"/>
              </w:rPr>
            </w:pPr>
          </w:p>
          <w:p w14:paraId="19A26F7C" w14:textId="77777777" w:rsidR="00693FF3" w:rsidRDefault="00693FF3" w:rsidP="0012389C">
            <w:pPr>
              <w:spacing w:line="240" w:lineRule="auto"/>
              <w:rPr>
                <w:rFonts w:ascii="Arial" w:hAnsi="Arial" w:cs="Arial"/>
                <w:lang w:eastAsia="en-GB"/>
              </w:rPr>
            </w:pPr>
            <w:r>
              <w:rPr>
                <w:rFonts w:ascii="Arial" w:hAnsi="Arial" w:cs="Arial"/>
                <w:lang w:eastAsia="en-GB"/>
              </w:rPr>
              <w:t>The Executive Medical Director (EMD) advised the Committee that she would need to leave the meeting early to attend another meeting.</w:t>
            </w:r>
          </w:p>
          <w:p w14:paraId="079BB77A" w14:textId="77777777" w:rsidR="00693FF3" w:rsidRDefault="00693FF3" w:rsidP="0012389C">
            <w:pPr>
              <w:spacing w:line="240" w:lineRule="auto"/>
              <w:rPr>
                <w:rFonts w:ascii="Arial" w:hAnsi="Arial" w:cs="Arial"/>
                <w:lang w:eastAsia="en-GB"/>
              </w:rPr>
            </w:pPr>
          </w:p>
          <w:p w14:paraId="7BDA651C" w14:textId="77777777" w:rsidR="00693FF3" w:rsidRDefault="00693FF3" w:rsidP="0012389C">
            <w:pPr>
              <w:spacing w:line="240" w:lineRule="auto"/>
              <w:rPr>
                <w:rFonts w:ascii="Arial" w:hAnsi="Arial" w:cs="Arial"/>
                <w:lang w:eastAsia="en-GB"/>
              </w:rPr>
            </w:pPr>
            <w:r>
              <w:rPr>
                <w:rFonts w:ascii="Arial" w:hAnsi="Arial" w:cs="Arial"/>
                <w:lang w:eastAsia="en-GB"/>
              </w:rPr>
              <w:t>The Chief Operating Officer (COO) advised the Committee that he would need to leave at 10am</w:t>
            </w:r>
            <w:r w:rsidRPr="006B6D32">
              <w:rPr>
                <w:rFonts w:ascii="Arial" w:hAnsi="Arial" w:cs="Arial"/>
                <w:lang w:eastAsia="en-GB"/>
              </w:rPr>
              <w:t xml:space="preserve"> to attend the Trauma Network Group</w:t>
            </w:r>
            <w:r>
              <w:rPr>
                <w:rFonts w:ascii="Arial" w:hAnsi="Arial" w:cs="Arial"/>
                <w:lang w:eastAsia="en-GB"/>
              </w:rPr>
              <w:t>.</w:t>
            </w:r>
          </w:p>
          <w:p w14:paraId="0465E04E" w14:textId="77777777" w:rsidR="00693FF3" w:rsidRDefault="00693FF3" w:rsidP="0012389C">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535AD100" w14:textId="77777777" w:rsidR="00693FF3" w:rsidRDefault="00693FF3" w:rsidP="0012389C">
            <w:pPr>
              <w:spacing w:line="240" w:lineRule="auto"/>
              <w:ind w:left="112"/>
              <w:jc w:val="both"/>
              <w:rPr>
                <w:rFonts w:ascii="Arial" w:hAnsi="Arial" w:cs="Arial"/>
                <w:lang w:eastAsia="en-GB"/>
              </w:rPr>
            </w:pPr>
          </w:p>
        </w:tc>
      </w:tr>
      <w:tr w:rsidR="00693FF3" w14:paraId="02C004EA" w14:textId="77777777" w:rsidTr="0012389C">
        <w:tc>
          <w:tcPr>
            <w:tcW w:w="1135" w:type="dxa"/>
            <w:tcBorders>
              <w:top w:val="single" w:sz="4" w:space="0" w:color="auto"/>
              <w:left w:val="single" w:sz="4" w:space="0" w:color="auto"/>
              <w:bottom w:val="single" w:sz="4" w:space="0" w:color="auto"/>
              <w:right w:val="single" w:sz="4" w:space="0" w:color="auto"/>
            </w:tcBorders>
          </w:tcPr>
          <w:p w14:paraId="4341A7F1" w14:textId="77777777" w:rsidR="00933D3B" w:rsidRDefault="00933D3B" w:rsidP="00933D3B">
            <w:pPr>
              <w:spacing w:line="240" w:lineRule="auto"/>
              <w:jc w:val="both"/>
              <w:rPr>
                <w:rFonts w:ascii="Arial" w:hAnsi="Arial" w:cs="Arial"/>
                <w:b/>
                <w:lang w:eastAsia="en-GB"/>
              </w:rPr>
            </w:pPr>
            <w:r>
              <w:rPr>
                <w:rFonts w:ascii="Arial" w:hAnsi="Arial" w:cs="Arial"/>
                <w:b/>
                <w:lang w:eastAsia="en-GB"/>
              </w:rPr>
              <w:t xml:space="preserve">QSE  </w:t>
            </w:r>
          </w:p>
          <w:p w14:paraId="48D4B259" w14:textId="77777777" w:rsidR="00693FF3" w:rsidRDefault="00933D3B" w:rsidP="00933D3B">
            <w:pPr>
              <w:rPr>
                <w:rFonts w:ascii="Arial" w:hAnsi="Arial" w:cs="Arial"/>
                <w:color w:val="FF0000"/>
              </w:rPr>
            </w:pPr>
            <w:r>
              <w:rPr>
                <w:rFonts w:ascii="Arial" w:hAnsi="Arial" w:cs="Arial"/>
                <w:b/>
                <w:lang w:eastAsia="en-GB"/>
              </w:rPr>
              <w:t>23/01/003</w:t>
            </w:r>
            <w:r w:rsidR="00693FF3">
              <w:rPr>
                <w:rFonts w:ascii="Arial" w:hAnsi="Arial" w:cs="Arial"/>
                <w:b/>
                <w:lang w:eastAsia="en-GB"/>
              </w:rPr>
              <w:t xml:space="preserve">  </w:t>
            </w:r>
          </w:p>
        </w:tc>
        <w:tc>
          <w:tcPr>
            <w:tcW w:w="9072" w:type="dxa"/>
            <w:tcBorders>
              <w:top w:val="single" w:sz="4" w:space="0" w:color="auto"/>
              <w:left w:val="single" w:sz="4" w:space="0" w:color="auto"/>
              <w:bottom w:val="single" w:sz="4" w:space="0" w:color="auto"/>
              <w:right w:val="single" w:sz="4" w:space="0" w:color="auto"/>
            </w:tcBorders>
          </w:tcPr>
          <w:p w14:paraId="22CAEC75" w14:textId="77777777" w:rsidR="00693FF3" w:rsidRDefault="00693FF3" w:rsidP="0012389C">
            <w:pPr>
              <w:spacing w:line="240" w:lineRule="auto"/>
              <w:rPr>
                <w:rFonts w:ascii="Arial" w:hAnsi="Arial" w:cs="Arial"/>
                <w:b/>
                <w:lang w:eastAsia="en-GB"/>
              </w:rPr>
            </w:pPr>
            <w:r>
              <w:rPr>
                <w:rFonts w:ascii="Arial" w:hAnsi="Arial" w:cs="Arial"/>
                <w:b/>
                <w:lang w:eastAsia="en-GB"/>
              </w:rPr>
              <w:t xml:space="preserve">Declarations of Interest </w:t>
            </w:r>
          </w:p>
          <w:p w14:paraId="5DDDFC19" w14:textId="77777777" w:rsidR="00693FF3" w:rsidRDefault="00693FF3" w:rsidP="0012389C">
            <w:pPr>
              <w:spacing w:line="240" w:lineRule="auto"/>
              <w:rPr>
                <w:rFonts w:ascii="Arial" w:hAnsi="Arial" w:cs="Arial"/>
                <w:b/>
                <w:lang w:eastAsia="en-GB"/>
              </w:rPr>
            </w:pPr>
          </w:p>
          <w:p w14:paraId="281D42BF" w14:textId="77777777" w:rsidR="00693FF3" w:rsidRDefault="00693FF3" w:rsidP="0012389C">
            <w:pPr>
              <w:spacing w:line="240" w:lineRule="auto"/>
              <w:rPr>
                <w:rFonts w:ascii="Arial" w:hAnsi="Arial" w:cs="Arial"/>
                <w:lang w:eastAsia="en-GB"/>
              </w:rPr>
            </w:pPr>
            <w:r>
              <w:rPr>
                <w:rFonts w:ascii="Arial" w:hAnsi="Arial" w:cs="Arial"/>
                <w:lang w:eastAsia="en-GB"/>
              </w:rPr>
              <w:t>No declarations were noted.</w:t>
            </w:r>
          </w:p>
          <w:p w14:paraId="05964FF0" w14:textId="77777777" w:rsidR="00693FF3" w:rsidRDefault="00693FF3" w:rsidP="0012389C">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728566A7" w14:textId="77777777" w:rsidR="00693FF3" w:rsidRDefault="00693FF3" w:rsidP="0012389C">
            <w:pPr>
              <w:spacing w:line="240" w:lineRule="auto"/>
              <w:ind w:left="112"/>
              <w:jc w:val="both"/>
              <w:rPr>
                <w:rFonts w:ascii="Arial" w:hAnsi="Arial" w:cs="Arial"/>
                <w:lang w:eastAsia="en-GB"/>
              </w:rPr>
            </w:pPr>
          </w:p>
        </w:tc>
      </w:tr>
      <w:tr w:rsidR="00693FF3" w14:paraId="4A3E7BD1" w14:textId="77777777" w:rsidTr="0012389C">
        <w:tc>
          <w:tcPr>
            <w:tcW w:w="1135" w:type="dxa"/>
            <w:tcBorders>
              <w:top w:val="single" w:sz="4" w:space="0" w:color="auto"/>
              <w:left w:val="single" w:sz="4" w:space="0" w:color="auto"/>
              <w:bottom w:val="single" w:sz="4" w:space="0" w:color="auto"/>
              <w:right w:val="single" w:sz="4" w:space="0" w:color="auto"/>
            </w:tcBorders>
          </w:tcPr>
          <w:p w14:paraId="1B893C62" w14:textId="77777777" w:rsidR="00933D3B" w:rsidRDefault="00933D3B" w:rsidP="00933D3B">
            <w:pPr>
              <w:spacing w:line="240" w:lineRule="auto"/>
              <w:jc w:val="both"/>
              <w:rPr>
                <w:rFonts w:ascii="Arial" w:hAnsi="Arial" w:cs="Arial"/>
                <w:b/>
                <w:lang w:eastAsia="en-GB"/>
              </w:rPr>
            </w:pPr>
            <w:r>
              <w:rPr>
                <w:rFonts w:ascii="Arial" w:hAnsi="Arial" w:cs="Arial"/>
                <w:b/>
                <w:lang w:eastAsia="en-GB"/>
              </w:rPr>
              <w:t xml:space="preserve">QSE  </w:t>
            </w:r>
          </w:p>
          <w:p w14:paraId="7ADE37FE" w14:textId="77777777" w:rsidR="00693FF3" w:rsidRDefault="00933D3B" w:rsidP="00933D3B">
            <w:pPr>
              <w:rPr>
                <w:rFonts w:ascii="Arial" w:hAnsi="Arial" w:cs="Arial"/>
                <w:color w:val="FF0000"/>
              </w:rPr>
            </w:pPr>
            <w:r>
              <w:rPr>
                <w:rFonts w:ascii="Arial" w:hAnsi="Arial" w:cs="Arial"/>
                <w:b/>
                <w:lang w:eastAsia="en-GB"/>
              </w:rPr>
              <w:t>23/01/004</w:t>
            </w:r>
          </w:p>
        </w:tc>
        <w:tc>
          <w:tcPr>
            <w:tcW w:w="9072" w:type="dxa"/>
            <w:tcBorders>
              <w:top w:val="single" w:sz="4" w:space="0" w:color="auto"/>
              <w:left w:val="single" w:sz="4" w:space="0" w:color="auto"/>
              <w:bottom w:val="single" w:sz="4" w:space="0" w:color="auto"/>
              <w:right w:val="single" w:sz="4" w:space="0" w:color="auto"/>
            </w:tcBorders>
          </w:tcPr>
          <w:p w14:paraId="3A170B8D" w14:textId="77777777" w:rsidR="00693FF3" w:rsidRDefault="00693FF3" w:rsidP="0012389C">
            <w:pPr>
              <w:spacing w:line="240" w:lineRule="auto"/>
              <w:rPr>
                <w:rFonts w:ascii="Arial" w:hAnsi="Arial" w:cs="Arial"/>
                <w:b/>
                <w:lang w:eastAsia="en-GB"/>
              </w:rPr>
            </w:pPr>
            <w:r>
              <w:rPr>
                <w:rFonts w:ascii="Arial" w:hAnsi="Arial" w:cs="Arial"/>
                <w:b/>
                <w:lang w:eastAsia="en-GB"/>
              </w:rPr>
              <w:t xml:space="preserve">Minutes of the Committee meeting held on </w:t>
            </w:r>
            <w:r w:rsidR="00D138C8">
              <w:rPr>
                <w:rFonts w:ascii="Arial" w:hAnsi="Arial" w:cs="Arial"/>
                <w:b/>
                <w:lang w:eastAsia="en-GB"/>
              </w:rPr>
              <w:t>29 November 2022</w:t>
            </w:r>
          </w:p>
          <w:p w14:paraId="2122F8DD" w14:textId="77777777" w:rsidR="00D138C8" w:rsidRDefault="00D138C8" w:rsidP="0012389C">
            <w:pPr>
              <w:spacing w:line="240" w:lineRule="auto"/>
              <w:rPr>
                <w:rFonts w:ascii="Arial" w:hAnsi="Arial" w:cs="Arial"/>
                <w:b/>
                <w:lang w:eastAsia="en-GB"/>
              </w:rPr>
            </w:pPr>
          </w:p>
          <w:p w14:paraId="55B20B8D" w14:textId="77777777" w:rsidR="00D138C8" w:rsidRDefault="00D138C8" w:rsidP="0012389C">
            <w:pPr>
              <w:spacing w:line="240" w:lineRule="auto"/>
              <w:rPr>
                <w:rFonts w:ascii="Arial" w:hAnsi="Arial" w:cs="Arial"/>
                <w:lang w:eastAsia="en-GB"/>
              </w:rPr>
            </w:pPr>
            <w:r>
              <w:rPr>
                <w:rFonts w:ascii="Arial" w:hAnsi="Arial" w:cs="Arial"/>
                <w:lang w:eastAsia="en-GB"/>
              </w:rPr>
              <w:t xml:space="preserve">The minutes of the </w:t>
            </w:r>
            <w:r w:rsidRPr="00D138C8">
              <w:rPr>
                <w:rFonts w:ascii="Arial" w:hAnsi="Arial" w:cs="Arial"/>
                <w:lang w:eastAsia="en-GB"/>
              </w:rPr>
              <w:t>Committee meeting held on 29 November 2022</w:t>
            </w:r>
            <w:r>
              <w:rPr>
                <w:rFonts w:ascii="Arial" w:hAnsi="Arial" w:cs="Arial"/>
                <w:lang w:eastAsia="en-GB"/>
              </w:rPr>
              <w:t xml:space="preserve"> </w:t>
            </w:r>
            <w:r w:rsidR="00AE4D4E">
              <w:rPr>
                <w:rFonts w:ascii="Arial" w:hAnsi="Arial" w:cs="Arial"/>
                <w:lang w:eastAsia="en-GB"/>
              </w:rPr>
              <w:t>were received.</w:t>
            </w:r>
          </w:p>
          <w:p w14:paraId="2A721530" w14:textId="77777777" w:rsidR="00AE4D4E" w:rsidRDefault="00AE4D4E" w:rsidP="0012389C">
            <w:pPr>
              <w:spacing w:line="240" w:lineRule="auto"/>
              <w:rPr>
                <w:rFonts w:ascii="Arial" w:hAnsi="Arial" w:cs="Arial"/>
                <w:lang w:eastAsia="en-GB"/>
              </w:rPr>
            </w:pPr>
          </w:p>
          <w:p w14:paraId="75A39AAA" w14:textId="590EDE93" w:rsidR="00AE4D4E" w:rsidRDefault="00AE4D4E" w:rsidP="0012389C">
            <w:pPr>
              <w:spacing w:line="240" w:lineRule="auto"/>
              <w:rPr>
                <w:rFonts w:ascii="Arial" w:hAnsi="Arial" w:cs="Arial"/>
                <w:lang w:eastAsia="en-GB"/>
              </w:rPr>
            </w:pPr>
            <w:r>
              <w:rPr>
                <w:rFonts w:ascii="Arial" w:hAnsi="Arial" w:cs="Arial"/>
                <w:lang w:eastAsia="en-GB"/>
              </w:rPr>
              <w:t xml:space="preserve">The Executive Nurse Director advised the Committee that minute number </w:t>
            </w:r>
            <w:r w:rsidRPr="00AE4D4E">
              <w:rPr>
                <w:rFonts w:ascii="Arial" w:hAnsi="Arial" w:cs="Arial"/>
                <w:lang w:eastAsia="en-GB"/>
              </w:rPr>
              <w:t>QSE 22/11/007</w:t>
            </w:r>
            <w:r>
              <w:rPr>
                <w:rFonts w:ascii="Arial" w:hAnsi="Arial" w:cs="Arial"/>
                <w:lang w:eastAsia="en-GB"/>
              </w:rPr>
              <w:t xml:space="preserve"> </w:t>
            </w:r>
            <w:r w:rsidR="002F5CCC">
              <w:rPr>
                <w:rFonts w:ascii="Arial" w:hAnsi="Arial" w:cs="Arial"/>
                <w:lang w:eastAsia="en-GB"/>
              </w:rPr>
              <w:t xml:space="preserve">had </w:t>
            </w:r>
            <w:r>
              <w:rPr>
                <w:rFonts w:ascii="Arial" w:hAnsi="Arial" w:cs="Arial"/>
                <w:lang w:eastAsia="en-GB"/>
              </w:rPr>
              <w:t xml:space="preserve">noted that the </w:t>
            </w:r>
            <w:r w:rsidRPr="00AE4D4E">
              <w:rPr>
                <w:rFonts w:ascii="Arial" w:hAnsi="Arial" w:cs="Arial"/>
                <w:lang w:eastAsia="en-GB"/>
              </w:rPr>
              <w:t xml:space="preserve">Deputy Medical Director (DMD) </w:t>
            </w:r>
            <w:r>
              <w:rPr>
                <w:rFonts w:ascii="Arial" w:hAnsi="Arial" w:cs="Arial"/>
                <w:lang w:eastAsia="en-GB"/>
              </w:rPr>
              <w:t xml:space="preserve">and himself had </w:t>
            </w:r>
            <w:r w:rsidRPr="00AE4D4E">
              <w:rPr>
                <w:rFonts w:ascii="Arial" w:hAnsi="Arial" w:cs="Arial"/>
                <w:lang w:eastAsia="en-GB"/>
              </w:rPr>
              <w:t>co-chaired the Cdiff group and that the root cause analysis</w:t>
            </w:r>
            <w:r>
              <w:rPr>
                <w:rFonts w:ascii="Arial" w:hAnsi="Arial" w:cs="Arial"/>
                <w:lang w:eastAsia="en-GB"/>
              </w:rPr>
              <w:t xml:space="preserve"> of the increase in Cdiff cases</w:t>
            </w:r>
            <w:r w:rsidRPr="00AE4D4E">
              <w:rPr>
                <w:rFonts w:ascii="Arial" w:hAnsi="Arial" w:cs="Arial"/>
                <w:lang w:eastAsia="en-GB"/>
              </w:rPr>
              <w:t xml:space="preserve"> would be undertaken and learnings shared with the relevant areas</w:t>
            </w:r>
            <w:r w:rsidR="002F5CCC">
              <w:rPr>
                <w:rFonts w:ascii="Arial" w:hAnsi="Arial" w:cs="Arial"/>
                <w:lang w:eastAsia="en-GB"/>
              </w:rPr>
              <w:t xml:space="preserve"> and brought back to the Committee via the Quality Indicators report. </w:t>
            </w:r>
          </w:p>
          <w:p w14:paraId="20716FDC" w14:textId="77777777" w:rsidR="00AE4D4E" w:rsidRDefault="00AE4D4E" w:rsidP="0012389C">
            <w:pPr>
              <w:spacing w:line="240" w:lineRule="auto"/>
              <w:rPr>
                <w:rFonts w:ascii="Arial" w:hAnsi="Arial" w:cs="Arial"/>
                <w:lang w:eastAsia="en-GB"/>
              </w:rPr>
            </w:pPr>
          </w:p>
          <w:p w14:paraId="3ADD0764" w14:textId="77777777" w:rsidR="00AE4D4E" w:rsidRPr="00D138C8" w:rsidRDefault="00AE4D4E" w:rsidP="0012389C">
            <w:pPr>
              <w:spacing w:line="240" w:lineRule="auto"/>
              <w:rPr>
                <w:rFonts w:ascii="Arial" w:hAnsi="Arial" w:cs="Arial"/>
                <w:lang w:eastAsia="en-GB"/>
              </w:rPr>
            </w:pPr>
            <w:r>
              <w:rPr>
                <w:rFonts w:ascii="Arial" w:hAnsi="Arial" w:cs="Arial"/>
                <w:lang w:eastAsia="en-GB"/>
              </w:rPr>
              <w:t xml:space="preserve">He added that </w:t>
            </w:r>
            <w:r w:rsidR="00622D7C">
              <w:rPr>
                <w:rFonts w:ascii="Arial" w:hAnsi="Arial" w:cs="Arial"/>
                <w:lang w:eastAsia="en-GB"/>
              </w:rPr>
              <w:t>the</w:t>
            </w:r>
            <w:r>
              <w:rPr>
                <w:rFonts w:ascii="Arial" w:hAnsi="Arial" w:cs="Arial"/>
                <w:lang w:eastAsia="en-GB"/>
              </w:rPr>
              <w:t xml:space="preserve"> root cause analysis had not been undertaken and that he would pick that up for the meeting being held in March 2023. </w:t>
            </w:r>
          </w:p>
          <w:p w14:paraId="4C715135" w14:textId="77777777" w:rsidR="00693FF3" w:rsidRDefault="00693FF3" w:rsidP="0012389C">
            <w:pPr>
              <w:spacing w:line="240" w:lineRule="auto"/>
              <w:rPr>
                <w:rFonts w:ascii="Arial" w:eastAsia="Calibri" w:hAnsi="Arial" w:cs="Arial"/>
              </w:rPr>
            </w:pPr>
          </w:p>
          <w:p w14:paraId="32453BD7" w14:textId="77777777" w:rsidR="00693FF3" w:rsidRDefault="00693FF3" w:rsidP="0012389C">
            <w:pPr>
              <w:spacing w:line="240" w:lineRule="auto"/>
              <w:rPr>
                <w:rFonts w:ascii="Arial" w:hAnsi="Arial" w:cs="Arial"/>
                <w:b/>
              </w:rPr>
            </w:pPr>
            <w:r>
              <w:rPr>
                <w:rFonts w:ascii="Arial" w:hAnsi="Arial" w:cs="Arial"/>
                <w:b/>
              </w:rPr>
              <w:t>The Committee resolved that:</w:t>
            </w:r>
          </w:p>
          <w:p w14:paraId="25157BED" w14:textId="77777777" w:rsidR="00693FF3" w:rsidRDefault="00693FF3" w:rsidP="0012389C">
            <w:pPr>
              <w:spacing w:line="240" w:lineRule="auto"/>
              <w:rPr>
                <w:rFonts w:ascii="Arial" w:hAnsi="Arial" w:cs="Arial"/>
                <w:b/>
              </w:rPr>
            </w:pPr>
          </w:p>
          <w:p w14:paraId="443FFE40" w14:textId="77777777" w:rsidR="00693FF3" w:rsidRDefault="00693FF3" w:rsidP="0012389C">
            <w:pPr>
              <w:numPr>
                <w:ilvl w:val="0"/>
                <w:numId w:val="1"/>
              </w:numPr>
              <w:spacing w:line="240" w:lineRule="auto"/>
              <w:rPr>
                <w:rFonts w:ascii="Arial" w:eastAsia="Calibri" w:hAnsi="Arial" w:cs="Arial"/>
              </w:rPr>
            </w:pPr>
            <w:r>
              <w:rPr>
                <w:rFonts w:ascii="Arial" w:eastAsia="Calibri" w:hAnsi="Arial" w:cs="Arial"/>
              </w:rPr>
              <w:t xml:space="preserve">The minutes of the meeting held on </w:t>
            </w:r>
            <w:r w:rsidR="004019C6">
              <w:rPr>
                <w:rFonts w:ascii="Arial" w:eastAsia="Calibri" w:hAnsi="Arial" w:cs="Arial"/>
              </w:rPr>
              <w:t>29 November 2022</w:t>
            </w:r>
            <w:r>
              <w:rPr>
                <w:rFonts w:ascii="Arial" w:eastAsia="Calibri" w:hAnsi="Arial" w:cs="Arial"/>
              </w:rPr>
              <w:t xml:space="preserve"> were approved as a true and accurate record of the meetings</w:t>
            </w:r>
          </w:p>
          <w:p w14:paraId="6609BE35" w14:textId="77777777" w:rsidR="00693FF3" w:rsidRDefault="00693FF3" w:rsidP="0012389C">
            <w:pPr>
              <w:spacing w:line="240" w:lineRule="auto"/>
              <w:ind w:left="394"/>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tcPr>
          <w:p w14:paraId="1ED2D2BE" w14:textId="77777777" w:rsidR="00693FF3" w:rsidRDefault="00693FF3" w:rsidP="0012389C">
            <w:pPr>
              <w:spacing w:line="240" w:lineRule="auto"/>
              <w:jc w:val="both"/>
              <w:rPr>
                <w:rFonts w:ascii="Arial" w:hAnsi="Arial" w:cs="Arial"/>
                <w:lang w:eastAsia="en-GB"/>
              </w:rPr>
            </w:pPr>
          </w:p>
          <w:p w14:paraId="18EB948C" w14:textId="77777777" w:rsidR="00693FF3" w:rsidRDefault="00693FF3" w:rsidP="0012389C">
            <w:pPr>
              <w:spacing w:line="240" w:lineRule="auto"/>
              <w:jc w:val="both"/>
              <w:rPr>
                <w:rFonts w:ascii="Arial" w:hAnsi="Arial" w:cs="Arial"/>
                <w:b/>
                <w:lang w:eastAsia="en-GB"/>
              </w:rPr>
            </w:pPr>
          </w:p>
          <w:p w14:paraId="20AE8A50" w14:textId="77777777" w:rsidR="00693FF3" w:rsidRDefault="00693FF3" w:rsidP="0012389C">
            <w:pPr>
              <w:spacing w:line="240" w:lineRule="auto"/>
              <w:jc w:val="both"/>
              <w:rPr>
                <w:rFonts w:ascii="Arial" w:hAnsi="Arial" w:cs="Arial"/>
                <w:b/>
                <w:lang w:eastAsia="en-GB"/>
              </w:rPr>
            </w:pPr>
          </w:p>
          <w:p w14:paraId="62FCF587" w14:textId="77777777" w:rsidR="00693FF3" w:rsidRDefault="00693FF3" w:rsidP="0012389C">
            <w:pPr>
              <w:spacing w:line="240" w:lineRule="auto"/>
              <w:jc w:val="both"/>
              <w:rPr>
                <w:rFonts w:ascii="Arial" w:hAnsi="Arial" w:cs="Arial"/>
                <w:b/>
                <w:lang w:eastAsia="en-GB"/>
              </w:rPr>
            </w:pPr>
          </w:p>
          <w:p w14:paraId="1D642D69" w14:textId="77777777" w:rsidR="00A522BB" w:rsidRDefault="00A522BB" w:rsidP="0012389C">
            <w:pPr>
              <w:spacing w:line="240" w:lineRule="auto"/>
              <w:jc w:val="both"/>
              <w:rPr>
                <w:rFonts w:ascii="Arial" w:hAnsi="Arial" w:cs="Arial"/>
                <w:b/>
                <w:lang w:eastAsia="en-GB"/>
              </w:rPr>
            </w:pPr>
          </w:p>
          <w:p w14:paraId="272EE82B" w14:textId="77777777" w:rsidR="00A522BB" w:rsidRDefault="00A522BB" w:rsidP="0012389C">
            <w:pPr>
              <w:spacing w:line="240" w:lineRule="auto"/>
              <w:jc w:val="both"/>
              <w:rPr>
                <w:rFonts w:ascii="Arial" w:hAnsi="Arial" w:cs="Arial"/>
                <w:b/>
                <w:lang w:eastAsia="en-GB"/>
              </w:rPr>
            </w:pPr>
          </w:p>
          <w:p w14:paraId="4D8D76FD" w14:textId="77777777" w:rsidR="00A522BB" w:rsidRDefault="00A522BB" w:rsidP="0012389C">
            <w:pPr>
              <w:spacing w:line="240" w:lineRule="auto"/>
              <w:jc w:val="both"/>
              <w:rPr>
                <w:rFonts w:ascii="Arial" w:hAnsi="Arial" w:cs="Arial"/>
                <w:b/>
                <w:lang w:eastAsia="en-GB"/>
              </w:rPr>
            </w:pPr>
          </w:p>
          <w:p w14:paraId="471A98AF" w14:textId="77777777" w:rsidR="00A522BB" w:rsidRDefault="00A522BB" w:rsidP="0012389C">
            <w:pPr>
              <w:spacing w:line="240" w:lineRule="auto"/>
              <w:jc w:val="both"/>
              <w:rPr>
                <w:rFonts w:ascii="Arial" w:hAnsi="Arial" w:cs="Arial"/>
                <w:b/>
                <w:lang w:eastAsia="en-GB"/>
              </w:rPr>
            </w:pPr>
          </w:p>
          <w:p w14:paraId="62604412" w14:textId="77777777" w:rsidR="00A522BB" w:rsidRDefault="00A522BB" w:rsidP="0012389C">
            <w:pPr>
              <w:spacing w:line="240" w:lineRule="auto"/>
              <w:jc w:val="both"/>
              <w:rPr>
                <w:rFonts w:ascii="Arial" w:hAnsi="Arial" w:cs="Arial"/>
                <w:b/>
                <w:lang w:eastAsia="en-GB"/>
              </w:rPr>
            </w:pPr>
          </w:p>
          <w:p w14:paraId="22203FDB" w14:textId="77777777" w:rsidR="00A522BB" w:rsidRDefault="00A522BB" w:rsidP="0012389C">
            <w:pPr>
              <w:spacing w:line="240" w:lineRule="auto"/>
              <w:jc w:val="both"/>
              <w:rPr>
                <w:rFonts w:ascii="Arial" w:hAnsi="Arial" w:cs="Arial"/>
                <w:b/>
                <w:lang w:eastAsia="en-GB"/>
              </w:rPr>
            </w:pPr>
            <w:r>
              <w:rPr>
                <w:rFonts w:ascii="Arial" w:hAnsi="Arial" w:cs="Arial"/>
                <w:b/>
                <w:lang w:eastAsia="en-GB"/>
              </w:rPr>
              <w:t>JR</w:t>
            </w:r>
          </w:p>
        </w:tc>
      </w:tr>
      <w:tr w:rsidR="00693FF3" w14:paraId="0135F5AB" w14:textId="77777777" w:rsidTr="0012389C">
        <w:tc>
          <w:tcPr>
            <w:tcW w:w="1135" w:type="dxa"/>
            <w:tcBorders>
              <w:top w:val="single" w:sz="4" w:space="0" w:color="auto"/>
              <w:left w:val="single" w:sz="4" w:space="0" w:color="auto"/>
              <w:bottom w:val="single" w:sz="4" w:space="0" w:color="auto"/>
              <w:right w:val="single" w:sz="4" w:space="0" w:color="auto"/>
            </w:tcBorders>
          </w:tcPr>
          <w:p w14:paraId="5A20D0CC" w14:textId="77777777" w:rsidR="00933D3B" w:rsidRDefault="00933D3B" w:rsidP="00933D3B">
            <w:pPr>
              <w:spacing w:line="240" w:lineRule="auto"/>
              <w:jc w:val="both"/>
              <w:rPr>
                <w:rFonts w:ascii="Arial" w:hAnsi="Arial" w:cs="Arial"/>
                <w:b/>
                <w:lang w:eastAsia="en-GB"/>
              </w:rPr>
            </w:pPr>
            <w:r>
              <w:rPr>
                <w:rFonts w:ascii="Arial" w:hAnsi="Arial" w:cs="Arial"/>
                <w:b/>
                <w:lang w:eastAsia="en-GB"/>
              </w:rPr>
              <w:lastRenderedPageBreak/>
              <w:t xml:space="preserve">QSE  </w:t>
            </w:r>
          </w:p>
          <w:p w14:paraId="37F71413" w14:textId="77777777" w:rsidR="00693FF3" w:rsidRDefault="00933D3B" w:rsidP="00933D3B">
            <w:pPr>
              <w:spacing w:line="240" w:lineRule="auto"/>
              <w:jc w:val="both"/>
              <w:rPr>
                <w:rFonts w:ascii="Arial" w:hAnsi="Arial" w:cs="Arial"/>
                <w:lang w:eastAsia="en-GB"/>
              </w:rPr>
            </w:pPr>
            <w:r>
              <w:rPr>
                <w:rFonts w:ascii="Arial" w:hAnsi="Arial" w:cs="Arial"/>
                <w:b/>
                <w:lang w:eastAsia="en-GB"/>
              </w:rPr>
              <w:t>23/01/005</w:t>
            </w:r>
          </w:p>
        </w:tc>
        <w:tc>
          <w:tcPr>
            <w:tcW w:w="9072" w:type="dxa"/>
            <w:tcBorders>
              <w:top w:val="single" w:sz="4" w:space="0" w:color="auto"/>
              <w:left w:val="single" w:sz="4" w:space="0" w:color="auto"/>
              <w:bottom w:val="single" w:sz="4" w:space="0" w:color="auto"/>
              <w:right w:val="single" w:sz="4" w:space="0" w:color="auto"/>
            </w:tcBorders>
          </w:tcPr>
          <w:p w14:paraId="1CCA014F" w14:textId="77777777" w:rsidR="00693FF3" w:rsidRDefault="00693FF3" w:rsidP="0012389C">
            <w:pPr>
              <w:spacing w:line="240" w:lineRule="auto"/>
              <w:rPr>
                <w:rFonts w:ascii="Arial" w:hAnsi="Arial" w:cs="Arial"/>
                <w:b/>
                <w:lang w:eastAsia="en-GB"/>
              </w:rPr>
            </w:pPr>
            <w:r>
              <w:rPr>
                <w:rFonts w:ascii="Arial" w:hAnsi="Arial" w:cs="Arial"/>
                <w:b/>
                <w:lang w:eastAsia="en-GB"/>
              </w:rPr>
              <w:t xml:space="preserve">Action Log following the Meeting held on </w:t>
            </w:r>
            <w:r w:rsidR="004019C6">
              <w:rPr>
                <w:rFonts w:ascii="Arial" w:hAnsi="Arial" w:cs="Arial"/>
                <w:b/>
                <w:lang w:eastAsia="en-GB"/>
              </w:rPr>
              <w:t>29 November 2022</w:t>
            </w:r>
          </w:p>
          <w:p w14:paraId="0CA0F677" w14:textId="77777777" w:rsidR="0061527D" w:rsidRDefault="0061527D" w:rsidP="0012389C">
            <w:pPr>
              <w:spacing w:line="240" w:lineRule="auto"/>
              <w:rPr>
                <w:rFonts w:ascii="Arial" w:hAnsi="Arial" w:cs="Arial"/>
                <w:b/>
                <w:lang w:eastAsia="en-GB"/>
              </w:rPr>
            </w:pPr>
          </w:p>
          <w:p w14:paraId="161BE0A4" w14:textId="77777777" w:rsidR="00622D7C" w:rsidRDefault="00622D7C" w:rsidP="0012389C">
            <w:pPr>
              <w:spacing w:line="240" w:lineRule="auto"/>
              <w:rPr>
                <w:rFonts w:ascii="Arial" w:hAnsi="Arial" w:cs="Arial"/>
                <w:lang w:eastAsia="en-GB"/>
              </w:rPr>
            </w:pPr>
            <w:r>
              <w:rPr>
                <w:rFonts w:ascii="Arial" w:hAnsi="Arial" w:cs="Arial"/>
                <w:lang w:eastAsia="en-GB"/>
              </w:rPr>
              <w:t xml:space="preserve">The </w:t>
            </w:r>
            <w:r w:rsidRPr="00622D7C">
              <w:rPr>
                <w:rFonts w:ascii="Arial" w:hAnsi="Arial" w:cs="Arial"/>
                <w:lang w:eastAsia="en-GB"/>
              </w:rPr>
              <w:t>Action Log following the Meeting held on 29 November 2022</w:t>
            </w:r>
            <w:r>
              <w:rPr>
                <w:rFonts w:ascii="Arial" w:hAnsi="Arial" w:cs="Arial"/>
                <w:lang w:eastAsia="en-GB"/>
              </w:rPr>
              <w:t xml:space="preserve"> was received. </w:t>
            </w:r>
          </w:p>
          <w:p w14:paraId="4685A9E7" w14:textId="77777777" w:rsidR="00622D7C" w:rsidRDefault="00622D7C" w:rsidP="0012389C">
            <w:pPr>
              <w:spacing w:line="240" w:lineRule="auto"/>
              <w:rPr>
                <w:rFonts w:ascii="Arial" w:hAnsi="Arial" w:cs="Arial"/>
                <w:lang w:eastAsia="en-GB"/>
              </w:rPr>
            </w:pPr>
          </w:p>
          <w:p w14:paraId="10D3D0D9" w14:textId="77777777" w:rsidR="00622D7C" w:rsidRDefault="00622D7C" w:rsidP="0012389C">
            <w:pPr>
              <w:spacing w:line="240" w:lineRule="auto"/>
              <w:rPr>
                <w:rFonts w:ascii="Arial" w:hAnsi="Arial" w:cs="Arial"/>
                <w:lang w:eastAsia="en-GB"/>
              </w:rPr>
            </w:pPr>
            <w:r>
              <w:rPr>
                <w:rFonts w:ascii="Arial" w:hAnsi="Arial" w:cs="Arial"/>
                <w:lang w:eastAsia="en-GB"/>
              </w:rPr>
              <w:t>The Head of Corporate Governance (HCG) advised the Committee that there were a number of actions that had been completed and a number in progress which included:</w:t>
            </w:r>
          </w:p>
          <w:p w14:paraId="28FFC4B7" w14:textId="77777777" w:rsidR="00622D7C" w:rsidRDefault="00622D7C" w:rsidP="0012389C">
            <w:pPr>
              <w:spacing w:line="240" w:lineRule="auto"/>
              <w:rPr>
                <w:rFonts w:ascii="Arial" w:hAnsi="Arial" w:cs="Arial"/>
                <w:lang w:eastAsia="en-GB"/>
              </w:rPr>
            </w:pPr>
          </w:p>
          <w:p w14:paraId="772A5693" w14:textId="77777777" w:rsidR="00622D7C" w:rsidRDefault="00622D7C" w:rsidP="006B27AA">
            <w:pPr>
              <w:pStyle w:val="ListParagraph"/>
              <w:numPr>
                <w:ilvl w:val="0"/>
                <w:numId w:val="5"/>
              </w:numPr>
              <w:spacing w:line="240" w:lineRule="auto"/>
              <w:rPr>
                <w:rFonts w:ascii="Arial" w:hAnsi="Arial" w:cs="Arial"/>
                <w:lang w:eastAsia="en-GB"/>
              </w:rPr>
            </w:pPr>
            <w:r w:rsidRPr="00622D7C">
              <w:rPr>
                <w:rFonts w:ascii="Arial" w:hAnsi="Arial" w:cs="Arial"/>
                <w:lang w:eastAsia="en-GB"/>
              </w:rPr>
              <w:t>QSE 22/11/007 – It was noted the action log would be updated to reflect the END’s comments about the item coming to the next Committee meeting in March 2023.</w:t>
            </w:r>
          </w:p>
          <w:p w14:paraId="2E484B27" w14:textId="77777777" w:rsidR="00622D7C" w:rsidRDefault="00622D7C" w:rsidP="006B27AA">
            <w:pPr>
              <w:pStyle w:val="ListParagraph"/>
              <w:numPr>
                <w:ilvl w:val="0"/>
                <w:numId w:val="5"/>
              </w:numPr>
              <w:spacing w:line="240" w:lineRule="auto"/>
              <w:rPr>
                <w:rFonts w:ascii="Arial" w:hAnsi="Arial" w:cs="Arial"/>
                <w:lang w:eastAsia="en-GB"/>
              </w:rPr>
            </w:pPr>
            <w:r w:rsidRPr="00622D7C">
              <w:rPr>
                <w:rFonts w:ascii="Arial" w:hAnsi="Arial" w:cs="Arial"/>
                <w:lang w:eastAsia="en-GB"/>
              </w:rPr>
              <w:t>QSE</w:t>
            </w:r>
            <w:r>
              <w:rPr>
                <w:rFonts w:ascii="Arial" w:hAnsi="Arial" w:cs="Arial"/>
                <w:lang w:eastAsia="en-GB"/>
              </w:rPr>
              <w:t xml:space="preserve"> </w:t>
            </w:r>
            <w:r w:rsidRPr="00622D7C">
              <w:rPr>
                <w:rFonts w:ascii="Arial" w:hAnsi="Arial" w:cs="Arial"/>
                <w:lang w:eastAsia="en-GB"/>
              </w:rPr>
              <w:t>22/11/009</w:t>
            </w:r>
            <w:r>
              <w:rPr>
                <w:rFonts w:ascii="Arial" w:hAnsi="Arial" w:cs="Arial"/>
                <w:lang w:eastAsia="en-GB"/>
              </w:rPr>
              <w:t xml:space="preserve"> – It was noted the item would be received at the meeting.</w:t>
            </w:r>
          </w:p>
          <w:p w14:paraId="2677D37D" w14:textId="77777777" w:rsidR="00622D7C" w:rsidRDefault="00622D7C" w:rsidP="006B27AA">
            <w:pPr>
              <w:pStyle w:val="ListParagraph"/>
              <w:numPr>
                <w:ilvl w:val="0"/>
                <w:numId w:val="5"/>
              </w:numPr>
              <w:spacing w:line="240" w:lineRule="auto"/>
              <w:rPr>
                <w:rFonts w:ascii="Arial" w:hAnsi="Arial" w:cs="Arial"/>
                <w:lang w:eastAsia="en-GB"/>
              </w:rPr>
            </w:pPr>
            <w:r w:rsidRPr="00622D7C">
              <w:rPr>
                <w:rFonts w:ascii="Arial" w:hAnsi="Arial" w:cs="Arial"/>
                <w:lang w:eastAsia="en-GB"/>
              </w:rPr>
              <w:t>QSE  22/11/014</w:t>
            </w:r>
            <w:r>
              <w:rPr>
                <w:rFonts w:ascii="Arial" w:hAnsi="Arial" w:cs="Arial"/>
                <w:lang w:eastAsia="en-GB"/>
              </w:rPr>
              <w:t xml:space="preserve"> – It was noted the item would be received at the meeting.</w:t>
            </w:r>
          </w:p>
          <w:p w14:paraId="5DF91E5A" w14:textId="77777777" w:rsidR="00622D7C" w:rsidRDefault="00622D7C" w:rsidP="006B27AA">
            <w:pPr>
              <w:pStyle w:val="ListParagraph"/>
              <w:numPr>
                <w:ilvl w:val="0"/>
                <w:numId w:val="5"/>
              </w:numPr>
              <w:spacing w:line="240" w:lineRule="auto"/>
              <w:rPr>
                <w:rFonts w:ascii="Arial" w:hAnsi="Arial" w:cs="Arial"/>
                <w:lang w:eastAsia="en-GB"/>
              </w:rPr>
            </w:pPr>
            <w:r w:rsidRPr="00622D7C">
              <w:rPr>
                <w:rFonts w:ascii="Arial" w:hAnsi="Arial" w:cs="Arial"/>
                <w:lang w:eastAsia="en-GB"/>
              </w:rPr>
              <w:t>QSE  22/08/013</w:t>
            </w:r>
            <w:r>
              <w:rPr>
                <w:rFonts w:ascii="Arial" w:hAnsi="Arial" w:cs="Arial"/>
                <w:lang w:eastAsia="en-GB"/>
              </w:rPr>
              <w:t xml:space="preserve"> – It was noted the item would be received at the March 2023 Committee meeting. </w:t>
            </w:r>
          </w:p>
          <w:p w14:paraId="390E4886" w14:textId="77777777" w:rsidR="00622D7C" w:rsidRDefault="00622D7C" w:rsidP="00622D7C">
            <w:pPr>
              <w:spacing w:line="240" w:lineRule="auto"/>
              <w:rPr>
                <w:rFonts w:ascii="Arial" w:hAnsi="Arial" w:cs="Arial"/>
                <w:lang w:eastAsia="en-GB"/>
              </w:rPr>
            </w:pPr>
          </w:p>
          <w:p w14:paraId="740110BF" w14:textId="77777777" w:rsidR="00622D7C" w:rsidRDefault="00622D7C" w:rsidP="00622D7C">
            <w:pPr>
              <w:spacing w:line="240" w:lineRule="auto"/>
              <w:rPr>
                <w:rFonts w:ascii="Arial" w:hAnsi="Arial" w:cs="Arial"/>
                <w:lang w:eastAsia="en-GB"/>
              </w:rPr>
            </w:pPr>
            <w:r>
              <w:rPr>
                <w:rFonts w:ascii="Arial" w:hAnsi="Arial" w:cs="Arial"/>
                <w:lang w:eastAsia="en-GB"/>
              </w:rPr>
              <w:t xml:space="preserve">The </w:t>
            </w:r>
            <w:r w:rsidR="008D5CBB">
              <w:rPr>
                <w:rFonts w:ascii="Arial" w:hAnsi="Arial" w:cs="Arial"/>
                <w:lang w:eastAsia="en-GB"/>
              </w:rPr>
              <w:t xml:space="preserve">EMD </w:t>
            </w:r>
            <w:r>
              <w:rPr>
                <w:rFonts w:ascii="Arial" w:hAnsi="Arial" w:cs="Arial"/>
                <w:lang w:eastAsia="en-GB"/>
              </w:rPr>
              <w:t>advised the Committee that a conversation had</w:t>
            </w:r>
            <w:bookmarkStart w:id="0" w:name="_GoBack"/>
            <w:bookmarkEnd w:id="0"/>
            <w:r>
              <w:rPr>
                <w:rFonts w:ascii="Arial" w:hAnsi="Arial" w:cs="Arial"/>
                <w:lang w:eastAsia="en-GB"/>
              </w:rPr>
              <w:t xml:space="preserve"> been held with the </w:t>
            </w:r>
            <w:r w:rsidRPr="00622D7C">
              <w:rPr>
                <w:rFonts w:ascii="Arial" w:hAnsi="Arial" w:cs="Arial"/>
                <w:lang w:eastAsia="en-GB"/>
              </w:rPr>
              <w:t>Executive Director of Public Health</w:t>
            </w:r>
            <w:r>
              <w:rPr>
                <w:rFonts w:ascii="Arial" w:hAnsi="Arial" w:cs="Arial"/>
                <w:lang w:eastAsia="en-GB"/>
              </w:rPr>
              <w:t xml:space="preserve"> around fatal drug poisoning and the link towards the mortality framework in relation the action </w:t>
            </w:r>
            <w:r w:rsidRPr="00622D7C">
              <w:rPr>
                <w:rFonts w:ascii="Arial" w:hAnsi="Arial" w:cs="Arial"/>
                <w:lang w:eastAsia="en-GB"/>
              </w:rPr>
              <w:t>QSE 22/11/014</w:t>
            </w:r>
            <w:r>
              <w:rPr>
                <w:rFonts w:ascii="Arial" w:hAnsi="Arial" w:cs="Arial"/>
                <w:lang w:eastAsia="en-GB"/>
              </w:rPr>
              <w:t>.</w:t>
            </w:r>
          </w:p>
          <w:p w14:paraId="67EC67F2" w14:textId="77777777" w:rsidR="00622D7C" w:rsidRDefault="00622D7C" w:rsidP="00622D7C">
            <w:pPr>
              <w:spacing w:line="240" w:lineRule="auto"/>
              <w:rPr>
                <w:rFonts w:ascii="Arial" w:hAnsi="Arial" w:cs="Arial"/>
                <w:lang w:eastAsia="en-GB"/>
              </w:rPr>
            </w:pPr>
          </w:p>
          <w:p w14:paraId="735C92CA" w14:textId="360AF96B" w:rsidR="00622D7C" w:rsidRDefault="00622D7C" w:rsidP="00622D7C">
            <w:pPr>
              <w:spacing w:line="240" w:lineRule="auto"/>
              <w:rPr>
                <w:rFonts w:ascii="Arial" w:hAnsi="Arial" w:cs="Arial"/>
                <w:lang w:eastAsia="en-GB"/>
              </w:rPr>
            </w:pPr>
            <w:r>
              <w:rPr>
                <w:rFonts w:ascii="Arial" w:hAnsi="Arial" w:cs="Arial"/>
                <w:lang w:eastAsia="en-GB"/>
              </w:rPr>
              <w:t xml:space="preserve">She added that </w:t>
            </w:r>
            <w:r w:rsidR="007A2652">
              <w:rPr>
                <w:rFonts w:ascii="Arial" w:hAnsi="Arial" w:cs="Arial"/>
                <w:lang w:eastAsia="en-GB"/>
              </w:rPr>
              <w:t xml:space="preserve">the data was </w:t>
            </w:r>
            <w:r w:rsidR="00984B7A">
              <w:rPr>
                <w:rFonts w:ascii="Arial" w:hAnsi="Arial" w:cs="Arial"/>
                <w:lang w:eastAsia="en-GB"/>
              </w:rPr>
              <w:t xml:space="preserve">collated by the substance misuse APB commissioning team </w:t>
            </w:r>
            <w:r w:rsidR="007A2652">
              <w:rPr>
                <w:rFonts w:ascii="Arial" w:hAnsi="Arial" w:cs="Arial"/>
                <w:lang w:eastAsia="en-GB"/>
              </w:rPr>
              <w:t>and that a decision would be required as to how the Committee would like to receive the data.</w:t>
            </w:r>
          </w:p>
          <w:p w14:paraId="41785475" w14:textId="77777777" w:rsidR="007A2652" w:rsidRDefault="007A2652" w:rsidP="00622D7C">
            <w:pPr>
              <w:spacing w:line="240" w:lineRule="auto"/>
              <w:rPr>
                <w:rFonts w:ascii="Arial" w:hAnsi="Arial" w:cs="Arial"/>
                <w:lang w:eastAsia="en-GB"/>
              </w:rPr>
            </w:pPr>
          </w:p>
          <w:p w14:paraId="404CD6C2" w14:textId="2DF06849" w:rsidR="007A2652" w:rsidRDefault="007A2652" w:rsidP="00622D7C">
            <w:pPr>
              <w:spacing w:line="240" w:lineRule="auto"/>
              <w:rPr>
                <w:rFonts w:ascii="Arial" w:hAnsi="Arial" w:cs="Arial"/>
                <w:lang w:eastAsia="en-GB"/>
              </w:rPr>
            </w:pPr>
            <w:r>
              <w:rPr>
                <w:rFonts w:ascii="Arial" w:hAnsi="Arial" w:cs="Arial"/>
                <w:lang w:eastAsia="en-GB"/>
              </w:rPr>
              <w:t xml:space="preserve">The Executive Director of Public Health (EDPH) added that the nature of mortality data differed as some data was within the Clinical Board’s gift within the inpatient setting and the fatal drug poisoning data, which was reviewed, was a partnership endeavour.  </w:t>
            </w:r>
          </w:p>
          <w:p w14:paraId="5ED7AA8A" w14:textId="77777777" w:rsidR="007A2652" w:rsidRDefault="007A2652" w:rsidP="00622D7C">
            <w:pPr>
              <w:spacing w:line="240" w:lineRule="auto"/>
              <w:rPr>
                <w:rFonts w:ascii="Arial" w:hAnsi="Arial" w:cs="Arial"/>
                <w:lang w:eastAsia="en-GB"/>
              </w:rPr>
            </w:pPr>
          </w:p>
          <w:p w14:paraId="12B656B6" w14:textId="77777777" w:rsidR="0061527D" w:rsidRPr="0061527D" w:rsidRDefault="007A2652" w:rsidP="0012389C">
            <w:pPr>
              <w:spacing w:line="240" w:lineRule="auto"/>
              <w:rPr>
                <w:rFonts w:ascii="Arial" w:hAnsi="Arial" w:cs="Arial"/>
                <w:lang w:eastAsia="en-GB"/>
              </w:rPr>
            </w:pPr>
            <w:r>
              <w:rPr>
                <w:rFonts w:ascii="Arial" w:hAnsi="Arial" w:cs="Arial"/>
                <w:lang w:eastAsia="en-GB"/>
              </w:rPr>
              <w:t xml:space="preserve">The CVC advised the Committee that a way in which to present the mortality data needed to be decided offline and brought back to the Committee in March 2023. </w:t>
            </w:r>
          </w:p>
          <w:p w14:paraId="78295124" w14:textId="77777777" w:rsidR="00693FF3" w:rsidRDefault="00693FF3" w:rsidP="0012389C">
            <w:pPr>
              <w:pStyle w:val="NoSpacing"/>
              <w:rPr>
                <w:rFonts w:ascii="Arial" w:hAnsi="Arial" w:cs="Arial"/>
                <w:lang w:eastAsia="en-GB"/>
              </w:rPr>
            </w:pPr>
          </w:p>
          <w:p w14:paraId="641AC7CA" w14:textId="77777777" w:rsidR="00693FF3" w:rsidRDefault="00693FF3" w:rsidP="0012389C">
            <w:pPr>
              <w:spacing w:line="240" w:lineRule="auto"/>
              <w:rPr>
                <w:rFonts w:ascii="Arial" w:hAnsi="Arial" w:cs="Arial"/>
                <w:b/>
              </w:rPr>
            </w:pPr>
            <w:r>
              <w:rPr>
                <w:rFonts w:ascii="Arial" w:hAnsi="Arial" w:cs="Arial"/>
                <w:b/>
              </w:rPr>
              <w:t>The Committee resolved that:</w:t>
            </w:r>
          </w:p>
          <w:p w14:paraId="726F7802" w14:textId="77777777" w:rsidR="00693FF3" w:rsidRDefault="00693FF3" w:rsidP="0012389C">
            <w:pPr>
              <w:pStyle w:val="NoSpacing"/>
              <w:rPr>
                <w:rFonts w:ascii="Arial" w:hAnsi="Arial" w:cs="Arial"/>
              </w:rPr>
            </w:pPr>
          </w:p>
          <w:p w14:paraId="395BC695" w14:textId="77777777" w:rsidR="00693FF3" w:rsidRDefault="00693FF3" w:rsidP="0012389C">
            <w:pPr>
              <w:numPr>
                <w:ilvl w:val="0"/>
                <w:numId w:val="2"/>
              </w:numPr>
              <w:spacing w:line="240" w:lineRule="auto"/>
              <w:rPr>
                <w:rFonts w:ascii="Arial" w:eastAsia="Calibri" w:hAnsi="Arial" w:cs="Arial"/>
              </w:rPr>
            </w:pPr>
            <w:r>
              <w:rPr>
                <w:rFonts w:ascii="Arial" w:eastAsia="Calibri" w:hAnsi="Arial" w:cs="Arial"/>
              </w:rPr>
              <w:t>The Action Log from the meeting held on 30 August 2022 was noted</w:t>
            </w:r>
            <w:r w:rsidR="007A2652">
              <w:rPr>
                <w:rFonts w:ascii="Arial" w:eastAsia="Calibri" w:hAnsi="Arial" w:cs="Arial"/>
              </w:rPr>
              <w:t>.</w:t>
            </w:r>
          </w:p>
          <w:p w14:paraId="10DE24AA" w14:textId="77777777" w:rsidR="00693FF3" w:rsidRDefault="00693FF3" w:rsidP="0012389C">
            <w:pPr>
              <w:spacing w:line="240" w:lineRule="auto"/>
              <w:ind w:left="394"/>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tcPr>
          <w:p w14:paraId="35313BC4" w14:textId="77777777" w:rsidR="00693FF3" w:rsidRDefault="00693FF3" w:rsidP="0012389C">
            <w:pPr>
              <w:spacing w:line="240" w:lineRule="auto"/>
              <w:ind w:left="112"/>
              <w:jc w:val="both"/>
              <w:rPr>
                <w:rFonts w:ascii="Arial" w:hAnsi="Arial" w:cs="Arial"/>
                <w:lang w:eastAsia="en-GB"/>
              </w:rPr>
            </w:pPr>
          </w:p>
          <w:p w14:paraId="3CCE95E9" w14:textId="77777777" w:rsidR="00693FF3" w:rsidRDefault="00693FF3" w:rsidP="0012389C">
            <w:pPr>
              <w:spacing w:line="240" w:lineRule="auto"/>
              <w:ind w:left="112"/>
              <w:jc w:val="both"/>
              <w:rPr>
                <w:rFonts w:ascii="Arial" w:hAnsi="Arial" w:cs="Arial"/>
                <w:lang w:eastAsia="en-GB"/>
              </w:rPr>
            </w:pPr>
          </w:p>
          <w:p w14:paraId="5C59DEF7" w14:textId="77777777" w:rsidR="00693FF3" w:rsidRDefault="00693FF3" w:rsidP="0012389C">
            <w:pPr>
              <w:spacing w:line="240" w:lineRule="auto"/>
              <w:ind w:left="112"/>
              <w:jc w:val="both"/>
              <w:rPr>
                <w:rFonts w:ascii="Arial" w:hAnsi="Arial" w:cs="Arial"/>
                <w:b/>
                <w:lang w:eastAsia="en-GB"/>
              </w:rPr>
            </w:pPr>
          </w:p>
          <w:p w14:paraId="7ECB82F7" w14:textId="77777777" w:rsidR="00693FF3" w:rsidRDefault="00693FF3" w:rsidP="0012389C">
            <w:pPr>
              <w:spacing w:line="240" w:lineRule="auto"/>
              <w:jc w:val="both"/>
              <w:rPr>
                <w:rFonts w:ascii="Arial" w:hAnsi="Arial" w:cs="Arial"/>
                <w:b/>
                <w:lang w:eastAsia="en-GB"/>
              </w:rPr>
            </w:pPr>
          </w:p>
          <w:p w14:paraId="606C4ABE" w14:textId="77777777" w:rsidR="00A522BB" w:rsidRDefault="00A522BB" w:rsidP="0012389C">
            <w:pPr>
              <w:spacing w:line="240" w:lineRule="auto"/>
              <w:jc w:val="both"/>
              <w:rPr>
                <w:rFonts w:ascii="Arial" w:hAnsi="Arial" w:cs="Arial"/>
                <w:b/>
                <w:lang w:eastAsia="en-GB"/>
              </w:rPr>
            </w:pPr>
          </w:p>
          <w:p w14:paraId="357C5588" w14:textId="77777777" w:rsidR="00A522BB" w:rsidRDefault="00A522BB" w:rsidP="0012389C">
            <w:pPr>
              <w:spacing w:line="240" w:lineRule="auto"/>
              <w:jc w:val="both"/>
              <w:rPr>
                <w:rFonts w:ascii="Arial" w:hAnsi="Arial" w:cs="Arial"/>
                <w:b/>
                <w:lang w:eastAsia="en-GB"/>
              </w:rPr>
            </w:pPr>
          </w:p>
          <w:p w14:paraId="7DEA1B91" w14:textId="77777777" w:rsidR="00A522BB" w:rsidRDefault="00A522BB" w:rsidP="0012389C">
            <w:pPr>
              <w:spacing w:line="240" w:lineRule="auto"/>
              <w:jc w:val="both"/>
              <w:rPr>
                <w:rFonts w:ascii="Arial" w:hAnsi="Arial" w:cs="Arial"/>
                <w:b/>
                <w:lang w:eastAsia="en-GB"/>
              </w:rPr>
            </w:pPr>
          </w:p>
          <w:p w14:paraId="19308FBA" w14:textId="77777777" w:rsidR="00A522BB" w:rsidRDefault="00A522BB" w:rsidP="0012389C">
            <w:pPr>
              <w:spacing w:line="240" w:lineRule="auto"/>
              <w:jc w:val="both"/>
              <w:rPr>
                <w:rFonts w:ascii="Arial" w:hAnsi="Arial" w:cs="Arial"/>
                <w:b/>
                <w:lang w:eastAsia="en-GB"/>
              </w:rPr>
            </w:pPr>
          </w:p>
          <w:p w14:paraId="77068465" w14:textId="77777777" w:rsidR="00A522BB" w:rsidRDefault="00A522BB" w:rsidP="0012389C">
            <w:pPr>
              <w:spacing w:line="240" w:lineRule="auto"/>
              <w:jc w:val="both"/>
              <w:rPr>
                <w:rFonts w:ascii="Arial" w:hAnsi="Arial" w:cs="Arial"/>
                <w:b/>
                <w:lang w:eastAsia="en-GB"/>
              </w:rPr>
            </w:pPr>
          </w:p>
          <w:p w14:paraId="50120EE0" w14:textId="77777777" w:rsidR="00A522BB" w:rsidRDefault="00A522BB" w:rsidP="0012389C">
            <w:pPr>
              <w:spacing w:line="240" w:lineRule="auto"/>
              <w:jc w:val="both"/>
              <w:rPr>
                <w:rFonts w:ascii="Arial" w:hAnsi="Arial" w:cs="Arial"/>
                <w:b/>
                <w:lang w:eastAsia="en-GB"/>
              </w:rPr>
            </w:pPr>
          </w:p>
          <w:p w14:paraId="5FD18EB3" w14:textId="77777777" w:rsidR="00A522BB" w:rsidRDefault="00A522BB" w:rsidP="0012389C">
            <w:pPr>
              <w:spacing w:line="240" w:lineRule="auto"/>
              <w:jc w:val="both"/>
              <w:rPr>
                <w:rFonts w:ascii="Arial" w:hAnsi="Arial" w:cs="Arial"/>
                <w:b/>
                <w:lang w:eastAsia="en-GB"/>
              </w:rPr>
            </w:pPr>
          </w:p>
          <w:p w14:paraId="055C5561" w14:textId="77777777" w:rsidR="00A522BB" w:rsidRDefault="00A522BB" w:rsidP="0012389C">
            <w:pPr>
              <w:spacing w:line="240" w:lineRule="auto"/>
              <w:jc w:val="both"/>
              <w:rPr>
                <w:rFonts w:ascii="Arial" w:hAnsi="Arial" w:cs="Arial"/>
                <w:b/>
                <w:lang w:eastAsia="en-GB"/>
              </w:rPr>
            </w:pPr>
          </w:p>
          <w:p w14:paraId="42441061" w14:textId="77777777" w:rsidR="00A522BB" w:rsidRDefault="00A522BB" w:rsidP="0012389C">
            <w:pPr>
              <w:spacing w:line="240" w:lineRule="auto"/>
              <w:jc w:val="both"/>
              <w:rPr>
                <w:rFonts w:ascii="Arial" w:hAnsi="Arial" w:cs="Arial"/>
                <w:b/>
                <w:lang w:eastAsia="en-GB"/>
              </w:rPr>
            </w:pPr>
          </w:p>
          <w:p w14:paraId="48351E2C" w14:textId="77777777" w:rsidR="00A522BB" w:rsidRDefault="00A522BB" w:rsidP="0012389C">
            <w:pPr>
              <w:spacing w:line="240" w:lineRule="auto"/>
              <w:jc w:val="both"/>
              <w:rPr>
                <w:rFonts w:ascii="Arial" w:hAnsi="Arial" w:cs="Arial"/>
                <w:b/>
                <w:lang w:eastAsia="en-GB"/>
              </w:rPr>
            </w:pPr>
          </w:p>
          <w:p w14:paraId="38D35C05" w14:textId="77777777" w:rsidR="00A522BB" w:rsidRDefault="00A522BB" w:rsidP="0012389C">
            <w:pPr>
              <w:spacing w:line="240" w:lineRule="auto"/>
              <w:jc w:val="both"/>
              <w:rPr>
                <w:rFonts w:ascii="Arial" w:hAnsi="Arial" w:cs="Arial"/>
                <w:b/>
                <w:lang w:eastAsia="en-GB"/>
              </w:rPr>
            </w:pPr>
          </w:p>
          <w:p w14:paraId="1F7E0416" w14:textId="77777777" w:rsidR="00A522BB" w:rsidRDefault="00A522BB" w:rsidP="0012389C">
            <w:pPr>
              <w:spacing w:line="240" w:lineRule="auto"/>
              <w:jc w:val="both"/>
              <w:rPr>
                <w:rFonts w:ascii="Arial" w:hAnsi="Arial" w:cs="Arial"/>
                <w:b/>
                <w:lang w:eastAsia="en-GB"/>
              </w:rPr>
            </w:pPr>
          </w:p>
          <w:p w14:paraId="406F726B" w14:textId="77777777" w:rsidR="00A522BB" w:rsidRDefault="00A522BB" w:rsidP="0012389C">
            <w:pPr>
              <w:spacing w:line="240" w:lineRule="auto"/>
              <w:jc w:val="both"/>
              <w:rPr>
                <w:rFonts w:ascii="Arial" w:hAnsi="Arial" w:cs="Arial"/>
                <w:b/>
                <w:lang w:eastAsia="en-GB"/>
              </w:rPr>
            </w:pPr>
          </w:p>
          <w:p w14:paraId="0E855614" w14:textId="77777777" w:rsidR="00A522BB" w:rsidRDefault="00A522BB" w:rsidP="0012389C">
            <w:pPr>
              <w:spacing w:line="240" w:lineRule="auto"/>
              <w:jc w:val="both"/>
              <w:rPr>
                <w:rFonts w:ascii="Arial" w:hAnsi="Arial" w:cs="Arial"/>
                <w:b/>
                <w:lang w:eastAsia="en-GB"/>
              </w:rPr>
            </w:pPr>
          </w:p>
          <w:p w14:paraId="2C4403A0" w14:textId="77777777" w:rsidR="00A522BB" w:rsidRDefault="00A522BB" w:rsidP="0012389C">
            <w:pPr>
              <w:spacing w:line="240" w:lineRule="auto"/>
              <w:jc w:val="both"/>
              <w:rPr>
                <w:rFonts w:ascii="Arial" w:hAnsi="Arial" w:cs="Arial"/>
                <w:b/>
                <w:lang w:eastAsia="en-GB"/>
              </w:rPr>
            </w:pPr>
          </w:p>
          <w:p w14:paraId="484BDA1B" w14:textId="77777777" w:rsidR="00A522BB" w:rsidRDefault="00A522BB" w:rsidP="0012389C">
            <w:pPr>
              <w:spacing w:line="240" w:lineRule="auto"/>
              <w:jc w:val="both"/>
              <w:rPr>
                <w:rFonts w:ascii="Arial" w:hAnsi="Arial" w:cs="Arial"/>
                <w:b/>
                <w:lang w:eastAsia="en-GB"/>
              </w:rPr>
            </w:pPr>
          </w:p>
          <w:p w14:paraId="20FB1481" w14:textId="77777777" w:rsidR="00A522BB" w:rsidRDefault="00A522BB" w:rsidP="0012389C">
            <w:pPr>
              <w:spacing w:line="240" w:lineRule="auto"/>
              <w:jc w:val="both"/>
              <w:rPr>
                <w:rFonts w:ascii="Arial" w:hAnsi="Arial" w:cs="Arial"/>
                <w:b/>
                <w:lang w:eastAsia="en-GB"/>
              </w:rPr>
            </w:pPr>
          </w:p>
          <w:p w14:paraId="5B4E5268" w14:textId="77777777" w:rsidR="00A522BB" w:rsidRDefault="00A522BB" w:rsidP="0012389C">
            <w:pPr>
              <w:spacing w:line="240" w:lineRule="auto"/>
              <w:jc w:val="both"/>
              <w:rPr>
                <w:rFonts w:ascii="Arial" w:hAnsi="Arial" w:cs="Arial"/>
                <w:b/>
                <w:lang w:eastAsia="en-GB"/>
              </w:rPr>
            </w:pPr>
          </w:p>
          <w:p w14:paraId="66BC4CCD" w14:textId="77777777" w:rsidR="00A522BB" w:rsidRDefault="00A522BB" w:rsidP="0012389C">
            <w:pPr>
              <w:spacing w:line="240" w:lineRule="auto"/>
              <w:jc w:val="both"/>
              <w:rPr>
                <w:rFonts w:ascii="Arial" w:hAnsi="Arial" w:cs="Arial"/>
                <w:b/>
                <w:lang w:eastAsia="en-GB"/>
              </w:rPr>
            </w:pPr>
          </w:p>
          <w:p w14:paraId="60DB3953" w14:textId="77777777" w:rsidR="00A522BB" w:rsidRDefault="00A522BB" w:rsidP="0012389C">
            <w:pPr>
              <w:spacing w:line="240" w:lineRule="auto"/>
              <w:jc w:val="both"/>
              <w:rPr>
                <w:rFonts w:ascii="Arial" w:hAnsi="Arial" w:cs="Arial"/>
                <w:b/>
                <w:lang w:eastAsia="en-GB"/>
              </w:rPr>
            </w:pPr>
          </w:p>
          <w:p w14:paraId="553311B9" w14:textId="77777777" w:rsidR="00A522BB" w:rsidRDefault="00A522BB" w:rsidP="0012389C">
            <w:pPr>
              <w:spacing w:line="240" w:lineRule="auto"/>
              <w:jc w:val="both"/>
              <w:rPr>
                <w:rFonts w:ascii="Arial" w:hAnsi="Arial" w:cs="Arial"/>
                <w:b/>
                <w:lang w:eastAsia="en-GB"/>
              </w:rPr>
            </w:pPr>
          </w:p>
          <w:p w14:paraId="233BC79E" w14:textId="77777777" w:rsidR="00A522BB" w:rsidRDefault="00A522BB" w:rsidP="0012389C">
            <w:pPr>
              <w:spacing w:line="240" w:lineRule="auto"/>
              <w:jc w:val="both"/>
              <w:rPr>
                <w:rFonts w:ascii="Arial" w:hAnsi="Arial" w:cs="Arial"/>
                <w:b/>
                <w:lang w:eastAsia="en-GB"/>
              </w:rPr>
            </w:pPr>
          </w:p>
          <w:p w14:paraId="4765B0F8" w14:textId="77777777" w:rsidR="00A522BB" w:rsidRDefault="00A522BB" w:rsidP="0012389C">
            <w:pPr>
              <w:spacing w:line="240" w:lineRule="auto"/>
              <w:jc w:val="both"/>
              <w:rPr>
                <w:rFonts w:ascii="Arial" w:hAnsi="Arial" w:cs="Arial"/>
                <w:b/>
                <w:lang w:eastAsia="en-GB"/>
              </w:rPr>
            </w:pPr>
            <w:r>
              <w:rPr>
                <w:rFonts w:ascii="Arial" w:hAnsi="Arial" w:cs="Arial"/>
                <w:b/>
                <w:lang w:eastAsia="en-GB"/>
              </w:rPr>
              <w:t>MJ/FK</w:t>
            </w:r>
          </w:p>
          <w:p w14:paraId="2342F941" w14:textId="77777777" w:rsidR="00693FF3" w:rsidRDefault="00693FF3" w:rsidP="0012389C">
            <w:pPr>
              <w:spacing w:line="240" w:lineRule="auto"/>
              <w:jc w:val="both"/>
              <w:rPr>
                <w:rFonts w:ascii="Arial" w:hAnsi="Arial" w:cs="Arial"/>
                <w:b/>
                <w:lang w:eastAsia="en-GB"/>
              </w:rPr>
            </w:pPr>
          </w:p>
          <w:p w14:paraId="5B610050" w14:textId="77777777" w:rsidR="00693FF3" w:rsidRDefault="00693FF3" w:rsidP="0012389C">
            <w:pPr>
              <w:spacing w:line="240" w:lineRule="auto"/>
              <w:jc w:val="both"/>
              <w:rPr>
                <w:rFonts w:ascii="Arial" w:hAnsi="Arial" w:cs="Arial"/>
                <w:b/>
                <w:lang w:eastAsia="en-GB"/>
              </w:rPr>
            </w:pPr>
          </w:p>
          <w:p w14:paraId="3355E4C4" w14:textId="77777777" w:rsidR="00693FF3" w:rsidRDefault="00693FF3" w:rsidP="0012389C">
            <w:pPr>
              <w:spacing w:line="240" w:lineRule="auto"/>
              <w:jc w:val="both"/>
              <w:rPr>
                <w:rFonts w:ascii="Arial" w:hAnsi="Arial" w:cs="Arial"/>
                <w:b/>
                <w:lang w:eastAsia="en-GB"/>
              </w:rPr>
            </w:pPr>
          </w:p>
        </w:tc>
      </w:tr>
      <w:tr w:rsidR="00693FF3" w14:paraId="437EBE6A" w14:textId="77777777" w:rsidTr="0012389C">
        <w:tc>
          <w:tcPr>
            <w:tcW w:w="1135" w:type="dxa"/>
            <w:tcBorders>
              <w:top w:val="single" w:sz="4" w:space="0" w:color="auto"/>
              <w:left w:val="single" w:sz="4" w:space="0" w:color="auto"/>
              <w:bottom w:val="single" w:sz="4" w:space="0" w:color="auto"/>
              <w:right w:val="single" w:sz="4" w:space="0" w:color="auto"/>
            </w:tcBorders>
          </w:tcPr>
          <w:p w14:paraId="0E1E5905" w14:textId="77777777" w:rsidR="00933D3B" w:rsidRDefault="00933D3B" w:rsidP="00933D3B">
            <w:pPr>
              <w:spacing w:line="240" w:lineRule="auto"/>
              <w:jc w:val="both"/>
              <w:rPr>
                <w:rFonts w:ascii="Arial" w:hAnsi="Arial" w:cs="Arial"/>
                <w:b/>
                <w:lang w:eastAsia="en-GB"/>
              </w:rPr>
            </w:pPr>
            <w:r>
              <w:rPr>
                <w:rFonts w:ascii="Arial" w:hAnsi="Arial" w:cs="Arial"/>
                <w:b/>
                <w:lang w:eastAsia="en-GB"/>
              </w:rPr>
              <w:t xml:space="preserve">QSE  </w:t>
            </w:r>
          </w:p>
          <w:p w14:paraId="3D49DBA0" w14:textId="77777777" w:rsidR="00693FF3" w:rsidRDefault="00933D3B" w:rsidP="00933D3B">
            <w:pPr>
              <w:spacing w:line="240" w:lineRule="auto"/>
              <w:jc w:val="both"/>
              <w:rPr>
                <w:rFonts w:ascii="Arial" w:hAnsi="Arial" w:cs="Arial"/>
                <w:lang w:eastAsia="en-GB"/>
              </w:rPr>
            </w:pPr>
            <w:r>
              <w:rPr>
                <w:rFonts w:ascii="Arial" w:hAnsi="Arial" w:cs="Arial"/>
                <w:b/>
                <w:lang w:eastAsia="en-GB"/>
              </w:rPr>
              <w:t>23/01/006</w:t>
            </w:r>
          </w:p>
        </w:tc>
        <w:tc>
          <w:tcPr>
            <w:tcW w:w="9072" w:type="dxa"/>
            <w:tcBorders>
              <w:top w:val="single" w:sz="4" w:space="0" w:color="auto"/>
              <w:left w:val="single" w:sz="4" w:space="0" w:color="auto"/>
              <w:bottom w:val="single" w:sz="4" w:space="0" w:color="auto"/>
              <w:right w:val="single" w:sz="4" w:space="0" w:color="auto"/>
            </w:tcBorders>
          </w:tcPr>
          <w:p w14:paraId="557B610D" w14:textId="3103C7B6" w:rsidR="00693FF3" w:rsidRDefault="00693FF3" w:rsidP="0012389C">
            <w:pPr>
              <w:spacing w:line="240" w:lineRule="auto"/>
              <w:rPr>
                <w:rFonts w:ascii="Arial" w:hAnsi="Arial" w:cs="Arial"/>
                <w:b/>
                <w:lang w:eastAsia="en-GB"/>
              </w:rPr>
            </w:pPr>
            <w:r>
              <w:rPr>
                <w:rFonts w:ascii="Arial" w:hAnsi="Arial" w:cs="Arial"/>
                <w:b/>
                <w:lang w:eastAsia="en-GB"/>
              </w:rPr>
              <w:t>Chair</w:t>
            </w:r>
            <w:r w:rsidR="009C5574">
              <w:rPr>
                <w:rFonts w:ascii="Arial" w:hAnsi="Arial" w:cs="Arial"/>
                <w:b/>
                <w:lang w:eastAsia="en-GB"/>
              </w:rPr>
              <w:t>’</w:t>
            </w:r>
            <w:r>
              <w:rPr>
                <w:rFonts w:ascii="Arial" w:hAnsi="Arial" w:cs="Arial"/>
                <w:b/>
                <w:lang w:eastAsia="en-GB"/>
              </w:rPr>
              <w:t>s Actions</w:t>
            </w:r>
          </w:p>
          <w:p w14:paraId="794722A9" w14:textId="77777777" w:rsidR="00693FF3" w:rsidRDefault="00693FF3" w:rsidP="0012389C">
            <w:pPr>
              <w:spacing w:line="240" w:lineRule="auto"/>
              <w:rPr>
                <w:rFonts w:ascii="Arial" w:hAnsi="Arial" w:cs="Arial"/>
                <w:b/>
                <w:lang w:eastAsia="en-GB"/>
              </w:rPr>
            </w:pPr>
          </w:p>
          <w:p w14:paraId="39099FA9" w14:textId="2AD7432A" w:rsidR="00693FF3" w:rsidRPr="00DF6E18" w:rsidRDefault="00693FF3" w:rsidP="0012389C">
            <w:pPr>
              <w:spacing w:line="240" w:lineRule="auto"/>
              <w:rPr>
                <w:rFonts w:ascii="Arial" w:hAnsi="Arial" w:cs="Arial"/>
                <w:lang w:eastAsia="en-GB"/>
              </w:rPr>
            </w:pPr>
            <w:r>
              <w:rPr>
                <w:rFonts w:ascii="Arial" w:hAnsi="Arial" w:cs="Arial"/>
                <w:lang w:eastAsia="en-GB"/>
              </w:rPr>
              <w:t>The Chair</w:t>
            </w:r>
            <w:r w:rsidR="009C5574">
              <w:rPr>
                <w:rFonts w:ascii="Arial" w:hAnsi="Arial" w:cs="Arial"/>
                <w:lang w:eastAsia="en-GB"/>
              </w:rPr>
              <w:t>’</w:t>
            </w:r>
            <w:r>
              <w:rPr>
                <w:rFonts w:ascii="Arial" w:hAnsi="Arial" w:cs="Arial"/>
                <w:lang w:eastAsia="en-GB"/>
              </w:rPr>
              <w:t xml:space="preserve">s Action around the </w:t>
            </w:r>
            <w:r w:rsidRPr="00135352">
              <w:rPr>
                <w:rFonts w:ascii="Arial" w:hAnsi="Arial" w:cs="Arial"/>
                <w:lang w:eastAsia="en-GB"/>
              </w:rPr>
              <w:t>Approval of the Research Governance Policy (UHB 099)</w:t>
            </w:r>
            <w:r>
              <w:rPr>
                <w:rFonts w:ascii="Arial" w:hAnsi="Arial" w:cs="Arial"/>
                <w:lang w:eastAsia="en-GB"/>
              </w:rPr>
              <w:t xml:space="preserve"> was received.</w:t>
            </w:r>
          </w:p>
          <w:p w14:paraId="413EF062" w14:textId="77777777" w:rsidR="00693FF3" w:rsidRDefault="00693FF3" w:rsidP="0012389C">
            <w:pPr>
              <w:spacing w:line="240" w:lineRule="auto"/>
              <w:rPr>
                <w:rFonts w:ascii="Arial" w:hAnsi="Arial" w:cs="Arial"/>
                <w:b/>
                <w:lang w:eastAsia="en-GB"/>
              </w:rPr>
            </w:pPr>
          </w:p>
          <w:p w14:paraId="2698BF36" w14:textId="77777777" w:rsidR="00693FF3" w:rsidRDefault="00693FF3" w:rsidP="0012389C">
            <w:pPr>
              <w:spacing w:line="240" w:lineRule="auto"/>
              <w:rPr>
                <w:rFonts w:ascii="Arial" w:hAnsi="Arial" w:cs="Arial"/>
                <w:b/>
              </w:rPr>
            </w:pPr>
            <w:r>
              <w:rPr>
                <w:rFonts w:ascii="Arial" w:hAnsi="Arial" w:cs="Arial"/>
                <w:b/>
              </w:rPr>
              <w:t>The Committee resolved that:</w:t>
            </w:r>
          </w:p>
          <w:p w14:paraId="4CEC4BC4" w14:textId="77777777" w:rsidR="00693FF3" w:rsidRDefault="00693FF3" w:rsidP="0012389C">
            <w:pPr>
              <w:pStyle w:val="NoSpacing"/>
              <w:rPr>
                <w:rFonts w:ascii="Arial" w:hAnsi="Arial" w:cs="Arial"/>
              </w:rPr>
            </w:pPr>
          </w:p>
          <w:p w14:paraId="20236D2E" w14:textId="233B23A7" w:rsidR="00693FF3" w:rsidRDefault="00693FF3" w:rsidP="006B27AA">
            <w:pPr>
              <w:numPr>
                <w:ilvl w:val="0"/>
                <w:numId w:val="3"/>
              </w:numPr>
              <w:spacing w:line="240" w:lineRule="auto"/>
              <w:rPr>
                <w:rFonts w:ascii="Arial" w:eastAsia="Calibri" w:hAnsi="Arial" w:cs="Arial"/>
              </w:rPr>
            </w:pPr>
            <w:r>
              <w:rPr>
                <w:rFonts w:ascii="Arial" w:eastAsia="Calibri" w:hAnsi="Arial" w:cs="Arial"/>
              </w:rPr>
              <w:t>The Chair</w:t>
            </w:r>
            <w:r w:rsidR="009C5574">
              <w:rPr>
                <w:rFonts w:ascii="Arial" w:eastAsia="Calibri" w:hAnsi="Arial" w:cs="Arial"/>
              </w:rPr>
              <w:t>’</w:t>
            </w:r>
            <w:r>
              <w:rPr>
                <w:rFonts w:ascii="Arial" w:eastAsia="Calibri" w:hAnsi="Arial" w:cs="Arial"/>
              </w:rPr>
              <w:t>s Action was noted.</w:t>
            </w:r>
          </w:p>
          <w:p w14:paraId="0A20426C" w14:textId="77777777" w:rsidR="00693FF3" w:rsidRDefault="00693FF3" w:rsidP="0012389C">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12A0F25E" w14:textId="77777777" w:rsidR="00693FF3" w:rsidRDefault="00693FF3" w:rsidP="0012389C">
            <w:pPr>
              <w:spacing w:line="240" w:lineRule="auto"/>
              <w:ind w:left="112"/>
              <w:jc w:val="both"/>
              <w:rPr>
                <w:rFonts w:ascii="Arial" w:hAnsi="Arial" w:cs="Arial"/>
                <w:lang w:eastAsia="en-GB"/>
              </w:rPr>
            </w:pPr>
          </w:p>
        </w:tc>
      </w:tr>
      <w:tr w:rsidR="00693FF3" w14:paraId="598DD643" w14:textId="77777777" w:rsidTr="0012389C">
        <w:trPr>
          <w:trHeight w:val="892"/>
        </w:trPr>
        <w:tc>
          <w:tcPr>
            <w:tcW w:w="1135" w:type="dxa"/>
            <w:tcBorders>
              <w:top w:val="single" w:sz="4" w:space="0" w:color="auto"/>
              <w:left w:val="single" w:sz="4" w:space="0" w:color="auto"/>
              <w:bottom w:val="single" w:sz="4" w:space="0" w:color="auto"/>
              <w:right w:val="single" w:sz="4" w:space="0" w:color="auto"/>
            </w:tcBorders>
          </w:tcPr>
          <w:p w14:paraId="705BC02C" w14:textId="77777777" w:rsidR="00933D3B" w:rsidRDefault="00933D3B" w:rsidP="00933D3B">
            <w:pPr>
              <w:spacing w:line="240" w:lineRule="auto"/>
              <w:jc w:val="both"/>
              <w:rPr>
                <w:rFonts w:ascii="Arial" w:hAnsi="Arial" w:cs="Arial"/>
                <w:b/>
                <w:lang w:eastAsia="en-GB"/>
              </w:rPr>
            </w:pPr>
            <w:r>
              <w:rPr>
                <w:rFonts w:ascii="Arial" w:hAnsi="Arial" w:cs="Arial"/>
                <w:b/>
                <w:lang w:eastAsia="en-GB"/>
              </w:rPr>
              <w:t xml:space="preserve">QSE  </w:t>
            </w:r>
          </w:p>
          <w:p w14:paraId="0AE845C2" w14:textId="77777777" w:rsidR="00693FF3" w:rsidRDefault="00933D3B" w:rsidP="00933D3B">
            <w:pPr>
              <w:spacing w:line="240" w:lineRule="auto"/>
              <w:jc w:val="both"/>
              <w:rPr>
                <w:rFonts w:ascii="Arial" w:hAnsi="Arial" w:cs="Arial"/>
                <w:lang w:eastAsia="en-GB"/>
              </w:rPr>
            </w:pPr>
            <w:r>
              <w:rPr>
                <w:rFonts w:ascii="Arial" w:hAnsi="Arial" w:cs="Arial"/>
                <w:b/>
                <w:lang w:eastAsia="en-GB"/>
              </w:rPr>
              <w:t>23/01/007</w:t>
            </w:r>
          </w:p>
        </w:tc>
        <w:tc>
          <w:tcPr>
            <w:tcW w:w="9072" w:type="dxa"/>
            <w:tcBorders>
              <w:top w:val="single" w:sz="4" w:space="0" w:color="auto"/>
              <w:left w:val="single" w:sz="4" w:space="0" w:color="auto"/>
              <w:bottom w:val="single" w:sz="4" w:space="0" w:color="auto"/>
              <w:right w:val="single" w:sz="4" w:space="0" w:color="auto"/>
            </w:tcBorders>
          </w:tcPr>
          <w:p w14:paraId="0BC8DB00" w14:textId="77777777" w:rsidR="00693FF3" w:rsidRDefault="00693FF3" w:rsidP="0012389C">
            <w:pPr>
              <w:spacing w:line="240" w:lineRule="auto"/>
              <w:rPr>
                <w:rFonts w:ascii="Arial" w:hAnsi="Arial" w:cs="Arial"/>
                <w:b/>
                <w:lang w:eastAsia="en-GB"/>
              </w:rPr>
            </w:pPr>
            <w:r>
              <w:rPr>
                <w:rFonts w:ascii="Arial" w:hAnsi="Arial" w:cs="Arial"/>
                <w:b/>
                <w:lang w:eastAsia="en-GB"/>
              </w:rPr>
              <w:t>Surgical Clinical Board</w:t>
            </w:r>
            <w:r w:rsidRPr="00323692">
              <w:rPr>
                <w:rFonts w:ascii="Arial" w:hAnsi="Arial" w:cs="Arial"/>
                <w:b/>
                <w:lang w:eastAsia="en-GB"/>
              </w:rPr>
              <w:t xml:space="preserve"> Assurance Report (including a Patient Story)</w:t>
            </w:r>
            <w:r w:rsidR="00634503">
              <w:rPr>
                <w:rFonts w:ascii="Arial" w:hAnsi="Arial" w:cs="Arial"/>
                <w:b/>
                <w:lang w:eastAsia="en-GB"/>
              </w:rPr>
              <w:t>.</w:t>
            </w:r>
          </w:p>
          <w:p w14:paraId="33865954" w14:textId="77777777" w:rsidR="00634503" w:rsidRDefault="00634503" w:rsidP="0012389C">
            <w:pPr>
              <w:spacing w:line="240" w:lineRule="auto"/>
              <w:rPr>
                <w:rFonts w:ascii="Arial" w:hAnsi="Arial" w:cs="Arial"/>
                <w:b/>
                <w:lang w:eastAsia="en-GB"/>
              </w:rPr>
            </w:pPr>
          </w:p>
          <w:p w14:paraId="441DCC8C" w14:textId="77777777" w:rsidR="00634503" w:rsidRDefault="00634503" w:rsidP="0012389C">
            <w:pPr>
              <w:spacing w:line="240" w:lineRule="auto"/>
              <w:rPr>
                <w:rFonts w:ascii="Arial" w:hAnsi="Arial" w:cs="Arial"/>
                <w:lang w:eastAsia="en-GB"/>
              </w:rPr>
            </w:pPr>
            <w:r>
              <w:rPr>
                <w:rFonts w:ascii="Arial" w:hAnsi="Arial" w:cs="Arial"/>
                <w:lang w:eastAsia="en-GB"/>
              </w:rPr>
              <w:t xml:space="preserve">The </w:t>
            </w:r>
            <w:r w:rsidRPr="00634503">
              <w:rPr>
                <w:rFonts w:ascii="Arial" w:hAnsi="Arial" w:cs="Arial"/>
                <w:lang w:eastAsia="en-GB"/>
              </w:rPr>
              <w:t>Surgical Clinical Board Assurance Report</w:t>
            </w:r>
            <w:r>
              <w:rPr>
                <w:rFonts w:ascii="Arial" w:hAnsi="Arial" w:cs="Arial"/>
                <w:lang w:eastAsia="en-GB"/>
              </w:rPr>
              <w:t xml:space="preserve"> was received.</w:t>
            </w:r>
          </w:p>
          <w:p w14:paraId="463CF951" w14:textId="77777777" w:rsidR="00634503" w:rsidRDefault="00634503" w:rsidP="0012389C">
            <w:pPr>
              <w:spacing w:line="240" w:lineRule="auto"/>
              <w:rPr>
                <w:rFonts w:ascii="Arial" w:hAnsi="Arial" w:cs="Arial"/>
                <w:lang w:eastAsia="en-GB"/>
              </w:rPr>
            </w:pPr>
          </w:p>
          <w:p w14:paraId="2C3565D4" w14:textId="77777777" w:rsidR="00634503" w:rsidRDefault="00634503" w:rsidP="0012389C">
            <w:pPr>
              <w:spacing w:line="240" w:lineRule="auto"/>
              <w:rPr>
                <w:rFonts w:ascii="Arial" w:hAnsi="Arial" w:cs="Arial"/>
                <w:lang w:eastAsia="en-GB"/>
              </w:rPr>
            </w:pPr>
            <w:r>
              <w:rPr>
                <w:rFonts w:ascii="Arial" w:hAnsi="Arial" w:cs="Arial"/>
                <w:lang w:eastAsia="en-GB"/>
              </w:rPr>
              <w:t xml:space="preserve">The END introduced the </w:t>
            </w:r>
            <w:r w:rsidR="0002694D">
              <w:rPr>
                <w:rFonts w:ascii="Arial" w:hAnsi="Arial" w:cs="Arial"/>
                <w:lang w:eastAsia="en-GB"/>
              </w:rPr>
              <w:t xml:space="preserve">Director of Nursing for the Surgical Clinical Board (DNS), the </w:t>
            </w:r>
            <w:r w:rsidR="0002694D" w:rsidRPr="0002694D">
              <w:rPr>
                <w:rFonts w:ascii="Arial" w:hAnsi="Arial" w:cs="Arial"/>
                <w:lang w:eastAsia="en-GB"/>
              </w:rPr>
              <w:t>Clinical Board Director</w:t>
            </w:r>
            <w:r w:rsidR="0002694D">
              <w:rPr>
                <w:rFonts w:ascii="Arial" w:hAnsi="Arial" w:cs="Arial"/>
                <w:lang w:eastAsia="en-GB"/>
              </w:rPr>
              <w:t xml:space="preserve"> for the</w:t>
            </w:r>
            <w:r w:rsidR="0002694D" w:rsidRPr="0002694D">
              <w:rPr>
                <w:rFonts w:ascii="Arial" w:hAnsi="Arial" w:cs="Arial"/>
                <w:lang w:eastAsia="en-GB"/>
              </w:rPr>
              <w:t xml:space="preserve"> Surgical Clinical Board</w:t>
            </w:r>
            <w:r w:rsidR="0002694D">
              <w:rPr>
                <w:rFonts w:ascii="Arial" w:hAnsi="Arial" w:cs="Arial"/>
                <w:lang w:eastAsia="en-GB"/>
              </w:rPr>
              <w:t xml:space="preserve"> (CBDS) and the </w:t>
            </w:r>
            <w:r w:rsidR="0002694D" w:rsidRPr="0002694D">
              <w:rPr>
                <w:rFonts w:ascii="Arial" w:hAnsi="Arial" w:cs="Arial"/>
                <w:lang w:eastAsia="en-GB"/>
              </w:rPr>
              <w:t xml:space="preserve">Interim Director of Operations </w:t>
            </w:r>
            <w:r w:rsidR="0002694D">
              <w:rPr>
                <w:rFonts w:ascii="Arial" w:hAnsi="Arial" w:cs="Arial"/>
                <w:lang w:eastAsia="en-GB"/>
              </w:rPr>
              <w:t>for the</w:t>
            </w:r>
            <w:r w:rsidR="0002694D" w:rsidRPr="0002694D">
              <w:rPr>
                <w:rFonts w:ascii="Arial" w:hAnsi="Arial" w:cs="Arial"/>
                <w:lang w:eastAsia="en-GB"/>
              </w:rPr>
              <w:t xml:space="preserve"> Surgical Clinical Board</w:t>
            </w:r>
            <w:r w:rsidR="0002694D">
              <w:rPr>
                <w:rFonts w:ascii="Arial" w:hAnsi="Arial" w:cs="Arial"/>
                <w:lang w:eastAsia="en-GB"/>
              </w:rPr>
              <w:t xml:space="preserve"> (IDOS).</w:t>
            </w:r>
          </w:p>
          <w:p w14:paraId="179041D9" w14:textId="77777777" w:rsidR="0002694D" w:rsidRDefault="0002694D" w:rsidP="0012389C">
            <w:pPr>
              <w:spacing w:line="240" w:lineRule="auto"/>
              <w:rPr>
                <w:rFonts w:ascii="Arial" w:hAnsi="Arial" w:cs="Arial"/>
                <w:lang w:eastAsia="en-GB"/>
              </w:rPr>
            </w:pPr>
          </w:p>
          <w:p w14:paraId="143ACE6B" w14:textId="77777777" w:rsidR="0002694D" w:rsidRDefault="0002694D" w:rsidP="0012389C">
            <w:pPr>
              <w:spacing w:line="240" w:lineRule="auto"/>
              <w:rPr>
                <w:rFonts w:ascii="Arial" w:hAnsi="Arial" w:cs="Arial"/>
                <w:lang w:eastAsia="en-GB"/>
              </w:rPr>
            </w:pPr>
            <w:r>
              <w:rPr>
                <w:rFonts w:ascii="Arial" w:hAnsi="Arial" w:cs="Arial"/>
                <w:lang w:eastAsia="en-GB"/>
              </w:rPr>
              <w:t xml:space="preserve">The DNS also introduced the </w:t>
            </w:r>
            <w:r w:rsidRPr="0002694D">
              <w:rPr>
                <w:rFonts w:ascii="Arial" w:hAnsi="Arial" w:cs="Arial"/>
                <w:lang w:eastAsia="en-GB"/>
              </w:rPr>
              <w:t xml:space="preserve">Quality &amp; Safety Assistant Director </w:t>
            </w:r>
            <w:r>
              <w:rPr>
                <w:rFonts w:ascii="Arial" w:hAnsi="Arial" w:cs="Arial"/>
                <w:lang w:eastAsia="en-GB"/>
              </w:rPr>
              <w:t xml:space="preserve">for the </w:t>
            </w:r>
            <w:r w:rsidRPr="0002694D">
              <w:rPr>
                <w:rFonts w:ascii="Arial" w:hAnsi="Arial" w:cs="Arial"/>
                <w:lang w:eastAsia="en-GB"/>
              </w:rPr>
              <w:t>Surgical Clinical Board</w:t>
            </w:r>
            <w:r>
              <w:rPr>
                <w:rFonts w:ascii="Arial" w:hAnsi="Arial" w:cs="Arial"/>
                <w:lang w:eastAsia="en-GB"/>
              </w:rPr>
              <w:t xml:space="preserve"> (QSADS) and the Deputy Clinical Board Director for the Surgical Clinical Board (DCBS).</w:t>
            </w:r>
          </w:p>
          <w:p w14:paraId="2F0D9545" w14:textId="77777777" w:rsidR="0002694D" w:rsidRDefault="0002694D" w:rsidP="0012389C">
            <w:pPr>
              <w:spacing w:line="240" w:lineRule="auto"/>
              <w:rPr>
                <w:rFonts w:ascii="Arial" w:hAnsi="Arial" w:cs="Arial"/>
                <w:lang w:eastAsia="en-GB"/>
              </w:rPr>
            </w:pPr>
          </w:p>
          <w:p w14:paraId="37244CF6" w14:textId="77777777" w:rsidR="0002694D" w:rsidRDefault="0002694D" w:rsidP="0012389C">
            <w:pPr>
              <w:spacing w:line="240" w:lineRule="auto"/>
              <w:rPr>
                <w:rFonts w:ascii="Arial" w:hAnsi="Arial" w:cs="Arial"/>
                <w:lang w:eastAsia="en-GB"/>
              </w:rPr>
            </w:pPr>
            <w:r>
              <w:rPr>
                <w:rFonts w:ascii="Arial" w:hAnsi="Arial" w:cs="Arial"/>
                <w:lang w:eastAsia="en-GB"/>
              </w:rPr>
              <w:t>The DNS advised the Committee that the report was long and that the Surgical Clinical Board (S</w:t>
            </w:r>
            <w:r w:rsidR="000028AE">
              <w:rPr>
                <w:rFonts w:ascii="Arial" w:hAnsi="Arial" w:cs="Arial"/>
                <w:lang w:eastAsia="en-GB"/>
              </w:rPr>
              <w:t>CB</w:t>
            </w:r>
            <w:r>
              <w:rPr>
                <w:rFonts w:ascii="Arial" w:hAnsi="Arial" w:cs="Arial"/>
                <w:lang w:eastAsia="en-GB"/>
              </w:rPr>
              <w:t xml:space="preserve">) had tried to outline everything that had happened over the past 12 months. </w:t>
            </w:r>
          </w:p>
          <w:p w14:paraId="06A94B7E" w14:textId="77777777" w:rsidR="0002694D" w:rsidRDefault="0002694D" w:rsidP="0012389C">
            <w:pPr>
              <w:spacing w:line="240" w:lineRule="auto"/>
              <w:rPr>
                <w:rFonts w:ascii="Arial" w:hAnsi="Arial" w:cs="Arial"/>
                <w:lang w:eastAsia="en-GB"/>
              </w:rPr>
            </w:pPr>
          </w:p>
          <w:p w14:paraId="27C1D740" w14:textId="7ADD7522" w:rsidR="00FF1777" w:rsidRDefault="0002694D" w:rsidP="0012389C">
            <w:pPr>
              <w:spacing w:line="240" w:lineRule="auto"/>
              <w:rPr>
                <w:rFonts w:ascii="Arial" w:hAnsi="Arial" w:cs="Arial"/>
                <w:lang w:eastAsia="en-GB"/>
              </w:rPr>
            </w:pPr>
            <w:r>
              <w:rPr>
                <w:rFonts w:ascii="Arial" w:hAnsi="Arial" w:cs="Arial"/>
                <w:lang w:eastAsia="en-GB"/>
              </w:rPr>
              <w:t xml:space="preserve">She added that a lot more data </w:t>
            </w:r>
            <w:r w:rsidR="00A522BB">
              <w:rPr>
                <w:rFonts w:ascii="Arial" w:hAnsi="Arial" w:cs="Arial"/>
                <w:lang w:eastAsia="en-GB"/>
              </w:rPr>
              <w:t xml:space="preserve">regarding </w:t>
            </w:r>
            <w:r>
              <w:rPr>
                <w:rFonts w:ascii="Arial" w:hAnsi="Arial" w:cs="Arial"/>
                <w:lang w:eastAsia="en-GB"/>
              </w:rPr>
              <w:t xml:space="preserve">quality and mortality had been included within the report via the Nursing dashboard that was available and </w:t>
            </w:r>
            <w:r w:rsidR="00DE32F9">
              <w:rPr>
                <w:rFonts w:ascii="Arial" w:hAnsi="Arial" w:cs="Arial"/>
                <w:lang w:eastAsia="en-GB"/>
              </w:rPr>
              <w:t xml:space="preserve">via </w:t>
            </w:r>
            <w:r>
              <w:rPr>
                <w:rFonts w:ascii="Arial" w:hAnsi="Arial" w:cs="Arial"/>
                <w:lang w:eastAsia="en-GB"/>
              </w:rPr>
              <w:t>the new Datix system.</w:t>
            </w:r>
          </w:p>
          <w:p w14:paraId="526B67BF" w14:textId="77777777" w:rsidR="00DE32F9" w:rsidRDefault="00DE32F9" w:rsidP="0012389C">
            <w:pPr>
              <w:spacing w:line="240" w:lineRule="auto"/>
              <w:rPr>
                <w:rFonts w:ascii="Arial" w:hAnsi="Arial" w:cs="Arial"/>
                <w:lang w:eastAsia="en-GB"/>
              </w:rPr>
            </w:pPr>
          </w:p>
          <w:p w14:paraId="7D77FEBF" w14:textId="63A005C9" w:rsidR="00DE32F9" w:rsidRDefault="00DE32F9" w:rsidP="0012389C">
            <w:pPr>
              <w:spacing w:line="240" w:lineRule="auto"/>
              <w:rPr>
                <w:rFonts w:ascii="Arial" w:hAnsi="Arial" w:cs="Arial"/>
                <w:lang w:eastAsia="en-GB"/>
              </w:rPr>
            </w:pPr>
            <w:r>
              <w:rPr>
                <w:rFonts w:ascii="Arial" w:hAnsi="Arial" w:cs="Arial"/>
                <w:lang w:eastAsia="en-GB"/>
              </w:rPr>
              <w:t xml:space="preserve">It was noted that </w:t>
            </w:r>
            <w:r w:rsidR="004B0830">
              <w:rPr>
                <w:rFonts w:ascii="Arial" w:hAnsi="Arial" w:cs="Arial"/>
                <w:lang w:eastAsia="en-GB"/>
              </w:rPr>
              <w:t xml:space="preserve">last </w:t>
            </w:r>
            <w:r>
              <w:rPr>
                <w:rFonts w:ascii="Arial" w:hAnsi="Arial" w:cs="Arial"/>
                <w:lang w:eastAsia="en-GB"/>
              </w:rPr>
              <w:t xml:space="preserve">year </w:t>
            </w:r>
            <w:r w:rsidR="004B0830">
              <w:rPr>
                <w:rFonts w:ascii="Arial" w:hAnsi="Arial" w:cs="Arial"/>
                <w:lang w:eastAsia="en-GB"/>
              </w:rPr>
              <w:t>the Committee ha</w:t>
            </w:r>
            <w:r w:rsidR="006343FB">
              <w:rPr>
                <w:rFonts w:ascii="Arial" w:hAnsi="Arial" w:cs="Arial"/>
                <w:lang w:eastAsia="en-GB"/>
              </w:rPr>
              <w:t>d</w:t>
            </w:r>
            <w:r w:rsidR="004B0830">
              <w:rPr>
                <w:rFonts w:ascii="Arial" w:hAnsi="Arial" w:cs="Arial"/>
                <w:lang w:eastAsia="en-GB"/>
              </w:rPr>
              <w:t xml:space="preserve"> received detailed information regarding </w:t>
            </w:r>
            <w:r>
              <w:rPr>
                <w:rFonts w:ascii="Arial" w:hAnsi="Arial" w:cs="Arial"/>
                <w:lang w:eastAsia="en-GB"/>
              </w:rPr>
              <w:t>the opening of the Same Day Emergency Care Unit (SDEC)</w:t>
            </w:r>
            <w:r w:rsidR="004B0830">
              <w:rPr>
                <w:rFonts w:ascii="Arial" w:hAnsi="Arial" w:cs="Arial"/>
                <w:lang w:eastAsia="en-GB"/>
              </w:rPr>
              <w:t xml:space="preserve"> and hence </w:t>
            </w:r>
            <w:r>
              <w:rPr>
                <w:rFonts w:ascii="Arial" w:hAnsi="Arial" w:cs="Arial"/>
                <w:lang w:eastAsia="en-GB"/>
              </w:rPr>
              <w:t>the latest report</w:t>
            </w:r>
            <w:r w:rsidR="004B0830">
              <w:rPr>
                <w:rFonts w:ascii="Arial" w:hAnsi="Arial" w:cs="Arial"/>
                <w:lang w:eastAsia="en-GB"/>
              </w:rPr>
              <w:t xml:space="preserve"> contained </w:t>
            </w:r>
            <w:r>
              <w:rPr>
                <w:rFonts w:ascii="Arial" w:hAnsi="Arial" w:cs="Arial"/>
                <w:lang w:eastAsia="en-GB"/>
              </w:rPr>
              <w:t xml:space="preserve">early data </w:t>
            </w:r>
            <w:r w:rsidR="004B0830">
              <w:rPr>
                <w:rFonts w:ascii="Arial" w:hAnsi="Arial" w:cs="Arial"/>
                <w:lang w:eastAsia="en-GB"/>
              </w:rPr>
              <w:t xml:space="preserve">in relation to </w:t>
            </w:r>
            <w:r>
              <w:rPr>
                <w:rFonts w:ascii="Arial" w:hAnsi="Arial" w:cs="Arial"/>
                <w:lang w:eastAsia="en-GB"/>
              </w:rPr>
              <w:t xml:space="preserve">admissions and length of stay </w:t>
            </w:r>
            <w:r w:rsidR="004B0830">
              <w:rPr>
                <w:rFonts w:ascii="Arial" w:hAnsi="Arial" w:cs="Arial"/>
                <w:lang w:eastAsia="en-GB"/>
              </w:rPr>
              <w:t xml:space="preserve">at </w:t>
            </w:r>
            <w:r>
              <w:rPr>
                <w:rFonts w:ascii="Arial" w:hAnsi="Arial" w:cs="Arial"/>
                <w:lang w:eastAsia="en-GB"/>
              </w:rPr>
              <w:t xml:space="preserve">the SDEC.  </w:t>
            </w:r>
          </w:p>
          <w:p w14:paraId="7F74E8F5" w14:textId="77777777" w:rsidR="007548FB" w:rsidRDefault="007548FB" w:rsidP="0012389C">
            <w:pPr>
              <w:spacing w:line="240" w:lineRule="auto"/>
              <w:rPr>
                <w:rFonts w:ascii="Arial" w:hAnsi="Arial" w:cs="Arial"/>
                <w:lang w:eastAsia="en-GB"/>
              </w:rPr>
            </w:pPr>
          </w:p>
          <w:p w14:paraId="4319FDB5" w14:textId="77777777" w:rsidR="007548FB" w:rsidRDefault="007548FB" w:rsidP="0012389C">
            <w:pPr>
              <w:spacing w:line="240" w:lineRule="auto"/>
              <w:rPr>
                <w:rFonts w:ascii="Arial" w:hAnsi="Arial" w:cs="Arial"/>
                <w:lang w:eastAsia="en-GB"/>
              </w:rPr>
            </w:pPr>
            <w:r>
              <w:rPr>
                <w:rFonts w:ascii="Arial" w:hAnsi="Arial" w:cs="Arial"/>
                <w:lang w:eastAsia="en-GB"/>
              </w:rPr>
              <w:t xml:space="preserve">The END thanked </w:t>
            </w:r>
            <w:r w:rsidR="000028AE">
              <w:rPr>
                <w:rFonts w:ascii="Arial" w:hAnsi="Arial" w:cs="Arial"/>
                <w:lang w:eastAsia="en-GB"/>
              </w:rPr>
              <w:t xml:space="preserve">Surgery for the comprehensive assurance report and noted that it was good to see the move away from large narrative reports to a more refined data driven report. </w:t>
            </w:r>
          </w:p>
          <w:p w14:paraId="5726E896" w14:textId="77777777" w:rsidR="000028AE" w:rsidRDefault="000028AE" w:rsidP="0012389C">
            <w:pPr>
              <w:spacing w:line="240" w:lineRule="auto"/>
              <w:rPr>
                <w:rFonts w:ascii="Arial" w:hAnsi="Arial" w:cs="Arial"/>
                <w:lang w:eastAsia="en-GB"/>
              </w:rPr>
            </w:pPr>
          </w:p>
          <w:p w14:paraId="0AB5A88C" w14:textId="4CA4ACEA" w:rsidR="00DE32F9" w:rsidRDefault="000028AE" w:rsidP="0012389C">
            <w:pPr>
              <w:spacing w:line="240" w:lineRule="auto"/>
              <w:rPr>
                <w:rFonts w:ascii="Arial" w:hAnsi="Arial" w:cs="Arial"/>
                <w:lang w:eastAsia="en-GB"/>
              </w:rPr>
            </w:pPr>
            <w:r>
              <w:rPr>
                <w:rFonts w:ascii="Arial" w:hAnsi="Arial" w:cs="Arial"/>
                <w:lang w:eastAsia="en-GB"/>
              </w:rPr>
              <w:t xml:space="preserve">He added that </w:t>
            </w:r>
            <w:r w:rsidR="004B0830">
              <w:rPr>
                <w:rFonts w:ascii="Arial" w:hAnsi="Arial" w:cs="Arial"/>
                <w:lang w:eastAsia="en-GB"/>
              </w:rPr>
              <w:t>t</w:t>
            </w:r>
            <w:r w:rsidRPr="000028AE">
              <w:rPr>
                <w:rFonts w:ascii="Arial" w:hAnsi="Arial" w:cs="Arial"/>
                <w:lang w:eastAsia="en-GB"/>
              </w:rPr>
              <w:t xml:space="preserve">he SCB </w:t>
            </w:r>
            <w:r>
              <w:rPr>
                <w:rFonts w:ascii="Arial" w:hAnsi="Arial" w:cs="Arial"/>
                <w:lang w:eastAsia="en-GB"/>
              </w:rPr>
              <w:t xml:space="preserve">had been </w:t>
            </w:r>
            <w:r w:rsidRPr="000028AE">
              <w:rPr>
                <w:rFonts w:ascii="Arial" w:hAnsi="Arial" w:cs="Arial"/>
                <w:lang w:eastAsia="en-GB"/>
              </w:rPr>
              <w:t xml:space="preserve">pleased to report there have been </w:t>
            </w:r>
            <w:r w:rsidR="004B0830">
              <w:rPr>
                <w:rFonts w:ascii="Arial" w:hAnsi="Arial" w:cs="Arial"/>
                <w:lang w:eastAsia="en-GB"/>
              </w:rPr>
              <w:t>no</w:t>
            </w:r>
            <w:r w:rsidRPr="000028AE">
              <w:rPr>
                <w:rFonts w:ascii="Arial" w:hAnsi="Arial" w:cs="Arial"/>
                <w:lang w:eastAsia="en-GB"/>
              </w:rPr>
              <w:t xml:space="preserve"> cases of MRSA since January 2022</w:t>
            </w:r>
            <w:r w:rsidR="004B0830">
              <w:rPr>
                <w:rFonts w:ascii="Arial" w:hAnsi="Arial" w:cs="Arial"/>
                <w:lang w:eastAsia="en-GB"/>
              </w:rPr>
              <w:t>.</w:t>
            </w:r>
          </w:p>
          <w:p w14:paraId="760FC578" w14:textId="77777777" w:rsidR="00CD2FB3" w:rsidRDefault="00CD2FB3" w:rsidP="0012389C">
            <w:pPr>
              <w:spacing w:line="240" w:lineRule="auto"/>
              <w:rPr>
                <w:rFonts w:ascii="Arial" w:hAnsi="Arial" w:cs="Arial"/>
                <w:lang w:eastAsia="en-GB"/>
              </w:rPr>
            </w:pPr>
          </w:p>
          <w:p w14:paraId="561778CA" w14:textId="2ADDB86C" w:rsidR="00CD2FB3" w:rsidRDefault="00CD2FB3" w:rsidP="0012389C">
            <w:pPr>
              <w:spacing w:line="240" w:lineRule="auto"/>
              <w:rPr>
                <w:rFonts w:ascii="Arial" w:hAnsi="Arial" w:cs="Arial"/>
                <w:lang w:eastAsia="en-GB"/>
              </w:rPr>
            </w:pPr>
            <w:r>
              <w:rPr>
                <w:rFonts w:ascii="Arial" w:hAnsi="Arial" w:cs="Arial"/>
                <w:lang w:eastAsia="en-GB"/>
              </w:rPr>
              <w:t>The Independent Member – Community (IMC) asked how the workforce data from September 2022</w:t>
            </w:r>
            <w:r w:rsidR="004B0830">
              <w:rPr>
                <w:rFonts w:ascii="Arial" w:hAnsi="Arial" w:cs="Arial"/>
                <w:lang w:eastAsia="en-GB"/>
              </w:rPr>
              <w:t xml:space="preserve"> compared with last year’s </w:t>
            </w:r>
            <w:r>
              <w:rPr>
                <w:rFonts w:ascii="Arial" w:hAnsi="Arial" w:cs="Arial"/>
                <w:lang w:eastAsia="en-GB"/>
              </w:rPr>
              <w:t>data</w:t>
            </w:r>
            <w:r w:rsidR="004B0830">
              <w:rPr>
                <w:rFonts w:ascii="Arial" w:hAnsi="Arial" w:cs="Arial"/>
                <w:lang w:eastAsia="en-GB"/>
              </w:rPr>
              <w:t xml:space="preserve">.  </w:t>
            </w:r>
          </w:p>
          <w:p w14:paraId="5D81C24F" w14:textId="77777777" w:rsidR="00CD2FB3" w:rsidRDefault="00CD2FB3" w:rsidP="0012389C">
            <w:pPr>
              <w:spacing w:line="240" w:lineRule="auto"/>
              <w:rPr>
                <w:rFonts w:ascii="Arial" w:hAnsi="Arial" w:cs="Arial"/>
                <w:lang w:eastAsia="en-GB"/>
              </w:rPr>
            </w:pPr>
          </w:p>
          <w:p w14:paraId="5608443D" w14:textId="77777777" w:rsidR="00CD2FB3" w:rsidRDefault="00CD2FB3" w:rsidP="0012389C">
            <w:pPr>
              <w:spacing w:line="240" w:lineRule="auto"/>
              <w:rPr>
                <w:rFonts w:ascii="Arial" w:hAnsi="Arial" w:cs="Arial"/>
                <w:lang w:eastAsia="en-GB"/>
              </w:rPr>
            </w:pPr>
            <w:r>
              <w:rPr>
                <w:rFonts w:ascii="Arial" w:hAnsi="Arial" w:cs="Arial"/>
                <w:lang w:eastAsia="en-GB"/>
              </w:rPr>
              <w:t xml:space="preserve">The DNS responded that with regards to recruitment and the SCB’s vacancies, it had remained static for the 12-month period. </w:t>
            </w:r>
          </w:p>
          <w:p w14:paraId="162EB573" w14:textId="77777777" w:rsidR="00CD2FB3" w:rsidRDefault="00CD2FB3" w:rsidP="0012389C">
            <w:pPr>
              <w:spacing w:line="240" w:lineRule="auto"/>
              <w:rPr>
                <w:rFonts w:ascii="Arial" w:hAnsi="Arial" w:cs="Arial"/>
                <w:lang w:eastAsia="en-GB"/>
              </w:rPr>
            </w:pPr>
          </w:p>
          <w:p w14:paraId="18F3B5BA" w14:textId="77777777" w:rsidR="00CD2FB3" w:rsidRDefault="00CD2FB3" w:rsidP="0012389C">
            <w:pPr>
              <w:spacing w:line="240" w:lineRule="auto"/>
              <w:rPr>
                <w:rFonts w:ascii="Arial" w:hAnsi="Arial" w:cs="Arial"/>
                <w:lang w:eastAsia="en-GB"/>
              </w:rPr>
            </w:pPr>
            <w:r>
              <w:rPr>
                <w:rFonts w:ascii="Arial" w:hAnsi="Arial" w:cs="Arial"/>
                <w:lang w:eastAsia="en-GB"/>
              </w:rPr>
              <w:t xml:space="preserve">She added that a lot of overseas recruitment had been undertaken for the perioperative care and wards. </w:t>
            </w:r>
          </w:p>
          <w:p w14:paraId="588F55D8" w14:textId="77777777" w:rsidR="00F40B04" w:rsidRDefault="00F40B04" w:rsidP="0012389C">
            <w:pPr>
              <w:spacing w:line="240" w:lineRule="auto"/>
              <w:rPr>
                <w:rFonts w:ascii="Arial" w:hAnsi="Arial" w:cs="Arial"/>
                <w:lang w:eastAsia="en-GB"/>
              </w:rPr>
            </w:pPr>
          </w:p>
          <w:p w14:paraId="0DDD1EEE" w14:textId="40CDD38F" w:rsidR="00CD2FB3" w:rsidRDefault="00CD2FB3" w:rsidP="0012389C">
            <w:pPr>
              <w:spacing w:line="240" w:lineRule="auto"/>
              <w:rPr>
                <w:rFonts w:ascii="Arial" w:hAnsi="Arial" w:cs="Arial"/>
                <w:lang w:eastAsia="en-GB"/>
              </w:rPr>
            </w:pPr>
            <w:r>
              <w:rPr>
                <w:rFonts w:ascii="Arial" w:hAnsi="Arial" w:cs="Arial"/>
                <w:lang w:eastAsia="en-GB"/>
              </w:rPr>
              <w:t>It was noted that the SCB w</w:t>
            </w:r>
            <w:r w:rsidR="004B0830">
              <w:rPr>
                <w:rFonts w:ascii="Arial" w:hAnsi="Arial" w:cs="Arial"/>
                <w:lang w:eastAsia="en-GB"/>
              </w:rPr>
              <w:t>as</w:t>
            </w:r>
            <w:r>
              <w:rPr>
                <w:rFonts w:ascii="Arial" w:hAnsi="Arial" w:cs="Arial"/>
                <w:lang w:eastAsia="en-GB"/>
              </w:rPr>
              <w:t xml:space="preserve"> proactive and would look at all options on how Nurses and </w:t>
            </w:r>
            <w:r w:rsidRPr="00CD2FB3">
              <w:rPr>
                <w:rFonts w:ascii="Arial" w:hAnsi="Arial" w:cs="Arial"/>
                <w:lang w:eastAsia="en-GB"/>
              </w:rPr>
              <w:t xml:space="preserve">Operating </w:t>
            </w:r>
            <w:r w:rsidR="006343FB">
              <w:rPr>
                <w:rFonts w:ascii="Arial" w:hAnsi="Arial" w:cs="Arial"/>
                <w:lang w:eastAsia="en-GB"/>
              </w:rPr>
              <w:t>D</w:t>
            </w:r>
            <w:r w:rsidRPr="00CD2FB3">
              <w:rPr>
                <w:rFonts w:ascii="Arial" w:hAnsi="Arial" w:cs="Arial"/>
                <w:lang w:eastAsia="en-GB"/>
              </w:rPr>
              <w:t xml:space="preserve">epartment </w:t>
            </w:r>
            <w:r w:rsidR="006343FB">
              <w:rPr>
                <w:rFonts w:ascii="Arial" w:hAnsi="Arial" w:cs="Arial"/>
                <w:lang w:eastAsia="en-GB"/>
              </w:rPr>
              <w:t>P</w:t>
            </w:r>
            <w:r w:rsidRPr="00CD2FB3">
              <w:rPr>
                <w:rFonts w:ascii="Arial" w:hAnsi="Arial" w:cs="Arial"/>
                <w:lang w:eastAsia="en-GB"/>
              </w:rPr>
              <w:t>ractitioner</w:t>
            </w:r>
            <w:r>
              <w:rPr>
                <w:rFonts w:ascii="Arial" w:hAnsi="Arial" w:cs="Arial"/>
                <w:lang w:eastAsia="en-GB"/>
              </w:rPr>
              <w:t>s (ODPs) could be brought into the SCB</w:t>
            </w:r>
            <w:r w:rsidR="004B0830">
              <w:rPr>
                <w:rFonts w:ascii="Arial" w:hAnsi="Arial" w:cs="Arial"/>
                <w:lang w:eastAsia="en-GB"/>
              </w:rPr>
              <w:t xml:space="preserve">.  It was </w:t>
            </w:r>
            <w:r>
              <w:rPr>
                <w:rFonts w:ascii="Arial" w:hAnsi="Arial" w:cs="Arial"/>
                <w:lang w:eastAsia="en-GB"/>
              </w:rPr>
              <w:t>noted that that there was a good recruitment and retention programme in place</w:t>
            </w:r>
            <w:r w:rsidR="009C5574">
              <w:rPr>
                <w:rFonts w:ascii="Arial" w:hAnsi="Arial" w:cs="Arial"/>
                <w:lang w:eastAsia="en-GB"/>
              </w:rPr>
              <w:t>,</w:t>
            </w:r>
            <w:r>
              <w:rPr>
                <w:rFonts w:ascii="Arial" w:hAnsi="Arial" w:cs="Arial"/>
                <w:lang w:eastAsia="en-GB"/>
              </w:rPr>
              <w:t xml:space="preserve"> which included bespoke areas</w:t>
            </w:r>
            <w:r w:rsidR="004B0830">
              <w:rPr>
                <w:rFonts w:ascii="Arial" w:hAnsi="Arial" w:cs="Arial"/>
                <w:lang w:eastAsia="en-GB"/>
              </w:rPr>
              <w:t>,</w:t>
            </w:r>
            <w:r>
              <w:rPr>
                <w:rFonts w:ascii="Arial" w:hAnsi="Arial" w:cs="Arial"/>
                <w:lang w:eastAsia="en-GB"/>
              </w:rPr>
              <w:t xml:space="preserve"> such as keeping in touch days for new starters. </w:t>
            </w:r>
          </w:p>
          <w:p w14:paraId="76F853AB" w14:textId="77777777" w:rsidR="00596766" w:rsidRDefault="00596766" w:rsidP="0012389C">
            <w:pPr>
              <w:spacing w:line="240" w:lineRule="auto"/>
              <w:rPr>
                <w:rFonts w:ascii="Arial" w:hAnsi="Arial" w:cs="Arial"/>
                <w:lang w:eastAsia="en-GB"/>
              </w:rPr>
            </w:pPr>
          </w:p>
          <w:p w14:paraId="2FAEC4B4" w14:textId="74DA2CF7" w:rsidR="00596766" w:rsidRDefault="00CD2FB3" w:rsidP="0012389C">
            <w:pPr>
              <w:spacing w:line="240" w:lineRule="auto"/>
              <w:rPr>
                <w:rFonts w:ascii="Arial" w:hAnsi="Arial" w:cs="Arial"/>
                <w:lang w:eastAsia="en-GB"/>
              </w:rPr>
            </w:pPr>
            <w:r>
              <w:rPr>
                <w:rFonts w:ascii="Arial" w:hAnsi="Arial" w:cs="Arial"/>
                <w:lang w:eastAsia="en-GB"/>
              </w:rPr>
              <w:t xml:space="preserve">The DNS added that turnover was challenging and that the SCB had a high turnover rate which reflected the general </w:t>
            </w:r>
            <w:r w:rsidR="004B0830">
              <w:rPr>
                <w:rFonts w:ascii="Arial" w:hAnsi="Arial" w:cs="Arial"/>
                <w:lang w:eastAsia="en-GB"/>
              </w:rPr>
              <w:t>tone</w:t>
            </w:r>
            <w:r>
              <w:rPr>
                <w:rFonts w:ascii="Arial" w:hAnsi="Arial" w:cs="Arial"/>
                <w:lang w:eastAsia="en-GB"/>
              </w:rPr>
              <w:t xml:space="preserve"> within </w:t>
            </w:r>
            <w:r w:rsidR="009C5574">
              <w:rPr>
                <w:rFonts w:ascii="Arial" w:hAnsi="Arial" w:cs="Arial"/>
                <w:lang w:eastAsia="en-GB"/>
              </w:rPr>
              <w:t>h</w:t>
            </w:r>
            <w:r>
              <w:rPr>
                <w:rFonts w:ascii="Arial" w:hAnsi="Arial" w:cs="Arial"/>
                <w:lang w:eastAsia="en-GB"/>
              </w:rPr>
              <w:t xml:space="preserve">ealth </w:t>
            </w:r>
            <w:r w:rsidR="009C5574">
              <w:rPr>
                <w:rFonts w:ascii="Arial" w:hAnsi="Arial" w:cs="Arial"/>
                <w:lang w:eastAsia="en-GB"/>
              </w:rPr>
              <w:t>c</w:t>
            </w:r>
            <w:r>
              <w:rPr>
                <w:rFonts w:ascii="Arial" w:hAnsi="Arial" w:cs="Arial"/>
                <w:lang w:eastAsia="en-GB"/>
              </w:rPr>
              <w:t xml:space="preserve">are over the past 2 years. </w:t>
            </w:r>
          </w:p>
          <w:p w14:paraId="5EBCF159" w14:textId="77777777" w:rsidR="00CD2FB3" w:rsidRDefault="00CD2FB3" w:rsidP="0012389C">
            <w:pPr>
              <w:spacing w:line="240" w:lineRule="auto"/>
              <w:rPr>
                <w:rFonts w:ascii="Arial" w:hAnsi="Arial" w:cs="Arial"/>
                <w:lang w:eastAsia="en-GB"/>
              </w:rPr>
            </w:pPr>
          </w:p>
          <w:p w14:paraId="1183D9DF" w14:textId="3F9D636C" w:rsidR="00CD2FB3" w:rsidRDefault="00CD2FB3" w:rsidP="0012389C">
            <w:pPr>
              <w:spacing w:line="240" w:lineRule="auto"/>
              <w:rPr>
                <w:rFonts w:ascii="Arial" w:hAnsi="Arial" w:cs="Arial"/>
                <w:lang w:eastAsia="en-GB"/>
              </w:rPr>
            </w:pPr>
            <w:r>
              <w:rPr>
                <w:rFonts w:ascii="Arial" w:hAnsi="Arial" w:cs="Arial"/>
                <w:lang w:eastAsia="en-GB"/>
              </w:rPr>
              <w:t>It was noted that to try and improve the turnover rate, lots of opportunities had been provided for staff and internal promotion was instigated</w:t>
            </w:r>
            <w:r w:rsidR="004B0830">
              <w:rPr>
                <w:rFonts w:ascii="Arial" w:hAnsi="Arial" w:cs="Arial"/>
                <w:lang w:eastAsia="en-GB"/>
              </w:rPr>
              <w:t xml:space="preserve">, </w:t>
            </w:r>
            <w:r>
              <w:rPr>
                <w:rFonts w:ascii="Arial" w:hAnsi="Arial" w:cs="Arial"/>
                <w:lang w:eastAsia="en-GB"/>
              </w:rPr>
              <w:t xml:space="preserve">if appropriate. </w:t>
            </w:r>
          </w:p>
          <w:p w14:paraId="0A4A0121" w14:textId="77777777" w:rsidR="00CD2FB3" w:rsidRDefault="00CD2FB3" w:rsidP="0012389C">
            <w:pPr>
              <w:spacing w:line="240" w:lineRule="auto"/>
              <w:rPr>
                <w:rFonts w:ascii="Arial" w:hAnsi="Arial" w:cs="Arial"/>
                <w:lang w:eastAsia="en-GB"/>
              </w:rPr>
            </w:pPr>
          </w:p>
          <w:p w14:paraId="5419FC8B" w14:textId="4248D0DB" w:rsidR="00CD2FB3" w:rsidRDefault="00CD2FB3" w:rsidP="0012389C">
            <w:pPr>
              <w:spacing w:line="240" w:lineRule="auto"/>
              <w:rPr>
                <w:rFonts w:ascii="Arial" w:hAnsi="Arial" w:cs="Arial"/>
                <w:lang w:eastAsia="en-GB"/>
              </w:rPr>
            </w:pPr>
            <w:r>
              <w:rPr>
                <w:rFonts w:ascii="Arial" w:hAnsi="Arial" w:cs="Arial"/>
                <w:lang w:eastAsia="en-GB"/>
              </w:rPr>
              <w:t>It was noted that sickness and absence rates were an ongoing issue for the SCB and that the</w:t>
            </w:r>
            <w:r w:rsidR="004B0830">
              <w:rPr>
                <w:rFonts w:ascii="Arial" w:hAnsi="Arial" w:cs="Arial"/>
                <w:lang w:eastAsia="en-GB"/>
              </w:rPr>
              <w:t xml:space="preserve"> sickness </w:t>
            </w:r>
            <w:r>
              <w:rPr>
                <w:rFonts w:ascii="Arial" w:hAnsi="Arial" w:cs="Arial"/>
                <w:lang w:eastAsia="en-GB"/>
              </w:rPr>
              <w:t>data</w:t>
            </w:r>
            <w:r w:rsidR="004B0830">
              <w:rPr>
                <w:rFonts w:ascii="Arial" w:hAnsi="Arial" w:cs="Arial"/>
                <w:lang w:eastAsia="en-GB"/>
              </w:rPr>
              <w:t xml:space="preserve"> </w:t>
            </w:r>
            <w:r>
              <w:rPr>
                <w:rFonts w:ascii="Arial" w:hAnsi="Arial" w:cs="Arial"/>
                <w:lang w:eastAsia="en-GB"/>
              </w:rPr>
              <w:t xml:space="preserve">had increased since September 2022. </w:t>
            </w:r>
          </w:p>
          <w:p w14:paraId="03FA4B1F" w14:textId="77777777" w:rsidR="00CD2FB3" w:rsidRDefault="00CD2FB3" w:rsidP="0012389C">
            <w:pPr>
              <w:spacing w:line="240" w:lineRule="auto"/>
              <w:rPr>
                <w:rFonts w:ascii="Arial" w:hAnsi="Arial" w:cs="Arial"/>
                <w:lang w:eastAsia="en-GB"/>
              </w:rPr>
            </w:pPr>
          </w:p>
          <w:p w14:paraId="3420A9F2" w14:textId="70FC022E" w:rsidR="00CD2FB3" w:rsidRDefault="00CD2FB3" w:rsidP="0012389C">
            <w:pPr>
              <w:spacing w:line="240" w:lineRule="auto"/>
              <w:rPr>
                <w:rFonts w:ascii="Arial" w:hAnsi="Arial" w:cs="Arial"/>
                <w:lang w:eastAsia="en-GB"/>
              </w:rPr>
            </w:pPr>
            <w:r>
              <w:rPr>
                <w:rFonts w:ascii="Arial" w:hAnsi="Arial" w:cs="Arial"/>
                <w:lang w:eastAsia="en-GB"/>
              </w:rPr>
              <w:t xml:space="preserve">The DNS advised the Committee that work was being </w:t>
            </w:r>
            <w:r w:rsidR="004B0830">
              <w:rPr>
                <w:rFonts w:ascii="Arial" w:hAnsi="Arial" w:cs="Arial"/>
                <w:lang w:eastAsia="en-GB"/>
              </w:rPr>
              <w:t xml:space="preserve">undertaken </w:t>
            </w:r>
            <w:r>
              <w:rPr>
                <w:rFonts w:ascii="Arial" w:hAnsi="Arial" w:cs="Arial"/>
                <w:lang w:eastAsia="en-GB"/>
              </w:rPr>
              <w:t>to try and manage th</w:t>
            </w:r>
            <w:r w:rsidR="009C5574">
              <w:rPr>
                <w:rFonts w:ascii="Arial" w:hAnsi="Arial" w:cs="Arial"/>
                <w:lang w:eastAsia="en-GB"/>
              </w:rPr>
              <w:t>e issue</w:t>
            </w:r>
            <w:r>
              <w:rPr>
                <w:rFonts w:ascii="Arial" w:hAnsi="Arial" w:cs="Arial"/>
                <w:lang w:eastAsia="en-GB"/>
              </w:rPr>
              <w:t xml:space="preserve">. </w:t>
            </w:r>
          </w:p>
          <w:p w14:paraId="64247FE7" w14:textId="77777777" w:rsidR="00CD2FB3" w:rsidRDefault="00CD2FB3" w:rsidP="0012389C">
            <w:pPr>
              <w:spacing w:line="240" w:lineRule="auto"/>
              <w:rPr>
                <w:rFonts w:ascii="Arial" w:hAnsi="Arial" w:cs="Arial"/>
                <w:lang w:eastAsia="en-GB"/>
              </w:rPr>
            </w:pPr>
          </w:p>
          <w:p w14:paraId="674BBCB3" w14:textId="3D9457F4" w:rsidR="00CD2FB3" w:rsidRDefault="00CD2FB3" w:rsidP="0012389C">
            <w:pPr>
              <w:spacing w:line="240" w:lineRule="auto"/>
              <w:rPr>
                <w:rFonts w:ascii="Arial" w:hAnsi="Arial" w:cs="Arial"/>
                <w:lang w:eastAsia="en-GB"/>
              </w:rPr>
            </w:pPr>
            <w:r>
              <w:rPr>
                <w:rFonts w:ascii="Arial" w:hAnsi="Arial" w:cs="Arial"/>
                <w:lang w:eastAsia="en-GB"/>
              </w:rPr>
              <w:t>She added that Values Based Appraisals (VBAs) uptake was 39.1% in September 2022</w:t>
            </w:r>
            <w:r w:rsidR="004B0830">
              <w:rPr>
                <w:rFonts w:ascii="Arial" w:hAnsi="Arial" w:cs="Arial"/>
                <w:lang w:eastAsia="en-GB"/>
              </w:rPr>
              <w:t>,</w:t>
            </w:r>
            <w:r>
              <w:rPr>
                <w:rFonts w:ascii="Arial" w:hAnsi="Arial" w:cs="Arial"/>
                <w:lang w:eastAsia="en-GB"/>
              </w:rPr>
              <w:t xml:space="preserve"> but noted that the SCB w</w:t>
            </w:r>
            <w:r w:rsidR="004B0830">
              <w:rPr>
                <w:rFonts w:ascii="Arial" w:hAnsi="Arial" w:cs="Arial"/>
                <w:lang w:eastAsia="en-GB"/>
              </w:rPr>
              <w:t>as</w:t>
            </w:r>
            <w:r>
              <w:rPr>
                <w:rFonts w:ascii="Arial" w:hAnsi="Arial" w:cs="Arial"/>
                <w:lang w:eastAsia="en-GB"/>
              </w:rPr>
              <w:t xml:space="preserve"> on an improvement trajectory and that it was hoped that by March 2023, at least 65% of VBAs would be completed. </w:t>
            </w:r>
          </w:p>
          <w:p w14:paraId="5F92FB90" w14:textId="77777777" w:rsidR="008D5CBB" w:rsidRDefault="008D5CBB" w:rsidP="0012389C">
            <w:pPr>
              <w:spacing w:line="240" w:lineRule="auto"/>
              <w:rPr>
                <w:rFonts w:ascii="Arial" w:hAnsi="Arial" w:cs="Arial"/>
                <w:lang w:eastAsia="en-GB"/>
              </w:rPr>
            </w:pPr>
          </w:p>
          <w:p w14:paraId="24C9A9AB" w14:textId="7EFEFDFC" w:rsidR="008D5CBB" w:rsidRDefault="008D5CBB" w:rsidP="0012389C">
            <w:pPr>
              <w:spacing w:line="240" w:lineRule="auto"/>
              <w:rPr>
                <w:rFonts w:ascii="Arial" w:hAnsi="Arial" w:cs="Arial"/>
                <w:lang w:eastAsia="en-GB"/>
              </w:rPr>
            </w:pPr>
            <w:r>
              <w:rPr>
                <w:rFonts w:ascii="Arial" w:hAnsi="Arial" w:cs="Arial"/>
                <w:lang w:eastAsia="en-GB"/>
              </w:rPr>
              <w:t>The EMD thanked the team for the report and noted that the data was</w:t>
            </w:r>
            <w:r w:rsidR="004B0830">
              <w:rPr>
                <w:rFonts w:ascii="Arial" w:hAnsi="Arial" w:cs="Arial"/>
                <w:lang w:eastAsia="en-GB"/>
              </w:rPr>
              <w:t xml:space="preserve"> very</w:t>
            </w:r>
            <w:r>
              <w:rPr>
                <w:rFonts w:ascii="Arial" w:hAnsi="Arial" w:cs="Arial"/>
                <w:lang w:eastAsia="en-GB"/>
              </w:rPr>
              <w:t xml:space="preserve"> informative. </w:t>
            </w:r>
          </w:p>
          <w:p w14:paraId="677EBD3E" w14:textId="77777777" w:rsidR="008D5CBB" w:rsidRDefault="008D5CBB" w:rsidP="0012389C">
            <w:pPr>
              <w:spacing w:line="240" w:lineRule="auto"/>
              <w:rPr>
                <w:rFonts w:ascii="Arial" w:hAnsi="Arial" w:cs="Arial"/>
                <w:lang w:eastAsia="en-GB"/>
              </w:rPr>
            </w:pPr>
          </w:p>
          <w:p w14:paraId="042ECF3D" w14:textId="6ABAD9A3" w:rsidR="008D5CBB" w:rsidRDefault="008D5CBB" w:rsidP="0012389C">
            <w:pPr>
              <w:spacing w:line="240" w:lineRule="auto"/>
              <w:rPr>
                <w:rFonts w:ascii="Arial" w:hAnsi="Arial" w:cs="Arial"/>
                <w:lang w:eastAsia="en-GB"/>
              </w:rPr>
            </w:pPr>
            <w:r>
              <w:rPr>
                <w:rFonts w:ascii="Arial" w:hAnsi="Arial" w:cs="Arial"/>
                <w:lang w:eastAsia="en-GB"/>
              </w:rPr>
              <w:t>She added that the SCB’s successes should also be drawn out from the report</w:t>
            </w:r>
            <w:r w:rsidR="004B0830">
              <w:rPr>
                <w:rFonts w:ascii="Arial" w:hAnsi="Arial" w:cs="Arial"/>
                <w:lang w:eastAsia="en-GB"/>
              </w:rPr>
              <w:t xml:space="preserve">.  For example, </w:t>
            </w:r>
            <w:r>
              <w:rPr>
                <w:rFonts w:ascii="Arial" w:hAnsi="Arial" w:cs="Arial"/>
                <w:lang w:eastAsia="en-GB"/>
              </w:rPr>
              <w:t>the Same Day Emergency Care (SDEC) unit</w:t>
            </w:r>
            <w:r w:rsidR="004B0830">
              <w:rPr>
                <w:rFonts w:ascii="Arial" w:hAnsi="Arial" w:cs="Arial"/>
                <w:lang w:eastAsia="en-GB"/>
              </w:rPr>
              <w:t xml:space="preserve"> had</w:t>
            </w:r>
            <w:r>
              <w:rPr>
                <w:rFonts w:ascii="Arial" w:hAnsi="Arial" w:cs="Arial"/>
                <w:lang w:eastAsia="en-GB"/>
              </w:rPr>
              <w:t xml:space="preserve"> open</w:t>
            </w:r>
            <w:r w:rsidR="004B0830">
              <w:rPr>
                <w:rFonts w:ascii="Arial" w:hAnsi="Arial" w:cs="Arial"/>
                <w:lang w:eastAsia="en-GB"/>
              </w:rPr>
              <w:t>ed</w:t>
            </w:r>
            <w:r>
              <w:rPr>
                <w:rFonts w:ascii="Arial" w:hAnsi="Arial" w:cs="Arial"/>
                <w:lang w:eastAsia="en-GB"/>
              </w:rPr>
              <w:t xml:space="preserve"> and </w:t>
            </w:r>
            <w:r w:rsidR="004B0830">
              <w:rPr>
                <w:rFonts w:ascii="Arial" w:hAnsi="Arial" w:cs="Arial"/>
                <w:lang w:eastAsia="en-GB"/>
              </w:rPr>
              <w:t xml:space="preserve">was in </w:t>
            </w:r>
            <w:r>
              <w:rPr>
                <w:rFonts w:ascii="Arial" w:hAnsi="Arial" w:cs="Arial"/>
                <w:lang w:eastAsia="en-GB"/>
              </w:rPr>
              <w:t>operati</w:t>
            </w:r>
            <w:r w:rsidR="004B0830">
              <w:rPr>
                <w:rFonts w:ascii="Arial" w:hAnsi="Arial" w:cs="Arial"/>
                <w:lang w:eastAsia="en-GB"/>
              </w:rPr>
              <w:t xml:space="preserve">on </w:t>
            </w:r>
            <w:r>
              <w:rPr>
                <w:rFonts w:ascii="Arial" w:hAnsi="Arial" w:cs="Arial"/>
                <w:lang w:eastAsia="en-GB"/>
              </w:rPr>
              <w:t>during</w:t>
            </w:r>
            <w:r w:rsidR="004B0830">
              <w:rPr>
                <w:rFonts w:ascii="Arial" w:hAnsi="Arial" w:cs="Arial"/>
                <w:lang w:eastAsia="en-GB"/>
              </w:rPr>
              <w:t xml:space="preserve"> a period of</w:t>
            </w:r>
            <w:r>
              <w:rPr>
                <w:rFonts w:ascii="Arial" w:hAnsi="Arial" w:cs="Arial"/>
                <w:lang w:eastAsia="en-GB"/>
              </w:rPr>
              <w:t xml:space="preserve"> remarkable pressures</w:t>
            </w:r>
            <w:r w:rsidR="004B0830">
              <w:rPr>
                <w:rFonts w:ascii="Arial" w:hAnsi="Arial" w:cs="Arial"/>
                <w:lang w:eastAsia="en-GB"/>
              </w:rPr>
              <w:t xml:space="preserve"> and that should </w:t>
            </w:r>
            <w:r>
              <w:rPr>
                <w:rFonts w:ascii="Arial" w:hAnsi="Arial" w:cs="Arial"/>
                <w:lang w:eastAsia="en-GB"/>
              </w:rPr>
              <w:t xml:space="preserve">be celebrated. </w:t>
            </w:r>
          </w:p>
          <w:p w14:paraId="12D1173A" w14:textId="77777777" w:rsidR="008D5CBB" w:rsidRDefault="008D5CBB" w:rsidP="0012389C">
            <w:pPr>
              <w:spacing w:line="240" w:lineRule="auto"/>
              <w:rPr>
                <w:rFonts w:ascii="Arial" w:hAnsi="Arial" w:cs="Arial"/>
                <w:lang w:eastAsia="en-GB"/>
              </w:rPr>
            </w:pPr>
          </w:p>
          <w:p w14:paraId="7A74CB28" w14:textId="26B98F00" w:rsidR="008D5CBB" w:rsidRDefault="008D5CBB" w:rsidP="0012389C">
            <w:pPr>
              <w:spacing w:line="240" w:lineRule="auto"/>
              <w:rPr>
                <w:rFonts w:ascii="Arial" w:hAnsi="Arial" w:cs="Arial"/>
                <w:lang w:eastAsia="en-GB"/>
              </w:rPr>
            </w:pPr>
            <w:r>
              <w:rPr>
                <w:rFonts w:ascii="Arial" w:hAnsi="Arial" w:cs="Arial"/>
                <w:lang w:eastAsia="en-GB"/>
              </w:rPr>
              <w:t>The EMD asked if the large piece of work undertaken around the 5-</w:t>
            </w:r>
            <w:r w:rsidR="004B0830">
              <w:rPr>
                <w:rFonts w:ascii="Arial" w:hAnsi="Arial" w:cs="Arial"/>
                <w:lang w:eastAsia="en-GB"/>
              </w:rPr>
              <w:t>S</w:t>
            </w:r>
            <w:r>
              <w:rPr>
                <w:rFonts w:ascii="Arial" w:hAnsi="Arial" w:cs="Arial"/>
                <w:lang w:eastAsia="en-GB"/>
              </w:rPr>
              <w:t xml:space="preserve">teps to </w:t>
            </w:r>
            <w:r w:rsidR="004B0830">
              <w:rPr>
                <w:rFonts w:ascii="Arial" w:hAnsi="Arial" w:cs="Arial"/>
                <w:lang w:eastAsia="en-GB"/>
              </w:rPr>
              <w:t>Safer S</w:t>
            </w:r>
            <w:r>
              <w:rPr>
                <w:rFonts w:ascii="Arial" w:hAnsi="Arial" w:cs="Arial"/>
                <w:lang w:eastAsia="en-GB"/>
              </w:rPr>
              <w:t>urgery was still working and if there was any follow up.</w:t>
            </w:r>
          </w:p>
          <w:p w14:paraId="6DA2BB7C" w14:textId="77777777" w:rsidR="008D5CBB" w:rsidRDefault="008D5CBB" w:rsidP="0012389C">
            <w:pPr>
              <w:spacing w:line="240" w:lineRule="auto"/>
              <w:rPr>
                <w:rFonts w:ascii="Arial" w:hAnsi="Arial" w:cs="Arial"/>
                <w:lang w:eastAsia="en-GB"/>
              </w:rPr>
            </w:pPr>
          </w:p>
          <w:p w14:paraId="16FF6AED" w14:textId="6BB1840A" w:rsidR="008D5CBB" w:rsidRDefault="008D5CBB" w:rsidP="0012389C">
            <w:pPr>
              <w:spacing w:line="240" w:lineRule="auto"/>
              <w:rPr>
                <w:rFonts w:ascii="Arial" w:hAnsi="Arial" w:cs="Arial"/>
                <w:lang w:eastAsia="en-GB"/>
              </w:rPr>
            </w:pPr>
            <w:r>
              <w:rPr>
                <w:rFonts w:ascii="Arial" w:hAnsi="Arial" w:cs="Arial"/>
                <w:lang w:eastAsia="en-GB"/>
              </w:rPr>
              <w:t>The DNS responded that the SCB w</w:t>
            </w:r>
            <w:r w:rsidR="004B0830">
              <w:rPr>
                <w:rFonts w:ascii="Arial" w:hAnsi="Arial" w:cs="Arial"/>
                <w:lang w:eastAsia="en-GB"/>
              </w:rPr>
              <w:t>as</w:t>
            </w:r>
            <w:r>
              <w:rPr>
                <w:rFonts w:ascii="Arial" w:hAnsi="Arial" w:cs="Arial"/>
                <w:lang w:eastAsia="en-GB"/>
              </w:rPr>
              <w:t xml:space="preserve"> audited again 6 months ago and that the</w:t>
            </w:r>
            <w:r w:rsidR="004B0830">
              <w:rPr>
                <w:rFonts w:ascii="Arial" w:hAnsi="Arial" w:cs="Arial"/>
                <w:lang w:eastAsia="en-GB"/>
              </w:rPr>
              <w:t xml:space="preserve"> auditors </w:t>
            </w:r>
            <w:r>
              <w:rPr>
                <w:rFonts w:ascii="Arial" w:hAnsi="Arial" w:cs="Arial"/>
                <w:lang w:eastAsia="en-GB"/>
              </w:rPr>
              <w:t xml:space="preserve">had been content with the actions that the SCB had put in place. </w:t>
            </w:r>
          </w:p>
          <w:p w14:paraId="5FB5C8B5" w14:textId="77777777" w:rsidR="008D5CBB" w:rsidRDefault="008D5CBB" w:rsidP="0012389C">
            <w:pPr>
              <w:spacing w:line="240" w:lineRule="auto"/>
              <w:rPr>
                <w:rFonts w:ascii="Arial" w:hAnsi="Arial" w:cs="Arial"/>
                <w:lang w:eastAsia="en-GB"/>
              </w:rPr>
            </w:pPr>
          </w:p>
          <w:p w14:paraId="5BE1B3F3" w14:textId="14235245" w:rsidR="008D5CBB" w:rsidRDefault="008D5CBB" w:rsidP="0012389C">
            <w:pPr>
              <w:spacing w:line="240" w:lineRule="auto"/>
              <w:rPr>
                <w:rFonts w:ascii="Arial" w:hAnsi="Arial" w:cs="Arial"/>
                <w:lang w:eastAsia="en-GB"/>
              </w:rPr>
            </w:pPr>
            <w:r>
              <w:rPr>
                <w:rFonts w:ascii="Arial" w:hAnsi="Arial" w:cs="Arial"/>
                <w:lang w:eastAsia="en-GB"/>
              </w:rPr>
              <w:t xml:space="preserve">She added that Theatreman system was near the end of its life and noted that basic changes were made </w:t>
            </w:r>
            <w:r w:rsidR="002A1580">
              <w:rPr>
                <w:rFonts w:ascii="Arial" w:hAnsi="Arial" w:cs="Arial"/>
                <w:lang w:eastAsia="en-GB"/>
              </w:rPr>
              <w:t xml:space="preserve">so that it captured the data and noted that it would not let the </w:t>
            </w:r>
            <w:r w:rsidR="00711B84">
              <w:rPr>
                <w:rFonts w:ascii="Arial" w:hAnsi="Arial" w:cs="Arial"/>
                <w:lang w:eastAsia="en-GB"/>
              </w:rPr>
              <w:t>“</w:t>
            </w:r>
            <w:r w:rsidR="002A1580">
              <w:rPr>
                <w:rFonts w:ascii="Arial" w:hAnsi="Arial" w:cs="Arial"/>
                <w:lang w:eastAsia="en-GB"/>
              </w:rPr>
              <w:t>inputter</w:t>
            </w:r>
            <w:r w:rsidR="00711B84">
              <w:rPr>
                <w:rFonts w:ascii="Arial" w:hAnsi="Arial" w:cs="Arial"/>
                <w:lang w:eastAsia="en-GB"/>
              </w:rPr>
              <w:t>”</w:t>
            </w:r>
            <w:r w:rsidR="002A1580">
              <w:rPr>
                <w:rFonts w:ascii="Arial" w:hAnsi="Arial" w:cs="Arial"/>
                <w:lang w:eastAsia="en-GB"/>
              </w:rPr>
              <w:t xml:space="preserve"> proceed with the theatre case until all of the relevant checklist was completed. </w:t>
            </w:r>
          </w:p>
          <w:p w14:paraId="7CC15634" w14:textId="77777777" w:rsidR="002A1580" w:rsidRDefault="002A1580" w:rsidP="0012389C">
            <w:pPr>
              <w:spacing w:line="240" w:lineRule="auto"/>
              <w:rPr>
                <w:rFonts w:ascii="Arial" w:hAnsi="Arial" w:cs="Arial"/>
                <w:lang w:eastAsia="en-GB"/>
              </w:rPr>
            </w:pPr>
          </w:p>
          <w:p w14:paraId="2014FC6F" w14:textId="71A30EC0" w:rsidR="002A1580" w:rsidRDefault="002A1580" w:rsidP="0012389C">
            <w:pPr>
              <w:spacing w:line="240" w:lineRule="auto"/>
              <w:rPr>
                <w:rFonts w:ascii="Arial" w:hAnsi="Arial" w:cs="Arial"/>
                <w:lang w:eastAsia="en-GB"/>
              </w:rPr>
            </w:pPr>
            <w:r>
              <w:rPr>
                <w:rFonts w:ascii="Arial" w:hAnsi="Arial" w:cs="Arial"/>
                <w:lang w:eastAsia="en-GB"/>
              </w:rPr>
              <w:t xml:space="preserve">The </w:t>
            </w:r>
            <w:r w:rsidRPr="002A1580">
              <w:rPr>
                <w:rFonts w:ascii="Arial" w:hAnsi="Arial" w:cs="Arial"/>
                <w:lang w:eastAsia="en-GB"/>
              </w:rPr>
              <w:t>Clinical Board Director - Surgical Clinical Board</w:t>
            </w:r>
            <w:r>
              <w:rPr>
                <w:rFonts w:ascii="Arial" w:hAnsi="Arial" w:cs="Arial"/>
                <w:lang w:eastAsia="en-GB"/>
              </w:rPr>
              <w:t xml:space="preserve"> (CBDSCB) advised the Committee that the SCB w</w:t>
            </w:r>
            <w:r w:rsidR="00711B84">
              <w:rPr>
                <w:rFonts w:ascii="Arial" w:hAnsi="Arial" w:cs="Arial"/>
                <w:lang w:eastAsia="en-GB"/>
              </w:rPr>
              <w:t>as</w:t>
            </w:r>
            <w:r>
              <w:rPr>
                <w:rFonts w:ascii="Arial" w:hAnsi="Arial" w:cs="Arial"/>
                <w:lang w:eastAsia="en-GB"/>
              </w:rPr>
              <w:t xml:space="preserve"> aware that they had protected beds for Protected Elective Surgery Unit (PESU).</w:t>
            </w:r>
          </w:p>
          <w:p w14:paraId="6024E565" w14:textId="77777777" w:rsidR="002A1580" w:rsidRDefault="002A1580" w:rsidP="0012389C">
            <w:pPr>
              <w:spacing w:line="240" w:lineRule="auto"/>
              <w:rPr>
                <w:rFonts w:ascii="Arial" w:hAnsi="Arial" w:cs="Arial"/>
                <w:lang w:eastAsia="en-GB"/>
              </w:rPr>
            </w:pPr>
          </w:p>
          <w:p w14:paraId="028140F1" w14:textId="79F19FBE" w:rsidR="002A1580" w:rsidRDefault="002A1580" w:rsidP="0012389C">
            <w:pPr>
              <w:spacing w:line="240" w:lineRule="auto"/>
              <w:rPr>
                <w:rFonts w:ascii="Arial" w:hAnsi="Arial" w:cs="Arial"/>
                <w:lang w:eastAsia="en-GB"/>
              </w:rPr>
            </w:pPr>
            <w:r>
              <w:rPr>
                <w:rFonts w:ascii="Arial" w:hAnsi="Arial" w:cs="Arial"/>
                <w:lang w:eastAsia="en-GB"/>
              </w:rPr>
              <w:t xml:space="preserve">The Assistant Director of Patient Experience (ADPE) highlighted to the Committee that 2 areas within the SCB </w:t>
            </w:r>
            <w:r w:rsidRPr="002A1580">
              <w:rPr>
                <w:rFonts w:ascii="Arial" w:hAnsi="Arial" w:cs="Arial"/>
                <w:lang w:eastAsia="en-GB"/>
              </w:rPr>
              <w:t>(Duthie Ward and the Stoma Care department) ha</w:t>
            </w:r>
            <w:r>
              <w:rPr>
                <w:rFonts w:ascii="Arial" w:hAnsi="Arial" w:cs="Arial"/>
                <w:lang w:eastAsia="en-GB"/>
              </w:rPr>
              <w:t>d</w:t>
            </w:r>
            <w:r w:rsidRPr="002A1580">
              <w:rPr>
                <w:rFonts w:ascii="Arial" w:hAnsi="Arial" w:cs="Arial"/>
                <w:lang w:eastAsia="en-GB"/>
              </w:rPr>
              <w:t xml:space="preserve"> recently become accredited Autism aware areas following an </w:t>
            </w:r>
            <w:r w:rsidR="00711B84">
              <w:rPr>
                <w:rFonts w:ascii="Arial" w:hAnsi="Arial" w:cs="Arial"/>
                <w:lang w:eastAsia="en-GB"/>
              </w:rPr>
              <w:t>O</w:t>
            </w:r>
            <w:r w:rsidRPr="002A1580">
              <w:rPr>
                <w:rFonts w:ascii="Arial" w:hAnsi="Arial" w:cs="Arial"/>
                <w:lang w:eastAsia="en-GB"/>
              </w:rPr>
              <w:t xml:space="preserve">mbudsman's case </w:t>
            </w:r>
            <w:r w:rsidR="00711B84">
              <w:rPr>
                <w:rFonts w:ascii="Arial" w:hAnsi="Arial" w:cs="Arial"/>
                <w:lang w:eastAsia="en-GB"/>
              </w:rPr>
              <w:t>(</w:t>
            </w:r>
            <w:r w:rsidRPr="002A1580">
              <w:rPr>
                <w:rFonts w:ascii="Arial" w:hAnsi="Arial" w:cs="Arial"/>
                <w:lang w:eastAsia="en-GB"/>
              </w:rPr>
              <w:t xml:space="preserve">where a concern </w:t>
            </w:r>
            <w:r w:rsidR="00711B84">
              <w:rPr>
                <w:rFonts w:ascii="Arial" w:hAnsi="Arial" w:cs="Arial"/>
                <w:lang w:eastAsia="en-GB"/>
              </w:rPr>
              <w:t xml:space="preserve">had been </w:t>
            </w:r>
            <w:r w:rsidRPr="002A1580">
              <w:rPr>
                <w:rFonts w:ascii="Arial" w:hAnsi="Arial" w:cs="Arial"/>
                <w:lang w:eastAsia="en-GB"/>
              </w:rPr>
              <w:t xml:space="preserve">raised </w:t>
            </w:r>
            <w:r w:rsidR="00711B84">
              <w:rPr>
                <w:rFonts w:ascii="Arial" w:hAnsi="Arial" w:cs="Arial"/>
                <w:lang w:eastAsia="en-GB"/>
              </w:rPr>
              <w:t xml:space="preserve">regarding </w:t>
            </w:r>
            <w:r w:rsidRPr="002A1580">
              <w:rPr>
                <w:rFonts w:ascii="Arial" w:hAnsi="Arial" w:cs="Arial"/>
                <w:lang w:eastAsia="en-GB"/>
              </w:rPr>
              <w:t xml:space="preserve"> communication with a patient who had autism</w:t>
            </w:r>
            <w:r w:rsidR="00711B84">
              <w:rPr>
                <w:rFonts w:ascii="Arial" w:hAnsi="Arial" w:cs="Arial"/>
                <w:lang w:eastAsia="en-GB"/>
              </w:rPr>
              <w:t>)</w:t>
            </w:r>
            <w:r w:rsidRPr="002A1580">
              <w:rPr>
                <w:rFonts w:ascii="Arial" w:hAnsi="Arial" w:cs="Arial"/>
                <w:lang w:eastAsia="en-GB"/>
              </w:rPr>
              <w:t>.</w:t>
            </w:r>
          </w:p>
          <w:p w14:paraId="33A50A95" w14:textId="77777777" w:rsidR="00CF10E1" w:rsidRDefault="00CF10E1" w:rsidP="0012389C">
            <w:pPr>
              <w:spacing w:line="240" w:lineRule="auto"/>
              <w:rPr>
                <w:rFonts w:ascii="Arial" w:hAnsi="Arial" w:cs="Arial"/>
                <w:lang w:eastAsia="en-GB"/>
              </w:rPr>
            </w:pPr>
          </w:p>
          <w:p w14:paraId="5D93D656" w14:textId="77777777" w:rsidR="00CF10E1" w:rsidRDefault="00CF10E1" w:rsidP="0012389C">
            <w:pPr>
              <w:spacing w:line="240" w:lineRule="auto"/>
              <w:rPr>
                <w:rFonts w:ascii="Arial" w:hAnsi="Arial" w:cs="Arial"/>
                <w:lang w:eastAsia="en-GB"/>
              </w:rPr>
            </w:pPr>
            <w:r>
              <w:rPr>
                <w:rFonts w:ascii="Arial" w:hAnsi="Arial" w:cs="Arial"/>
                <w:lang w:eastAsia="en-GB"/>
              </w:rPr>
              <w:t xml:space="preserve">She commended the SCB for their commitment and for being an exemplar in changing things for the better. </w:t>
            </w:r>
          </w:p>
          <w:p w14:paraId="0B929AC8" w14:textId="77777777" w:rsidR="00CF10E1" w:rsidRDefault="00CF10E1" w:rsidP="0012389C">
            <w:pPr>
              <w:spacing w:line="240" w:lineRule="auto"/>
              <w:rPr>
                <w:rFonts w:ascii="Arial" w:hAnsi="Arial" w:cs="Arial"/>
                <w:lang w:eastAsia="en-GB"/>
              </w:rPr>
            </w:pPr>
          </w:p>
          <w:p w14:paraId="12488F99" w14:textId="77777777" w:rsidR="00CF10E1" w:rsidRDefault="00CF10E1" w:rsidP="0012389C">
            <w:pPr>
              <w:spacing w:line="240" w:lineRule="auto"/>
              <w:rPr>
                <w:rFonts w:ascii="Arial" w:hAnsi="Arial" w:cs="Arial"/>
                <w:lang w:eastAsia="en-GB"/>
              </w:rPr>
            </w:pPr>
            <w:r>
              <w:rPr>
                <w:rFonts w:ascii="Arial" w:hAnsi="Arial" w:cs="Arial"/>
                <w:lang w:eastAsia="en-GB"/>
              </w:rPr>
              <w:t xml:space="preserve">The Executive Director of Public Health (EDPH) thanked the SCB for their report and noted it was positive to see such a data driven representation. </w:t>
            </w:r>
          </w:p>
          <w:p w14:paraId="04B9A91E" w14:textId="77777777" w:rsidR="00CF10E1" w:rsidRDefault="00CF10E1" w:rsidP="0012389C">
            <w:pPr>
              <w:spacing w:line="240" w:lineRule="auto"/>
              <w:rPr>
                <w:rFonts w:ascii="Arial" w:hAnsi="Arial" w:cs="Arial"/>
                <w:lang w:eastAsia="en-GB"/>
              </w:rPr>
            </w:pPr>
          </w:p>
          <w:p w14:paraId="619990C7" w14:textId="77777777" w:rsidR="00AD69DD" w:rsidRDefault="00AD69DD" w:rsidP="0012389C">
            <w:pPr>
              <w:spacing w:line="240" w:lineRule="auto"/>
              <w:rPr>
                <w:rFonts w:ascii="Arial" w:hAnsi="Arial" w:cs="Arial"/>
                <w:lang w:eastAsia="en-GB"/>
              </w:rPr>
            </w:pPr>
            <w:r>
              <w:rPr>
                <w:rFonts w:ascii="Arial" w:hAnsi="Arial" w:cs="Arial"/>
                <w:lang w:eastAsia="en-GB"/>
              </w:rPr>
              <w:t xml:space="preserve">She added that </w:t>
            </w:r>
            <w:r w:rsidR="00CF10E1" w:rsidRPr="00CF10E1">
              <w:rPr>
                <w:rFonts w:ascii="Arial" w:hAnsi="Arial" w:cs="Arial"/>
                <w:lang w:eastAsia="en-GB"/>
              </w:rPr>
              <w:t>patient-reported outcome measures</w:t>
            </w:r>
            <w:r w:rsidR="00CF10E1">
              <w:rPr>
                <w:rFonts w:ascii="Arial" w:hAnsi="Arial" w:cs="Arial"/>
                <w:lang w:eastAsia="en-GB"/>
              </w:rPr>
              <w:t xml:space="preserve"> (PROMs)</w:t>
            </w:r>
            <w:r>
              <w:rPr>
                <w:rFonts w:ascii="Arial" w:hAnsi="Arial" w:cs="Arial"/>
                <w:lang w:eastAsia="en-GB"/>
              </w:rPr>
              <w:t xml:space="preserve"> were still collected and noted that it would be good to see if there were opportunities to draw out upstream value on elective pathways and to see if all of the programmes were being connected. </w:t>
            </w:r>
          </w:p>
          <w:p w14:paraId="5B541AED" w14:textId="77777777" w:rsidR="00596766" w:rsidRDefault="00596766" w:rsidP="0012389C">
            <w:pPr>
              <w:spacing w:line="240" w:lineRule="auto"/>
              <w:rPr>
                <w:rFonts w:ascii="Arial" w:hAnsi="Arial" w:cs="Arial"/>
                <w:lang w:eastAsia="en-GB"/>
              </w:rPr>
            </w:pPr>
          </w:p>
          <w:p w14:paraId="4499E0DF" w14:textId="609A6CD2" w:rsidR="00AD69DD" w:rsidRDefault="00AD69DD" w:rsidP="0012389C">
            <w:pPr>
              <w:spacing w:line="240" w:lineRule="auto"/>
              <w:rPr>
                <w:rFonts w:ascii="Arial" w:hAnsi="Arial" w:cs="Arial"/>
                <w:lang w:eastAsia="en-GB"/>
              </w:rPr>
            </w:pPr>
            <w:r>
              <w:rPr>
                <w:rFonts w:ascii="Arial" w:hAnsi="Arial" w:cs="Arial"/>
                <w:lang w:eastAsia="en-GB"/>
              </w:rPr>
              <w:t xml:space="preserve">The CBDSCB responded that Surgeons were all engaged with National audits. </w:t>
            </w:r>
          </w:p>
          <w:p w14:paraId="5E549EA1" w14:textId="77777777" w:rsidR="00AD69DD" w:rsidRDefault="00AD69DD" w:rsidP="0012389C">
            <w:pPr>
              <w:spacing w:line="240" w:lineRule="auto"/>
              <w:rPr>
                <w:rFonts w:ascii="Arial" w:hAnsi="Arial" w:cs="Arial"/>
                <w:lang w:eastAsia="en-GB"/>
              </w:rPr>
            </w:pPr>
          </w:p>
          <w:p w14:paraId="6F567B99" w14:textId="0EEC81B2" w:rsidR="00AD69DD" w:rsidRDefault="00AD69DD" w:rsidP="0012389C">
            <w:pPr>
              <w:spacing w:line="240" w:lineRule="auto"/>
              <w:rPr>
                <w:rFonts w:ascii="Arial" w:hAnsi="Arial" w:cs="Arial"/>
                <w:lang w:eastAsia="en-GB"/>
              </w:rPr>
            </w:pPr>
            <w:r>
              <w:rPr>
                <w:rFonts w:ascii="Arial" w:hAnsi="Arial" w:cs="Arial"/>
                <w:lang w:eastAsia="en-GB"/>
              </w:rPr>
              <w:t>He added that the DNS would draw up a spreadsheet to demonstrate how much national registr</w:t>
            </w:r>
            <w:r w:rsidR="00BA5ECB">
              <w:rPr>
                <w:rFonts w:ascii="Arial" w:hAnsi="Arial" w:cs="Arial"/>
                <w:lang w:eastAsia="en-GB"/>
              </w:rPr>
              <w:t>ie</w:t>
            </w:r>
            <w:r>
              <w:rPr>
                <w:rFonts w:ascii="Arial" w:hAnsi="Arial" w:cs="Arial"/>
                <w:lang w:eastAsia="en-GB"/>
              </w:rPr>
              <w:t xml:space="preserve">s and audits are valued. </w:t>
            </w:r>
          </w:p>
          <w:p w14:paraId="63D0991C" w14:textId="77777777" w:rsidR="00AD69DD" w:rsidRDefault="00AD69DD" w:rsidP="0012389C">
            <w:pPr>
              <w:spacing w:line="240" w:lineRule="auto"/>
              <w:rPr>
                <w:rFonts w:ascii="Arial" w:hAnsi="Arial" w:cs="Arial"/>
                <w:lang w:eastAsia="en-GB"/>
              </w:rPr>
            </w:pPr>
          </w:p>
          <w:p w14:paraId="548EC32D" w14:textId="7DD97394" w:rsidR="00AD69DD" w:rsidRDefault="00AD69DD" w:rsidP="0012389C">
            <w:pPr>
              <w:spacing w:line="240" w:lineRule="auto"/>
              <w:rPr>
                <w:rFonts w:ascii="Arial" w:hAnsi="Arial" w:cs="Arial"/>
                <w:lang w:eastAsia="en-GB"/>
              </w:rPr>
            </w:pPr>
            <w:r>
              <w:rPr>
                <w:rFonts w:ascii="Arial" w:hAnsi="Arial" w:cs="Arial"/>
                <w:lang w:eastAsia="en-GB"/>
              </w:rPr>
              <w:t xml:space="preserve">The </w:t>
            </w:r>
            <w:r w:rsidRPr="00AD69DD">
              <w:rPr>
                <w:rFonts w:ascii="Arial" w:hAnsi="Arial" w:cs="Arial"/>
                <w:lang w:eastAsia="en-GB"/>
              </w:rPr>
              <w:t>Deputy Clinical Board Director – Surgical Clinical Board</w:t>
            </w:r>
            <w:r>
              <w:rPr>
                <w:rFonts w:ascii="Arial" w:hAnsi="Arial" w:cs="Arial"/>
                <w:lang w:eastAsia="en-GB"/>
              </w:rPr>
              <w:t xml:space="preserve"> (DCBDS) presented the Committee with a Patient Story </w:t>
            </w:r>
            <w:r w:rsidR="006862D9">
              <w:rPr>
                <w:rFonts w:ascii="Arial" w:hAnsi="Arial" w:cs="Arial"/>
                <w:lang w:eastAsia="en-GB"/>
              </w:rPr>
              <w:t>in relation to the</w:t>
            </w:r>
            <w:r>
              <w:rPr>
                <w:rFonts w:ascii="Arial" w:hAnsi="Arial" w:cs="Arial"/>
                <w:lang w:eastAsia="en-GB"/>
              </w:rPr>
              <w:t xml:space="preserve"> Trans Oral Robotic Surgery (TORS) for head and neck cancers. </w:t>
            </w:r>
          </w:p>
          <w:p w14:paraId="03E286CB" w14:textId="77777777" w:rsidR="007E3FCC" w:rsidRDefault="007E3FCC" w:rsidP="0012389C">
            <w:pPr>
              <w:spacing w:line="240" w:lineRule="auto"/>
              <w:rPr>
                <w:rFonts w:ascii="Arial" w:hAnsi="Arial" w:cs="Arial"/>
                <w:lang w:eastAsia="en-GB"/>
              </w:rPr>
            </w:pPr>
          </w:p>
          <w:p w14:paraId="2459CD60" w14:textId="12BD0E29" w:rsidR="007E3FCC" w:rsidRDefault="009F5BFD" w:rsidP="0012389C">
            <w:pPr>
              <w:spacing w:line="240" w:lineRule="auto"/>
              <w:rPr>
                <w:rFonts w:ascii="Arial" w:hAnsi="Arial" w:cs="Arial"/>
                <w:lang w:eastAsia="en-GB"/>
              </w:rPr>
            </w:pPr>
            <w:r>
              <w:rPr>
                <w:rFonts w:ascii="Arial" w:hAnsi="Arial" w:cs="Arial"/>
                <w:lang w:eastAsia="en-GB"/>
              </w:rPr>
              <w:t>The Committee was advised of the journey undertaken around TORS so far and the development of the service from 2015 to 2023:</w:t>
            </w:r>
          </w:p>
          <w:p w14:paraId="2428951F" w14:textId="77777777" w:rsidR="009F5BFD" w:rsidRDefault="009F5BFD" w:rsidP="0012389C">
            <w:pPr>
              <w:spacing w:line="240" w:lineRule="auto"/>
              <w:rPr>
                <w:rFonts w:ascii="Arial" w:hAnsi="Arial" w:cs="Arial"/>
                <w:lang w:eastAsia="en-GB"/>
              </w:rPr>
            </w:pPr>
          </w:p>
          <w:p w14:paraId="43ED9769" w14:textId="77777777" w:rsidR="009F5BFD" w:rsidRDefault="009F5BFD" w:rsidP="006B27AA">
            <w:pPr>
              <w:pStyle w:val="ListParagraph"/>
              <w:numPr>
                <w:ilvl w:val="0"/>
                <w:numId w:val="18"/>
              </w:numPr>
              <w:spacing w:line="240" w:lineRule="auto"/>
              <w:rPr>
                <w:rFonts w:ascii="Arial" w:hAnsi="Arial" w:cs="Arial"/>
                <w:lang w:eastAsia="en-GB"/>
              </w:rPr>
            </w:pPr>
            <w:r w:rsidRPr="009F5BFD">
              <w:rPr>
                <w:rFonts w:ascii="Arial" w:hAnsi="Arial" w:cs="Arial"/>
                <w:lang w:eastAsia="en-GB"/>
              </w:rPr>
              <w:t>A Business Case</w:t>
            </w:r>
          </w:p>
          <w:p w14:paraId="0CD6661F" w14:textId="77777777" w:rsidR="009F5BFD" w:rsidRDefault="009F5BFD" w:rsidP="006B27AA">
            <w:pPr>
              <w:pStyle w:val="ListParagraph"/>
              <w:numPr>
                <w:ilvl w:val="0"/>
                <w:numId w:val="18"/>
              </w:numPr>
              <w:spacing w:line="240" w:lineRule="auto"/>
              <w:rPr>
                <w:rFonts w:ascii="Arial" w:hAnsi="Arial" w:cs="Arial"/>
                <w:lang w:eastAsia="en-GB"/>
              </w:rPr>
            </w:pPr>
            <w:r w:rsidRPr="009F5BFD">
              <w:rPr>
                <w:rFonts w:ascii="Arial" w:hAnsi="Arial" w:cs="Arial"/>
                <w:lang w:eastAsia="en-GB"/>
              </w:rPr>
              <w:t>Simulation Training</w:t>
            </w:r>
          </w:p>
          <w:p w14:paraId="181877F9" w14:textId="77777777" w:rsidR="009F5BFD" w:rsidRDefault="009F5BFD" w:rsidP="006B27AA">
            <w:pPr>
              <w:pStyle w:val="ListParagraph"/>
              <w:numPr>
                <w:ilvl w:val="0"/>
                <w:numId w:val="18"/>
              </w:numPr>
              <w:spacing w:line="240" w:lineRule="auto"/>
              <w:rPr>
                <w:rFonts w:ascii="Arial" w:hAnsi="Arial" w:cs="Arial"/>
                <w:lang w:eastAsia="en-GB"/>
              </w:rPr>
            </w:pPr>
            <w:r w:rsidRPr="009F5BFD">
              <w:rPr>
                <w:rFonts w:ascii="Arial" w:hAnsi="Arial" w:cs="Arial"/>
                <w:lang w:eastAsia="en-GB"/>
              </w:rPr>
              <w:t>Observer Cases</w:t>
            </w:r>
          </w:p>
          <w:p w14:paraId="7DBF5495" w14:textId="77777777" w:rsidR="009F5BFD" w:rsidRDefault="009F5BFD" w:rsidP="006B27AA">
            <w:pPr>
              <w:pStyle w:val="ListParagraph"/>
              <w:numPr>
                <w:ilvl w:val="0"/>
                <w:numId w:val="18"/>
              </w:numPr>
              <w:spacing w:line="240" w:lineRule="auto"/>
              <w:rPr>
                <w:rFonts w:ascii="Arial" w:hAnsi="Arial" w:cs="Arial"/>
                <w:lang w:eastAsia="en-GB"/>
              </w:rPr>
            </w:pPr>
            <w:r w:rsidRPr="009F5BFD">
              <w:rPr>
                <w:rFonts w:ascii="Arial" w:hAnsi="Arial" w:cs="Arial"/>
                <w:lang w:eastAsia="en-GB"/>
              </w:rPr>
              <w:t>Online Modules</w:t>
            </w:r>
          </w:p>
          <w:p w14:paraId="301CE31F" w14:textId="77777777" w:rsidR="009F5BFD" w:rsidRDefault="009F5BFD" w:rsidP="006B27AA">
            <w:pPr>
              <w:pStyle w:val="ListParagraph"/>
              <w:numPr>
                <w:ilvl w:val="0"/>
                <w:numId w:val="18"/>
              </w:numPr>
              <w:spacing w:line="240" w:lineRule="auto"/>
              <w:rPr>
                <w:rFonts w:ascii="Arial" w:hAnsi="Arial" w:cs="Arial"/>
                <w:lang w:eastAsia="en-GB"/>
              </w:rPr>
            </w:pPr>
            <w:r w:rsidRPr="009F5BFD">
              <w:rPr>
                <w:rFonts w:ascii="Arial" w:hAnsi="Arial" w:cs="Arial"/>
                <w:lang w:eastAsia="en-GB"/>
              </w:rPr>
              <w:t>Wet lab training</w:t>
            </w:r>
          </w:p>
          <w:p w14:paraId="5F41F400" w14:textId="77777777" w:rsidR="009F5BFD" w:rsidRDefault="009F5BFD" w:rsidP="006B27AA">
            <w:pPr>
              <w:pStyle w:val="ListParagraph"/>
              <w:numPr>
                <w:ilvl w:val="0"/>
                <w:numId w:val="18"/>
              </w:numPr>
              <w:spacing w:line="240" w:lineRule="auto"/>
              <w:rPr>
                <w:rFonts w:ascii="Arial" w:hAnsi="Arial" w:cs="Arial"/>
                <w:lang w:eastAsia="en-GB"/>
              </w:rPr>
            </w:pPr>
            <w:r w:rsidRPr="009F5BFD">
              <w:rPr>
                <w:rFonts w:ascii="Arial" w:hAnsi="Arial" w:cs="Arial"/>
                <w:lang w:eastAsia="en-GB"/>
              </w:rPr>
              <w:t xml:space="preserve">Accreditation and Governance </w:t>
            </w:r>
          </w:p>
          <w:p w14:paraId="003A98BE" w14:textId="77777777" w:rsidR="009F5BFD" w:rsidRDefault="009F5BFD" w:rsidP="006B27AA">
            <w:pPr>
              <w:pStyle w:val="ListParagraph"/>
              <w:numPr>
                <w:ilvl w:val="0"/>
                <w:numId w:val="18"/>
              </w:numPr>
              <w:spacing w:line="240" w:lineRule="auto"/>
              <w:rPr>
                <w:rFonts w:ascii="Arial" w:hAnsi="Arial" w:cs="Arial"/>
                <w:lang w:eastAsia="en-GB"/>
              </w:rPr>
            </w:pPr>
            <w:r w:rsidRPr="009F5BFD">
              <w:rPr>
                <w:rFonts w:ascii="Arial" w:hAnsi="Arial" w:cs="Arial"/>
                <w:lang w:eastAsia="en-GB"/>
              </w:rPr>
              <w:t>MDT TORS pathway</w:t>
            </w:r>
          </w:p>
          <w:p w14:paraId="63026459" w14:textId="77777777" w:rsidR="009F5BFD" w:rsidRDefault="009F5BFD" w:rsidP="006B27AA">
            <w:pPr>
              <w:pStyle w:val="ListParagraph"/>
              <w:numPr>
                <w:ilvl w:val="0"/>
                <w:numId w:val="18"/>
              </w:numPr>
              <w:spacing w:line="240" w:lineRule="auto"/>
              <w:rPr>
                <w:rFonts w:ascii="Arial" w:hAnsi="Arial" w:cs="Arial"/>
                <w:lang w:eastAsia="en-GB"/>
              </w:rPr>
            </w:pPr>
            <w:r w:rsidRPr="009F5BFD">
              <w:rPr>
                <w:rFonts w:ascii="Arial" w:hAnsi="Arial" w:cs="Arial"/>
                <w:lang w:eastAsia="en-GB"/>
              </w:rPr>
              <w:t>Service Modelling</w:t>
            </w:r>
          </w:p>
          <w:p w14:paraId="6DD0946E" w14:textId="77777777" w:rsidR="009F5BFD" w:rsidRDefault="009F5BFD" w:rsidP="006B27AA">
            <w:pPr>
              <w:pStyle w:val="ListParagraph"/>
              <w:numPr>
                <w:ilvl w:val="0"/>
                <w:numId w:val="18"/>
              </w:numPr>
              <w:spacing w:line="240" w:lineRule="auto"/>
              <w:rPr>
                <w:rFonts w:ascii="Arial" w:hAnsi="Arial" w:cs="Arial"/>
                <w:lang w:eastAsia="en-GB"/>
              </w:rPr>
            </w:pPr>
            <w:r w:rsidRPr="009F5BFD">
              <w:rPr>
                <w:rFonts w:ascii="Arial" w:hAnsi="Arial" w:cs="Arial"/>
                <w:lang w:eastAsia="en-GB"/>
              </w:rPr>
              <w:t>Database implementation</w:t>
            </w:r>
          </w:p>
          <w:p w14:paraId="75DB2FFA" w14:textId="77777777" w:rsidR="009F5BFD" w:rsidRPr="009F5BFD" w:rsidRDefault="009F5BFD" w:rsidP="006B27AA">
            <w:pPr>
              <w:pStyle w:val="ListParagraph"/>
              <w:numPr>
                <w:ilvl w:val="0"/>
                <w:numId w:val="18"/>
              </w:numPr>
              <w:spacing w:line="240" w:lineRule="auto"/>
              <w:rPr>
                <w:rFonts w:ascii="Arial" w:hAnsi="Arial" w:cs="Arial"/>
                <w:lang w:eastAsia="en-GB"/>
              </w:rPr>
            </w:pPr>
            <w:r w:rsidRPr="009F5BFD">
              <w:rPr>
                <w:rFonts w:ascii="Arial" w:hAnsi="Arial" w:cs="Arial"/>
                <w:lang w:eastAsia="en-GB"/>
              </w:rPr>
              <w:t>A dedicated TORS clinic.</w:t>
            </w:r>
          </w:p>
          <w:p w14:paraId="74CC78F0" w14:textId="77777777" w:rsidR="007E3FCC" w:rsidRDefault="007E3FCC" w:rsidP="0012389C">
            <w:pPr>
              <w:spacing w:line="240" w:lineRule="auto"/>
              <w:rPr>
                <w:rFonts w:ascii="Arial" w:hAnsi="Arial" w:cs="Arial"/>
                <w:lang w:eastAsia="en-GB"/>
              </w:rPr>
            </w:pPr>
          </w:p>
          <w:p w14:paraId="63487769" w14:textId="77777777" w:rsidR="009F5BFD" w:rsidRDefault="009F5BFD" w:rsidP="0012389C">
            <w:pPr>
              <w:spacing w:line="240" w:lineRule="auto"/>
              <w:rPr>
                <w:rFonts w:ascii="Arial" w:hAnsi="Arial" w:cs="Arial"/>
                <w:lang w:eastAsia="en-GB"/>
              </w:rPr>
            </w:pPr>
            <w:r>
              <w:rPr>
                <w:rFonts w:ascii="Arial" w:hAnsi="Arial" w:cs="Arial"/>
                <w:lang w:eastAsia="en-GB"/>
              </w:rPr>
              <w:t>The DCBDS presented the Committee with how the TORS machinery worked and provided visuals around it.</w:t>
            </w:r>
          </w:p>
          <w:p w14:paraId="6E19EA75" w14:textId="77777777" w:rsidR="009F5BFD" w:rsidRDefault="009F5BFD" w:rsidP="0012389C">
            <w:pPr>
              <w:spacing w:line="240" w:lineRule="auto"/>
              <w:rPr>
                <w:rFonts w:ascii="Arial" w:hAnsi="Arial" w:cs="Arial"/>
                <w:lang w:eastAsia="en-GB"/>
              </w:rPr>
            </w:pPr>
          </w:p>
          <w:p w14:paraId="7344793F" w14:textId="77777777" w:rsidR="009F5BFD" w:rsidRDefault="009F5BFD" w:rsidP="0012389C">
            <w:pPr>
              <w:spacing w:line="240" w:lineRule="auto"/>
              <w:rPr>
                <w:rFonts w:ascii="Arial" w:hAnsi="Arial" w:cs="Arial"/>
                <w:lang w:eastAsia="en-GB"/>
              </w:rPr>
            </w:pPr>
            <w:r>
              <w:rPr>
                <w:rFonts w:ascii="Arial" w:hAnsi="Arial" w:cs="Arial"/>
                <w:lang w:eastAsia="en-GB"/>
              </w:rPr>
              <w:t>The Committee was advised of the TORS indications which included:</w:t>
            </w:r>
          </w:p>
          <w:p w14:paraId="24EC51B6" w14:textId="77777777" w:rsidR="009F5BFD" w:rsidRDefault="009F5BFD" w:rsidP="0012389C">
            <w:pPr>
              <w:spacing w:line="240" w:lineRule="auto"/>
              <w:rPr>
                <w:rFonts w:ascii="Arial" w:hAnsi="Arial" w:cs="Arial"/>
                <w:lang w:eastAsia="en-GB"/>
              </w:rPr>
            </w:pPr>
          </w:p>
          <w:p w14:paraId="19077548" w14:textId="77777777" w:rsidR="009F5BFD" w:rsidRDefault="009F5BFD" w:rsidP="006B27AA">
            <w:pPr>
              <w:pStyle w:val="ListParagraph"/>
              <w:numPr>
                <w:ilvl w:val="0"/>
                <w:numId w:val="19"/>
              </w:numPr>
              <w:spacing w:line="240" w:lineRule="auto"/>
              <w:rPr>
                <w:rFonts w:ascii="Arial" w:hAnsi="Arial" w:cs="Arial"/>
                <w:lang w:eastAsia="en-GB"/>
              </w:rPr>
            </w:pPr>
            <w:r w:rsidRPr="009F5BFD">
              <w:rPr>
                <w:rFonts w:ascii="Arial" w:hAnsi="Arial" w:cs="Arial"/>
                <w:lang w:eastAsia="en-GB"/>
              </w:rPr>
              <w:t>Mucosectomy for Carcinoma Unknown Primary</w:t>
            </w:r>
          </w:p>
          <w:p w14:paraId="4E2B0D8B" w14:textId="77777777" w:rsidR="009F5BFD" w:rsidRDefault="009F5BFD" w:rsidP="006B27AA">
            <w:pPr>
              <w:pStyle w:val="ListParagraph"/>
              <w:numPr>
                <w:ilvl w:val="0"/>
                <w:numId w:val="19"/>
              </w:numPr>
              <w:spacing w:line="240" w:lineRule="auto"/>
              <w:rPr>
                <w:rFonts w:ascii="Arial" w:hAnsi="Arial" w:cs="Arial"/>
                <w:lang w:eastAsia="en-GB"/>
              </w:rPr>
            </w:pPr>
            <w:r w:rsidRPr="009F5BFD">
              <w:rPr>
                <w:rFonts w:ascii="Arial" w:hAnsi="Arial" w:cs="Arial"/>
                <w:lang w:eastAsia="en-GB"/>
              </w:rPr>
              <w:t>Primary Oropharyngeal resection for T1/2 Tumours</w:t>
            </w:r>
          </w:p>
          <w:p w14:paraId="64B364C9" w14:textId="77777777" w:rsidR="009F5BFD" w:rsidRDefault="009F5BFD" w:rsidP="006B27AA">
            <w:pPr>
              <w:pStyle w:val="ListParagraph"/>
              <w:numPr>
                <w:ilvl w:val="0"/>
                <w:numId w:val="19"/>
              </w:numPr>
              <w:spacing w:line="240" w:lineRule="auto"/>
              <w:rPr>
                <w:rFonts w:ascii="Arial" w:hAnsi="Arial" w:cs="Arial"/>
                <w:lang w:eastAsia="en-GB"/>
              </w:rPr>
            </w:pPr>
            <w:r w:rsidRPr="009F5BFD">
              <w:rPr>
                <w:rFonts w:ascii="Arial" w:hAnsi="Arial" w:cs="Arial"/>
                <w:lang w:eastAsia="en-GB"/>
              </w:rPr>
              <w:t>Primary Surgery for radioresistant disease or when radiotherapy could not be given</w:t>
            </w:r>
          </w:p>
          <w:p w14:paraId="512E644F" w14:textId="77777777" w:rsidR="009F5BFD" w:rsidRDefault="009F5BFD" w:rsidP="006B27AA">
            <w:pPr>
              <w:pStyle w:val="ListParagraph"/>
              <w:numPr>
                <w:ilvl w:val="0"/>
                <w:numId w:val="19"/>
              </w:numPr>
              <w:spacing w:line="240" w:lineRule="auto"/>
              <w:rPr>
                <w:rFonts w:ascii="Arial" w:hAnsi="Arial" w:cs="Arial"/>
                <w:lang w:eastAsia="en-GB"/>
              </w:rPr>
            </w:pPr>
            <w:r w:rsidRPr="009F5BFD">
              <w:rPr>
                <w:rFonts w:ascii="Arial" w:hAnsi="Arial" w:cs="Arial"/>
                <w:lang w:eastAsia="en-GB"/>
              </w:rPr>
              <w:t xml:space="preserve">Salvage surgery for recurrent disease </w:t>
            </w:r>
          </w:p>
          <w:p w14:paraId="7BCB1D1D" w14:textId="77777777" w:rsidR="009F5BFD" w:rsidRDefault="009F5BFD" w:rsidP="006B27AA">
            <w:pPr>
              <w:pStyle w:val="ListParagraph"/>
              <w:numPr>
                <w:ilvl w:val="0"/>
                <w:numId w:val="19"/>
              </w:numPr>
              <w:spacing w:line="240" w:lineRule="auto"/>
              <w:rPr>
                <w:rFonts w:ascii="Arial" w:hAnsi="Arial" w:cs="Arial"/>
                <w:lang w:eastAsia="en-GB"/>
              </w:rPr>
            </w:pPr>
            <w:r w:rsidRPr="009F5BFD">
              <w:rPr>
                <w:rFonts w:ascii="Arial" w:hAnsi="Arial" w:cs="Arial"/>
                <w:lang w:eastAsia="en-GB"/>
              </w:rPr>
              <w:t>Surgery for other Head &amp; Neck cancers and benign disease.</w:t>
            </w:r>
          </w:p>
          <w:p w14:paraId="3A28C963" w14:textId="77777777" w:rsidR="009F5BFD" w:rsidRPr="009F5BFD" w:rsidRDefault="009F5BFD" w:rsidP="009F5BFD">
            <w:pPr>
              <w:spacing w:line="240" w:lineRule="auto"/>
              <w:rPr>
                <w:rFonts w:ascii="Arial" w:hAnsi="Arial" w:cs="Arial"/>
                <w:lang w:eastAsia="en-GB"/>
              </w:rPr>
            </w:pPr>
          </w:p>
          <w:p w14:paraId="49C2AB83" w14:textId="77777777" w:rsidR="009F5BFD" w:rsidRDefault="00613932" w:rsidP="0012389C">
            <w:pPr>
              <w:spacing w:line="240" w:lineRule="auto"/>
              <w:rPr>
                <w:rFonts w:ascii="Arial" w:hAnsi="Arial" w:cs="Arial"/>
                <w:lang w:eastAsia="en-GB"/>
              </w:rPr>
            </w:pPr>
            <w:r>
              <w:rPr>
                <w:rFonts w:ascii="Arial" w:hAnsi="Arial" w:cs="Arial"/>
                <w:lang w:eastAsia="en-GB"/>
              </w:rPr>
              <w:t>The DCBDS advised the Committee of the current status of TORS.</w:t>
            </w:r>
          </w:p>
          <w:p w14:paraId="4C3AA48B" w14:textId="77777777" w:rsidR="00613932" w:rsidRDefault="00613932" w:rsidP="0012389C">
            <w:pPr>
              <w:spacing w:line="240" w:lineRule="auto"/>
              <w:rPr>
                <w:rFonts w:ascii="Arial" w:hAnsi="Arial" w:cs="Arial"/>
                <w:lang w:eastAsia="en-GB"/>
              </w:rPr>
            </w:pPr>
          </w:p>
          <w:p w14:paraId="00C74E2E" w14:textId="77777777" w:rsidR="00613932" w:rsidRDefault="00613932" w:rsidP="0012389C">
            <w:pPr>
              <w:spacing w:line="240" w:lineRule="auto"/>
              <w:rPr>
                <w:rFonts w:ascii="Arial" w:hAnsi="Arial" w:cs="Arial"/>
                <w:lang w:eastAsia="en-GB"/>
              </w:rPr>
            </w:pPr>
            <w:r>
              <w:rPr>
                <w:rFonts w:ascii="Arial" w:hAnsi="Arial" w:cs="Arial"/>
                <w:lang w:eastAsia="en-GB"/>
              </w:rPr>
              <w:t>It was noted that it had led to a clear pathway which consisted of:</w:t>
            </w:r>
          </w:p>
          <w:p w14:paraId="790EDA7A" w14:textId="77777777" w:rsidR="00613932" w:rsidRDefault="00613932" w:rsidP="0012389C">
            <w:pPr>
              <w:spacing w:line="240" w:lineRule="auto"/>
              <w:rPr>
                <w:rFonts w:ascii="Arial" w:hAnsi="Arial" w:cs="Arial"/>
                <w:lang w:eastAsia="en-GB"/>
              </w:rPr>
            </w:pPr>
          </w:p>
          <w:p w14:paraId="49E07B1F" w14:textId="77777777" w:rsidR="00613932" w:rsidRDefault="00613932" w:rsidP="006B27AA">
            <w:pPr>
              <w:pStyle w:val="ListParagraph"/>
              <w:numPr>
                <w:ilvl w:val="0"/>
                <w:numId w:val="20"/>
              </w:numPr>
              <w:spacing w:line="240" w:lineRule="auto"/>
              <w:rPr>
                <w:rFonts w:ascii="Arial" w:hAnsi="Arial" w:cs="Arial"/>
                <w:lang w:eastAsia="en-GB"/>
              </w:rPr>
            </w:pPr>
            <w:r w:rsidRPr="00613932">
              <w:rPr>
                <w:rFonts w:ascii="Arial" w:hAnsi="Arial" w:cs="Arial"/>
                <w:lang w:eastAsia="en-GB"/>
              </w:rPr>
              <w:t xml:space="preserve">Referral criteria’s and patient suitability </w:t>
            </w:r>
          </w:p>
          <w:p w14:paraId="43E042EE" w14:textId="77777777" w:rsidR="00613932" w:rsidRDefault="00613932" w:rsidP="006B27AA">
            <w:pPr>
              <w:pStyle w:val="ListParagraph"/>
              <w:numPr>
                <w:ilvl w:val="0"/>
                <w:numId w:val="20"/>
              </w:numPr>
              <w:spacing w:line="240" w:lineRule="auto"/>
              <w:rPr>
                <w:rFonts w:ascii="Arial" w:hAnsi="Arial" w:cs="Arial"/>
                <w:lang w:eastAsia="en-GB"/>
              </w:rPr>
            </w:pPr>
            <w:r w:rsidRPr="00613932">
              <w:rPr>
                <w:rFonts w:ascii="Arial" w:hAnsi="Arial" w:cs="Arial"/>
                <w:lang w:eastAsia="en-GB"/>
              </w:rPr>
              <w:t>Preoperative work-up and planning</w:t>
            </w:r>
          </w:p>
          <w:p w14:paraId="0D74892B" w14:textId="77777777" w:rsidR="00613932" w:rsidRDefault="00613932" w:rsidP="006B27AA">
            <w:pPr>
              <w:pStyle w:val="ListParagraph"/>
              <w:numPr>
                <w:ilvl w:val="0"/>
                <w:numId w:val="20"/>
              </w:numPr>
              <w:spacing w:line="240" w:lineRule="auto"/>
              <w:rPr>
                <w:rFonts w:ascii="Arial" w:hAnsi="Arial" w:cs="Arial"/>
                <w:lang w:eastAsia="en-GB"/>
              </w:rPr>
            </w:pPr>
            <w:r w:rsidRPr="00613932">
              <w:rPr>
                <w:rFonts w:ascii="Arial" w:hAnsi="Arial" w:cs="Arial"/>
                <w:lang w:eastAsia="en-GB"/>
              </w:rPr>
              <w:t>Admission arrangements</w:t>
            </w:r>
          </w:p>
          <w:p w14:paraId="4ABEEEE4" w14:textId="77777777" w:rsidR="00613932" w:rsidRDefault="00613932" w:rsidP="006B27AA">
            <w:pPr>
              <w:pStyle w:val="ListParagraph"/>
              <w:numPr>
                <w:ilvl w:val="0"/>
                <w:numId w:val="20"/>
              </w:numPr>
              <w:spacing w:line="240" w:lineRule="auto"/>
              <w:rPr>
                <w:rFonts w:ascii="Arial" w:hAnsi="Arial" w:cs="Arial"/>
                <w:lang w:eastAsia="en-GB"/>
              </w:rPr>
            </w:pPr>
            <w:r w:rsidRPr="00613932">
              <w:rPr>
                <w:rFonts w:ascii="Arial" w:hAnsi="Arial" w:cs="Arial"/>
                <w:lang w:eastAsia="en-GB"/>
              </w:rPr>
              <w:t>Day of Surgery and immediate postoperative period</w:t>
            </w:r>
          </w:p>
          <w:p w14:paraId="19DF8A7B" w14:textId="77777777" w:rsidR="00613932" w:rsidRDefault="00613932" w:rsidP="006B27AA">
            <w:pPr>
              <w:pStyle w:val="ListParagraph"/>
              <w:numPr>
                <w:ilvl w:val="0"/>
                <w:numId w:val="20"/>
              </w:numPr>
              <w:spacing w:line="240" w:lineRule="auto"/>
              <w:rPr>
                <w:rFonts w:ascii="Arial" w:hAnsi="Arial" w:cs="Arial"/>
                <w:lang w:eastAsia="en-GB"/>
              </w:rPr>
            </w:pPr>
            <w:r w:rsidRPr="00613932">
              <w:rPr>
                <w:rFonts w:ascii="Arial" w:hAnsi="Arial" w:cs="Arial"/>
                <w:lang w:eastAsia="en-GB"/>
              </w:rPr>
              <w:t>Length of hospital stay at UHW and the discharge home</w:t>
            </w:r>
          </w:p>
          <w:p w14:paraId="2FD04882" w14:textId="77777777" w:rsidR="00613932" w:rsidRDefault="00613932" w:rsidP="006B27AA">
            <w:pPr>
              <w:pStyle w:val="ListParagraph"/>
              <w:numPr>
                <w:ilvl w:val="0"/>
                <w:numId w:val="20"/>
              </w:numPr>
              <w:spacing w:line="240" w:lineRule="auto"/>
              <w:rPr>
                <w:rFonts w:ascii="Arial" w:hAnsi="Arial" w:cs="Arial"/>
                <w:lang w:eastAsia="en-GB"/>
              </w:rPr>
            </w:pPr>
            <w:r w:rsidRPr="00613932">
              <w:rPr>
                <w:rFonts w:ascii="Arial" w:hAnsi="Arial" w:cs="Arial"/>
                <w:lang w:eastAsia="en-GB"/>
              </w:rPr>
              <w:t>Postoperative follow ups.</w:t>
            </w:r>
          </w:p>
          <w:p w14:paraId="647A6310" w14:textId="77777777" w:rsidR="00613932" w:rsidRDefault="00613932" w:rsidP="00613932">
            <w:pPr>
              <w:spacing w:line="240" w:lineRule="auto"/>
              <w:rPr>
                <w:rFonts w:ascii="Arial" w:hAnsi="Arial" w:cs="Arial"/>
                <w:lang w:eastAsia="en-GB"/>
              </w:rPr>
            </w:pPr>
          </w:p>
          <w:p w14:paraId="463753B9" w14:textId="57D560FB" w:rsidR="00613932" w:rsidRDefault="00613932" w:rsidP="00613932">
            <w:pPr>
              <w:spacing w:line="240" w:lineRule="auto"/>
              <w:rPr>
                <w:rFonts w:ascii="Arial" w:hAnsi="Arial" w:cs="Arial"/>
                <w:lang w:eastAsia="en-GB"/>
              </w:rPr>
            </w:pPr>
            <w:r>
              <w:rPr>
                <w:rFonts w:ascii="Arial" w:hAnsi="Arial" w:cs="Arial"/>
                <w:lang w:eastAsia="en-GB"/>
              </w:rPr>
              <w:t xml:space="preserve">The Committee was presented with a </w:t>
            </w:r>
            <w:r w:rsidR="00BA5ECB">
              <w:rPr>
                <w:rFonts w:ascii="Arial" w:hAnsi="Arial" w:cs="Arial"/>
                <w:lang w:eastAsia="en-GB"/>
              </w:rPr>
              <w:t xml:space="preserve">case, </w:t>
            </w:r>
            <w:r>
              <w:rPr>
                <w:rFonts w:ascii="Arial" w:hAnsi="Arial" w:cs="Arial"/>
                <w:lang w:eastAsia="en-GB"/>
              </w:rPr>
              <w:t xml:space="preserve">where it was noted that the </w:t>
            </w:r>
            <w:r w:rsidR="00BA5ECB">
              <w:rPr>
                <w:rFonts w:ascii="Arial" w:hAnsi="Arial" w:cs="Arial"/>
                <w:lang w:eastAsia="en-GB"/>
              </w:rPr>
              <w:t>p</w:t>
            </w:r>
            <w:r>
              <w:rPr>
                <w:rFonts w:ascii="Arial" w:hAnsi="Arial" w:cs="Arial"/>
                <w:lang w:eastAsia="en-GB"/>
              </w:rPr>
              <w:t xml:space="preserve">atient had been referred by </w:t>
            </w:r>
            <w:r w:rsidR="006862D9">
              <w:rPr>
                <w:rFonts w:ascii="Arial" w:hAnsi="Arial" w:cs="Arial"/>
                <w:lang w:eastAsia="en-GB"/>
              </w:rPr>
              <w:t>his</w:t>
            </w:r>
            <w:r>
              <w:rPr>
                <w:rFonts w:ascii="Arial" w:hAnsi="Arial" w:cs="Arial"/>
                <w:lang w:eastAsia="en-GB"/>
              </w:rPr>
              <w:t xml:space="preserve"> GP with a lump on </w:t>
            </w:r>
            <w:r w:rsidR="006862D9">
              <w:rPr>
                <w:rFonts w:ascii="Arial" w:hAnsi="Arial" w:cs="Arial"/>
                <w:lang w:eastAsia="en-GB"/>
              </w:rPr>
              <w:t>his</w:t>
            </w:r>
            <w:r>
              <w:rPr>
                <w:rFonts w:ascii="Arial" w:hAnsi="Arial" w:cs="Arial"/>
                <w:lang w:eastAsia="en-GB"/>
              </w:rPr>
              <w:t xml:space="preserve"> neck</w:t>
            </w:r>
            <w:r w:rsidR="006862D9">
              <w:rPr>
                <w:rFonts w:ascii="Arial" w:hAnsi="Arial" w:cs="Arial"/>
                <w:lang w:eastAsia="en-GB"/>
              </w:rPr>
              <w:t>,</w:t>
            </w:r>
            <w:r>
              <w:rPr>
                <w:rFonts w:ascii="Arial" w:hAnsi="Arial" w:cs="Arial"/>
                <w:lang w:eastAsia="en-GB"/>
              </w:rPr>
              <w:t xml:space="preserve"> and the actions taken from referral through to treatment.</w:t>
            </w:r>
          </w:p>
          <w:p w14:paraId="5393C429" w14:textId="77777777" w:rsidR="00613932" w:rsidRDefault="00613932" w:rsidP="00613932">
            <w:pPr>
              <w:spacing w:line="240" w:lineRule="auto"/>
              <w:rPr>
                <w:rFonts w:ascii="Arial" w:hAnsi="Arial" w:cs="Arial"/>
                <w:lang w:eastAsia="en-GB"/>
              </w:rPr>
            </w:pPr>
          </w:p>
          <w:p w14:paraId="66D93E92" w14:textId="2FF66808" w:rsidR="00613932" w:rsidRDefault="00613932" w:rsidP="00613932">
            <w:pPr>
              <w:spacing w:line="240" w:lineRule="auto"/>
              <w:rPr>
                <w:rFonts w:ascii="Arial" w:hAnsi="Arial" w:cs="Arial"/>
                <w:lang w:eastAsia="en-GB"/>
              </w:rPr>
            </w:pPr>
            <w:r>
              <w:rPr>
                <w:rFonts w:ascii="Arial" w:hAnsi="Arial" w:cs="Arial"/>
                <w:lang w:eastAsia="en-GB"/>
              </w:rPr>
              <w:t xml:space="preserve">The DCBDS presented the Committee with </w:t>
            </w:r>
            <w:r w:rsidR="006343FB">
              <w:rPr>
                <w:rFonts w:ascii="Arial" w:hAnsi="Arial" w:cs="Arial"/>
                <w:lang w:eastAsia="en-GB"/>
              </w:rPr>
              <w:t xml:space="preserve">a </w:t>
            </w:r>
            <w:r>
              <w:rPr>
                <w:rFonts w:ascii="Arial" w:hAnsi="Arial" w:cs="Arial"/>
                <w:lang w:eastAsia="en-GB"/>
              </w:rPr>
              <w:t xml:space="preserve">video of the </w:t>
            </w:r>
            <w:r w:rsidR="00BA5ECB">
              <w:rPr>
                <w:rFonts w:ascii="Arial" w:hAnsi="Arial" w:cs="Arial"/>
                <w:lang w:eastAsia="en-GB"/>
              </w:rPr>
              <w:t>p</w:t>
            </w:r>
            <w:r>
              <w:rPr>
                <w:rFonts w:ascii="Arial" w:hAnsi="Arial" w:cs="Arial"/>
                <w:lang w:eastAsia="en-GB"/>
              </w:rPr>
              <w:t xml:space="preserve">atient’s </w:t>
            </w:r>
            <w:r w:rsidRPr="00613932">
              <w:rPr>
                <w:rFonts w:ascii="Arial" w:hAnsi="Arial" w:cs="Arial"/>
                <w:lang w:eastAsia="en-GB"/>
              </w:rPr>
              <w:t>microdiscectomy</w:t>
            </w:r>
            <w:r>
              <w:rPr>
                <w:rFonts w:ascii="Arial" w:hAnsi="Arial" w:cs="Arial"/>
                <w:lang w:eastAsia="en-GB"/>
              </w:rPr>
              <w:t xml:space="preserve"> which showed the techniques used during TORS.</w:t>
            </w:r>
          </w:p>
          <w:p w14:paraId="37425389" w14:textId="77777777" w:rsidR="00613932" w:rsidRPr="00613932" w:rsidRDefault="00613932" w:rsidP="00613932">
            <w:pPr>
              <w:spacing w:line="240" w:lineRule="auto"/>
              <w:rPr>
                <w:rFonts w:ascii="Arial" w:hAnsi="Arial" w:cs="Arial"/>
                <w:lang w:eastAsia="en-GB"/>
              </w:rPr>
            </w:pPr>
          </w:p>
          <w:p w14:paraId="068B8936" w14:textId="6F442FC0" w:rsidR="0033407F" w:rsidRDefault="00613932" w:rsidP="0012389C">
            <w:pPr>
              <w:spacing w:line="240" w:lineRule="auto"/>
              <w:rPr>
                <w:rFonts w:ascii="Arial" w:hAnsi="Arial" w:cs="Arial"/>
                <w:lang w:eastAsia="en-GB"/>
              </w:rPr>
            </w:pPr>
            <w:r>
              <w:rPr>
                <w:rFonts w:ascii="Arial" w:hAnsi="Arial" w:cs="Arial"/>
                <w:lang w:eastAsia="en-GB"/>
              </w:rPr>
              <w:t>He concluded by not</w:t>
            </w:r>
            <w:r w:rsidR="006862D9">
              <w:rPr>
                <w:rFonts w:ascii="Arial" w:hAnsi="Arial" w:cs="Arial"/>
                <w:lang w:eastAsia="en-GB"/>
              </w:rPr>
              <w:t>ing</w:t>
            </w:r>
            <w:r>
              <w:rPr>
                <w:rFonts w:ascii="Arial" w:hAnsi="Arial" w:cs="Arial"/>
                <w:lang w:eastAsia="en-GB"/>
              </w:rPr>
              <w:t xml:space="preserve"> that the three essential elements of TORS were:</w:t>
            </w:r>
          </w:p>
          <w:p w14:paraId="321B994F" w14:textId="77777777" w:rsidR="0033407F" w:rsidRDefault="0033407F" w:rsidP="0012389C">
            <w:pPr>
              <w:spacing w:line="240" w:lineRule="auto"/>
              <w:rPr>
                <w:rFonts w:ascii="Arial" w:hAnsi="Arial" w:cs="Arial"/>
                <w:lang w:eastAsia="en-GB"/>
              </w:rPr>
            </w:pPr>
          </w:p>
          <w:p w14:paraId="67D54A7B" w14:textId="77777777" w:rsidR="00613932" w:rsidRDefault="0033407F" w:rsidP="006B27AA">
            <w:pPr>
              <w:pStyle w:val="ListParagraph"/>
              <w:numPr>
                <w:ilvl w:val="0"/>
                <w:numId w:val="21"/>
              </w:numPr>
              <w:spacing w:line="240" w:lineRule="auto"/>
              <w:rPr>
                <w:rFonts w:ascii="Arial" w:hAnsi="Arial" w:cs="Arial"/>
                <w:lang w:eastAsia="en-GB"/>
              </w:rPr>
            </w:pPr>
            <w:r w:rsidRPr="00613932">
              <w:rPr>
                <w:rFonts w:ascii="Arial" w:hAnsi="Arial" w:cs="Arial"/>
                <w:lang w:eastAsia="en-GB"/>
              </w:rPr>
              <w:t>“</w:t>
            </w:r>
            <w:r w:rsidR="00613932" w:rsidRPr="00613932">
              <w:rPr>
                <w:rFonts w:ascii="Arial" w:hAnsi="Arial" w:cs="Arial"/>
                <w:lang w:eastAsia="en-GB"/>
              </w:rPr>
              <w:t>C</w:t>
            </w:r>
            <w:r w:rsidRPr="00613932">
              <w:rPr>
                <w:rFonts w:ascii="Arial" w:hAnsi="Arial" w:cs="Arial"/>
                <w:lang w:eastAsia="en-GB"/>
              </w:rPr>
              <w:t>oming together is the beginning”</w:t>
            </w:r>
          </w:p>
          <w:p w14:paraId="7C974844" w14:textId="77777777" w:rsidR="00613932" w:rsidRDefault="0033407F" w:rsidP="006B27AA">
            <w:pPr>
              <w:pStyle w:val="ListParagraph"/>
              <w:numPr>
                <w:ilvl w:val="0"/>
                <w:numId w:val="21"/>
              </w:numPr>
              <w:spacing w:line="240" w:lineRule="auto"/>
              <w:rPr>
                <w:rFonts w:ascii="Arial" w:hAnsi="Arial" w:cs="Arial"/>
                <w:lang w:eastAsia="en-GB"/>
              </w:rPr>
            </w:pPr>
            <w:r w:rsidRPr="00613932">
              <w:rPr>
                <w:rFonts w:ascii="Arial" w:hAnsi="Arial" w:cs="Arial"/>
                <w:lang w:eastAsia="en-GB"/>
              </w:rPr>
              <w:t>“Keeping together is progress”</w:t>
            </w:r>
          </w:p>
          <w:p w14:paraId="52BC5502" w14:textId="77777777" w:rsidR="00613932" w:rsidRDefault="0033407F" w:rsidP="006B27AA">
            <w:pPr>
              <w:pStyle w:val="ListParagraph"/>
              <w:numPr>
                <w:ilvl w:val="0"/>
                <w:numId w:val="21"/>
              </w:numPr>
              <w:spacing w:line="240" w:lineRule="auto"/>
              <w:rPr>
                <w:rFonts w:ascii="Arial" w:hAnsi="Arial" w:cs="Arial"/>
                <w:lang w:eastAsia="en-GB"/>
              </w:rPr>
            </w:pPr>
            <w:r w:rsidRPr="00613932">
              <w:rPr>
                <w:rFonts w:ascii="Arial" w:hAnsi="Arial" w:cs="Arial"/>
                <w:lang w:eastAsia="en-GB"/>
              </w:rPr>
              <w:t>“Working together is success”</w:t>
            </w:r>
          </w:p>
          <w:p w14:paraId="1E1614C1" w14:textId="77777777" w:rsidR="00613932" w:rsidRDefault="00613932" w:rsidP="00613932">
            <w:pPr>
              <w:spacing w:line="240" w:lineRule="auto"/>
              <w:rPr>
                <w:rFonts w:ascii="Arial" w:hAnsi="Arial" w:cs="Arial"/>
                <w:lang w:eastAsia="en-GB"/>
              </w:rPr>
            </w:pPr>
          </w:p>
          <w:p w14:paraId="50270096" w14:textId="77777777" w:rsidR="00613932" w:rsidRPr="00613932" w:rsidRDefault="00613932" w:rsidP="00613932">
            <w:pPr>
              <w:spacing w:line="240" w:lineRule="auto"/>
              <w:rPr>
                <w:rFonts w:ascii="Arial" w:hAnsi="Arial" w:cs="Arial"/>
                <w:lang w:eastAsia="en-GB"/>
              </w:rPr>
            </w:pPr>
            <w:r>
              <w:rPr>
                <w:rFonts w:ascii="Arial" w:hAnsi="Arial" w:cs="Arial"/>
                <w:lang w:eastAsia="en-GB"/>
              </w:rPr>
              <w:lastRenderedPageBreak/>
              <w:t xml:space="preserve">The </w:t>
            </w:r>
            <w:r w:rsidR="001929F3">
              <w:rPr>
                <w:rFonts w:ascii="Arial" w:hAnsi="Arial" w:cs="Arial"/>
                <w:lang w:eastAsia="en-GB"/>
              </w:rPr>
              <w:t>Assistant Director of Quality and Patient Safety (</w:t>
            </w:r>
            <w:r>
              <w:rPr>
                <w:rFonts w:ascii="Arial" w:hAnsi="Arial" w:cs="Arial"/>
                <w:lang w:eastAsia="en-GB"/>
              </w:rPr>
              <w:t>ADQSP</w:t>
            </w:r>
            <w:r w:rsidR="001929F3">
              <w:rPr>
                <w:rFonts w:ascii="Arial" w:hAnsi="Arial" w:cs="Arial"/>
                <w:lang w:eastAsia="en-GB"/>
              </w:rPr>
              <w:t>)</w:t>
            </w:r>
            <w:r>
              <w:rPr>
                <w:rFonts w:ascii="Arial" w:hAnsi="Arial" w:cs="Arial"/>
                <w:lang w:eastAsia="en-GB"/>
              </w:rPr>
              <w:t xml:space="preserve"> asked if any variation or improvements had been seen since the use of TORS.</w:t>
            </w:r>
          </w:p>
          <w:p w14:paraId="034E577B" w14:textId="77777777" w:rsidR="0033407F" w:rsidRDefault="0033407F" w:rsidP="0012389C">
            <w:pPr>
              <w:spacing w:line="240" w:lineRule="auto"/>
              <w:rPr>
                <w:rFonts w:ascii="Arial" w:hAnsi="Arial" w:cs="Arial"/>
                <w:lang w:eastAsia="en-GB"/>
              </w:rPr>
            </w:pPr>
          </w:p>
          <w:p w14:paraId="6F7ECD1E" w14:textId="77777777" w:rsidR="00613932" w:rsidRDefault="00613932" w:rsidP="0012389C">
            <w:pPr>
              <w:spacing w:line="240" w:lineRule="auto"/>
              <w:rPr>
                <w:rFonts w:ascii="Arial" w:hAnsi="Arial" w:cs="Arial"/>
                <w:lang w:eastAsia="en-GB"/>
              </w:rPr>
            </w:pPr>
            <w:r>
              <w:rPr>
                <w:rFonts w:ascii="Arial" w:hAnsi="Arial" w:cs="Arial"/>
                <w:lang w:eastAsia="en-GB"/>
              </w:rPr>
              <w:t xml:space="preserve">The DCBDS responded that there had been improvements and patients treated did not require further treatment. </w:t>
            </w:r>
          </w:p>
          <w:p w14:paraId="6E8FE405" w14:textId="77777777" w:rsidR="00613932" w:rsidRDefault="00613932" w:rsidP="0012389C">
            <w:pPr>
              <w:spacing w:line="240" w:lineRule="auto"/>
              <w:rPr>
                <w:rFonts w:ascii="Arial" w:hAnsi="Arial" w:cs="Arial"/>
                <w:lang w:eastAsia="en-GB"/>
              </w:rPr>
            </w:pPr>
          </w:p>
          <w:p w14:paraId="212B88C8" w14:textId="77777777" w:rsidR="00613932" w:rsidRDefault="00613932" w:rsidP="0012389C">
            <w:pPr>
              <w:spacing w:line="240" w:lineRule="auto"/>
              <w:rPr>
                <w:rFonts w:ascii="Arial" w:hAnsi="Arial" w:cs="Arial"/>
                <w:lang w:eastAsia="en-GB"/>
              </w:rPr>
            </w:pPr>
            <w:r>
              <w:rPr>
                <w:rFonts w:ascii="Arial" w:hAnsi="Arial" w:cs="Arial"/>
                <w:lang w:eastAsia="en-GB"/>
              </w:rPr>
              <w:t xml:space="preserve">He added that another element was that cancers had been found in the patient that would not have been identified without TORS. </w:t>
            </w:r>
          </w:p>
          <w:p w14:paraId="1E2B28F7" w14:textId="77777777" w:rsidR="00613932" w:rsidRDefault="00613932" w:rsidP="0012389C">
            <w:pPr>
              <w:spacing w:line="240" w:lineRule="auto"/>
              <w:rPr>
                <w:rFonts w:ascii="Arial" w:hAnsi="Arial" w:cs="Arial"/>
                <w:lang w:eastAsia="en-GB"/>
              </w:rPr>
            </w:pPr>
          </w:p>
          <w:p w14:paraId="78CF4A11" w14:textId="77777777" w:rsidR="007F0415" w:rsidRDefault="00613932" w:rsidP="00F40210">
            <w:pPr>
              <w:spacing w:line="240" w:lineRule="auto"/>
              <w:rPr>
                <w:rFonts w:ascii="Arial" w:hAnsi="Arial" w:cs="Arial"/>
                <w:lang w:eastAsia="en-GB"/>
              </w:rPr>
            </w:pPr>
            <w:r>
              <w:rPr>
                <w:rFonts w:ascii="Arial" w:hAnsi="Arial" w:cs="Arial"/>
                <w:lang w:eastAsia="en-GB"/>
              </w:rPr>
              <w:t>The END noted that patients fears, concerns and experience would need ongoing management</w:t>
            </w:r>
            <w:r w:rsidR="00F40210">
              <w:rPr>
                <w:rFonts w:ascii="Arial" w:hAnsi="Arial" w:cs="Arial"/>
                <w:lang w:eastAsia="en-GB"/>
              </w:rPr>
              <w:t>.</w:t>
            </w:r>
          </w:p>
          <w:p w14:paraId="4359732C" w14:textId="77777777" w:rsidR="00F40210" w:rsidRDefault="00F40210" w:rsidP="00F40210">
            <w:pPr>
              <w:spacing w:line="240" w:lineRule="auto"/>
              <w:rPr>
                <w:rFonts w:ascii="Arial" w:hAnsi="Arial" w:cs="Arial"/>
                <w:lang w:eastAsia="en-GB"/>
              </w:rPr>
            </w:pPr>
          </w:p>
          <w:p w14:paraId="59A448B5" w14:textId="77777777" w:rsidR="00F40210" w:rsidRDefault="00F40210" w:rsidP="00F40210">
            <w:pPr>
              <w:spacing w:line="240" w:lineRule="auto"/>
              <w:rPr>
                <w:rFonts w:ascii="Arial" w:hAnsi="Arial" w:cs="Arial"/>
                <w:lang w:eastAsia="en-GB"/>
              </w:rPr>
            </w:pPr>
            <w:r>
              <w:rPr>
                <w:rFonts w:ascii="Arial" w:hAnsi="Arial" w:cs="Arial"/>
                <w:lang w:eastAsia="en-GB"/>
              </w:rPr>
              <w:t xml:space="preserve">The CVC concluded that the TORS journey had been very interesting to see and asked for the Clinical Board to keep the QSE Committee updated on that journey. </w:t>
            </w:r>
          </w:p>
          <w:p w14:paraId="0E862CE9" w14:textId="77777777" w:rsidR="00F40210" w:rsidRDefault="00F40210" w:rsidP="00F40210">
            <w:pPr>
              <w:spacing w:line="240" w:lineRule="auto"/>
              <w:rPr>
                <w:rFonts w:ascii="Arial" w:hAnsi="Arial" w:cs="Arial"/>
                <w:lang w:eastAsia="en-GB"/>
              </w:rPr>
            </w:pPr>
          </w:p>
          <w:p w14:paraId="4C75A25D" w14:textId="77777777" w:rsidR="00F40210" w:rsidRDefault="00F40210" w:rsidP="00F40210">
            <w:pPr>
              <w:spacing w:line="240" w:lineRule="auto"/>
              <w:rPr>
                <w:rFonts w:ascii="Arial" w:hAnsi="Arial" w:cs="Arial"/>
                <w:b/>
                <w:lang w:eastAsia="en-GB"/>
              </w:rPr>
            </w:pPr>
            <w:r>
              <w:rPr>
                <w:rFonts w:ascii="Arial" w:hAnsi="Arial" w:cs="Arial"/>
                <w:b/>
                <w:lang w:eastAsia="en-GB"/>
              </w:rPr>
              <w:t>The QSE Committee resolved that:</w:t>
            </w:r>
          </w:p>
          <w:p w14:paraId="57E29AB5" w14:textId="77777777" w:rsidR="00F40210" w:rsidRDefault="00F40210" w:rsidP="00F40210">
            <w:pPr>
              <w:spacing w:line="240" w:lineRule="auto"/>
              <w:rPr>
                <w:rFonts w:ascii="Arial" w:hAnsi="Arial" w:cs="Arial"/>
                <w:lang w:eastAsia="en-GB"/>
              </w:rPr>
            </w:pPr>
          </w:p>
          <w:p w14:paraId="2B55F230" w14:textId="77777777" w:rsidR="00F40210" w:rsidRPr="00F40210" w:rsidRDefault="00F40210" w:rsidP="006B27AA">
            <w:pPr>
              <w:pStyle w:val="ListParagraph"/>
              <w:numPr>
                <w:ilvl w:val="0"/>
                <w:numId w:val="22"/>
              </w:numPr>
              <w:spacing w:line="240" w:lineRule="auto"/>
              <w:rPr>
                <w:rFonts w:ascii="Arial" w:hAnsi="Arial" w:cs="Arial"/>
                <w:lang w:eastAsia="en-GB"/>
              </w:rPr>
            </w:pPr>
            <w:r>
              <w:rPr>
                <w:rFonts w:ascii="Arial" w:hAnsi="Arial" w:cs="Arial"/>
                <w:lang w:eastAsia="en-GB"/>
              </w:rPr>
              <w:t xml:space="preserve">The </w:t>
            </w:r>
            <w:r w:rsidRPr="00F40210">
              <w:rPr>
                <w:rFonts w:ascii="Arial" w:hAnsi="Arial" w:cs="Arial"/>
                <w:lang w:eastAsia="en-GB"/>
              </w:rPr>
              <w:t xml:space="preserve">progress made by the Clinical Board to date </w:t>
            </w:r>
            <w:r>
              <w:rPr>
                <w:rFonts w:ascii="Arial" w:hAnsi="Arial" w:cs="Arial"/>
                <w:lang w:eastAsia="en-GB"/>
              </w:rPr>
              <w:t>was noted</w:t>
            </w:r>
            <w:r w:rsidRPr="00F40210">
              <w:rPr>
                <w:rFonts w:ascii="Arial" w:hAnsi="Arial" w:cs="Arial"/>
                <w:lang w:eastAsia="en-GB"/>
              </w:rPr>
              <w:t xml:space="preserve"> </w:t>
            </w:r>
          </w:p>
          <w:p w14:paraId="1B38EC83" w14:textId="77777777" w:rsidR="00693FF3" w:rsidRPr="00F40210" w:rsidRDefault="00F40210" w:rsidP="006B27AA">
            <w:pPr>
              <w:pStyle w:val="ListParagraph"/>
              <w:numPr>
                <w:ilvl w:val="0"/>
                <w:numId w:val="22"/>
              </w:numPr>
              <w:spacing w:line="240" w:lineRule="auto"/>
              <w:rPr>
                <w:rFonts w:ascii="Arial" w:hAnsi="Arial" w:cs="Arial"/>
                <w:lang w:eastAsia="en-GB"/>
              </w:rPr>
            </w:pPr>
            <w:r>
              <w:rPr>
                <w:rFonts w:ascii="Arial" w:hAnsi="Arial" w:cs="Arial"/>
                <w:lang w:eastAsia="en-GB"/>
              </w:rPr>
              <w:t>T</w:t>
            </w:r>
            <w:r w:rsidRPr="00F40210">
              <w:rPr>
                <w:rFonts w:ascii="Arial" w:hAnsi="Arial" w:cs="Arial"/>
                <w:lang w:eastAsia="en-GB"/>
              </w:rPr>
              <w:t>he content of th</w:t>
            </w:r>
            <w:r>
              <w:rPr>
                <w:rFonts w:ascii="Arial" w:hAnsi="Arial" w:cs="Arial"/>
                <w:lang w:eastAsia="en-GB"/>
              </w:rPr>
              <w:t xml:space="preserve">e </w:t>
            </w:r>
            <w:r w:rsidRPr="00F40210">
              <w:rPr>
                <w:rFonts w:ascii="Arial" w:hAnsi="Arial" w:cs="Arial"/>
                <w:lang w:eastAsia="en-GB"/>
              </w:rPr>
              <w:t>report and the assurance given by the Surgery Clinical Board</w:t>
            </w:r>
            <w:r>
              <w:rPr>
                <w:rFonts w:ascii="Arial" w:hAnsi="Arial" w:cs="Arial"/>
                <w:lang w:eastAsia="en-GB"/>
              </w:rPr>
              <w:t xml:space="preserve"> was noted</w:t>
            </w:r>
          </w:p>
          <w:p w14:paraId="71D62598" w14:textId="77777777" w:rsidR="00693FF3" w:rsidRPr="00693FF3" w:rsidRDefault="00693FF3" w:rsidP="00693FF3">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3F6D276A" w14:textId="77777777" w:rsidR="00693FF3" w:rsidRDefault="00693FF3" w:rsidP="0012389C">
            <w:pPr>
              <w:spacing w:line="240" w:lineRule="auto"/>
              <w:jc w:val="both"/>
              <w:rPr>
                <w:rFonts w:ascii="Arial" w:hAnsi="Arial" w:cs="Arial"/>
                <w:b/>
                <w:lang w:eastAsia="en-GB"/>
              </w:rPr>
            </w:pPr>
          </w:p>
        </w:tc>
      </w:tr>
      <w:tr w:rsidR="00693FF3" w14:paraId="2632D6A3" w14:textId="77777777" w:rsidTr="0012389C">
        <w:trPr>
          <w:trHeight w:val="892"/>
        </w:trPr>
        <w:tc>
          <w:tcPr>
            <w:tcW w:w="1135" w:type="dxa"/>
            <w:tcBorders>
              <w:top w:val="single" w:sz="4" w:space="0" w:color="auto"/>
              <w:left w:val="single" w:sz="4" w:space="0" w:color="auto"/>
              <w:bottom w:val="single" w:sz="4" w:space="0" w:color="auto"/>
              <w:right w:val="single" w:sz="4" w:space="0" w:color="auto"/>
            </w:tcBorders>
          </w:tcPr>
          <w:p w14:paraId="3161B07E" w14:textId="77777777" w:rsidR="00933D3B" w:rsidRDefault="00933D3B" w:rsidP="00933D3B">
            <w:pPr>
              <w:spacing w:line="240" w:lineRule="auto"/>
              <w:jc w:val="both"/>
              <w:rPr>
                <w:rFonts w:ascii="Arial" w:hAnsi="Arial" w:cs="Arial"/>
                <w:b/>
                <w:lang w:eastAsia="en-GB"/>
              </w:rPr>
            </w:pPr>
            <w:r>
              <w:rPr>
                <w:rFonts w:ascii="Arial" w:hAnsi="Arial" w:cs="Arial"/>
                <w:b/>
                <w:lang w:eastAsia="en-GB"/>
              </w:rPr>
              <w:lastRenderedPageBreak/>
              <w:t xml:space="preserve">QSE  </w:t>
            </w:r>
          </w:p>
          <w:p w14:paraId="0BBC97AF" w14:textId="77777777" w:rsidR="00693FF3" w:rsidRDefault="00933D3B" w:rsidP="00933D3B">
            <w:pPr>
              <w:spacing w:line="240" w:lineRule="auto"/>
              <w:jc w:val="both"/>
              <w:rPr>
                <w:rFonts w:ascii="Arial" w:hAnsi="Arial" w:cs="Arial"/>
                <w:b/>
                <w:lang w:eastAsia="en-GB"/>
              </w:rPr>
            </w:pPr>
            <w:r>
              <w:rPr>
                <w:rFonts w:ascii="Arial" w:hAnsi="Arial" w:cs="Arial"/>
                <w:b/>
                <w:lang w:eastAsia="en-GB"/>
              </w:rPr>
              <w:t>23/01/008</w:t>
            </w:r>
          </w:p>
        </w:tc>
        <w:tc>
          <w:tcPr>
            <w:tcW w:w="9072" w:type="dxa"/>
            <w:tcBorders>
              <w:top w:val="single" w:sz="4" w:space="0" w:color="auto"/>
              <w:left w:val="single" w:sz="4" w:space="0" w:color="auto"/>
              <w:bottom w:val="single" w:sz="4" w:space="0" w:color="auto"/>
              <w:right w:val="single" w:sz="4" w:space="0" w:color="auto"/>
            </w:tcBorders>
          </w:tcPr>
          <w:p w14:paraId="5D13DA1B" w14:textId="77777777" w:rsidR="00693FF3" w:rsidRDefault="00693FF3" w:rsidP="0012389C">
            <w:pPr>
              <w:spacing w:line="240" w:lineRule="auto"/>
              <w:rPr>
                <w:rFonts w:ascii="Arial" w:hAnsi="Arial" w:cs="Arial"/>
                <w:b/>
                <w:lang w:eastAsia="en-GB"/>
              </w:rPr>
            </w:pPr>
            <w:r>
              <w:rPr>
                <w:rFonts w:ascii="Arial" w:hAnsi="Arial" w:cs="Arial"/>
                <w:b/>
                <w:lang w:eastAsia="en-GB"/>
              </w:rPr>
              <w:t>COVID Investigations</w:t>
            </w:r>
          </w:p>
          <w:p w14:paraId="5DA32D3A" w14:textId="77777777" w:rsidR="001A00DA" w:rsidRDefault="001A00DA" w:rsidP="0012389C">
            <w:pPr>
              <w:spacing w:line="240" w:lineRule="auto"/>
              <w:rPr>
                <w:rFonts w:ascii="Arial" w:hAnsi="Arial" w:cs="Arial"/>
                <w:b/>
                <w:lang w:eastAsia="en-GB"/>
              </w:rPr>
            </w:pPr>
          </w:p>
          <w:p w14:paraId="580AE7BB" w14:textId="77777777" w:rsidR="001A00DA" w:rsidRDefault="001A00DA" w:rsidP="0012389C">
            <w:pPr>
              <w:spacing w:line="240" w:lineRule="auto"/>
              <w:rPr>
                <w:rFonts w:ascii="Arial" w:hAnsi="Arial" w:cs="Arial"/>
                <w:lang w:eastAsia="en-GB"/>
              </w:rPr>
            </w:pPr>
            <w:r>
              <w:rPr>
                <w:rFonts w:ascii="Arial" w:hAnsi="Arial" w:cs="Arial"/>
                <w:lang w:eastAsia="en-GB"/>
              </w:rPr>
              <w:t xml:space="preserve">The </w:t>
            </w:r>
            <w:r w:rsidRPr="001A00DA">
              <w:rPr>
                <w:rFonts w:ascii="Arial" w:hAnsi="Arial" w:cs="Arial"/>
                <w:lang w:eastAsia="en-GB"/>
              </w:rPr>
              <w:t>COVID Investigations</w:t>
            </w:r>
            <w:r>
              <w:rPr>
                <w:rFonts w:ascii="Arial" w:hAnsi="Arial" w:cs="Arial"/>
                <w:lang w:eastAsia="en-GB"/>
              </w:rPr>
              <w:t xml:space="preserve"> information was received.</w:t>
            </w:r>
          </w:p>
          <w:p w14:paraId="3568CCB9" w14:textId="77777777" w:rsidR="001A00DA" w:rsidRDefault="001A00DA" w:rsidP="0012389C">
            <w:pPr>
              <w:spacing w:line="240" w:lineRule="auto"/>
              <w:rPr>
                <w:rFonts w:ascii="Arial" w:hAnsi="Arial" w:cs="Arial"/>
                <w:lang w:eastAsia="en-GB"/>
              </w:rPr>
            </w:pPr>
          </w:p>
          <w:p w14:paraId="10829C3E" w14:textId="77777777" w:rsidR="001A00DA" w:rsidRDefault="001A00DA" w:rsidP="0012389C">
            <w:pPr>
              <w:spacing w:line="240" w:lineRule="auto"/>
              <w:rPr>
                <w:rFonts w:ascii="Arial" w:hAnsi="Arial" w:cs="Arial"/>
                <w:lang w:eastAsia="en-GB"/>
              </w:rPr>
            </w:pPr>
            <w:r>
              <w:rPr>
                <w:rFonts w:ascii="Arial" w:hAnsi="Arial" w:cs="Arial"/>
                <w:lang w:eastAsia="en-GB"/>
              </w:rPr>
              <w:t xml:space="preserve">The ADQSP </w:t>
            </w:r>
            <w:r w:rsidR="001929F3">
              <w:rPr>
                <w:rFonts w:ascii="Arial" w:hAnsi="Arial" w:cs="Arial"/>
                <w:lang w:eastAsia="en-GB"/>
              </w:rPr>
              <w:t xml:space="preserve">advised the Committee that investigations had been underway for over a year and a review of the care provided had been undertaken. </w:t>
            </w:r>
          </w:p>
          <w:p w14:paraId="7DB0B17D" w14:textId="77777777" w:rsidR="001929F3" w:rsidRDefault="001929F3" w:rsidP="0012389C">
            <w:pPr>
              <w:spacing w:line="240" w:lineRule="auto"/>
              <w:rPr>
                <w:rFonts w:ascii="Arial" w:hAnsi="Arial" w:cs="Arial"/>
                <w:lang w:eastAsia="en-GB"/>
              </w:rPr>
            </w:pPr>
          </w:p>
          <w:p w14:paraId="7E9606BC" w14:textId="77777777" w:rsidR="001929F3" w:rsidRDefault="001929F3" w:rsidP="0012389C">
            <w:pPr>
              <w:spacing w:line="240" w:lineRule="auto"/>
              <w:rPr>
                <w:rFonts w:ascii="Arial" w:hAnsi="Arial" w:cs="Arial"/>
                <w:lang w:eastAsia="en-GB"/>
              </w:rPr>
            </w:pPr>
            <w:r>
              <w:rPr>
                <w:rFonts w:ascii="Arial" w:hAnsi="Arial" w:cs="Arial"/>
                <w:lang w:eastAsia="en-GB"/>
              </w:rPr>
              <w:t>She added that the</w:t>
            </w:r>
            <w:r w:rsidRPr="001929F3">
              <w:rPr>
                <w:rFonts w:ascii="Arial" w:hAnsi="Arial" w:cs="Arial"/>
                <w:lang w:eastAsia="en-GB"/>
              </w:rPr>
              <w:t xml:space="preserve"> reviews </w:t>
            </w:r>
            <w:r>
              <w:rPr>
                <w:rFonts w:ascii="Arial" w:hAnsi="Arial" w:cs="Arial"/>
                <w:lang w:eastAsia="en-GB"/>
              </w:rPr>
              <w:t>were held</w:t>
            </w:r>
            <w:r w:rsidRPr="001929F3">
              <w:rPr>
                <w:rFonts w:ascii="Arial" w:hAnsi="Arial" w:cs="Arial"/>
                <w:lang w:eastAsia="en-GB"/>
              </w:rPr>
              <w:t xml:space="preserve"> under the umbrella of the final ‘NHS Wales National Framework - Management of Patient Safety Incidents following Nosocomial Transmission of COVID-19 (2021)  which support</w:t>
            </w:r>
            <w:r>
              <w:rPr>
                <w:rFonts w:ascii="Arial" w:hAnsi="Arial" w:cs="Arial"/>
                <w:lang w:eastAsia="en-GB"/>
              </w:rPr>
              <w:t>ed</w:t>
            </w:r>
            <w:r w:rsidRPr="001929F3">
              <w:rPr>
                <w:rFonts w:ascii="Arial" w:hAnsi="Arial" w:cs="Arial"/>
                <w:lang w:eastAsia="en-GB"/>
              </w:rPr>
              <w:t xml:space="preserve"> the Communicable Disease Outbreak Plan for Wales (2020) by identifying, reviewing and reporting patient safety incidents, complaints or claims relating to nosocomial transmission of Covid-19 in line with the National Health Service (Concerns, Complaints and Redress Arrangements) (Wales) Regulations 2011 – Putting Things Right (PTR).</w:t>
            </w:r>
          </w:p>
          <w:p w14:paraId="5C8D6417" w14:textId="77777777" w:rsidR="001929F3" w:rsidRDefault="001929F3" w:rsidP="0012389C">
            <w:pPr>
              <w:spacing w:line="240" w:lineRule="auto"/>
              <w:rPr>
                <w:rFonts w:ascii="Arial" w:hAnsi="Arial" w:cs="Arial"/>
                <w:lang w:eastAsia="en-GB"/>
              </w:rPr>
            </w:pPr>
          </w:p>
          <w:p w14:paraId="3745A1B2" w14:textId="6CAA8A7F" w:rsidR="001929F3" w:rsidRDefault="001929F3" w:rsidP="0012389C">
            <w:pPr>
              <w:spacing w:line="240" w:lineRule="auto"/>
              <w:rPr>
                <w:rFonts w:ascii="Arial" w:hAnsi="Arial" w:cs="Arial"/>
                <w:lang w:eastAsia="en-GB"/>
              </w:rPr>
            </w:pPr>
            <w:r>
              <w:rPr>
                <w:rFonts w:ascii="Arial" w:hAnsi="Arial" w:cs="Arial"/>
                <w:lang w:eastAsia="en-GB"/>
              </w:rPr>
              <w:t>It was noted that the Health Board had a</w:t>
            </w:r>
            <w:r w:rsidRPr="001929F3">
              <w:rPr>
                <w:rFonts w:ascii="Arial" w:hAnsi="Arial" w:cs="Arial"/>
                <w:lang w:eastAsia="en-GB"/>
              </w:rPr>
              <w:t xml:space="preserve"> fully established Covid Investigation Team and </w:t>
            </w:r>
            <w:r>
              <w:rPr>
                <w:rFonts w:ascii="Arial" w:hAnsi="Arial" w:cs="Arial"/>
                <w:lang w:eastAsia="en-GB"/>
              </w:rPr>
              <w:t>w</w:t>
            </w:r>
            <w:r w:rsidR="005705AD">
              <w:rPr>
                <w:rFonts w:ascii="Arial" w:hAnsi="Arial" w:cs="Arial"/>
                <w:lang w:eastAsia="en-GB"/>
              </w:rPr>
              <w:t>as</w:t>
            </w:r>
            <w:r>
              <w:rPr>
                <w:rFonts w:ascii="Arial" w:hAnsi="Arial" w:cs="Arial"/>
                <w:lang w:eastAsia="en-GB"/>
              </w:rPr>
              <w:t xml:space="preserve"> </w:t>
            </w:r>
            <w:r w:rsidRPr="001929F3">
              <w:rPr>
                <w:rFonts w:ascii="Arial" w:hAnsi="Arial" w:cs="Arial"/>
                <w:lang w:eastAsia="en-GB"/>
              </w:rPr>
              <w:t xml:space="preserve">implementing all aspects of the National </w:t>
            </w:r>
            <w:r w:rsidR="005705AD">
              <w:rPr>
                <w:rFonts w:ascii="Arial" w:hAnsi="Arial" w:cs="Arial"/>
                <w:lang w:eastAsia="en-GB"/>
              </w:rPr>
              <w:t>F</w:t>
            </w:r>
            <w:r w:rsidRPr="001929F3">
              <w:rPr>
                <w:rFonts w:ascii="Arial" w:hAnsi="Arial" w:cs="Arial"/>
                <w:lang w:eastAsia="en-GB"/>
              </w:rPr>
              <w:t xml:space="preserve">ramework. </w:t>
            </w:r>
          </w:p>
          <w:p w14:paraId="0558ED41" w14:textId="77777777" w:rsidR="001929F3" w:rsidRDefault="001929F3" w:rsidP="0012389C">
            <w:pPr>
              <w:spacing w:line="240" w:lineRule="auto"/>
              <w:rPr>
                <w:rFonts w:ascii="Arial" w:hAnsi="Arial" w:cs="Arial"/>
                <w:lang w:eastAsia="en-GB"/>
              </w:rPr>
            </w:pPr>
          </w:p>
          <w:p w14:paraId="3F9283F2" w14:textId="1CD0B495" w:rsidR="001929F3" w:rsidRPr="001929F3" w:rsidRDefault="001929F3" w:rsidP="001929F3">
            <w:pPr>
              <w:spacing w:line="240" w:lineRule="auto"/>
              <w:rPr>
                <w:rFonts w:ascii="Arial" w:hAnsi="Arial" w:cs="Arial"/>
                <w:lang w:eastAsia="en-GB"/>
              </w:rPr>
            </w:pPr>
            <w:r>
              <w:rPr>
                <w:rFonts w:ascii="Arial" w:hAnsi="Arial" w:cs="Arial"/>
                <w:lang w:eastAsia="en-GB"/>
              </w:rPr>
              <w:t xml:space="preserve">The Committee was advised that </w:t>
            </w:r>
            <w:r w:rsidRPr="001929F3">
              <w:rPr>
                <w:rFonts w:ascii="Arial" w:hAnsi="Arial" w:cs="Arial"/>
                <w:lang w:eastAsia="en-GB"/>
              </w:rPr>
              <w:t>as of 14th December 2022, 3</w:t>
            </w:r>
            <w:r w:rsidR="005705AD">
              <w:rPr>
                <w:rFonts w:ascii="Arial" w:hAnsi="Arial" w:cs="Arial"/>
                <w:lang w:eastAsia="en-GB"/>
              </w:rPr>
              <w:t>,</w:t>
            </w:r>
            <w:r w:rsidRPr="001929F3">
              <w:rPr>
                <w:rFonts w:ascii="Arial" w:hAnsi="Arial" w:cs="Arial"/>
                <w:lang w:eastAsia="en-GB"/>
              </w:rPr>
              <w:t xml:space="preserve">229 patients </w:t>
            </w:r>
            <w:r>
              <w:rPr>
                <w:rFonts w:ascii="Arial" w:hAnsi="Arial" w:cs="Arial"/>
                <w:lang w:eastAsia="en-GB"/>
              </w:rPr>
              <w:t xml:space="preserve">would require scrutiny. </w:t>
            </w:r>
          </w:p>
          <w:p w14:paraId="72DCB0A1" w14:textId="77777777" w:rsidR="001929F3" w:rsidRPr="001929F3" w:rsidRDefault="001929F3" w:rsidP="001929F3">
            <w:pPr>
              <w:spacing w:line="240" w:lineRule="auto"/>
              <w:rPr>
                <w:rFonts w:ascii="Arial" w:hAnsi="Arial" w:cs="Arial"/>
                <w:lang w:eastAsia="en-GB"/>
              </w:rPr>
            </w:pPr>
          </w:p>
          <w:p w14:paraId="177108E7" w14:textId="0DAC70DA" w:rsidR="001929F3" w:rsidRDefault="001929F3" w:rsidP="001929F3">
            <w:pPr>
              <w:spacing w:line="240" w:lineRule="auto"/>
              <w:rPr>
                <w:rFonts w:ascii="Arial" w:hAnsi="Arial" w:cs="Arial"/>
                <w:lang w:eastAsia="en-GB"/>
              </w:rPr>
            </w:pPr>
            <w:r>
              <w:rPr>
                <w:rFonts w:ascii="Arial" w:hAnsi="Arial" w:cs="Arial"/>
                <w:lang w:eastAsia="en-GB"/>
              </w:rPr>
              <w:t>The ADQSP noted that a</w:t>
            </w:r>
            <w:r w:rsidRPr="001929F3">
              <w:rPr>
                <w:rFonts w:ascii="Arial" w:hAnsi="Arial" w:cs="Arial"/>
                <w:lang w:eastAsia="en-GB"/>
              </w:rPr>
              <w:t>s of 19th December the Covid Investigation Team ha</w:t>
            </w:r>
            <w:r>
              <w:rPr>
                <w:rFonts w:ascii="Arial" w:hAnsi="Arial" w:cs="Arial"/>
                <w:lang w:eastAsia="en-GB"/>
              </w:rPr>
              <w:t>d</w:t>
            </w:r>
            <w:r w:rsidRPr="001929F3">
              <w:rPr>
                <w:rFonts w:ascii="Arial" w:hAnsi="Arial" w:cs="Arial"/>
                <w:lang w:eastAsia="en-GB"/>
              </w:rPr>
              <w:t xml:space="preserve"> undertaken 1</w:t>
            </w:r>
            <w:r w:rsidR="005705AD">
              <w:rPr>
                <w:rFonts w:ascii="Arial" w:hAnsi="Arial" w:cs="Arial"/>
                <w:lang w:eastAsia="en-GB"/>
              </w:rPr>
              <w:t>,</w:t>
            </w:r>
            <w:r w:rsidRPr="001929F3">
              <w:rPr>
                <w:rFonts w:ascii="Arial" w:hAnsi="Arial" w:cs="Arial"/>
                <w:lang w:eastAsia="en-GB"/>
              </w:rPr>
              <w:t>191 proportionate investigations and reviews.</w:t>
            </w:r>
          </w:p>
          <w:p w14:paraId="666F357F" w14:textId="77777777" w:rsidR="001929F3" w:rsidRDefault="001929F3" w:rsidP="0012389C">
            <w:pPr>
              <w:spacing w:line="240" w:lineRule="auto"/>
              <w:rPr>
                <w:rFonts w:ascii="Arial" w:hAnsi="Arial" w:cs="Arial"/>
                <w:lang w:eastAsia="en-GB"/>
              </w:rPr>
            </w:pPr>
          </w:p>
          <w:p w14:paraId="53643016" w14:textId="548C6CEB" w:rsidR="0012389C" w:rsidRDefault="001929F3" w:rsidP="0012389C">
            <w:pPr>
              <w:spacing w:line="240" w:lineRule="auto"/>
              <w:rPr>
                <w:rFonts w:ascii="Arial" w:hAnsi="Arial" w:cs="Arial"/>
                <w:lang w:eastAsia="en-GB"/>
              </w:rPr>
            </w:pPr>
            <w:r>
              <w:rPr>
                <w:rFonts w:ascii="Arial" w:hAnsi="Arial" w:cs="Arial"/>
                <w:lang w:eastAsia="en-GB"/>
              </w:rPr>
              <w:t>She added that the</w:t>
            </w:r>
            <w:r w:rsidRPr="001929F3">
              <w:rPr>
                <w:rFonts w:ascii="Arial" w:hAnsi="Arial" w:cs="Arial"/>
                <w:lang w:eastAsia="en-GB"/>
              </w:rPr>
              <w:t xml:space="preserve"> availability of patient records</w:t>
            </w:r>
            <w:r>
              <w:rPr>
                <w:rFonts w:ascii="Arial" w:hAnsi="Arial" w:cs="Arial"/>
                <w:lang w:eastAsia="en-GB"/>
              </w:rPr>
              <w:t xml:space="preserve"> was</w:t>
            </w:r>
            <w:r w:rsidRPr="001929F3">
              <w:rPr>
                <w:rFonts w:ascii="Arial" w:hAnsi="Arial" w:cs="Arial"/>
                <w:lang w:eastAsia="en-GB"/>
              </w:rPr>
              <w:t xml:space="preserve"> the main risk impacting on the ability to progress the investigations</w:t>
            </w:r>
            <w:r>
              <w:rPr>
                <w:rFonts w:ascii="Arial" w:hAnsi="Arial" w:cs="Arial"/>
                <w:lang w:eastAsia="en-GB"/>
              </w:rPr>
              <w:t xml:space="preserve"> and that</w:t>
            </w:r>
            <w:r w:rsidRPr="001929F3">
              <w:rPr>
                <w:rFonts w:ascii="Arial" w:hAnsi="Arial" w:cs="Arial"/>
                <w:lang w:eastAsia="en-GB"/>
              </w:rPr>
              <w:t xml:space="preserve"> </w:t>
            </w:r>
            <w:r>
              <w:rPr>
                <w:rFonts w:ascii="Arial" w:hAnsi="Arial" w:cs="Arial"/>
                <w:lang w:eastAsia="en-GB"/>
              </w:rPr>
              <w:t>a</w:t>
            </w:r>
            <w:r w:rsidRPr="001929F3">
              <w:rPr>
                <w:rFonts w:ascii="Arial" w:hAnsi="Arial" w:cs="Arial"/>
                <w:lang w:eastAsia="en-GB"/>
              </w:rPr>
              <w:t>dditional medical records</w:t>
            </w:r>
            <w:r w:rsidR="005705AD">
              <w:rPr>
                <w:rFonts w:ascii="Arial" w:hAnsi="Arial" w:cs="Arial"/>
                <w:lang w:eastAsia="en-GB"/>
              </w:rPr>
              <w:t xml:space="preserve"> resource (</w:t>
            </w:r>
            <w:proofErr w:type="spellStart"/>
            <w:r w:rsidR="005705AD">
              <w:rPr>
                <w:rFonts w:ascii="Arial" w:hAnsi="Arial" w:cs="Arial"/>
                <w:lang w:eastAsia="en-GB"/>
              </w:rPr>
              <w:t>ie</w:t>
            </w:r>
            <w:proofErr w:type="spellEnd"/>
            <w:r w:rsidRPr="001929F3">
              <w:rPr>
                <w:rFonts w:ascii="Arial" w:hAnsi="Arial" w:cs="Arial"/>
                <w:lang w:eastAsia="en-GB"/>
              </w:rPr>
              <w:t xml:space="preserve"> staff hours</w:t>
            </w:r>
            <w:r w:rsidR="005705AD">
              <w:rPr>
                <w:rFonts w:ascii="Arial" w:hAnsi="Arial" w:cs="Arial"/>
                <w:lang w:eastAsia="en-GB"/>
              </w:rPr>
              <w:t xml:space="preserve">) </w:t>
            </w:r>
            <w:r>
              <w:rPr>
                <w:rFonts w:ascii="Arial" w:hAnsi="Arial" w:cs="Arial"/>
                <w:lang w:eastAsia="en-GB"/>
              </w:rPr>
              <w:t>w</w:t>
            </w:r>
            <w:r w:rsidR="005705AD">
              <w:rPr>
                <w:rFonts w:ascii="Arial" w:hAnsi="Arial" w:cs="Arial"/>
                <w:lang w:eastAsia="en-GB"/>
              </w:rPr>
              <w:t>as</w:t>
            </w:r>
            <w:r w:rsidRPr="001929F3">
              <w:rPr>
                <w:rFonts w:ascii="Arial" w:hAnsi="Arial" w:cs="Arial"/>
                <w:lang w:eastAsia="en-GB"/>
              </w:rPr>
              <w:t xml:space="preserve"> being funded from the Covid investigation budget until the end of the financial year</w:t>
            </w:r>
            <w:r>
              <w:rPr>
                <w:rFonts w:ascii="Arial" w:hAnsi="Arial" w:cs="Arial"/>
                <w:lang w:eastAsia="en-GB"/>
              </w:rPr>
              <w:t>.</w:t>
            </w:r>
          </w:p>
          <w:p w14:paraId="4595ABDC" w14:textId="77777777" w:rsidR="001929F3" w:rsidRDefault="001929F3" w:rsidP="0012389C">
            <w:pPr>
              <w:spacing w:line="240" w:lineRule="auto"/>
              <w:rPr>
                <w:rFonts w:ascii="Arial" w:hAnsi="Arial" w:cs="Arial"/>
                <w:lang w:eastAsia="en-GB"/>
              </w:rPr>
            </w:pPr>
          </w:p>
          <w:p w14:paraId="19EEF808" w14:textId="77777777" w:rsidR="001929F3" w:rsidRDefault="001929F3" w:rsidP="0012389C">
            <w:pPr>
              <w:spacing w:line="240" w:lineRule="auto"/>
              <w:rPr>
                <w:rFonts w:ascii="Arial" w:hAnsi="Arial" w:cs="Arial"/>
                <w:lang w:eastAsia="en-GB"/>
              </w:rPr>
            </w:pPr>
            <w:r>
              <w:rPr>
                <w:rFonts w:ascii="Arial" w:hAnsi="Arial" w:cs="Arial"/>
                <w:lang w:eastAsia="en-GB"/>
              </w:rPr>
              <w:t>The CVC asked when the additional medical records resource would end.</w:t>
            </w:r>
          </w:p>
          <w:p w14:paraId="7FAE0DF7" w14:textId="77777777" w:rsidR="001929F3" w:rsidRDefault="001929F3" w:rsidP="0012389C">
            <w:pPr>
              <w:spacing w:line="240" w:lineRule="auto"/>
              <w:rPr>
                <w:rFonts w:ascii="Arial" w:hAnsi="Arial" w:cs="Arial"/>
                <w:lang w:eastAsia="en-GB"/>
              </w:rPr>
            </w:pPr>
          </w:p>
          <w:p w14:paraId="535AAC5F" w14:textId="30DED558" w:rsidR="001929F3" w:rsidRDefault="001929F3" w:rsidP="0012389C">
            <w:pPr>
              <w:spacing w:line="240" w:lineRule="auto"/>
              <w:rPr>
                <w:rFonts w:ascii="Arial" w:hAnsi="Arial" w:cs="Arial"/>
                <w:lang w:eastAsia="en-GB"/>
              </w:rPr>
            </w:pPr>
            <w:r>
              <w:rPr>
                <w:rFonts w:ascii="Arial" w:hAnsi="Arial" w:cs="Arial"/>
                <w:lang w:eastAsia="en-GB"/>
              </w:rPr>
              <w:t xml:space="preserve">The ADQSP responded </w:t>
            </w:r>
            <w:r w:rsidR="00460AA0">
              <w:rPr>
                <w:rFonts w:ascii="Arial" w:hAnsi="Arial" w:cs="Arial"/>
                <w:lang w:eastAsia="en-GB"/>
              </w:rPr>
              <w:t xml:space="preserve">that would be in </w:t>
            </w:r>
            <w:r>
              <w:rPr>
                <w:rFonts w:ascii="Arial" w:hAnsi="Arial" w:cs="Arial"/>
                <w:lang w:eastAsia="en-GB"/>
              </w:rPr>
              <w:t>March 2024 and that potentially the team had front loaded the work</w:t>
            </w:r>
            <w:r w:rsidR="00460AA0">
              <w:rPr>
                <w:rFonts w:ascii="Arial" w:hAnsi="Arial" w:cs="Arial"/>
                <w:lang w:eastAsia="en-GB"/>
              </w:rPr>
              <w:t>,</w:t>
            </w:r>
            <w:r>
              <w:rPr>
                <w:rFonts w:ascii="Arial" w:hAnsi="Arial" w:cs="Arial"/>
                <w:lang w:eastAsia="en-GB"/>
              </w:rPr>
              <w:t xml:space="preserve"> but that it was the right thing to do.</w:t>
            </w:r>
          </w:p>
          <w:p w14:paraId="5893AB3A" w14:textId="77777777" w:rsidR="001929F3" w:rsidRDefault="001929F3" w:rsidP="0012389C">
            <w:pPr>
              <w:spacing w:line="240" w:lineRule="auto"/>
              <w:rPr>
                <w:rFonts w:ascii="Arial" w:hAnsi="Arial" w:cs="Arial"/>
                <w:lang w:eastAsia="en-GB"/>
              </w:rPr>
            </w:pPr>
          </w:p>
          <w:p w14:paraId="341CAD6F" w14:textId="77777777" w:rsidR="001929F3" w:rsidRDefault="001929F3" w:rsidP="0012389C">
            <w:pPr>
              <w:spacing w:line="240" w:lineRule="auto"/>
              <w:rPr>
                <w:rFonts w:ascii="Arial" w:hAnsi="Arial" w:cs="Arial"/>
                <w:lang w:eastAsia="en-GB"/>
              </w:rPr>
            </w:pPr>
            <w:r>
              <w:rPr>
                <w:rFonts w:ascii="Arial" w:hAnsi="Arial" w:cs="Arial"/>
                <w:lang w:eastAsia="en-GB"/>
              </w:rPr>
              <w:t>The Independent Member – Trade Unions (IMTU) noted that the report mentioned that each Clinical Board had a scrutiny panel and asked what the makeup of that was.</w:t>
            </w:r>
          </w:p>
          <w:p w14:paraId="4B363B3D" w14:textId="77777777" w:rsidR="001929F3" w:rsidRDefault="001929F3" w:rsidP="0012389C">
            <w:pPr>
              <w:spacing w:line="240" w:lineRule="auto"/>
              <w:rPr>
                <w:rFonts w:ascii="Arial" w:hAnsi="Arial" w:cs="Arial"/>
                <w:lang w:eastAsia="en-GB"/>
              </w:rPr>
            </w:pPr>
          </w:p>
          <w:p w14:paraId="7A8B6AAC" w14:textId="77777777" w:rsidR="001929F3" w:rsidRDefault="001929F3" w:rsidP="0012389C">
            <w:pPr>
              <w:spacing w:line="240" w:lineRule="auto"/>
              <w:rPr>
                <w:rFonts w:ascii="Arial" w:hAnsi="Arial" w:cs="Arial"/>
                <w:lang w:eastAsia="en-GB"/>
              </w:rPr>
            </w:pPr>
            <w:r>
              <w:rPr>
                <w:rFonts w:ascii="Arial" w:hAnsi="Arial" w:cs="Arial"/>
                <w:lang w:eastAsia="en-GB"/>
              </w:rPr>
              <w:t>The ADQSP responded that t</w:t>
            </w:r>
            <w:r w:rsidRPr="001929F3">
              <w:rPr>
                <w:rFonts w:ascii="Arial" w:hAnsi="Arial" w:cs="Arial"/>
                <w:lang w:eastAsia="en-GB"/>
              </w:rPr>
              <w:t xml:space="preserve">he purpose of the scrutiny panel </w:t>
            </w:r>
            <w:r>
              <w:rPr>
                <w:rFonts w:ascii="Arial" w:hAnsi="Arial" w:cs="Arial"/>
                <w:lang w:eastAsia="en-GB"/>
              </w:rPr>
              <w:t xml:space="preserve">was </w:t>
            </w:r>
            <w:r w:rsidRPr="001929F3">
              <w:rPr>
                <w:rFonts w:ascii="Arial" w:hAnsi="Arial" w:cs="Arial"/>
                <w:lang w:eastAsia="en-GB"/>
              </w:rPr>
              <w:t xml:space="preserve">to consider all elements of the Covid investigations, to agree the level of harm and to establish if there was any breach of duty of care in the context of the pandemic at the time. </w:t>
            </w:r>
          </w:p>
          <w:p w14:paraId="51884EAE" w14:textId="77777777" w:rsidR="001929F3" w:rsidRDefault="001929F3" w:rsidP="0012389C">
            <w:pPr>
              <w:spacing w:line="240" w:lineRule="auto"/>
              <w:rPr>
                <w:rFonts w:ascii="Arial" w:hAnsi="Arial" w:cs="Arial"/>
                <w:lang w:eastAsia="en-GB"/>
              </w:rPr>
            </w:pPr>
          </w:p>
          <w:p w14:paraId="753F4F56" w14:textId="77777777" w:rsidR="006B27AA" w:rsidRDefault="001929F3" w:rsidP="0012389C">
            <w:pPr>
              <w:spacing w:line="240" w:lineRule="auto"/>
              <w:rPr>
                <w:rFonts w:ascii="Arial" w:hAnsi="Arial" w:cs="Arial"/>
                <w:lang w:eastAsia="en-GB"/>
              </w:rPr>
            </w:pPr>
            <w:r>
              <w:rPr>
                <w:rFonts w:ascii="Arial" w:hAnsi="Arial" w:cs="Arial"/>
                <w:lang w:eastAsia="en-GB"/>
              </w:rPr>
              <w:t xml:space="preserve">She added that </w:t>
            </w:r>
            <w:r w:rsidR="006B27AA">
              <w:rPr>
                <w:rFonts w:ascii="Arial" w:hAnsi="Arial" w:cs="Arial"/>
                <w:lang w:eastAsia="en-GB"/>
              </w:rPr>
              <w:t>the makeup of the panels included:</w:t>
            </w:r>
          </w:p>
          <w:p w14:paraId="18D38630" w14:textId="77777777" w:rsidR="006B27AA" w:rsidRDefault="006B27AA" w:rsidP="0012389C">
            <w:pPr>
              <w:spacing w:line="240" w:lineRule="auto"/>
              <w:rPr>
                <w:rFonts w:ascii="Arial" w:hAnsi="Arial" w:cs="Arial"/>
                <w:lang w:eastAsia="en-GB"/>
              </w:rPr>
            </w:pPr>
          </w:p>
          <w:p w14:paraId="05CFA14E" w14:textId="77777777" w:rsidR="006B27AA" w:rsidRDefault="006B27AA" w:rsidP="006B27AA">
            <w:pPr>
              <w:pStyle w:val="ListParagraph"/>
              <w:numPr>
                <w:ilvl w:val="0"/>
                <w:numId w:val="23"/>
              </w:numPr>
              <w:spacing w:line="240" w:lineRule="auto"/>
              <w:rPr>
                <w:rFonts w:ascii="Arial" w:hAnsi="Arial" w:cs="Arial"/>
                <w:lang w:eastAsia="en-GB"/>
              </w:rPr>
            </w:pPr>
            <w:r w:rsidRPr="006B27AA">
              <w:rPr>
                <w:rFonts w:ascii="Arial" w:hAnsi="Arial" w:cs="Arial"/>
                <w:lang w:eastAsia="en-GB"/>
              </w:rPr>
              <w:t>The Clinical Board involved</w:t>
            </w:r>
          </w:p>
          <w:p w14:paraId="096BD3DA" w14:textId="77777777" w:rsidR="006B27AA" w:rsidRDefault="006B27AA" w:rsidP="006B27AA">
            <w:pPr>
              <w:pStyle w:val="ListParagraph"/>
              <w:numPr>
                <w:ilvl w:val="0"/>
                <w:numId w:val="23"/>
              </w:numPr>
              <w:spacing w:line="240" w:lineRule="auto"/>
              <w:rPr>
                <w:rFonts w:ascii="Arial" w:hAnsi="Arial" w:cs="Arial"/>
                <w:lang w:eastAsia="en-GB"/>
              </w:rPr>
            </w:pPr>
            <w:r w:rsidRPr="006B27AA">
              <w:rPr>
                <w:rFonts w:ascii="Arial" w:hAnsi="Arial" w:cs="Arial"/>
                <w:lang w:eastAsia="en-GB"/>
              </w:rPr>
              <w:t>An Independent Clinical Board acting as a critical friend to challenge discussion</w:t>
            </w:r>
          </w:p>
          <w:p w14:paraId="08AB139D" w14:textId="77777777" w:rsidR="006B27AA" w:rsidRDefault="006B27AA" w:rsidP="006B27AA">
            <w:pPr>
              <w:pStyle w:val="ListParagraph"/>
              <w:numPr>
                <w:ilvl w:val="0"/>
                <w:numId w:val="23"/>
              </w:numPr>
              <w:spacing w:line="240" w:lineRule="auto"/>
              <w:rPr>
                <w:rFonts w:ascii="Arial" w:hAnsi="Arial" w:cs="Arial"/>
                <w:lang w:eastAsia="en-GB"/>
              </w:rPr>
            </w:pPr>
            <w:r w:rsidRPr="006B27AA">
              <w:rPr>
                <w:rFonts w:ascii="Arial" w:hAnsi="Arial" w:cs="Arial"/>
                <w:lang w:eastAsia="en-GB"/>
              </w:rPr>
              <w:t xml:space="preserve">Infection, Prevention and Control representation </w:t>
            </w:r>
          </w:p>
          <w:p w14:paraId="261C111A" w14:textId="77777777" w:rsidR="006B27AA" w:rsidRDefault="006B27AA" w:rsidP="006B27AA">
            <w:pPr>
              <w:pStyle w:val="ListParagraph"/>
              <w:numPr>
                <w:ilvl w:val="0"/>
                <w:numId w:val="23"/>
              </w:numPr>
              <w:spacing w:line="240" w:lineRule="auto"/>
              <w:rPr>
                <w:rFonts w:ascii="Arial" w:hAnsi="Arial" w:cs="Arial"/>
                <w:lang w:eastAsia="en-GB"/>
              </w:rPr>
            </w:pPr>
            <w:r w:rsidRPr="006B27AA">
              <w:rPr>
                <w:rFonts w:ascii="Arial" w:hAnsi="Arial" w:cs="Arial"/>
                <w:lang w:eastAsia="en-GB"/>
              </w:rPr>
              <w:t>Corporate representation</w:t>
            </w:r>
          </w:p>
          <w:p w14:paraId="1DC8EC96" w14:textId="77777777" w:rsidR="006B27AA" w:rsidRDefault="006B27AA" w:rsidP="006B27AA">
            <w:pPr>
              <w:spacing w:line="240" w:lineRule="auto"/>
              <w:rPr>
                <w:rFonts w:ascii="Arial" w:hAnsi="Arial" w:cs="Arial"/>
                <w:lang w:eastAsia="en-GB"/>
              </w:rPr>
            </w:pPr>
          </w:p>
          <w:p w14:paraId="4028FDAD" w14:textId="1B01D57F" w:rsidR="006B27AA" w:rsidRPr="006B27AA" w:rsidRDefault="006B27AA" w:rsidP="006B27AA">
            <w:pPr>
              <w:spacing w:line="240" w:lineRule="auto"/>
              <w:rPr>
                <w:rFonts w:ascii="Arial" w:hAnsi="Arial" w:cs="Arial"/>
                <w:lang w:eastAsia="en-GB"/>
              </w:rPr>
            </w:pPr>
            <w:r>
              <w:rPr>
                <w:rFonts w:ascii="Arial" w:hAnsi="Arial" w:cs="Arial"/>
                <w:lang w:eastAsia="en-GB"/>
              </w:rPr>
              <w:t xml:space="preserve">The Executive Medical Director (EMD) asked whether the Health Board was benchmarking against other Health Boards. </w:t>
            </w:r>
          </w:p>
          <w:p w14:paraId="7F989EC0" w14:textId="77777777" w:rsidR="00E06CCE" w:rsidRDefault="00E06CCE" w:rsidP="0012389C">
            <w:pPr>
              <w:spacing w:line="240" w:lineRule="auto"/>
              <w:rPr>
                <w:rFonts w:ascii="Arial" w:hAnsi="Arial" w:cs="Arial"/>
                <w:lang w:eastAsia="en-GB"/>
              </w:rPr>
            </w:pPr>
          </w:p>
          <w:p w14:paraId="1D0F21D7" w14:textId="77777777" w:rsidR="006B27AA" w:rsidRDefault="006B27AA" w:rsidP="0012389C">
            <w:pPr>
              <w:spacing w:line="240" w:lineRule="auto"/>
              <w:rPr>
                <w:rFonts w:ascii="Arial" w:hAnsi="Arial" w:cs="Arial"/>
                <w:lang w:eastAsia="en-GB"/>
              </w:rPr>
            </w:pPr>
            <w:r>
              <w:rPr>
                <w:rFonts w:ascii="Arial" w:hAnsi="Arial" w:cs="Arial"/>
                <w:lang w:eastAsia="en-GB"/>
              </w:rPr>
              <w:t xml:space="preserve">The ADQSP responded that the Health Board had made very </w:t>
            </w:r>
            <w:r w:rsidR="004E776E">
              <w:rPr>
                <w:rFonts w:ascii="Arial" w:hAnsi="Arial" w:cs="Arial"/>
                <w:lang w:eastAsia="en-GB"/>
              </w:rPr>
              <w:t>good progress early on</w:t>
            </w:r>
            <w:r>
              <w:rPr>
                <w:rFonts w:ascii="Arial" w:hAnsi="Arial" w:cs="Arial"/>
                <w:lang w:eastAsia="en-GB"/>
              </w:rPr>
              <w:t xml:space="preserve"> in the investigations and noted that the Health Board had been key </w:t>
            </w:r>
            <w:r w:rsidR="004E776E">
              <w:rPr>
                <w:rFonts w:ascii="Arial" w:hAnsi="Arial" w:cs="Arial"/>
                <w:lang w:eastAsia="en-GB"/>
              </w:rPr>
              <w:t>in steering some of the</w:t>
            </w:r>
            <w:r>
              <w:rPr>
                <w:rFonts w:ascii="Arial" w:hAnsi="Arial" w:cs="Arial"/>
                <w:lang w:eastAsia="en-GB"/>
              </w:rPr>
              <w:t xml:space="preserve"> National</w:t>
            </w:r>
            <w:r w:rsidR="004E776E">
              <w:rPr>
                <w:rFonts w:ascii="Arial" w:hAnsi="Arial" w:cs="Arial"/>
                <w:lang w:eastAsia="en-GB"/>
              </w:rPr>
              <w:t xml:space="preserve"> directio</w:t>
            </w:r>
            <w:r>
              <w:rPr>
                <w:rFonts w:ascii="Arial" w:hAnsi="Arial" w:cs="Arial"/>
                <w:lang w:eastAsia="en-GB"/>
              </w:rPr>
              <w:t>n</w:t>
            </w:r>
            <w:r w:rsidR="004E776E">
              <w:rPr>
                <w:rFonts w:ascii="Arial" w:hAnsi="Arial" w:cs="Arial"/>
                <w:lang w:eastAsia="en-GB"/>
              </w:rPr>
              <w:t xml:space="preserve">. </w:t>
            </w:r>
          </w:p>
          <w:p w14:paraId="6891F2C5" w14:textId="77777777" w:rsidR="006B27AA" w:rsidRDefault="006B27AA" w:rsidP="0012389C">
            <w:pPr>
              <w:spacing w:line="240" w:lineRule="auto"/>
              <w:rPr>
                <w:rFonts w:ascii="Arial" w:hAnsi="Arial" w:cs="Arial"/>
                <w:lang w:eastAsia="en-GB"/>
              </w:rPr>
            </w:pPr>
          </w:p>
          <w:p w14:paraId="421B5C36" w14:textId="77777777" w:rsidR="004E776E" w:rsidRDefault="006B27AA" w:rsidP="0012389C">
            <w:pPr>
              <w:spacing w:line="240" w:lineRule="auto"/>
              <w:rPr>
                <w:rFonts w:ascii="Arial" w:hAnsi="Arial" w:cs="Arial"/>
                <w:lang w:eastAsia="en-GB"/>
              </w:rPr>
            </w:pPr>
            <w:r>
              <w:rPr>
                <w:rFonts w:ascii="Arial" w:hAnsi="Arial" w:cs="Arial"/>
                <w:lang w:eastAsia="en-GB"/>
              </w:rPr>
              <w:t>She added that f</w:t>
            </w:r>
            <w:r w:rsidR="004E776E">
              <w:rPr>
                <w:rFonts w:ascii="Arial" w:hAnsi="Arial" w:cs="Arial"/>
                <w:lang w:eastAsia="en-GB"/>
              </w:rPr>
              <w:t xml:space="preserve">or openness and transparency </w:t>
            </w:r>
            <w:r>
              <w:rPr>
                <w:rFonts w:ascii="Arial" w:hAnsi="Arial" w:cs="Arial"/>
                <w:lang w:eastAsia="en-GB"/>
              </w:rPr>
              <w:t xml:space="preserve">purposes, it would be important to note that the Health Board’s progress had been slower over the past few months. </w:t>
            </w:r>
          </w:p>
          <w:p w14:paraId="2EAD6BFE" w14:textId="77777777" w:rsidR="006B27AA" w:rsidRDefault="006B27AA" w:rsidP="0012389C">
            <w:pPr>
              <w:spacing w:line="240" w:lineRule="auto"/>
              <w:rPr>
                <w:rFonts w:ascii="Arial" w:hAnsi="Arial" w:cs="Arial"/>
                <w:lang w:eastAsia="en-GB"/>
              </w:rPr>
            </w:pPr>
          </w:p>
          <w:p w14:paraId="4E14CA16" w14:textId="77777777" w:rsidR="006B27AA" w:rsidRDefault="006B27AA" w:rsidP="006B27AA">
            <w:pPr>
              <w:spacing w:line="240" w:lineRule="auto"/>
              <w:rPr>
                <w:rFonts w:ascii="Arial" w:hAnsi="Arial" w:cs="Arial"/>
                <w:b/>
                <w:lang w:eastAsia="en-GB"/>
              </w:rPr>
            </w:pPr>
            <w:r>
              <w:rPr>
                <w:rFonts w:ascii="Arial" w:hAnsi="Arial" w:cs="Arial"/>
                <w:b/>
                <w:lang w:eastAsia="en-GB"/>
              </w:rPr>
              <w:t>The QSE Committee resolved that:</w:t>
            </w:r>
          </w:p>
          <w:p w14:paraId="0E998D87" w14:textId="77777777" w:rsidR="006B27AA" w:rsidRDefault="006B27AA" w:rsidP="0012389C">
            <w:pPr>
              <w:spacing w:line="240" w:lineRule="auto"/>
              <w:rPr>
                <w:rFonts w:ascii="Arial" w:hAnsi="Arial" w:cs="Arial"/>
                <w:lang w:eastAsia="en-GB"/>
              </w:rPr>
            </w:pPr>
          </w:p>
          <w:p w14:paraId="33D73E39" w14:textId="77777777" w:rsidR="006B27AA" w:rsidRPr="006B27AA" w:rsidRDefault="006B27AA" w:rsidP="006B27AA">
            <w:pPr>
              <w:pStyle w:val="ListParagraph"/>
              <w:numPr>
                <w:ilvl w:val="0"/>
                <w:numId w:val="24"/>
              </w:numPr>
              <w:spacing w:line="240" w:lineRule="auto"/>
              <w:rPr>
                <w:rFonts w:ascii="Arial" w:hAnsi="Arial" w:cs="Arial"/>
                <w:lang w:eastAsia="en-GB"/>
              </w:rPr>
            </w:pPr>
            <w:r>
              <w:rPr>
                <w:rFonts w:ascii="Arial" w:hAnsi="Arial" w:cs="Arial"/>
                <w:lang w:eastAsia="en-GB"/>
              </w:rPr>
              <w:t>T</w:t>
            </w:r>
            <w:r w:rsidRPr="006B27AA">
              <w:rPr>
                <w:rFonts w:ascii="Arial" w:hAnsi="Arial" w:cs="Arial"/>
                <w:lang w:eastAsia="en-GB"/>
              </w:rPr>
              <w:t>he assurance provided by the progress against the framework</w:t>
            </w:r>
            <w:r>
              <w:rPr>
                <w:rFonts w:ascii="Arial" w:hAnsi="Arial" w:cs="Arial"/>
                <w:lang w:eastAsia="en-GB"/>
              </w:rPr>
              <w:t xml:space="preserve"> was noted.</w:t>
            </w:r>
          </w:p>
          <w:p w14:paraId="637AE3CD" w14:textId="77777777" w:rsidR="0012389C" w:rsidRPr="0012389C" w:rsidRDefault="0012389C" w:rsidP="0012389C">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7C821A2B" w14:textId="77777777" w:rsidR="00693FF3" w:rsidRDefault="00693FF3" w:rsidP="0012389C">
            <w:pPr>
              <w:spacing w:line="240" w:lineRule="auto"/>
              <w:jc w:val="both"/>
              <w:rPr>
                <w:rFonts w:ascii="Arial" w:hAnsi="Arial" w:cs="Arial"/>
                <w:b/>
                <w:lang w:eastAsia="en-GB"/>
              </w:rPr>
            </w:pPr>
          </w:p>
        </w:tc>
      </w:tr>
      <w:tr w:rsidR="00693FF3" w14:paraId="72DF6F2E" w14:textId="77777777" w:rsidTr="0012389C">
        <w:tc>
          <w:tcPr>
            <w:tcW w:w="1135" w:type="dxa"/>
            <w:tcBorders>
              <w:top w:val="single" w:sz="4" w:space="0" w:color="auto"/>
              <w:left w:val="single" w:sz="4" w:space="0" w:color="auto"/>
              <w:bottom w:val="single" w:sz="4" w:space="0" w:color="auto"/>
              <w:right w:val="single" w:sz="4" w:space="0" w:color="auto"/>
            </w:tcBorders>
          </w:tcPr>
          <w:p w14:paraId="0760FE2A" w14:textId="77777777" w:rsidR="00933D3B" w:rsidRDefault="00933D3B" w:rsidP="00933D3B">
            <w:pPr>
              <w:spacing w:line="240" w:lineRule="auto"/>
              <w:jc w:val="both"/>
              <w:rPr>
                <w:rFonts w:ascii="Arial" w:hAnsi="Arial" w:cs="Arial"/>
                <w:b/>
                <w:lang w:eastAsia="en-GB"/>
              </w:rPr>
            </w:pPr>
            <w:r>
              <w:rPr>
                <w:rFonts w:ascii="Arial" w:hAnsi="Arial" w:cs="Arial"/>
                <w:b/>
                <w:lang w:eastAsia="en-GB"/>
              </w:rPr>
              <w:t xml:space="preserve">QSE  </w:t>
            </w:r>
          </w:p>
          <w:p w14:paraId="2F0347A8" w14:textId="77777777" w:rsidR="00693FF3" w:rsidRDefault="00933D3B" w:rsidP="00933D3B">
            <w:pPr>
              <w:spacing w:line="240" w:lineRule="auto"/>
              <w:jc w:val="both"/>
              <w:rPr>
                <w:rFonts w:ascii="Arial" w:hAnsi="Arial" w:cs="Arial"/>
                <w:b/>
                <w:lang w:eastAsia="en-GB"/>
              </w:rPr>
            </w:pPr>
            <w:r>
              <w:rPr>
                <w:rFonts w:ascii="Arial" w:hAnsi="Arial" w:cs="Arial"/>
                <w:b/>
                <w:lang w:eastAsia="en-GB"/>
              </w:rPr>
              <w:t>23/01/009</w:t>
            </w:r>
          </w:p>
        </w:tc>
        <w:tc>
          <w:tcPr>
            <w:tcW w:w="9072" w:type="dxa"/>
            <w:tcBorders>
              <w:top w:val="single" w:sz="4" w:space="0" w:color="auto"/>
              <w:left w:val="single" w:sz="4" w:space="0" w:color="auto"/>
              <w:bottom w:val="single" w:sz="4" w:space="0" w:color="auto"/>
              <w:right w:val="single" w:sz="4" w:space="0" w:color="auto"/>
            </w:tcBorders>
          </w:tcPr>
          <w:p w14:paraId="2BE0CCED" w14:textId="77777777" w:rsidR="00693FF3" w:rsidRDefault="00693FF3" w:rsidP="0012389C">
            <w:pPr>
              <w:spacing w:line="240" w:lineRule="auto"/>
              <w:rPr>
                <w:rFonts w:ascii="Arial" w:hAnsi="Arial" w:cs="Arial"/>
                <w:b/>
                <w:lang w:eastAsia="en-GB"/>
              </w:rPr>
            </w:pPr>
            <w:r>
              <w:rPr>
                <w:rFonts w:ascii="Arial" w:hAnsi="Arial" w:cs="Arial"/>
                <w:b/>
                <w:lang w:eastAsia="en-GB"/>
              </w:rPr>
              <w:t xml:space="preserve">Quality Indicators Report </w:t>
            </w:r>
          </w:p>
          <w:p w14:paraId="6A227238" w14:textId="77777777" w:rsidR="00693FF3" w:rsidRDefault="00693FF3" w:rsidP="0012389C">
            <w:pPr>
              <w:spacing w:line="240" w:lineRule="auto"/>
              <w:rPr>
                <w:rFonts w:ascii="Arial" w:hAnsi="Arial" w:cs="Arial"/>
                <w:b/>
                <w:lang w:eastAsia="en-GB"/>
              </w:rPr>
            </w:pPr>
          </w:p>
          <w:p w14:paraId="4684AB2E" w14:textId="77777777" w:rsidR="00FC7D36" w:rsidRDefault="00693FF3" w:rsidP="0012389C">
            <w:pPr>
              <w:spacing w:line="240" w:lineRule="auto"/>
              <w:rPr>
                <w:rFonts w:ascii="Arial" w:hAnsi="Arial" w:cs="Arial"/>
                <w:lang w:eastAsia="en-GB"/>
              </w:rPr>
            </w:pPr>
            <w:r>
              <w:rPr>
                <w:rFonts w:ascii="Arial" w:hAnsi="Arial" w:cs="Arial"/>
                <w:lang w:eastAsia="en-GB"/>
              </w:rPr>
              <w:t>The Quality Indicators Report was received.</w:t>
            </w:r>
          </w:p>
          <w:p w14:paraId="6AA7DF92" w14:textId="77777777" w:rsidR="00A9201C" w:rsidRDefault="00A9201C" w:rsidP="0012389C">
            <w:pPr>
              <w:spacing w:line="240" w:lineRule="auto"/>
              <w:rPr>
                <w:rFonts w:ascii="Arial" w:hAnsi="Arial" w:cs="Arial"/>
                <w:lang w:eastAsia="en-GB"/>
              </w:rPr>
            </w:pPr>
          </w:p>
          <w:p w14:paraId="4538D867" w14:textId="77777777" w:rsidR="00424A0D" w:rsidRDefault="00A9201C" w:rsidP="0012389C">
            <w:pPr>
              <w:spacing w:line="240" w:lineRule="auto"/>
              <w:rPr>
                <w:rFonts w:ascii="Arial" w:hAnsi="Arial" w:cs="Arial"/>
                <w:lang w:eastAsia="en-GB"/>
              </w:rPr>
            </w:pPr>
            <w:r>
              <w:rPr>
                <w:rFonts w:ascii="Arial" w:hAnsi="Arial" w:cs="Arial"/>
                <w:lang w:eastAsia="en-GB"/>
              </w:rPr>
              <w:t xml:space="preserve">The Assistant Director of Patient Experience (ADPE) advised the Committee that she would take the report as read. </w:t>
            </w:r>
          </w:p>
          <w:p w14:paraId="30D2C4A1" w14:textId="77777777" w:rsidR="004C46B4" w:rsidRDefault="004C46B4" w:rsidP="0012389C">
            <w:pPr>
              <w:spacing w:line="240" w:lineRule="auto"/>
              <w:rPr>
                <w:rFonts w:ascii="Arial" w:hAnsi="Arial" w:cs="Arial"/>
                <w:lang w:eastAsia="en-GB"/>
              </w:rPr>
            </w:pPr>
          </w:p>
          <w:p w14:paraId="20CE2CD5" w14:textId="77777777" w:rsidR="004C46B4" w:rsidRDefault="004C46B4" w:rsidP="0012389C">
            <w:pPr>
              <w:spacing w:line="240" w:lineRule="auto"/>
              <w:rPr>
                <w:rFonts w:ascii="Arial" w:hAnsi="Arial" w:cs="Arial"/>
                <w:lang w:eastAsia="en-GB"/>
              </w:rPr>
            </w:pPr>
            <w:r>
              <w:rPr>
                <w:rFonts w:ascii="Arial" w:hAnsi="Arial" w:cs="Arial"/>
                <w:lang w:eastAsia="en-GB"/>
              </w:rPr>
              <w:t xml:space="preserve">She added the report had been set out in line with the Duty of Quality and the domains that the Health Board would be asked to report under. </w:t>
            </w:r>
          </w:p>
          <w:p w14:paraId="209AA0C7" w14:textId="77777777" w:rsidR="004C46B4" w:rsidRDefault="004C46B4" w:rsidP="0012389C">
            <w:pPr>
              <w:spacing w:line="240" w:lineRule="auto"/>
              <w:rPr>
                <w:rFonts w:ascii="Arial" w:hAnsi="Arial" w:cs="Arial"/>
                <w:lang w:eastAsia="en-GB"/>
              </w:rPr>
            </w:pPr>
          </w:p>
          <w:p w14:paraId="6716AB03" w14:textId="77777777" w:rsidR="004C46B4" w:rsidRDefault="004C46B4" w:rsidP="0012389C">
            <w:pPr>
              <w:spacing w:line="240" w:lineRule="auto"/>
              <w:rPr>
                <w:rFonts w:ascii="Arial" w:hAnsi="Arial" w:cs="Arial"/>
                <w:lang w:eastAsia="en-GB"/>
              </w:rPr>
            </w:pPr>
            <w:r>
              <w:rPr>
                <w:rFonts w:ascii="Arial" w:hAnsi="Arial" w:cs="Arial"/>
                <w:lang w:eastAsia="en-GB"/>
              </w:rPr>
              <w:t>It was noted that a lot of information around Duty of Candour had been included because it would be implemented in April 2023.</w:t>
            </w:r>
          </w:p>
          <w:p w14:paraId="6BAB7F2F" w14:textId="77777777" w:rsidR="004C46B4" w:rsidRDefault="004C46B4" w:rsidP="0012389C">
            <w:pPr>
              <w:spacing w:line="240" w:lineRule="auto"/>
              <w:rPr>
                <w:rFonts w:ascii="Arial" w:hAnsi="Arial" w:cs="Arial"/>
                <w:lang w:eastAsia="en-GB"/>
              </w:rPr>
            </w:pPr>
          </w:p>
          <w:p w14:paraId="2D3B19E6" w14:textId="77777777" w:rsidR="004C46B4" w:rsidRDefault="004C46B4" w:rsidP="0012389C">
            <w:pPr>
              <w:spacing w:line="240" w:lineRule="auto"/>
              <w:rPr>
                <w:rFonts w:ascii="Arial" w:hAnsi="Arial" w:cs="Arial"/>
                <w:lang w:eastAsia="en-GB"/>
              </w:rPr>
            </w:pPr>
            <w:r>
              <w:rPr>
                <w:rFonts w:ascii="Arial" w:hAnsi="Arial" w:cs="Arial"/>
                <w:lang w:eastAsia="en-GB"/>
              </w:rPr>
              <w:t xml:space="preserve">The ADPE advised the Committee that she would pull out key points from the report which included: </w:t>
            </w:r>
          </w:p>
          <w:p w14:paraId="4F5D4EB7" w14:textId="77777777" w:rsidR="004C46B4" w:rsidRDefault="004C46B4" w:rsidP="0012389C">
            <w:pPr>
              <w:spacing w:line="240" w:lineRule="auto"/>
              <w:rPr>
                <w:rFonts w:ascii="Arial" w:hAnsi="Arial" w:cs="Arial"/>
                <w:lang w:eastAsia="en-GB"/>
              </w:rPr>
            </w:pPr>
          </w:p>
          <w:p w14:paraId="49A1AB3B" w14:textId="306833C4" w:rsidR="008B22F4" w:rsidRDefault="004C46B4" w:rsidP="006B27AA">
            <w:pPr>
              <w:pStyle w:val="ListParagraph"/>
              <w:numPr>
                <w:ilvl w:val="0"/>
                <w:numId w:val="16"/>
              </w:numPr>
              <w:spacing w:line="240" w:lineRule="auto"/>
              <w:rPr>
                <w:rFonts w:ascii="Arial" w:hAnsi="Arial" w:cs="Arial"/>
                <w:lang w:eastAsia="en-GB"/>
              </w:rPr>
            </w:pPr>
            <w:r w:rsidRPr="008B22F4">
              <w:rPr>
                <w:rFonts w:ascii="Arial" w:hAnsi="Arial" w:cs="Arial"/>
                <w:lang w:eastAsia="en-GB"/>
              </w:rPr>
              <w:t xml:space="preserve">A reduction in Nationally Reported Incidents (NRIs) </w:t>
            </w:r>
            <w:r w:rsidR="008B22F4" w:rsidRPr="008B22F4">
              <w:rPr>
                <w:rFonts w:ascii="Arial" w:hAnsi="Arial" w:cs="Arial"/>
                <w:lang w:eastAsia="en-GB"/>
              </w:rPr>
              <w:t xml:space="preserve">- It was noted that </w:t>
            </w:r>
            <w:r w:rsidRPr="008B22F4">
              <w:rPr>
                <w:rFonts w:ascii="Arial" w:hAnsi="Arial" w:cs="Arial"/>
                <w:lang w:eastAsia="en-GB"/>
              </w:rPr>
              <w:t>the reduction in NRIs</w:t>
            </w:r>
            <w:r w:rsidR="008B22F4" w:rsidRPr="008B22F4">
              <w:rPr>
                <w:rFonts w:ascii="Arial" w:hAnsi="Arial" w:cs="Arial"/>
                <w:lang w:eastAsia="en-GB"/>
              </w:rPr>
              <w:t xml:space="preserve"> </w:t>
            </w:r>
            <w:r w:rsidRPr="008B22F4">
              <w:rPr>
                <w:rFonts w:ascii="Arial" w:hAnsi="Arial" w:cs="Arial"/>
                <w:lang w:eastAsia="en-GB"/>
              </w:rPr>
              <w:t xml:space="preserve">was interesting because the reduction of overdue NRIs each month had been a trend over the last few months and reflected the focus and hard work of the Clinical Boards and Patient Safety Team. </w:t>
            </w:r>
          </w:p>
          <w:p w14:paraId="5A32CDB9" w14:textId="77777777" w:rsidR="008B22F4" w:rsidRDefault="008B22F4" w:rsidP="008B22F4">
            <w:pPr>
              <w:pStyle w:val="ListParagraph"/>
              <w:spacing w:line="240" w:lineRule="auto"/>
              <w:rPr>
                <w:rFonts w:ascii="Arial" w:hAnsi="Arial" w:cs="Arial"/>
                <w:lang w:eastAsia="en-GB"/>
              </w:rPr>
            </w:pPr>
          </w:p>
          <w:p w14:paraId="6A0B237F" w14:textId="6458AD90" w:rsidR="008B22F4" w:rsidRDefault="008B22F4" w:rsidP="006B27AA">
            <w:pPr>
              <w:pStyle w:val="ListParagraph"/>
              <w:numPr>
                <w:ilvl w:val="0"/>
                <w:numId w:val="16"/>
              </w:numPr>
              <w:spacing w:line="240" w:lineRule="auto"/>
              <w:rPr>
                <w:rFonts w:ascii="Arial" w:hAnsi="Arial" w:cs="Arial"/>
                <w:lang w:eastAsia="en-GB"/>
              </w:rPr>
            </w:pPr>
            <w:r>
              <w:rPr>
                <w:rFonts w:ascii="Arial" w:hAnsi="Arial" w:cs="Arial"/>
                <w:lang w:eastAsia="en-GB"/>
              </w:rPr>
              <w:t>Concerns – It was noted that the Health Board had seen a</w:t>
            </w:r>
            <w:r w:rsidR="00BA5ECB">
              <w:rPr>
                <w:rFonts w:ascii="Arial" w:hAnsi="Arial" w:cs="Arial"/>
                <w:lang w:eastAsia="en-GB"/>
              </w:rPr>
              <w:t xml:space="preserve"> relatively</w:t>
            </w:r>
            <w:r>
              <w:rPr>
                <w:rFonts w:ascii="Arial" w:hAnsi="Arial" w:cs="Arial"/>
                <w:lang w:eastAsia="en-GB"/>
              </w:rPr>
              <w:t xml:space="preserve"> quiet December period and that concerns had begun to increase in January 2023. It was noted that the Health Board had</w:t>
            </w:r>
            <w:r w:rsidRPr="008B22F4">
              <w:rPr>
                <w:rFonts w:ascii="Arial" w:hAnsi="Arial" w:cs="Arial"/>
                <w:lang w:eastAsia="en-GB"/>
              </w:rPr>
              <w:t xml:space="preserve"> maintained an overall 30 working day response time for all concerns</w:t>
            </w:r>
            <w:r w:rsidR="005705AD">
              <w:rPr>
                <w:rFonts w:ascii="Arial" w:hAnsi="Arial" w:cs="Arial"/>
                <w:lang w:eastAsia="en-GB"/>
              </w:rPr>
              <w:t xml:space="preserve"> at</w:t>
            </w:r>
            <w:r w:rsidRPr="008B22F4">
              <w:rPr>
                <w:rFonts w:ascii="Arial" w:hAnsi="Arial" w:cs="Arial"/>
                <w:lang w:eastAsia="en-GB"/>
              </w:rPr>
              <w:t xml:space="preserve"> 80%</w:t>
            </w:r>
            <w:r w:rsidR="005705AD">
              <w:rPr>
                <w:rFonts w:ascii="Arial" w:hAnsi="Arial" w:cs="Arial"/>
                <w:lang w:eastAsia="en-GB"/>
              </w:rPr>
              <w:t>. H</w:t>
            </w:r>
            <w:r w:rsidRPr="008B22F4">
              <w:rPr>
                <w:rFonts w:ascii="Arial" w:hAnsi="Arial" w:cs="Arial"/>
                <w:lang w:eastAsia="en-GB"/>
              </w:rPr>
              <w:t xml:space="preserve">owever, </w:t>
            </w:r>
            <w:r>
              <w:rPr>
                <w:rFonts w:ascii="Arial" w:hAnsi="Arial" w:cs="Arial"/>
                <w:lang w:eastAsia="en-GB"/>
              </w:rPr>
              <w:t>a</w:t>
            </w:r>
            <w:r w:rsidRPr="008B22F4">
              <w:rPr>
                <w:rFonts w:ascii="Arial" w:hAnsi="Arial" w:cs="Arial"/>
                <w:lang w:eastAsia="en-GB"/>
              </w:rPr>
              <w:t xml:space="preserve"> 8% decrease </w:t>
            </w:r>
            <w:r>
              <w:rPr>
                <w:rFonts w:ascii="Arial" w:hAnsi="Arial" w:cs="Arial"/>
                <w:lang w:eastAsia="en-GB"/>
              </w:rPr>
              <w:t xml:space="preserve">had been observed </w:t>
            </w:r>
            <w:r w:rsidRPr="008B22F4">
              <w:rPr>
                <w:rFonts w:ascii="Arial" w:hAnsi="Arial" w:cs="Arial"/>
                <w:lang w:eastAsia="en-GB"/>
              </w:rPr>
              <w:t>in November</w:t>
            </w:r>
            <w:r>
              <w:rPr>
                <w:rFonts w:ascii="Arial" w:hAnsi="Arial" w:cs="Arial"/>
                <w:lang w:eastAsia="en-GB"/>
              </w:rPr>
              <w:t xml:space="preserve"> 2022</w:t>
            </w:r>
            <w:r w:rsidRPr="008B22F4">
              <w:rPr>
                <w:rFonts w:ascii="Arial" w:hAnsi="Arial" w:cs="Arial"/>
                <w:lang w:eastAsia="en-GB"/>
              </w:rPr>
              <w:t xml:space="preserve"> due to the operational pressures being experienced by the </w:t>
            </w:r>
            <w:r w:rsidR="005705AD">
              <w:rPr>
                <w:rFonts w:ascii="Arial" w:hAnsi="Arial" w:cs="Arial"/>
                <w:lang w:eastAsia="en-GB"/>
              </w:rPr>
              <w:t>C</w:t>
            </w:r>
            <w:r w:rsidRPr="008B22F4">
              <w:rPr>
                <w:rFonts w:ascii="Arial" w:hAnsi="Arial" w:cs="Arial"/>
                <w:lang w:eastAsia="en-GB"/>
              </w:rPr>
              <w:t>linical teams to undertake the investigations</w:t>
            </w:r>
            <w:r>
              <w:rPr>
                <w:rFonts w:ascii="Arial" w:hAnsi="Arial" w:cs="Arial"/>
                <w:lang w:eastAsia="en-GB"/>
              </w:rPr>
              <w:t>.</w:t>
            </w:r>
          </w:p>
          <w:p w14:paraId="485DB18D" w14:textId="77777777" w:rsidR="008B22F4" w:rsidRPr="008B22F4" w:rsidRDefault="008B22F4" w:rsidP="008B22F4">
            <w:pPr>
              <w:pStyle w:val="ListParagraph"/>
              <w:rPr>
                <w:rFonts w:ascii="Arial" w:hAnsi="Arial" w:cs="Arial"/>
                <w:lang w:eastAsia="en-GB"/>
              </w:rPr>
            </w:pPr>
          </w:p>
          <w:p w14:paraId="4D715613" w14:textId="77777777" w:rsidR="008B22F4" w:rsidRDefault="008B22F4" w:rsidP="006B27AA">
            <w:pPr>
              <w:pStyle w:val="ListParagraph"/>
              <w:numPr>
                <w:ilvl w:val="0"/>
                <w:numId w:val="16"/>
              </w:numPr>
              <w:spacing w:line="240" w:lineRule="auto"/>
              <w:rPr>
                <w:rFonts w:ascii="Arial" w:hAnsi="Arial" w:cs="Arial"/>
                <w:lang w:eastAsia="en-GB"/>
              </w:rPr>
            </w:pPr>
            <w:r w:rsidRPr="008B22F4">
              <w:rPr>
                <w:rFonts w:ascii="Arial" w:hAnsi="Arial" w:cs="Arial"/>
                <w:lang w:eastAsia="en-GB"/>
              </w:rPr>
              <w:t>The Welsh Risk Pool, at the request of Welsh Government</w:t>
            </w:r>
            <w:r>
              <w:rPr>
                <w:rFonts w:ascii="Arial" w:hAnsi="Arial" w:cs="Arial"/>
                <w:lang w:eastAsia="en-GB"/>
              </w:rPr>
              <w:t xml:space="preserve"> (WG)</w:t>
            </w:r>
            <w:r w:rsidRPr="008B22F4">
              <w:rPr>
                <w:rFonts w:ascii="Arial" w:hAnsi="Arial" w:cs="Arial"/>
                <w:lang w:eastAsia="en-GB"/>
              </w:rPr>
              <w:t>, ha</w:t>
            </w:r>
            <w:r>
              <w:rPr>
                <w:rFonts w:ascii="Arial" w:hAnsi="Arial" w:cs="Arial"/>
                <w:lang w:eastAsia="en-GB"/>
              </w:rPr>
              <w:t>d</w:t>
            </w:r>
            <w:r w:rsidRPr="008B22F4">
              <w:rPr>
                <w:rFonts w:ascii="Arial" w:hAnsi="Arial" w:cs="Arial"/>
                <w:lang w:eastAsia="en-GB"/>
              </w:rPr>
              <w:t xml:space="preserve"> undertaken a validation exercise of the 2022-23 Q2 quarterly complaints data prepared for submission by </w:t>
            </w:r>
            <w:r>
              <w:rPr>
                <w:rFonts w:ascii="Arial" w:hAnsi="Arial" w:cs="Arial"/>
                <w:lang w:eastAsia="en-GB"/>
              </w:rPr>
              <w:t xml:space="preserve">the Health Board. It was noted that it had been pleasing to </w:t>
            </w:r>
            <w:r w:rsidRPr="008B22F4">
              <w:rPr>
                <w:rFonts w:ascii="Arial" w:hAnsi="Arial" w:cs="Arial"/>
                <w:lang w:eastAsia="en-GB"/>
              </w:rPr>
              <w:t xml:space="preserve">receive substantial assurance regarding </w:t>
            </w:r>
            <w:r>
              <w:rPr>
                <w:rFonts w:ascii="Arial" w:hAnsi="Arial" w:cs="Arial"/>
                <w:lang w:eastAsia="en-GB"/>
              </w:rPr>
              <w:t>the Health Board’s</w:t>
            </w:r>
            <w:r w:rsidRPr="008B22F4">
              <w:rPr>
                <w:rFonts w:ascii="Arial" w:hAnsi="Arial" w:cs="Arial"/>
                <w:lang w:eastAsia="en-GB"/>
              </w:rPr>
              <w:t xml:space="preserve"> data collation and performance information.</w:t>
            </w:r>
          </w:p>
          <w:p w14:paraId="0FFFE74E" w14:textId="77777777" w:rsidR="008B22F4" w:rsidRPr="008B22F4" w:rsidRDefault="008B22F4" w:rsidP="008B22F4">
            <w:pPr>
              <w:pStyle w:val="ListParagraph"/>
              <w:rPr>
                <w:rFonts w:ascii="Arial" w:hAnsi="Arial" w:cs="Arial"/>
                <w:lang w:eastAsia="en-GB"/>
              </w:rPr>
            </w:pPr>
          </w:p>
          <w:p w14:paraId="67594AFD" w14:textId="77777777" w:rsidR="008B22F4" w:rsidRPr="008B22F4" w:rsidRDefault="00357B88" w:rsidP="006B27AA">
            <w:pPr>
              <w:pStyle w:val="ListParagraph"/>
              <w:numPr>
                <w:ilvl w:val="0"/>
                <w:numId w:val="16"/>
              </w:numPr>
              <w:spacing w:line="240" w:lineRule="auto"/>
              <w:rPr>
                <w:rFonts w:ascii="Arial" w:hAnsi="Arial" w:cs="Arial"/>
                <w:lang w:eastAsia="en-GB"/>
              </w:rPr>
            </w:pPr>
            <w:r w:rsidRPr="00357B88">
              <w:rPr>
                <w:rFonts w:ascii="Arial" w:hAnsi="Arial" w:cs="Arial"/>
                <w:lang w:eastAsia="en-GB"/>
              </w:rPr>
              <w:t>Work continue</w:t>
            </w:r>
            <w:r>
              <w:rPr>
                <w:rFonts w:ascii="Arial" w:hAnsi="Arial" w:cs="Arial"/>
                <w:lang w:eastAsia="en-GB"/>
              </w:rPr>
              <w:t>d</w:t>
            </w:r>
            <w:r w:rsidRPr="00357B88">
              <w:rPr>
                <w:rFonts w:ascii="Arial" w:hAnsi="Arial" w:cs="Arial"/>
                <w:lang w:eastAsia="en-GB"/>
              </w:rPr>
              <w:t xml:space="preserve"> to develop the dashboard for presentation at the Quality, Safety and Experience Committee</w:t>
            </w:r>
            <w:r>
              <w:rPr>
                <w:rFonts w:ascii="Arial" w:hAnsi="Arial" w:cs="Arial"/>
                <w:lang w:eastAsia="en-GB"/>
              </w:rPr>
              <w:t>.</w:t>
            </w:r>
          </w:p>
          <w:p w14:paraId="679EB9D4" w14:textId="77777777" w:rsidR="00FC7D36" w:rsidRDefault="00FC7D36" w:rsidP="0012389C">
            <w:pPr>
              <w:spacing w:line="240" w:lineRule="auto"/>
              <w:rPr>
                <w:rFonts w:ascii="Arial" w:hAnsi="Arial" w:cs="Arial"/>
                <w:lang w:eastAsia="en-GB"/>
              </w:rPr>
            </w:pPr>
          </w:p>
          <w:p w14:paraId="4F4BE5C3" w14:textId="4E7C3A87" w:rsidR="00357B88" w:rsidRDefault="00357B88" w:rsidP="0012389C">
            <w:pPr>
              <w:spacing w:line="240" w:lineRule="auto"/>
              <w:rPr>
                <w:rFonts w:ascii="Arial" w:hAnsi="Arial" w:cs="Arial"/>
                <w:lang w:eastAsia="en-GB"/>
              </w:rPr>
            </w:pPr>
            <w:r>
              <w:rPr>
                <w:rFonts w:ascii="Arial" w:hAnsi="Arial" w:cs="Arial"/>
                <w:lang w:eastAsia="en-GB"/>
              </w:rPr>
              <w:t>The END advised the Committee that</w:t>
            </w:r>
            <w:r w:rsidR="004C4F56">
              <w:rPr>
                <w:rFonts w:ascii="Arial" w:hAnsi="Arial" w:cs="Arial"/>
                <w:lang w:eastAsia="en-GB"/>
              </w:rPr>
              <w:t>,</w:t>
            </w:r>
            <w:r>
              <w:rPr>
                <w:rFonts w:ascii="Arial" w:hAnsi="Arial" w:cs="Arial"/>
                <w:lang w:eastAsia="en-GB"/>
              </w:rPr>
              <w:t xml:space="preserve"> for assurance, development days had been set up </w:t>
            </w:r>
            <w:r w:rsidR="004C4F56">
              <w:rPr>
                <w:rFonts w:ascii="Arial" w:hAnsi="Arial" w:cs="Arial"/>
                <w:lang w:eastAsia="en-GB"/>
              </w:rPr>
              <w:t xml:space="preserve">in relation to </w:t>
            </w:r>
            <w:r>
              <w:rPr>
                <w:rFonts w:ascii="Arial" w:hAnsi="Arial" w:cs="Arial"/>
                <w:lang w:eastAsia="en-GB"/>
              </w:rPr>
              <w:t>the Duty of Quality and Duty of Candour and noted that the Senior Leadership Board (SLB) would receive a presentation from the centralised WG team.</w:t>
            </w:r>
          </w:p>
          <w:p w14:paraId="2DBA4B53" w14:textId="77777777" w:rsidR="00357B88" w:rsidRDefault="00357B88" w:rsidP="0012389C">
            <w:pPr>
              <w:spacing w:line="240" w:lineRule="auto"/>
              <w:rPr>
                <w:rFonts w:ascii="Arial" w:hAnsi="Arial" w:cs="Arial"/>
                <w:lang w:eastAsia="en-GB"/>
              </w:rPr>
            </w:pPr>
          </w:p>
          <w:p w14:paraId="5EE86EB1" w14:textId="77777777" w:rsidR="00357B88" w:rsidRDefault="00357B88" w:rsidP="0012389C">
            <w:pPr>
              <w:spacing w:line="240" w:lineRule="auto"/>
              <w:rPr>
                <w:rFonts w:ascii="Arial" w:hAnsi="Arial" w:cs="Arial"/>
                <w:lang w:eastAsia="en-GB"/>
              </w:rPr>
            </w:pPr>
            <w:r>
              <w:rPr>
                <w:rFonts w:ascii="Arial" w:hAnsi="Arial" w:cs="Arial"/>
                <w:lang w:eastAsia="en-GB"/>
              </w:rPr>
              <w:t xml:space="preserve">He added that the Board would receive a repeat session as its February Board Development session to ensure that the Independent Members also received the presentation. </w:t>
            </w:r>
          </w:p>
          <w:p w14:paraId="15EB5757" w14:textId="77777777" w:rsidR="00357B88" w:rsidRDefault="00357B88" w:rsidP="0012389C">
            <w:pPr>
              <w:spacing w:line="240" w:lineRule="auto"/>
              <w:rPr>
                <w:rFonts w:ascii="Arial" w:hAnsi="Arial" w:cs="Arial"/>
                <w:lang w:eastAsia="en-GB"/>
              </w:rPr>
            </w:pPr>
          </w:p>
          <w:p w14:paraId="008272AF" w14:textId="7DA5C554" w:rsidR="00357B88" w:rsidRDefault="00357B88" w:rsidP="0012389C">
            <w:pPr>
              <w:spacing w:line="240" w:lineRule="auto"/>
              <w:rPr>
                <w:rFonts w:ascii="Arial" w:hAnsi="Arial" w:cs="Arial"/>
                <w:lang w:eastAsia="en-GB"/>
              </w:rPr>
            </w:pPr>
            <w:r>
              <w:rPr>
                <w:rFonts w:ascii="Arial" w:hAnsi="Arial" w:cs="Arial"/>
                <w:lang w:eastAsia="en-GB"/>
              </w:rPr>
              <w:t>It was noted that</w:t>
            </w:r>
            <w:r w:rsidR="004C4F56">
              <w:rPr>
                <w:rFonts w:ascii="Arial" w:hAnsi="Arial" w:cs="Arial"/>
                <w:lang w:eastAsia="en-GB"/>
              </w:rPr>
              <w:t xml:space="preserve"> with regards to </w:t>
            </w:r>
            <w:r>
              <w:rPr>
                <w:rFonts w:ascii="Arial" w:hAnsi="Arial" w:cs="Arial"/>
                <w:lang w:eastAsia="en-GB"/>
              </w:rPr>
              <w:t xml:space="preserve">Infection, Prevention and Control measures, there had been no hospital MRSA infections since January 2022. </w:t>
            </w:r>
          </w:p>
          <w:p w14:paraId="27766164" w14:textId="77777777" w:rsidR="00357B88" w:rsidRDefault="00357B88" w:rsidP="0012389C">
            <w:pPr>
              <w:spacing w:line="240" w:lineRule="auto"/>
              <w:rPr>
                <w:rFonts w:ascii="Arial" w:hAnsi="Arial" w:cs="Arial"/>
                <w:lang w:eastAsia="en-GB"/>
              </w:rPr>
            </w:pPr>
          </w:p>
          <w:p w14:paraId="03830D8D" w14:textId="4F70F1EA" w:rsidR="00357B88" w:rsidRDefault="00357B88" w:rsidP="0012389C">
            <w:pPr>
              <w:spacing w:line="240" w:lineRule="auto"/>
              <w:rPr>
                <w:rFonts w:ascii="Arial" w:hAnsi="Arial" w:cs="Arial"/>
                <w:lang w:eastAsia="en-GB"/>
              </w:rPr>
            </w:pPr>
            <w:r>
              <w:rPr>
                <w:rFonts w:ascii="Arial" w:hAnsi="Arial" w:cs="Arial"/>
                <w:lang w:eastAsia="en-GB"/>
              </w:rPr>
              <w:t>The EDPH noted that it was positive to see another data driven report to create change</w:t>
            </w:r>
            <w:r w:rsidR="008F6F79">
              <w:rPr>
                <w:rFonts w:ascii="Arial" w:hAnsi="Arial" w:cs="Arial"/>
                <w:lang w:eastAsia="en-GB"/>
              </w:rPr>
              <w:t>/improvement</w:t>
            </w:r>
            <w:r>
              <w:rPr>
                <w:rFonts w:ascii="Arial" w:hAnsi="Arial" w:cs="Arial"/>
                <w:lang w:eastAsia="en-GB"/>
              </w:rPr>
              <w:t xml:space="preserve"> and asked that an </w:t>
            </w:r>
            <w:r w:rsidR="008F6F79">
              <w:rPr>
                <w:rFonts w:ascii="Arial" w:hAnsi="Arial" w:cs="Arial"/>
                <w:lang w:eastAsia="en-GB"/>
              </w:rPr>
              <w:t>“</w:t>
            </w:r>
            <w:r>
              <w:rPr>
                <w:rFonts w:ascii="Arial" w:hAnsi="Arial" w:cs="Arial"/>
                <w:lang w:eastAsia="en-GB"/>
              </w:rPr>
              <w:t>inequity lens</w:t>
            </w:r>
            <w:r w:rsidR="008F6F79">
              <w:rPr>
                <w:rFonts w:ascii="Arial" w:hAnsi="Arial" w:cs="Arial"/>
                <w:lang w:eastAsia="en-GB"/>
              </w:rPr>
              <w:t>”</w:t>
            </w:r>
            <w:r>
              <w:rPr>
                <w:rFonts w:ascii="Arial" w:hAnsi="Arial" w:cs="Arial"/>
                <w:lang w:eastAsia="en-GB"/>
              </w:rPr>
              <w:t xml:space="preserve"> be used when looking at some of the data  held </w:t>
            </w:r>
            <w:r w:rsidR="008F6F79">
              <w:rPr>
                <w:rFonts w:ascii="Arial" w:hAnsi="Arial" w:cs="Arial"/>
                <w:lang w:eastAsia="en-GB"/>
              </w:rPr>
              <w:t xml:space="preserve">to </w:t>
            </w:r>
            <w:r>
              <w:rPr>
                <w:rFonts w:ascii="Arial" w:hAnsi="Arial" w:cs="Arial"/>
                <w:lang w:eastAsia="en-GB"/>
              </w:rPr>
              <w:t>develop</w:t>
            </w:r>
            <w:r w:rsidR="008F6F79">
              <w:rPr>
                <w:rFonts w:ascii="Arial" w:hAnsi="Arial" w:cs="Arial"/>
                <w:lang w:eastAsia="en-GB"/>
              </w:rPr>
              <w:t xml:space="preserve"> the</w:t>
            </w:r>
            <w:r>
              <w:rPr>
                <w:rFonts w:ascii="Arial" w:hAnsi="Arial" w:cs="Arial"/>
                <w:lang w:eastAsia="en-GB"/>
              </w:rPr>
              <w:t xml:space="preserve"> equality and inequity framework.</w:t>
            </w:r>
          </w:p>
          <w:p w14:paraId="55AB9F7E" w14:textId="77777777" w:rsidR="00357B88" w:rsidRDefault="00357B88" w:rsidP="0012389C">
            <w:pPr>
              <w:spacing w:line="240" w:lineRule="auto"/>
              <w:rPr>
                <w:rFonts w:ascii="Arial" w:hAnsi="Arial" w:cs="Arial"/>
                <w:lang w:eastAsia="en-GB"/>
              </w:rPr>
            </w:pPr>
          </w:p>
          <w:p w14:paraId="34128EFC" w14:textId="77777777" w:rsidR="00357B88" w:rsidRDefault="00357B88" w:rsidP="0012389C">
            <w:pPr>
              <w:spacing w:line="240" w:lineRule="auto"/>
              <w:rPr>
                <w:rFonts w:ascii="Arial" w:hAnsi="Arial" w:cs="Arial"/>
                <w:lang w:eastAsia="en-GB"/>
              </w:rPr>
            </w:pPr>
            <w:r>
              <w:rPr>
                <w:rFonts w:ascii="Arial" w:hAnsi="Arial" w:cs="Arial"/>
                <w:lang w:eastAsia="en-GB"/>
              </w:rPr>
              <w:t xml:space="preserve">The ADPE responded that </w:t>
            </w:r>
            <w:r w:rsidR="002B48B4">
              <w:rPr>
                <w:rFonts w:ascii="Arial" w:hAnsi="Arial" w:cs="Arial"/>
                <w:lang w:eastAsia="en-GB"/>
              </w:rPr>
              <w:t xml:space="preserve">a lot of meetings had been held on inequity and a lot of discussions nationally and locally about what could be done. </w:t>
            </w:r>
          </w:p>
          <w:p w14:paraId="47043269" w14:textId="77777777" w:rsidR="002B48B4" w:rsidRDefault="002B48B4" w:rsidP="0012389C">
            <w:pPr>
              <w:spacing w:line="240" w:lineRule="auto"/>
              <w:rPr>
                <w:rFonts w:ascii="Arial" w:hAnsi="Arial" w:cs="Arial"/>
                <w:lang w:eastAsia="en-GB"/>
              </w:rPr>
            </w:pPr>
          </w:p>
          <w:p w14:paraId="070ED052" w14:textId="77777777" w:rsidR="002B48B4" w:rsidRDefault="002B48B4" w:rsidP="0012389C">
            <w:pPr>
              <w:spacing w:line="240" w:lineRule="auto"/>
              <w:rPr>
                <w:rFonts w:ascii="Arial" w:hAnsi="Arial" w:cs="Arial"/>
                <w:lang w:eastAsia="en-GB"/>
              </w:rPr>
            </w:pPr>
            <w:r>
              <w:rPr>
                <w:rFonts w:ascii="Arial" w:hAnsi="Arial" w:cs="Arial"/>
                <w:lang w:eastAsia="en-GB"/>
              </w:rPr>
              <w:t xml:space="preserve">She added that she had spoken to WG colleagues and noted that one of the opportunities identified was to collect ethnicity data with the CIVICA patient system. </w:t>
            </w:r>
          </w:p>
          <w:p w14:paraId="5E5A9C06" w14:textId="77777777" w:rsidR="002B48B4" w:rsidRDefault="002B48B4" w:rsidP="0012389C">
            <w:pPr>
              <w:spacing w:line="240" w:lineRule="auto"/>
              <w:rPr>
                <w:rFonts w:ascii="Arial" w:hAnsi="Arial" w:cs="Arial"/>
                <w:lang w:eastAsia="en-GB"/>
              </w:rPr>
            </w:pPr>
          </w:p>
          <w:p w14:paraId="552081E6" w14:textId="77777777" w:rsidR="002B48B4" w:rsidRDefault="002B48B4" w:rsidP="0012389C">
            <w:pPr>
              <w:spacing w:line="240" w:lineRule="auto"/>
              <w:rPr>
                <w:rFonts w:ascii="Arial" w:hAnsi="Arial" w:cs="Arial"/>
                <w:lang w:eastAsia="en-GB"/>
              </w:rPr>
            </w:pPr>
            <w:r>
              <w:rPr>
                <w:rFonts w:ascii="Arial" w:hAnsi="Arial" w:cs="Arial"/>
                <w:lang w:eastAsia="en-GB"/>
              </w:rPr>
              <w:lastRenderedPageBreak/>
              <w:t>The ADQPS advised the Committee that</w:t>
            </w:r>
            <w:r w:rsidR="00EC6F44">
              <w:rPr>
                <w:rFonts w:ascii="Arial" w:hAnsi="Arial" w:cs="Arial"/>
                <w:lang w:eastAsia="en-GB"/>
              </w:rPr>
              <w:t xml:space="preserve"> in relation to the mor</w:t>
            </w:r>
            <w:r w:rsidR="004C4F56">
              <w:rPr>
                <w:rFonts w:ascii="Arial" w:hAnsi="Arial" w:cs="Arial"/>
                <w:lang w:eastAsia="en-GB"/>
              </w:rPr>
              <w:t>t</w:t>
            </w:r>
            <w:r w:rsidR="00EC6F44">
              <w:rPr>
                <w:rFonts w:ascii="Arial" w:hAnsi="Arial" w:cs="Arial"/>
                <w:lang w:eastAsia="en-GB"/>
              </w:rPr>
              <w:t>ality data,</w:t>
            </w:r>
            <w:r>
              <w:rPr>
                <w:rFonts w:ascii="Arial" w:hAnsi="Arial" w:cs="Arial"/>
                <w:lang w:eastAsia="en-GB"/>
              </w:rPr>
              <w:t xml:space="preserve"> at the last meeting, a paper was presented on the proposed model</w:t>
            </w:r>
            <w:r w:rsidR="00EC6F44">
              <w:rPr>
                <w:rFonts w:ascii="Arial" w:hAnsi="Arial" w:cs="Arial"/>
                <w:lang w:eastAsia="en-GB"/>
              </w:rPr>
              <w:t xml:space="preserve"> for reporting and considering mortality data across the Health Board in three tiers:</w:t>
            </w:r>
          </w:p>
          <w:p w14:paraId="5B2427B9" w14:textId="77777777" w:rsidR="00EC6F44" w:rsidRDefault="00EC6F44" w:rsidP="0012389C">
            <w:pPr>
              <w:spacing w:line="240" w:lineRule="auto"/>
              <w:rPr>
                <w:rFonts w:ascii="Arial" w:hAnsi="Arial" w:cs="Arial"/>
                <w:lang w:eastAsia="en-GB"/>
              </w:rPr>
            </w:pPr>
          </w:p>
          <w:p w14:paraId="1514D5E0" w14:textId="77777777" w:rsidR="00EC6F44" w:rsidRDefault="00EC6F44" w:rsidP="006B27AA">
            <w:pPr>
              <w:pStyle w:val="ListParagraph"/>
              <w:numPr>
                <w:ilvl w:val="0"/>
                <w:numId w:val="17"/>
              </w:numPr>
              <w:spacing w:line="240" w:lineRule="auto"/>
              <w:rPr>
                <w:rFonts w:ascii="Arial" w:hAnsi="Arial" w:cs="Arial"/>
                <w:lang w:eastAsia="en-GB"/>
              </w:rPr>
            </w:pPr>
            <w:r w:rsidRPr="00EC6F44">
              <w:rPr>
                <w:rFonts w:ascii="Arial" w:hAnsi="Arial" w:cs="Arial"/>
                <w:lang w:eastAsia="en-GB"/>
              </w:rPr>
              <w:t xml:space="preserve">Tier 1 - Health Board level - Measuring the actual number of deaths over time (crude mortality) supported the monitoring of trends in mortality rates. </w:t>
            </w:r>
          </w:p>
          <w:p w14:paraId="5B5DBAE7" w14:textId="77777777" w:rsidR="00EC6F44" w:rsidRPr="00EC6F44" w:rsidRDefault="00EC6F44" w:rsidP="006B27AA">
            <w:pPr>
              <w:pStyle w:val="ListParagraph"/>
              <w:numPr>
                <w:ilvl w:val="0"/>
                <w:numId w:val="17"/>
              </w:numPr>
              <w:spacing w:line="240" w:lineRule="auto"/>
              <w:rPr>
                <w:rFonts w:ascii="Arial" w:hAnsi="Arial" w:cs="Arial"/>
                <w:lang w:eastAsia="en-GB"/>
              </w:rPr>
            </w:pPr>
            <w:r w:rsidRPr="00EC6F44">
              <w:rPr>
                <w:rFonts w:ascii="Arial" w:hAnsi="Arial" w:cs="Arial"/>
                <w:lang w:eastAsia="en-GB"/>
              </w:rPr>
              <w:t>Tier 2 - Clinical Board level</w:t>
            </w:r>
            <w:r>
              <w:rPr>
                <w:rFonts w:ascii="Arial" w:hAnsi="Arial" w:cs="Arial"/>
                <w:lang w:eastAsia="en-GB"/>
              </w:rPr>
              <w:t xml:space="preserve"> - </w:t>
            </w:r>
            <w:r w:rsidRPr="00EC6F44">
              <w:rPr>
                <w:rFonts w:ascii="Arial" w:hAnsi="Arial" w:cs="Arial"/>
                <w:lang w:eastAsia="en-GB"/>
              </w:rPr>
              <w:t xml:space="preserve">The identification of Clinical Board mortality indicators </w:t>
            </w:r>
            <w:r>
              <w:rPr>
                <w:rFonts w:ascii="Arial" w:hAnsi="Arial" w:cs="Arial"/>
                <w:lang w:eastAsia="en-GB"/>
              </w:rPr>
              <w:t>would</w:t>
            </w:r>
            <w:r w:rsidRPr="00EC6F44">
              <w:rPr>
                <w:rFonts w:ascii="Arial" w:hAnsi="Arial" w:cs="Arial"/>
                <w:lang w:eastAsia="en-GB"/>
              </w:rPr>
              <w:t xml:space="preserve"> further support the proposed approach to mortality oversight</w:t>
            </w:r>
            <w:r>
              <w:rPr>
                <w:rFonts w:ascii="Arial" w:hAnsi="Arial" w:cs="Arial"/>
                <w:lang w:eastAsia="en-GB"/>
              </w:rPr>
              <w:t xml:space="preserve"> and l</w:t>
            </w:r>
            <w:r w:rsidRPr="00EC6F44">
              <w:rPr>
                <w:rFonts w:ascii="Arial" w:hAnsi="Arial" w:cs="Arial"/>
                <w:lang w:eastAsia="en-GB"/>
              </w:rPr>
              <w:t>earning from death c</w:t>
            </w:r>
            <w:r>
              <w:rPr>
                <w:rFonts w:ascii="Arial" w:hAnsi="Arial" w:cs="Arial"/>
                <w:lang w:eastAsia="en-GB"/>
              </w:rPr>
              <w:t>ould</w:t>
            </w:r>
            <w:r w:rsidRPr="00EC6F44">
              <w:rPr>
                <w:rFonts w:ascii="Arial" w:hAnsi="Arial" w:cs="Arial"/>
                <w:lang w:eastAsia="en-GB"/>
              </w:rPr>
              <w:t xml:space="preserve"> be achieved by identifying trends in mortality data that support</w:t>
            </w:r>
            <w:r>
              <w:rPr>
                <w:rFonts w:ascii="Arial" w:hAnsi="Arial" w:cs="Arial"/>
                <w:lang w:eastAsia="en-GB"/>
              </w:rPr>
              <w:t>ed</w:t>
            </w:r>
            <w:r w:rsidRPr="00EC6F44">
              <w:rPr>
                <w:rFonts w:ascii="Arial" w:hAnsi="Arial" w:cs="Arial"/>
                <w:lang w:eastAsia="en-GB"/>
              </w:rPr>
              <w:t xml:space="preserve"> additional actions and scrutiny.  </w:t>
            </w:r>
          </w:p>
          <w:p w14:paraId="35D82987" w14:textId="77777777" w:rsidR="00026326" w:rsidRDefault="00EC6F44" w:rsidP="006B27AA">
            <w:pPr>
              <w:pStyle w:val="ListParagraph"/>
              <w:numPr>
                <w:ilvl w:val="0"/>
                <w:numId w:val="17"/>
              </w:numPr>
              <w:spacing w:line="240" w:lineRule="auto"/>
              <w:rPr>
                <w:rFonts w:ascii="Arial" w:hAnsi="Arial" w:cs="Arial"/>
                <w:lang w:eastAsia="en-GB"/>
              </w:rPr>
            </w:pPr>
            <w:r w:rsidRPr="00EC6F44">
              <w:rPr>
                <w:rFonts w:ascii="Arial" w:hAnsi="Arial" w:cs="Arial"/>
                <w:lang w:eastAsia="en-GB"/>
              </w:rPr>
              <w:t xml:space="preserve">Tier 3 - Speciality level </w:t>
            </w:r>
          </w:p>
          <w:p w14:paraId="40BDF251" w14:textId="77777777" w:rsidR="008F6F79" w:rsidRDefault="008F6F79" w:rsidP="008F6F79">
            <w:pPr>
              <w:spacing w:line="240" w:lineRule="auto"/>
              <w:rPr>
                <w:rFonts w:ascii="Arial" w:hAnsi="Arial" w:cs="Arial"/>
                <w:lang w:eastAsia="en-GB"/>
              </w:rPr>
            </w:pPr>
          </w:p>
          <w:p w14:paraId="5205D1D6" w14:textId="77777777" w:rsidR="008F6F79" w:rsidRPr="00B43DAC" w:rsidRDefault="008F6F79" w:rsidP="00B43DAC">
            <w:pPr>
              <w:spacing w:line="240" w:lineRule="auto"/>
              <w:rPr>
                <w:rFonts w:ascii="Arial" w:hAnsi="Arial" w:cs="Arial"/>
                <w:lang w:eastAsia="en-GB"/>
              </w:rPr>
            </w:pPr>
            <w:r>
              <w:rPr>
                <w:rFonts w:ascii="Arial" w:hAnsi="Arial" w:cs="Arial"/>
                <w:lang w:eastAsia="en-GB"/>
              </w:rPr>
              <w:t>A brief synopsis of the performance data and statistics regarding fractured neck of femur, Myocardial infraction and stroke, as referred to in the covering report, was presented to the Committee.</w:t>
            </w:r>
          </w:p>
          <w:p w14:paraId="444FD25D" w14:textId="77777777" w:rsidR="00BB6C7B" w:rsidRDefault="00BB6C7B" w:rsidP="00BB6C7B">
            <w:pPr>
              <w:spacing w:line="240" w:lineRule="auto"/>
              <w:rPr>
                <w:rFonts w:ascii="Arial" w:hAnsi="Arial" w:cs="Arial"/>
                <w:lang w:eastAsia="en-GB"/>
              </w:rPr>
            </w:pPr>
          </w:p>
          <w:p w14:paraId="3C9741F9" w14:textId="77777777" w:rsidR="00BB6C7B" w:rsidRDefault="00BB6C7B" w:rsidP="00AC1F66">
            <w:pPr>
              <w:spacing w:line="240" w:lineRule="auto"/>
              <w:rPr>
                <w:rFonts w:ascii="Arial" w:hAnsi="Arial" w:cs="Arial"/>
                <w:lang w:eastAsia="en-GB"/>
              </w:rPr>
            </w:pPr>
            <w:r>
              <w:rPr>
                <w:rFonts w:ascii="Arial" w:hAnsi="Arial" w:cs="Arial"/>
                <w:lang w:eastAsia="en-GB"/>
              </w:rPr>
              <w:t>The ADQPS advised the Committee that it was the first time that still birth data had been presented.</w:t>
            </w:r>
          </w:p>
          <w:p w14:paraId="11CAB371" w14:textId="77777777" w:rsidR="00BB6C7B" w:rsidRDefault="00BB6C7B" w:rsidP="00AC1F66">
            <w:pPr>
              <w:spacing w:line="240" w:lineRule="auto"/>
              <w:rPr>
                <w:rFonts w:ascii="Arial" w:hAnsi="Arial" w:cs="Arial"/>
                <w:lang w:eastAsia="en-GB"/>
              </w:rPr>
            </w:pPr>
          </w:p>
          <w:p w14:paraId="2852C28E" w14:textId="77777777" w:rsidR="00BB6C7B" w:rsidRDefault="00BB6C7B" w:rsidP="00AC1F66">
            <w:pPr>
              <w:spacing w:line="240" w:lineRule="auto"/>
              <w:rPr>
                <w:rFonts w:ascii="Arial" w:hAnsi="Arial" w:cs="Arial"/>
                <w:lang w:eastAsia="en-GB"/>
              </w:rPr>
            </w:pPr>
            <w:r>
              <w:rPr>
                <w:rFonts w:ascii="Arial" w:hAnsi="Arial" w:cs="Arial"/>
                <w:lang w:eastAsia="en-GB"/>
              </w:rPr>
              <w:t>She added that it had been an ongoing challenge to get the data and that her team would work with the Obstetrics team to break the data down further to understand variation.</w:t>
            </w:r>
          </w:p>
          <w:p w14:paraId="09FE8686" w14:textId="77777777" w:rsidR="00BB6C7B" w:rsidRDefault="00BB6C7B" w:rsidP="00AC1F66">
            <w:pPr>
              <w:spacing w:line="240" w:lineRule="auto"/>
              <w:rPr>
                <w:rFonts w:ascii="Arial" w:hAnsi="Arial" w:cs="Arial"/>
                <w:lang w:eastAsia="en-GB"/>
              </w:rPr>
            </w:pPr>
          </w:p>
          <w:p w14:paraId="047B7A5B" w14:textId="19D5444C" w:rsidR="008C30EE" w:rsidRDefault="00BB6C7B" w:rsidP="00AC1F66">
            <w:pPr>
              <w:spacing w:line="240" w:lineRule="auto"/>
              <w:rPr>
                <w:rFonts w:ascii="Arial" w:hAnsi="Arial" w:cs="Arial"/>
                <w:lang w:eastAsia="en-GB"/>
              </w:rPr>
            </w:pPr>
            <w:r>
              <w:rPr>
                <w:rFonts w:ascii="Arial" w:hAnsi="Arial" w:cs="Arial"/>
                <w:lang w:eastAsia="en-GB"/>
              </w:rPr>
              <w:t xml:space="preserve">The EMD </w:t>
            </w:r>
            <w:r w:rsidR="008C30EE">
              <w:rPr>
                <w:rFonts w:ascii="Arial" w:hAnsi="Arial" w:cs="Arial"/>
                <w:lang w:eastAsia="en-GB"/>
              </w:rPr>
              <w:t xml:space="preserve">advised the Committee that the still birth data needed to be presented to the Committee but that it also needed to be benchmarked in terms of the population the Health Board </w:t>
            </w:r>
            <w:r w:rsidR="008F6F79">
              <w:rPr>
                <w:rFonts w:ascii="Arial" w:hAnsi="Arial" w:cs="Arial"/>
                <w:lang w:eastAsia="en-GB"/>
              </w:rPr>
              <w:t>was</w:t>
            </w:r>
            <w:r w:rsidR="008C30EE">
              <w:rPr>
                <w:rFonts w:ascii="Arial" w:hAnsi="Arial" w:cs="Arial"/>
                <w:lang w:eastAsia="en-GB"/>
              </w:rPr>
              <w:t xml:space="preserve"> caring for.</w:t>
            </w:r>
          </w:p>
          <w:p w14:paraId="1011A6F7" w14:textId="77777777" w:rsidR="008C30EE" w:rsidRDefault="008C30EE" w:rsidP="00AC1F66">
            <w:pPr>
              <w:spacing w:line="240" w:lineRule="auto"/>
              <w:rPr>
                <w:rFonts w:ascii="Arial" w:hAnsi="Arial" w:cs="Arial"/>
                <w:lang w:eastAsia="en-GB"/>
              </w:rPr>
            </w:pPr>
          </w:p>
          <w:p w14:paraId="103F0429" w14:textId="25A9D354" w:rsidR="008C30EE" w:rsidRDefault="008C30EE" w:rsidP="00AC1F66">
            <w:pPr>
              <w:spacing w:line="240" w:lineRule="auto"/>
              <w:rPr>
                <w:rFonts w:ascii="Arial" w:hAnsi="Arial" w:cs="Arial"/>
                <w:lang w:eastAsia="en-GB"/>
              </w:rPr>
            </w:pPr>
            <w:r>
              <w:rPr>
                <w:rFonts w:ascii="Arial" w:hAnsi="Arial" w:cs="Arial"/>
                <w:lang w:eastAsia="en-GB"/>
              </w:rPr>
              <w:t>The CVC noted that the approach was a welcome one and that moving forward, the Committee could be</w:t>
            </w:r>
            <w:r w:rsidR="008F6F79">
              <w:rPr>
                <w:rFonts w:ascii="Arial" w:hAnsi="Arial" w:cs="Arial"/>
                <w:lang w:eastAsia="en-GB"/>
              </w:rPr>
              <w:t xml:space="preserve"> selective as </w:t>
            </w:r>
            <w:r>
              <w:rPr>
                <w:rFonts w:ascii="Arial" w:hAnsi="Arial" w:cs="Arial"/>
                <w:lang w:eastAsia="en-GB"/>
              </w:rPr>
              <w:t xml:space="preserve">to what data was presented and that when the Health Board were within the benchmarking range, it did not necessarily need to be reported. </w:t>
            </w:r>
          </w:p>
          <w:p w14:paraId="5C8F55BC" w14:textId="77777777" w:rsidR="005970D0" w:rsidRDefault="005970D0" w:rsidP="0012389C">
            <w:pPr>
              <w:spacing w:line="240" w:lineRule="auto"/>
              <w:rPr>
                <w:rFonts w:ascii="Arial" w:hAnsi="Arial" w:cs="Arial"/>
                <w:lang w:eastAsia="en-GB"/>
              </w:rPr>
            </w:pPr>
          </w:p>
          <w:p w14:paraId="01D8FA06" w14:textId="7F1D0E6F" w:rsidR="005970D0" w:rsidRDefault="008C30EE" w:rsidP="0012389C">
            <w:pPr>
              <w:spacing w:line="240" w:lineRule="auto"/>
              <w:rPr>
                <w:rFonts w:ascii="Arial" w:hAnsi="Arial" w:cs="Arial"/>
                <w:lang w:eastAsia="en-GB"/>
              </w:rPr>
            </w:pPr>
            <w:r>
              <w:rPr>
                <w:rFonts w:ascii="Arial" w:hAnsi="Arial" w:cs="Arial"/>
                <w:lang w:eastAsia="en-GB"/>
              </w:rPr>
              <w:t>The ADQPS agreed and noted that that there were a number of groups and Committees across the Health Board that were tasked with Clinical Governance and so the Committee should not take away from their responsib</w:t>
            </w:r>
            <w:r w:rsidR="008F6F79">
              <w:rPr>
                <w:rFonts w:ascii="Arial" w:hAnsi="Arial" w:cs="Arial"/>
                <w:lang w:eastAsia="en-GB"/>
              </w:rPr>
              <w:t>ility</w:t>
            </w:r>
            <w:r>
              <w:rPr>
                <w:rFonts w:ascii="Arial" w:hAnsi="Arial" w:cs="Arial"/>
                <w:lang w:eastAsia="en-GB"/>
              </w:rPr>
              <w:t xml:space="preserve"> and function. </w:t>
            </w:r>
          </w:p>
          <w:p w14:paraId="7BFC5ACB" w14:textId="77777777" w:rsidR="00A9201C" w:rsidRDefault="00A9201C" w:rsidP="0012389C">
            <w:pPr>
              <w:spacing w:line="240" w:lineRule="auto"/>
              <w:rPr>
                <w:rFonts w:ascii="Arial" w:hAnsi="Arial" w:cs="Arial"/>
                <w:lang w:eastAsia="en-GB"/>
              </w:rPr>
            </w:pPr>
          </w:p>
          <w:p w14:paraId="1B341ACE" w14:textId="77777777" w:rsidR="00A9201C" w:rsidRDefault="00A9201C" w:rsidP="00A9201C">
            <w:pPr>
              <w:spacing w:line="240" w:lineRule="auto"/>
              <w:rPr>
                <w:rFonts w:ascii="Arial" w:hAnsi="Arial" w:cs="Arial"/>
                <w:b/>
                <w:lang w:eastAsia="en-GB"/>
              </w:rPr>
            </w:pPr>
            <w:r>
              <w:rPr>
                <w:rFonts w:ascii="Arial" w:hAnsi="Arial" w:cs="Arial"/>
                <w:b/>
                <w:lang w:eastAsia="en-GB"/>
              </w:rPr>
              <w:t>The QSE Committee resolved that:</w:t>
            </w:r>
          </w:p>
          <w:p w14:paraId="38F52162" w14:textId="77777777" w:rsidR="00A9201C" w:rsidRDefault="00A9201C" w:rsidP="0012389C">
            <w:pPr>
              <w:spacing w:line="240" w:lineRule="auto"/>
              <w:rPr>
                <w:rFonts w:ascii="Arial" w:hAnsi="Arial" w:cs="Arial"/>
                <w:lang w:eastAsia="en-GB"/>
              </w:rPr>
            </w:pPr>
          </w:p>
          <w:p w14:paraId="2F0E908F" w14:textId="77777777" w:rsidR="00693FF3" w:rsidRPr="00A9201C" w:rsidRDefault="00A9201C" w:rsidP="006B27AA">
            <w:pPr>
              <w:pStyle w:val="ListParagraph"/>
              <w:numPr>
                <w:ilvl w:val="0"/>
                <w:numId w:val="15"/>
              </w:numPr>
              <w:spacing w:line="240" w:lineRule="auto"/>
              <w:rPr>
                <w:rFonts w:ascii="Arial" w:hAnsi="Arial" w:cs="Arial"/>
                <w:lang w:eastAsia="en-GB"/>
              </w:rPr>
            </w:pPr>
            <w:r>
              <w:rPr>
                <w:rFonts w:ascii="Arial" w:hAnsi="Arial" w:cs="Arial"/>
                <w:lang w:eastAsia="en-GB"/>
              </w:rPr>
              <w:t xml:space="preserve">The content of the report </w:t>
            </w:r>
            <w:r w:rsidRPr="00A9201C">
              <w:rPr>
                <w:rFonts w:ascii="Arial" w:hAnsi="Arial" w:cs="Arial"/>
                <w:lang w:eastAsia="en-GB"/>
              </w:rPr>
              <w:t>and the developing process to monitor Quality Indicators</w:t>
            </w:r>
            <w:r>
              <w:rPr>
                <w:rFonts w:ascii="Arial" w:hAnsi="Arial" w:cs="Arial"/>
                <w:lang w:eastAsia="en-GB"/>
              </w:rPr>
              <w:t xml:space="preserve"> was noted.</w:t>
            </w:r>
          </w:p>
        </w:tc>
        <w:tc>
          <w:tcPr>
            <w:tcW w:w="968" w:type="dxa"/>
            <w:tcBorders>
              <w:top w:val="single" w:sz="4" w:space="0" w:color="auto"/>
              <w:left w:val="single" w:sz="4" w:space="0" w:color="auto"/>
              <w:bottom w:val="single" w:sz="4" w:space="0" w:color="auto"/>
              <w:right w:val="single" w:sz="4" w:space="0" w:color="auto"/>
            </w:tcBorders>
          </w:tcPr>
          <w:p w14:paraId="5CCC7D43" w14:textId="77777777" w:rsidR="00693FF3" w:rsidRDefault="00693FF3" w:rsidP="0012389C">
            <w:pPr>
              <w:spacing w:line="240" w:lineRule="auto"/>
              <w:jc w:val="both"/>
              <w:rPr>
                <w:rFonts w:ascii="Arial" w:hAnsi="Arial" w:cs="Arial"/>
                <w:b/>
                <w:lang w:eastAsia="en-GB"/>
              </w:rPr>
            </w:pPr>
          </w:p>
          <w:p w14:paraId="2BEE5FD6" w14:textId="77777777" w:rsidR="00693FF3" w:rsidRDefault="00693FF3" w:rsidP="0012389C">
            <w:pPr>
              <w:spacing w:line="240" w:lineRule="auto"/>
              <w:jc w:val="both"/>
              <w:rPr>
                <w:rFonts w:ascii="Arial" w:hAnsi="Arial" w:cs="Arial"/>
                <w:b/>
                <w:lang w:eastAsia="en-GB"/>
              </w:rPr>
            </w:pPr>
          </w:p>
        </w:tc>
      </w:tr>
      <w:tr w:rsidR="00693FF3" w14:paraId="402C473D" w14:textId="77777777" w:rsidTr="0012389C">
        <w:tc>
          <w:tcPr>
            <w:tcW w:w="1135" w:type="dxa"/>
            <w:tcBorders>
              <w:top w:val="single" w:sz="4" w:space="0" w:color="auto"/>
              <w:left w:val="single" w:sz="4" w:space="0" w:color="auto"/>
              <w:bottom w:val="single" w:sz="4" w:space="0" w:color="auto"/>
              <w:right w:val="single" w:sz="4" w:space="0" w:color="auto"/>
            </w:tcBorders>
          </w:tcPr>
          <w:p w14:paraId="00B91AC5" w14:textId="77777777" w:rsidR="00933D3B" w:rsidRDefault="00933D3B" w:rsidP="00933D3B">
            <w:pPr>
              <w:spacing w:line="240" w:lineRule="auto"/>
              <w:jc w:val="both"/>
              <w:rPr>
                <w:rFonts w:ascii="Arial" w:hAnsi="Arial" w:cs="Arial"/>
                <w:b/>
                <w:lang w:eastAsia="en-GB"/>
              </w:rPr>
            </w:pPr>
            <w:r>
              <w:rPr>
                <w:rFonts w:ascii="Arial" w:hAnsi="Arial" w:cs="Arial"/>
                <w:b/>
                <w:lang w:eastAsia="en-GB"/>
              </w:rPr>
              <w:t xml:space="preserve">QSE  </w:t>
            </w:r>
          </w:p>
          <w:p w14:paraId="5844B023" w14:textId="77777777" w:rsidR="00693FF3" w:rsidRDefault="00933D3B" w:rsidP="00933D3B">
            <w:pPr>
              <w:spacing w:line="240" w:lineRule="auto"/>
              <w:jc w:val="both"/>
              <w:rPr>
                <w:rFonts w:ascii="Arial" w:hAnsi="Arial" w:cs="Arial"/>
                <w:b/>
                <w:lang w:eastAsia="en-GB"/>
              </w:rPr>
            </w:pPr>
            <w:r>
              <w:rPr>
                <w:rFonts w:ascii="Arial" w:hAnsi="Arial" w:cs="Arial"/>
                <w:b/>
                <w:lang w:eastAsia="en-GB"/>
              </w:rPr>
              <w:t>23/01/010</w:t>
            </w:r>
          </w:p>
        </w:tc>
        <w:tc>
          <w:tcPr>
            <w:tcW w:w="9072" w:type="dxa"/>
            <w:tcBorders>
              <w:top w:val="single" w:sz="4" w:space="0" w:color="auto"/>
              <w:left w:val="single" w:sz="4" w:space="0" w:color="auto"/>
              <w:bottom w:val="single" w:sz="4" w:space="0" w:color="auto"/>
              <w:right w:val="single" w:sz="4" w:space="0" w:color="auto"/>
            </w:tcBorders>
          </w:tcPr>
          <w:p w14:paraId="5E260DE0" w14:textId="77777777" w:rsidR="00693FF3" w:rsidRDefault="00693FF3" w:rsidP="0012389C">
            <w:pPr>
              <w:spacing w:line="240" w:lineRule="auto"/>
              <w:rPr>
                <w:rFonts w:ascii="Arial" w:hAnsi="Arial" w:cs="Arial"/>
                <w:b/>
                <w:lang w:eastAsia="en-GB"/>
              </w:rPr>
            </w:pPr>
            <w:r w:rsidRPr="00323692">
              <w:rPr>
                <w:rFonts w:ascii="Arial" w:hAnsi="Arial" w:cs="Arial"/>
                <w:b/>
                <w:lang w:eastAsia="en-GB"/>
              </w:rPr>
              <w:t xml:space="preserve">HIW Activity Overview </w:t>
            </w:r>
          </w:p>
          <w:p w14:paraId="74EF2389" w14:textId="77777777" w:rsidR="00DF4A25" w:rsidRDefault="00DF4A25" w:rsidP="0012389C">
            <w:pPr>
              <w:spacing w:line="240" w:lineRule="auto"/>
              <w:rPr>
                <w:rFonts w:ascii="Arial" w:hAnsi="Arial" w:cs="Arial"/>
                <w:b/>
                <w:lang w:eastAsia="en-GB"/>
              </w:rPr>
            </w:pPr>
          </w:p>
          <w:p w14:paraId="153344D2" w14:textId="77777777" w:rsidR="00DF4A25" w:rsidRDefault="00DF4A25" w:rsidP="0012389C">
            <w:pPr>
              <w:spacing w:line="240" w:lineRule="auto"/>
              <w:rPr>
                <w:rFonts w:ascii="Arial" w:hAnsi="Arial" w:cs="Arial"/>
                <w:lang w:eastAsia="en-GB"/>
              </w:rPr>
            </w:pPr>
            <w:r>
              <w:rPr>
                <w:rFonts w:ascii="Arial" w:hAnsi="Arial" w:cs="Arial"/>
                <w:lang w:eastAsia="en-GB"/>
              </w:rPr>
              <w:t xml:space="preserve">The </w:t>
            </w:r>
            <w:r w:rsidRPr="00DF4A25">
              <w:rPr>
                <w:rFonts w:ascii="Arial" w:hAnsi="Arial" w:cs="Arial"/>
                <w:lang w:eastAsia="en-GB"/>
              </w:rPr>
              <w:t xml:space="preserve">HIW Activity </w:t>
            </w:r>
            <w:r>
              <w:rPr>
                <w:rFonts w:ascii="Arial" w:hAnsi="Arial" w:cs="Arial"/>
                <w:lang w:eastAsia="en-GB"/>
              </w:rPr>
              <w:t>Overview was received.</w:t>
            </w:r>
          </w:p>
          <w:p w14:paraId="6AE3DE1D" w14:textId="77777777" w:rsidR="00DF4A25" w:rsidRDefault="00DF4A25" w:rsidP="0012389C">
            <w:pPr>
              <w:spacing w:line="240" w:lineRule="auto"/>
              <w:rPr>
                <w:rFonts w:ascii="Arial" w:hAnsi="Arial" w:cs="Arial"/>
                <w:lang w:eastAsia="en-GB"/>
              </w:rPr>
            </w:pPr>
          </w:p>
          <w:p w14:paraId="42CCF6B8" w14:textId="77777777" w:rsidR="00DF4A25" w:rsidRDefault="00DF4A25" w:rsidP="0012389C">
            <w:pPr>
              <w:spacing w:line="240" w:lineRule="auto"/>
              <w:rPr>
                <w:rFonts w:ascii="Arial" w:hAnsi="Arial" w:cs="Arial"/>
                <w:lang w:eastAsia="en-GB"/>
              </w:rPr>
            </w:pPr>
            <w:r>
              <w:rPr>
                <w:rFonts w:ascii="Arial" w:hAnsi="Arial" w:cs="Arial"/>
                <w:lang w:eastAsia="en-GB"/>
              </w:rPr>
              <w:t xml:space="preserve">The ADQPS advised the Committee that they would take the report as read and noted that there was little to report as no further unannounced inspections had occurred. </w:t>
            </w:r>
          </w:p>
          <w:p w14:paraId="4C21D82B" w14:textId="77777777" w:rsidR="00DF4A25" w:rsidRDefault="00DF4A25" w:rsidP="0012389C">
            <w:pPr>
              <w:spacing w:line="240" w:lineRule="auto"/>
              <w:rPr>
                <w:rFonts w:ascii="Arial" w:hAnsi="Arial" w:cs="Arial"/>
                <w:lang w:eastAsia="en-GB"/>
              </w:rPr>
            </w:pPr>
          </w:p>
          <w:p w14:paraId="496ED5F8" w14:textId="77777777" w:rsidR="00DF4A25" w:rsidRDefault="00DF4A25" w:rsidP="0012389C">
            <w:pPr>
              <w:spacing w:line="240" w:lineRule="auto"/>
              <w:rPr>
                <w:rFonts w:ascii="Arial" w:hAnsi="Arial" w:cs="Arial"/>
                <w:lang w:eastAsia="en-GB"/>
              </w:rPr>
            </w:pPr>
            <w:r>
              <w:rPr>
                <w:rFonts w:ascii="Arial" w:hAnsi="Arial" w:cs="Arial"/>
                <w:lang w:eastAsia="en-GB"/>
              </w:rPr>
              <w:t xml:space="preserve">She added that Health Inspectorate Wales (HIW) had attended Mental Health Services at Hafan Y Coed the night previously and that any pending reports would be received by the Committee at the point of publication. </w:t>
            </w:r>
          </w:p>
          <w:p w14:paraId="3C135799" w14:textId="77777777" w:rsidR="00DF4A25" w:rsidRDefault="00DF4A25" w:rsidP="0012389C">
            <w:pPr>
              <w:spacing w:line="240" w:lineRule="auto"/>
              <w:rPr>
                <w:rFonts w:ascii="Arial" w:hAnsi="Arial" w:cs="Arial"/>
                <w:lang w:eastAsia="en-GB"/>
              </w:rPr>
            </w:pPr>
          </w:p>
          <w:p w14:paraId="4D144D84" w14:textId="77777777" w:rsidR="00D93F8C" w:rsidRDefault="00DF4A25" w:rsidP="0012389C">
            <w:pPr>
              <w:spacing w:line="240" w:lineRule="auto"/>
              <w:rPr>
                <w:rFonts w:ascii="Arial" w:hAnsi="Arial" w:cs="Arial"/>
                <w:lang w:eastAsia="en-GB"/>
              </w:rPr>
            </w:pPr>
            <w:r>
              <w:rPr>
                <w:rFonts w:ascii="Arial" w:hAnsi="Arial" w:cs="Arial"/>
                <w:lang w:eastAsia="en-GB"/>
              </w:rPr>
              <w:t xml:space="preserve">The ADQPS concluded that an update on HIW’s visit to Opthalmology could be provided because </w:t>
            </w:r>
            <w:r w:rsidR="00D93F8C">
              <w:rPr>
                <w:rFonts w:ascii="Arial" w:hAnsi="Arial" w:cs="Arial"/>
                <w:lang w:eastAsia="en-GB"/>
              </w:rPr>
              <w:t>all actions</w:t>
            </w:r>
            <w:r w:rsidR="00D93F8C" w:rsidRPr="00D93F8C">
              <w:rPr>
                <w:rFonts w:ascii="Arial" w:hAnsi="Arial" w:cs="Arial"/>
                <w:lang w:eastAsia="en-GB"/>
              </w:rPr>
              <w:t xml:space="preserve"> ha</w:t>
            </w:r>
            <w:r w:rsidR="00D93F8C">
              <w:rPr>
                <w:rFonts w:ascii="Arial" w:hAnsi="Arial" w:cs="Arial"/>
                <w:lang w:eastAsia="en-GB"/>
              </w:rPr>
              <w:t>d</w:t>
            </w:r>
            <w:r w:rsidR="00D93F8C" w:rsidRPr="00D93F8C">
              <w:rPr>
                <w:rFonts w:ascii="Arial" w:hAnsi="Arial" w:cs="Arial"/>
                <w:lang w:eastAsia="en-GB"/>
              </w:rPr>
              <w:t xml:space="preserve"> been completed</w:t>
            </w:r>
            <w:r w:rsidR="00D93F8C">
              <w:rPr>
                <w:rFonts w:ascii="Arial" w:hAnsi="Arial" w:cs="Arial"/>
                <w:lang w:eastAsia="en-GB"/>
              </w:rPr>
              <w:t xml:space="preserve">. </w:t>
            </w:r>
          </w:p>
          <w:p w14:paraId="1EEE9EFE" w14:textId="77777777" w:rsidR="00D93F8C" w:rsidRDefault="00D93F8C" w:rsidP="0012389C">
            <w:pPr>
              <w:spacing w:line="240" w:lineRule="auto"/>
              <w:rPr>
                <w:rFonts w:ascii="Arial" w:hAnsi="Arial" w:cs="Arial"/>
                <w:lang w:eastAsia="en-GB"/>
              </w:rPr>
            </w:pPr>
          </w:p>
          <w:p w14:paraId="4356282D" w14:textId="18BFBF1F" w:rsidR="00DF4A25" w:rsidRDefault="00D93F8C" w:rsidP="0012389C">
            <w:pPr>
              <w:spacing w:line="240" w:lineRule="auto"/>
              <w:rPr>
                <w:rFonts w:ascii="Arial" w:hAnsi="Arial" w:cs="Arial"/>
                <w:lang w:eastAsia="en-GB"/>
              </w:rPr>
            </w:pPr>
            <w:r>
              <w:rPr>
                <w:rFonts w:ascii="Arial" w:hAnsi="Arial" w:cs="Arial"/>
                <w:lang w:eastAsia="en-GB"/>
              </w:rPr>
              <w:t>She added that a</w:t>
            </w:r>
            <w:r w:rsidRPr="00D93F8C">
              <w:rPr>
                <w:rFonts w:ascii="Arial" w:hAnsi="Arial" w:cs="Arial"/>
                <w:lang w:eastAsia="en-GB"/>
              </w:rPr>
              <w:t>n audit of compliance with the GMC consent standards</w:t>
            </w:r>
            <w:r>
              <w:rPr>
                <w:rFonts w:ascii="Arial" w:hAnsi="Arial" w:cs="Arial"/>
                <w:lang w:eastAsia="en-GB"/>
              </w:rPr>
              <w:t xml:space="preserve"> was</w:t>
            </w:r>
            <w:r w:rsidRPr="00D93F8C">
              <w:rPr>
                <w:rFonts w:ascii="Arial" w:hAnsi="Arial" w:cs="Arial"/>
                <w:lang w:eastAsia="en-GB"/>
              </w:rPr>
              <w:t xml:space="preserve"> planned for February 2023 and work </w:t>
            </w:r>
            <w:r>
              <w:rPr>
                <w:rFonts w:ascii="Arial" w:hAnsi="Arial" w:cs="Arial"/>
                <w:lang w:eastAsia="en-GB"/>
              </w:rPr>
              <w:t xml:space="preserve">was </w:t>
            </w:r>
            <w:r w:rsidRPr="00D93F8C">
              <w:rPr>
                <w:rFonts w:ascii="Arial" w:hAnsi="Arial" w:cs="Arial"/>
                <w:lang w:eastAsia="en-GB"/>
              </w:rPr>
              <w:t xml:space="preserve">underway to develop a bespoke </w:t>
            </w:r>
            <w:r w:rsidR="00DB7A55">
              <w:rPr>
                <w:rFonts w:ascii="Arial" w:hAnsi="Arial" w:cs="Arial"/>
                <w:lang w:eastAsia="en-GB"/>
              </w:rPr>
              <w:t>O</w:t>
            </w:r>
            <w:r w:rsidRPr="00D93F8C">
              <w:rPr>
                <w:rFonts w:ascii="Arial" w:hAnsi="Arial" w:cs="Arial"/>
                <w:lang w:eastAsia="en-GB"/>
              </w:rPr>
              <w:t>phthalmology patient experience survey which w</w:t>
            </w:r>
            <w:r>
              <w:rPr>
                <w:rFonts w:ascii="Arial" w:hAnsi="Arial" w:cs="Arial"/>
                <w:lang w:eastAsia="en-GB"/>
              </w:rPr>
              <w:t>ould</w:t>
            </w:r>
            <w:r w:rsidRPr="00D93F8C">
              <w:rPr>
                <w:rFonts w:ascii="Arial" w:hAnsi="Arial" w:cs="Arial"/>
                <w:lang w:eastAsia="en-GB"/>
              </w:rPr>
              <w:t xml:space="preserve"> be complete</w:t>
            </w:r>
            <w:r>
              <w:rPr>
                <w:rFonts w:ascii="Arial" w:hAnsi="Arial" w:cs="Arial"/>
                <w:lang w:eastAsia="en-GB"/>
              </w:rPr>
              <w:t>d</w:t>
            </w:r>
            <w:r w:rsidRPr="00D93F8C">
              <w:rPr>
                <w:rFonts w:ascii="Arial" w:hAnsi="Arial" w:cs="Arial"/>
                <w:lang w:eastAsia="en-GB"/>
              </w:rPr>
              <w:t xml:space="preserve"> by February 2023.</w:t>
            </w:r>
          </w:p>
          <w:p w14:paraId="5B501F23" w14:textId="77777777" w:rsidR="00D819EB" w:rsidRDefault="00D819EB" w:rsidP="0012389C">
            <w:pPr>
              <w:spacing w:line="240" w:lineRule="auto"/>
              <w:rPr>
                <w:rFonts w:ascii="Arial" w:hAnsi="Arial" w:cs="Arial"/>
                <w:lang w:eastAsia="en-GB"/>
              </w:rPr>
            </w:pPr>
          </w:p>
          <w:p w14:paraId="2BC764EC" w14:textId="77777777" w:rsidR="00D819EB" w:rsidRDefault="00D819EB" w:rsidP="00D819EB">
            <w:pPr>
              <w:spacing w:line="240" w:lineRule="auto"/>
              <w:rPr>
                <w:rFonts w:ascii="Arial" w:hAnsi="Arial" w:cs="Arial"/>
                <w:b/>
                <w:lang w:eastAsia="en-GB"/>
              </w:rPr>
            </w:pPr>
            <w:r>
              <w:rPr>
                <w:rFonts w:ascii="Arial" w:hAnsi="Arial" w:cs="Arial"/>
                <w:b/>
                <w:lang w:eastAsia="en-GB"/>
              </w:rPr>
              <w:t>The QSE Committee resolved that:</w:t>
            </w:r>
          </w:p>
          <w:p w14:paraId="1B777818" w14:textId="77777777" w:rsidR="00D819EB" w:rsidRDefault="00D819EB" w:rsidP="00D819EB">
            <w:pPr>
              <w:spacing w:line="240" w:lineRule="auto"/>
              <w:rPr>
                <w:rFonts w:ascii="Arial" w:hAnsi="Arial" w:cs="Arial"/>
                <w:b/>
                <w:lang w:eastAsia="en-GB"/>
              </w:rPr>
            </w:pPr>
          </w:p>
          <w:p w14:paraId="5146F9B3" w14:textId="77777777" w:rsidR="00D819EB" w:rsidRPr="00D819EB" w:rsidRDefault="00D819EB" w:rsidP="006B27AA">
            <w:pPr>
              <w:pStyle w:val="ListParagraph"/>
              <w:numPr>
                <w:ilvl w:val="0"/>
                <w:numId w:val="14"/>
              </w:numPr>
              <w:spacing w:line="240" w:lineRule="auto"/>
              <w:rPr>
                <w:rFonts w:ascii="Arial" w:hAnsi="Arial" w:cs="Arial"/>
                <w:lang w:eastAsia="en-GB"/>
              </w:rPr>
            </w:pPr>
            <w:r>
              <w:rPr>
                <w:rFonts w:ascii="Arial" w:hAnsi="Arial" w:cs="Arial"/>
                <w:lang w:eastAsia="en-GB"/>
              </w:rPr>
              <w:t xml:space="preserve">The </w:t>
            </w:r>
            <w:r w:rsidRPr="00D819EB">
              <w:rPr>
                <w:rFonts w:ascii="Arial" w:hAnsi="Arial" w:cs="Arial"/>
                <w:lang w:eastAsia="en-GB"/>
              </w:rPr>
              <w:t>assurance provided by the response to HIW inspections and progress against existing improvement plans</w:t>
            </w:r>
            <w:r>
              <w:rPr>
                <w:rFonts w:ascii="Arial" w:hAnsi="Arial" w:cs="Arial"/>
                <w:lang w:eastAsia="en-GB"/>
              </w:rPr>
              <w:t xml:space="preserve"> was noted. </w:t>
            </w:r>
          </w:p>
          <w:p w14:paraId="2AE61EB9" w14:textId="77777777" w:rsidR="00693FF3" w:rsidRPr="00693FF3" w:rsidRDefault="00693FF3" w:rsidP="00693FF3">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593558C0" w14:textId="77777777" w:rsidR="00693FF3" w:rsidRDefault="00693FF3" w:rsidP="0012389C">
            <w:pPr>
              <w:spacing w:line="240" w:lineRule="auto"/>
              <w:rPr>
                <w:rFonts w:ascii="Arial" w:hAnsi="Arial" w:cs="Arial"/>
                <w:b/>
                <w:lang w:eastAsia="en-GB"/>
              </w:rPr>
            </w:pPr>
          </w:p>
          <w:p w14:paraId="6E9AAAC5" w14:textId="77777777" w:rsidR="00693FF3" w:rsidRDefault="00693FF3" w:rsidP="0012389C">
            <w:pPr>
              <w:spacing w:line="240" w:lineRule="auto"/>
              <w:rPr>
                <w:rFonts w:ascii="Arial" w:hAnsi="Arial" w:cs="Arial"/>
                <w:b/>
                <w:lang w:eastAsia="en-GB"/>
              </w:rPr>
            </w:pPr>
          </w:p>
          <w:p w14:paraId="3E962C6C" w14:textId="77777777" w:rsidR="00DB7A55" w:rsidRDefault="00DB7A55" w:rsidP="0012389C">
            <w:pPr>
              <w:spacing w:line="240" w:lineRule="auto"/>
              <w:rPr>
                <w:rFonts w:ascii="Arial" w:hAnsi="Arial" w:cs="Arial"/>
                <w:b/>
                <w:lang w:eastAsia="en-GB"/>
              </w:rPr>
            </w:pPr>
          </w:p>
          <w:p w14:paraId="2232F198" w14:textId="77777777" w:rsidR="00DB7A55" w:rsidRDefault="00DB7A55" w:rsidP="0012389C">
            <w:pPr>
              <w:spacing w:line="240" w:lineRule="auto"/>
              <w:rPr>
                <w:rFonts w:ascii="Arial" w:hAnsi="Arial" w:cs="Arial"/>
                <w:b/>
                <w:lang w:eastAsia="en-GB"/>
              </w:rPr>
            </w:pPr>
          </w:p>
          <w:p w14:paraId="176B1D34" w14:textId="77777777" w:rsidR="00DB7A55" w:rsidRDefault="00DB7A55" w:rsidP="0012389C">
            <w:pPr>
              <w:spacing w:line="240" w:lineRule="auto"/>
              <w:rPr>
                <w:rFonts w:ascii="Arial" w:hAnsi="Arial" w:cs="Arial"/>
                <w:b/>
                <w:lang w:eastAsia="en-GB"/>
              </w:rPr>
            </w:pPr>
          </w:p>
          <w:p w14:paraId="034C0439" w14:textId="77777777" w:rsidR="00DB7A55" w:rsidRDefault="00DB7A55" w:rsidP="0012389C">
            <w:pPr>
              <w:spacing w:line="240" w:lineRule="auto"/>
              <w:rPr>
                <w:rFonts w:ascii="Arial" w:hAnsi="Arial" w:cs="Arial"/>
                <w:b/>
                <w:lang w:eastAsia="en-GB"/>
              </w:rPr>
            </w:pPr>
          </w:p>
          <w:p w14:paraId="164AB841" w14:textId="77777777" w:rsidR="00DB7A55" w:rsidRDefault="00DB7A55" w:rsidP="0012389C">
            <w:pPr>
              <w:spacing w:line="240" w:lineRule="auto"/>
              <w:rPr>
                <w:rFonts w:ascii="Arial" w:hAnsi="Arial" w:cs="Arial"/>
                <w:b/>
                <w:lang w:eastAsia="en-GB"/>
              </w:rPr>
            </w:pPr>
          </w:p>
          <w:p w14:paraId="4B8B5C46" w14:textId="77777777" w:rsidR="00DB7A55" w:rsidRDefault="00DB7A55" w:rsidP="0012389C">
            <w:pPr>
              <w:spacing w:line="240" w:lineRule="auto"/>
              <w:rPr>
                <w:rFonts w:ascii="Arial" w:hAnsi="Arial" w:cs="Arial"/>
                <w:b/>
                <w:lang w:eastAsia="en-GB"/>
              </w:rPr>
            </w:pPr>
          </w:p>
          <w:p w14:paraId="3C5FBEEC" w14:textId="77777777" w:rsidR="00DB7A55" w:rsidRDefault="00DB7A55" w:rsidP="0012389C">
            <w:pPr>
              <w:spacing w:line="240" w:lineRule="auto"/>
              <w:rPr>
                <w:rFonts w:ascii="Arial" w:hAnsi="Arial" w:cs="Arial"/>
                <w:b/>
                <w:lang w:eastAsia="en-GB"/>
              </w:rPr>
            </w:pPr>
            <w:r>
              <w:rPr>
                <w:rFonts w:ascii="Arial" w:hAnsi="Arial" w:cs="Arial"/>
                <w:b/>
                <w:lang w:eastAsia="en-GB"/>
              </w:rPr>
              <w:t>JR/AH</w:t>
            </w:r>
          </w:p>
        </w:tc>
      </w:tr>
      <w:tr w:rsidR="00693FF3" w14:paraId="1F67E1E8" w14:textId="77777777" w:rsidTr="0012389C">
        <w:tc>
          <w:tcPr>
            <w:tcW w:w="1135" w:type="dxa"/>
            <w:tcBorders>
              <w:top w:val="single" w:sz="4" w:space="0" w:color="auto"/>
              <w:left w:val="single" w:sz="4" w:space="0" w:color="auto"/>
              <w:bottom w:val="single" w:sz="4" w:space="0" w:color="auto"/>
              <w:right w:val="single" w:sz="4" w:space="0" w:color="auto"/>
            </w:tcBorders>
            <w:hideMark/>
          </w:tcPr>
          <w:p w14:paraId="7DB5D163" w14:textId="77777777" w:rsidR="00933D3B" w:rsidRDefault="00933D3B" w:rsidP="00933D3B">
            <w:pPr>
              <w:spacing w:line="240" w:lineRule="auto"/>
              <w:jc w:val="both"/>
              <w:rPr>
                <w:rFonts w:ascii="Arial" w:hAnsi="Arial" w:cs="Arial"/>
                <w:b/>
                <w:lang w:eastAsia="en-GB"/>
              </w:rPr>
            </w:pPr>
            <w:r>
              <w:rPr>
                <w:rFonts w:ascii="Arial" w:hAnsi="Arial" w:cs="Arial"/>
                <w:b/>
                <w:lang w:eastAsia="en-GB"/>
              </w:rPr>
              <w:t xml:space="preserve">QSE  </w:t>
            </w:r>
          </w:p>
          <w:p w14:paraId="432EC830" w14:textId="77777777" w:rsidR="00693FF3" w:rsidRDefault="00933D3B" w:rsidP="00933D3B">
            <w:pPr>
              <w:spacing w:line="240" w:lineRule="auto"/>
              <w:jc w:val="both"/>
              <w:rPr>
                <w:rFonts w:ascii="Arial" w:hAnsi="Arial" w:cs="Arial"/>
                <w:b/>
                <w:lang w:eastAsia="en-GB"/>
              </w:rPr>
            </w:pPr>
            <w:r>
              <w:rPr>
                <w:rFonts w:ascii="Arial" w:hAnsi="Arial" w:cs="Arial"/>
                <w:b/>
                <w:lang w:eastAsia="en-GB"/>
              </w:rPr>
              <w:t>23/01/011</w:t>
            </w:r>
          </w:p>
        </w:tc>
        <w:tc>
          <w:tcPr>
            <w:tcW w:w="9072" w:type="dxa"/>
            <w:tcBorders>
              <w:top w:val="single" w:sz="4" w:space="0" w:color="auto"/>
              <w:left w:val="single" w:sz="4" w:space="0" w:color="auto"/>
              <w:bottom w:val="single" w:sz="4" w:space="0" w:color="auto"/>
              <w:right w:val="single" w:sz="4" w:space="0" w:color="auto"/>
            </w:tcBorders>
          </w:tcPr>
          <w:p w14:paraId="74C2B1C6" w14:textId="77777777" w:rsidR="00693FF3" w:rsidRDefault="00693FF3" w:rsidP="0012389C">
            <w:pPr>
              <w:spacing w:line="240" w:lineRule="auto"/>
              <w:rPr>
                <w:rFonts w:ascii="Arial" w:hAnsi="Arial" w:cs="Arial"/>
                <w:b/>
                <w:lang w:eastAsia="en-GB"/>
              </w:rPr>
            </w:pPr>
            <w:r>
              <w:rPr>
                <w:rFonts w:ascii="Arial" w:hAnsi="Arial" w:cs="Arial"/>
                <w:b/>
                <w:lang w:eastAsia="en-GB"/>
              </w:rPr>
              <w:t>Community Health Council Reports</w:t>
            </w:r>
          </w:p>
          <w:p w14:paraId="6C2AFF0D" w14:textId="77777777" w:rsidR="00017429" w:rsidRDefault="00017429" w:rsidP="0012389C">
            <w:pPr>
              <w:spacing w:line="240" w:lineRule="auto"/>
              <w:rPr>
                <w:rFonts w:ascii="Arial" w:hAnsi="Arial" w:cs="Arial"/>
                <w:b/>
                <w:lang w:eastAsia="en-GB"/>
              </w:rPr>
            </w:pPr>
          </w:p>
          <w:p w14:paraId="488774F5" w14:textId="77777777" w:rsidR="00017429" w:rsidRPr="00017429" w:rsidRDefault="00017429" w:rsidP="0012389C">
            <w:pPr>
              <w:spacing w:line="240" w:lineRule="auto"/>
              <w:rPr>
                <w:rFonts w:ascii="Arial" w:hAnsi="Arial" w:cs="Arial"/>
                <w:lang w:eastAsia="en-GB"/>
              </w:rPr>
            </w:pPr>
            <w:r>
              <w:rPr>
                <w:rFonts w:ascii="Arial" w:hAnsi="Arial" w:cs="Arial"/>
                <w:lang w:eastAsia="en-GB"/>
              </w:rPr>
              <w:t xml:space="preserve">The END advised the Committee that there had been no inspections undertaken by the </w:t>
            </w:r>
            <w:r w:rsidRPr="00017429">
              <w:rPr>
                <w:rFonts w:ascii="Arial" w:hAnsi="Arial" w:cs="Arial"/>
                <w:lang w:eastAsia="en-GB"/>
              </w:rPr>
              <w:t xml:space="preserve">Community Health Council </w:t>
            </w:r>
            <w:r>
              <w:rPr>
                <w:rFonts w:ascii="Arial" w:hAnsi="Arial" w:cs="Arial"/>
                <w:lang w:eastAsia="en-GB"/>
              </w:rPr>
              <w:t xml:space="preserve">since the previous meeting. </w:t>
            </w:r>
          </w:p>
          <w:p w14:paraId="0F9EAFC0" w14:textId="77777777" w:rsidR="00693FF3" w:rsidRPr="00323692" w:rsidRDefault="00693FF3" w:rsidP="00693FF3">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55C91CEF" w14:textId="77777777" w:rsidR="00693FF3" w:rsidRDefault="00693FF3" w:rsidP="0012389C">
            <w:pPr>
              <w:spacing w:line="240" w:lineRule="auto"/>
              <w:rPr>
                <w:rFonts w:ascii="Arial" w:hAnsi="Arial" w:cs="Arial"/>
                <w:b/>
                <w:lang w:eastAsia="en-GB"/>
              </w:rPr>
            </w:pPr>
          </w:p>
        </w:tc>
      </w:tr>
      <w:tr w:rsidR="00693FF3" w14:paraId="11671DEC" w14:textId="77777777" w:rsidTr="0012389C">
        <w:tc>
          <w:tcPr>
            <w:tcW w:w="1135" w:type="dxa"/>
            <w:tcBorders>
              <w:top w:val="single" w:sz="4" w:space="0" w:color="auto"/>
              <w:left w:val="single" w:sz="4" w:space="0" w:color="auto"/>
              <w:bottom w:val="single" w:sz="4" w:space="0" w:color="auto"/>
              <w:right w:val="single" w:sz="4" w:space="0" w:color="auto"/>
            </w:tcBorders>
          </w:tcPr>
          <w:p w14:paraId="6F523607" w14:textId="77777777" w:rsidR="00933D3B" w:rsidRDefault="00933D3B" w:rsidP="00933D3B">
            <w:pPr>
              <w:spacing w:line="240" w:lineRule="auto"/>
              <w:jc w:val="both"/>
              <w:rPr>
                <w:rFonts w:ascii="Arial" w:hAnsi="Arial" w:cs="Arial"/>
                <w:b/>
                <w:lang w:eastAsia="en-GB"/>
              </w:rPr>
            </w:pPr>
            <w:r>
              <w:rPr>
                <w:rFonts w:ascii="Arial" w:hAnsi="Arial" w:cs="Arial"/>
                <w:b/>
                <w:lang w:eastAsia="en-GB"/>
              </w:rPr>
              <w:t xml:space="preserve">QSE  </w:t>
            </w:r>
          </w:p>
          <w:p w14:paraId="3FEFA5F3" w14:textId="77777777" w:rsidR="00693FF3" w:rsidRDefault="00933D3B" w:rsidP="00933D3B">
            <w:pPr>
              <w:spacing w:line="240" w:lineRule="auto"/>
              <w:jc w:val="both"/>
              <w:rPr>
                <w:rFonts w:ascii="Arial" w:hAnsi="Arial" w:cs="Arial"/>
                <w:b/>
                <w:lang w:eastAsia="en-GB"/>
              </w:rPr>
            </w:pPr>
            <w:r>
              <w:rPr>
                <w:rFonts w:ascii="Arial" w:hAnsi="Arial" w:cs="Arial"/>
                <w:b/>
                <w:lang w:eastAsia="en-GB"/>
              </w:rPr>
              <w:lastRenderedPageBreak/>
              <w:t>23/01/012</w:t>
            </w:r>
          </w:p>
        </w:tc>
        <w:tc>
          <w:tcPr>
            <w:tcW w:w="9072" w:type="dxa"/>
            <w:tcBorders>
              <w:top w:val="single" w:sz="4" w:space="0" w:color="auto"/>
              <w:left w:val="single" w:sz="4" w:space="0" w:color="auto"/>
              <w:bottom w:val="single" w:sz="4" w:space="0" w:color="auto"/>
              <w:right w:val="single" w:sz="4" w:space="0" w:color="auto"/>
            </w:tcBorders>
          </w:tcPr>
          <w:p w14:paraId="67BE3B69" w14:textId="77777777" w:rsidR="00693FF3" w:rsidRDefault="00693FF3" w:rsidP="0012389C">
            <w:pPr>
              <w:spacing w:line="240" w:lineRule="auto"/>
              <w:rPr>
                <w:rFonts w:ascii="Arial" w:hAnsi="Arial" w:cs="Arial"/>
                <w:b/>
                <w:lang w:eastAsia="en-GB"/>
              </w:rPr>
            </w:pPr>
            <w:r>
              <w:rPr>
                <w:rFonts w:ascii="Arial" w:hAnsi="Arial" w:cs="Arial"/>
                <w:b/>
                <w:lang w:eastAsia="en-GB"/>
              </w:rPr>
              <w:lastRenderedPageBreak/>
              <w:t>Internal Audit Reports – Verbal</w:t>
            </w:r>
          </w:p>
          <w:p w14:paraId="07FA06B6" w14:textId="77777777" w:rsidR="00D22A65" w:rsidRDefault="00D22A65" w:rsidP="0012389C">
            <w:pPr>
              <w:spacing w:line="240" w:lineRule="auto"/>
              <w:rPr>
                <w:rFonts w:ascii="Arial" w:hAnsi="Arial" w:cs="Arial"/>
                <w:b/>
                <w:lang w:eastAsia="en-GB"/>
              </w:rPr>
            </w:pPr>
          </w:p>
          <w:p w14:paraId="1DE0263F" w14:textId="77777777" w:rsidR="00D22A65" w:rsidRPr="00D22A65" w:rsidRDefault="00D22A65" w:rsidP="0012389C">
            <w:pPr>
              <w:spacing w:line="240" w:lineRule="auto"/>
              <w:rPr>
                <w:rFonts w:ascii="Arial" w:hAnsi="Arial" w:cs="Arial"/>
                <w:lang w:eastAsia="en-GB"/>
              </w:rPr>
            </w:pPr>
            <w:r>
              <w:rPr>
                <w:rFonts w:ascii="Arial" w:hAnsi="Arial" w:cs="Arial"/>
                <w:lang w:eastAsia="en-GB"/>
              </w:rPr>
              <w:t>It was noted that there had not been any further internal audit reports.</w:t>
            </w:r>
          </w:p>
          <w:p w14:paraId="3B280638" w14:textId="77777777" w:rsidR="00693FF3" w:rsidRDefault="00693FF3" w:rsidP="00D22A65">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09836930" w14:textId="77777777" w:rsidR="00693FF3" w:rsidRDefault="00693FF3" w:rsidP="0012389C">
            <w:pPr>
              <w:spacing w:line="240" w:lineRule="auto"/>
              <w:rPr>
                <w:rFonts w:ascii="Arial" w:hAnsi="Arial" w:cs="Arial"/>
                <w:b/>
                <w:lang w:eastAsia="en-GB"/>
              </w:rPr>
            </w:pPr>
          </w:p>
        </w:tc>
      </w:tr>
      <w:tr w:rsidR="00693FF3" w14:paraId="26E86C98" w14:textId="77777777" w:rsidTr="0012389C">
        <w:tc>
          <w:tcPr>
            <w:tcW w:w="1135" w:type="dxa"/>
            <w:tcBorders>
              <w:top w:val="single" w:sz="4" w:space="0" w:color="auto"/>
              <w:left w:val="single" w:sz="4" w:space="0" w:color="auto"/>
              <w:bottom w:val="single" w:sz="4" w:space="0" w:color="auto"/>
              <w:right w:val="single" w:sz="4" w:space="0" w:color="auto"/>
            </w:tcBorders>
          </w:tcPr>
          <w:p w14:paraId="3BF3A526" w14:textId="77777777" w:rsidR="00933D3B" w:rsidRDefault="00933D3B" w:rsidP="00933D3B">
            <w:pPr>
              <w:spacing w:line="240" w:lineRule="auto"/>
              <w:jc w:val="both"/>
              <w:rPr>
                <w:rFonts w:ascii="Arial" w:hAnsi="Arial" w:cs="Arial"/>
                <w:b/>
                <w:lang w:eastAsia="en-GB"/>
              </w:rPr>
            </w:pPr>
            <w:r>
              <w:rPr>
                <w:rFonts w:ascii="Arial" w:hAnsi="Arial" w:cs="Arial"/>
                <w:b/>
                <w:lang w:eastAsia="en-GB"/>
              </w:rPr>
              <w:t xml:space="preserve">QSE  </w:t>
            </w:r>
          </w:p>
          <w:p w14:paraId="0D138869" w14:textId="77777777" w:rsidR="00693FF3" w:rsidRDefault="00933D3B" w:rsidP="00933D3B">
            <w:pPr>
              <w:spacing w:line="240" w:lineRule="auto"/>
              <w:jc w:val="both"/>
              <w:rPr>
                <w:rFonts w:ascii="Arial" w:hAnsi="Arial" w:cs="Arial"/>
                <w:b/>
                <w:lang w:eastAsia="en-GB"/>
              </w:rPr>
            </w:pPr>
            <w:r>
              <w:rPr>
                <w:rFonts w:ascii="Arial" w:hAnsi="Arial" w:cs="Arial"/>
                <w:b/>
                <w:lang w:eastAsia="en-GB"/>
              </w:rPr>
              <w:t>23/01/013</w:t>
            </w:r>
          </w:p>
        </w:tc>
        <w:tc>
          <w:tcPr>
            <w:tcW w:w="9072" w:type="dxa"/>
            <w:tcBorders>
              <w:top w:val="single" w:sz="4" w:space="0" w:color="auto"/>
              <w:left w:val="single" w:sz="4" w:space="0" w:color="auto"/>
              <w:bottom w:val="single" w:sz="4" w:space="0" w:color="auto"/>
              <w:right w:val="single" w:sz="4" w:space="0" w:color="auto"/>
            </w:tcBorders>
          </w:tcPr>
          <w:p w14:paraId="4164E34F" w14:textId="77777777" w:rsidR="00693FF3" w:rsidRDefault="00693FF3" w:rsidP="0012389C">
            <w:pPr>
              <w:spacing w:line="240" w:lineRule="auto"/>
              <w:rPr>
                <w:rFonts w:ascii="Arial" w:hAnsi="Arial" w:cs="Arial"/>
                <w:b/>
                <w:lang w:eastAsia="en-GB"/>
              </w:rPr>
            </w:pPr>
            <w:r>
              <w:rPr>
                <w:rFonts w:ascii="Arial" w:hAnsi="Arial" w:cs="Arial"/>
                <w:b/>
                <w:lang w:eastAsia="en-GB"/>
              </w:rPr>
              <w:t xml:space="preserve">Pressure Damage </w:t>
            </w:r>
            <w:r w:rsidR="0065462E">
              <w:rPr>
                <w:rFonts w:ascii="Arial" w:hAnsi="Arial" w:cs="Arial"/>
                <w:b/>
                <w:lang w:eastAsia="en-GB"/>
              </w:rPr>
              <w:t xml:space="preserve">Verbal </w:t>
            </w:r>
            <w:r>
              <w:rPr>
                <w:rFonts w:ascii="Arial" w:hAnsi="Arial" w:cs="Arial"/>
                <w:b/>
                <w:lang w:eastAsia="en-GB"/>
              </w:rPr>
              <w:t>Update</w:t>
            </w:r>
          </w:p>
          <w:p w14:paraId="56712C42" w14:textId="77777777" w:rsidR="00671184" w:rsidRDefault="00671184" w:rsidP="0012389C">
            <w:pPr>
              <w:spacing w:line="240" w:lineRule="auto"/>
              <w:rPr>
                <w:rFonts w:ascii="Arial" w:hAnsi="Arial" w:cs="Arial"/>
                <w:b/>
                <w:lang w:eastAsia="en-GB"/>
              </w:rPr>
            </w:pPr>
          </w:p>
          <w:p w14:paraId="4EBBC2A8" w14:textId="77777777" w:rsidR="00A31428" w:rsidRDefault="00A31428" w:rsidP="0012389C">
            <w:pPr>
              <w:spacing w:line="240" w:lineRule="auto"/>
              <w:rPr>
                <w:rFonts w:ascii="Arial" w:hAnsi="Arial" w:cs="Arial"/>
                <w:lang w:eastAsia="en-GB"/>
              </w:rPr>
            </w:pPr>
            <w:r>
              <w:rPr>
                <w:rFonts w:ascii="Arial" w:hAnsi="Arial" w:cs="Arial"/>
                <w:lang w:eastAsia="en-GB"/>
              </w:rPr>
              <w:t xml:space="preserve">The </w:t>
            </w:r>
            <w:r w:rsidR="0065462E">
              <w:rPr>
                <w:rFonts w:ascii="Arial" w:hAnsi="Arial" w:cs="Arial"/>
                <w:lang w:eastAsia="en-GB"/>
              </w:rPr>
              <w:t xml:space="preserve">verbal </w:t>
            </w:r>
            <w:r w:rsidRPr="00A31428">
              <w:rPr>
                <w:rFonts w:ascii="Arial" w:hAnsi="Arial" w:cs="Arial"/>
                <w:lang w:eastAsia="en-GB"/>
              </w:rPr>
              <w:t>Pressure Damage Update</w:t>
            </w:r>
            <w:r>
              <w:rPr>
                <w:rFonts w:ascii="Arial" w:hAnsi="Arial" w:cs="Arial"/>
                <w:lang w:eastAsia="en-GB"/>
              </w:rPr>
              <w:t xml:space="preserve"> was received.</w:t>
            </w:r>
          </w:p>
          <w:p w14:paraId="14278957" w14:textId="77777777" w:rsidR="0065462E" w:rsidRDefault="0065462E" w:rsidP="0012389C">
            <w:pPr>
              <w:spacing w:line="240" w:lineRule="auto"/>
              <w:rPr>
                <w:rFonts w:ascii="Arial" w:hAnsi="Arial" w:cs="Arial"/>
                <w:lang w:eastAsia="en-GB"/>
              </w:rPr>
            </w:pPr>
          </w:p>
          <w:p w14:paraId="4BCC8E12" w14:textId="77777777" w:rsidR="0065462E" w:rsidRDefault="0065462E" w:rsidP="0012389C">
            <w:pPr>
              <w:spacing w:line="240" w:lineRule="auto"/>
              <w:rPr>
                <w:rFonts w:ascii="Arial" w:hAnsi="Arial" w:cs="Arial"/>
                <w:lang w:eastAsia="en-GB"/>
              </w:rPr>
            </w:pPr>
            <w:r>
              <w:rPr>
                <w:rFonts w:ascii="Arial" w:hAnsi="Arial" w:cs="Arial"/>
                <w:lang w:eastAsia="en-GB"/>
              </w:rPr>
              <w:t xml:space="preserve">The END advised the Committee that the Pressure Damage Collaboration was supposed to provide an annual paper but noted that due to operational pressures within the Health Board, the paper had been pushed </w:t>
            </w:r>
            <w:r w:rsidR="00DB7A55">
              <w:rPr>
                <w:rFonts w:ascii="Arial" w:hAnsi="Arial" w:cs="Arial"/>
                <w:lang w:eastAsia="en-GB"/>
              </w:rPr>
              <w:t xml:space="preserve">back </w:t>
            </w:r>
            <w:r>
              <w:rPr>
                <w:rFonts w:ascii="Arial" w:hAnsi="Arial" w:cs="Arial"/>
                <w:lang w:eastAsia="en-GB"/>
              </w:rPr>
              <w:t xml:space="preserve">to March 2023. </w:t>
            </w:r>
          </w:p>
          <w:p w14:paraId="01731C9D" w14:textId="77777777" w:rsidR="0065462E" w:rsidRDefault="0065462E" w:rsidP="0012389C">
            <w:pPr>
              <w:spacing w:line="240" w:lineRule="auto"/>
              <w:rPr>
                <w:rFonts w:ascii="Arial" w:hAnsi="Arial" w:cs="Arial"/>
                <w:lang w:eastAsia="en-GB"/>
              </w:rPr>
            </w:pPr>
          </w:p>
          <w:p w14:paraId="381D5EDE" w14:textId="77777777" w:rsidR="0065462E" w:rsidRDefault="0065462E" w:rsidP="0012389C">
            <w:pPr>
              <w:spacing w:line="240" w:lineRule="auto"/>
              <w:rPr>
                <w:rFonts w:ascii="Arial" w:hAnsi="Arial" w:cs="Arial"/>
                <w:lang w:eastAsia="en-GB"/>
              </w:rPr>
            </w:pPr>
            <w:r>
              <w:rPr>
                <w:rFonts w:ascii="Arial" w:hAnsi="Arial" w:cs="Arial"/>
                <w:lang w:eastAsia="en-GB"/>
              </w:rPr>
              <w:t xml:space="preserve">He added that he would provide the Committee with information prior to the full report in March and noted that a gradual increase in trajectory had been observed within pressure damage and that had been partly due to capacity issues. </w:t>
            </w:r>
          </w:p>
          <w:p w14:paraId="59CD4E74" w14:textId="77777777" w:rsidR="0065462E" w:rsidRDefault="0065462E" w:rsidP="0012389C">
            <w:pPr>
              <w:spacing w:line="240" w:lineRule="auto"/>
              <w:rPr>
                <w:rFonts w:ascii="Arial" w:hAnsi="Arial" w:cs="Arial"/>
                <w:lang w:eastAsia="en-GB"/>
              </w:rPr>
            </w:pPr>
          </w:p>
          <w:p w14:paraId="34479B59" w14:textId="15DC49F9" w:rsidR="0065462E" w:rsidRDefault="0065462E" w:rsidP="0012389C">
            <w:pPr>
              <w:spacing w:line="240" w:lineRule="auto"/>
              <w:rPr>
                <w:rFonts w:ascii="Arial" w:hAnsi="Arial" w:cs="Arial"/>
                <w:lang w:eastAsia="en-GB"/>
              </w:rPr>
            </w:pPr>
            <w:r>
              <w:rPr>
                <w:rFonts w:ascii="Arial" w:hAnsi="Arial" w:cs="Arial"/>
                <w:lang w:eastAsia="en-GB"/>
              </w:rPr>
              <w:t xml:space="preserve">It was noted that the main focus of the </w:t>
            </w:r>
            <w:r w:rsidR="00DB7A55">
              <w:rPr>
                <w:rFonts w:ascii="Arial" w:hAnsi="Arial" w:cs="Arial"/>
                <w:lang w:eastAsia="en-GB"/>
              </w:rPr>
              <w:t>P</w:t>
            </w:r>
            <w:r>
              <w:rPr>
                <w:rFonts w:ascii="Arial" w:hAnsi="Arial" w:cs="Arial"/>
                <w:lang w:eastAsia="en-GB"/>
              </w:rPr>
              <w:t xml:space="preserve">ressure </w:t>
            </w:r>
            <w:r w:rsidR="00DB7A55">
              <w:rPr>
                <w:rFonts w:ascii="Arial" w:hAnsi="Arial" w:cs="Arial"/>
                <w:lang w:eastAsia="en-GB"/>
              </w:rPr>
              <w:t>D</w:t>
            </w:r>
            <w:r>
              <w:rPr>
                <w:rFonts w:ascii="Arial" w:hAnsi="Arial" w:cs="Arial"/>
                <w:lang w:eastAsia="en-GB"/>
              </w:rPr>
              <w:t xml:space="preserve">amage </w:t>
            </w:r>
            <w:r w:rsidR="00DB7A55">
              <w:rPr>
                <w:rFonts w:ascii="Arial" w:hAnsi="Arial" w:cs="Arial"/>
                <w:lang w:eastAsia="en-GB"/>
              </w:rPr>
              <w:t>C</w:t>
            </w:r>
            <w:r>
              <w:rPr>
                <w:rFonts w:ascii="Arial" w:hAnsi="Arial" w:cs="Arial"/>
                <w:lang w:eastAsia="en-GB"/>
              </w:rPr>
              <w:t xml:space="preserve">ollaborative was to reaffirm the actions that had already been implemented. </w:t>
            </w:r>
          </w:p>
          <w:p w14:paraId="3A1F6BB1" w14:textId="77777777" w:rsidR="0065462E" w:rsidRDefault="0065462E" w:rsidP="0065462E">
            <w:pPr>
              <w:spacing w:line="240" w:lineRule="auto"/>
              <w:rPr>
                <w:rFonts w:ascii="Arial" w:hAnsi="Arial" w:cs="Arial"/>
                <w:b/>
                <w:lang w:eastAsia="en-GB"/>
              </w:rPr>
            </w:pPr>
          </w:p>
          <w:p w14:paraId="62732E47" w14:textId="77777777" w:rsidR="0065462E" w:rsidRDefault="0065462E" w:rsidP="0065462E">
            <w:pPr>
              <w:spacing w:line="240" w:lineRule="auto"/>
              <w:rPr>
                <w:rFonts w:ascii="Arial" w:hAnsi="Arial" w:cs="Arial"/>
                <w:b/>
                <w:lang w:eastAsia="en-GB"/>
              </w:rPr>
            </w:pPr>
            <w:r>
              <w:rPr>
                <w:rFonts w:ascii="Arial" w:hAnsi="Arial" w:cs="Arial"/>
                <w:b/>
                <w:lang w:eastAsia="en-GB"/>
              </w:rPr>
              <w:t>The QSE Committee resolved that:</w:t>
            </w:r>
          </w:p>
          <w:p w14:paraId="77C356D8" w14:textId="77777777" w:rsidR="0065462E" w:rsidRDefault="0065462E" w:rsidP="0065462E">
            <w:pPr>
              <w:spacing w:line="240" w:lineRule="auto"/>
              <w:rPr>
                <w:rFonts w:ascii="Arial" w:hAnsi="Arial" w:cs="Arial"/>
                <w:lang w:eastAsia="en-GB"/>
              </w:rPr>
            </w:pPr>
          </w:p>
          <w:p w14:paraId="1BE7A2BE" w14:textId="77777777" w:rsidR="0065462E" w:rsidRPr="0065462E" w:rsidRDefault="0065462E" w:rsidP="006B27AA">
            <w:pPr>
              <w:pStyle w:val="ListParagraph"/>
              <w:numPr>
                <w:ilvl w:val="0"/>
                <w:numId w:val="13"/>
              </w:numPr>
              <w:spacing w:line="240" w:lineRule="auto"/>
              <w:rPr>
                <w:rFonts w:ascii="Arial" w:hAnsi="Arial" w:cs="Arial"/>
                <w:lang w:eastAsia="en-GB"/>
              </w:rPr>
            </w:pPr>
            <w:r>
              <w:rPr>
                <w:rFonts w:ascii="Arial" w:hAnsi="Arial" w:cs="Arial"/>
                <w:lang w:eastAsia="en-GB"/>
              </w:rPr>
              <w:t xml:space="preserve">The verbal </w:t>
            </w:r>
            <w:r w:rsidRPr="0065462E">
              <w:rPr>
                <w:rFonts w:ascii="Arial" w:hAnsi="Arial" w:cs="Arial"/>
                <w:lang w:eastAsia="en-GB"/>
              </w:rPr>
              <w:t>Pressure Damage Update</w:t>
            </w:r>
            <w:r>
              <w:rPr>
                <w:rFonts w:ascii="Arial" w:hAnsi="Arial" w:cs="Arial"/>
                <w:lang w:eastAsia="en-GB"/>
              </w:rPr>
              <w:t xml:space="preserve"> was noted.</w:t>
            </w:r>
          </w:p>
          <w:p w14:paraId="205B19AF" w14:textId="77777777" w:rsidR="00693FF3" w:rsidRDefault="00693FF3" w:rsidP="0012389C">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61F50D10" w14:textId="77777777" w:rsidR="00693FF3" w:rsidRDefault="00693FF3" w:rsidP="0012389C">
            <w:pPr>
              <w:spacing w:line="240" w:lineRule="auto"/>
              <w:rPr>
                <w:rFonts w:ascii="Arial" w:hAnsi="Arial" w:cs="Arial"/>
                <w:b/>
                <w:lang w:eastAsia="en-GB"/>
              </w:rPr>
            </w:pPr>
          </w:p>
          <w:p w14:paraId="11030B63" w14:textId="77777777" w:rsidR="00DB7A55" w:rsidRDefault="00DB7A55" w:rsidP="0012389C">
            <w:pPr>
              <w:spacing w:line="240" w:lineRule="auto"/>
              <w:rPr>
                <w:rFonts w:ascii="Arial" w:hAnsi="Arial" w:cs="Arial"/>
                <w:b/>
                <w:lang w:eastAsia="en-GB"/>
              </w:rPr>
            </w:pPr>
          </w:p>
          <w:p w14:paraId="3CD89002" w14:textId="77777777" w:rsidR="00DB7A55" w:rsidRDefault="00DB7A55" w:rsidP="0012389C">
            <w:pPr>
              <w:spacing w:line="240" w:lineRule="auto"/>
              <w:rPr>
                <w:rFonts w:ascii="Arial" w:hAnsi="Arial" w:cs="Arial"/>
                <w:b/>
                <w:lang w:eastAsia="en-GB"/>
              </w:rPr>
            </w:pPr>
          </w:p>
          <w:p w14:paraId="5B197BA9" w14:textId="77777777" w:rsidR="00DB7A55" w:rsidRDefault="00DB7A55" w:rsidP="0012389C">
            <w:pPr>
              <w:spacing w:line="240" w:lineRule="auto"/>
              <w:rPr>
                <w:rFonts w:ascii="Arial" w:hAnsi="Arial" w:cs="Arial"/>
                <w:b/>
                <w:lang w:eastAsia="en-GB"/>
              </w:rPr>
            </w:pPr>
          </w:p>
          <w:p w14:paraId="7BA9E18D" w14:textId="77777777" w:rsidR="00DB7A55" w:rsidRDefault="00DB7A55" w:rsidP="0012389C">
            <w:pPr>
              <w:spacing w:line="240" w:lineRule="auto"/>
              <w:rPr>
                <w:rFonts w:ascii="Arial" w:hAnsi="Arial" w:cs="Arial"/>
                <w:b/>
                <w:lang w:eastAsia="en-GB"/>
              </w:rPr>
            </w:pPr>
          </w:p>
          <w:p w14:paraId="3F3ED249" w14:textId="77777777" w:rsidR="00DB7A55" w:rsidRDefault="00DB7A55" w:rsidP="0012389C">
            <w:pPr>
              <w:spacing w:line="240" w:lineRule="auto"/>
              <w:rPr>
                <w:rFonts w:ascii="Arial" w:hAnsi="Arial" w:cs="Arial"/>
                <w:b/>
                <w:lang w:eastAsia="en-GB"/>
              </w:rPr>
            </w:pPr>
          </w:p>
          <w:p w14:paraId="6816224B" w14:textId="77777777" w:rsidR="00DB7A55" w:rsidRDefault="00DB7A55" w:rsidP="0012389C">
            <w:pPr>
              <w:spacing w:line="240" w:lineRule="auto"/>
              <w:rPr>
                <w:rFonts w:ascii="Arial" w:hAnsi="Arial" w:cs="Arial"/>
                <w:b/>
                <w:lang w:eastAsia="en-GB"/>
              </w:rPr>
            </w:pPr>
          </w:p>
          <w:p w14:paraId="342E870A" w14:textId="77777777" w:rsidR="00DB7A55" w:rsidRDefault="00DB7A55" w:rsidP="0012389C">
            <w:pPr>
              <w:spacing w:line="240" w:lineRule="auto"/>
              <w:rPr>
                <w:rFonts w:ascii="Arial" w:hAnsi="Arial" w:cs="Arial"/>
                <w:b/>
                <w:lang w:eastAsia="en-GB"/>
              </w:rPr>
            </w:pPr>
          </w:p>
          <w:p w14:paraId="77FF64C5" w14:textId="77777777" w:rsidR="00DB7A55" w:rsidRDefault="00DB7A55" w:rsidP="0012389C">
            <w:pPr>
              <w:spacing w:line="240" w:lineRule="auto"/>
              <w:rPr>
                <w:rFonts w:ascii="Arial" w:hAnsi="Arial" w:cs="Arial"/>
                <w:b/>
                <w:lang w:eastAsia="en-GB"/>
              </w:rPr>
            </w:pPr>
          </w:p>
          <w:p w14:paraId="1BC9C71D" w14:textId="77777777" w:rsidR="00DB7A55" w:rsidRDefault="00DB7A55" w:rsidP="0012389C">
            <w:pPr>
              <w:spacing w:line="240" w:lineRule="auto"/>
              <w:rPr>
                <w:rFonts w:ascii="Arial" w:hAnsi="Arial" w:cs="Arial"/>
                <w:b/>
                <w:lang w:eastAsia="en-GB"/>
              </w:rPr>
            </w:pPr>
            <w:r>
              <w:rPr>
                <w:rFonts w:ascii="Arial" w:hAnsi="Arial" w:cs="Arial"/>
                <w:b/>
                <w:lang w:eastAsia="en-GB"/>
              </w:rPr>
              <w:t>JR</w:t>
            </w:r>
          </w:p>
        </w:tc>
      </w:tr>
      <w:tr w:rsidR="00693FF3" w14:paraId="58AA76A9" w14:textId="77777777" w:rsidTr="0012389C">
        <w:tc>
          <w:tcPr>
            <w:tcW w:w="1135" w:type="dxa"/>
            <w:tcBorders>
              <w:top w:val="single" w:sz="4" w:space="0" w:color="auto"/>
              <w:left w:val="single" w:sz="4" w:space="0" w:color="auto"/>
              <w:bottom w:val="single" w:sz="4" w:space="0" w:color="auto"/>
              <w:right w:val="single" w:sz="4" w:space="0" w:color="auto"/>
            </w:tcBorders>
          </w:tcPr>
          <w:p w14:paraId="3D9ABA84" w14:textId="77777777" w:rsidR="00933D3B" w:rsidRDefault="00933D3B" w:rsidP="00933D3B">
            <w:pPr>
              <w:spacing w:line="240" w:lineRule="auto"/>
              <w:jc w:val="both"/>
              <w:rPr>
                <w:rFonts w:ascii="Arial" w:hAnsi="Arial" w:cs="Arial"/>
                <w:b/>
                <w:lang w:eastAsia="en-GB"/>
              </w:rPr>
            </w:pPr>
            <w:r>
              <w:rPr>
                <w:rFonts w:ascii="Arial" w:hAnsi="Arial" w:cs="Arial"/>
                <w:b/>
                <w:lang w:eastAsia="en-GB"/>
              </w:rPr>
              <w:t xml:space="preserve">QSE  </w:t>
            </w:r>
          </w:p>
          <w:p w14:paraId="73F235BD" w14:textId="77777777" w:rsidR="00693FF3" w:rsidRDefault="00933D3B" w:rsidP="00933D3B">
            <w:pPr>
              <w:spacing w:line="240" w:lineRule="auto"/>
              <w:jc w:val="both"/>
              <w:rPr>
                <w:rFonts w:ascii="Arial" w:hAnsi="Arial" w:cs="Arial"/>
                <w:b/>
                <w:lang w:eastAsia="en-GB"/>
              </w:rPr>
            </w:pPr>
            <w:r>
              <w:rPr>
                <w:rFonts w:ascii="Arial" w:hAnsi="Arial" w:cs="Arial"/>
                <w:b/>
                <w:lang w:eastAsia="en-GB"/>
              </w:rPr>
              <w:t>23/01/014</w:t>
            </w:r>
          </w:p>
        </w:tc>
        <w:tc>
          <w:tcPr>
            <w:tcW w:w="9072" w:type="dxa"/>
            <w:tcBorders>
              <w:top w:val="single" w:sz="4" w:space="0" w:color="auto"/>
              <w:left w:val="single" w:sz="4" w:space="0" w:color="auto"/>
              <w:bottom w:val="single" w:sz="4" w:space="0" w:color="auto"/>
              <w:right w:val="single" w:sz="4" w:space="0" w:color="auto"/>
            </w:tcBorders>
          </w:tcPr>
          <w:p w14:paraId="2E04810F" w14:textId="77777777" w:rsidR="00693FF3" w:rsidRDefault="00693FF3" w:rsidP="0012389C">
            <w:pPr>
              <w:spacing w:line="240" w:lineRule="auto"/>
              <w:rPr>
                <w:rFonts w:ascii="Arial" w:hAnsi="Arial" w:cs="Arial"/>
                <w:b/>
                <w:lang w:eastAsia="en-GB"/>
              </w:rPr>
            </w:pPr>
            <w:r>
              <w:rPr>
                <w:rFonts w:ascii="Arial" w:hAnsi="Arial" w:cs="Arial"/>
                <w:b/>
                <w:lang w:eastAsia="en-GB"/>
              </w:rPr>
              <w:t>Maternity Services – Verbal Update</w:t>
            </w:r>
          </w:p>
          <w:p w14:paraId="7DD7D76A" w14:textId="77777777" w:rsidR="004811EB" w:rsidRDefault="004811EB" w:rsidP="0012389C">
            <w:pPr>
              <w:spacing w:line="240" w:lineRule="auto"/>
              <w:rPr>
                <w:rFonts w:ascii="Arial" w:hAnsi="Arial" w:cs="Arial"/>
                <w:b/>
                <w:lang w:eastAsia="en-GB"/>
              </w:rPr>
            </w:pPr>
          </w:p>
          <w:p w14:paraId="5C6FFBD6" w14:textId="77777777" w:rsidR="004811EB" w:rsidRDefault="004811EB" w:rsidP="004811EB">
            <w:pPr>
              <w:spacing w:line="240" w:lineRule="auto"/>
              <w:rPr>
                <w:rFonts w:ascii="Arial" w:hAnsi="Arial" w:cs="Arial"/>
                <w:lang w:eastAsia="en-GB"/>
              </w:rPr>
            </w:pPr>
            <w:r>
              <w:rPr>
                <w:rFonts w:ascii="Arial" w:hAnsi="Arial" w:cs="Arial"/>
                <w:lang w:eastAsia="en-GB"/>
              </w:rPr>
              <w:t xml:space="preserve">The </w:t>
            </w:r>
            <w:r w:rsidRPr="00FC04FA">
              <w:rPr>
                <w:rFonts w:ascii="Arial" w:hAnsi="Arial" w:cs="Arial"/>
                <w:lang w:eastAsia="en-GB"/>
              </w:rPr>
              <w:t>verbal Maternity Services Update</w:t>
            </w:r>
            <w:r>
              <w:rPr>
                <w:rFonts w:ascii="Arial" w:hAnsi="Arial" w:cs="Arial"/>
                <w:lang w:eastAsia="en-GB"/>
              </w:rPr>
              <w:t xml:space="preserve"> was received.</w:t>
            </w:r>
          </w:p>
          <w:p w14:paraId="4F1D242C" w14:textId="77777777" w:rsidR="004811EB" w:rsidRDefault="004811EB" w:rsidP="004811EB">
            <w:pPr>
              <w:spacing w:line="240" w:lineRule="auto"/>
              <w:rPr>
                <w:rFonts w:ascii="Arial" w:hAnsi="Arial" w:cs="Arial"/>
                <w:lang w:eastAsia="en-GB"/>
              </w:rPr>
            </w:pPr>
          </w:p>
          <w:p w14:paraId="2C018740" w14:textId="77777777" w:rsidR="004811EB" w:rsidRDefault="004811EB" w:rsidP="004811EB">
            <w:pPr>
              <w:spacing w:line="240" w:lineRule="auto"/>
              <w:rPr>
                <w:rFonts w:ascii="Arial" w:hAnsi="Arial" w:cs="Arial"/>
                <w:lang w:eastAsia="en-GB"/>
              </w:rPr>
            </w:pPr>
            <w:r>
              <w:rPr>
                <w:rFonts w:ascii="Arial" w:hAnsi="Arial" w:cs="Arial"/>
                <w:lang w:eastAsia="en-GB"/>
              </w:rPr>
              <w:t xml:space="preserve">The END advised the Committee that an unannounced visit from the Health Inspectorate Wales (HIW) had been undertaken in November 2022 and that the Committee had received the information at its November 2022 meeting. </w:t>
            </w:r>
          </w:p>
          <w:p w14:paraId="51AE5EDE" w14:textId="77777777" w:rsidR="004811EB" w:rsidRDefault="004811EB" w:rsidP="004811EB">
            <w:pPr>
              <w:spacing w:line="240" w:lineRule="auto"/>
              <w:rPr>
                <w:rFonts w:ascii="Arial" w:hAnsi="Arial" w:cs="Arial"/>
                <w:lang w:eastAsia="en-GB"/>
              </w:rPr>
            </w:pPr>
          </w:p>
          <w:p w14:paraId="297A4277" w14:textId="3F0E9E96" w:rsidR="004811EB" w:rsidRDefault="004811EB" w:rsidP="004811EB">
            <w:pPr>
              <w:spacing w:line="240" w:lineRule="auto"/>
              <w:rPr>
                <w:rFonts w:ascii="Arial" w:hAnsi="Arial" w:cs="Arial"/>
                <w:lang w:eastAsia="en-GB"/>
              </w:rPr>
            </w:pPr>
            <w:r>
              <w:rPr>
                <w:rFonts w:ascii="Arial" w:hAnsi="Arial" w:cs="Arial"/>
                <w:lang w:eastAsia="en-GB"/>
              </w:rPr>
              <w:t xml:space="preserve">He added that following the inspection, an immediate assurance report had been undertaken and noted that the final report was yet to be received by the </w:t>
            </w:r>
            <w:r w:rsidR="00DB7A55">
              <w:rPr>
                <w:rFonts w:ascii="Arial" w:hAnsi="Arial" w:cs="Arial"/>
                <w:lang w:eastAsia="en-GB"/>
              </w:rPr>
              <w:t>Health Board</w:t>
            </w:r>
            <w:r>
              <w:rPr>
                <w:rFonts w:ascii="Arial" w:hAnsi="Arial" w:cs="Arial"/>
                <w:lang w:eastAsia="en-GB"/>
              </w:rPr>
              <w:t>.</w:t>
            </w:r>
          </w:p>
          <w:p w14:paraId="5254A493" w14:textId="77777777" w:rsidR="004811EB" w:rsidRDefault="004811EB" w:rsidP="004811EB">
            <w:pPr>
              <w:spacing w:line="240" w:lineRule="auto"/>
              <w:rPr>
                <w:rFonts w:ascii="Arial" w:hAnsi="Arial" w:cs="Arial"/>
                <w:lang w:eastAsia="en-GB"/>
              </w:rPr>
            </w:pPr>
          </w:p>
          <w:p w14:paraId="143A70F9" w14:textId="36942ADE" w:rsidR="004811EB" w:rsidRDefault="004811EB" w:rsidP="004811EB">
            <w:pPr>
              <w:spacing w:line="240" w:lineRule="auto"/>
              <w:rPr>
                <w:rFonts w:ascii="Arial" w:hAnsi="Arial" w:cs="Arial"/>
                <w:lang w:eastAsia="en-GB"/>
              </w:rPr>
            </w:pPr>
            <w:r>
              <w:rPr>
                <w:rFonts w:ascii="Arial" w:hAnsi="Arial" w:cs="Arial"/>
                <w:lang w:eastAsia="en-GB"/>
              </w:rPr>
              <w:t xml:space="preserve">It was noted that the work had continued with Maternity services and that a Maternity </w:t>
            </w:r>
            <w:r w:rsidR="00DB7A55">
              <w:rPr>
                <w:rFonts w:ascii="Arial" w:hAnsi="Arial" w:cs="Arial"/>
                <w:lang w:eastAsia="en-GB"/>
              </w:rPr>
              <w:t>O</w:t>
            </w:r>
            <w:r>
              <w:rPr>
                <w:rFonts w:ascii="Arial" w:hAnsi="Arial" w:cs="Arial"/>
                <w:lang w:eastAsia="en-GB"/>
              </w:rPr>
              <w:t xml:space="preserve">versight </w:t>
            </w:r>
            <w:r w:rsidR="00DB7A55">
              <w:rPr>
                <w:rFonts w:ascii="Arial" w:hAnsi="Arial" w:cs="Arial"/>
                <w:lang w:eastAsia="en-GB"/>
              </w:rPr>
              <w:t>G</w:t>
            </w:r>
            <w:r>
              <w:rPr>
                <w:rFonts w:ascii="Arial" w:hAnsi="Arial" w:cs="Arial"/>
                <w:lang w:eastAsia="en-GB"/>
              </w:rPr>
              <w:t xml:space="preserve">roup had been implemented </w:t>
            </w:r>
            <w:r w:rsidR="00DB7A55">
              <w:rPr>
                <w:rFonts w:ascii="Arial" w:hAnsi="Arial" w:cs="Arial"/>
                <w:lang w:eastAsia="en-GB"/>
              </w:rPr>
              <w:t xml:space="preserve">and it </w:t>
            </w:r>
            <w:r>
              <w:rPr>
                <w:rFonts w:ascii="Arial" w:hAnsi="Arial" w:cs="Arial"/>
                <w:lang w:eastAsia="en-GB"/>
              </w:rPr>
              <w:t xml:space="preserve">met every 2 weeks. </w:t>
            </w:r>
          </w:p>
          <w:p w14:paraId="210CC492" w14:textId="77777777" w:rsidR="004811EB" w:rsidRDefault="004811EB" w:rsidP="004811EB">
            <w:pPr>
              <w:spacing w:line="240" w:lineRule="auto"/>
              <w:rPr>
                <w:rFonts w:ascii="Arial" w:hAnsi="Arial" w:cs="Arial"/>
                <w:lang w:eastAsia="en-GB"/>
              </w:rPr>
            </w:pPr>
          </w:p>
          <w:p w14:paraId="01DDCCCA" w14:textId="77777777" w:rsidR="004811EB" w:rsidRDefault="004811EB" w:rsidP="004811EB">
            <w:pPr>
              <w:spacing w:line="240" w:lineRule="auto"/>
              <w:rPr>
                <w:rFonts w:ascii="Arial" w:hAnsi="Arial" w:cs="Arial"/>
                <w:lang w:eastAsia="en-GB"/>
              </w:rPr>
            </w:pPr>
            <w:r>
              <w:rPr>
                <w:rFonts w:ascii="Arial" w:hAnsi="Arial" w:cs="Arial"/>
                <w:lang w:eastAsia="en-GB"/>
              </w:rPr>
              <w:t>The END advised the Committee that following the Ockenden Report, the Health Board undertook a gap analysis which was shared with the Committee and the Board.</w:t>
            </w:r>
          </w:p>
          <w:p w14:paraId="35061A41" w14:textId="77777777" w:rsidR="004811EB" w:rsidRDefault="004811EB" w:rsidP="004811EB">
            <w:pPr>
              <w:spacing w:line="240" w:lineRule="auto"/>
              <w:rPr>
                <w:rFonts w:ascii="Arial" w:hAnsi="Arial" w:cs="Arial"/>
                <w:lang w:eastAsia="en-GB"/>
              </w:rPr>
            </w:pPr>
          </w:p>
          <w:p w14:paraId="462A0449" w14:textId="77777777" w:rsidR="004811EB" w:rsidRDefault="004811EB" w:rsidP="004811EB">
            <w:pPr>
              <w:spacing w:line="240" w:lineRule="auto"/>
              <w:rPr>
                <w:rFonts w:ascii="Arial" w:hAnsi="Arial" w:cs="Arial"/>
                <w:lang w:eastAsia="en-GB"/>
              </w:rPr>
            </w:pPr>
            <w:r>
              <w:rPr>
                <w:rFonts w:ascii="Arial" w:hAnsi="Arial" w:cs="Arial"/>
                <w:lang w:eastAsia="en-GB"/>
              </w:rPr>
              <w:t xml:space="preserve">He added that it would be taken to the Business Case Approval Group (BCAG) for consideration to complete the gap analysis and actions. </w:t>
            </w:r>
          </w:p>
          <w:p w14:paraId="54F338BD" w14:textId="77777777" w:rsidR="004811EB" w:rsidRDefault="004811EB" w:rsidP="004811EB">
            <w:pPr>
              <w:spacing w:line="240" w:lineRule="auto"/>
              <w:rPr>
                <w:rFonts w:ascii="Arial" w:hAnsi="Arial" w:cs="Arial"/>
                <w:lang w:eastAsia="en-GB"/>
              </w:rPr>
            </w:pPr>
          </w:p>
          <w:p w14:paraId="11D48ACC" w14:textId="77777777" w:rsidR="004811EB" w:rsidRDefault="004811EB" w:rsidP="004811EB">
            <w:pPr>
              <w:spacing w:line="240" w:lineRule="auto"/>
              <w:rPr>
                <w:rFonts w:ascii="Arial" w:hAnsi="Arial" w:cs="Arial"/>
                <w:lang w:eastAsia="en-GB"/>
              </w:rPr>
            </w:pPr>
            <w:r>
              <w:rPr>
                <w:rFonts w:ascii="Arial" w:hAnsi="Arial" w:cs="Arial"/>
                <w:lang w:eastAsia="en-GB"/>
              </w:rPr>
              <w:t>It was noted that the Maternity Neonatal group had come together and was established so that the Health Board could identify</w:t>
            </w:r>
            <w:r w:rsidR="00DB7A55">
              <w:rPr>
                <w:rFonts w:ascii="Arial" w:hAnsi="Arial" w:cs="Arial"/>
                <w:lang w:eastAsia="en-GB"/>
              </w:rPr>
              <w:t xml:space="preserve"> not only</w:t>
            </w:r>
            <w:r>
              <w:rPr>
                <w:rFonts w:ascii="Arial" w:hAnsi="Arial" w:cs="Arial"/>
                <w:lang w:eastAsia="en-GB"/>
              </w:rPr>
              <w:t xml:space="preserve"> poor practice across Wales but also good practice that could be shared across Wales. </w:t>
            </w:r>
          </w:p>
          <w:p w14:paraId="21DD6950" w14:textId="77777777" w:rsidR="004811EB" w:rsidRDefault="004811EB" w:rsidP="004811EB">
            <w:pPr>
              <w:spacing w:line="240" w:lineRule="auto"/>
              <w:rPr>
                <w:rFonts w:ascii="Arial" w:hAnsi="Arial" w:cs="Arial"/>
                <w:lang w:eastAsia="en-GB"/>
              </w:rPr>
            </w:pPr>
          </w:p>
          <w:p w14:paraId="461DD431" w14:textId="77777777" w:rsidR="004811EB" w:rsidRDefault="004811EB" w:rsidP="004811EB">
            <w:pPr>
              <w:spacing w:line="240" w:lineRule="auto"/>
              <w:rPr>
                <w:rFonts w:ascii="Arial" w:hAnsi="Arial" w:cs="Arial"/>
                <w:lang w:eastAsia="en-GB"/>
              </w:rPr>
            </w:pPr>
            <w:r>
              <w:rPr>
                <w:rFonts w:ascii="Arial" w:hAnsi="Arial" w:cs="Arial"/>
                <w:lang w:eastAsia="en-GB"/>
              </w:rPr>
              <w:t xml:space="preserve">The END concluded that a full maternity update paper would be provided to the Committee at its March 2023 meeting. </w:t>
            </w:r>
          </w:p>
          <w:p w14:paraId="01622323" w14:textId="77777777" w:rsidR="00693FF3" w:rsidRDefault="00693FF3" w:rsidP="0012389C">
            <w:pPr>
              <w:spacing w:line="240" w:lineRule="auto"/>
              <w:rPr>
                <w:rFonts w:ascii="Arial" w:hAnsi="Arial" w:cs="Arial"/>
                <w:b/>
                <w:lang w:eastAsia="en-GB"/>
              </w:rPr>
            </w:pPr>
          </w:p>
          <w:p w14:paraId="2CEAA632" w14:textId="77777777" w:rsidR="004811EB" w:rsidRDefault="004811EB" w:rsidP="004811EB">
            <w:pPr>
              <w:spacing w:line="240" w:lineRule="auto"/>
              <w:rPr>
                <w:rFonts w:ascii="Arial" w:hAnsi="Arial" w:cs="Arial"/>
                <w:b/>
                <w:lang w:eastAsia="en-GB"/>
              </w:rPr>
            </w:pPr>
            <w:r>
              <w:rPr>
                <w:rFonts w:ascii="Arial" w:hAnsi="Arial" w:cs="Arial"/>
                <w:b/>
                <w:lang w:eastAsia="en-GB"/>
              </w:rPr>
              <w:t>The QSE Committee resolved that:</w:t>
            </w:r>
          </w:p>
          <w:p w14:paraId="40F693A6" w14:textId="77777777" w:rsidR="004811EB" w:rsidRDefault="004811EB" w:rsidP="0012389C">
            <w:pPr>
              <w:spacing w:line="240" w:lineRule="auto"/>
              <w:rPr>
                <w:rFonts w:ascii="Arial" w:hAnsi="Arial" w:cs="Arial"/>
                <w:b/>
                <w:lang w:eastAsia="en-GB"/>
              </w:rPr>
            </w:pPr>
          </w:p>
          <w:p w14:paraId="4E8B1139" w14:textId="77777777" w:rsidR="004811EB" w:rsidRPr="004811EB" w:rsidRDefault="004811EB" w:rsidP="006B27AA">
            <w:pPr>
              <w:pStyle w:val="ListParagraph"/>
              <w:numPr>
                <w:ilvl w:val="0"/>
                <w:numId w:val="12"/>
              </w:numPr>
              <w:spacing w:line="240" w:lineRule="auto"/>
              <w:rPr>
                <w:rFonts w:ascii="Arial" w:hAnsi="Arial" w:cs="Arial"/>
                <w:lang w:eastAsia="en-GB"/>
              </w:rPr>
            </w:pPr>
            <w:r>
              <w:rPr>
                <w:rFonts w:ascii="Arial" w:hAnsi="Arial" w:cs="Arial"/>
                <w:lang w:eastAsia="en-GB"/>
              </w:rPr>
              <w:t xml:space="preserve">The Maternity Services Update was noted. </w:t>
            </w:r>
          </w:p>
          <w:p w14:paraId="482085A2" w14:textId="77777777" w:rsidR="00693FF3" w:rsidRDefault="00693FF3" w:rsidP="0012389C">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22B36E19" w14:textId="77777777" w:rsidR="00693FF3" w:rsidRDefault="00693FF3" w:rsidP="0012389C">
            <w:pPr>
              <w:spacing w:line="240" w:lineRule="auto"/>
              <w:rPr>
                <w:rFonts w:ascii="Arial" w:hAnsi="Arial" w:cs="Arial"/>
                <w:b/>
                <w:lang w:eastAsia="en-GB"/>
              </w:rPr>
            </w:pPr>
          </w:p>
          <w:p w14:paraId="58936B2E" w14:textId="77777777" w:rsidR="00DB7A55" w:rsidRDefault="00DB7A55" w:rsidP="0012389C">
            <w:pPr>
              <w:spacing w:line="240" w:lineRule="auto"/>
              <w:rPr>
                <w:rFonts w:ascii="Arial" w:hAnsi="Arial" w:cs="Arial"/>
                <w:b/>
                <w:lang w:eastAsia="en-GB"/>
              </w:rPr>
            </w:pPr>
          </w:p>
          <w:p w14:paraId="2A83A319" w14:textId="77777777" w:rsidR="00DB7A55" w:rsidRDefault="00DB7A55" w:rsidP="0012389C">
            <w:pPr>
              <w:spacing w:line="240" w:lineRule="auto"/>
              <w:rPr>
                <w:rFonts w:ascii="Arial" w:hAnsi="Arial" w:cs="Arial"/>
                <w:b/>
                <w:lang w:eastAsia="en-GB"/>
              </w:rPr>
            </w:pPr>
          </w:p>
          <w:p w14:paraId="1714B254" w14:textId="77777777" w:rsidR="00DB7A55" w:rsidRDefault="00DB7A55" w:rsidP="0012389C">
            <w:pPr>
              <w:spacing w:line="240" w:lineRule="auto"/>
              <w:rPr>
                <w:rFonts w:ascii="Arial" w:hAnsi="Arial" w:cs="Arial"/>
                <w:b/>
                <w:lang w:eastAsia="en-GB"/>
              </w:rPr>
            </w:pPr>
          </w:p>
          <w:p w14:paraId="1009F57E" w14:textId="77777777" w:rsidR="00DB7A55" w:rsidRDefault="00DB7A55" w:rsidP="0012389C">
            <w:pPr>
              <w:spacing w:line="240" w:lineRule="auto"/>
              <w:rPr>
                <w:rFonts w:ascii="Arial" w:hAnsi="Arial" w:cs="Arial"/>
                <w:b/>
                <w:lang w:eastAsia="en-GB"/>
              </w:rPr>
            </w:pPr>
          </w:p>
          <w:p w14:paraId="691BA65B" w14:textId="77777777" w:rsidR="00DB7A55" w:rsidRDefault="00DB7A55" w:rsidP="0012389C">
            <w:pPr>
              <w:spacing w:line="240" w:lineRule="auto"/>
              <w:rPr>
                <w:rFonts w:ascii="Arial" w:hAnsi="Arial" w:cs="Arial"/>
                <w:b/>
                <w:lang w:eastAsia="en-GB"/>
              </w:rPr>
            </w:pPr>
          </w:p>
          <w:p w14:paraId="64C9EB1D" w14:textId="77777777" w:rsidR="00DB7A55" w:rsidRDefault="00DB7A55" w:rsidP="0012389C">
            <w:pPr>
              <w:spacing w:line="240" w:lineRule="auto"/>
              <w:rPr>
                <w:rFonts w:ascii="Arial" w:hAnsi="Arial" w:cs="Arial"/>
                <w:b/>
                <w:lang w:eastAsia="en-GB"/>
              </w:rPr>
            </w:pPr>
          </w:p>
          <w:p w14:paraId="314DB39E" w14:textId="77777777" w:rsidR="00DB7A55" w:rsidRDefault="00DB7A55" w:rsidP="0012389C">
            <w:pPr>
              <w:spacing w:line="240" w:lineRule="auto"/>
              <w:rPr>
                <w:rFonts w:ascii="Arial" w:hAnsi="Arial" w:cs="Arial"/>
                <w:b/>
                <w:lang w:eastAsia="en-GB"/>
              </w:rPr>
            </w:pPr>
          </w:p>
          <w:p w14:paraId="0CF08673" w14:textId="77777777" w:rsidR="00DB7A55" w:rsidRDefault="00DB7A55" w:rsidP="0012389C">
            <w:pPr>
              <w:spacing w:line="240" w:lineRule="auto"/>
              <w:rPr>
                <w:rFonts w:ascii="Arial" w:hAnsi="Arial" w:cs="Arial"/>
                <w:b/>
                <w:lang w:eastAsia="en-GB"/>
              </w:rPr>
            </w:pPr>
          </w:p>
          <w:p w14:paraId="02629949" w14:textId="77777777" w:rsidR="00DB7A55" w:rsidRDefault="00DB7A55" w:rsidP="0012389C">
            <w:pPr>
              <w:spacing w:line="240" w:lineRule="auto"/>
              <w:rPr>
                <w:rFonts w:ascii="Arial" w:hAnsi="Arial" w:cs="Arial"/>
                <w:b/>
                <w:lang w:eastAsia="en-GB"/>
              </w:rPr>
            </w:pPr>
          </w:p>
          <w:p w14:paraId="1B9F3F24" w14:textId="77777777" w:rsidR="00DB7A55" w:rsidRDefault="00DB7A55" w:rsidP="0012389C">
            <w:pPr>
              <w:spacing w:line="240" w:lineRule="auto"/>
              <w:rPr>
                <w:rFonts w:ascii="Arial" w:hAnsi="Arial" w:cs="Arial"/>
                <w:b/>
                <w:lang w:eastAsia="en-GB"/>
              </w:rPr>
            </w:pPr>
          </w:p>
          <w:p w14:paraId="474615B5" w14:textId="77777777" w:rsidR="00DB7A55" w:rsidRDefault="00DB7A55" w:rsidP="0012389C">
            <w:pPr>
              <w:spacing w:line="240" w:lineRule="auto"/>
              <w:rPr>
                <w:rFonts w:ascii="Arial" w:hAnsi="Arial" w:cs="Arial"/>
                <w:b/>
                <w:lang w:eastAsia="en-GB"/>
              </w:rPr>
            </w:pPr>
          </w:p>
          <w:p w14:paraId="66BB9220" w14:textId="77777777" w:rsidR="00DB7A55" w:rsidRDefault="00DB7A55" w:rsidP="0012389C">
            <w:pPr>
              <w:spacing w:line="240" w:lineRule="auto"/>
              <w:rPr>
                <w:rFonts w:ascii="Arial" w:hAnsi="Arial" w:cs="Arial"/>
                <w:b/>
                <w:lang w:eastAsia="en-GB"/>
              </w:rPr>
            </w:pPr>
          </w:p>
          <w:p w14:paraId="44E1B981" w14:textId="77777777" w:rsidR="00DB7A55" w:rsidRDefault="00DB7A55" w:rsidP="0012389C">
            <w:pPr>
              <w:spacing w:line="240" w:lineRule="auto"/>
              <w:rPr>
                <w:rFonts w:ascii="Arial" w:hAnsi="Arial" w:cs="Arial"/>
                <w:b/>
                <w:lang w:eastAsia="en-GB"/>
              </w:rPr>
            </w:pPr>
          </w:p>
          <w:p w14:paraId="22966893" w14:textId="77777777" w:rsidR="00DB7A55" w:rsidRDefault="00DB7A55" w:rsidP="0012389C">
            <w:pPr>
              <w:spacing w:line="240" w:lineRule="auto"/>
              <w:rPr>
                <w:rFonts w:ascii="Arial" w:hAnsi="Arial" w:cs="Arial"/>
                <w:b/>
                <w:lang w:eastAsia="en-GB"/>
              </w:rPr>
            </w:pPr>
          </w:p>
          <w:p w14:paraId="7F3699A7" w14:textId="77777777" w:rsidR="00DB7A55" w:rsidRDefault="00DB7A55" w:rsidP="0012389C">
            <w:pPr>
              <w:spacing w:line="240" w:lineRule="auto"/>
              <w:rPr>
                <w:rFonts w:ascii="Arial" w:hAnsi="Arial" w:cs="Arial"/>
                <w:b/>
                <w:lang w:eastAsia="en-GB"/>
              </w:rPr>
            </w:pPr>
          </w:p>
          <w:p w14:paraId="6CB19C18" w14:textId="77777777" w:rsidR="00DB7A55" w:rsidRDefault="00DB7A55" w:rsidP="0012389C">
            <w:pPr>
              <w:spacing w:line="240" w:lineRule="auto"/>
              <w:rPr>
                <w:rFonts w:ascii="Arial" w:hAnsi="Arial" w:cs="Arial"/>
                <w:b/>
                <w:lang w:eastAsia="en-GB"/>
              </w:rPr>
            </w:pPr>
          </w:p>
          <w:p w14:paraId="74BE2B71" w14:textId="77777777" w:rsidR="00DB7A55" w:rsidRDefault="00DB7A55" w:rsidP="0012389C">
            <w:pPr>
              <w:spacing w:line="240" w:lineRule="auto"/>
              <w:rPr>
                <w:rFonts w:ascii="Arial" w:hAnsi="Arial" w:cs="Arial"/>
                <w:b/>
                <w:lang w:eastAsia="en-GB"/>
              </w:rPr>
            </w:pPr>
          </w:p>
          <w:p w14:paraId="3E958F74" w14:textId="77777777" w:rsidR="00DB7A55" w:rsidRDefault="00DB7A55" w:rsidP="0012389C">
            <w:pPr>
              <w:spacing w:line="240" w:lineRule="auto"/>
              <w:rPr>
                <w:rFonts w:ascii="Arial" w:hAnsi="Arial" w:cs="Arial"/>
                <w:b/>
                <w:lang w:eastAsia="en-GB"/>
              </w:rPr>
            </w:pPr>
          </w:p>
          <w:p w14:paraId="0AAD234B" w14:textId="77777777" w:rsidR="00DB7A55" w:rsidRDefault="00DB7A55" w:rsidP="0012389C">
            <w:pPr>
              <w:spacing w:line="240" w:lineRule="auto"/>
              <w:rPr>
                <w:rFonts w:ascii="Arial" w:hAnsi="Arial" w:cs="Arial"/>
                <w:b/>
                <w:lang w:eastAsia="en-GB"/>
              </w:rPr>
            </w:pPr>
          </w:p>
          <w:p w14:paraId="2F2FB908" w14:textId="77777777" w:rsidR="00DB7A55" w:rsidRDefault="00DB7A55" w:rsidP="0012389C">
            <w:pPr>
              <w:spacing w:line="240" w:lineRule="auto"/>
              <w:rPr>
                <w:rFonts w:ascii="Arial" w:hAnsi="Arial" w:cs="Arial"/>
                <w:b/>
                <w:lang w:eastAsia="en-GB"/>
              </w:rPr>
            </w:pPr>
          </w:p>
          <w:p w14:paraId="54DA3801" w14:textId="77777777" w:rsidR="00DB7A55" w:rsidRDefault="00DB7A55" w:rsidP="0012389C">
            <w:pPr>
              <w:spacing w:line="240" w:lineRule="auto"/>
              <w:rPr>
                <w:rFonts w:ascii="Arial" w:hAnsi="Arial" w:cs="Arial"/>
                <w:b/>
                <w:lang w:eastAsia="en-GB"/>
              </w:rPr>
            </w:pPr>
          </w:p>
          <w:p w14:paraId="52A35EDF" w14:textId="77777777" w:rsidR="00DB7A55" w:rsidRDefault="00DB7A55" w:rsidP="0012389C">
            <w:pPr>
              <w:spacing w:line="240" w:lineRule="auto"/>
              <w:rPr>
                <w:rFonts w:ascii="Arial" w:hAnsi="Arial" w:cs="Arial"/>
                <w:b/>
                <w:lang w:eastAsia="en-GB"/>
              </w:rPr>
            </w:pPr>
          </w:p>
          <w:p w14:paraId="607B690D" w14:textId="77777777" w:rsidR="00DB7A55" w:rsidRDefault="00DB7A55" w:rsidP="0012389C">
            <w:pPr>
              <w:spacing w:line="240" w:lineRule="auto"/>
              <w:rPr>
                <w:rFonts w:ascii="Arial" w:hAnsi="Arial" w:cs="Arial"/>
                <w:b/>
                <w:lang w:eastAsia="en-GB"/>
              </w:rPr>
            </w:pPr>
          </w:p>
          <w:p w14:paraId="797A01F8" w14:textId="77777777" w:rsidR="00DB7A55" w:rsidRDefault="00DB7A55" w:rsidP="0012389C">
            <w:pPr>
              <w:spacing w:line="240" w:lineRule="auto"/>
              <w:rPr>
                <w:rFonts w:ascii="Arial" w:hAnsi="Arial" w:cs="Arial"/>
                <w:b/>
                <w:lang w:eastAsia="en-GB"/>
              </w:rPr>
            </w:pPr>
            <w:r>
              <w:rPr>
                <w:rFonts w:ascii="Arial" w:hAnsi="Arial" w:cs="Arial"/>
                <w:b/>
                <w:lang w:eastAsia="en-GB"/>
              </w:rPr>
              <w:t>JR</w:t>
            </w:r>
          </w:p>
        </w:tc>
      </w:tr>
      <w:tr w:rsidR="00693FF3" w14:paraId="7821868B" w14:textId="77777777" w:rsidTr="0012389C">
        <w:tc>
          <w:tcPr>
            <w:tcW w:w="1135" w:type="dxa"/>
            <w:tcBorders>
              <w:top w:val="single" w:sz="4" w:space="0" w:color="auto"/>
              <w:left w:val="single" w:sz="4" w:space="0" w:color="auto"/>
              <w:bottom w:val="single" w:sz="4" w:space="0" w:color="auto"/>
              <w:right w:val="single" w:sz="4" w:space="0" w:color="auto"/>
            </w:tcBorders>
            <w:hideMark/>
          </w:tcPr>
          <w:p w14:paraId="1E971D12" w14:textId="77777777" w:rsidR="00BF4D9C" w:rsidRDefault="00BF4D9C" w:rsidP="00BF4D9C">
            <w:pPr>
              <w:spacing w:line="240" w:lineRule="auto"/>
              <w:jc w:val="both"/>
              <w:rPr>
                <w:rFonts w:ascii="Arial" w:hAnsi="Arial" w:cs="Arial"/>
                <w:b/>
                <w:lang w:eastAsia="en-GB"/>
              </w:rPr>
            </w:pPr>
            <w:r>
              <w:rPr>
                <w:rFonts w:ascii="Arial" w:hAnsi="Arial" w:cs="Arial"/>
                <w:b/>
                <w:lang w:eastAsia="en-GB"/>
              </w:rPr>
              <w:t xml:space="preserve">QSE  </w:t>
            </w:r>
          </w:p>
          <w:p w14:paraId="2642EFB1" w14:textId="77777777" w:rsidR="00693FF3" w:rsidRDefault="00BF4D9C" w:rsidP="00BF4D9C">
            <w:pPr>
              <w:spacing w:line="240" w:lineRule="auto"/>
              <w:jc w:val="both"/>
              <w:rPr>
                <w:rFonts w:ascii="Arial" w:hAnsi="Arial" w:cs="Arial"/>
                <w:b/>
                <w:lang w:eastAsia="en-GB"/>
              </w:rPr>
            </w:pPr>
            <w:r>
              <w:rPr>
                <w:rFonts w:ascii="Arial" w:hAnsi="Arial" w:cs="Arial"/>
                <w:b/>
                <w:lang w:eastAsia="en-GB"/>
              </w:rPr>
              <w:t>23/01/015</w:t>
            </w:r>
          </w:p>
        </w:tc>
        <w:tc>
          <w:tcPr>
            <w:tcW w:w="9072" w:type="dxa"/>
            <w:tcBorders>
              <w:top w:val="single" w:sz="4" w:space="0" w:color="auto"/>
              <w:left w:val="single" w:sz="4" w:space="0" w:color="auto"/>
              <w:bottom w:val="single" w:sz="4" w:space="0" w:color="auto"/>
              <w:right w:val="single" w:sz="4" w:space="0" w:color="auto"/>
            </w:tcBorders>
          </w:tcPr>
          <w:p w14:paraId="70F21CF5" w14:textId="77777777" w:rsidR="00693FF3" w:rsidRDefault="00693FF3" w:rsidP="0012389C">
            <w:pPr>
              <w:spacing w:line="240" w:lineRule="auto"/>
              <w:rPr>
                <w:rFonts w:ascii="Arial" w:hAnsi="Arial" w:cs="Arial"/>
                <w:b/>
                <w:lang w:eastAsia="en-GB"/>
              </w:rPr>
            </w:pPr>
            <w:r w:rsidRPr="00323692">
              <w:rPr>
                <w:rFonts w:ascii="Arial" w:hAnsi="Arial" w:cs="Arial"/>
                <w:b/>
                <w:lang w:eastAsia="en-GB"/>
              </w:rPr>
              <w:t xml:space="preserve">Board Assurance Report – Patient Safety </w:t>
            </w:r>
          </w:p>
          <w:p w14:paraId="134DE409" w14:textId="77777777" w:rsidR="00693FF3" w:rsidRDefault="00693FF3" w:rsidP="0012389C">
            <w:pPr>
              <w:spacing w:line="240" w:lineRule="auto"/>
              <w:rPr>
                <w:rFonts w:ascii="Arial" w:hAnsi="Arial" w:cs="Arial"/>
                <w:b/>
                <w:lang w:eastAsia="en-GB"/>
              </w:rPr>
            </w:pPr>
          </w:p>
          <w:p w14:paraId="2E31D8A8" w14:textId="77777777" w:rsidR="00693FF3" w:rsidRDefault="00693FF3" w:rsidP="0012389C">
            <w:pPr>
              <w:spacing w:line="240" w:lineRule="auto"/>
              <w:rPr>
                <w:rFonts w:ascii="Arial" w:hAnsi="Arial" w:cs="Arial"/>
                <w:lang w:eastAsia="en-GB"/>
              </w:rPr>
            </w:pPr>
            <w:r w:rsidRPr="00874D6D">
              <w:rPr>
                <w:rFonts w:ascii="Arial" w:hAnsi="Arial" w:cs="Arial"/>
                <w:lang w:eastAsia="en-GB"/>
              </w:rPr>
              <w:t>The Board Assurance Report – Patient Safety was received.</w:t>
            </w:r>
          </w:p>
          <w:p w14:paraId="49515F07" w14:textId="77777777" w:rsidR="00D92920" w:rsidRDefault="00D92920" w:rsidP="0012389C">
            <w:pPr>
              <w:spacing w:line="240" w:lineRule="auto"/>
              <w:rPr>
                <w:rFonts w:ascii="Arial" w:hAnsi="Arial" w:cs="Arial"/>
                <w:lang w:eastAsia="en-GB"/>
              </w:rPr>
            </w:pPr>
          </w:p>
          <w:p w14:paraId="51B759A5" w14:textId="77777777" w:rsidR="00D92920" w:rsidRDefault="00D92920" w:rsidP="0012389C">
            <w:pPr>
              <w:spacing w:line="240" w:lineRule="auto"/>
              <w:rPr>
                <w:rFonts w:ascii="Arial" w:hAnsi="Arial" w:cs="Arial"/>
                <w:lang w:eastAsia="en-GB"/>
              </w:rPr>
            </w:pPr>
            <w:r>
              <w:rPr>
                <w:rFonts w:ascii="Arial" w:hAnsi="Arial" w:cs="Arial"/>
                <w:lang w:eastAsia="en-GB"/>
              </w:rPr>
              <w:t>The Head of Risk and Regulation (HRR) advised the Committee that Board Assurance Framew</w:t>
            </w:r>
            <w:r w:rsidR="00BE186C">
              <w:rPr>
                <w:rFonts w:ascii="Arial" w:hAnsi="Arial" w:cs="Arial"/>
                <w:lang w:eastAsia="en-GB"/>
              </w:rPr>
              <w:t xml:space="preserve">ork </w:t>
            </w:r>
            <w:r w:rsidR="00BE186C" w:rsidRPr="00BE186C">
              <w:rPr>
                <w:rFonts w:ascii="Arial" w:hAnsi="Arial" w:cs="Arial"/>
                <w:lang w:eastAsia="en-GB"/>
              </w:rPr>
              <w:t>provide</w:t>
            </w:r>
            <w:r w:rsidR="00BE186C">
              <w:rPr>
                <w:rFonts w:ascii="Arial" w:hAnsi="Arial" w:cs="Arial"/>
                <w:lang w:eastAsia="en-GB"/>
              </w:rPr>
              <w:t>d</w:t>
            </w:r>
            <w:r w:rsidR="00BE186C" w:rsidRPr="00BE186C">
              <w:rPr>
                <w:rFonts w:ascii="Arial" w:hAnsi="Arial" w:cs="Arial"/>
                <w:lang w:eastAsia="en-GB"/>
              </w:rPr>
              <w:t xml:space="preserve"> Members of the Quality, Safety and Experience Committee with the opportunity to review the risks on the Board Assurance Framework (BAF) which impact</w:t>
            </w:r>
            <w:r w:rsidR="00BE186C">
              <w:rPr>
                <w:rFonts w:ascii="Arial" w:hAnsi="Arial" w:cs="Arial"/>
                <w:lang w:eastAsia="en-GB"/>
              </w:rPr>
              <w:t>ed</w:t>
            </w:r>
            <w:r w:rsidR="00BE186C" w:rsidRPr="00BE186C">
              <w:rPr>
                <w:rFonts w:ascii="Arial" w:hAnsi="Arial" w:cs="Arial"/>
                <w:lang w:eastAsia="en-GB"/>
              </w:rPr>
              <w:t xml:space="preserve"> upon Patient Quality, Safety and Experience.</w:t>
            </w:r>
          </w:p>
          <w:p w14:paraId="01F70170" w14:textId="77777777" w:rsidR="00F061D8" w:rsidRDefault="00F061D8" w:rsidP="0012389C">
            <w:pPr>
              <w:spacing w:line="240" w:lineRule="auto"/>
              <w:rPr>
                <w:rFonts w:ascii="Arial" w:hAnsi="Arial" w:cs="Arial"/>
                <w:lang w:eastAsia="en-GB"/>
              </w:rPr>
            </w:pPr>
          </w:p>
          <w:p w14:paraId="7BFEC7C7" w14:textId="2896BCBF" w:rsidR="005C3AD4" w:rsidRDefault="00BE186C" w:rsidP="0012389C">
            <w:pPr>
              <w:spacing w:line="240" w:lineRule="auto"/>
              <w:rPr>
                <w:rFonts w:ascii="Arial" w:hAnsi="Arial" w:cs="Arial"/>
                <w:lang w:eastAsia="en-GB"/>
              </w:rPr>
            </w:pPr>
            <w:r>
              <w:rPr>
                <w:rFonts w:ascii="Arial" w:hAnsi="Arial" w:cs="Arial"/>
                <w:lang w:eastAsia="en-GB"/>
              </w:rPr>
              <w:t xml:space="preserve">He added that the BAF had been shared with the Board at its meeting in November 2022 </w:t>
            </w:r>
            <w:r w:rsidR="00DB7A55">
              <w:rPr>
                <w:rFonts w:ascii="Arial" w:hAnsi="Arial" w:cs="Arial"/>
                <w:lang w:eastAsia="en-GB"/>
              </w:rPr>
              <w:t xml:space="preserve">and </w:t>
            </w:r>
            <w:r>
              <w:rPr>
                <w:rFonts w:ascii="Arial" w:hAnsi="Arial" w:cs="Arial"/>
                <w:lang w:eastAsia="en-GB"/>
              </w:rPr>
              <w:t>had outlined risks which included:</w:t>
            </w:r>
          </w:p>
          <w:p w14:paraId="78430FEF" w14:textId="77777777" w:rsidR="00BE186C" w:rsidRDefault="00BE186C" w:rsidP="00BE186C">
            <w:pPr>
              <w:spacing w:line="240" w:lineRule="auto"/>
              <w:rPr>
                <w:rFonts w:ascii="Arial" w:hAnsi="Arial" w:cs="Arial"/>
                <w:lang w:eastAsia="en-GB"/>
              </w:rPr>
            </w:pPr>
          </w:p>
          <w:p w14:paraId="3FC7314B" w14:textId="77777777" w:rsidR="00BE186C" w:rsidRPr="00BE186C" w:rsidRDefault="00BE186C" w:rsidP="006B27AA">
            <w:pPr>
              <w:pStyle w:val="ListParagraph"/>
              <w:numPr>
                <w:ilvl w:val="0"/>
                <w:numId w:val="11"/>
              </w:numPr>
              <w:spacing w:line="240" w:lineRule="auto"/>
              <w:rPr>
                <w:rFonts w:ascii="Arial" w:hAnsi="Arial" w:cs="Arial"/>
                <w:bCs/>
              </w:rPr>
            </w:pPr>
            <w:r w:rsidRPr="00BE186C">
              <w:rPr>
                <w:rFonts w:ascii="Arial" w:hAnsi="Arial" w:cs="Arial"/>
                <w:bCs/>
              </w:rPr>
              <w:t>Patient Safety</w:t>
            </w:r>
          </w:p>
          <w:p w14:paraId="57BAF29F" w14:textId="77777777" w:rsidR="00BE186C" w:rsidRPr="00BC193F" w:rsidRDefault="00BE186C" w:rsidP="006B27AA">
            <w:pPr>
              <w:pStyle w:val="ListParagraph"/>
              <w:numPr>
                <w:ilvl w:val="0"/>
                <w:numId w:val="10"/>
              </w:numPr>
              <w:spacing w:line="240" w:lineRule="auto"/>
              <w:contextualSpacing w:val="0"/>
              <w:rPr>
                <w:rFonts w:ascii="Arial" w:hAnsi="Arial" w:cs="Arial"/>
                <w:bCs/>
              </w:rPr>
            </w:pPr>
            <w:r w:rsidRPr="00BC193F">
              <w:rPr>
                <w:rFonts w:ascii="Arial" w:hAnsi="Arial" w:cs="Arial"/>
                <w:bCs/>
              </w:rPr>
              <w:lastRenderedPageBreak/>
              <w:t>Maternity</w:t>
            </w:r>
          </w:p>
          <w:p w14:paraId="39FA9893" w14:textId="77777777" w:rsidR="00BE186C" w:rsidRPr="00BC193F" w:rsidRDefault="00BE186C" w:rsidP="006B27AA">
            <w:pPr>
              <w:pStyle w:val="ListParagraph"/>
              <w:numPr>
                <w:ilvl w:val="0"/>
                <w:numId w:val="10"/>
              </w:numPr>
              <w:spacing w:line="240" w:lineRule="auto"/>
              <w:contextualSpacing w:val="0"/>
              <w:rPr>
                <w:rFonts w:ascii="Arial" w:hAnsi="Arial" w:cs="Arial"/>
                <w:bCs/>
              </w:rPr>
            </w:pPr>
            <w:r w:rsidRPr="00BC193F">
              <w:rPr>
                <w:rFonts w:ascii="Arial" w:hAnsi="Arial" w:cs="Arial"/>
                <w:bCs/>
              </w:rPr>
              <w:t>Critical Care</w:t>
            </w:r>
          </w:p>
          <w:p w14:paraId="5DBC1EEF" w14:textId="77777777" w:rsidR="00BE186C" w:rsidRPr="00BC193F" w:rsidRDefault="00BE186C" w:rsidP="006B27AA">
            <w:pPr>
              <w:pStyle w:val="ListParagraph"/>
              <w:numPr>
                <w:ilvl w:val="0"/>
                <w:numId w:val="10"/>
              </w:numPr>
              <w:spacing w:line="240" w:lineRule="auto"/>
              <w:contextualSpacing w:val="0"/>
              <w:rPr>
                <w:rFonts w:ascii="Arial" w:hAnsi="Arial" w:cs="Arial"/>
                <w:bCs/>
              </w:rPr>
            </w:pPr>
            <w:r w:rsidRPr="00BC193F">
              <w:rPr>
                <w:rFonts w:ascii="Arial" w:hAnsi="Arial" w:cs="Arial"/>
                <w:bCs/>
              </w:rPr>
              <w:t>Cancer</w:t>
            </w:r>
          </w:p>
          <w:p w14:paraId="14FBA75F" w14:textId="77777777" w:rsidR="00BE186C" w:rsidRPr="00BC193F" w:rsidRDefault="00BE186C" w:rsidP="006B27AA">
            <w:pPr>
              <w:pStyle w:val="ListParagraph"/>
              <w:numPr>
                <w:ilvl w:val="0"/>
                <w:numId w:val="10"/>
              </w:numPr>
              <w:spacing w:line="240" w:lineRule="auto"/>
              <w:contextualSpacing w:val="0"/>
              <w:rPr>
                <w:rFonts w:ascii="Arial" w:hAnsi="Arial" w:cs="Arial"/>
                <w:bCs/>
              </w:rPr>
            </w:pPr>
            <w:r w:rsidRPr="00BC193F">
              <w:rPr>
                <w:rFonts w:ascii="Arial" w:hAnsi="Arial" w:cs="Arial"/>
                <w:bCs/>
              </w:rPr>
              <w:t>Stroke</w:t>
            </w:r>
          </w:p>
          <w:p w14:paraId="1550943F" w14:textId="77777777" w:rsidR="00BE186C" w:rsidRPr="00BC193F" w:rsidRDefault="00BE186C" w:rsidP="006B27AA">
            <w:pPr>
              <w:pStyle w:val="ListParagraph"/>
              <w:numPr>
                <w:ilvl w:val="0"/>
                <w:numId w:val="10"/>
              </w:numPr>
              <w:spacing w:line="240" w:lineRule="auto"/>
              <w:contextualSpacing w:val="0"/>
              <w:rPr>
                <w:rFonts w:ascii="Arial" w:hAnsi="Arial" w:cs="Arial"/>
                <w:bCs/>
              </w:rPr>
            </w:pPr>
            <w:r w:rsidRPr="00BC193F">
              <w:rPr>
                <w:rFonts w:ascii="Arial" w:hAnsi="Arial" w:cs="Arial"/>
                <w:bCs/>
              </w:rPr>
              <w:t>Urgent and Emergency Care</w:t>
            </w:r>
          </w:p>
          <w:p w14:paraId="4F53F939" w14:textId="77777777" w:rsidR="00BE186C" w:rsidRPr="00BC193F" w:rsidRDefault="00BE186C" w:rsidP="006B27AA">
            <w:pPr>
              <w:pStyle w:val="ListParagraph"/>
              <w:numPr>
                <w:ilvl w:val="0"/>
                <w:numId w:val="10"/>
              </w:numPr>
              <w:spacing w:line="240" w:lineRule="auto"/>
              <w:contextualSpacing w:val="0"/>
              <w:rPr>
                <w:rFonts w:ascii="Arial" w:hAnsi="Arial" w:cs="Arial"/>
                <w:bCs/>
              </w:rPr>
            </w:pPr>
            <w:r w:rsidRPr="00BC193F">
              <w:rPr>
                <w:rFonts w:ascii="Arial" w:hAnsi="Arial" w:cs="Arial"/>
                <w:bCs/>
              </w:rPr>
              <w:t>Planned Care.</w:t>
            </w:r>
          </w:p>
          <w:p w14:paraId="638CCC5B" w14:textId="77777777" w:rsidR="00BE186C" w:rsidRDefault="00BE186C" w:rsidP="0012389C">
            <w:pPr>
              <w:spacing w:line="240" w:lineRule="auto"/>
              <w:rPr>
                <w:rFonts w:ascii="Arial" w:hAnsi="Arial" w:cs="Arial"/>
                <w:lang w:eastAsia="en-GB"/>
              </w:rPr>
            </w:pPr>
          </w:p>
          <w:p w14:paraId="2B88B84B" w14:textId="77777777" w:rsidR="00BE186C" w:rsidRDefault="008523E7" w:rsidP="0012389C">
            <w:pPr>
              <w:spacing w:line="240" w:lineRule="auto"/>
              <w:rPr>
                <w:rFonts w:ascii="Arial" w:hAnsi="Arial" w:cs="Arial"/>
                <w:lang w:eastAsia="en-GB"/>
              </w:rPr>
            </w:pPr>
            <w:r>
              <w:rPr>
                <w:rFonts w:ascii="Arial" w:hAnsi="Arial" w:cs="Arial"/>
                <w:lang w:eastAsia="en-GB"/>
              </w:rPr>
              <w:t>It was noted that the</w:t>
            </w:r>
            <w:r w:rsidRPr="008523E7">
              <w:rPr>
                <w:rFonts w:ascii="Arial" w:hAnsi="Arial" w:cs="Arial"/>
                <w:lang w:eastAsia="en-GB"/>
              </w:rPr>
              <w:t xml:space="preserve"> highest scoring net risks </w:t>
            </w:r>
            <w:r>
              <w:rPr>
                <w:rFonts w:ascii="Arial" w:hAnsi="Arial" w:cs="Arial"/>
                <w:lang w:eastAsia="en-GB"/>
              </w:rPr>
              <w:t>were</w:t>
            </w:r>
            <w:r w:rsidRPr="008523E7">
              <w:rPr>
                <w:rFonts w:ascii="Arial" w:hAnsi="Arial" w:cs="Arial"/>
                <w:lang w:eastAsia="en-GB"/>
              </w:rPr>
              <w:t xml:space="preserve"> Patient Safety (20), Maternity (20) and Critical Care (20).  </w:t>
            </w:r>
          </w:p>
          <w:p w14:paraId="3712EB0A" w14:textId="77777777" w:rsidR="008523E7" w:rsidRDefault="008523E7" w:rsidP="0012389C">
            <w:pPr>
              <w:spacing w:line="240" w:lineRule="auto"/>
              <w:rPr>
                <w:rFonts w:ascii="Arial" w:hAnsi="Arial" w:cs="Arial"/>
                <w:lang w:eastAsia="en-GB"/>
              </w:rPr>
            </w:pPr>
          </w:p>
          <w:p w14:paraId="6BCFB7A5" w14:textId="77777777" w:rsidR="008523E7" w:rsidRDefault="008523E7" w:rsidP="0012389C">
            <w:pPr>
              <w:spacing w:line="240" w:lineRule="auto"/>
              <w:rPr>
                <w:rFonts w:ascii="Arial" w:hAnsi="Arial" w:cs="Arial"/>
                <w:lang w:eastAsia="en-GB"/>
              </w:rPr>
            </w:pPr>
            <w:r>
              <w:rPr>
                <w:rFonts w:ascii="Arial" w:hAnsi="Arial" w:cs="Arial"/>
                <w:lang w:eastAsia="en-GB"/>
              </w:rPr>
              <w:t>The HRR advised the Committee that full details of each risk could be found within the BAF.</w:t>
            </w:r>
          </w:p>
          <w:p w14:paraId="1AC52D0E" w14:textId="77777777" w:rsidR="00D92920" w:rsidRDefault="00D92920" w:rsidP="0012389C">
            <w:pPr>
              <w:spacing w:line="240" w:lineRule="auto"/>
              <w:rPr>
                <w:rFonts w:ascii="Arial" w:hAnsi="Arial" w:cs="Arial"/>
                <w:lang w:eastAsia="en-GB"/>
              </w:rPr>
            </w:pPr>
          </w:p>
          <w:p w14:paraId="195E2C28" w14:textId="77777777" w:rsidR="00D92920" w:rsidRDefault="00D92920" w:rsidP="00D92920">
            <w:pPr>
              <w:spacing w:line="240" w:lineRule="auto"/>
              <w:rPr>
                <w:rFonts w:ascii="Arial" w:hAnsi="Arial" w:cs="Arial"/>
                <w:b/>
                <w:lang w:eastAsia="en-GB"/>
              </w:rPr>
            </w:pPr>
            <w:r>
              <w:rPr>
                <w:rFonts w:ascii="Arial" w:hAnsi="Arial" w:cs="Arial"/>
                <w:b/>
                <w:lang w:eastAsia="en-GB"/>
              </w:rPr>
              <w:t>The QSE Committee resolved that:</w:t>
            </w:r>
          </w:p>
          <w:p w14:paraId="4CD0CB9A" w14:textId="77777777" w:rsidR="00D92920" w:rsidRDefault="00D92920" w:rsidP="0012389C">
            <w:pPr>
              <w:spacing w:line="240" w:lineRule="auto"/>
              <w:rPr>
                <w:rFonts w:ascii="Arial" w:hAnsi="Arial" w:cs="Arial"/>
                <w:lang w:eastAsia="en-GB"/>
              </w:rPr>
            </w:pPr>
          </w:p>
          <w:p w14:paraId="011FC152" w14:textId="231ACAE5" w:rsidR="005C3AD4" w:rsidRPr="00D92920" w:rsidRDefault="00D92920" w:rsidP="006B27AA">
            <w:pPr>
              <w:pStyle w:val="ListParagraph"/>
              <w:numPr>
                <w:ilvl w:val="0"/>
                <w:numId w:val="9"/>
              </w:numPr>
              <w:spacing w:line="240" w:lineRule="auto"/>
              <w:rPr>
                <w:rFonts w:ascii="Arial" w:hAnsi="Arial" w:cs="Arial"/>
                <w:lang w:eastAsia="en-GB"/>
              </w:rPr>
            </w:pPr>
            <w:r w:rsidRPr="00D92920">
              <w:rPr>
                <w:rFonts w:ascii="Arial" w:hAnsi="Arial" w:cs="Arial"/>
                <w:lang w:eastAsia="en-GB"/>
              </w:rPr>
              <w:t xml:space="preserve">The risks in relation to Patient Safety, Quality and Experience </w:t>
            </w:r>
            <w:r w:rsidR="00146E27">
              <w:rPr>
                <w:rFonts w:ascii="Arial" w:hAnsi="Arial" w:cs="Arial"/>
                <w:lang w:eastAsia="en-GB"/>
              </w:rPr>
              <w:t xml:space="preserve">were reviewed and noted - </w:t>
            </w:r>
            <w:r w:rsidRPr="00D92920">
              <w:rPr>
                <w:rFonts w:ascii="Arial" w:hAnsi="Arial" w:cs="Arial"/>
                <w:lang w:eastAsia="en-GB"/>
              </w:rPr>
              <w:t>to enable the Committee to provide assurance to the Board when the Board Assurance Framework</w:t>
            </w:r>
            <w:r>
              <w:rPr>
                <w:rFonts w:ascii="Arial" w:hAnsi="Arial" w:cs="Arial"/>
                <w:lang w:eastAsia="en-GB"/>
              </w:rPr>
              <w:t xml:space="preserve"> was</w:t>
            </w:r>
            <w:r w:rsidRPr="00D92920">
              <w:rPr>
                <w:rFonts w:ascii="Arial" w:hAnsi="Arial" w:cs="Arial"/>
                <w:lang w:eastAsia="en-GB"/>
              </w:rPr>
              <w:t xml:space="preserve"> reviewed in its entirety</w:t>
            </w:r>
            <w:r>
              <w:rPr>
                <w:rFonts w:ascii="Arial" w:hAnsi="Arial" w:cs="Arial"/>
                <w:lang w:eastAsia="en-GB"/>
              </w:rPr>
              <w:t>.</w:t>
            </w:r>
          </w:p>
          <w:p w14:paraId="3A480942" w14:textId="77777777" w:rsidR="00693FF3" w:rsidRPr="00693FF3" w:rsidRDefault="00693FF3" w:rsidP="00693FF3">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7897F1BB" w14:textId="77777777" w:rsidR="00693FF3" w:rsidRDefault="00693FF3" w:rsidP="0012389C">
            <w:pPr>
              <w:spacing w:line="240" w:lineRule="auto"/>
              <w:rPr>
                <w:rFonts w:ascii="Arial" w:hAnsi="Arial" w:cs="Arial"/>
                <w:b/>
                <w:lang w:eastAsia="en-GB"/>
              </w:rPr>
            </w:pPr>
          </w:p>
        </w:tc>
      </w:tr>
      <w:tr w:rsidR="00693FF3" w14:paraId="742333A9" w14:textId="77777777" w:rsidTr="0012389C">
        <w:tc>
          <w:tcPr>
            <w:tcW w:w="1135" w:type="dxa"/>
            <w:tcBorders>
              <w:top w:val="single" w:sz="4" w:space="0" w:color="auto"/>
              <w:left w:val="single" w:sz="4" w:space="0" w:color="auto"/>
              <w:bottom w:val="single" w:sz="4" w:space="0" w:color="auto"/>
              <w:right w:val="single" w:sz="4" w:space="0" w:color="auto"/>
            </w:tcBorders>
            <w:hideMark/>
          </w:tcPr>
          <w:p w14:paraId="39338D30" w14:textId="77777777" w:rsidR="00BF4D9C" w:rsidRDefault="00BF4D9C" w:rsidP="00BF4D9C">
            <w:pPr>
              <w:spacing w:line="240" w:lineRule="auto"/>
              <w:jc w:val="both"/>
              <w:rPr>
                <w:rFonts w:ascii="Arial" w:hAnsi="Arial" w:cs="Arial"/>
                <w:b/>
                <w:lang w:eastAsia="en-GB"/>
              </w:rPr>
            </w:pPr>
            <w:r>
              <w:rPr>
                <w:rFonts w:ascii="Arial" w:hAnsi="Arial" w:cs="Arial"/>
                <w:b/>
                <w:lang w:eastAsia="en-GB"/>
              </w:rPr>
              <w:t xml:space="preserve">QSE  </w:t>
            </w:r>
          </w:p>
          <w:p w14:paraId="09BC4CAC" w14:textId="77777777" w:rsidR="00693FF3" w:rsidRDefault="00BF4D9C" w:rsidP="00BF4D9C">
            <w:pPr>
              <w:spacing w:line="240" w:lineRule="auto"/>
              <w:jc w:val="both"/>
              <w:rPr>
                <w:rFonts w:ascii="Arial" w:hAnsi="Arial" w:cs="Arial"/>
                <w:b/>
                <w:lang w:eastAsia="en-GB"/>
              </w:rPr>
            </w:pPr>
            <w:r>
              <w:rPr>
                <w:rFonts w:ascii="Arial" w:hAnsi="Arial" w:cs="Arial"/>
                <w:b/>
                <w:lang w:eastAsia="en-GB"/>
              </w:rPr>
              <w:t>23/01/016</w:t>
            </w:r>
          </w:p>
        </w:tc>
        <w:tc>
          <w:tcPr>
            <w:tcW w:w="9072" w:type="dxa"/>
            <w:tcBorders>
              <w:top w:val="single" w:sz="4" w:space="0" w:color="auto"/>
              <w:left w:val="single" w:sz="4" w:space="0" w:color="auto"/>
              <w:bottom w:val="single" w:sz="4" w:space="0" w:color="auto"/>
              <w:right w:val="single" w:sz="4" w:space="0" w:color="auto"/>
            </w:tcBorders>
          </w:tcPr>
          <w:p w14:paraId="17D61AFC" w14:textId="77777777" w:rsidR="00693FF3" w:rsidRDefault="00693FF3" w:rsidP="0012389C">
            <w:pPr>
              <w:spacing w:line="240" w:lineRule="auto"/>
              <w:rPr>
                <w:rFonts w:ascii="Arial" w:hAnsi="Arial" w:cs="Arial"/>
                <w:b/>
                <w:lang w:eastAsia="en-GB"/>
              </w:rPr>
            </w:pPr>
            <w:r w:rsidRPr="00323692">
              <w:rPr>
                <w:rFonts w:ascii="Arial" w:hAnsi="Arial" w:cs="Arial"/>
                <w:b/>
                <w:lang w:eastAsia="en-GB"/>
              </w:rPr>
              <w:t xml:space="preserve">Corporate Risk Register </w:t>
            </w:r>
          </w:p>
          <w:p w14:paraId="0BD5E761" w14:textId="77777777" w:rsidR="00693FF3" w:rsidRDefault="00693FF3" w:rsidP="0012389C">
            <w:pPr>
              <w:spacing w:line="240" w:lineRule="auto"/>
              <w:rPr>
                <w:rFonts w:ascii="Arial" w:hAnsi="Arial" w:cs="Arial"/>
                <w:b/>
                <w:lang w:eastAsia="en-GB"/>
              </w:rPr>
            </w:pPr>
          </w:p>
          <w:p w14:paraId="281A1FB3" w14:textId="77777777" w:rsidR="00693FF3" w:rsidRDefault="00693FF3" w:rsidP="0012389C">
            <w:pPr>
              <w:spacing w:line="240" w:lineRule="auto"/>
              <w:rPr>
                <w:rFonts w:ascii="Arial" w:hAnsi="Arial" w:cs="Arial"/>
                <w:lang w:eastAsia="en-GB"/>
              </w:rPr>
            </w:pPr>
            <w:r w:rsidRPr="008319EB">
              <w:rPr>
                <w:rFonts w:ascii="Arial" w:hAnsi="Arial" w:cs="Arial"/>
                <w:lang w:eastAsia="en-GB"/>
              </w:rPr>
              <w:t xml:space="preserve">The Corporate Risk Register </w:t>
            </w:r>
            <w:r>
              <w:rPr>
                <w:rFonts w:ascii="Arial" w:hAnsi="Arial" w:cs="Arial"/>
                <w:lang w:eastAsia="en-GB"/>
              </w:rPr>
              <w:t>(CRR) was received.</w:t>
            </w:r>
          </w:p>
          <w:p w14:paraId="0D3ED6FE" w14:textId="77777777" w:rsidR="000A74DE" w:rsidRDefault="000A74DE" w:rsidP="0012389C">
            <w:pPr>
              <w:spacing w:line="240" w:lineRule="auto"/>
              <w:rPr>
                <w:rFonts w:ascii="Arial" w:hAnsi="Arial" w:cs="Arial"/>
                <w:lang w:eastAsia="en-GB"/>
              </w:rPr>
            </w:pPr>
          </w:p>
          <w:p w14:paraId="3ECA9442" w14:textId="6743C63A" w:rsidR="000A0B55" w:rsidRDefault="00D92920" w:rsidP="000A0B55">
            <w:pPr>
              <w:rPr>
                <w:rFonts w:ascii="Arial" w:hAnsi="Arial" w:cs="Arial"/>
                <w:lang w:eastAsia="en-GB"/>
              </w:rPr>
            </w:pPr>
            <w:r>
              <w:rPr>
                <w:rFonts w:ascii="Arial" w:hAnsi="Arial" w:cs="Arial"/>
                <w:lang w:eastAsia="en-GB"/>
              </w:rPr>
              <w:t>The HRR</w:t>
            </w:r>
            <w:r w:rsidR="000A74DE">
              <w:rPr>
                <w:rFonts w:ascii="Arial" w:hAnsi="Arial" w:cs="Arial"/>
                <w:lang w:eastAsia="en-GB"/>
              </w:rPr>
              <w:t xml:space="preserve"> advised the Committee </w:t>
            </w:r>
            <w:r w:rsidR="004877FA">
              <w:rPr>
                <w:rFonts w:ascii="Arial" w:hAnsi="Arial" w:cs="Arial"/>
                <w:lang w:eastAsia="en-GB"/>
              </w:rPr>
              <w:t xml:space="preserve">that </w:t>
            </w:r>
            <w:r w:rsidR="000A0B55">
              <w:rPr>
                <w:rFonts w:ascii="Arial" w:hAnsi="Arial" w:cs="Arial"/>
                <w:lang w:eastAsia="en-GB"/>
              </w:rPr>
              <w:t>s</w:t>
            </w:r>
            <w:r w:rsidR="000A0B55" w:rsidRPr="000A0B55">
              <w:rPr>
                <w:rFonts w:ascii="Arial" w:hAnsi="Arial" w:cs="Arial"/>
                <w:lang w:eastAsia="en-GB"/>
              </w:rPr>
              <w:t>ince the July 2021 Board meeting, the Register ha</w:t>
            </w:r>
            <w:r w:rsidR="000A0B55">
              <w:rPr>
                <w:rFonts w:ascii="Arial" w:hAnsi="Arial" w:cs="Arial"/>
                <w:lang w:eastAsia="en-GB"/>
              </w:rPr>
              <w:t>d</w:t>
            </w:r>
            <w:r w:rsidR="000A0B55" w:rsidRPr="000A0B55">
              <w:rPr>
                <w:rFonts w:ascii="Arial" w:hAnsi="Arial" w:cs="Arial"/>
                <w:lang w:eastAsia="en-GB"/>
              </w:rPr>
              <w:t xml:space="preserve"> recorded only those risks scoring 20 and above.</w:t>
            </w:r>
          </w:p>
          <w:p w14:paraId="7CA6747A" w14:textId="77777777" w:rsidR="000A0B55" w:rsidRDefault="000A0B55" w:rsidP="000A0B55">
            <w:pPr>
              <w:rPr>
                <w:rFonts w:ascii="Arial" w:hAnsi="Arial" w:cs="Arial"/>
                <w:lang w:eastAsia="en-GB"/>
              </w:rPr>
            </w:pPr>
          </w:p>
          <w:p w14:paraId="18CF579F" w14:textId="06DA534F" w:rsidR="000A0B55" w:rsidRPr="000A0B55" w:rsidRDefault="000A0B55" w:rsidP="000A0B55">
            <w:pPr>
              <w:rPr>
                <w:rFonts w:ascii="Arial" w:hAnsi="Arial" w:cs="Arial"/>
                <w:lang w:eastAsia="en-GB"/>
              </w:rPr>
            </w:pPr>
            <w:r>
              <w:rPr>
                <w:rFonts w:ascii="Arial" w:hAnsi="Arial" w:cs="Arial"/>
                <w:lang w:eastAsia="en-GB"/>
              </w:rPr>
              <w:t>It was noted that a</w:t>
            </w:r>
            <w:r w:rsidRPr="000A0B55">
              <w:rPr>
                <w:rFonts w:ascii="Arial" w:hAnsi="Arial" w:cs="Arial"/>
                <w:lang w:eastAsia="en-GB"/>
              </w:rPr>
              <w:t xml:space="preserve">t the Health Board’s November 2022 Board meeting a total of 17 (from a total of 22 risks scoring 20 or above) </w:t>
            </w:r>
            <w:r w:rsidR="00146E27">
              <w:rPr>
                <w:rFonts w:ascii="Arial" w:hAnsi="Arial" w:cs="Arial"/>
                <w:lang w:eastAsia="en-GB"/>
              </w:rPr>
              <w:t>e</w:t>
            </w:r>
            <w:r w:rsidRPr="000A0B55">
              <w:rPr>
                <w:rFonts w:ascii="Arial" w:hAnsi="Arial" w:cs="Arial"/>
                <w:lang w:eastAsia="en-GB"/>
              </w:rPr>
              <w:t xml:space="preserve">xtreme </w:t>
            </w:r>
            <w:r w:rsidR="00146E27">
              <w:rPr>
                <w:rFonts w:ascii="Arial" w:hAnsi="Arial" w:cs="Arial"/>
                <w:lang w:eastAsia="en-GB"/>
              </w:rPr>
              <w:t>r</w:t>
            </w:r>
            <w:r w:rsidRPr="000A0B55">
              <w:rPr>
                <w:rFonts w:ascii="Arial" w:hAnsi="Arial" w:cs="Arial"/>
                <w:lang w:eastAsia="en-GB"/>
              </w:rPr>
              <w:t xml:space="preserve">isks reported to the Board related to Patient Safety and </w:t>
            </w:r>
            <w:r>
              <w:rPr>
                <w:rFonts w:ascii="Arial" w:hAnsi="Arial" w:cs="Arial"/>
                <w:lang w:eastAsia="en-GB"/>
              </w:rPr>
              <w:t xml:space="preserve">were </w:t>
            </w:r>
            <w:r w:rsidRPr="000A0B55">
              <w:rPr>
                <w:rFonts w:ascii="Arial" w:hAnsi="Arial" w:cs="Arial"/>
                <w:lang w:eastAsia="en-GB"/>
              </w:rPr>
              <w:t>linked to the Quality, Safety and Experience Committee for assurance purposes.</w:t>
            </w:r>
          </w:p>
          <w:p w14:paraId="6561266E" w14:textId="77777777" w:rsidR="000A74DE" w:rsidRDefault="000A74DE" w:rsidP="0012389C">
            <w:pPr>
              <w:spacing w:line="240" w:lineRule="auto"/>
              <w:rPr>
                <w:rFonts w:ascii="Arial" w:hAnsi="Arial" w:cs="Arial"/>
                <w:lang w:eastAsia="en-GB"/>
              </w:rPr>
            </w:pPr>
          </w:p>
          <w:p w14:paraId="5B0C4897" w14:textId="2E18844D" w:rsidR="005C3AD4" w:rsidRDefault="000A0B55" w:rsidP="0012389C">
            <w:pPr>
              <w:spacing w:line="240" w:lineRule="auto"/>
              <w:rPr>
                <w:rFonts w:ascii="Arial" w:hAnsi="Arial" w:cs="Arial"/>
                <w:lang w:eastAsia="en-GB"/>
              </w:rPr>
            </w:pPr>
            <w:r>
              <w:rPr>
                <w:rFonts w:ascii="Arial" w:hAnsi="Arial" w:cs="Arial"/>
                <w:lang w:eastAsia="en-GB"/>
              </w:rPr>
              <w:t>The HRR advised the Committee that he continued to meet with the Clinical Board triumvirates and</w:t>
            </w:r>
            <w:r w:rsidR="00097474">
              <w:rPr>
                <w:rFonts w:ascii="Arial" w:hAnsi="Arial" w:cs="Arial"/>
                <w:lang w:eastAsia="en-GB"/>
              </w:rPr>
              <w:t xml:space="preserve"> their</w:t>
            </w:r>
            <w:r>
              <w:rPr>
                <w:rFonts w:ascii="Arial" w:hAnsi="Arial" w:cs="Arial"/>
                <w:lang w:eastAsia="en-GB"/>
              </w:rPr>
              <w:t xml:space="preserve"> risks </w:t>
            </w:r>
            <w:r w:rsidR="00097474">
              <w:rPr>
                <w:rFonts w:ascii="Arial" w:hAnsi="Arial" w:cs="Arial"/>
                <w:lang w:eastAsia="en-GB"/>
              </w:rPr>
              <w:t>we</w:t>
            </w:r>
            <w:r>
              <w:rPr>
                <w:rFonts w:ascii="Arial" w:hAnsi="Arial" w:cs="Arial"/>
                <w:lang w:eastAsia="en-GB"/>
              </w:rPr>
              <w:t>re reviewed.</w:t>
            </w:r>
          </w:p>
          <w:p w14:paraId="0149A1A6" w14:textId="77777777" w:rsidR="00926BE5" w:rsidRDefault="00926BE5" w:rsidP="0012389C">
            <w:pPr>
              <w:spacing w:line="240" w:lineRule="auto"/>
              <w:rPr>
                <w:rFonts w:ascii="Arial" w:hAnsi="Arial" w:cs="Arial"/>
                <w:lang w:eastAsia="en-GB"/>
              </w:rPr>
            </w:pPr>
          </w:p>
          <w:p w14:paraId="00CB1A27" w14:textId="7D9840A8" w:rsidR="000A0B55" w:rsidRDefault="000A0B55" w:rsidP="000A0B55">
            <w:pPr>
              <w:spacing w:line="240" w:lineRule="auto"/>
              <w:rPr>
                <w:rFonts w:ascii="Arial" w:hAnsi="Arial" w:cs="Arial"/>
                <w:lang w:eastAsia="en-GB"/>
              </w:rPr>
            </w:pPr>
            <w:r>
              <w:rPr>
                <w:rFonts w:ascii="Arial" w:hAnsi="Arial" w:cs="Arial"/>
                <w:lang w:eastAsia="en-GB"/>
              </w:rPr>
              <w:t>The Independent Member – Community (IMC) asked for further</w:t>
            </w:r>
            <w:r w:rsidRPr="000A0B55">
              <w:rPr>
                <w:rFonts w:ascii="Arial" w:hAnsi="Arial" w:cs="Arial"/>
                <w:lang w:eastAsia="en-GB"/>
              </w:rPr>
              <w:t xml:space="preserve"> assurance </w:t>
            </w:r>
            <w:r>
              <w:rPr>
                <w:rFonts w:ascii="Arial" w:hAnsi="Arial" w:cs="Arial"/>
                <w:lang w:eastAsia="en-GB"/>
              </w:rPr>
              <w:t xml:space="preserve">on </w:t>
            </w:r>
            <w:r w:rsidR="00097474">
              <w:rPr>
                <w:rFonts w:ascii="Arial" w:hAnsi="Arial" w:cs="Arial"/>
                <w:lang w:eastAsia="en-GB"/>
              </w:rPr>
              <w:t xml:space="preserve">the </w:t>
            </w:r>
            <w:r>
              <w:rPr>
                <w:rFonts w:ascii="Arial" w:hAnsi="Arial" w:cs="Arial"/>
                <w:lang w:eastAsia="en-GB"/>
              </w:rPr>
              <w:t xml:space="preserve">risks that had remained static in score and asked if there was anything that the Committee could do to help </w:t>
            </w:r>
            <w:r w:rsidR="00097474">
              <w:rPr>
                <w:rFonts w:ascii="Arial" w:hAnsi="Arial" w:cs="Arial"/>
                <w:lang w:eastAsia="en-GB"/>
              </w:rPr>
              <w:t xml:space="preserve">reduce </w:t>
            </w:r>
            <w:r>
              <w:rPr>
                <w:rFonts w:ascii="Arial" w:hAnsi="Arial" w:cs="Arial"/>
                <w:lang w:eastAsia="en-GB"/>
              </w:rPr>
              <w:t>the scores.</w:t>
            </w:r>
          </w:p>
          <w:p w14:paraId="0AB6EA2B" w14:textId="77777777" w:rsidR="000A0B55" w:rsidRDefault="000A0B55" w:rsidP="000A0B55">
            <w:pPr>
              <w:spacing w:line="240" w:lineRule="auto"/>
              <w:rPr>
                <w:rFonts w:ascii="Arial" w:hAnsi="Arial" w:cs="Arial"/>
                <w:lang w:eastAsia="en-GB"/>
              </w:rPr>
            </w:pPr>
          </w:p>
          <w:p w14:paraId="0F2D0500" w14:textId="155F9AB2" w:rsidR="000A0B55" w:rsidRDefault="000A0B55" w:rsidP="000A0B55">
            <w:pPr>
              <w:spacing w:line="240" w:lineRule="auto"/>
              <w:rPr>
                <w:rFonts w:ascii="Arial" w:hAnsi="Arial" w:cs="Arial"/>
                <w:lang w:eastAsia="en-GB"/>
              </w:rPr>
            </w:pPr>
            <w:r>
              <w:rPr>
                <w:rFonts w:ascii="Arial" w:hAnsi="Arial" w:cs="Arial"/>
                <w:lang w:eastAsia="en-GB"/>
              </w:rPr>
              <w:t>The HRR responded that the scores had remained static</w:t>
            </w:r>
            <w:r w:rsidR="00146E27">
              <w:rPr>
                <w:rFonts w:ascii="Arial" w:hAnsi="Arial" w:cs="Arial"/>
                <w:lang w:eastAsia="en-GB"/>
              </w:rPr>
              <w:t>,</w:t>
            </w:r>
            <w:r>
              <w:rPr>
                <w:rFonts w:ascii="Arial" w:hAnsi="Arial" w:cs="Arial"/>
                <w:lang w:eastAsia="en-GB"/>
              </w:rPr>
              <w:t xml:space="preserve"> but that it did not mean that actions were not being undertaken on th</w:t>
            </w:r>
            <w:r w:rsidR="00097474">
              <w:rPr>
                <w:rFonts w:ascii="Arial" w:hAnsi="Arial" w:cs="Arial"/>
                <w:lang w:eastAsia="en-GB"/>
              </w:rPr>
              <w:t>ose</w:t>
            </w:r>
            <w:r>
              <w:rPr>
                <w:rFonts w:ascii="Arial" w:hAnsi="Arial" w:cs="Arial"/>
                <w:lang w:eastAsia="en-GB"/>
              </w:rPr>
              <w:t xml:space="preserve"> risks. He added that the risks were continually reviewed and noted that the scores were difficult to reduce due to operational pressures. </w:t>
            </w:r>
          </w:p>
          <w:p w14:paraId="4D259569" w14:textId="77777777" w:rsidR="000A0B55" w:rsidRDefault="000A0B55" w:rsidP="000A0B55">
            <w:pPr>
              <w:spacing w:line="240" w:lineRule="auto"/>
              <w:rPr>
                <w:rFonts w:ascii="Arial" w:hAnsi="Arial" w:cs="Arial"/>
                <w:lang w:eastAsia="en-GB"/>
              </w:rPr>
            </w:pPr>
          </w:p>
          <w:p w14:paraId="35E1B0C4" w14:textId="231F8EC2" w:rsidR="000A0B55" w:rsidRDefault="000A0B55" w:rsidP="000A0B55">
            <w:pPr>
              <w:spacing w:line="240" w:lineRule="auto"/>
              <w:rPr>
                <w:rFonts w:ascii="Arial" w:hAnsi="Arial" w:cs="Arial"/>
                <w:lang w:eastAsia="en-GB"/>
              </w:rPr>
            </w:pPr>
            <w:r>
              <w:rPr>
                <w:rFonts w:ascii="Arial" w:hAnsi="Arial" w:cs="Arial"/>
                <w:lang w:eastAsia="en-GB"/>
              </w:rPr>
              <w:t xml:space="preserve">The Chief Operating Office (COO) added that the Health Board </w:t>
            </w:r>
            <w:r w:rsidR="00097474">
              <w:rPr>
                <w:rFonts w:ascii="Arial" w:hAnsi="Arial" w:cs="Arial"/>
                <w:lang w:eastAsia="en-GB"/>
              </w:rPr>
              <w:t xml:space="preserve">now </w:t>
            </w:r>
            <w:r>
              <w:rPr>
                <w:rFonts w:ascii="Arial" w:hAnsi="Arial" w:cs="Arial"/>
                <w:lang w:eastAsia="en-GB"/>
              </w:rPr>
              <w:t xml:space="preserve">had a more joined up </w:t>
            </w:r>
            <w:r w:rsidR="00097474">
              <w:rPr>
                <w:rFonts w:ascii="Arial" w:hAnsi="Arial" w:cs="Arial"/>
                <w:lang w:eastAsia="en-GB"/>
              </w:rPr>
              <w:t xml:space="preserve">approach </w:t>
            </w:r>
            <w:r w:rsidR="00460AA0">
              <w:rPr>
                <w:rFonts w:ascii="Arial" w:hAnsi="Arial" w:cs="Arial"/>
                <w:lang w:eastAsia="en-GB"/>
              </w:rPr>
              <w:t xml:space="preserve">to </w:t>
            </w:r>
            <w:r w:rsidR="00097474">
              <w:rPr>
                <w:rFonts w:ascii="Arial" w:hAnsi="Arial" w:cs="Arial"/>
                <w:lang w:eastAsia="en-GB"/>
              </w:rPr>
              <w:t xml:space="preserve">risk management and that had helped when with those </w:t>
            </w:r>
            <w:r>
              <w:rPr>
                <w:rFonts w:ascii="Arial" w:hAnsi="Arial" w:cs="Arial"/>
                <w:lang w:eastAsia="en-GB"/>
              </w:rPr>
              <w:t xml:space="preserve">risks identified at the Clinical Board monthly reviews. </w:t>
            </w:r>
          </w:p>
          <w:p w14:paraId="2E471DF4" w14:textId="77777777" w:rsidR="00901C28" w:rsidRDefault="00901C28" w:rsidP="0012389C">
            <w:pPr>
              <w:spacing w:line="240" w:lineRule="auto"/>
              <w:rPr>
                <w:rFonts w:ascii="Arial" w:hAnsi="Arial" w:cs="Arial"/>
                <w:lang w:eastAsia="en-GB"/>
              </w:rPr>
            </w:pPr>
          </w:p>
          <w:p w14:paraId="7954EFCE" w14:textId="77777777" w:rsidR="000A0B55" w:rsidRDefault="000A0B55" w:rsidP="0012389C">
            <w:pPr>
              <w:spacing w:line="240" w:lineRule="auto"/>
              <w:rPr>
                <w:rFonts w:ascii="Arial" w:hAnsi="Arial" w:cs="Arial"/>
                <w:lang w:eastAsia="en-GB"/>
              </w:rPr>
            </w:pPr>
            <w:r>
              <w:rPr>
                <w:rFonts w:ascii="Arial" w:hAnsi="Arial" w:cs="Arial"/>
                <w:lang w:eastAsia="en-GB"/>
              </w:rPr>
              <w:t xml:space="preserve">The CVC commended the work undertaken around the risks and thanked staff for their hard work. </w:t>
            </w:r>
          </w:p>
          <w:p w14:paraId="4A80ADB1" w14:textId="77777777" w:rsidR="00F00230" w:rsidRDefault="00F00230" w:rsidP="0012389C">
            <w:pPr>
              <w:spacing w:line="240" w:lineRule="auto"/>
              <w:rPr>
                <w:rFonts w:ascii="Arial" w:hAnsi="Arial" w:cs="Arial"/>
                <w:lang w:eastAsia="en-GB"/>
              </w:rPr>
            </w:pPr>
          </w:p>
          <w:p w14:paraId="459442E1" w14:textId="0FBE543E" w:rsidR="00F00230" w:rsidRPr="00F00230" w:rsidRDefault="00F00230" w:rsidP="00F00230">
            <w:pPr>
              <w:pStyle w:val="ListParagraph"/>
              <w:numPr>
                <w:ilvl w:val="0"/>
                <w:numId w:val="25"/>
              </w:numPr>
              <w:spacing w:line="240" w:lineRule="auto"/>
              <w:rPr>
                <w:rFonts w:ascii="Arial" w:hAnsi="Arial" w:cs="Arial"/>
                <w:lang w:eastAsia="en-GB"/>
              </w:rPr>
            </w:pPr>
            <w:r>
              <w:rPr>
                <w:rFonts w:ascii="Arial" w:hAnsi="Arial" w:cs="Arial"/>
                <w:lang w:eastAsia="en-GB"/>
              </w:rPr>
              <w:t>The</w:t>
            </w:r>
            <w:r w:rsidRPr="00F00230">
              <w:rPr>
                <w:rFonts w:ascii="Arial" w:hAnsi="Arial" w:cs="Arial"/>
                <w:lang w:eastAsia="en-GB"/>
              </w:rPr>
              <w:t xml:space="preserve"> Corporate Risk Register risk entries linked to the Quality, Safety and Experience Committee and the Risk Management development work</w:t>
            </w:r>
            <w:r w:rsidR="00146E27">
              <w:rPr>
                <w:rFonts w:ascii="Arial" w:hAnsi="Arial" w:cs="Arial"/>
                <w:lang w:eastAsia="en-GB"/>
              </w:rPr>
              <w:t>,</w:t>
            </w:r>
            <w:r w:rsidRPr="00F00230">
              <w:rPr>
                <w:rFonts w:ascii="Arial" w:hAnsi="Arial" w:cs="Arial"/>
                <w:lang w:eastAsia="en-GB"/>
              </w:rPr>
              <w:t xml:space="preserve"> which </w:t>
            </w:r>
            <w:r>
              <w:rPr>
                <w:rFonts w:ascii="Arial" w:hAnsi="Arial" w:cs="Arial"/>
                <w:lang w:eastAsia="en-GB"/>
              </w:rPr>
              <w:t>was</w:t>
            </w:r>
            <w:r w:rsidRPr="00F00230">
              <w:rPr>
                <w:rFonts w:ascii="Arial" w:hAnsi="Arial" w:cs="Arial"/>
                <w:lang w:eastAsia="en-GB"/>
              </w:rPr>
              <w:t xml:space="preserve"> now progressing with Clinical Boards and Corporate Directorates</w:t>
            </w:r>
            <w:r w:rsidR="00097474">
              <w:rPr>
                <w:rFonts w:ascii="Arial" w:hAnsi="Arial" w:cs="Arial"/>
                <w:lang w:eastAsia="en-GB"/>
              </w:rPr>
              <w:t>,</w:t>
            </w:r>
            <w:r>
              <w:rPr>
                <w:rFonts w:ascii="Arial" w:hAnsi="Arial" w:cs="Arial"/>
                <w:lang w:eastAsia="en-GB"/>
              </w:rPr>
              <w:t xml:space="preserve"> w</w:t>
            </w:r>
            <w:r w:rsidR="00146E27">
              <w:rPr>
                <w:rFonts w:ascii="Arial" w:hAnsi="Arial" w:cs="Arial"/>
                <w:lang w:eastAsia="en-GB"/>
              </w:rPr>
              <w:t>ere</w:t>
            </w:r>
            <w:r>
              <w:rPr>
                <w:rFonts w:ascii="Arial" w:hAnsi="Arial" w:cs="Arial"/>
                <w:lang w:eastAsia="en-GB"/>
              </w:rPr>
              <w:t xml:space="preserve"> noted.</w:t>
            </w:r>
          </w:p>
          <w:p w14:paraId="63D69AF0" w14:textId="77777777" w:rsidR="00693FF3" w:rsidRDefault="00693FF3" w:rsidP="00693FF3">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3B02C3ED" w14:textId="77777777" w:rsidR="00693FF3" w:rsidRDefault="00693FF3" w:rsidP="0012389C">
            <w:pPr>
              <w:spacing w:line="240" w:lineRule="auto"/>
              <w:rPr>
                <w:rFonts w:ascii="Arial" w:hAnsi="Arial" w:cs="Arial"/>
                <w:b/>
                <w:lang w:eastAsia="en-GB"/>
              </w:rPr>
            </w:pPr>
          </w:p>
        </w:tc>
      </w:tr>
      <w:tr w:rsidR="00693FF3" w14:paraId="4D9078BD" w14:textId="77777777" w:rsidTr="0012389C">
        <w:tc>
          <w:tcPr>
            <w:tcW w:w="1135" w:type="dxa"/>
            <w:tcBorders>
              <w:top w:val="single" w:sz="4" w:space="0" w:color="auto"/>
              <w:left w:val="single" w:sz="4" w:space="0" w:color="auto"/>
              <w:bottom w:val="single" w:sz="4" w:space="0" w:color="auto"/>
              <w:right w:val="single" w:sz="4" w:space="0" w:color="auto"/>
            </w:tcBorders>
          </w:tcPr>
          <w:p w14:paraId="0581CF10" w14:textId="77777777" w:rsidR="00BF4D9C" w:rsidRDefault="00BF4D9C" w:rsidP="00BF4D9C">
            <w:pPr>
              <w:spacing w:line="240" w:lineRule="auto"/>
              <w:jc w:val="both"/>
              <w:rPr>
                <w:rFonts w:ascii="Arial" w:hAnsi="Arial" w:cs="Arial"/>
                <w:b/>
                <w:lang w:eastAsia="en-GB"/>
              </w:rPr>
            </w:pPr>
            <w:r>
              <w:rPr>
                <w:rFonts w:ascii="Arial" w:hAnsi="Arial" w:cs="Arial"/>
                <w:b/>
                <w:lang w:eastAsia="en-GB"/>
              </w:rPr>
              <w:t xml:space="preserve">QSE  </w:t>
            </w:r>
          </w:p>
          <w:p w14:paraId="5FF1453E" w14:textId="77777777" w:rsidR="00693FF3" w:rsidRDefault="00BF4D9C" w:rsidP="00BF4D9C">
            <w:pPr>
              <w:spacing w:line="240" w:lineRule="auto"/>
              <w:jc w:val="both"/>
              <w:rPr>
                <w:rFonts w:ascii="Arial" w:hAnsi="Arial" w:cs="Arial"/>
                <w:b/>
                <w:lang w:eastAsia="en-GB"/>
              </w:rPr>
            </w:pPr>
            <w:r>
              <w:rPr>
                <w:rFonts w:ascii="Arial" w:hAnsi="Arial" w:cs="Arial"/>
                <w:b/>
                <w:lang w:eastAsia="en-GB"/>
              </w:rPr>
              <w:t>23/01/017</w:t>
            </w:r>
          </w:p>
        </w:tc>
        <w:tc>
          <w:tcPr>
            <w:tcW w:w="9072" w:type="dxa"/>
            <w:tcBorders>
              <w:top w:val="single" w:sz="4" w:space="0" w:color="auto"/>
              <w:left w:val="single" w:sz="4" w:space="0" w:color="auto"/>
              <w:bottom w:val="single" w:sz="4" w:space="0" w:color="auto"/>
              <w:right w:val="single" w:sz="4" w:space="0" w:color="auto"/>
            </w:tcBorders>
          </w:tcPr>
          <w:p w14:paraId="45FA50B6" w14:textId="77777777" w:rsidR="00693FF3" w:rsidRDefault="00693FF3" w:rsidP="0012389C">
            <w:pPr>
              <w:spacing w:line="240" w:lineRule="auto"/>
              <w:rPr>
                <w:rFonts w:ascii="Arial" w:hAnsi="Arial" w:cs="Arial"/>
                <w:b/>
                <w:lang w:eastAsia="en-GB"/>
              </w:rPr>
            </w:pPr>
            <w:r>
              <w:rPr>
                <w:rFonts w:ascii="Arial" w:hAnsi="Arial" w:cs="Arial"/>
                <w:b/>
                <w:lang w:eastAsia="en-GB"/>
              </w:rPr>
              <w:t xml:space="preserve">Committee Annual Report </w:t>
            </w:r>
          </w:p>
          <w:p w14:paraId="2EF73341" w14:textId="77777777" w:rsidR="00901C28" w:rsidRDefault="00901C28" w:rsidP="0012389C">
            <w:pPr>
              <w:spacing w:line="240" w:lineRule="auto"/>
              <w:rPr>
                <w:rFonts w:ascii="Arial" w:hAnsi="Arial" w:cs="Arial"/>
                <w:b/>
                <w:lang w:eastAsia="en-GB"/>
              </w:rPr>
            </w:pPr>
          </w:p>
          <w:p w14:paraId="5C7615FC" w14:textId="77777777" w:rsidR="005A2CF8" w:rsidRDefault="005A2CF8" w:rsidP="0012389C">
            <w:pPr>
              <w:spacing w:line="240" w:lineRule="auto"/>
              <w:rPr>
                <w:rFonts w:ascii="Arial" w:hAnsi="Arial" w:cs="Arial"/>
                <w:lang w:eastAsia="en-GB"/>
              </w:rPr>
            </w:pPr>
            <w:r>
              <w:rPr>
                <w:rFonts w:ascii="Arial" w:hAnsi="Arial" w:cs="Arial"/>
                <w:lang w:eastAsia="en-GB"/>
              </w:rPr>
              <w:t xml:space="preserve">The </w:t>
            </w:r>
            <w:r w:rsidRPr="005A2CF8">
              <w:rPr>
                <w:rFonts w:ascii="Arial" w:hAnsi="Arial" w:cs="Arial"/>
                <w:lang w:eastAsia="en-GB"/>
              </w:rPr>
              <w:t>Committee Annual Report</w:t>
            </w:r>
            <w:r>
              <w:rPr>
                <w:rFonts w:ascii="Arial" w:hAnsi="Arial" w:cs="Arial"/>
                <w:lang w:eastAsia="en-GB"/>
              </w:rPr>
              <w:t xml:space="preserve"> was received.</w:t>
            </w:r>
          </w:p>
          <w:p w14:paraId="3936486D" w14:textId="77777777" w:rsidR="005A2CF8" w:rsidRDefault="005A2CF8" w:rsidP="0012389C">
            <w:pPr>
              <w:spacing w:line="240" w:lineRule="auto"/>
              <w:rPr>
                <w:rFonts w:ascii="Arial" w:hAnsi="Arial" w:cs="Arial"/>
                <w:lang w:eastAsia="en-GB"/>
              </w:rPr>
            </w:pPr>
          </w:p>
          <w:p w14:paraId="72855C4E" w14:textId="13B288A2" w:rsidR="005A2CF8" w:rsidRPr="005A2CF8" w:rsidRDefault="005A2CF8" w:rsidP="005A2CF8">
            <w:pPr>
              <w:spacing w:line="240" w:lineRule="auto"/>
              <w:rPr>
                <w:rFonts w:ascii="Arial" w:hAnsi="Arial" w:cs="Arial"/>
                <w:lang w:eastAsia="en-GB"/>
              </w:rPr>
            </w:pPr>
            <w:r>
              <w:rPr>
                <w:rFonts w:ascii="Arial" w:hAnsi="Arial" w:cs="Arial"/>
                <w:lang w:eastAsia="en-GB"/>
              </w:rPr>
              <w:t xml:space="preserve">The Head of Corporate Governance (HCG) advised the Committee that </w:t>
            </w:r>
            <w:r w:rsidRPr="005A2CF8">
              <w:rPr>
                <w:rFonts w:ascii="Arial" w:hAnsi="Arial" w:cs="Arial"/>
                <w:lang w:eastAsia="en-GB"/>
              </w:rPr>
              <w:t xml:space="preserve">the purpose of the </w:t>
            </w:r>
            <w:r>
              <w:rPr>
                <w:rFonts w:ascii="Arial" w:hAnsi="Arial" w:cs="Arial"/>
                <w:lang w:eastAsia="en-GB"/>
              </w:rPr>
              <w:t xml:space="preserve">Annual Report </w:t>
            </w:r>
            <w:r w:rsidR="00097474">
              <w:rPr>
                <w:rFonts w:ascii="Arial" w:hAnsi="Arial" w:cs="Arial"/>
                <w:lang w:eastAsia="en-GB"/>
              </w:rPr>
              <w:t xml:space="preserve">item </w:t>
            </w:r>
            <w:r>
              <w:rPr>
                <w:rFonts w:ascii="Arial" w:hAnsi="Arial" w:cs="Arial"/>
                <w:lang w:eastAsia="en-GB"/>
              </w:rPr>
              <w:t xml:space="preserve">was </w:t>
            </w:r>
            <w:r w:rsidRPr="005A2CF8">
              <w:rPr>
                <w:rFonts w:ascii="Arial" w:hAnsi="Arial" w:cs="Arial"/>
                <w:lang w:eastAsia="en-GB"/>
              </w:rPr>
              <w:t xml:space="preserve">to provide Members </w:t>
            </w:r>
            <w:r w:rsidR="00146E27">
              <w:rPr>
                <w:rFonts w:ascii="Arial" w:hAnsi="Arial" w:cs="Arial"/>
                <w:lang w:eastAsia="en-GB"/>
              </w:rPr>
              <w:t xml:space="preserve">with </w:t>
            </w:r>
            <w:r w:rsidRPr="005A2CF8">
              <w:rPr>
                <w:rFonts w:ascii="Arial" w:hAnsi="Arial" w:cs="Arial"/>
                <w:lang w:eastAsia="en-GB"/>
              </w:rPr>
              <w:t xml:space="preserve">the opportunity to discuss </w:t>
            </w:r>
            <w:r w:rsidR="00097474">
              <w:rPr>
                <w:rFonts w:ascii="Arial" w:hAnsi="Arial" w:cs="Arial"/>
                <w:lang w:eastAsia="en-GB"/>
              </w:rPr>
              <w:t xml:space="preserve">the draft Committee Annual Report </w:t>
            </w:r>
            <w:r w:rsidRPr="005A2CF8">
              <w:rPr>
                <w:rFonts w:ascii="Arial" w:hAnsi="Arial" w:cs="Arial"/>
                <w:lang w:eastAsia="en-GB"/>
              </w:rPr>
              <w:t xml:space="preserve">prior to </w:t>
            </w:r>
            <w:r w:rsidR="00097474">
              <w:rPr>
                <w:rFonts w:ascii="Arial" w:hAnsi="Arial" w:cs="Arial"/>
                <w:lang w:eastAsia="en-GB"/>
              </w:rPr>
              <w:t xml:space="preserve">its </w:t>
            </w:r>
            <w:r w:rsidRPr="005A2CF8">
              <w:rPr>
                <w:rFonts w:ascii="Arial" w:hAnsi="Arial" w:cs="Arial"/>
                <w:lang w:eastAsia="en-GB"/>
              </w:rPr>
              <w:t>submission to the Board for approval.</w:t>
            </w:r>
          </w:p>
          <w:p w14:paraId="01330CF5" w14:textId="77777777" w:rsidR="005A2CF8" w:rsidRPr="005A2CF8" w:rsidRDefault="005A2CF8" w:rsidP="005A2CF8">
            <w:pPr>
              <w:spacing w:line="240" w:lineRule="auto"/>
              <w:rPr>
                <w:rFonts w:ascii="Arial" w:hAnsi="Arial" w:cs="Arial"/>
                <w:lang w:eastAsia="en-GB"/>
              </w:rPr>
            </w:pPr>
          </w:p>
          <w:p w14:paraId="1E84C6C8" w14:textId="527A03E6" w:rsidR="005A2CF8" w:rsidRPr="005A2CF8" w:rsidRDefault="005A2CF8" w:rsidP="005A2CF8">
            <w:pPr>
              <w:spacing w:line="240" w:lineRule="auto"/>
              <w:rPr>
                <w:rFonts w:ascii="Arial" w:hAnsi="Arial" w:cs="Arial"/>
                <w:lang w:eastAsia="en-GB"/>
              </w:rPr>
            </w:pPr>
            <w:r>
              <w:rPr>
                <w:rFonts w:ascii="Arial" w:hAnsi="Arial" w:cs="Arial"/>
                <w:lang w:eastAsia="en-GB"/>
              </w:rPr>
              <w:t xml:space="preserve">She added that all </w:t>
            </w:r>
            <w:r w:rsidR="00097474">
              <w:rPr>
                <w:rFonts w:ascii="Arial" w:hAnsi="Arial" w:cs="Arial"/>
                <w:lang w:eastAsia="en-GB"/>
              </w:rPr>
              <w:t xml:space="preserve">of the Board’s </w:t>
            </w:r>
            <w:r>
              <w:rPr>
                <w:rFonts w:ascii="Arial" w:hAnsi="Arial" w:cs="Arial"/>
                <w:lang w:eastAsia="en-GB"/>
              </w:rPr>
              <w:t>Committees</w:t>
            </w:r>
            <w:r w:rsidRPr="005A2CF8">
              <w:rPr>
                <w:rFonts w:ascii="Arial" w:hAnsi="Arial" w:cs="Arial"/>
                <w:lang w:eastAsia="en-GB"/>
              </w:rPr>
              <w:t xml:space="preserve"> produce</w:t>
            </w:r>
            <w:r>
              <w:rPr>
                <w:rFonts w:ascii="Arial" w:hAnsi="Arial" w:cs="Arial"/>
                <w:lang w:eastAsia="en-GB"/>
              </w:rPr>
              <w:t>d</w:t>
            </w:r>
            <w:r w:rsidRPr="005A2CF8">
              <w:rPr>
                <w:rFonts w:ascii="Arial" w:hAnsi="Arial" w:cs="Arial"/>
                <w:lang w:eastAsia="en-GB"/>
              </w:rPr>
              <w:t xml:space="preserve"> an Annual Report to demonstrate that </w:t>
            </w:r>
            <w:r w:rsidR="00097474">
              <w:rPr>
                <w:rFonts w:ascii="Arial" w:hAnsi="Arial" w:cs="Arial"/>
                <w:lang w:eastAsia="en-GB"/>
              </w:rPr>
              <w:t>they</w:t>
            </w:r>
            <w:r w:rsidRPr="005A2CF8">
              <w:rPr>
                <w:rFonts w:ascii="Arial" w:hAnsi="Arial" w:cs="Arial"/>
                <w:lang w:eastAsia="en-GB"/>
              </w:rPr>
              <w:t xml:space="preserve"> ha</w:t>
            </w:r>
            <w:r>
              <w:rPr>
                <w:rFonts w:ascii="Arial" w:hAnsi="Arial" w:cs="Arial"/>
                <w:lang w:eastAsia="en-GB"/>
              </w:rPr>
              <w:t>d</w:t>
            </w:r>
            <w:r w:rsidRPr="005A2CF8">
              <w:rPr>
                <w:rFonts w:ascii="Arial" w:hAnsi="Arial" w:cs="Arial"/>
                <w:lang w:eastAsia="en-GB"/>
              </w:rPr>
              <w:t xml:space="preserve"> undertaken the duties set out in </w:t>
            </w:r>
            <w:r w:rsidR="00460AA0">
              <w:rPr>
                <w:rFonts w:ascii="Arial" w:hAnsi="Arial" w:cs="Arial"/>
                <w:lang w:eastAsia="en-GB"/>
              </w:rPr>
              <w:t xml:space="preserve">their respective </w:t>
            </w:r>
            <w:r w:rsidRPr="005A2CF8">
              <w:rPr>
                <w:rFonts w:ascii="Arial" w:hAnsi="Arial" w:cs="Arial"/>
                <w:lang w:eastAsia="en-GB"/>
              </w:rPr>
              <w:t xml:space="preserve">Terms of Reference and </w:t>
            </w:r>
            <w:r w:rsidR="00460AA0">
              <w:rPr>
                <w:rFonts w:ascii="Arial" w:hAnsi="Arial" w:cs="Arial"/>
                <w:lang w:eastAsia="en-GB"/>
              </w:rPr>
              <w:t xml:space="preserve">were able to </w:t>
            </w:r>
            <w:r w:rsidRPr="005A2CF8">
              <w:rPr>
                <w:rFonts w:ascii="Arial" w:hAnsi="Arial" w:cs="Arial"/>
                <w:lang w:eastAsia="en-GB"/>
              </w:rPr>
              <w:t>provide assurance to the Board.</w:t>
            </w:r>
          </w:p>
          <w:p w14:paraId="66CAADD6" w14:textId="77777777" w:rsidR="00901C28" w:rsidRDefault="00901C28" w:rsidP="0012389C">
            <w:pPr>
              <w:spacing w:line="240" w:lineRule="auto"/>
              <w:rPr>
                <w:rFonts w:ascii="Arial" w:hAnsi="Arial" w:cs="Arial"/>
                <w:b/>
                <w:lang w:eastAsia="en-GB"/>
              </w:rPr>
            </w:pPr>
          </w:p>
          <w:p w14:paraId="087BE584" w14:textId="2DF46014" w:rsidR="005A2CF8" w:rsidRPr="005A2CF8" w:rsidRDefault="005A2CF8" w:rsidP="0012389C">
            <w:pPr>
              <w:spacing w:line="240" w:lineRule="auto"/>
              <w:rPr>
                <w:rFonts w:ascii="Arial" w:hAnsi="Arial" w:cs="Arial"/>
                <w:lang w:eastAsia="en-GB"/>
              </w:rPr>
            </w:pPr>
            <w:r>
              <w:rPr>
                <w:rFonts w:ascii="Arial" w:hAnsi="Arial" w:cs="Arial"/>
                <w:lang w:eastAsia="en-GB"/>
              </w:rPr>
              <w:t>It was noted that</w:t>
            </w:r>
            <w:r w:rsidR="009F1940">
              <w:rPr>
                <w:rFonts w:ascii="Arial" w:hAnsi="Arial" w:cs="Arial"/>
                <w:lang w:eastAsia="en-GB"/>
              </w:rPr>
              <w:t xml:space="preserve"> updates </w:t>
            </w:r>
            <w:r>
              <w:rPr>
                <w:rFonts w:ascii="Arial" w:hAnsi="Arial" w:cs="Arial"/>
                <w:lang w:eastAsia="en-GB"/>
              </w:rPr>
              <w:t>would be made to the Annual Report following the meeting</w:t>
            </w:r>
            <w:r w:rsidR="00973F26">
              <w:rPr>
                <w:rFonts w:ascii="Arial" w:hAnsi="Arial" w:cs="Arial"/>
                <w:lang w:eastAsia="en-GB"/>
              </w:rPr>
              <w:t xml:space="preserve"> to reflect key matter discussed</w:t>
            </w:r>
            <w:r w:rsidR="00460AA0">
              <w:rPr>
                <w:rFonts w:ascii="Arial" w:hAnsi="Arial" w:cs="Arial"/>
                <w:lang w:eastAsia="en-GB"/>
              </w:rPr>
              <w:t xml:space="preserve"> that day</w:t>
            </w:r>
            <w:r>
              <w:rPr>
                <w:rFonts w:ascii="Arial" w:hAnsi="Arial" w:cs="Arial"/>
                <w:lang w:eastAsia="en-GB"/>
              </w:rPr>
              <w:t xml:space="preserve">. </w:t>
            </w:r>
          </w:p>
          <w:p w14:paraId="1420B101" w14:textId="77777777" w:rsidR="005A2CF8" w:rsidRDefault="005A2CF8" w:rsidP="005A2CF8">
            <w:pPr>
              <w:spacing w:line="240" w:lineRule="auto"/>
              <w:rPr>
                <w:rFonts w:ascii="Arial" w:hAnsi="Arial" w:cs="Arial"/>
                <w:lang w:eastAsia="en-GB"/>
              </w:rPr>
            </w:pPr>
          </w:p>
          <w:p w14:paraId="453321BE" w14:textId="77777777" w:rsidR="005A2CF8" w:rsidRDefault="005A2CF8" w:rsidP="005A2CF8">
            <w:pPr>
              <w:spacing w:line="240" w:lineRule="auto"/>
              <w:rPr>
                <w:rFonts w:ascii="Arial" w:hAnsi="Arial" w:cs="Arial"/>
                <w:b/>
                <w:lang w:eastAsia="en-GB"/>
              </w:rPr>
            </w:pPr>
            <w:r>
              <w:rPr>
                <w:rFonts w:ascii="Arial" w:hAnsi="Arial" w:cs="Arial"/>
                <w:b/>
                <w:lang w:eastAsia="en-GB"/>
              </w:rPr>
              <w:t>The QSE Committee resolved that:</w:t>
            </w:r>
          </w:p>
          <w:p w14:paraId="55A26092" w14:textId="77777777" w:rsidR="005A2CF8" w:rsidRDefault="005A2CF8" w:rsidP="005A2CF8">
            <w:pPr>
              <w:spacing w:line="240" w:lineRule="auto"/>
              <w:rPr>
                <w:rFonts w:ascii="Arial" w:hAnsi="Arial" w:cs="Arial"/>
                <w:b/>
                <w:lang w:eastAsia="en-GB"/>
              </w:rPr>
            </w:pPr>
          </w:p>
          <w:p w14:paraId="515FA61E" w14:textId="77777777" w:rsidR="005A2CF8" w:rsidRPr="005A2CF8" w:rsidRDefault="005A2CF8" w:rsidP="006B27AA">
            <w:pPr>
              <w:pStyle w:val="ListParagraph"/>
              <w:numPr>
                <w:ilvl w:val="0"/>
                <w:numId w:val="8"/>
              </w:numPr>
              <w:spacing w:line="240" w:lineRule="auto"/>
              <w:rPr>
                <w:rFonts w:ascii="Arial" w:hAnsi="Arial" w:cs="Arial"/>
                <w:lang w:eastAsia="en-GB"/>
              </w:rPr>
            </w:pPr>
            <w:r>
              <w:rPr>
                <w:rFonts w:ascii="Arial" w:hAnsi="Arial" w:cs="Arial"/>
                <w:lang w:eastAsia="en-GB"/>
              </w:rPr>
              <w:t>The draft Annual Report 2022/23 of the</w:t>
            </w:r>
            <w:r w:rsidRPr="005A2CF8">
              <w:rPr>
                <w:rFonts w:ascii="Arial" w:hAnsi="Arial" w:cs="Arial"/>
                <w:lang w:eastAsia="en-GB"/>
              </w:rPr>
              <w:t xml:space="preserve"> Quality, Safety &amp; Experience Committee</w:t>
            </w:r>
            <w:r>
              <w:rPr>
                <w:rFonts w:ascii="Arial" w:hAnsi="Arial" w:cs="Arial"/>
                <w:lang w:eastAsia="en-GB"/>
              </w:rPr>
              <w:t xml:space="preserve"> was reviewed.</w:t>
            </w:r>
          </w:p>
          <w:p w14:paraId="5D74A803" w14:textId="77777777" w:rsidR="005A2CF8" w:rsidRPr="005A2CF8" w:rsidRDefault="005A2CF8" w:rsidP="006B27AA">
            <w:pPr>
              <w:pStyle w:val="ListParagraph"/>
              <w:numPr>
                <w:ilvl w:val="0"/>
                <w:numId w:val="8"/>
              </w:numPr>
              <w:spacing w:line="240" w:lineRule="auto"/>
              <w:rPr>
                <w:rFonts w:ascii="Arial" w:hAnsi="Arial" w:cs="Arial"/>
                <w:lang w:eastAsia="en-GB"/>
              </w:rPr>
            </w:pPr>
            <w:r>
              <w:rPr>
                <w:rFonts w:ascii="Arial" w:hAnsi="Arial" w:cs="Arial"/>
                <w:lang w:eastAsia="en-GB"/>
              </w:rPr>
              <w:t xml:space="preserve">The </w:t>
            </w:r>
            <w:r w:rsidRPr="005A2CF8">
              <w:rPr>
                <w:rFonts w:ascii="Arial" w:hAnsi="Arial" w:cs="Arial"/>
                <w:lang w:eastAsia="en-GB"/>
              </w:rPr>
              <w:t xml:space="preserve">Annual Report </w:t>
            </w:r>
            <w:r>
              <w:rPr>
                <w:rFonts w:ascii="Arial" w:hAnsi="Arial" w:cs="Arial"/>
                <w:lang w:eastAsia="en-GB"/>
              </w:rPr>
              <w:t xml:space="preserve">was recommended </w:t>
            </w:r>
            <w:r w:rsidRPr="005A2CF8">
              <w:rPr>
                <w:rFonts w:ascii="Arial" w:hAnsi="Arial" w:cs="Arial"/>
                <w:lang w:eastAsia="en-GB"/>
              </w:rPr>
              <w:t>to the Board for approval.</w:t>
            </w:r>
          </w:p>
          <w:p w14:paraId="5F5E5022" w14:textId="77777777" w:rsidR="00693FF3" w:rsidRPr="00323692" w:rsidRDefault="00693FF3" w:rsidP="0012389C">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40350869" w14:textId="77777777" w:rsidR="00693FF3" w:rsidRDefault="00693FF3" w:rsidP="0012389C">
            <w:pPr>
              <w:spacing w:line="240" w:lineRule="auto"/>
              <w:rPr>
                <w:rFonts w:ascii="Arial" w:hAnsi="Arial" w:cs="Arial"/>
                <w:b/>
                <w:lang w:eastAsia="en-GB"/>
              </w:rPr>
            </w:pPr>
          </w:p>
        </w:tc>
      </w:tr>
      <w:tr w:rsidR="00693FF3" w14:paraId="386D3048" w14:textId="77777777" w:rsidTr="0012389C">
        <w:tc>
          <w:tcPr>
            <w:tcW w:w="1135" w:type="dxa"/>
            <w:tcBorders>
              <w:top w:val="single" w:sz="4" w:space="0" w:color="auto"/>
              <w:left w:val="single" w:sz="4" w:space="0" w:color="auto"/>
              <w:bottom w:val="single" w:sz="4" w:space="0" w:color="auto"/>
              <w:right w:val="single" w:sz="4" w:space="0" w:color="auto"/>
            </w:tcBorders>
          </w:tcPr>
          <w:p w14:paraId="3A74C746" w14:textId="77777777" w:rsidR="00BF4D9C" w:rsidRDefault="00BF4D9C" w:rsidP="00BF4D9C">
            <w:pPr>
              <w:spacing w:line="240" w:lineRule="auto"/>
              <w:jc w:val="both"/>
              <w:rPr>
                <w:rFonts w:ascii="Arial" w:hAnsi="Arial" w:cs="Arial"/>
                <w:b/>
                <w:lang w:eastAsia="en-GB"/>
              </w:rPr>
            </w:pPr>
            <w:r>
              <w:rPr>
                <w:rFonts w:ascii="Arial" w:hAnsi="Arial" w:cs="Arial"/>
                <w:b/>
                <w:lang w:eastAsia="en-GB"/>
              </w:rPr>
              <w:t xml:space="preserve">QSE  </w:t>
            </w:r>
          </w:p>
          <w:p w14:paraId="2D0D8F63" w14:textId="77777777" w:rsidR="00693FF3" w:rsidRDefault="00BF4D9C" w:rsidP="00BF4D9C">
            <w:pPr>
              <w:spacing w:line="240" w:lineRule="auto"/>
              <w:jc w:val="both"/>
              <w:rPr>
                <w:rFonts w:ascii="Arial" w:hAnsi="Arial" w:cs="Arial"/>
                <w:b/>
                <w:lang w:eastAsia="en-GB"/>
              </w:rPr>
            </w:pPr>
            <w:r>
              <w:rPr>
                <w:rFonts w:ascii="Arial" w:hAnsi="Arial" w:cs="Arial"/>
                <w:b/>
                <w:lang w:eastAsia="en-GB"/>
              </w:rPr>
              <w:t>23/01/018</w:t>
            </w:r>
          </w:p>
        </w:tc>
        <w:tc>
          <w:tcPr>
            <w:tcW w:w="9072" w:type="dxa"/>
            <w:tcBorders>
              <w:top w:val="single" w:sz="4" w:space="0" w:color="auto"/>
              <w:left w:val="single" w:sz="4" w:space="0" w:color="auto"/>
              <w:bottom w:val="single" w:sz="4" w:space="0" w:color="auto"/>
              <w:right w:val="single" w:sz="4" w:space="0" w:color="auto"/>
            </w:tcBorders>
          </w:tcPr>
          <w:p w14:paraId="7C42A353" w14:textId="77777777" w:rsidR="00693FF3" w:rsidRDefault="00693FF3" w:rsidP="0012389C">
            <w:pPr>
              <w:spacing w:line="240" w:lineRule="auto"/>
              <w:rPr>
                <w:rFonts w:ascii="Arial" w:hAnsi="Arial" w:cs="Arial"/>
                <w:b/>
                <w:lang w:eastAsia="en-GB"/>
              </w:rPr>
            </w:pPr>
            <w:r>
              <w:rPr>
                <w:rFonts w:ascii="Arial" w:hAnsi="Arial" w:cs="Arial"/>
                <w:b/>
                <w:lang w:eastAsia="en-GB"/>
              </w:rPr>
              <w:t xml:space="preserve">Committee Terms of Reference </w:t>
            </w:r>
          </w:p>
          <w:p w14:paraId="2380A99B" w14:textId="77777777" w:rsidR="002617AC" w:rsidRDefault="002617AC" w:rsidP="0012389C">
            <w:pPr>
              <w:spacing w:line="240" w:lineRule="auto"/>
              <w:rPr>
                <w:rFonts w:ascii="Arial" w:hAnsi="Arial" w:cs="Arial"/>
                <w:b/>
                <w:lang w:eastAsia="en-GB"/>
              </w:rPr>
            </w:pPr>
          </w:p>
          <w:p w14:paraId="19F75BEE" w14:textId="77777777" w:rsidR="0006637E" w:rsidRDefault="0006637E" w:rsidP="0012389C">
            <w:pPr>
              <w:spacing w:line="240" w:lineRule="auto"/>
              <w:rPr>
                <w:rFonts w:ascii="Arial" w:hAnsi="Arial" w:cs="Arial"/>
                <w:lang w:eastAsia="en-GB"/>
              </w:rPr>
            </w:pPr>
            <w:r>
              <w:rPr>
                <w:rFonts w:ascii="Arial" w:hAnsi="Arial" w:cs="Arial"/>
                <w:lang w:eastAsia="en-GB"/>
              </w:rPr>
              <w:t xml:space="preserve">The Committee Terms of Reference were received. </w:t>
            </w:r>
          </w:p>
          <w:p w14:paraId="418E6AEA" w14:textId="77777777" w:rsidR="0006637E" w:rsidRDefault="0006637E" w:rsidP="0012389C">
            <w:pPr>
              <w:spacing w:line="240" w:lineRule="auto"/>
              <w:rPr>
                <w:rFonts w:ascii="Arial" w:hAnsi="Arial" w:cs="Arial"/>
                <w:lang w:eastAsia="en-GB"/>
              </w:rPr>
            </w:pPr>
          </w:p>
          <w:p w14:paraId="0FA8685B" w14:textId="77777777" w:rsidR="0006637E" w:rsidRDefault="0006637E" w:rsidP="0012389C">
            <w:pPr>
              <w:spacing w:line="240" w:lineRule="auto"/>
              <w:rPr>
                <w:rFonts w:ascii="Arial" w:hAnsi="Arial" w:cs="Arial"/>
                <w:lang w:eastAsia="en-GB"/>
              </w:rPr>
            </w:pPr>
            <w:r>
              <w:rPr>
                <w:rFonts w:ascii="Arial" w:hAnsi="Arial" w:cs="Arial"/>
                <w:lang w:eastAsia="en-GB"/>
              </w:rPr>
              <w:t>The HCG advised the Committee that a review of the Terms of Reference was held annually and noted that the Director of Corporate Governance had reviewed them.</w:t>
            </w:r>
          </w:p>
          <w:p w14:paraId="4AB81A43" w14:textId="77777777" w:rsidR="0006637E" w:rsidRDefault="0006637E" w:rsidP="0012389C">
            <w:pPr>
              <w:spacing w:line="240" w:lineRule="auto"/>
              <w:rPr>
                <w:rFonts w:ascii="Arial" w:hAnsi="Arial" w:cs="Arial"/>
                <w:lang w:eastAsia="en-GB"/>
              </w:rPr>
            </w:pPr>
          </w:p>
          <w:p w14:paraId="13D466D1" w14:textId="77777777" w:rsidR="0006637E" w:rsidRDefault="0006637E" w:rsidP="0012389C">
            <w:pPr>
              <w:spacing w:line="240" w:lineRule="auto"/>
              <w:rPr>
                <w:rFonts w:ascii="Arial" w:hAnsi="Arial" w:cs="Arial"/>
                <w:lang w:eastAsia="en-GB"/>
              </w:rPr>
            </w:pPr>
            <w:r>
              <w:rPr>
                <w:rFonts w:ascii="Arial" w:hAnsi="Arial" w:cs="Arial"/>
                <w:lang w:eastAsia="en-GB"/>
              </w:rPr>
              <w:t xml:space="preserve">She added that the draft terms were set out within the Terms of Reference and that they would be received by the Board in March 2023 for formal approval. </w:t>
            </w:r>
          </w:p>
          <w:p w14:paraId="567917AC" w14:textId="77777777" w:rsidR="0006637E" w:rsidRDefault="0006637E" w:rsidP="0012389C">
            <w:pPr>
              <w:spacing w:line="240" w:lineRule="auto"/>
              <w:rPr>
                <w:rFonts w:ascii="Arial" w:hAnsi="Arial" w:cs="Arial"/>
                <w:lang w:eastAsia="en-GB"/>
              </w:rPr>
            </w:pPr>
          </w:p>
          <w:p w14:paraId="7E8E00B7" w14:textId="77777777" w:rsidR="0006637E" w:rsidRDefault="0006637E" w:rsidP="0012389C">
            <w:pPr>
              <w:spacing w:line="240" w:lineRule="auto"/>
              <w:rPr>
                <w:rFonts w:ascii="Arial" w:hAnsi="Arial" w:cs="Arial"/>
                <w:lang w:eastAsia="en-GB"/>
              </w:rPr>
            </w:pPr>
            <w:r>
              <w:rPr>
                <w:rFonts w:ascii="Arial" w:hAnsi="Arial" w:cs="Arial"/>
                <w:lang w:eastAsia="en-GB"/>
              </w:rPr>
              <w:t xml:space="preserve">It was noted that there were some comments within the Terms of Reference that were awaiting confirmation. </w:t>
            </w:r>
          </w:p>
          <w:p w14:paraId="28BE6784" w14:textId="77777777" w:rsidR="0006637E" w:rsidRDefault="0006637E" w:rsidP="0012389C">
            <w:pPr>
              <w:spacing w:line="240" w:lineRule="auto"/>
              <w:rPr>
                <w:rFonts w:ascii="Arial" w:hAnsi="Arial" w:cs="Arial"/>
                <w:lang w:eastAsia="en-GB"/>
              </w:rPr>
            </w:pPr>
          </w:p>
          <w:p w14:paraId="2B95F052" w14:textId="77777777" w:rsidR="0006637E" w:rsidRDefault="0006637E" w:rsidP="0006637E">
            <w:pPr>
              <w:spacing w:line="240" w:lineRule="auto"/>
              <w:rPr>
                <w:rFonts w:ascii="Arial" w:hAnsi="Arial" w:cs="Arial"/>
                <w:b/>
                <w:lang w:eastAsia="en-GB"/>
              </w:rPr>
            </w:pPr>
            <w:r>
              <w:rPr>
                <w:rFonts w:ascii="Arial" w:hAnsi="Arial" w:cs="Arial"/>
                <w:b/>
                <w:lang w:eastAsia="en-GB"/>
              </w:rPr>
              <w:t>The QSE Committee resolved that:</w:t>
            </w:r>
          </w:p>
          <w:p w14:paraId="32314A90" w14:textId="77777777" w:rsidR="0006637E" w:rsidRPr="0006637E" w:rsidRDefault="0006637E" w:rsidP="0012389C">
            <w:pPr>
              <w:spacing w:line="240" w:lineRule="auto"/>
              <w:rPr>
                <w:rFonts w:ascii="Arial" w:hAnsi="Arial" w:cs="Arial"/>
                <w:lang w:eastAsia="en-GB"/>
              </w:rPr>
            </w:pPr>
          </w:p>
          <w:p w14:paraId="280648CF" w14:textId="77777777" w:rsidR="0006637E" w:rsidRPr="0006637E" w:rsidRDefault="0006637E" w:rsidP="006B27AA">
            <w:pPr>
              <w:pStyle w:val="ListParagraph"/>
              <w:numPr>
                <w:ilvl w:val="0"/>
                <w:numId w:val="7"/>
              </w:numPr>
              <w:spacing w:line="240" w:lineRule="auto"/>
              <w:rPr>
                <w:rFonts w:ascii="Arial" w:hAnsi="Arial" w:cs="Arial"/>
                <w:lang w:eastAsia="en-GB"/>
              </w:rPr>
            </w:pPr>
            <w:r>
              <w:rPr>
                <w:rFonts w:ascii="Arial" w:hAnsi="Arial" w:cs="Arial"/>
                <w:lang w:eastAsia="en-GB"/>
              </w:rPr>
              <w:t xml:space="preserve">The </w:t>
            </w:r>
            <w:r w:rsidRPr="0006637E">
              <w:rPr>
                <w:rFonts w:ascii="Arial" w:hAnsi="Arial" w:cs="Arial"/>
                <w:lang w:eastAsia="en-GB"/>
              </w:rPr>
              <w:t>Terms of Reference</w:t>
            </w:r>
            <w:r>
              <w:rPr>
                <w:rFonts w:ascii="Arial" w:hAnsi="Arial" w:cs="Arial"/>
                <w:lang w:eastAsia="en-GB"/>
              </w:rPr>
              <w:t xml:space="preserve"> were reviewed</w:t>
            </w:r>
          </w:p>
          <w:p w14:paraId="14240684" w14:textId="77777777" w:rsidR="0006637E" w:rsidRDefault="0006637E" w:rsidP="006B27AA">
            <w:pPr>
              <w:pStyle w:val="ListParagraph"/>
              <w:numPr>
                <w:ilvl w:val="0"/>
                <w:numId w:val="7"/>
              </w:numPr>
              <w:spacing w:line="240" w:lineRule="auto"/>
              <w:rPr>
                <w:rFonts w:ascii="Arial" w:hAnsi="Arial" w:cs="Arial"/>
                <w:lang w:eastAsia="en-GB"/>
              </w:rPr>
            </w:pPr>
            <w:r>
              <w:rPr>
                <w:rFonts w:ascii="Arial" w:hAnsi="Arial" w:cs="Arial"/>
                <w:lang w:eastAsia="en-GB"/>
              </w:rPr>
              <w:t>The</w:t>
            </w:r>
            <w:r w:rsidRPr="0006637E">
              <w:rPr>
                <w:rFonts w:ascii="Arial" w:hAnsi="Arial" w:cs="Arial"/>
                <w:lang w:eastAsia="en-GB"/>
              </w:rPr>
              <w:t xml:space="preserve"> Terms of Reference</w:t>
            </w:r>
            <w:r>
              <w:rPr>
                <w:rFonts w:ascii="Arial" w:hAnsi="Arial" w:cs="Arial"/>
                <w:lang w:eastAsia="en-GB"/>
              </w:rPr>
              <w:t xml:space="preserve"> were ratified subject to confirmation</w:t>
            </w:r>
            <w:r w:rsidRPr="0006637E">
              <w:rPr>
                <w:rFonts w:ascii="Arial" w:hAnsi="Arial" w:cs="Arial"/>
                <w:lang w:eastAsia="en-GB"/>
              </w:rPr>
              <w:t xml:space="preserve"> </w:t>
            </w:r>
          </w:p>
          <w:p w14:paraId="451ABD36" w14:textId="1316AAB9" w:rsidR="002617AC" w:rsidRPr="0006637E" w:rsidRDefault="0006637E" w:rsidP="006B27AA">
            <w:pPr>
              <w:pStyle w:val="ListParagraph"/>
              <w:numPr>
                <w:ilvl w:val="0"/>
                <w:numId w:val="7"/>
              </w:numPr>
              <w:spacing w:line="240" w:lineRule="auto"/>
              <w:rPr>
                <w:rFonts w:ascii="Arial" w:hAnsi="Arial" w:cs="Arial"/>
                <w:lang w:eastAsia="en-GB"/>
              </w:rPr>
            </w:pPr>
            <w:r>
              <w:rPr>
                <w:rFonts w:ascii="Arial" w:hAnsi="Arial" w:cs="Arial"/>
                <w:lang w:eastAsia="en-GB"/>
              </w:rPr>
              <w:t>The Terms of Reference were r</w:t>
            </w:r>
            <w:r w:rsidRPr="0006637E">
              <w:rPr>
                <w:rFonts w:ascii="Arial" w:hAnsi="Arial" w:cs="Arial"/>
                <w:lang w:eastAsia="en-GB"/>
              </w:rPr>
              <w:t>ecommend</w:t>
            </w:r>
            <w:r>
              <w:rPr>
                <w:rFonts w:ascii="Arial" w:hAnsi="Arial" w:cs="Arial"/>
                <w:lang w:eastAsia="en-GB"/>
              </w:rPr>
              <w:t>ed</w:t>
            </w:r>
            <w:r w:rsidRPr="0006637E">
              <w:rPr>
                <w:rFonts w:ascii="Arial" w:hAnsi="Arial" w:cs="Arial"/>
                <w:lang w:eastAsia="en-GB"/>
              </w:rPr>
              <w:t xml:space="preserve"> </w:t>
            </w:r>
            <w:r>
              <w:rPr>
                <w:rFonts w:ascii="Arial" w:hAnsi="Arial" w:cs="Arial"/>
                <w:lang w:eastAsia="en-GB"/>
              </w:rPr>
              <w:t xml:space="preserve">to </w:t>
            </w:r>
            <w:r w:rsidRPr="0006637E">
              <w:rPr>
                <w:rFonts w:ascii="Arial" w:hAnsi="Arial" w:cs="Arial"/>
                <w:lang w:eastAsia="en-GB"/>
              </w:rPr>
              <w:t>the Board on 30th March 2023</w:t>
            </w:r>
            <w:r>
              <w:rPr>
                <w:rFonts w:ascii="Arial" w:hAnsi="Arial" w:cs="Arial"/>
                <w:lang w:eastAsia="en-GB"/>
              </w:rPr>
              <w:t xml:space="preserve"> for approval.</w:t>
            </w:r>
          </w:p>
          <w:p w14:paraId="2DD9907E" w14:textId="77777777" w:rsidR="002617AC" w:rsidRDefault="002617AC" w:rsidP="0012389C">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0E88FD61" w14:textId="77777777" w:rsidR="00693FF3" w:rsidRDefault="00693FF3" w:rsidP="0012389C">
            <w:pPr>
              <w:spacing w:line="240" w:lineRule="auto"/>
              <w:rPr>
                <w:rFonts w:ascii="Arial" w:hAnsi="Arial" w:cs="Arial"/>
                <w:b/>
                <w:lang w:eastAsia="en-GB"/>
              </w:rPr>
            </w:pPr>
          </w:p>
        </w:tc>
      </w:tr>
      <w:tr w:rsidR="00693FF3" w14:paraId="77626DCD" w14:textId="77777777" w:rsidTr="0012389C">
        <w:tc>
          <w:tcPr>
            <w:tcW w:w="1135" w:type="dxa"/>
            <w:tcBorders>
              <w:top w:val="single" w:sz="4" w:space="0" w:color="auto"/>
              <w:left w:val="single" w:sz="4" w:space="0" w:color="auto"/>
              <w:bottom w:val="single" w:sz="4" w:space="0" w:color="auto"/>
              <w:right w:val="single" w:sz="4" w:space="0" w:color="auto"/>
            </w:tcBorders>
            <w:hideMark/>
          </w:tcPr>
          <w:p w14:paraId="4FE1FCEB" w14:textId="77777777" w:rsidR="00BF4D9C" w:rsidRDefault="00BF4D9C" w:rsidP="00BF4D9C">
            <w:pPr>
              <w:spacing w:line="240" w:lineRule="auto"/>
              <w:jc w:val="both"/>
              <w:rPr>
                <w:rFonts w:ascii="Arial" w:hAnsi="Arial" w:cs="Arial"/>
                <w:b/>
                <w:lang w:eastAsia="en-GB"/>
              </w:rPr>
            </w:pPr>
            <w:r>
              <w:rPr>
                <w:rFonts w:ascii="Arial" w:hAnsi="Arial" w:cs="Arial"/>
                <w:b/>
                <w:lang w:eastAsia="en-GB"/>
              </w:rPr>
              <w:t xml:space="preserve">QSE  </w:t>
            </w:r>
          </w:p>
          <w:p w14:paraId="2BB09724" w14:textId="77777777" w:rsidR="00693FF3" w:rsidRDefault="00BF4D9C" w:rsidP="00BF4D9C">
            <w:pPr>
              <w:spacing w:line="240" w:lineRule="auto"/>
              <w:rPr>
                <w:rFonts w:ascii="Arial" w:hAnsi="Arial" w:cs="Arial"/>
                <w:b/>
                <w:lang w:eastAsia="en-GB"/>
              </w:rPr>
            </w:pPr>
            <w:r>
              <w:rPr>
                <w:rFonts w:ascii="Arial" w:hAnsi="Arial" w:cs="Arial"/>
                <w:b/>
                <w:lang w:eastAsia="en-GB"/>
              </w:rPr>
              <w:t>23/01/019</w:t>
            </w:r>
          </w:p>
        </w:tc>
        <w:tc>
          <w:tcPr>
            <w:tcW w:w="9072" w:type="dxa"/>
            <w:tcBorders>
              <w:top w:val="single" w:sz="4" w:space="0" w:color="auto"/>
              <w:left w:val="single" w:sz="4" w:space="0" w:color="auto"/>
              <w:bottom w:val="single" w:sz="4" w:space="0" w:color="auto"/>
              <w:right w:val="single" w:sz="4" w:space="0" w:color="auto"/>
            </w:tcBorders>
          </w:tcPr>
          <w:p w14:paraId="30A31CC4" w14:textId="77777777" w:rsidR="00693FF3" w:rsidRDefault="00693FF3" w:rsidP="0012389C">
            <w:pPr>
              <w:autoSpaceDE w:val="0"/>
              <w:autoSpaceDN w:val="0"/>
              <w:adjustRightInd w:val="0"/>
              <w:spacing w:line="240" w:lineRule="auto"/>
              <w:rPr>
                <w:rFonts w:ascii="Arial" w:eastAsia="Calibri" w:hAnsi="Arial" w:cs="Arial"/>
                <w:b/>
                <w:bCs/>
              </w:rPr>
            </w:pPr>
            <w:r w:rsidRPr="00323692">
              <w:rPr>
                <w:rFonts w:ascii="Arial" w:eastAsia="Calibri" w:hAnsi="Arial" w:cs="Arial"/>
                <w:b/>
                <w:bCs/>
              </w:rPr>
              <w:t xml:space="preserve">Policies for ratification including: </w:t>
            </w:r>
          </w:p>
          <w:p w14:paraId="7C935920" w14:textId="77777777" w:rsidR="000366BB" w:rsidRDefault="000366BB" w:rsidP="0012389C">
            <w:pPr>
              <w:autoSpaceDE w:val="0"/>
              <w:autoSpaceDN w:val="0"/>
              <w:adjustRightInd w:val="0"/>
              <w:spacing w:line="240" w:lineRule="auto"/>
              <w:rPr>
                <w:rFonts w:ascii="Arial" w:eastAsia="Calibri" w:hAnsi="Arial" w:cs="Arial"/>
                <w:b/>
                <w:bCs/>
              </w:rPr>
            </w:pPr>
          </w:p>
          <w:p w14:paraId="3BCF1D3B" w14:textId="77777777" w:rsidR="0091190A" w:rsidRDefault="0091190A" w:rsidP="0012389C">
            <w:pPr>
              <w:autoSpaceDE w:val="0"/>
              <w:autoSpaceDN w:val="0"/>
              <w:adjustRightInd w:val="0"/>
              <w:spacing w:line="240" w:lineRule="auto"/>
              <w:rPr>
                <w:rFonts w:ascii="Arial" w:eastAsia="Calibri" w:hAnsi="Arial" w:cs="Arial"/>
                <w:bCs/>
              </w:rPr>
            </w:pPr>
            <w:r>
              <w:rPr>
                <w:rFonts w:ascii="Arial" w:eastAsia="Calibri" w:hAnsi="Arial" w:cs="Arial"/>
                <w:bCs/>
              </w:rPr>
              <w:t xml:space="preserve">The </w:t>
            </w:r>
            <w:r w:rsidRPr="0091190A">
              <w:rPr>
                <w:rFonts w:ascii="Arial" w:eastAsia="Calibri" w:hAnsi="Arial" w:cs="Arial"/>
                <w:bCs/>
              </w:rPr>
              <w:t>Referrals by Non-Medical Practitioners for Diagnostic Imaging Investigations (Excluding Clinical Trials and Research) Policy and Procedure (UHB 330 and UHB 331)</w:t>
            </w:r>
            <w:r>
              <w:rPr>
                <w:rFonts w:ascii="Arial" w:eastAsia="Calibri" w:hAnsi="Arial" w:cs="Arial"/>
                <w:bCs/>
              </w:rPr>
              <w:t xml:space="preserve"> were received.</w:t>
            </w:r>
          </w:p>
          <w:p w14:paraId="2BACDC73" w14:textId="77777777" w:rsidR="00693FF3" w:rsidRDefault="00693FF3" w:rsidP="0012389C">
            <w:pPr>
              <w:autoSpaceDE w:val="0"/>
              <w:autoSpaceDN w:val="0"/>
              <w:adjustRightInd w:val="0"/>
              <w:spacing w:line="240" w:lineRule="auto"/>
              <w:rPr>
                <w:rFonts w:ascii="Arial" w:eastAsia="Calibri" w:hAnsi="Arial" w:cs="Arial"/>
                <w:b/>
                <w:bCs/>
              </w:rPr>
            </w:pPr>
          </w:p>
          <w:p w14:paraId="2191DFE7" w14:textId="77777777" w:rsidR="00693FF3" w:rsidRDefault="00693FF3" w:rsidP="0012389C">
            <w:pPr>
              <w:spacing w:line="240" w:lineRule="auto"/>
              <w:rPr>
                <w:rFonts w:ascii="Arial" w:hAnsi="Arial" w:cs="Arial"/>
                <w:b/>
                <w:lang w:eastAsia="en-GB"/>
              </w:rPr>
            </w:pPr>
            <w:r>
              <w:rPr>
                <w:rFonts w:ascii="Arial" w:hAnsi="Arial" w:cs="Arial"/>
                <w:b/>
                <w:lang w:eastAsia="en-GB"/>
              </w:rPr>
              <w:t>The QSE Committee resolved that:</w:t>
            </w:r>
          </w:p>
          <w:p w14:paraId="74475644" w14:textId="77777777" w:rsidR="0091190A" w:rsidRDefault="0091190A" w:rsidP="0012389C">
            <w:pPr>
              <w:spacing w:line="240" w:lineRule="auto"/>
              <w:rPr>
                <w:rFonts w:ascii="Arial" w:hAnsi="Arial" w:cs="Arial"/>
                <w:b/>
                <w:lang w:eastAsia="en-GB"/>
              </w:rPr>
            </w:pPr>
          </w:p>
          <w:p w14:paraId="6FC55521" w14:textId="77777777" w:rsidR="0091190A" w:rsidRPr="0091190A" w:rsidRDefault="0091190A" w:rsidP="006B27AA">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Pr="0091190A">
              <w:rPr>
                <w:rFonts w:ascii="Arial" w:hAnsi="Arial" w:cs="Arial"/>
                <w:lang w:eastAsia="en-GB"/>
              </w:rPr>
              <w:t>Referrals by Non-Medical Practitioners for Diagnostic Imaging Investigations (Excluding Clinical Trials and Research) Policy and Procedure (UHB 330 and UHB 331)</w:t>
            </w:r>
            <w:r>
              <w:rPr>
                <w:rFonts w:ascii="Arial" w:hAnsi="Arial" w:cs="Arial"/>
                <w:lang w:eastAsia="en-GB"/>
              </w:rPr>
              <w:t xml:space="preserve"> were approved. </w:t>
            </w:r>
          </w:p>
          <w:p w14:paraId="005FB885" w14:textId="77777777" w:rsidR="00693FF3" w:rsidRPr="00693FF3" w:rsidRDefault="00693FF3" w:rsidP="00693FF3">
            <w:pPr>
              <w:spacing w:line="240" w:lineRule="auto"/>
              <w:rPr>
                <w:rFonts w:ascii="Arial" w:eastAsia="Calibri" w:hAnsi="Arial" w:cs="Arial"/>
                <w:bCs/>
              </w:rPr>
            </w:pPr>
          </w:p>
        </w:tc>
        <w:tc>
          <w:tcPr>
            <w:tcW w:w="968" w:type="dxa"/>
            <w:tcBorders>
              <w:top w:val="single" w:sz="4" w:space="0" w:color="auto"/>
              <w:left w:val="single" w:sz="4" w:space="0" w:color="auto"/>
              <w:bottom w:val="single" w:sz="4" w:space="0" w:color="auto"/>
              <w:right w:val="single" w:sz="4" w:space="0" w:color="auto"/>
            </w:tcBorders>
          </w:tcPr>
          <w:p w14:paraId="73367E96" w14:textId="77777777" w:rsidR="00693FF3" w:rsidRDefault="00693FF3" w:rsidP="0012389C">
            <w:pPr>
              <w:spacing w:line="240" w:lineRule="auto"/>
              <w:jc w:val="both"/>
              <w:rPr>
                <w:rFonts w:ascii="Arial" w:hAnsi="Arial" w:cs="Arial"/>
                <w:lang w:eastAsia="en-GB"/>
              </w:rPr>
            </w:pPr>
          </w:p>
          <w:p w14:paraId="0CA32A25" w14:textId="77777777" w:rsidR="00693FF3" w:rsidRDefault="00693FF3" w:rsidP="0012389C">
            <w:pPr>
              <w:spacing w:line="240" w:lineRule="auto"/>
              <w:rPr>
                <w:rFonts w:ascii="Arial" w:hAnsi="Arial" w:cs="Arial"/>
                <w:b/>
                <w:lang w:eastAsia="en-GB"/>
              </w:rPr>
            </w:pPr>
          </w:p>
          <w:p w14:paraId="6A9493A6" w14:textId="77777777" w:rsidR="00693FF3" w:rsidRDefault="00693FF3" w:rsidP="0012389C">
            <w:pPr>
              <w:spacing w:line="240" w:lineRule="auto"/>
              <w:rPr>
                <w:rFonts w:ascii="Arial" w:hAnsi="Arial" w:cs="Arial"/>
                <w:b/>
                <w:lang w:eastAsia="en-GB"/>
              </w:rPr>
            </w:pPr>
          </w:p>
          <w:p w14:paraId="60F128B6" w14:textId="77777777" w:rsidR="00693FF3" w:rsidRDefault="00693FF3" w:rsidP="0012389C">
            <w:pPr>
              <w:spacing w:line="240" w:lineRule="auto"/>
              <w:rPr>
                <w:rFonts w:ascii="Arial" w:hAnsi="Arial" w:cs="Arial"/>
                <w:b/>
                <w:lang w:eastAsia="en-GB"/>
              </w:rPr>
            </w:pPr>
          </w:p>
          <w:p w14:paraId="1EB3AD0E" w14:textId="77777777" w:rsidR="00693FF3" w:rsidRDefault="00693FF3" w:rsidP="0012389C">
            <w:pPr>
              <w:spacing w:line="240" w:lineRule="auto"/>
              <w:rPr>
                <w:rFonts w:ascii="Arial" w:hAnsi="Arial" w:cs="Arial"/>
                <w:lang w:eastAsia="en-GB"/>
              </w:rPr>
            </w:pPr>
          </w:p>
          <w:p w14:paraId="6E02AAE1" w14:textId="77777777" w:rsidR="00693FF3" w:rsidRDefault="00693FF3" w:rsidP="0012389C">
            <w:pPr>
              <w:spacing w:line="240" w:lineRule="auto"/>
              <w:rPr>
                <w:rFonts w:ascii="Arial" w:hAnsi="Arial" w:cs="Arial"/>
                <w:lang w:eastAsia="en-GB"/>
              </w:rPr>
            </w:pPr>
          </w:p>
        </w:tc>
      </w:tr>
      <w:tr w:rsidR="00693FF3" w14:paraId="79A239C9" w14:textId="77777777" w:rsidTr="0012389C">
        <w:tc>
          <w:tcPr>
            <w:tcW w:w="1135" w:type="dxa"/>
            <w:tcBorders>
              <w:top w:val="single" w:sz="4" w:space="0" w:color="auto"/>
              <w:left w:val="single" w:sz="4" w:space="0" w:color="auto"/>
              <w:bottom w:val="single" w:sz="4" w:space="0" w:color="auto"/>
              <w:right w:val="single" w:sz="4" w:space="0" w:color="auto"/>
            </w:tcBorders>
            <w:hideMark/>
          </w:tcPr>
          <w:p w14:paraId="161B3940" w14:textId="77777777" w:rsidR="00BF4D9C" w:rsidRDefault="00BF4D9C" w:rsidP="00BF4D9C">
            <w:pPr>
              <w:spacing w:line="240" w:lineRule="auto"/>
              <w:jc w:val="both"/>
              <w:rPr>
                <w:rFonts w:ascii="Arial" w:hAnsi="Arial" w:cs="Arial"/>
                <w:b/>
                <w:lang w:eastAsia="en-GB"/>
              </w:rPr>
            </w:pPr>
            <w:r>
              <w:rPr>
                <w:rFonts w:ascii="Arial" w:hAnsi="Arial" w:cs="Arial"/>
                <w:b/>
                <w:lang w:eastAsia="en-GB"/>
              </w:rPr>
              <w:t xml:space="preserve">QSE  </w:t>
            </w:r>
          </w:p>
          <w:p w14:paraId="2D7015C2" w14:textId="77777777" w:rsidR="00693FF3" w:rsidRDefault="00BF4D9C" w:rsidP="00BF4D9C">
            <w:pPr>
              <w:spacing w:line="240" w:lineRule="auto"/>
              <w:rPr>
                <w:rFonts w:ascii="Arial" w:hAnsi="Arial" w:cs="Arial"/>
                <w:b/>
                <w:lang w:eastAsia="en-GB"/>
              </w:rPr>
            </w:pPr>
            <w:r>
              <w:rPr>
                <w:rFonts w:ascii="Arial" w:hAnsi="Arial" w:cs="Arial"/>
                <w:b/>
                <w:lang w:eastAsia="en-GB"/>
              </w:rPr>
              <w:t>23/01/020</w:t>
            </w:r>
          </w:p>
        </w:tc>
        <w:tc>
          <w:tcPr>
            <w:tcW w:w="9072" w:type="dxa"/>
            <w:tcBorders>
              <w:top w:val="single" w:sz="4" w:space="0" w:color="auto"/>
              <w:left w:val="single" w:sz="4" w:space="0" w:color="auto"/>
              <w:bottom w:val="single" w:sz="4" w:space="0" w:color="auto"/>
              <w:right w:val="single" w:sz="4" w:space="0" w:color="auto"/>
            </w:tcBorders>
          </w:tcPr>
          <w:p w14:paraId="3FFF6E38" w14:textId="77777777" w:rsidR="00693FF3" w:rsidRDefault="00693FF3" w:rsidP="0012389C">
            <w:pPr>
              <w:autoSpaceDE w:val="0"/>
              <w:autoSpaceDN w:val="0"/>
              <w:adjustRightInd w:val="0"/>
              <w:spacing w:line="240" w:lineRule="auto"/>
              <w:rPr>
                <w:rFonts w:ascii="Arial" w:eastAsia="Calibri" w:hAnsi="Arial" w:cs="Arial"/>
                <w:b/>
                <w:bCs/>
              </w:rPr>
            </w:pPr>
            <w:r>
              <w:rPr>
                <w:rFonts w:ascii="Arial" w:eastAsia="Calibri" w:hAnsi="Arial" w:cs="Arial"/>
                <w:b/>
                <w:bCs/>
              </w:rPr>
              <w:t xml:space="preserve">Joint Research Governance Group Report </w:t>
            </w:r>
          </w:p>
          <w:p w14:paraId="453443C5" w14:textId="77777777" w:rsidR="000366BB" w:rsidRDefault="000366BB" w:rsidP="0012389C">
            <w:pPr>
              <w:autoSpaceDE w:val="0"/>
              <w:autoSpaceDN w:val="0"/>
              <w:adjustRightInd w:val="0"/>
              <w:spacing w:line="240" w:lineRule="auto"/>
              <w:rPr>
                <w:rFonts w:ascii="Arial" w:eastAsia="Calibri" w:hAnsi="Arial" w:cs="Arial"/>
                <w:b/>
                <w:bCs/>
              </w:rPr>
            </w:pPr>
          </w:p>
          <w:p w14:paraId="0118A5DA" w14:textId="77777777" w:rsidR="000366BB" w:rsidRDefault="008C726F" w:rsidP="0012389C">
            <w:pPr>
              <w:autoSpaceDE w:val="0"/>
              <w:autoSpaceDN w:val="0"/>
              <w:adjustRightInd w:val="0"/>
              <w:spacing w:line="240" w:lineRule="auto"/>
              <w:rPr>
                <w:rFonts w:ascii="Arial" w:eastAsia="Calibri" w:hAnsi="Arial" w:cs="Arial"/>
                <w:bCs/>
              </w:rPr>
            </w:pPr>
            <w:r w:rsidRPr="008C726F">
              <w:rPr>
                <w:rFonts w:ascii="Arial" w:eastAsia="Calibri" w:hAnsi="Arial" w:cs="Arial"/>
                <w:bCs/>
              </w:rPr>
              <w:t>The Joint Research Governance Group Report</w:t>
            </w:r>
            <w:r>
              <w:rPr>
                <w:rFonts w:ascii="Arial" w:eastAsia="Calibri" w:hAnsi="Arial" w:cs="Arial"/>
                <w:bCs/>
              </w:rPr>
              <w:t xml:space="preserve"> was received.</w:t>
            </w:r>
          </w:p>
          <w:p w14:paraId="299F4209" w14:textId="77777777" w:rsidR="008C726F" w:rsidRDefault="008C726F" w:rsidP="0012389C">
            <w:pPr>
              <w:autoSpaceDE w:val="0"/>
              <w:autoSpaceDN w:val="0"/>
              <w:adjustRightInd w:val="0"/>
              <w:spacing w:line="240" w:lineRule="auto"/>
              <w:rPr>
                <w:rFonts w:ascii="Arial" w:eastAsia="Calibri" w:hAnsi="Arial" w:cs="Arial"/>
                <w:bCs/>
              </w:rPr>
            </w:pPr>
          </w:p>
          <w:p w14:paraId="5DB522B1" w14:textId="77777777" w:rsidR="008C726F" w:rsidRDefault="008C726F" w:rsidP="0012389C">
            <w:pPr>
              <w:autoSpaceDE w:val="0"/>
              <w:autoSpaceDN w:val="0"/>
              <w:adjustRightInd w:val="0"/>
              <w:spacing w:line="240" w:lineRule="auto"/>
              <w:rPr>
                <w:rFonts w:ascii="Arial" w:eastAsia="Calibri" w:hAnsi="Arial" w:cs="Arial"/>
                <w:bCs/>
              </w:rPr>
            </w:pPr>
            <w:r>
              <w:rPr>
                <w:rFonts w:ascii="Arial" w:eastAsia="Calibri" w:hAnsi="Arial" w:cs="Arial"/>
                <w:bCs/>
              </w:rPr>
              <w:t>The EMD advised the Committee that she would take the report as read.</w:t>
            </w:r>
          </w:p>
          <w:p w14:paraId="0900DA53" w14:textId="77777777" w:rsidR="008C726F" w:rsidRDefault="008C726F" w:rsidP="0012389C">
            <w:pPr>
              <w:autoSpaceDE w:val="0"/>
              <w:autoSpaceDN w:val="0"/>
              <w:adjustRightInd w:val="0"/>
              <w:spacing w:line="240" w:lineRule="auto"/>
              <w:rPr>
                <w:rFonts w:ascii="Arial" w:eastAsia="Calibri" w:hAnsi="Arial" w:cs="Arial"/>
                <w:bCs/>
              </w:rPr>
            </w:pPr>
          </w:p>
          <w:p w14:paraId="00C4613F" w14:textId="77777777" w:rsidR="008C726F" w:rsidRDefault="008C726F" w:rsidP="0012389C">
            <w:pPr>
              <w:autoSpaceDE w:val="0"/>
              <w:autoSpaceDN w:val="0"/>
              <w:adjustRightInd w:val="0"/>
              <w:spacing w:line="240" w:lineRule="auto"/>
              <w:rPr>
                <w:rFonts w:ascii="Arial" w:eastAsia="Calibri" w:hAnsi="Arial" w:cs="Arial"/>
                <w:bCs/>
              </w:rPr>
            </w:pPr>
            <w:r>
              <w:rPr>
                <w:rFonts w:ascii="Arial" w:eastAsia="Calibri" w:hAnsi="Arial" w:cs="Arial"/>
                <w:bCs/>
              </w:rPr>
              <w:t xml:space="preserve">She added that the report drew attention to the </w:t>
            </w:r>
            <w:r w:rsidRPr="008C726F">
              <w:rPr>
                <w:rFonts w:ascii="Arial" w:eastAsia="Calibri" w:hAnsi="Arial" w:cs="Arial"/>
                <w:bCs/>
              </w:rPr>
              <w:t>Joint Research Office</w:t>
            </w:r>
            <w:r>
              <w:rPr>
                <w:rFonts w:ascii="Arial" w:eastAsia="Calibri" w:hAnsi="Arial" w:cs="Arial"/>
                <w:bCs/>
              </w:rPr>
              <w:t xml:space="preserve">, the Governance around it and the reporting mechanisms. </w:t>
            </w:r>
          </w:p>
          <w:p w14:paraId="08D35F1E" w14:textId="77777777" w:rsidR="008C726F" w:rsidRDefault="008C726F" w:rsidP="0012389C">
            <w:pPr>
              <w:autoSpaceDE w:val="0"/>
              <w:autoSpaceDN w:val="0"/>
              <w:adjustRightInd w:val="0"/>
              <w:spacing w:line="240" w:lineRule="auto"/>
              <w:rPr>
                <w:rFonts w:ascii="Arial" w:eastAsia="Calibri" w:hAnsi="Arial" w:cs="Arial"/>
                <w:bCs/>
              </w:rPr>
            </w:pPr>
          </w:p>
          <w:p w14:paraId="2FF4C257" w14:textId="67A02B4F" w:rsidR="000366BB" w:rsidRDefault="008C726F" w:rsidP="0012389C">
            <w:pPr>
              <w:autoSpaceDE w:val="0"/>
              <w:autoSpaceDN w:val="0"/>
              <w:adjustRightInd w:val="0"/>
              <w:spacing w:line="240" w:lineRule="auto"/>
              <w:rPr>
                <w:rFonts w:ascii="Arial" w:eastAsia="Calibri" w:hAnsi="Arial" w:cs="Arial"/>
                <w:bCs/>
              </w:rPr>
            </w:pPr>
            <w:r>
              <w:rPr>
                <w:rFonts w:ascii="Arial" w:eastAsia="Calibri" w:hAnsi="Arial" w:cs="Arial"/>
                <w:bCs/>
              </w:rPr>
              <w:t xml:space="preserve">It was noted that a number of policies ran alongside the JRO that </w:t>
            </w:r>
            <w:r w:rsidRPr="008C726F">
              <w:rPr>
                <w:rFonts w:ascii="Arial" w:eastAsia="Calibri" w:hAnsi="Arial" w:cs="Arial"/>
                <w:bCs/>
              </w:rPr>
              <w:t>that</w:t>
            </w:r>
            <w:r>
              <w:rPr>
                <w:rFonts w:ascii="Arial" w:eastAsia="Calibri" w:hAnsi="Arial" w:cs="Arial"/>
                <w:bCs/>
              </w:rPr>
              <w:t xml:space="preserve"> </w:t>
            </w:r>
            <w:r w:rsidR="008E1010">
              <w:rPr>
                <w:rFonts w:ascii="Arial" w:eastAsia="Calibri" w:hAnsi="Arial" w:cs="Arial"/>
                <w:bCs/>
              </w:rPr>
              <w:t>sh</w:t>
            </w:r>
            <w:r>
              <w:rPr>
                <w:rFonts w:ascii="Arial" w:eastAsia="Calibri" w:hAnsi="Arial" w:cs="Arial"/>
                <w:bCs/>
              </w:rPr>
              <w:t>ould assure the Committee that</w:t>
            </w:r>
            <w:r w:rsidRPr="008C726F">
              <w:rPr>
                <w:rFonts w:ascii="Arial" w:eastAsia="Calibri" w:hAnsi="Arial" w:cs="Arial"/>
                <w:bCs/>
              </w:rPr>
              <w:t xml:space="preserve"> that the way in which research </w:t>
            </w:r>
            <w:r>
              <w:rPr>
                <w:rFonts w:ascii="Arial" w:eastAsia="Calibri" w:hAnsi="Arial" w:cs="Arial"/>
                <w:bCs/>
              </w:rPr>
              <w:t xml:space="preserve">was </w:t>
            </w:r>
            <w:r w:rsidRPr="008C726F">
              <w:rPr>
                <w:rFonts w:ascii="Arial" w:eastAsia="Calibri" w:hAnsi="Arial" w:cs="Arial"/>
                <w:bCs/>
              </w:rPr>
              <w:t xml:space="preserve">delivered </w:t>
            </w:r>
            <w:r>
              <w:rPr>
                <w:rFonts w:ascii="Arial" w:eastAsia="Calibri" w:hAnsi="Arial" w:cs="Arial"/>
                <w:bCs/>
              </w:rPr>
              <w:t>was</w:t>
            </w:r>
            <w:r w:rsidRPr="008C726F">
              <w:rPr>
                <w:rFonts w:ascii="Arial" w:eastAsia="Calibri" w:hAnsi="Arial" w:cs="Arial"/>
                <w:bCs/>
              </w:rPr>
              <w:t xml:space="preserve"> fit for purpose</w:t>
            </w:r>
            <w:r>
              <w:rPr>
                <w:rFonts w:ascii="Arial" w:eastAsia="Calibri" w:hAnsi="Arial" w:cs="Arial"/>
                <w:bCs/>
              </w:rPr>
              <w:t>.</w:t>
            </w:r>
          </w:p>
          <w:p w14:paraId="5BD04AAC" w14:textId="77777777" w:rsidR="008C726F" w:rsidRDefault="008C726F" w:rsidP="0012389C">
            <w:pPr>
              <w:autoSpaceDE w:val="0"/>
              <w:autoSpaceDN w:val="0"/>
              <w:adjustRightInd w:val="0"/>
              <w:spacing w:line="240" w:lineRule="auto"/>
              <w:rPr>
                <w:rFonts w:ascii="Arial" w:eastAsia="Calibri" w:hAnsi="Arial" w:cs="Arial"/>
                <w:bCs/>
              </w:rPr>
            </w:pPr>
          </w:p>
          <w:p w14:paraId="60CDA07B" w14:textId="77777777" w:rsidR="008C726F" w:rsidRPr="008C726F" w:rsidRDefault="008C726F" w:rsidP="008C726F">
            <w:pPr>
              <w:autoSpaceDE w:val="0"/>
              <w:autoSpaceDN w:val="0"/>
              <w:adjustRightInd w:val="0"/>
              <w:spacing w:line="240" w:lineRule="auto"/>
              <w:rPr>
                <w:rFonts w:ascii="Arial" w:eastAsia="Calibri" w:hAnsi="Arial" w:cs="Arial"/>
                <w:bCs/>
              </w:rPr>
            </w:pPr>
            <w:r>
              <w:rPr>
                <w:rFonts w:ascii="Arial" w:eastAsia="Calibri" w:hAnsi="Arial" w:cs="Arial"/>
                <w:bCs/>
              </w:rPr>
              <w:t>The EMD noted that t</w:t>
            </w:r>
            <w:r w:rsidRPr="008C726F">
              <w:rPr>
                <w:rFonts w:ascii="Arial" w:eastAsia="Calibri" w:hAnsi="Arial" w:cs="Arial"/>
                <w:bCs/>
              </w:rPr>
              <w:t>he Quality Assurance group w</w:t>
            </w:r>
            <w:r>
              <w:rPr>
                <w:rFonts w:ascii="Arial" w:eastAsia="Calibri" w:hAnsi="Arial" w:cs="Arial"/>
                <w:bCs/>
              </w:rPr>
              <w:t>ould</w:t>
            </w:r>
            <w:r w:rsidRPr="008C726F">
              <w:rPr>
                <w:rFonts w:ascii="Arial" w:eastAsia="Calibri" w:hAnsi="Arial" w:cs="Arial"/>
                <w:bCs/>
              </w:rPr>
              <w:t xml:space="preserve"> develop and review Standard Operating Procedures</w:t>
            </w:r>
            <w:r>
              <w:rPr>
                <w:rFonts w:ascii="Arial" w:eastAsia="Calibri" w:hAnsi="Arial" w:cs="Arial"/>
                <w:bCs/>
              </w:rPr>
              <w:t xml:space="preserve"> and that t</w:t>
            </w:r>
            <w:r w:rsidRPr="008C726F">
              <w:rPr>
                <w:rFonts w:ascii="Arial" w:eastAsia="Calibri" w:hAnsi="Arial" w:cs="Arial"/>
                <w:bCs/>
              </w:rPr>
              <w:t>he Clinical Trial Governance Group w</w:t>
            </w:r>
            <w:r>
              <w:rPr>
                <w:rFonts w:ascii="Arial" w:eastAsia="Calibri" w:hAnsi="Arial" w:cs="Arial"/>
                <w:bCs/>
              </w:rPr>
              <w:t>ould</w:t>
            </w:r>
            <w:r w:rsidRPr="008C726F">
              <w:rPr>
                <w:rFonts w:ascii="Arial" w:eastAsia="Calibri" w:hAnsi="Arial" w:cs="Arial"/>
                <w:bCs/>
              </w:rPr>
              <w:t xml:space="preserve"> overview the governance of higher risk studies</w:t>
            </w:r>
            <w:r>
              <w:rPr>
                <w:rFonts w:ascii="Arial" w:eastAsia="Calibri" w:hAnsi="Arial" w:cs="Arial"/>
                <w:bCs/>
              </w:rPr>
              <w:t>.</w:t>
            </w:r>
          </w:p>
          <w:p w14:paraId="4B9277BC" w14:textId="77777777" w:rsidR="008C726F" w:rsidRDefault="008C726F" w:rsidP="0012389C">
            <w:pPr>
              <w:autoSpaceDE w:val="0"/>
              <w:autoSpaceDN w:val="0"/>
              <w:adjustRightInd w:val="0"/>
              <w:spacing w:line="240" w:lineRule="auto"/>
              <w:rPr>
                <w:rFonts w:ascii="Arial" w:eastAsia="Calibri" w:hAnsi="Arial" w:cs="Arial"/>
                <w:b/>
                <w:bCs/>
              </w:rPr>
            </w:pPr>
          </w:p>
          <w:p w14:paraId="4D083419" w14:textId="77777777" w:rsidR="008C726F" w:rsidRDefault="008C726F" w:rsidP="0012389C">
            <w:pPr>
              <w:autoSpaceDE w:val="0"/>
              <w:autoSpaceDN w:val="0"/>
              <w:adjustRightInd w:val="0"/>
              <w:spacing w:line="240" w:lineRule="auto"/>
              <w:rPr>
                <w:rFonts w:ascii="Arial" w:eastAsia="Calibri" w:hAnsi="Arial" w:cs="Arial"/>
                <w:b/>
                <w:bCs/>
              </w:rPr>
            </w:pPr>
            <w:r w:rsidRPr="008C726F">
              <w:rPr>
                <w:rFonts w:ascii="Arial" w:eastAsia="Calibri" w:hAnsi="Arial" w:cs="Arial"/>
                <w:b/>
                <w:bCs/>
              </w:rPr>
              <w:t>The Committee resolved that:</w:t>
            </w:r>
          </w:p>
          <w:p w14:paraId="4EC383E4" w14:textId="77777777" w:rsidR="008C726F" w:rsidRDefault="008C726F" w:rsidP="0012389C">
            <w:pPr>
              <w:autoSpaceDE w:val="0"/>
              <w:autoSpaceDN w:val="0"/>
              <w:adjustRightInd w:val="0"/>
              <w:spacing w:line="240" w:lineRule="auto"/>
              <w:rPr>
                <w:rFonts w:ascii="Arial" w:eastAsia="Calibri" w:hAnsi="Arial" w:cs="Arial"/>
                <w:b/>
                <w:bCs/>
              </w:rPr>
            </w:pPr>
          </w:p>
          <w:p w14:paraId="3DA78F61" w14:textId="77777777" w:rsidR="008C726F" w:rsidRDefault="008C726F" w:rsidP="008C726F">
            <w:pPr>
              <w:pStyle w:val="ListParagraph"/>
              <w:numPr>
                <w:ilvl w:val="0"/>
                <w:numId w:val="26"/>
              </w:numPr>
              <w:autoSpaceDE w:val="0"/>
              <w:autoSpaceDN w:val="0"/>
              <w:adjustRightInd w:val="0"/>
              <w:spacing w:line="240" w:lineRule="auto"/>
              <w:rPr>
                <w:rFonts w:ascii="Arial" w:eastAsia="Calibri" w:hAnsi="Arial" w:cs="Arial"/>
                <w:bCs/>
              </w:rPr>
            </w:pPr>
            <w:r>
              <w:rPr>
                <w:rFonts w:ascii="Arial" w:eastAsia="Calibri" w:hAnsi="Arial" w:cs="Arial"/>
                <w:bCs/>
              </w:rPr>
              <w:t xml:space="preserve">The </w:t>
            </w:r>
            <w:r w:rsidRPr="008C726F">
              <w:rPr>
                <w:rFonts w:ascii="Arial" w:eastAsia="Calibri" w:hAnsi="Arial" w:cs="Arial"/>
                <w:bCs/>
              </w:rPr>
              <w:t xml:space="preserve">establishment of the Joint Research Governance Group, which </w:t>
            </w:r>
            <w:r>
              <w:rPr>
                <w:rFonts w:ascii="Arial" w:eastAsia="Calibri" w:hAnsi="Arial" w:cs="Arial"/>
                <w:bCs/>
              </w:rPr>
              <w:t>would</w:t>
            </w:r>
            <w:r w:rsidRPr="008C726F">
              <w:rPr>
                <w:rFonts w:ascii="Arial" w:eastAsia="Calibri" w:hAnsi="Arial" w:cs="Arial"/>
                <w:bCs/>
              </w:rPr>
              <w:t xml:space="preserve"> report to the QSE Committee as necessary</w:t>
            </w:r>
            <w:r>
              <w:rPr>
                <w:rFonts w:ascii="Arial" w:eastAsia="Calibri" w:hAnsi="Arial" w:cs="Arial"/>
                <w:bCs/>
              </w:rPr>
              <w:t xml:space="preserve"> was noted.</w:t>
            </w:r>
          </w:p>
          <w:p w14:paraId="60345600" w14:textId="77777777" w:rsidR="00693FF3" w:rsidRPr="008C726F" w:rsidRDefault="008C726F" w:rsidP="008C726F">
            <w:pPr>
              <w:pStyle w:val="ListParagraph"/>
              <w:numPr>
                <w:ilvl w:val="0"/>
                <w:numId w:val="26"/>
              </w:numPr>
              <w:autoSpaceDE w:val="0"/>
              <w:autoSpaceDN w:val="0"/>
              <w:adjustRightInd w:val="0"/>
              <w:spacing w:line="240" w:lineRule="auto"/>
              <w:rPr>
                <w:rFonts w:ascii="Arial" w:eastAsia="Calibri" w:hAnsi="Arial" w:cs="Arial"/>
                <w:bCs/>
              </w:rPr>
            </w:pPr>
            <w:r>
              <w:rPr>
                <w:rFonts w:ascii="Arial" w:eastAsia="Calibri" w:hAnsi="Arial" w:cs="Arial"/>
                <w:bCs/>
              </w:rPr>
              <w:t>T</w:t>
            </w:r>
            <w:r w:rsidRPr="008C726F">
              <w:rPr>
                <w:rFonts w:ascii="Arial" w:eastAsia="Calibri" w:hAnsi="Arial" w:cs="Arial"/>
                <w:bCs/>
              </w:rPr>
              <w:t>he Group’s Terms of Reference and Organogram</w:t>
            </w:r>
            <w:r>
              <w:rPr>
                <w:rFonts w:ascii="Arial" w:eastAsia="Calibri" w:hAnsi="Arial" w:cs="Arial"/>
                <w:bCs/>
              </w:rPr>
              <w:t xml:space="preserve"> were noted.</w:t>
            </w:r>
          </w:p>
          <w:p w14:paraId="52D42F11" w14:textId="77777777" w:rsidR="00693FF3" w:rsidRPr="00693FF3" w:rsidRDefault="00693FF3" w:rsidP="00693FF3">
            <w:pPr>
              <w:autoSpaceDE w:val="0"/>
              <w:autoSpaceDN w:val="0"/>
              <w:adjustRightInd w:val="0"/>
              <w:spacing w:line="240" w:lineRule="auto"/>
              <w:rPr>
                <w:rFonts w:ascii="Arial" w:eastAsia="Calibri" w:hAnsi="Arial" w:cs="Arial"/>
                <w:b/>
                <w:bCs/>
              </w:rPr>
            </w:pPr>
          </w:p>
        </w:tc>
        <w:tc>
          <w:tcPr>
            <w:tcW w:w="968" w:type="dxa"/>
            <w:tcBorders>
              <w:top w:val="single" w:sz="4" w:space="0" w:color="auto"/>
              <w:left w:val="single" w:sz="4" w:space="0" w:color="auto"/>
              <w:bottom w:val="single" w:sz="4" w:space="0" w:color="auto"/>
              <w:right w:val="single" w:sz="4" w:space="0" w:color="auto"/>
            </w:tcBorders>
          </w:tcPr>
          <w:p w14:paraId="311E7CB0" w14:textId="77777777" w:rsidR="00693FF3" w:rsidRDefault="00693FF3" w:rsidP="0012389C">
            <w:pPr>
              <w:spacing w:line="240" w:lineRule="auto"/>
              <w:jc w:val="both"/>
              <w:rPr>
                <w:rFonts w:ascii="Arial" w:hAnsi="Arial" w:cs="Arial"/>
                <w:lang w:eastAsia="en-GB"/>
              </w:rPr>
            </w:pPr>
          </w:p>
        </w:tc>
      </w:tr>
      <w:tr w:rsidR="00693FF3" w14:paraId="654F4547" w14:textId="77777777" w:rsidTr="0012389C">
        <w:trPr>
          <w:trHeight w:val="699"/>
        </w:trPr>
        <w:tc>
          <w:tcPr>
            <w:tcW w:w="1135" w:type="dxa"/>
            <w:tcBorders>
              <w:top w:val="single" w:sz="4" w:space="0" w:color="auto"/>
              <w:left w:val="single" w:sz="4" w:space="0" w:color="auto"/>
              <w:bottom w:val="single" w:sz="4" w:space="0" w:color="auto"/>
              <w:right w:val="single" w:sz="4" w:space="0" w:color="auto"/>
            </w:tcBorders>
            <w:hideMark/>
          </w:tcPr>
          <w:p w14:paraId="5F8FC9A8" w14:textId="77777777" w:rsidR="00BF4D9C" w:rsidRDefault="00BF4D9C" w:rsidP="00BF4D9C">
            <w:pPr>
              <w:spacing w:line="240" w:lineRule="auto"/>
              <w:jc w:val="both"/>
              <w:rPr>
                <w:rFonts w:ascii="Arial" w:hAnsi="Arial" w:cs="Arial"/>
                <w:b/>
                <w:lang w:eastAsia="en-GB"/>
              </w:rPr>
            </w:pPr>
            <w:r>
              <w:rPr>
                <w:rFonts w:ascii="Arial" w:hAnsi="Arial" w:cs="Arial"/>
                <w:b/>
                <w:lang w:eastAsia="en-GB"/>
              </w:rPr>
              <w:t xml:space="preserve">QSE  </w:t>
            </w:r>
          </w:p>
          <w:p w14:paraId="2A3812C4" w14:textId="77777777" w:rsidR="00693FF3" w:rsidRDefault="00BF4D9C" w:rsidP="00BF4D9C">
            <w:pPr>
              <w:spacing w:line="240" w:lineRule="auto"/>
              <w:rPr>
                <w:rFonts w:ascii="Arial" w:hAnsi="Arial" w:cs="Arial"/>
                <w:b/>
                <w:lang w:eastAsia="en-GB"/>
              </w:rPr>
            </w:pPr>
            <w:r>
              <w:rPr>
                <w:rFonts w:ascii="Arial" w:hAnsi="Arial" w:cs="Arial"/>
                <w:b/>
                <w:lang w:eastAsia="en-GB"/>
              </w:rPr>
              <w:t>23/01/021</w:t>
            </w:r>
          </w:p>
        </w:tc>
        <w:tc>
          <w:tcPr>
            <w:tcW w:w="9072" w:type="dxa"/>
            <w:tcBorders>
              <w:top w:val="single" w:sz="4" w:space="0" w:color="auto"/>
              <w:left w:val="single" w:sz="4" w:space="0" w:color="auto"/>
              <w:bottom w:val="single" w:sz="4" w:space="0" w:color="auto"/>
              <w:right w:val="single" w:sz="4" w:space="0" w:color="auto"/>
            </w:tcBorders>
          </w:tcPr>
          <w:p w14:paraId="4434AFC9" w14:textId="77777777" w:rsidR="00693FF3" w:rsidRDefault="00693FF3" w:rsidP="0012389C">
            <w:pPr>
              <w:spacing w:line="240" w:lineRule="auto"/>
              <w:jc w:val="both"/>
              <w:rPr>
                <w:rFonts w:ascii="Arial" w:hAnsi="Arial" w:cs="Arial"/>
                <w:b/>
                <w:lang w:eastAsia="en-GB"/>
              </w:rPr>
            </w:pPr>
            <w:r>
              <w:rPr>
                <w:rFonts w:ascii="Arial" w:hAnsi="Arial" w:cs="Arial"/>
                <w:b/>
                <w:lang w:eastAsia="en-GB"/>
              </w:rPr>
              <w:t>Minutes from Clinical Board QSE Sub Committees:</w:t>
            </w:r>
          </w:p>
          <w:p w14:paraId="34488FE8" w14:textId="77777777" w:rsidR="00693FF3" w:rsidRDefault="00693FF3" w:rsidP="0012389C">
            <w:pPr>
              <w:spacing w:line="240" w:lineRule="auto"/>
              <w:jc w:val="both"/>
              <w:rPr>
                <w:rFonts w:ascii="Arial" w:hAnsi="Arial" w:cs="Arial"/>
                <w:b/>
                <w:lang w:eastAsia="en-GB"/>
              </w:rPr>
            </w:pPr>
            <w:r>
              <w:rPr>
                <w:rFonts w:ascii="Arial" w:hAnsi="Arial" w:cs="Arial"/>
                <w:b/>
                <w:lang w:eastAsia="en-GB"/>
              </w:rPr>
              <w:t>Exceptional Items to be raised by Assistant Director Patient Safety &amp; Quality:</w:t>
            </w:r>
          </w:p>
          <w:p w14:paraId="5EC5819C" w14:textId="77777777" w:rsidR="00693FF3" w:rsidRDefault="00693FF3" w:rsidP="0012389C">
            <w:pPr>
              <w:spacing w:line="240" w:lineRule="auto"/>
              <w:jc w:val="both"/>
              <w:rPr>
                <w:rFonts w:ascii="Arial" w:hAnsi="Arial" w:cs="Arial"/>
                <w:b/>
                <w:lang w:eastAsia="en-GB"/>
              </w:rPr>
            </w:pPr>
          </w:p>
          <w:p w14:paraId="5A0A1EB4" w14:textId="77777777" w:rsidR="00693FF3" w:rsidRDefault="00024D55" w:rsidP="0012389C">
            <w:pPr>
              <w:spacing w:line="240" w:lineRule="auto"/>
              <w:jc w:val="both"/>
              <w:rPr>
                <w:rFonts w:ascii="Arial" w:hAnsi="Arial" w:cs="Arial"/>
                <w:lang w:eastAsia="en-GB"/>
              </w:rPr>
            </w:pPr>
            <w:r>
              <w:rPr>
                <w:rFonts w:ascii="Arial" w:hAnsi="Arial" w:cs="Arial"/>
                <w:lang w:eastAsia="en-GB"/>
              </w:rPr>
              <w:t xml:space="preserve">The </w:t>
            </w:r>
            <w:r w:rsidRPr="00024D55">
              <w:rPr>
                <w:rFonts w:ascii="Arial" w:hAnsi="Arial" w:cs="Arial"/>
                <w:lang w:eastAsia="en-GB"/>
              </w:rPr>
              <w:t>Minutes from Clinical Board QSE Sub Committees</w:t>
            </w:r>
            <w:r>
              <w:rPr>
                <w:rFonts w:ascii="Arial" w:hAnsi="Arial" w:cs="Arial"/>
                <w:lang w:eastAsia="en-GB"/>
              </w:rPr>
              <w:t xml:space="preserve"> were received. </w:t>
            </w:r>
          </w:p>
          <w:p w14:paraId="5148C1D8" w14:textId="77777777" w:rsidR="00024D55" w:rsidRDefault="00024D55" w:rsidP="0012389C">
            <w:pPr>
              <w:spacing w:line="240" w:lineRule="auto"/>
              <w:jc w:val="both"/>
              <w:rPr>
                <w:rFonts w:ascii="Arial" w:hAnsi="Arial" w:cs="Arial"/>
                <w:lang w:eastAsia="en-GB"/>
              </w:rPr>
            </w:pPr>
          </w:p>
          <w:p w14:paraId="6F416F3B" w14:textId="77777777" w:rsidR="00693FF3" w:rsidRDefault="00693FF3" w:rsidP="0012389C">
            <w:pPr>
              <w:autoSpaceDE w:val="0"/>
              <w:autoSpaceDN w:val="0"/>
              <w:adjustRightInd w:val="0"/>
              <w:spacing w:line="240" w:lineRule="auto"/>
              <w:rPr>
                <w:rFonts w:ascii="Arial" w:hAnsi="Arial" w:cs="Arial"/>
                <w:b/>
                <w:lang w:eastAsia="en-GB"/>
              </w:rPr>
            </w:pPr>
            <w:r>
              <w:rPr>
                <w:rFonts w:ascii="Arial" w:hAnsi="Arial" w:cs="Arial"/>
                <w:b/>
                <w:lang w:eastAsia="en-GB"/>
              </w:rPr>
              <w:t>The Committee resolved that:</w:t>
            </w:r>
          </w:p>
          <w:p w14:paraId="3C551CA0" w14:textId="77777777" w:rsidR="00693FF3" w:rsidRDefault="00693FF3" w:rsidP="0012389C">
            <w:pPr>
              <w:autoSpaceDE w:val="0"/>
              <w:autoSpaceDN w:val="0"/>
              <w:adjustRightInd w:val="0"/>
              <w:spacing w:line="240" w:lineRule="auto"/>
              <w:rPr>
                <w:rFonts w:ascii="Arial" w:hAnsi="Arial" w:cs="Arial"/>
                <w:b/>
                <w:lang w:eastAsia="en-GB"/>
              </w:rPr>
            </w:pPr>
          </w:p>
          <w:p w14:paraId="2837F913" w14:textId="77777777" w:rsidR="00693FF3" w:rsidRDefault="00693FF3" w:rsidP="006B27AA">
            <w:pPr>
              <w:pStyle w:val="ListParagraph"/>
              <w:numPr>
                <w:ilvl w:val="0"/>
                <w:numId w:val="4"/>
              </w:numPr>
              <w:spacing w:line="240" w:lineRule="auto"/>
              <w:rPr>
                <w:rFonts w:ascii="Arial" w:hAnsi="Arial" w:cs="Arial"/>
                <w:lang w:eastAsia="en-GB"/>
              </w:rPr>
            </w:pPr>
            <w:r>
              <w:rPr>
                <w:rFonts w:ascii="Arial" w:hAnsi="Arial" w:cs="Arial"/>
                <w:lang w:eastAsia="en-GB"/>
              </w:rPr>
              <w:t>The Minutes from the Clinical Board QSE Sub-Committees were noted.</w:t>
            </w:r>
          </w:p>
          <w:p w14:paraId="065B044E" w14:textId="77777777" w:rsidR="00693FF3" w:rsidRPr="00D80A4A" w:rsidRDefault="00693FF3" w:rsidP="0012389C">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6CC0D2DD" w14:textId="77777777" w:rsidR="00693FF3" w:rsidRDefault="00693FF3" w:rsidP="0012389C">
            <w:pPr>
              <w:spacing w:line="240" w:lineRule="auto"/>
              <w:jc w:val="both"/>
              <w:rPr>
                <w:rFonts w:ascii="Arial" w:hAnsi="Arial" w:cs="Arial"/>
                <w:b/>
                <w:lang w:eastAsia="en-GB"/>
              </w:rPr>
            </w:pPr>
          </w:p>
          <w:p w14:paraId="3C6660C5" w14:textId="77777777" w:rsidR="00693FF3" w:rsidRDefault="00693FF3" w:rsidP="0012389C">
            <w:pPr>
              <w:spacing w:line="240" w:lineRule="auto"/>
              <w:jc w:val="both"/>
              <w:rPr>
                <w:rFonts w:ascii="Arial" w:hAnsi="Arial" w:cs="Arial"/>
                <w:b/>
                <w:lang w:eastAsia="en-GB"/>
              </w:rPr>
            </w:pPr>
          </w:p>
          <w:p w14:paraId="3E9B4267" w14:textId="77777777" w:rsidR="00693FF3" w:rsidRDefault="00693FF3" w:rsidP="0012389C">
            <w:pPr>
              <w:spacing w:line="240" w:lineRule="auto"/>
              <w:jc w:val="both"/>
              <w:rPr>
                <w:rFonts w:ascii="Arial" w:hAnsi="Arial" w:cs="Arial"/>
                <w:b/>
                <w:lang w:eastAsia="en-GB"/>
              </w:rPr>
            </w:pPr>
          </w:p>
        </w:tc>
      </w:tr>
      <w:tr w:rsidR="00693FF3" w14:paraId="3BF29989" w14:textId="77777777" w:rsidTr="0012389C">
        <w:trPr>
          <w:trHeight w:val="406"/>
        </w:trPr>
        <w:tc>
          <w:tcPr>
            <w:tcW w:w="1135" w:type="dxa"/>
            <w:tcBorders>
              <w:top w:val="single" w:sz="4" w:space="0" w:color="auto"/>
              <w:left w:val="single" w:sz="4" w:space="0" w:color="auto"/>
              <w:bottom w:val="single" w:sz="4" w:space="0" w:color="auto"/>
              <w:right w:val="single" w:sz="4" w:space="0" w:color="auto"/>
            </w:tcBorders>
            <w:hideMark/>
          </w:tcPr>
          <w:p w14:paraId="2D21A928" w14:textId="77777777" w:rsidR="00BF4D9C" w:rsidRDefault="00BF4D9C" w:rsidP="00BF4D9C">
            <w:pPr>
              <w:spacing w:line="240" w:lineRule="auto"/>
              <w:jc w:val="both"/>
              <w:rPr>
                <w:rFonts w:ascii="Arial" w:hAnsi="Arial" w:cs="Arial"/>
                <w:b/>
                <w:lang w:eastAsia="en-GB"/>
              </w:rPr>
            </w:pPr>
            <w:r>
              <w:rPr>
                <w:rFonts w:ascii="Arial" w:hAnsi="Arial" w:cs="Arial"/>
                <w:b/>
                <w:lang w:eastAsia="en-GB"/>
              </w:rPr>
              <w:t xml:space="preserve">QSE  </w:t>
            </w:r>
          </w:p>
          <w:p w14:paraId="7F6340BD" w14:textId="77777777" w:rsidR="00693FF3" w:rsidRDefault="00BF4D9C" w:rsidP="00BF4D9C">
            <w:pPr>
              <w:spacing w:line="240" w:lineRule="auto"/>
              <w:rPr>
                <w:rFonts w:ascii="Arial" w:hAnsi="Arial" w:cs="Arial"/>
                <w:b/>
                <w:lang w:eastAsia="en-GB"/>
              </w:rPr>
            </w:pPr>
            <w:r>
              <w:rPr>
                <w:rFonts w:ascii="Arial" w:hAnsi="Arial" w:cs="Arial"/>
                <w:b/>
                <w:lang w:eastAsia="en-GB"/>
              </w:rPr>
              <w:t>23/01/022</w:t>
            </w:r>
          </w:p>
        </w:tc>
        <w:tc>
          <w:tcPr>
            <w:tcW w:w="9072" w:type="dxa"/>
            <w:tcBorders>
              <w:top w:val="single" w:sz="4" w:space="0" w:color="auto"/>
              <w:left w:val="single" w:sz="4" w:space="0" w:color="auto"/>
              <w:bottom w:val="single" w:sz="4" w:space="0" w:color="auto"/>
              <w:right w:val="single" w:sz="4" w:space="0" w:color="auto"/>
            </w:tcBorders>
          </w:tcPr>
          <w:p w14:paraId="1DB7915E" w14:textId="77777777" w:rsidR="00693FF3" w:rsidRDefault="00693FF3" w:rsidP="0012389C">
            <w:pPr>
              <w:spacing w:line="240" w:lineRule="auto"/>
              <w:rPr>
                <w:rFonts w:ascii="Arial" w:hAnsi="Arial" w:cs="Arial"/>
                <w:b/>
                <w:lang w:eastAsia="en-GB"/>
              </w:rPr>
            </w:pPr>
            <w:r>
              <w:rPr>
                <w:rFonts w:ascii="Arial" w:hAnsi="Arial" w:cs="Arial"/>
                <w:b/>
                <w:lang w:eastAsia="en-GB"/>
              </w:rPr>
              <w:t>Items to bring to the attention of the Board / Committee</w:t>
            </w:r>
          </w:p>
          <w:p w14:paraId="78C99F73" w14:textId="77777777" w:rsidR="00693FF3" w:rsidRDefault="00693FF3" w:rsidP="00693FF3">
            <w:pPr>
              <w:spacing w:line="240" w:lineRule="auto"/>
              <w:rPr>
                <w:rFonts w:ascii="Arial" w:hAnsi="Arial" w:cs="Arial"/>
                <w:u w:val="single"/>
                <w:lang w:eastAsia="en-GB"/>
              </w:rPr>
            </w:pPr>
          </w:p>
        </w:tc>
        <w:tc>
          <w:tcPr>
            <w:tcW w:w="968" w:type="dxa"/>
            <w:tcBorders>
              <w:top w:val="single" w:sz="4" w:space="0" w:color="auto"/>
              <w:left w:val="single" w:sz="4" w:space="0" w:color="auto"/>
              <w:bottom w:val="single" w:sz="4" w:space="0" w:color="auto"/>
              <w:right w:val="single" w:sz="4" w:space="0" w:color="auto"/>
            </w:tcBorders>
          </w:tcPr>
          <w:p w14:paraId="69F6E7C0" w14:textId="77777777" w:rsidR="00693FF3" w:rsidRDefault="00693FF3" w:rsidP="0012389C">
            <w:pPr>
              <w:spacing w:line="240" w:lineRule="auto"/>
              <w:jc w:val="both"/>
              <w:rPr>
                <w:rFonts w:ascii="Arial" w:hAnsi="Arial" w:cs="Arial"/>
                <w:b/>
                <w:lang w:eastAsia="en-GB"/>
              </w:rPr>
            </w:pPr>
          </w:p>
          <w:p w14:paraId="40259D06" w14:textId="77777777" w:rsidR="00693FF3" w:rsidRDefault="00693FF3" w:rsidP="0012389C">
            <w:pPr>
              <w:spacing w:line="240" w:lineRule="auto"/>
              <w:jc w:val="both"/>
              <w:rPr>
                <w:rFonts w:ascii="Arial" w:hAnsi="Arial" w:cs="Arial"/>
                <w:b/>
                <w:lang w:eastAsia="en-GB"/>
              </w:rPr>
            </w:pPr>
          </w:p>
          <w:p w14:paraId="7E05B4B6" w14:textId="77777777" w:rsidR="00693FF3" w:rsidRDefault="00693FF3" w:rsidP="0012389C">
            <w:pPr>
              <w:spacing w:line="240" w:lineRule="auto"/>
              <w:jc w:val="both"/>
              <w:rPr>
                <w:rFonts w:ascii="Arial" w:hAnsi="Arial" w:cs="Arial"/>
                <w:b/>
                <w:lang w:eastAsia="en-GB"/>
              </w:rPr>
            </w:pPr>
          </w:p>
        </w:tc>
      </w:tr>
      <w:tr w:rsidR="00693FF3" w14:paraId="7FE77902" w14:textId="77777777" w:rsidTr="0012389C">
        <w:trPr>
          <w:trHeight w:val="406"/>
        </w:trPr>
        <w:tc>
          <w:tcPr>
            <w:tcW w:w="1135" w:type="dxa"/>
            <w:tcBorders>
              <w:top w:val="single" w:sz="4" w:space="0" w:color="auto"/>
              <w:left w:val="single" w:sz="4" w:space="0" w:color="auto"/>
              <w:bottom w:val="single" w:sz="4" w:space="0" w:color="auto"/>
              <w:right w:val="single" w:sz="4" w:space="0" w:color="auto"/>
            </w:tcBorders>
            <w:hideMark/>
          </w:tcPr>
          <w:p w14:paraId="64F8FA81" w14:textId="77777777" w:rsidR="00BF4D9C" w:rsidRDefault="00BF4D9C" w:rsidP="00BF4D9C">
            <w:pPr>
              <w:spacing w:line="240" w:lineRule="auto"/>
              <w:jc w:val="both"/>
              <w:rPr>
                <w:rFonts w:ascii="Arial" w:hAnsi="Arial" w:cs="Arial"/>
                <w:b/>
                <w:lang w:eastAsia="en-GB"/>
              </w:rPr>
            </w:pPr>
            <w:r>
              <w:rPr>
                <w:rFonts w:ascii="Arial" w:hAnsi="Arial" w:cs="Arial"/>
                <w:b/>
                <w:lang w:eastAsia="en-GB"/>
              </w:rPr>
              <w:t xml:space="preserve">QSE  </w:t>
            </w:r>
          </w:p>
          <w:p w14:paraId="3EAF099F" w14:textId="77777777" w:rsidR="00693FF3" w:rsidRDefault="00BF4D9C" w:rsidP="00BF4D9C">
            <w:pPr>
              <w:spacing w:line="240" w:lineRule="auto"/>
              <w:rPr>
                <w:rFonts w:ascii="Arial" w:hAnsi="Arial" w:cs="Arial"/>
                <w:b/>
                <w:lang w:eastAsia="en-GB"/>
              </w:rPr>
            </w:pPr>
            <w:r>
              <w:rPr>
                <w:rFonts w:ascii="Arial" w:hAnsi="Arial" w:cs="Arial"/>
                <w:b/>
                <w:lang w:eastAsia="en-GB"/>
              </w:rPr>
              <w:t>23/01/023</w:t>
            </w:r>
          </w:p>
        </w:tc>
        <w:tc>
          <w:tcPr>
            <w:tcW w:w="9072" w:type="dxa"/>
            <w:tcBorders>
              <w:top w:val="single" w:sz="4" w:space="0" w:color="auto"/>
              <w:left w:val="single" w:sz="4" w:space="0" w:color="auto"/>
              <w:bottom w:val="single" w:sz="4" w:space="0" w:color="auto"/>
              <w:right w:val="single" w:sz="4" w:space="0" w:color="auto"/>
            </w:tcBorders>
          </w:tcPr>
          <w:p w14:paraId="5C10DBAC" w14:textId="77777777" w:rsidR="00693FF3" w:rsidRDefault="00693FF3" w:rsidP="0012389C">
            <w:pPr>
              <w:spacing w:line="240" w:lineRule="auto"/>
              <w:rPr>
                <w:rFonts w:ascii="Arial" w:hAnsi="Arial" w:cs="Arial"/>
                <w:b/>
                <w:lang w:eastAsia="en-GB"/>
              </w:rPr>
            </w:pPr>
            <w:r>
              <w:rPr>
                <w:rFonts w:ascii="Arial" w:hAnsi="Arial" w:cs="Arial"/>
                <w:b/>
                <w:lang w:eastAsia="en-GB"/>
              </w:rPr>
              <w:t>Agenda for Private QSE Meeting</w:t>
            </w:r>
          </w:p>
          <w:p w14:paraId="0DC83732" w14:textId="77777777" w:rsidR="0091190A" w:rsidRDefault="0091190A" w:rsidP="0012389C">
            <w:pPr>
              <w:spacing w:line="240" w:lineRule="auto"/>
              <w:rPr>
                <w:rFonts w:ascii="Arial" w:hAnsi="Arial" w:cs="Arial"/>
                <w:b/>
                <w:lang w:eastAsia="en-GB"/>
              </w:rPr>
            </w:pPr>
          </w:p>
          <w:p w14:paraId="54FA273E" w14:textId="77777777" w:rsidR="003F594F" w:rsidRPr="003F594F" w:rsidRDefault="003F594F" w:rsidP="003F594F">
            <w:pPr>
              <w:spacing w:line="240" w:lineRule="auto"/>
              <w:rPr>
                <w:rFonts w:ascii="Arial" w:hAnsi="Arial" w:cs="Arial"/>
                <w:lang w:eastAsia="en-GB"/>
              </w:rPr>
            </w:pPr>
            <w:r w:rsidRPr="003F594F">
              <w:rPr>
                <w:rFonts w:ascii="Arial" w:hAnsi="Arial" w:cs="Arial"/>
                <w:lang w:eastAsia="en-GB"/>
              </w:rPr>
              <w:t>i)</w:t>
            </w:r>
            <w:r w:rsidRPr="003F594F">
              <w:rPr>
                <w:rFonts w:ascii="Arial" w:hAnsi="Arial" w:cs="Arial"/>
                <w:lang w:eastAsia="en-GB"/>
              </w:rPr>
              <w:tab/>
              <w:t xml:space="preserve">Private Minutes - </w:t>
            </w:r>
          </w:p>
          <w:p w14:paraId="1BC06A90" w14:textId="77777777" w:rsidR="003F594F" w:rsidRPr="003F594F" w:rsidRDefault="003F594F" w:rsidP="003F594F">
            <w:pPr>
              <w:spacing w:line="240" w:lineRule="auto"/>
              <w:rPr>
                <w:rFonts w:ascii="Arial" w:hAnsi="Arial" w:cs="Arial"/>
                <w:lang w:eastAsia="en-GB"/>
              </w:rPr>
            </w:pPr>
            <w:r w:rsidRPr="003F594F">
              <w:rPr>
                <w:rFonts w:ascii="Arial" w:hAnsi="Arial" w:cs="Arial"/>
                <w:lang w:eastAsia="en-GB"/>
              </w:rPr>
              <w:t>ii)</w:t>
            </w:r>
            <w:r w:rsidRPr="003F594F">
              <w:rPr>
                <w:rFonts w:ascii="Arial" w:hAnsi="Arial" w:cs="Arial"/>
                <w:lang w:eastAsia="en-GB"/>
              </w:rPr>
              <w:tab/>
              <w:t>Any Urgent / Emerging Themes – Verbal</w:t>
            </w:r>
          </w:p>
          <w:p w14:paraId="3FC4E583" w14:textId="77777777" w:rsidR="003F594F" w:rsidRPr="003F594F" w:rsidRDefault="003F594F" w:rsidP="003F594F">
            <w:pPr>
              <w:spacing w:line="240" w:lineRule="auto"/>
              <w:rPr>
                <w:rFonts w:ascii="Arial" w:hAnsi="Arial" w:cs="Arial"/>
                <w:lang w:eastAsia="en-GB"/>
              </w:rPr>
            </w:pPr>
            <w:r w:rsidRPr="003F594F">
              <w:rPr>
                <w:rFonts w:ascii="Arial" w:hAnsi="Arial" w:cs="Arial"/>
                <w:lang w:eastAsia="en-GB"/>
              </w:rPr>
              <w:t>iii)</w:t>
            </w:r>
            <w:r w:rsidRPr="003F594F">
              <w:rPr>
                <w:rFonts w:ascii="Arial" w:hAnsi="Arial" w:cs="Arial"/>
                <w:lang w:eastAsia="en-GB"/>
              </w:rPr>
              <w:tab/>
              <w:t>Inpatient Suicides</w:t>
            </w:r>
          </w:p>
          <w:p w14:paraId="7FA5AC33" w14:textId="77777777" w:rsidR="0091190A" w:rsidRPr="003F594F" w:rsidRDefault="003F594F" w:rsidP="003F594F">
            <w:pPr>
              <w:spacing w:line="240" w:lineRule="auto"/>
              <w:rPr>
                <w:rFonts w:ascii="Arial" w:hAnsi="Arial" w:cs="Arial"/>
                <w:lang w:eastAsia="en-GB"/>
              </w:rPr>
            </w:pPr>
            <w:r w:rsidRPr="003F594F">
              <w:rPr>
                <w:rFonts w:ascii="Arial" w:hAnsi="Arial" w:cs="Arial"/>
                <w:lang w:eastAsia="en-GB"/>
              </w:rPr>
              <w:t>iv)</w:t>
            </w:r>
            <w:r w:rsidRPr="003F594F">
              <w:rPr>
                <w:rFonts w:ascii="Arial" w:hAnsi="Arial" w:cs="Arial"/>
                <w:lang w:eastAsia="en-GB"/>
              </w:rPr>
              <w:tab/>
              <w:t>Acute Pressures – UHB response</w:t>
            </w:r>
          </w:p>
          <w:p w14:paraId="11CC2A06" w14:textId="77777777" w:rsidR="00693FF3" w:rsidRPr="00693FF3" w:rsidRDefault="00693FF3" w:rsidP="00693FF3">
            <w:pPr>
              <w:spacing w:line="240" w:lineRule="auto"/>
              <w:rPr>
                <w:rFonts w:ascii="Arial" w:hAnsi="Arial" w:cs="Arial"/>
                <w:i/>
                <w:lang w:eastAsia="en-GB"/>
              </w:rPr>
            </w:pPr>
          </w:p>
        </w:tc>
        <w:tc>
          <w:tcPr>
            <w:tcW w:w="968" w:type="dxa"/>
            <w:tcBorders>
              <w:top w:val="single" w:sz="4" w:space="0" w:color="auto"/>
              <w:left w:val="single" w:sz="4" w:space="0" w:color="auto"/>
              <w:bottom w:val="single" w:sz="4" w:space="0" w:color="auto"/>
              <w:right w:val="single" w:sz="4" w:space="0" w:color="auto"/>
            </w:tcBorders>
          </w:tcPr>
          <w:p w14:paraId="6074E7A4" w14:textId="77777777" w:rsidR="00693FF3" w:rsidRDefault="00693FF3" w:rsidP="0012389C">
            <w:pPr>
              <w:spacing w:line="240" w:lineRule="auto"/>
              <w:jc w:val="both"/>
              <w:rPr>
                <w:rFonts w:ascii="Arial" w:hAnsi="Arial" w:cs="Arial"/>
                <w:b/>
                <w:lang w:eastAsia="en-GB"/>
              </w:rPr>
            </w:pPr>
          </w:p>
        </w:tc>
      </w:tr>
      <w:tr w:rsidR="00693FF3" w14:paraId="4F85FB7F" w14:textId="77777777" w:rsidTr="0012389C">
        <w:tc>
          <w:tcPr>
            <w:tcW w:w="1135" w:type="dxa"/>
            <w:tcBorders>
              <w:top w:val="single" w:sz="4" w:space="0" w:color="auto"/>
              <w:left w:val="single" w:sz="4" w:space="0" w:color="auto"/>
              <w:bottom w:val="single" w:sz="4" w:space="0" w:color="auto"/>
              <w:right w:val="single" w:sz="4" w:space="0" w:color="auto"/>
            </w:tcBorders>
            <w:hideMark/>
          </w:tcPr>
          <w:p w14:paraId="6E1A3A49" w14:textId="77777777" w:rsidR="00BF4D9C" w:rsidRDefault="00BF4D9C" w:rsidP="00BF4D9C">
            <w:pPr>
              <w:spacing w:line="240" w:lineRule="auto"/>
              <w:jc w:val="both"/>
              <w:rPr>
                <w:rFonts w:ascii="Arial" w:hAnsi="Arial" w:cs="Arial"/>
                <w:b/>
                <w:lang w:eastAsia="en-GB"/>
              </w:rPr>
            </w:pPr>
            <w:r>
              <w:rPr>
                <w:rFonts w:ascii="Arial" w:hAnsi="Arial" w:cs="Arial"/>
                <w:b/>
                <w:lang w:eastAsia="en-GB"/>
              </w:rPr>
              <w:t xml:space="preserve">QSE  </w:t>
            </w:r>
          </w:p>
          <w:p w14:paraId="7F3AE665" w14:textId="77777777" w:rsidR="00693FF3" w:rsidRDefault="00BF4D9C" w:rsidP="00BF4D9C">
            <w:pPr>
              <w:spacing w:line="240" w:lineRule="auto"/>
              <w:rPr>
                <w:rFonts w:ascii="Arial" w:hAnsi="Arial" w:cs="Arial"/>
                <w:b/>
                <w:lang w:eastAsia="en-GB"/>
              </w:rPr>
            </w:pPr>
            <w:r>
              <w:rPr>
                <w:rFonts w:ascii="Arial" w:hAnsi="Arial" w:cs="Arial"/>
                <w:b/>
                <w:lang w:eastAsia="en-GB"/>
              </w:rPr>
              <w:t>23/01/024</w:t>
            </w:r>
          </w:p>
        </w:tc>
        <w:tc>
          <w:tcPr>
            <w:tcW w:w="9072" w:type="dxa"/>
            <w:tcBorders>
              <w:top w:val="single" w:sz="4" w:space="0" w:color="auto"/>
              <w:left w:val="single" w:sz="4" w:space="0" w:color="auto"/>
              <w:bottom w:val="single" w:sz="4" w:space="0" w:color="auto"/>
              <w:right w:val="single" w:sz="4" w:space="0" w:color="auto"/>
            </w:tcBorders>
          </w:tcPr>
          <w:p w14:paraId="11A5B5D8" w14:textId="77777777" w:rsidR="00693FF3" w:rsidRDefault="00693FF3" w:rsidP="0012389C">
            <w:pPr>
              <w:spacing w:line="240" w:lineRule="auto"/>
              <w:rPr>
                <w:rFonts w:ascii="Arial" w:hAnsi="Arial" w:cs="Arial"/>
                <w:b/>
                <w:lang w:eastAsia="en-GB"/>
              </w:rPr>
            </w:pPr>
            <w:r>
              <w:rPr>
                <w:rFonts w:ascii="Arial" w:hAnsi="Arial" w:cs="Arial"/>
                <w:b/>
                <w:lang w:eastAsia="en-GB"/>
              </w:rPr>
              <w:t>Any Other Business</w:t>
            </w:r>
          </w:p>
          <w:p w14:paraId="1D3DCA68" w14:textId="77777777" w:rsidR="003F594F" w:rsidRDefault="003F594F" w:rsidP="0012389C">
            <w:pPr>
              <w:spacing w:line="240" w:lineRule="auto"/>
              <w:rPr>
                <w:rFonts w:ascii="Arial" w:hAnsi="Arial" w:cs="Arial"/>
                <w:b/>
                <w:lang w:eastAsia="en-GB"/>
              </w:rPr>
            </w:pPr>
          </w:p>
          <w:p w14:paraId="668AAE54" w14:textId="77777777" w:rsidR="003F594F" w:rsidRDefault="003F594F" w:rsidP="0012389C">
            <w:pPr>
              <w:spacing w:line="240" w:lineRule="auto"/>
              <w:rPr>
                <w:rFonts w:ascii="Arial" w:hAnsi="Arial" w:cs="Arial"/>
                <w:lang w:eastAsia="en-GB"/>
              </w:rPr>
            </w:pPr>
            <w:r>
              <w:rPr>
                <w:rFonts w:ascii="Arial" w:hAnsi="Arial" w:cs="Arial"/>
                <w:lang w:eastAsia="en-GB"/>
              </w:rPr>
              <w:t xml:space="preserve">The CVC advised the Committee that </w:t>
            </w:r>
            <w:r w:rsidR="00CC72B3">
              <w:rPr>
                <w:rFonts w:ascii="Arial" w:hAnsi="Arial" w:cs="Arial"/>
                <w:lang w:eastAsia="en-GB"/>
              </w:rPr>
              <w:t xml:space="preserve">the response to ongoing acute pressures required discussion and invited the COO and EMD to provide further comment. </w:t>
            </w:r>
          </w:p>
          <w:p w14:paraId="714EAF58" w14:textId="77777777" w:rsidR="00CC72B3" w:rsidRDefault="00CC72B3" w:rsidP="0012389C">
            <w:pPr>
              <w:spacing w:line="240" w:lineRule="auto"/>
              <w:rPr>
                <w:rFonts w:ascii="Arial" w:hAnsi="Arial" w:cs="Arial"/>
                <w:lang w:eastAsia="en-GB"/>
              </w:rPr>
            </w:pPr>
          </w:p>
          <w:p w14:paraId="72A9B335" w14:textId="06AA6712" w:rsidR="00CC72B3" w:rsidRDefault="00CC72B3" w:rsidP="0012389C">
            <w:pPr>
              <w:spacing w:line="240" w:lineRule="auto"/>
              <w:rPr>
                <w:rFonts w:ascii="Arial" w:hAnsi="Arial" w:cs="Arial"/>
                <w:lang w:eastAsia="en-GB"/>
              </w:rPr>
            </w:pPr>
            <w:r>
              <w:rPr>
                <w:rFonts w:ascii="Arial" w:hAnsi="Arial" w:cs="Arial"/>
                <w:lang w:eastAsia="en-GB"/>
              </w:rPr>
              <w:t xml:space="preserve">The EMD responded that the pressures had been identified when discussing the risks and noted that it would be </w:t>
            </w:r>
            <w:r w:rsidR="002768DB">
              <w:rPr>
                <w:rFonts w:ascii="Arial" w:hAnsi="Arial" w:cs="Arial"/>
                <w:lang w:eastAsia="en-GB"/>
              </w:rPr>
              <w:t>appropriate</w:t>
            </w:r>
            <w:r>
              <w:rPr>
                <w:rFonts w:ascii="Arial" w:hAnsi="Arial" w:cs="Arial"/>
                <w:lang w:eastAsia="en-GB"/>
              </w:rPr>
              <w:t xml:space="preserve"> to mention the enormous pressures being seen across the Organisation</w:t>
            </w:r>
            <w:r w:rsidR="002768DB">
              <w:rPr>
                <w:rFonts w:ascii="Arial" w:hAnsi="Arial" w:cs="Arial"/>
                <w:lang w:eastAsia="en-GB"/>
              </w:rPr>
              <w:t>,</w:t>
            </w:r>
            <w:r>
              <w:rPr>
                <w:rFonts w:ascii="Arial" w:hAnsi="Arial" w:cs="Arial"/>
                <w:lang w:eastAsia="en-GB"/>
              </w:rPr>
              <w:t xml:space="preserve"> particularly in Unscheduled Care.  </w:t>
            </w:r>
          </w:p>
          <w:p w14:paraId="734CFC5A" w14:textId="77777777" w:rsidR="00CC72B3" w:rsidRDefault="00CC72B3" w:rsidP="0012389C">
            <w:pPr>
              <w:spacing w:line="240" w:lineRule="auto"/>
              <w:rPr>
                <w:rFonts w:ascii="Arial" w:hAnsi="Arial" w:cs="Arial"/>
                <w:lang w:eastAsia="en-GB"/>
              </w:rPr>
            </w:pPr>
          </w:p>
          <w:p w14:paraId="6B79EB86" w14:textId="77777777" w:rsidR="00CC72B3" w:rsidRDefault="00CC72B3" w:rsidP="0012389C">
            <w:pPr>
              <w:spacing w:line="240" w:lineRule="auto"/>
              <w:rPr>
                <w:rFonts w:ascii="Arial" w:hAnsi="Arial" w:cs="Arial"/>
                <w:lang w:eastAsia="en-GB"/>
              </w:rPr>
            </w:pPr>
            <w:r>
              <w:rPr>
                <w:rFonts w:ascii="Arial" w:hAnsi="Arial" w:cs="Arial"/>
                <w:lang w:eastAsia="en-GB"/>
              </w:rPr>
              <w:t xml:space="preserve">She added that it was a UK wide challenge and the pressures were an ongoing concern for herself, the END and the COO. </w:t>
            </w:r>
          </w:p>
          <w:p w14:paraId="3F4D63FF" w14:textId="77777777" w:rsidR="00CC72B3" w:rsidRDefault="00CC72B3" w:rsidP="0012389C">
            <w:pPr>
              <w:spacing w:line="240" w:lineRule="auto"/>
              <w:rPr>
                <w:rFonts w:ascii="Arial" w:hAnsi="Arial" w:cs="Arial"/>
                <w:lang w:eastAsia="en-GB"/>
              </w:rPr>
            </w:pPr>
          </w:p>
          <w:p w14:paraId="17021245" w14:textId="5EE7EE3A" w:rsidR="00CC72B3" w:rsidRDefault="00CC72B3" w:rsidP="0012389C">
            <w:pPr>
              <w:spacing w:line="240" w:lineRule="auto"/>
              <w:rPr>
                <w:rFonts w:ascii="Arial" w:hAnsi="Arial" w:cs="Arial"/>
                <w:lang w:eastAsia="en-GB"/>
              </w:rPr>
            </w:pPr>
            <w:r>
              <w:rPr>
                <w:rFonts w:ascii="Arial" w:hAnsi="Arial" w:cs="Arial"/>
                <w:lang w:eastAsia="en-GB"/>
              </w:rPr>
              <w:t xml:space="preserve">It was noted that there was constant ongoing work </w:t>
            </w:r>
            <w:r w:rsidR="002768DB">
              <w:rPr>
                <w:rFonts w:ascii="Arial" w:hAnsi="Arial" w:cs="Arial"/>
                <w:lang w:eastAsia="en-GB"/>
              </w:rPr>
              <w:t xml:space="preserve">to manage </w:t>
            </w:r>
            <w:r>
              <w:rPr>
                <w:rFonts w:ascii="Arial" w:hAnsi="Arial" w:cs="Arial"/>
                <w:lang w:eastAsia="en-GB"/>
              </w:rPr>
              <w:t>the pressures</w:t>
            </w:r>
            <w:r w:rsidR="002768DB">
              <w:rPr>
                <w:rFonts w:ascii="Arial" w:hAnsi="Arial" w:cs="Arial"/>
                <w:lang w:eastAsia="en-GB"/>
              </w:rPr>
              <w:t xml:space="preserve">, </w:t>
            </w:r>
            <w:r>
              <w:rPr>
                <w:rFonts w:ascii="Arial" w:hAnsi="Arial" w:cs="Arial"/>
                <w:lang w:eastAsia="en-GB"/>
              </w:rPr>
              <w:t>and</w:t>
            </w:r>
            <w:r w:rsidR="002768DB">
              <w:rPr>
                <w:rFonts w:ascii="Arial" w:hAnsi="Arial" w:cs="Arial"/>
                <w:lang w:eastAsia="en-GB"/>
              </w:rPr>
              <w:t xml:space="preserve"> that</w:t>
            </w:r>
            <w:r>
              <w:rPr>
                <w:rFonts w:ascii="Arial" w:hAnsi="Arial" w:cs="Arial"/>
                <w:lang w:eastAsia="en-GB"/>
              </w:rPr>
              <w:t xml:space="preserve"> much of the work was being driven by the COO’s team to address the issues around ambulatory waits, bed pressures as well as many others across the system. </w:t>
            </w:r>
          </w:p>
          <w:p w14:paraId="4583925F" w14:textId="77777777" w:rsidR="00CC72B3" w:rsidRDefault="00CC72B3" w:rsidP="0012389C">
            <w:pPr>
              <w:spacing w:line="240" w:lineRule="auto"/>
              <w:rPr>
                <w:rFonts w:ascii="Arial" w:hAnsi="Arial" w:cs="Arial"/>
                <w:lang w:eastAsia="en-GB"/>
              </w:rPr>
            </w:pPr>
          </w:p>
          <w:p w14:paraId="63930DEB" w14:textId="02AB0064" w:rsidR="00CC72B3" w:rsidRDefault="00CC72B3" w:rsidP="0012389C">
            <w:pPr>
              <w:spacing w:line="240" w:lineRule="auto"/>
              <w:rPr>
                <w:rFonts w:ascii="Arial" w:hAnsi="Arial" w:cs="Arial"/>
                <w:lang w:eastAsia="en-GB"/>
              </w:rPr>
            </w:pPr>
            <w:r>
              <w:rPr>
                <w:rFonts w:ascii="Arial" w:hAnsi="Arial" w:cs="Arial"/>
                <w:lang w:eastAsia="en-GB"/>
              </w:rPr>
              <w:t>The EMD noted that the risks were being reviewed on a daily basis, and that managing the patients as quickly as possible was key</w:t>
            </w:r>
            <w:r w:rsidR="00247EA7">
              <w:rPr>
                <w:rFonts w:ascii="Arial" w:hAnsi="Arial" w:cs="Arial"/>
                <w:lang w:eastAsia="en-GB"/>
              </w:rPr>
              <w:t>,</w:t>
            </w:r>
            <w:r>
              <w:rPr>
                <w:rFonts w:ascii="Arial" w:hAnsi="Arial" w:cs="Arial"/>
                <w:lang w:eastAsia="en-GB"/>
              </w:rPr>
              <w:t xml:space="preserve"> whilst ensuring patient safety. </w:t>
            </w:r>
          </w:p>
          <w:p w14:paraId="1B89CE2F" w14:textId="77777777" w:rsidR="00CC72B3" w:rsidRDefault="00CC72B3" w:rsidP="0012389C">
            <w:pPr>
              <w:spacing w:line="240" w:lineRule="auto"/>
              <w:rPr>
                <w:rFonts w:ascii="Arial" w:hAnsi="Arial" w:cs="Arial"/>
                <w:lang w:eastAsia="en-GB"/>
              </w:rPr>
            </w:pPr>
          </w:p>
          <w:p w14:paraId="10B7A470" w14:textId="77777777" w:rsidR="00CC72B3" w:rsidRDefault="00CC72B3" w:rsidP="00CC72B3">
            <w:pPr>
              <w:spacing w:line="240" w:lineRule="auto"/>
              <w:rPr>
                <w:rFonts w:ascii="Arial" w:hAnsi="Arial" w:cs="Arial"/>
                <w:lang w:eastAsia="en-GB"/>
              </w:rPr>
            </w:pPr>
            <w:r>
              <w:rPr>
                <w:rFonts w:ascii="Arial" w:hAnsi="Arial" w:cs="Arial"/>
                <w:lang w:eastAsia="en-GB"/>
              </w:rPr>
              <w:t>She added that g</w:t>
            </w:r>
            <w:r w:rsidRPr="00CC72B3">
              <w:rPr>
                <w:rFonts w:ascii="Arial" w:hAnsi="Arial" w:cs="Arial"/>
                <w:lang w:eastAsia="en-GB"/>
              </w:rPr>
              <w:t>etting urgent patients</w:t>
            </w:r>
            <w:r w:rsidR="002768DB">
              <w:rPr>
                <w:rFonts w:ascii="Arial" w:hAnsi="Arial" w:cs="Arial"/>
                <w:lang w:eastAsia="en-GB"/>
              </w:rPr>
              <w:t>,</w:t>
            </w:r>
            <w:r w:rsidRPr="00CC72B3">
              <w:rPr>
                <w:rFonts w:ascii="Arial" w:hAnsi="Arial" w:cs="Arial"/>
                <w:lang w:eastAsia="en-GB"/>
              </w:rPr>
              <w:t xml:space="preserve"> who </w:t>
            </w:r>
            <w:r>
              <w:rPr>
                <w:rFonts w:ascii="Arial" w:hAnsi="Arial" w:cs="Arial"/>
                <w:lang w:eastAsia="en-GB"/>
              </w:rPr>
              <w:t>were</w:t>
            </w:r>
            <w:r w:rsidRPr="00CC72B3">
              <w:rPr>
                <w:rFonts w:ascii="Arial" w:hAnsi="Arial" w:cs="Arial"/>
                <w:lang w:eastAsia="en-GB"/>
              </w:rPr>
              <w:t xml:space="preserve"> waiting</w:t>
            </w:r>
            <w:r>
              <w:rPr>
                <w:rFonts w:ascii="Arial" w:hAnsi="Arial" w:cs="Arial"/>
                <w:lang w:eastAsia="en-GB"/>
              </w:rPr>
              <w:t xml:space="preserve"> for</w:t>
            </w:r>
            <w:r w:rsidRPr="00CC72B3">
              <w:rPr>
                <w:rFonts w:ascii="Arial" w:hAnsi="Arial" w:cs="Arial"/>
                <w:lang w:eastAsia="en-GB"/>
              </w:rPr>
              <w:t xml:space="preserve"> specialist care</w:t>
            </w:r>
            <w:r w:rsidR="002768DB">
              <w:rPr>
                <w:rFonts w:ascii="Arial" w:hAnsi="Arial" w:cs="Arial"/>
                <w:lang w:eastAsia="en-GB"/>
              </w:rPr>
              <w:t>,</w:t>
            </w:r>
            <w:r w:rsidRPr="00CC72B3">
              <w:rPr>
                <w:rFonts w:ascii="Arial" w:hAnsi="Arial" w:cs="Arial"/>
                <w:lang w:eastAsia="en-GB"/>
              </w:rPr>
              <w:t xml:space="preserve"> into the hospital </w:t>
            </w:r>
            <w:r>
              <w:rPr>
                <w:rFonts w:ascii="Arial" w:hAnsi="Arial" w:cs="Arial"/>
                <w:lang w:eastAsia="en-GB"/>
              </w:rPr>
              <w:t xml:space="preserve">was challenging as well as </w:t>
            </w:r>
            <w:r w:rsidRPr="00CC72B3">
              <w:rPr>
                <w:rFonts w:ascii="Arial" w:hAnsi="Arial" w:cs="Arial"/>
                <w:lang w:eastAsia="en-GB"/>
              </w:rPr>
              <w:t>repatriating patients into other organi</w:t>
            </w:r>
            <w:r>
              <w:rPr>
                <w:rFonts w:ascii="Arial" w:hAnsi="Arial" w:cs="Arial"/>
                <w:lang w:eastAsia="en-GB"/>
              </w:rPr>
              <w:t>s</w:t>
            </w:r>
            <w:r w:rsidRPr="00CC72B3">
              <w:rPr>
                <w:rFonts w:ascii="Arial" w:hAnsi="Arial" w:cs="Arial"/>
                <w:lang w:eastAsia="en-GB"/>
              </w:rPr>
              <w:t>ations</w:t>
            </w:r>
            <w:r w:rsidR="002768DB">
              <w:rPr>
                <w:rFonts w:ascii="Arial" w:hAnsi="Arial" w:cs="Arial"/>
                <w:lang w:eastAsia="en-GB"/>
              </w:rPr>
              <w:t>,</w:t>
            </w:r>
            <w:r>
              <w:rPr>
                <w:rFonts w:ascii="Arial" w:hAnsi="Arial" w:cs="Arial"/>
                <w:lang w:eastAsia="en-GB"/>
              </w:rPr>
              <w:t xml:space="preserve"> a</w:t>
            </w:r>
            <w:r w:rsidRPr="00CC72B3">
              <w:rPr>
                <w:rFonts w:ascii="Arial" w:hAnsi="Arial" w:cs="Arial"/>
                <w:lang w:eastAsia="en-GB"/>
              </w:rPr>
              <w:t xml:space="preserve">nd so </w:t>
            </w:r>
            <w:r>
              <w:rPr>
                <w:rFonts w:ascii="Arial" w:hAnsi="Arial" w:cs="Arial"/>
                <w:lang w:eastAsia="en-GB"/>
              </w:rPr>
              <w:t>it</w:t>
            </w:r>
            <w:r w:rsidRPr="00CC72B3">
              <w:rPr>
                <w:rFonts w:ascii="Arial" w:hAnsi="Arial" w:cs="Arial"/>
                <w:lang w:eastAsia="en-GB"/>
              </w:rPr>
              <w:t xml:space="preserve"> require</w:t>
            </w:r>
            <w:r>
              <w:rPr>
                <w:rFonts w:ascii="Arial" w:hAnsi="Arial" w:cs="Arial"/>
                <w:lang w:eastAsia="en-GB"/>
              </w:rPr>
              <w:t>d</w:t>
            </w:r>
            <w:r w:rsidRPr="00CC72B3">
              <w:rPr>
                <w:rFonts w:ascii="Arial" w:hAnsi="Arial" w:cs="Arial"/>
                <w:lang w:eastAsia="en-GB"/>
              </w:rPr>
              <w:t xml:space="preserve"> really close scrutiny on a multiple daily basis to achieve </w:t>
            </w:r>
            <w:r>
              <w:rPr>
                <w:rFonts w:ascii="Arial" w:hAnsi="Arial" w:cs="Arial"/>
                <w:lang w:eastAsia="en-GB"/>
              </w:rPr>
              <w:t>what was required</w:t>
            </w:r>
            <w:r w:rsidRPr="00CC72B3">
              <w:rPr>
                <w:rFonts w:ascii="Arial" w:hAnsi="Arial" w:cs="Arial"/>
                <w:lang w:eastAsia="en-GB"/>
              </w:rPr>
              <w:t xml:space="preserve">. </w:t>
            </w:r>
          </w:p>
          <w:p w14:paraId="702C1B7A" w14:textId="77777777" w:rsidR="00CC72B3" w:rsidRDefault="00CC72B3" w:rsidP="00CC72B3">
            <w:pPr>
              <w:spacing w:line="240" w:lineRule="auto"/>
              <w:rPr>
                <w:rFonts w:ascii="Arial" w:hAnsi="Arial" w:cs="Arial"/>
                <w:lang w:eastAsia="en-GB"/>
              </w:rPr>
            </w:pPr>
          </w:p>
          <w:p w14:paraId="6726F966" w14:textId="753A9D38" w:rsidR="00CC72B3" w:rsidRDefault="00CC72B3" w:rsidP="00CC72B3">
            <w:pPr>
              <w:spacing w:line="240" w:lineRule="auto"/>
              <w:rPr>
                <w:rFonts w:ascii="Arial" w:hAnsi="Arial" w:cs="Arial"/>
                <w:lang w:eastAsia="en-GB"/>
              </w:rPr>
            </w:pPr>
            <w:r>
              <w:rPr>
                <w:rFonts w:ascii="Arial" w:hAnsi="Arial" w:cs="Arial"/>
                <w:lang w:eastAsia="en-GB"/>
              </w:rPr>
              <w:t>It was noted that the Health Board were an exemplar for other Health Boards and that other Health Boards would be visiting Cardiff and Vale that week to explore the ways in which the Health Board w</w:t>
            </w:r>
            <w:r w:rsidR="002768DB">
              <w:rPr>
                <w:rFonts w:ascii="Arial" w:hAnsi="Arial" w:cs="Arial"/>
                <w:lang w:eastAsia="en-GB"/>
              </w:rPr>
              <w:t>as</w:t>
            </w:r>
            <w:r>
              <w:rPr>
                <w:rFonts w:ascii="Arial" w:hAnsi="Arial" w:cs="Arial"/>
                <w:lang w:eastAsia="en-GB"/>
              </w:rPr>
              <w:t xml:space="preserve"> approaching the ongoing pressures. </w:t>
            </w:r>
          </w:p>
          <w:p w14:paraId="5D3AB56A" w14:textId="77777777" w:rsidR="00CC72B3" w:rsidRDefault="00CC72B3" w:rsidP="00CC72B3">
            <w:pPr>
              <w:spacing w:line="240" w:lineRule="auto"/>
              <w:rPr>
                <w:rFonts w:ascii="Arial" w:hAnsi="Arial" w:cs="Arial"/>
                <w:lang w:eastAsia="en-GB"/>
              </w:rPr>
            </w:pPr>
          </w:p>
          <w:p w14:paraId="304E8AE9" w14:textId="77777777" w:rsidR="00CC72B3" w:rsidRDefault="00CC72B3" w:rsidP="00CC72B3">
            <w:pPr>
              <w:spacing w:line="240" w:lineRule="auto"/>
              <w:rPr>
                <w:rFonts w:ascii="Arial" w:hAnsi="Arial" w:cs="Arial"/>
                <w:lang w:eastAsia="en-GB"/>
              </w:rPr>
            </w:pPr>
            <w:r>
              <w:rPr>
                <w:rFonts w:ascii="Arial" w:hAnsi="Arial" w:cs="Arial"/>
                <w:lang w:eastAsia="en-GB"/>
              </w:rPr>
              <w:t xml:space="preserve">The END noted that he had nothing further to add but thanked all of the staff and acknowledged the work that was being undertake. </w:t>
            </w:r>
          </w:p>
          <w:p w14:paraId="6AF2EB09" w14:textId="77777777" w:rsidR="00C67CC3" w:rsidRDefault="00C67CC3" w:rsidP="0012389C">
            <w:pPr>
              <w:spacing w:line="240" w:lineRule="auto"/>
              <w:rPr>
                <w:rFonts w:ascii="Arial" w:hAnsi="Arial" w:cs="Arial"/>
                <w:lang w:eastAsia="en-GB"/>
              </w:rPr>
            </w:pPr>
          </w:p>
          <w:p w14:paraId="042FB93A" w14:textId="77777777" w:rsidR="00831A1B" w:rsidRDefault="00EC6F44" w:rsidP="0012389C">
            <w:pPr>
              <w:spacing w:line="240" w:lineRule="auto"/>
              <w:rPr>
                <w:rFonts w:ascii="Arial" w:hAnsi="Arial" w:cs="Arial"/>
                <w:lang w:eastAsia="en-GB"/>
              </w:rPr>
            </w:pPr>
            <w:r>
              <w:rPr>
                <w:rFonts w:ascii="Arial" w:hAnsi="Arial" w:cs="Arial"/>
                <w:lang w:eastAsia="en-GB"/>
              </w:rPr>
              <w:t>The CV</w:t>
            </w:r>
            <w:r w:rsidR="00CC72B3">
              <w:rPr>
                <w:rFonts w:ascii="Arial" w:hAnsi="Arial" w:cs="Arial"/>
                <w:lang w:eastAsia="en-GB"/>
              </w:rPr>
              <w:t>C</w:t>
            </w:r>
            <w:r w:rsidR="00C67CC3">
              <w:rPr>
                <w:rFonts w:ascii="Arial" w:hAnsi="Arial" w:cs="Arial"/>
                <w:lang w:eastAsia="en-GB"/>
              </w:rPr>
              <w:t xml:space="preserve"> </w:t>
            </w:r>
            <w:r w:rsidR="00CC72B3">
              <w:rPr>
                <w:rFonts w:ascii="Arial" w:hAnsi="Arial" w:cs="Arial"/>
                <w:lang w:eastAsia="en-GB"/>
              </w:rPr>
              <w:t>r</w:t>
            </w:r>
            <w:r w:rsidR="00C67CC3">
              <w:rPr>
                <w:rFonts w:ascii="Arial" w:hAnsi="Arial" w:cs="Arial"/>
                <w:lang w:eastAsia="en-GB"/>
              </w:rPr>
              <w:t>eiterate</w:t>
            </w:r>
            <w:r w:rsidR="00CC72B3">
              <w:rPr>
                <w:rFonts w:ascii="Arial" w:hAnsi="Arial" w:cs="Arial"/>
                <w:lang w:eastAsia="en-GB"/>
              </w:rPr>
              <w:t>d</w:t>
            </w:r>
            <w:r w:rsidR="00C67CC3">
              <w:rPr>
                <w:rFonts w:ascii="Arial" w:hAnsi="Arial" w:cs="Arial"/>
                <w:lang w:eastAsia="en-GB"/>
              </w:rPr>
              <w:t xml:space="preserve"> the Committee’s thanks to staff and </w:t>
            </w:r>
            <w:r w:rsidR="00CC72B3">
              <w:rPr>
                <w:rFonts w:ascii="Arial" w:hAnsi="Arial" w:cs="Arial"/>
                <w:lang w:eastAsia="en-GB"/>
              </w:rPr>
              <w:t xml:space="preserve">his thanks as the </w:t>
            </w:r>
            <w:r w:rsidR="00C67CC3">
              <w:rPr>
                <w:rFonts w:ascii="Arial" w:hAnsi="Arial" w:cs="Arial"/>
                <w:lang w:eastAsia="en-GB"/>
              </w:rPr>
              <w:t>Vice Chair of the Board</w:t>
            </w:r>
            <w:r w:rsidR="00CC72B3">
              <w:rPr>
                <w:rFonts w:ascii="Arial" w:hAnsi="Arial" w:cs="Arial"/>
                <w:lang w:eastAsia="en-GB"/>
              </w:rPr>
              <w:t>.</w:t>
            </w:r>
          </w:p>
          <w:p w14:paraId="35E18A69" w14:textId="77777777" w:rsidR="00CC72B3" w:rsidRDefault="00CC72B3" w:rsidP="0012389C">
            <w:pPr>
              <w:spacing w:line="240" w:lineRule="auto"/>
              <w:rPr>
                <w:rFonts w:ascii="Arial" w:hAnsi="Arial" w:cs="Arial"/>
                <w:lang w:eastAsia="en-GB"/>
              </w:rPr>
            </w:pPr>
          </w:p>
          <w:p w14:paraId="2887BBA8" w14:textId="77777777" w:rsidR="00CC72B3" w:rsidRDefault="00CC72B3" w:rsidP="00CC72B3">
            <w:pPr>
              <w:autoSpaceDE w:val="0"/>
              <w:autoSpaceDN w:val="0"/>
              <w:adjustRightInd w:val="0"/>
              <w:spacing w:line="240" w:lineRule="auto"/>
              <w:rPr>
                <w:rFonts w:ascii="Arial" w:hAnsi="Arial" w:cs="Arial"/>
                <w:b/>
                <w:lang w:eastAsia="en-GB"/>
              </w:rPr>
            </w:pPr>
            <w:r>
              <w:rPr>
                <w:rFonts w:ascii="Arial" w:hAnsi="Arial" w:cs="Arial"/>
                <w:b/>
                <w:lang w:eastAsia="en-GB"/>
              </w:rPr>
              <w:t>The Committee resolved that:</w:t>
            </w:r>
          </w:p>
          <w:p w14:paraId="7A36E9E1" w14:textId="77777777" w:rsidR="00CC72B3" w:rsidRDefault="00CC72B3" w:rsidP="0012389C">
            <w:pPr>
              <w:spacing w:line="240" w:lineRule="auto"/>
              <w:rPr>
                <w:rFonts w:ascii="Arial" w:hAnsi="Arial" w:cs="Arial"/>
                <w:lang w:eastAsia="en-GB"/>
              </w:rPr>
            </w:pPr>
          </w:p>
          <w:p w14:paraId="27B75261" w14:textId="77777777" w:rsidR="00CC72B3" w:rsidRPr="00CC72B3" w:rsidRDefault="00CC72B3" w:rsidP="00CC72B3">
            <w:pPr>
              <w:pStyle w:val="ListParagraph"/>
              <w:numPr>
                <w:ilvl w:val="0"/>
                <w:numId w:val="27"/>
              </w:numPr>
              <w:spacing w:line="240" w:lineRule="auto"/>
              <w:rPr>
                <w:rFonts w:ascii="Arial" w:hAnsi="Arial" w:cs="Arial"/>
                <w:lang w:eastAsia="en-GB"/>
              </w:rPr>
            </w:pPr>
            <w:r>
              <w:rPr>
                <w:rFonts w:ascii="Arial" w:hAnsi="Arial" w:cs="Arial"/>
                <w:lang w:eastAsia="en-GB"/>
              </w:rPr>
              <w:t xml:space="preserve">The ongoing pressures within the Health Board were noted. </w:t>
            </w:r>
          </w:p>
          <w:p w14:paraId="3EE00D9C" w14:textId="77777777" w:rsidR="00693FF3" w:rsidRDefault="00693FF3" w:rsidP="00693FF3">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3476E041" w14:textId="77777777" w:rsidR="00693FF3" w:rsidRDefault="00693FF3" w:rsidP="0012389C">
            <w:pPr>
              <w:spacing w:line="240" w:lineRule="auto"/>
              <w:jc w:val="both"/>
              <w:rPr>
                <w:rFonts w:ascii="Arial" w:hAnsi="Arial" w:cs="Arial"/>
                <w:b/>
                <w:lang w:eastAsia="en-GB"/>
              </w:rPr>
            </w:pPr>
          </w:p>
        </w:tc>
      </w:tr>
      <w:tr w:rsidR="00693FF3" w14:paraId="07A4DA15" w14:textId="77777777" w:rsidTr="0012389C">
        <w:tc>
          <w:tcPr>
            <w:tcW w:w="1135" w:type="dxa"/>
            <w:tcBorders>
              <w:top w:val="single" w:sz="4" w:space="0" w:color="auto"/>
              <w:left w:val="single" w:sz="4" w:space="0" w:color="auto"/>
              <w:bottom w:val="single" w:sz="4" w:space="0" w:color="auto"/>
              <w:right w:val="single" w:sz="4" w:space="0" w:color="auto"/>
            </w:tcBorders>
          </w:tcPr>
          <w:p w14:paraId="620E27D4" w14:textId="77777777" w:rsidR="00BF4D9C" w:rsidRDefault="00BF4D9C" w:rsidP="00BF4D9C">
            <w:pPr>
              <w:spacing w:line="240" w:lineRule="auto"/>
              <w:jc w:val="both"/>
              <w:rPr>
                <w:rFonts w:ascii="Arial" w:hAnsi="Arial" w:cs="Arial"/>
                <w:b/>
                <w:lang w:eastAsia="en-GB"/>
              </w:rPr>
            </w:pPr>
            <w:r>
              <w:rPr>
                <w:rFonts w:ascii="Arial" w:hAnsi="Arial" w:cs="Arial"/>
                <w:b/>
                <w:lang w:eastAsia="en-GB"/>
              </w:rPr>
              <w:t xml:space="preserve">QSE  </w:t>
            </w:r>
          </w:p>
          <w:p w14:paraId="541AD10C" w14:textId="77777777" w:rsidR="00693FF3" w:rsidRDefault="00BF4D9C" w:rsidP="00BF4D9C">
            <w:pPr>
              <w:spacing w:line="240" w:lineRule="auto"/>
              <w:rPr>
                <w:rFonts w:ascii="Arial" w:hAnsi="Arial" w:cs="Arial"/>
                <w:b/>
                <w:lang w:eastAsia="en-GB"/>
              </w:rPr>
            </w:pPr>
            <w:r>
              <w:rPr>
                <w:rFonts w:ascii="Arial" w:hAnsi="Arial" w:cs="Arial"/>
                <w:b/>
                <w:lang w:eastAsia="en-GB"/>
              </w:rPr>
              <w:t>23/01/025</w:t>
            </w:r>
          </w:p>
        </w:tc>
        <w:tc>
          <w:tcPr>
            <w:tcW w:w="9072" w:type="dxa"/>
            <w:tcBorders>
              <w:top w:val="single" w:sz="4" w:space="0" w:color="auto"/>
              <w:left w:val="single" w:sz="4" w:space="0" w:color="auto"/>
              <w:bottom w:val="single" w:sz="4" w:space="0" w:color="auto"/>
              <w:right w:val="single" w:sz="4" w:space="0" w:color="auto"/>
            </w:tcBorders>
          </w:tcPr>
          <w:p w14:paraId="23D29BD1" w14:textId="77777777" w:rsidR="00693FF3" w:rsidRDefault="00693FF3" w:rsidP="0012389C">
            <w:pPr>
              <w:spacing w:line="240" w:lineRule="auto"/>
              <w:rPr>
                <w:rFonts w:ascii="Arial" w:hAnsi="Arial" w:cs="Arial"/>
                <w:b/>
                <w:lang w:eastAsia="en-GB"/>
              </w:rPr>
            </w:pPr>
            <w:r>
              <w:rPr>
                <w:rFonts w:ascii="Arial" w:hAnsi="Arial" w:cs="Arial"/>
                <w:b/>
                <w:lang w:eastAsia="en-GB"/>
              </w:rPr>
              <w:t>Review of the meeting.</w:t>
            </w:r>
          </w:p>
          <w:p w14:paraId="61B06E53" w14:textId="77777777" w:rsidR="00A62CDA" w:rsidRDefault="00A62CDA" w:rsidP="0012389C">
            <w:pPr>
              <w:spacing w:line="240" w:lineRule="auto"/>
              <w:rPr>
                <w:rFonts w:ascii="Arial" w:hAnsi="Arial" w:cs="Arial"/>
                <w:b/>
                <w:lang w:eastAsia="en-GB"/>
              </w:rPr>
            </w:pPr>
          </w:p>
          <w:p w14:paraId="48855858" w14:textId="77777777" w:rsidR="00A62CDA" w:rsidRDefault="00A62CDA" w:rsidP="0012389C">
            <w:pPr>
              <w:spacing w:line="240" w:lineRule="auto"/>
              <w:rPr>
                <w:rFonts w:ascii="Arial" w:hAnsi="Arial" w:cs="Arial"/>
                <w:lang w:eastAsia="en-GB"/>
              </w:rPr>
            </w:pPr>
            <w:r>
              <w:rPr>
                <w:rFonts w:ascii="Arial" w:hAnsi="Arial" w:cs="Arial"/>
                <w:lang w:eastAsia="en-GB"/>
              </w:rPr>
              <w:t xml:space="preserve">The EDPH noted that the meeting had been shorter than previous meetings with </w:t>
            </w:r>
            <w:r w:rsidR="007D76A8">
              <w:rPr>
                <w:rFonts w:ascii="Arial" w:hAnsi="Arial" w:cs="Arial"/>
                <w:lang w:eastAsia="en-GB"/>
              </w:rPr>
              <w:t xml:space="preserve">accurate and sharper data. </w:t>
            </w:r>
          </w:p>
          <w:p w14:paraId="3E9AFAEA" w14:textId="77777777" w:rsidR="007D76A8" w:rsidRDefault="007D76A8" w:rsidP="0012389C">
            <w:pPr>
              <w:spacing w:line="240" w:lineRule="auto"/>
              <w:rPr>
                <w:rFonts w:ascii="Arial" w:hAnsi="Arial" w:cs="Arial"/>
                <w:lang w:eastAsia="en-GB"/>
              </w:rPr>
            </w:pPr>
          </w:p>
          <w:p w14:paraId="5A98BFC5" w14:textId="77777777" w:rsidR="007D76A8" w:rsidRPr="00A62CDA" w:rsidRDefault="007D76A8" w:rsidP="0012389C">
            <w:pPr>
              <w:spacing w:line="240" w:lineRule="auto"/>
              <w:rPr>
                <w:rFonts w:ascii="Arial" w:hAnsi="Arial" w:cs="Arial"/>
                <w:lang w:eastAsia="en-GB"/>
              </w:rPr>
            </w:pPr>
            <w:r>
              <w:rPr>
                <w:rFonts w:ascii="Arial" w:hAnsi="Arial" w:cs="Arial"/>
                <w:lang w:eastAsia="en-GB"/>
              </w:rPr>
              <w:t xml:space="preserve">She thanked everybody for their support. </w:t>
            </w:r>
          </w:p>
          <w:p w14:paraId="3101BD76" w14:textId="77777777" w:rsidR="00A9657B" w:rsidRDefault="00A9657B" w:rsidP="0012389C">
            <w:pPr>
              <w:spacing w:line="240" w:lineRule="auto"/>
              <w:rPr>
                <w:rFonts w:ascii="Arial" w:hAnsi="Arial" w:cs="Arial"/>
                <w:b/>
                <w:lang w:eastAsia="en-GB"/>
              </w:rPr>
            </w:pPr>
          </w:p>
          <w:p w14:paraId="2ACE29FD" w14:textId="77777777" w:rsidR="00A9657B" w:rsidRDefault="007D76A8" w:rsidP="0012389C">
            <w:pPr>
              <w:spacing w:line="240" w:lineRule="auto"/>
              <w:rPr>
                <w:rFonts w:ascii="Arial" w:hAnsi="Arial" w:cs="Arial"/>
                <w:lang w:eastAsia="en-GB"/>
              </w:rPr>
            </w:pPr>
            <w:r>
              <w:rPr>
                <w:rFonts w:ascii="Arial" w:hAnsi="Arial" w:cs="Arial"/>
                <w:lang w:eastAsia="en-GB"/>
              </w:rPr>
              <w:t>The CVC noted that 4 hours had been set aside for the meeting which was a long time and that it could be shortened.</w:t>
            </w:r>
          </w:p>
          <w:p w14:paraId="422DABBF" w14:textId="77777777" w:rsidR="007D76A8" w:rsidRDefault="007D76A8" w:rsidP="0012389C">
            <w:pPr>
              <w:spacing w:line="240" w:lineRule="auto"/>
              <w:rPr>
                <w:rFonts w:ascii="Arial" w:hAnsi="Arial" w:cs="Arial"/>
                <w:lang w:eastAsia="en-GB"/>
              </w:rPr>
            </w:pPr>
          </w:p>
          <w:p w14:paraId="6D229A3F" w14:textId="77777777" w:rsidR="007D76A8" w:rsidRDefault="007D76A8" w:rsidP="0012389C">
            <w:pPr>
              <w:spacing w:line="240" w:lineRule="auto"/>
              <w:rPr>
                <w:rFonts w:ascii="Arial" w:hAnsi="Arial" w:cs="Arial"/>
                <w:lang w:eastAsia="en-GB"/>
              </w:rPr>
            </w:pPr>
            <w:r>
              <w:rPr>
                <w:rFonts w:ascii="Arial" w:hAnsi="Arial" w:cs="Arial"/>
                <w:lang w:eastAsia="en-GB"/>
              </w:rPr>
              <w:t>The EMD advised the Committee that with the frequency of the meetings being increased to monthly, the number of hours could decrease.</w:t>
            </w:r>
          </w:p>
          <w:p w14:paraId="63845740" w14:textId="77777777" w:rsidR="00693FF3" w:rsidRDefault="00693FF3" w:rsidP="0012389C">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67140F89" w14:textId="77777777" w:rsidR="00693FF3" w:rsidRDefault="00693FF3" w:rsidP="0012389C">
            <w:pPr>
              <w:spacing w:line="240" w:lineRule="auto"/>
              <w:jc w:val="both"/>
              <w:rPr>
                <w:rFonts w:ascii="Arial" w:hAnsi="Arial" w:cs="Arial"/>
                <w:b/>
                <w:lang w:eastAsia="en-GB"/>
              </w:rPr>
            </w:pPr>
          </w:p>
        </w:tc>
      </w:tr>
      <w:tr w:rsidR="00693FF3" w14:paraId="098A1198" w14:textId="77777777" w:rsidTr="0012389C">
        <w:tc>
          <w:tcPr>
            <w:tcW w:w="1135" w:type="dxa"/>
            <w:tcBorders>
              <w:top w:val="single" w:sz="4" w:space="0" w:color="auto"/>
              <w:left w:val="single" w:sz="4" w:space="0" w:color="auto"/>
              <w:bottom w:val="single" w:sz="4" w:space="0" w:color="auto"/>
              <w:right w:val="single" w:sz="4" w:space="0" w:color="auto"/>
            </w:tcBorders>
            <w:hideMark/>
          </w:tcPr>
          <w:p w14:paraId="5A4F0CE7" w14:textId="77777777" w:rsidR="00693FF3" w:rsidRDefault="00693FF3" w:rsidP="0012389C">
            <w:pPr>
              <w:rPr>
                <w:rFonts w:ascii="Arial" w:hAnsi="Arial" w:cs="Arial"/>
                <w:b/>
                <w:lang w:eastAsia="en-GB"/>
              </w:rPr>
            </w:pPr>
          </w:p>
        </w:tc>
        <w:tc>
          <w:tcPr>
            <w:tcW w:w="9072" w:type="dxa"/>
            <w:tcBorders>
              <w:top w:val="single" w:sz="4" w:space="0" w:color="auto"/>
              <w:left w:val="single" w:sz="4" w:space="0" w:color="auto"/>
              <w:bottom w:val="single" w:sz="4" w:space="0" w:color="auto"/>
              <w:right w:val="single" w:sz="4" w:space="0" w:color="auto"/>
            </w:tcBorders>
          </w:tcPr>
          <w:p w14:paraId="25AED961" w14:textId="77777777" w:rsidR="00693FF3" w:rsidRDefault="00693FF3" w:rsidP="0012389C">
            <w:pPr>
              <w:spacing w:line="240" w:lineRule="auto"/>
              <w:jc w:val="both"/>
              <w:rPr>
                <w:rFonts w:ascii="Arial" w:hAnsi="Arial" w:cs="Arial"/>
                <w:b/>
                <w:lang w:eastAsia="en-GB"/>
              </w:rPr>
            </w:pPr>
            <w:r>
              <w:rPr>
                <w:rFonts w:ascii="Arial" w:hAnsi="Arial" w:cs="Arial"/>
                <w:b/>
                <w:lang w:eastAsia="en-GB"/>
              </w:rPr>
              <w:t xml:space="preserve">Date &amp; Time of Next Meeting:  </w:t>
            </w:r>
          </w:p>
          <w:p w14:paraId="3FD62173" w14:textId="77777777" w:rsidR="00693FF3" w:rsidRDefault="00693FF3" w:rsidP="0012389C">
            <w:pPr>
              <w:spacing w:line="240" w:lineRule="auto"/>
              <w:jc w:val="both"/>
              <w:rPr>
                <w:rFonts w:ascii="Arial" w:hAnsi="Arial" w:cs="Arial"/>
                <w:b/>
                <w:lang w:eastAsia="en-GB"/>
              </w:rPr>
            </w:pPr>
          </w:p>
          <w:p w14:paraId="40486D99" w14:textId="5E587676" w:rsidR="00693FF3" w:rsidRDefault="00693FF3" w:rsidP="0012389C">
            <w:pPr>
              <w:spacing w:line="240" w:lineRule="auto"/>
              <w:jc w:val="both"/>
              <w:rPr>
                <w:rFonts w:ascii="Arial" w:hAnsi="Arial" w:cs="Arial"/>
                <w:lang w:eastAsia="en-GB"/>
              </w:rPr>
            </w:pPr>
            <w:r>
              <w:rPr>
                <w:rFonts w:ascii="Arial" w:hAnsi="Arial" w:cs="Arial"/>
                <w:lang w:eastAsia="en-GB"/>
              </w:rPr>
              <w:t xml:space="preserve">Tuesday, </w:t>
            </w:r>
            <w:r w:rsidR="002F5CCC">
              <w:rPr>
                <w:rFonts w:ascii="Arial" w:hAnsi="Arial" w:cs="Arial"/>
                <w:lang w:eastAsia="en-GB"/>
              </w:rPr>
              <w:t>7 March 2023 via Team</w:t>
            </w:r>
            <w:r w:rsidR="003D0997">
              <w:rPr>
                <w:rFonts w:ascii="Arial" w:hAnsi="Arial" w:cs="Arial"/>
                <w:lang w:eastAsia="en-GB"/>
              </w:rPr>
              <w:t>s</w:t>
            </w:r>
          </w:p>
        </w:tc>
        <w:tc>
          <w:tcPr>
            <w:tcW w:w="968" w:type="dxa"/>
            <w:tcBorders>
              <w:top w:val="single" w:sz="4" w:space="0" w:color="auto"/>
              <w:left w:val="single" w:sz="4" w:space="0" w:color="auto"/>
              <w:bottom w:val="single" w:sz="4" w:space="0" w:color="auto"/>
              <w:right w:val="single" w:sz="4" w:space="0" w:color="auto"/>
            </w:tcBorders>
          </w:tcPr>
          <w:p w14:paraId="35A156C2" w14:textId="77777777" w:rsidR="00693FF3" w:rsidRDefault="00693FF3" w:rsidP="0012389C">
            <w:pPr>
              <w:spacing w:line="240" w:lineRule="auto"/>
              <w:jc w:val="both"/>
              <w:rPr>
                <w:rFonts w:ascii="Arial" w:hAnsi="Arial" w:cs="Arial"/>
                <w:b/>
                <w:lang w:eastAsia="en-GB"/>
              </w:rPr>
            </w:pPr>
          </w:p>
        </w:tc>
      </w:tr>
    </w:tbl>
    <w:p w14:paraId="3C084730" w14:textId="77777777" w:rsidR="00374788" w:rsidRDefault="00374788"/>
    <w:sectPr w:rsidR="00374788" w:rsidSect="0012389C">
      <w:pgSz w:w="11906" w:h="16838"/>
      <w:pgMar w:top="720" w:right="720" w:bottom="720" w:left="72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A724C9" w16cex:dateUtc="2023-02-27T12:47:00Z"/>
  <w16cex:commentExtensible w16cex:durableId="27A72B49" w16cex:dateUtc="2023-02-27T13:14: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E0F96"/>
    <w:multiLevelType w:val="hybridMultilevel"/>
    <w:tmpl w:val="5F8AA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8127D6"/>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2" w15:restartNumberingAfterBreak="0">
    <w:nsid w:val="05F129AB"/>
    <w:multiLevelType w:val="hybridMultilevel"/>
    <w:tmpl w:val="03BA52DC"/>
    <w:lvl w:ilvl="0" w:tplc="7BC4B4E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0D3D1AE9"/>
    <w:multiLevelType w:val="hybridMultilevel"/>
    <w:tmpl w:val="647A2F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83317ED"/>
    <w:multiLevelType w:val="hybridMultilevel"/>
    <w:tmpl w:val="424A78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766A27"/>
    <w:multiLevelType w:val="hybridMultilevel"/>
    <w:tmpl w:val="B2D0514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7AE0845"/>
    <w:multiLevelType w:val="hybridMultilevel"/>
    <w:tmpl w:val="E31099F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AFC38DE"/>
    <w:multiLevelType w:val="hybridMultilevel"/>
    <w:tmpl w:val="C6FEA83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D901A50"/>
    <w:multiLevelType w:val="hybridMultilevel"/>
    <w:tmpl w:val="388E29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647C51"/>
    <w:multiLevelType w:val="hybridMultilevel"/>
    <w:tmpl w:val="2ABCEB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1" w15:restartNumberingAfterBreak="0">
    <w:nsid w:val="39D60A25"/>
    <w:multiLevelType w:val="hybridMultilevel"/>
    <w:tmpl w:val="2DFED04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C0F591B"/>
    <w:multiLevelType w:val="hybridMultilevel"/>
    <w:tmpl w:val="A26693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CF66575"/>
    <w:multiLevelType w:val="hybridMultilevel"/>
    <w:tmpl w:val="F98E7B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DB0498E"/>
    <w:multiLevelType w:val="hybridMultilevel"/>
    <w:tmpl w:val="F992213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94D46A7"/>
    <w:multiLevelType w:val="hybridMultilevel"/>
    <w:tmpl w:val="8E9C6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9964A18"/>
    <w:multiLevelType w:val="hybridMultilevel"/>
    <w:tmpl w:val="95740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2E1806"/>
    <w:multiLevelType w:val="hybridMultilevel"/>
    <w:tmpl w:val="D9F2B8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4D233E5"/>
    <w:multiLevelType w:val="hybridMultilevel"/>
    <w:tmpl w:val="48706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0833F9"/>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20" w15:restartNumberingAfterBreak="0">
    <w:nsid w:val="63475C95"/>
    <w:multiLevelType w:val="hybridMultilevel"/>
    <w:tmpl w:val="9A08BC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5507FBB"/>
    <w:multiLevelType w:val="hybridMultilevel"/>
    <w:tmpl w:val="1FA2107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7AB5B0B"/>
    <w:multiLevelType w:val="hybridMultilevel"/>
    <w:tmpl w:val="B8B809F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E5757FF"/>
    <w:multiLevelType w:val="hybridMultilevel"/>
    <w:tmpl w:val="1D220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004D80"/>
    <w:multiLevelType w:val="hybridMultilevel"/>
    <w:tmpl w:val="FB323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A090353"/>
    <w:multiLevelType w:val="hybridMultilevel"/>
    <w:tmpl w:val="468861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D0C0206"/>
    <w:multiLevelType w:val="hybridMultilevel"/>
    <w:tmpl w:val="A6523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8"/>
  </w:num>
  <w:num w:numId="6">
    <w:abstractNumId w:val="9"/>
  </w:num>
  <w:num w:numId="7">
    <w:abstractNumId w:val="17"/>
  </w:num>
  <w:num w:numId="8">
    <w:abstractNumId w:val="11"/>
  </w:num>
  <w:num w:numId="9">
    <w:abstractNumId w:val="12"/>
  </w:num>
  <w:num w:numId="10">
    <w:abstractNumId w:val="16"/>
  </w:num>
  <w:num w:numId="11">
    <w:abstractNumId w:val="0"/>
  </w:num>
  <w:num w:numId="12">
    <w:abstractNumId w:val="3"/>
  </w:num>
  <w:num w:numId="13">
    <w:abstractNumId w:val="21"/>
  </w:num>
  <w:num w:numId="14">
    <w:abstractNumId w:val="13"/>
  </w:num>
  <w:num w:numId="15">
    <w:abstractNumId w:val="14"/>
  </w:num>
  <w:num w:numId="16">
    <w:abstractNumId w:val="4"/>
  </w:num>
  <w:num w:numId="17">
    <w:abstractNumId w:val="15"/>
  </w:num>
  <w:num w:numId="18">
    <w:abstractNumId w:val="18"/>
  </w:num>
  <w:num w:numId="19">
    <w:abstractNumId w:val="23"/>
  </w:num>
  <w:num w:numId="20">
    <w:abstractNumId w:val="25"/>
  </w:num>
  <w:num w:numId="21">
    <w:abstractNumId w:val="26"/>
  </w:num>
  <w:num w:numId="22">
    <w:abstractNumId w:val="22"/>
  </w:num>
  <w:num w:numId="23">
    <w:abstractNumId w:val="24"/>
  </w:num>
  <w:num w:numId="24">
    <w:abstractNumId w:val="5"/>
  </w:num>
  <w:num w:numId="25">
    <w:abstractNumId w:val="7"/>
  </w:num>
  <w:num w:numId="26">
    <w:abstractNumId w:val="20"/>
  </w:num>
  <w:num w:numId="27">
    <w:abstractNumId w:val="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3FF3"/>
    <w:rsid w:val="000028AE"/>
    <w:rsid w:val="00017429"/>
    <w:rsid w:val="00024D55"/>
    <w:rsid w:val="00026326"/>
    <w:rsid w:val="0002694D"/>
    <w:rsid w:val="000366BB"/>
    <w:rsid w:val="0006637E"/>
    <w:rsid w:val="00090D1A"/>
    <w:rsid w:val="00097474"/>
    <w:rsid w:val="000A0B55"/>
    <w:rsid w:val="000A74DE"/>
    <w:rsid w:val="0012130B"/>
    <w:rsid w:val="0012389C"/>
    <w:rsid w:val="00146E27"/>
    <w:rsid w:val="00166192"/>
    <w:rsid w:val="001929F3"/>
    <w:rsid w:val="001A00DA"/>
    <w:rsid w:val="002431D8"/>
    <w:rsid w:val="00247EA7"/>
    <w:rsid w:val="002617AC"/>
    <w:rsid w:val="002768DB"/>
    <w:rsid w:val="002A1580"/>
    <w:rsid w:val="002B48B4"/>
    <w:rsid w:val="002B4D49"/>
    <w:rsid w:val="002E3312"/>
    <w:rsid w:val="002F5CCC"/>
    <w:rsid w:val="0033407F"/>
    <w:rsid w:val="0035798B"/>
    <w:rsid w:val="00357B88"/>
    <w:rsid w:val="00374788"/>
    <w:rsid w:val="00397772"/>
    <w:rsid w:val="003C4150"/>
    <w:rsid w:val="003D0997"/>
    <w:rsid w:val="003F229D"/>
    <w:rsid w:val="003F22B2"/>
    <w:rsid w:val="003F594F"/>
    <w:rsid w:val="004019C6"/>
    <w:rsid w:val="00410F3B"/>
    <w:rsid w:val="00424A0D"/>
    <w:rsid w:val="00460AA0"/>
    <w:rsid w:val="00470F47"/>
    <w:rsid w:val="004811EB"/>
    <w:rsid w:val="004862D8"/>
    <w:rsid w:val="004877FA"/>
    <w:rsid w:val="004B0830"/>
    <w:rsid w:val="004C46B4"/>
    <w:rsid w:val="004C4F56"/>
    <w:rsid w:val="004E776E"/>
    <w:rsid w:val="0055566E"/>
    <w:rsid w:val="005705AD"/>
    <w:rsid w:val="0059385F"/>
    <w:rsid w:val="00596766"/>
    <w:rsid w:val="005970D0"/>
    <w:rsid w:val="005A2CF8"/>
    <w:rsid w:val="005A7E31"/>
    <w:rsid w:val="005C3AD4"/>
    <w:rsid w:val="00613932"/>
    <w:rsid w:val="0061527D"/>
    <w:rsid w:val="00622D7C"/>
    <w:rsid w:val="006343FB"/>
    <w:rsid w:val="00634503"/>
    <w:rsid w:val="0065462E"/>
    <w:rsid w:val="00671184"/>
    <w:rsid w:val="006862D9"/>
    <w:rsid w:val="00692C0D"/>
    <w:rsid w:val="00692E74"/>
    <w:rsid w:val="00693FF3"/>
    <w:rsid w:val="006B27AA"/>
    <w:rsid w:val="006E5CCF"/>
    <w:rsid w:val="00711B84"/>
    <w:rsid w:val="00715EBC"/>
    <w:rsid w:val="007548FB"/>
    <w:rsid w:val="00782FA7"/>
    <w:rsid w:val="00783047"/>
    <w:rsid w:val="007A2652"/>
    <w:rsid w:val="007D76A8"/>
    <w:rsid w:val="007E3FCC"/>
    <w:rsid w:val="007F0415"/>
    <w:rsid w:val="007F7046"/>
    <w:rsid w:val="00831A1B"/>
    <w:rsid w:val="00851751"/>
    <w:rsid w:val="008523E7"/>
    <w:rsid w:val="008B22F4"/>
    <w:rsid w:val="008C30EE"/>
    <w:rsid w:val="008C726F"/>
    <w:rsid w:val="008D5CBB"/>
    <w:rsid w:val="008E1010"/>
    <w:rsid w:val="008E73A3"/>
    <w:rsid w:val="008F6F79"/>
    <w:rsid w:val="00901C28"/>
    <w:rsid w:val="0091190A"/>
    <w:rsid w:val="00926BE5"/>
    <w:rsid w:val="00933D3B"/>
    <w:rsid w:val="00956711"/>
    <w:rsid w:val="00973F26"/>
    <w:rsid w:val="00984B7A"/>
    <w:rsid w:val="009C5574"/>
    <w:rsid w:val="009F1940"/>
    <w:rsid w:val="009F2317"/>
    <w:rsid w:val="009F5BFD"/>
    <w:rsid w:val="00A31428"/>
    <w:rsid w:val="00A35A77"/>
    <w:rsid w:val="00A522BB"/>
    <w:rsid w:val="00A62CDA"/>
    <w:rsid w:val="00A91847"/>
    <w:rsid w:val="00A9201C"/>
    <w:rsid w:val="00A9657B"/>
    <w:rsid w:val="00AC1F66"/>
    <w:rsid w:val="00AC4394"/>
    <w:rsid w:val="00AD69DD"/>
    <w:rsid w:val="00AE165B"/>
    <w:rsid w:val="00AE4D4E"/>
    <w:rsid w:val="00B43DAC"/>
    <w:rsid w:val="00B5145B"/>
    <w:rsid w:val="00B834DA"/>
    <w:rsid w:val="00BA5ECB"/>
    <w:rsid w:val="00BB6C7B"/>
    <w:rsid w:val="00BE186C"/>
    <w:rsid w:val="00BF4D9C"/>
    <w:rsid w:val="00C550BF"/>
    <w:rsid w:val="00C67CC3"/>
    <w:rsid w:val="00C96FBE"/>
    <w:rsid w:val="00CC72B3"/>
    <w:rsid w:val="00CD2FB3"/>
    <w:rsid w:val="00CF10E1"/>
    <w:rsid w:val="00D138C8"/>
    <w:rsid w:val="00D22A65"/>
    <w:rsid w:val="00D819EB"/>
    <w:rsid w:val="00D92920"/>
    <w:rsid w:val="00D93F8C"/>
    <w:rsid w:val="00DB7A55"/>
    <w:rsid w:val="00DC6656"/>
    <w:rsid w:val="00DE32F9"/>
    <w:rsid w:val="00DF4A25"/>
    <w:rsid w:val="00E02FFF"/>
    <w:rsid w:val="00E06CCE"/>
    <w:rsid w:val="00E319BE"/>
    <w:rsid w:val="00E8434D"/>
    <w:rsid w:val="00EA2BD0"/>
    <w:rsid w:val="00EC6F44"/>
    <w:rsid w:val="00F00230"/>
    <w:rsid w:val="00F061D8"/>
    <w:rsid w:val="00F23F17"/>
    <w:rsid w:val="00F40210"/>
    <w:rsid w:val="00F40B04"/>
    <w:rsid w:val="00F97A30"/>
    <w:rsid w:val="00FB1254"/>
    <w:rsid w:val="00FC6955"/>
    <w:rsid w:val="00FC7D36"/>
    <w:rsid w:val="00FF17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AB51AC"/>
  <w15:chartTrackingRefBased/>
  <w15:docId w15:val="{633210DC-8930-4BA3-BCA3-7D0FA8745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3FF3"/>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93FF3"/>
    <w:pPr>
      <w:spacing w:after="0" w:line="240" w:lineRule="auto"/>
    </w:pPr>
    <w:rPr>
      <w:rFonts w:ascii="Calibri" w:eastAsia="Times New Roman" w:hAnsi="Calibri" w:cs="Times New Roman"/>
      <w:sz w:val="20"/>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693FF3"/>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693FF3"/>
    <w:pPr>
      <w:ind w:left="720"/>
      <w:contextualSpacing/>
    </w:pPr>
  </w:style>
  <w:style w:type="table" w:styleId="TableGrid">
    <w:name w:val="Table Grid"/>
    <w:basedOn w:val="TableNormal"/>
    <w:uiPriority w:val="59"/>
    <w:rsid w:val="00693FF3"/>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693FF3"/>
    <w:pPr>
      <w:widowControl w:val="0"/>
      <w:spacing w:after="0" w:line="240" w:lineRule="auto"/>
    </w:pPr>
    <w:rPr>
      <w:lang w:val="en-US"/>
    </w:rPr>
  </w:style>
  <w:style w:type="character" w:styleId="CommentReference">
    <w:name w:val="annotation reference"/>
    <w:basedOn w:val="DefaultParagraphFont"/>
    <w:uiPriority w:val="99"/>
    <w:semiHidden/>
    <w:unhideWhenUsed/>
    <w:rsid w:val="00693FF3"/>
    <w:rPr>
      <w:sz w:val="16"/>
      <w:szCs w:val="16"/>
    </w:rPr>
  </w:style>
  <w:style w:type="paragraph" w:styleId="CommentText">
    <w:name w:val="annotation text"/>
    <w:basedOn w:val="Normal"/>
    <w:link w:val="CommentTextChar"/>
    <w:uiPriority w:val="99"/>
    <w:unhideWhenUsed/>
    <w:rsid w:val="00693FF3"/>
    <w:pPr>
      <w:spacing w:line="240" w:lineRule="auto"/>
    </w:pPr>
    <w:rPr>
      <w:sz w:val="20"/>
      <w:szCs w:val="20"/>
    </w:rPr>
  </w:style>
  <w:style w:type="character" w:customStyle="1" w:styleId="CommentTextChar">
    <w:name w:val="Comment Text Char"/>
    <w:basedOn w:val="DefaultParagraphFont"/>
    <w:link w:val="CommentText"/>
    <w:uiPriority w:val="99"/>
    <w:rsid w:val="00693FF3"/>
    <w:rPr>
      <w:sz w:val="20"/>
      <w:szCs w:val="20"/>
    </w:rPr>
  </w:style>
  <w:style w:type="paragraph" w:styleId="CommentSubject">
    <w:name w:val="annotation subject"/>
    <w:basedOn w:val="CommentText"/>
    <w:next w:val="CommentText"/>
    <w:link w:val="CommentSubjectChar"/>
    <w:uiPriority w:val="99"/>
    <w:semiHidden/>
    <w:unhideWhenUsed/>
    <w:rsid w:val="00693FF3"/>
    <w:rPr>
      <w:b/>
      <w:bCs/>
    </w:rPr>
  </w:style>
  <w:style w:type="character" w:customStyle="1" w:styleId="CommentSubjectChar">
    <w:name w:val="Comment Subject Char"/>
    <w:basedOn w:val="CommentTextChar"/>
    <w:link w:val="CommentSubject"/>
    <w:uiPriority w:val="99"/>
    <w:semiHidden/>
    <w:rsid w:val="00693FF3"/>
    <w:rPr>
      <w:b/>
      <w:bCs/>
      <w:sz w:val="20"/>
      <w:szCs w:val="20"/>
    </w:rPr>
  </w:style>
  <w:style w:type="paragraph" w:styleId="BalloonText">
    <w:name w:val="Balloon Text"/>
    <w:basedOn w:val="Normal"/>
    <w:link w:val="BalloonTextChar"/>
    <w:uiPriority w:val="99"/>
    <w:semiHidden/>
    <w:unhideWhenUsed/>
    <w:rsid w:val="00693FF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93FF3"/>
    <w:rPr>
      <w:rFonts w:ascii="Segoe UI" w:hAnsi="Segoe UI" w:cs="Segoe UI"/>
      <w:sz w:val="18"/>
      <w:szCs w:val="18"/>
    </w:rPr>
  </w:style>
  <w:style w:type="paragraph" w:styleId="Revision">
    <w:name w:val="Revision"/>
    <w:hidden/>
    <w:uiPriority w:val="99"/>
    <w:semiHidden/>
    <w:rsid w:val="009C557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4148678">
      <w:bodyDiv w:val="1"/>
      <w:marLeft w:val="0"/>
      <w:marRight w:val="0"/>
      <w:marTop w:val="0"/>
      <w:marBottom w:val="0"/>
      <w:divBdr>
        <w:top w:val="none" w:sz="0" w:space="0" w:color="auto"/>
        <w:left w:val="none" w:sz="0" w:space="0" w:color="auto"/>
        <w:bottom w:val="none" w:sz="0" w:space="0" w:color="auto"/>
        <w:right w:val="none" w:sz="0" w:space="0" w:color="auto"/>
      </w:divBdr>
      <w:divsChild>
        <w:div w:id="510340812">
          <w:marLeft w:val="0"/>
          <w:marRight w:val="0"/>
          <w:marTop w:val="0"/>
          <w:marBottom w:val="0"/>
          <w:divBdr>
            <w:top w:val="none" w:sz="0" w:space="0" w:color="auto"/>
            <w:left w:val="none" w:sz="0" w:space="0" w:color="auto"/>
            <w:bottom w:val="none" w:sz="0" w:space="0" w:color="auto"/>
            <w:right w:val="none" w:sz="0" w:space="0" w:color="auto"/>
          </w:divBdr>
          <w:divsChild>
            <w:div w:id="320818255">
              <w:marLeft w:val="0"/>
              <w:marRight w:val="0"/>
              <w:marTop w:val="0"/>
              <w:marBottom w:val="0"/>
              <w:divBdr>
                <w:top w:val="none" w:sz="0" w:space="0" w:color="auto"/>
                <w:left w:val="none" w:sz="0" w:space="0" w:color="auto"/>
                <w:bottom w:val="none" w:sz="0" w:space="0" w:color="auto"/>
                <w:right w:val="none" w:sz="0" w:space="0" w:color="auto"/>
              </w:divBdr>
              <w:divsChild>
                <w:div w:id="610481710">
                  <w:marLeft w:val="0"/>
                  <w:marRight w:val="0"/>
                  <w:marTop w:val="0"/>
                  <w:marBottom w:val="0"/>
                  <w:divBdr>
                    <w:top w:val="none" w:sz="0" w:space="0" w:color="auto"/>
                    <w:left w:val="none" w:sz="0" w:space="0" w:color="auto"/>
                    <w:bottom w:val="none" w:sz="0" w:space="0" w:color="auto"/>
                    <w:right w:val="none" w:sz="0" w:space="0" w:color="auto"/>
                  </w:divBdr>
                  <w:divsChild>
                    <w:div w:id="804809396">
                      <w:marLeft w:val="0"/>
                      <w:marRight w:val="0"/>
                      <w:marTop w:val="0"/>
                      <w:marBottom w:val="0"/>
                      <w:divBdr>
                        <w:top w:val="none" w:sz="0" w:space="0" w:color="auto"/>
                        <w:left w:val="none" w:sz="0" w:space="0" w:color="auto"/>
                        <w:bottom w:val="none" w:sz="0" w:space="0" w:color="auto"/>
                        <w:right w:val="none" w:sz="0" w:space="0" w:color="auto"/>
                      </w:divBdr>
                      <w:divsChild>
                        <w:div w:id="1343163557">
                          <w:marLeft w:val="0"/>
                          <w:marRight w:val="0"/>
                          <w:marTop w:val="0"/>
                          <w:marBottom w:val="0"/>
                          <w:divBdr>
                            <w:top w:val="none" w:sz="0" w:space="0" w:color="auto"/>
                            <w:left w:val="none" w:sz="0" w:space="0" w:color="auto"/>
                            <w:bottom w:val="none" w:sz="0" w:space="0" w:color="auto"/>
                            <w:right w:val="none" w:sz="0" w:space="0" w:color="auto"/>
                          </w:divBdr>
                          <w:divsChild>
                            <w:div w:id="1260216786">
                              <w:marLeft w:val="0"/>
                              <w:marRight w:val="0"/>
                              <w:marTop w:val="0"/>
                              <w:marBottom w:val="0"/>
                              <w:divBdr>
                                <w:top w:val="none" w:sz="0" w:space="0" w:color="auto"/>
                                <w:left w:val="none" w:sz="0" w:space="0" w:color="auto"/>
                                <w:bottom w:val="none" w:sz="0" w:space="0" w:color="auto"/>
                                <w:right w:val="none" w:sz="0" w:space="0" w:color="auto"/>
                              </w:divBdr>
                              <w:divsChild>
                                <w:div w:id="827794713">
                                  <w:marLeft w:val="0"/>
                                  <w:marRight w:val="0"/>
                                  <w:marTop w:val="0"/>
                                  <w:marBottom w:val="0"/>
                                  <w:divBdr>
                                    <w:top w:val="none" w:sz="0" w:space="0" w:color="auto"/>
                                    <w:left w:val="none" w:sz="0" w:space="0" w:color="auto"/>
                                    <w:bottom w:val="none" w:sz="0" w:space="0" w:color="auto"/>
                                    <w:right w:val="none" w:sz="0" w:space="0" w:color="auto"/>
                                  </w:divBdr>
                                  <w:divsChild>
                                    <w:div w:id="860435908">
                                      <w:marLeft w:val="0"/>
                                      <w:marRight w:val="0"/>
                                      <w:marTop w:val="0"/>
                                      <w:marBottom w:val="0"/>
                                      <w:divBdr>
                                        <w:top w:val="none" w:sz="0" w:space="0" w:color="auto"/>
                                        <w:left w:val="none" w:sz="0" w:space="0" w:color="auto"/>
                                        <w:bottom w:val="none" w:sz="0" w:space="0" w:color="auto"/>
                                        <w:right w:val="none" w:sz="0" w:space="0" w:color="auto"/>
                                      </w:divBdr>
                                      <w:divsChild>
                                        <w:div w:id="1097751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2877569">
          <w:marLeft w:val="0"/>
          <w:marRight w:val="0"/>
          <w:marTop w:val="0"/>
          <w:marBottom w:val="0"/>
          <w:divBdr>
            <w:top w:val="none" w:sz="0" w:space="0" w:color="auto"/>
            <w:left w:val="none" w:sz="0" w:space="0" w:color="auto"/>
            <w:bottom w:val="none" w:sz="0" w:space="0" w:color="auto"/>
            <w:right w:val="none" w:sz="0" w:space="0" w:color="auto"/>
          </w:divBdr>
          <w:divsChild>
            <w:div w:id="2093424774">
              <w:marLeft w:val="0"/>
              <w:marRight w:val="0"/>
              <w:marTop w:val="0"/>
              <w:marBottom w:val="0"/>
              <w:divBdr>
                <w:top w:val="none" w:sz="0" w:space="0" w:color="auto"/>
                <w:left w:val="none" w:sz="0" w:space="0" w:color="auto"/>
                <w:bottom w:val="none" w:sz="0" w:space="0" w:color="auto"/>
                <w:right w:val="none" w:sz="0" w:space="0" w:color="auto"/>
              </w:divBdr>
              <w:divsChild>
                <w:div w:id="1970548856">
                  <w:marLeft w:val="0"/>
                  <w:marRight w:val="0"/>
                  <w:marTop w:val="0"/>
                  <w:marBottom w:val="0"/>
                  <w:divBdr>
                    <w:top w:val="none" w:sz="0" w:space="0" w:color="auto"/>
                    <w:left w:val="none" w:sz="0" w:space="0" w:color="auto"/>
                    <w:bottom w:val="none" w:sz="0" w:space="0" w:color="auto"/>
                    <w:right w:val="none" w:sz="0" w:space="0" w:color="auto"/>
                  </w:divBdr>
                  <w:divsChild>
                    <w:div w:id="357660159">
                      <w:marLeft w:val="0"/>
                      <w:marRight w:val="0"/>
                      <w:marTop w:val="0"/>
                      <w:marBottom w:val="0"/>
                      <w:divBdr>
                        <w:top w:val="none" w:sz="0" w:space="0" w:color="auto"/>
                        <w:left w:val="none" w:sz="0" w:space="0" w:color="auto"/>
                        <w:bottom w:val="none" w:sz="0" w:space="0" w:color="auto"/>
                        <w:right w:val="none" w:sz="0" w:space="0" w:color="auto"/>
                      </w:divBdr>
                      <w:divsChild>
                        <w:div w:id="594091941">
                          <w:marLeft w:val="0"/>
                          <w:marRight w:val="0"/>
                          <w:marTop w:val="0"/>
                          <w:marBottom w:val="0"/>
                          <w:divBdr>
                            <w:top w:val="none" w:sz="0" w:space="0" w:color="auto"/>
                            <w:left w:val="none" w:sz="0" w:space="0" w:color="auto"/>
                            <w:bottom w:val="none" w:sz="0" w:space="0" w:color="auto"/>
                            <w:right w:val="none" w:sz="0" w:space="0" w:color="auto"/>
                          </w:divBdr>
                          <w:divsChild>
                            <w:div w:id="1816989718">
                              <w:marLeft w:val="0"/>
                              <w:marRight w:val="0"/>
                              <w:marTop w:val="0"/>
                              <w:marBottom w:val="0"/>
                              <w:divBdr>
                                <w:top w:val="none" w:sz="0" w:space="0" w:color="auto"/>
                                <w:left w:val="none" w:sz="0" w:space="0" w:color="auto"/>
                                <w:bottom w:val="none" w:sz="0" w:space="0" w:color="auto"/>
                                <w:right w:val="none" w:sz="0" w:space="0" w:color="auto"/>
                              </w:divBdr>
                              <w:divsChild>
                                <w:div w:id="380593826">
                                  <w:marLeft w:val="0"/>
                                  <w:marRight w:val="0"/>
                                  <w:marTop w:val="0"/>
                                  <w:marBottom w:val="0"/>
                                  <w:divBdr>
                                    <w:top w:val="none" w:sz="0" w:space="0" w:color="auto"/>
                                    <w:left w:val="none" w:sz="0" w:space="0" w:color="auto"/>
                                    <w:bottom w:val="none" w:sz="0" w:space="0" w:color="auto"/>
                                    <w:right w:val="none" w:sz="0" w:space="0" w:color="auto"/>
                                  </w:divBdr>
                                  <w:divsChild>
                                    <w:div w:id="1302686771">
                                      <w:marLeft w:val="0"/>
                                      <w:marRight w:val="0"/>
                                      <w:marTop w:val="0"/>
                                      <w:marBottom w:val="0"/>
                                      <w:divBdr>
                                        <w:top w:val="none" w:sz="0" w:space="0" w:color="auto"/>
                                        <w:left w:val="none" w:sz="0" w:space="0" w:color="auto"/>
                                        <w:bottom w:val="none" w:sz="0" w:space="0" w:color="auto"/>
                                        <w:right w:val="none" w:sz="0" w:space="0" w:color="auto"/>
                                      </w:divBdr>
                                      <w:divsChild>
                                        <w:div w:id="1507093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3696534">
          <w:marLeft w:val="0"/>
          <w:marRight w:val="0"/>
          <w:marTop w:val="0"/>
          <w:marBottom w:val="0"/>
          <w:divBdr>
            <w:top w:val="none" w:sz="0" w:space="0" w:color="auto"/>
            <w:left w:val="none" w:sz="0" w:space="0" w:color="auto"/>
            <w:bottom w:val="none" w:sz="0" w:space="0" w:color="auto"/>
            <w:right w:val="none" w:sz="0" w:space="0" w:color="auto"/>
          </w:divBdr>
          <w:divsChild>
            <w:div w:id="990019137">
              <w:marLeft w:val="0"/>
              <w:marRight w:val="0"/>
              <w:marTop w:val="0"/>
              <w:marBottom w:val="0"/>
              <w:divBdr>
                <w:top w:val="none" w:sz="0" w:space="0" w:color="auto"/>
                <w:left w:val="none" w:sz="0" w:space="0" w:color="auto"/>
                <w:bottom w:val="none" w:sz="0" w:space="0" w:color="auto"/>
                <w:right w:val="none" w:sz="0" w:space="0" w:color="auto"/>
              </w:divBdr>
              <w:divsChild>
                <w:div w:id="183792896">
                  <w:marLeft w:val="0"/>
                  <w:marRight w:val="0"/>
                  <w:marTop w:val="0"/>
                  <w:marBottom w:val="0"/>
                  <w:divBdr>
                    <w:top w:val="none" w:sz="0" w:space="0" w:color="auto"/>
                    <w:left w:val="none" w:sz="0" w:space="0" w:color="auto"/>
                    <w:bottom w:val="none" w:sz="0" w:space="0" w:color="auto"/>
                    <w:right w:val="none" w:sz="0" w:space="0" w:color="auto"/>
                  </w:divBdr>
                  <w:divsChild>
                    <w:div w:id="751703765">
                      <w:marLeft w:val="0"/>
                      <w:marRight w:val="0"/>
                      <w:marTop w:val="0"/>
                      <w:marBottom w:val="0"/>
                      <w:divBdr>
                        <w:top w:val="none" w:sz="0" w:space="0" w:color="auto"/>
                        <w:left w:val="none" w:sz="0" w:space="0" w:color="auto"/>
                        <w:bottom w:val="none" w:sz="0" w:space="0" w:color="auto"/>
                        <w:right w:val="none" w:sz="0" w:space="0" w:color="auto"/>
                      </w:divBdr>
                      <w:divsChild>
                        <w:div w:id="1726173784">
                          <w:marLeft w:val="0"/>
                          <w:marRight w:val="0"/>
                          <w:marTop w:val="0"/>
                          <w:marBottom w:val="0"/>
                          <w:divBdr>
                            <w:top w:val="none" w:sz="0" w:space="0" w:color="auto"/>
                            <w:left w:val="none" w:sz="0" w:space="0" w:color="auto"/>
                            <w:bottom w:val="none" w:sz="0" w:space="0" w:color="auto"/>
                            <w:right w:val="none" w:sz="0" w:space="0" w:color="auto"/>
                          </w:divBdr>
                          <w:divsChild>
                            <w:div w:id="1179154686">
                              <w:marLeft w:val="0"/>
                              <w:marRight w:val="0"/>
                              <w:marTop w:val="0"/>
                              <w:marBottom w:val="0"/>
                              <w:divBdr>
                                <w:top w:val="none" w:sz="0" w:space="0" w:color="auto"/>
                                <w:left w:val="none" w:sz="0" w:space="0" w:color="auto"/>
                                <w:bottom w:val="none" w:sz="0" w:space="0" w:color="auto"/>
                                <w:right w:val="none" w:sz="0" w:space="0" w:color="auto"/>
                              </w:divBdr>
                              <w:divsChild>
                                <w:div w:id="1204438710">
                                  <w:marLeft w:val="0"/>
                                  <w:marRight w:val="0"/>
                                  <w:marTop w:val="0"/>
                                  <w:marBottom w:val="0"/>
                                  <w:divBdr>
                                    <w:top w:val="none" w:sz="0" w:space="0" w:color="auto"/>
                                    <w:left w:val="none" w:sz="0" w:space="0" w:color="auto"/>
                                    <w:bottom w:val="none" w:sz="0" w:space="0" w:color="auto"/>
                                    <w:right w:val="none" w:sz="0" w:space="0" w:color="auto"/>
                                  </w:divBdr>
                                  <w:divsChild>
                                    <w:div w:id="7996034">
                                      <w:marLeft w:val="0"/>
                                      <w:marRight w:val="0"/>
                                      <w:marTop w:val="0"/>
                                      <w:marBottom w:val="0"/>
                                      <w:divBdr>
                                        <w:top w:val="none" w:sz="0" w:space="0" w:color="auto"/>
                                        <w:left w:val="none" w:sz="0" w:space="0" w:color="auto"/>
                                        <w:bottom w:val="none" w:sz="0" w:space="0" w:color="auto"/>
                                        <w:right w:val="none" w:sz="0" w:space="0" w:color="auto"/>
                                      </w:divBdr>
                                      <w:divsChild>
                                        <w:div w:id="1538811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73130839">
          <w:marLeft w:val="0"/>
          <w:marRight w:val="0"/>
          <w:marTop w:val="0"/>
          <w:marBottom w:val="0"/>
          <w:divBdr>
            <w:top w:val="none" w:sz="0" w:space="0" w:color="auto"/>
            <w:left w:val="none" w:sz="0" w:space="0" w:color="auto"/>
            <w:bottom w:val="none" w:sz="0" w:space="0" w:color="auto"/>
            <w:right w:val="none" w:sz="0" w:space="0" w:color="auto"/>
          </w:divBdr>
          <w:divsChild>
            <w:div w:id="920217935">
              <w:marLeft w:val="0"/>
              <w:marRight w:val="0"/>
              <w:marTop w:val="0"/>
              <w:marBottom w:val="0"/>
              <w:divBdr>
                <w:top w:val="none" w:sz="0" w:space="0" w:color="auto"/>
                <w:left w:val="none" w:sz="0" w:space="0" w:color="auto"/>
                <w:bottom w:val="none" w:sz="0" w:space="0" w:color="auto"/>
                <w:right w:val="none" w:sz="0" w:space="0" w:color="auto"/>
              </w:divBdr>
              <w:divsChild>
                <w:div w:id="1138112988">
                  <w:marLeft w:val="0"/>
                  <w:marRight w:val="0"/>
                  <w:marTop w:val="0"/>
                  <w:marBottom w:val="0"/>
                  <w:divBdr>
                    <w:top w:val="none" w:sz="0" w:space="0" w:color="auto"/>
                    <w:left w:val="none" w:sz="0" w:space="0" w:color="auto"/>
                    <w:bottom w:val="none" w:sz="0" w:space="0" w:color="auto"/>
                    <w:right w:val="none" w:sz="0" w:space="0" w:color="auto"/>
                  </w:divBdr>
                  <w:divsChild>
                    <w:div w:id="1640844051">
                      <w:marLeft w:val="0"/>
                      <w:marRight w:val="0"/>
                      <w:marTop w:val="0"/>
                      <w:marBottom w:val="0"/>
                      <w:divBdr>
                        <w:top w:val="none" w:sz="0" w:space="0" w:color="auto"/>
                        <w:left w:val="none" w:sz="0" w:space="0" w:color="auto"/>
                        <w:bottom w:val="none" w:sz="0" w:space="0" w:color="auto"/>
                        <w:right w:val="none" w:sz="0" w:space="0" w:color="auto"/>
                      </w:divBdr>
                      <w:divsChild>
                        <w:div w:id="102725449">
                          <w:marLeft w:val="0"/>
                          <w:marRight w:val="0"/>
                          <w:marTop w:val="0"/>
                          <w:marBottom w:val="0"/>
                          <w:divBdr>
                            <w:top w:val="none" w:sz="0" w:space="0" w:color="auto"/>
                            <w:left w:val="none" w:sz="0" w:space="0" w:color="auto"/>
                            <w:bottom w:val="none" w:sz="0" w:space="0" w:color="auto"/>
                            <w:right w:val="none" w:sz="0" w:space="0" w:color="auto"/>
                          </w:divBdr>
                          <w:divsChild>
                            <w:div w:id="1515150086">
                              <w:marLeft w:val="0"/>
                              <w:marRight w:val="0"/>
                              <w:marTop w:val="0"/>
                              <w:marBottom w:val="0"/>
                              <w:divBdr>
                                <w:top w:val="none" w:sz="0" w:space="0" w:color="auto"/>
                                <w:left w:val="none" w:sz="0" w:space="0" w:color="auto"/>
                                <w:bottom w:val="none" w:sz="0" w:space="0" w:color="auto"/>
                                <w:right w:val="none" w:sz="0" w:space="0" w:color="auto"/>
                              </w:divBdr>
                              <w:divsChild>
                                <w:div w:id="1695691034">
                                  <w:marLeft w:val="0"/>
                                  <w:marRight w:val="0"/>
                                  <w:marTop w:val="0"/>
                                  <w:marBottom w:val="0"/>
                                  <w:divBdr>
                                    <w:top w:val="none" w:sz="0" w:space="0" w:color="auto"/>
                                    <w:left w:val="none" w:sz="0" w:space="0" w:color="auto"/>
                                    <w:bottom w:val="none" w:sz="0" w:space="0" w:color="auto"/>
                                    <w:right w:val="none" w:sz="0" w:space="0" w:color="auto"/>
                                  </w:divBdr>
                                  <w:divsChild>
                                    <w:div w:id="1328825688">
                                      <w:marLeft w:val="0"/>
                                      <w:marRight w:val="0"/>
                                      <w:marTop w:val="0"/>
                                      <w:marBottom w:val="0"/>
                                      <w:divBdr>
                                        <w:top w:val="none" w:sz="0" w:space="0" w:color="auto"/>
                                        <w:left w:val="none" w:sz="0" w:space="0" w:color="auto"/>
                                        <w:bottom w:val="none" w:sz="0" w:space="0" w:color="auto"/>
                                        <w:right w:val="none" w:sz="0" w:space="0" w:color="auto"/>
                                      </w:divBdr>
                                      <w:divsChild>
                                        <w:div w:id="133328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3942098">
          <w:marLeft w:val="0"/>
          <w:marRight w:val="0"/>
          <w:marTop w:val="0"/>
          <w:marBottom w:val="0"/>
          <w:divBdr>
            <w:top w:val="none" w:sz="0" w:space="0" w:color="auto"/>
            <w:left w:val="none" w:sz="0" w:space="0" w:color="auto"/>
            <w:bottom w:val="none" w:sz="0" w:space="0" w:color="auto"/>
            <w:right w:val="none" w:sz="0" w:space="0" w:color="auto"/>
          </w:divBdr>
          <w:divsChild>
            <w:div w:id="806702267">
              <w:marLeft w:val="0"/>
              <w:marRight w:val="0"/>
              <w:marTop w:val="0"/>
              <w:marBottom w:val="0"/>
              <w:divBdr>
                <w:top w:val="none" w:sz="0" w:space="0" w:color="auto"/>
                <w:left w:val="none" w:sz="0" w:space="0" w:color="auto"/>
                <w:bottom w:val="none" w:sz="0" w:space="0" w:color="auto"/>
                <w:right w:val="none" w:sz="0" w:space="0" w:color="auto"/>
              </w:divBdr>
              <w:divsChild>
                <w:div w:id="1849253569">
                  <w:marLeft w:val="0"/>
                  <w:marRight w:val="0"/>
                  <w:marTop w:val="0"/>
                  <w:marBottom w:val="0"/>
                  <w:divBdr>
                    <w:top w:val="none" w:sz="0" w:space="0" w:color="auto"/>
                    <w:left w:val="none" w:sz="0" w:space="0" w:color="auto"/>
                    <w:bottom w:val="none" w:sz="0" w:space="0" w:color="auto"/>
                    <w:right w:val="none" w:sz="0" w:space="0" w:color="auto"/>
                  </w:divBdr>
                  <w:divsChild>
                    <w:div w:id="1700659583">
                      <w:marLeft w:val="0"/>
                      <w:marRight w:val="0"/>
                      <w:marTop w:val="0"/>
                      <w:marBottom w:val="0"/>
                      <w:divBdr>
                        <w:top w:val="none" w:sz="0" w:space="0" w:color="auto"/>
                        <w:left w:val="none" w:sz="0" w:space="0" w:color="auto"/>
                        <w:bottom w:val="none" w:sz="0" w:space="0" w:color="auto"/>
                        <w:right w:val="none" w:sz="0" w:space="0" w:color="auto"/>
                      </w:divBdr>
                      <w:divsChild>
                        <w:div w:id="899101228">
                          <w:marLeft w:val="0"/>
                          <w:marRight w:val="0"/>
                          <w:marTop w:val="0"/>
                          <w:marBottom w:val="0"/>
                          <w:divBdr>
                            <w:top w:val="none" w:sz="0" w:space="0" w:color="auto"/>
                            <w:left w:val="none" w:sz="0" w:space="0" w:color="auto"/>
                            <w:bottom w:val="none" w:sz="0" w:space="0" w:color="auto"/>
                            <w:right w:val="none" w:sz="0" w:space="0" w:color="auto"/>
                          </w:divBdr>
                          <w:divsChild>
                            <w:div w:id="1355494488">
                              <w:marLeft w:val="0"/>
                              <w:marRight w:val="0"/>
                              <w:marTop w:val="0"/>
                              <w:marBottom w:val="0"/>
                              <w:divBdr>
                                <w:top w:val="none" w:sz="0" w:space="0" w:color="auto"/>
                                <w:left w:val="none" w:sz="0" w:space="0" w:color="auto"/>
                                <w:bottom w:val="none" w:sz="0" w:space="0" w:color="auto"/>
                                <w:right w:val="none" w:sz="0" w:space="0" w:color="auto"/>
                              </w:divBdr>
                              <w:divsChild>
                                <w:div w:id="1272472632">
                                  <w:marLeft w:val="0"/>
                                  <w:marRight w:val="0"/>
                                  <w:marTop w:val="0"/>
                                  <w:marBottom w:val="0"/>
                                  <w:divBdr>
                                    <w:top w:val="none" w:sz="0" w:space="0" w:color="auto"/>
                                    <w:left w:val="none" w:sz="0" w:space="0" w:color="auto"/>
                                    <w:bottom w:val="none" w:sz="0" w:space="0" w:color="auto"/>
                                    <w:right w:val="none" w:sz="0" w:space="0" w:color="auto"/>
                                  </w:divBdr>
                                  <w:divsChild>
                                    <w:div w:id="464979193">
                                      <w:marLeft w:val="0"/>
                                      <w:marRight w:val="0"/>
                                      <w:marTop w:val="0"/>
                                      <w:marBottom w:val="0"/>
                                      <w:divBdr>
                                        <w:top w:val="none" w:sz="0" w:space="0" w:color="auto"/>
                                        <w:left w:val="none" w:sz="0" w:space="0" w:color="auto"/>
                                        <w:bottom w:val="none" w:sz="0" w:space="0" w:color="auto"/>
                                        <w:right w:val="none" w:sz="0" w:space="0" w:color="auto"/>
                                      </w:divBdr>
                                      <w:divsChild>
                                        <w:div w:id="161955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9523247">
          <w:marLeft w:val="0"/>
          <w:marRight w:val="0"/>
          <w:marTop w:val="0"/>
          <w:marBottom w:val="0"/>
          <w:divBdr>
            <w:top w:val="none" w:sz="0" w:space="0" w:color="auto"/>
            <w:left w:val="none" w:sz="0" w:space="0" w:color="auto"/>
            <w:bottom w:val="none" w:sz="0" w:space="0" w:color="auto"/>
            <w:right w:val="none" w:sz="0" w:space="0" w:color="auto"/>
          </w:divBdr>
          <w:divsChild>
            <w:div w:id="1358000957">
              <w:marLeft w:val="0"/>
              <w:marRight w:val="0"/>
              <w:marTop w:val="0"/>
              <w:marBottom w:val="0"/>
              <w:divBdr>
                <w:top w:val="none" w:sz="0" w:space="0" w:color="auto"/>
                <w:left w:val="none" w:sz="0" w:space="0" w:color="auto"/>
                <w:bottom w:val="none" w:sz="0" w:space="0" w:color="auto"/>
                <w:right w:val="none" w:sz="0" w:space="0" w:color="auto"/>
              </w:divBdr>
              <w:divsChild>
                <w:div w:id="400105703">
                  <w:marLeft w:val="0"/>
                  <w:marRight w:val="0"/>
                  <w:marTop w:val="0"/>
                  <w:marBottom w:val="0"/>
                  <w:divBdr>
                    <w:top w:val="none" w:sz="0" w:space="0" w:color="auto"/>
                    <w:left w:val="none" w:sz="0" w:space="0" w:color="auto"/>
                    <w:bottom w:val="none" w:sz="0" w:space="0" w:color="auto"/>
                    <w:right w:val="none" w:sz="0" w:space="0" w:color="auto"/>
                  </w:divBdr>
                  <w:divsChild>
                    <w:div w:id="1481000578">
                      <w:marLeft w:val="0"/>
                      <w:marRight w:val="0"/>
                      <w:marTop w:val="0"/>
                      <w:marBottom w:val="0"/>
                      <w:divBdr>
                        <w:top w:val="none" w:sz="0" w:space="0" w:color="auto"/>
                        <w:left w:val="none" w:sz="0" w:space="0" w:color="auto"/>
                        <w:bottom w:val="none" w:sz="0" w:space="0" w:color="auto"/>
                        <w:right w:val="none" w:sz="0" w:space="0" w:color="auto"/>
                      </w:divBdr>
                      <w:divsChild>
                        <w:div w:id="724987434">
                          <w:marLeft w:val="0"/>
                          <w:marRight w:val="0"/>
                          <w:marTop w:val="0"/>
                          <w:marBottom w:val="0"/>
                          <w:divBdr>
                            <w:top w:val="none" w:sz="0" w:space="0" w:color="auto"/>
                            <w:left w:val="none" w:sz="0" w:space="0" w:color="auto"/>
                            <w:bottom w:val="none" w:sz="0" w:space="0" w:color="auto"/>
                            <w:right w:val="none" w:sz="0" w:space="0" w:color="auto"/>
                          </w:divBdr>
                          <w:divsChild>
                            <w:div w:id="829253116">
                              <w:marLeft w:val="0"/>
                              <w:marRight w:val="0"/>
                              <w:marTop w:val="0"/>
                              <w:marBottom w:val="0"/>
                              <w:divBdr>
                                <w:top w:val="none" w:sz="0" w:space="0" w:color="auto"/>
                                <w:left w:val="none" w:sz="0" w:space="0" w:color="auto"/>
                                <w:bottom w:val="none" w:sz="0" w:space="0" w:color="auto"/>
                                <w:right w:val="none" w:sz="0" w:space="0" w:color="auto"/>
                              </w:divBdr>
                              <w:divsChild>
                                <w:div w:id="201674552">
                                  <w:marLeft w:val="0"/>
                                  <w:marRight w:val="0"/>
                                  <w:marTop w:val="0"/>
                                  <w:marBottom w:val="0"/>
                                  <w:divBdr>
                                    <w:top w:val="none" w:sz="0" w:space="0" w:color="auto"/>
                                    <w:left w:val="none" w:sz="0" w:space="0" w:color="auto"/>
                                    <w:bottom w:val="none" w:sz="0" w:space="0" w:color="auto"/>
                                    <w:right w:val="none" w:sz="0" w:space="0" w:color="auto"/>
                                  </w:divBdr>
                                  <w:divsChild>
                                    <w:div w:id="1010178177">
                                      <w:marLeft w:val="0"/>
                                      <w:marRight w:val="0"/>
                                      <w:marTop w:val="0"/>
                                      <w:marBottom w:val="0"/>
                                      <w:divBdr>
                                        <w:top w:val="none" w:sz="0" w:space="0" w:color="auto"/>
                                        <w:left w:val="none" w:sz="0" w:space="0" w:color="auto"/>
                                        <w:bottom w:val="none" w:sz="0" w:space="0" w:color="auto"/>
                                        <w:right w:val="none" w:sz="0" w:space="0" w:color="auto"/>
                                      </w:divBdr>
                                      <w:divsChild>
                                        <w:div w:id="1855875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67296810">
          <w:marLeft w:val="0"/>
          <w:marRight w:val="0"/>
          <w:marTop w:val="0"/>
          <w:marBottom w:val="0"/>
          <w:divBdr>
            <w:top w:val="none" w:sz="0" w:space="0" w:color="auto"/>
            <w:left w:val="none" w:sz="0" w:space="0" w:color="auto"/>
            <w:bottom w:val="none" w:sz="0" w:space="0" w:color="auto"/>
            <w:right w:val="none" w:sz="0" w:space="0" w:color="auto"/>
          </w:divBdr>
          <w:divsChild>
            <w:div w:id="1698117611">
              <w:marLeft w:val="0"/>
              <w:marRight w:val="0"/>
              <w:marTop w:val="0"/>
              <w:marBottom w:val="0"/>
              <w:divBdr>
                <w:top w:val="none" w:sz="0" w:space="0" w:color="auto"/>
                <w:left w:val="none" w:sz="0" w:space="0" w:color="auto"/>
                <w:bottom w:val="none" w:sz="0" w:space="0" w:color="auto"/>
                <w:right w:val="none" w:sz="0" w:space="0" w:color="auto"/>
              </w:divBdr>
              <w:divsChild>
                <w:div w:id="49890134">
                  <w:marLeft w:val="0"/>
                  <w:marRight w:val="0"/>
                  <w:marTop w:val="0"/>
                  <w:marBottom w:val="0"/>
                  <w:divBdr>
                    <w:top w:val="none" w:sz="0" w:space="0" w:color="auto"/>
                    <w:left w:val="none" w:sz="0" w:space="0" w:color="auto"/>
                    <w:bottom w:val="none" w:sz="0" w:space="0" w:color="auto"/>
                    <w:right w:val="none" w:sz="0" w:space="0" w:color="auto"/>
                  </w:divBdr>
                  <w:divsChild>
                    <w:div w:id="1694529421">
                      <w:marLeft w:val="0"/>
                      <w:marRight w:val="0"/>
                      <w:marTop w:val="0"/>
                      <w:marBottom w:val="0"/>
                      <w:divBdr>
                        <w:top w:val="none" w:sz="0" w:space="0" w:color="auto"/>
                        <w:left w:val="none" w:sz="0" w:space="0" w:color="auto"/>
                        <w:bottom w:val="none" w:sz="0" w:space="0" w:color="auto"/>
                        <w:right w:val="none" w:sz="0" w:space="0" w:color="auto"/>
                      </w:divBdr>
                      <w:divsChild>
                        <w:div w:id="1717192354">
                          <w:marLeft w:val="0"/>
                          <w:marRight w:val="0"/>
                          <w:marTop w:val="0"/>
                          <w:marBottom w:val="0"/>
                          <w:divBdr>
                            <w:top w:val="none" w:sz="0" w:space="0" w:color="auto"/>
                            <w:left w:val="none" w:sz="0" w:space="0" w:color="auto"/>
                            <w:bottom w:val="none" w:sz="0" w:space="0" w:color="auto"/>
                            <w:right w:val="none" w:sz="0" w:space="0" w:color="auto"/>
                          </w:divBdr>
                          <w:divsChild>
                            <w:div w:id="1631587515">
                              <w:marLeft w:val="0"/>
                              <w:marRight w:val="0"/>
                              <w:marTop w:val="0"/>
                              <w:marBottom w:val="0"/>
                              <w:divBdr>
                                <w:top w:val="none" w:sz="0" w:space="0" w:color="auto"/>
                                <w:left w:val="none" w:sz="0" w:space="0" w:color="auto"/>
                                <w:bottom w:val="none" w:sz="0" w:space="0" w:color="auto"/>
                                <w:right w:val="none" w:sz="0" w:space="0" w:color="auto"/>
                              </w:divBdr>
                              <w:divsChild>
                                <w:div w:id="1082679692">
                                  <w:marLeft w:val="0"/>
                                  <w:marRight w:val="0"/>
                                  <w:marTop w:val="0"/>
                                  <w:marBottom w:val="0"/>
                                  <w:divBdr>
                                    <w:top w:val="none" w:sz="0" w:space="0" w:color="auto"/>
                                    <w:left w:val="none" w:sz="0" w:space="0" w:color="auto"/>
                                    <w:bottom w:val="none" w:sz="0" w:space="0" w:color="auto"/>
                                    <w:right w:val="none" w:sz="0" w:space="0" w:color="auto"/>
                                  </w:divBdr>
                                  <w:divsChild>
                                    <w:div w:id="229508531">
                                      <w:marLeft w:val="0"/>
                                      <w:marRight w:val="0"/>
                                      <w:marTop w:val="0"/>
                                      <w:marBottom w:val="0"/>
                                      <w:divBdr>
                                        <w:top w:val="none" w:sz="0" w:space="0" w:color="auto"/>
                                        <w:left w:val="none" w:sz="0" w:space="0" w:color="auto"/>
                                        <w:bottom w:val="none" w:sz="0" w:space="0" w:color="auto"/>
                                        <w:right w:val="none" w:sz="0" w:space="0" w:color="auto"/>
                                      </w:divBdr>
                                      <w:divsChild>
                                        <w:div w:id="1815633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5423575">
          <w:marLeft w:val="0"/>
          <w:marRight w:val="0"/>
          <w:marTop w:val="0"/>
          <w:marBottom w:val="0"/>
          <w:divBdr>
            <w:top w:val="none" w:sz="0" w:space="0" w:color="auto"/>
            <w:left w:val="none" w:sz="0" w:space="0" w:color="auto"/>
            <w:bottom w:val="none" w:sz="0" w:space="0" w:color="auto"/>
            <w:right w:val="none" w:sz="0" w:space="0" w:color="auto"/>
          </w:divBdr>
          <w:divsChild>
            <w:div w:id="991058146">
              <w:marLeft w:val="0"/>
              <w:marRight w:val="0"/>
              <w:marTop w:val="0"/>
              <w:marBottom w:val="0"/>
              <w:divBdr>
                <w:top w:val="none" w:sz="0" w:space="0" w:color="auto"/>
                <w:left w:val="none" w:sz="0" w:space="0" w:color="auto"/>
                <w:bottom w:val="none" w:sz="0" w:space="0" w:color="auto"/>
                <w:right w:val="none" w:sz="0" w:space="0" w:color="auto"/>
              </w:divBdr>
              <w:divsChild>
                <w:div w:id="1036807864">
                  <w:marLeft w:val="0"/>
                  <w:marRight w:val="0"/>
                  <w:marTop w:val="0"/>
                  <w:marBottom w:val="0"/>
                  <w:divBdr>
                    <w:top w:val="none" w:sz="0" w:space="0" w:color="auto"/>
                    <w:left w:val="none" w:sz="0" w:space="0" w:color="auto"/>
                    <w:bottom w:val="none" w:sz="0" w:space="0" w:color="auto"/>
                    <w:right w:val="none" w:sz="0" w:space="0" w:color="auto"/>
                  </w:divBdr>
                  <w:divsChild>
                    <w:div w:id="1564558336">
                      <w:marLeft w:val="0"/>
                      <w:marRight w:val="0"/>
                      <w:marTop w:val="0"/>
                      <w:marBottom w:val="0"/>
                      <w:divBdr>
                        <w:top w:val="none" w:sz="0" w:space="0" w:color="auto"/>
                        <w:left w:val="none" w:sz="0" w:space="0" w:color="auto"/>
                        <w:bottom w:val="none" w:sz="0" w:space="0" w:color="auto"/>
                        <w:right w:val="none" w:sz="0" w:space="0" w:color="auto"/>
                      </w:divBdr>
                      <w:divsChild>
                        <w:div w:id="1022317476">
                          <w:marLeft w:val="0"/>
                          <w:marRight w:val="0"/>
                          <w:marTop w:val="0"/>
                          <w:marBottom w:val="0"/>
                          <w:divBdr>
                            <w:top w:val="none" w:sz="0" w:space="0" w:color="auto"/>
                            <w:left w:val="none" w:sz="0" w:space="0" w:color="auto"/>
                            <w:bottom w:val="none" w:sz="0" w:space="0" w:color="auto"/>
                            <w:right w:val="none" w:sz="0" w:space="0" w:color="auto"/>
                          </w:divBdr>
                          <w:divsChild>
                            <w:div w:id="2125953184">
                              <w:marLeft w:val="0"/>
                              <w:marRight w:val="0"/>
                              <w:marTop w:val="0"/>
                              <w:marBottom w:val="0"/>
                              <w:divBdr>
                                <w:top w:val="none" w:sz="0" w:space="0" w:color="auto"/>
                                <w:left w:val="none" w:sz="0" w:space="0" w:color="auto"/>
                                <w:bottom w:val="none" w:sz="0" w:space="0" w:color="auto"/>
                                <w:right w:val="none" w:sz="0" w:space="0" w:color="auto"/>
                              </w:divBdr>
                              <w:divsChild>
                                <w:div w:id="335959022">
                                  <w:marLeft w:val="0"/>
                                  <w:marRight w:val="0"/>
                                  <w:marTop w:val="0"/>
                                  <w:marBottom w:val="0"/>
                                  <w:divBdr>
                                    <w:top w:val="none" w:sz="0" w:space="0" w:color="auto"/>
                                    <w:left w:val="none" w:sz="0" w:space="0" w:color="auto"/>
                                    <w:bottom w:val="none" w:sz="0" w:space="0" w:color="auto"/>
                                    <w:right w:val="none" w:sz="0" w:space="0" w:color="auto"/>
                                  </w:divBdr>
                                  <w:divsChild>
                                    <w:div w:id="1333802659">
                                      <w:marLeft w:val="0"/>
                                      <w:marRight w:val="0"/>
                                      <w:marTop w:val="0"/>
                                      <w:marBottom w:val="0"/>
                                      <w:divBdr>
                                        <w:top w:val="none" w:sz="0" w:space="0" w:color="auto"/>
                                        <w:left w:val="none" w:sz="0" w:space="0" w:color="auto"/>
                                        <w:bottom w:val="none" w:sz="0" w:space="0" w:color="auto"/>
                                        <w:right w:val="none" w:sz="0" w:space="0" w:color="auto"/>
                                      </w:divBdr>
                                      <w:divsChild>
                                        <w:div w:id="784428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9132808">
          <w:marLeft w:val="0"/>
          <w:marRight w:val="0"/>
          <w:marTop w:val="0"/>
          <w:marBottom w:val="0"/>
          <w:divBdr>
            <w:top w:val="none" w:sz="0" w:space="0" w:color="auto"/>
            <w:left w:val="none" w:sz="0" w:space="0" w:color="auto"/>
            <w:bottom w:val="none" w:sz="0" w:space="0" w:color="auto"/>
            <w:right w:val="none" w:sz="0" w:space="0" w:color="auto"/>
          </w:divBdr>
          <w:divsChild>
            <w:div w:id="879971693">
              <w:marLeft w:val="0"/>
              <w:marRight w:val="0"/>
              <w:marTop w:val="0"/>
              <w:marBottom w:val="0"/>
              <w:divBdr>
                <w:top w:val="none" w:sz="0" w:space="0" w:color="auto"/>
                <w:left w:val="none" w:sz="0" w:space="0" w:color="auto"/>
                <w:bottom w:val="none" w:sz="0" w:space="0" w:color="auto"/>
                <w:right w:val="none" w:sz="0" w:space="0" w:color="auto"/>
              </w:divBdr>
              <w:divsChild>
                <w:div w:id="1092626646">
                  <w:marLeft w:val="0"/>
                  <w:marRight w:val="0"/>
                  <w:marTop w:val="0"/>
                  <w:marBottom w:val="0"/>
                  <w:divBdr>
                    <w:top w:val="none" w:sz="0" w:space="0" w:color="auto"/>
                    <w:left w:val="none" w:sz="0" w:space="0" w:color="auto"/>
                    <w:bottom w:val="none" w:sz="0" w:space="0" w:color="auto"/>
                    <w:right w:val="none" w:sz="0" w:space="0" w:color="auto"/>
                  </w:divBdr>
                  <w:divsChild>
                    <w:div w:id="1282347371">
                      <w:marLeft w:val="0"/>
                      <w:marRight w:val="0"/>
                      <w:marTop w:val="0"/>
                      <w:marBottom w:val="0"/>
                      <w:divBdr>
                        <w:top w:val="none" w:sz="0" w:space="0" w:color="auto"/>
                        <w:left w:val="none" w:sz="0" w:space="0" w:color="auto"/>
                        <w:bottom w:val="none" w:sz="0" w:space="0" w:color="auto"/>
                        <w:right w:val="none" w:sz="0" w:space="0" w:color="auto"/>
                      </w:divBdr>
                      <w:divsChild>
                        <w:div w:id="1594823076">
                          <w:marLeft w:val="0"/>
                          <w:marRight w:val="0"/>
                          <w:marTop w:val="0"/>
                          <w:marBottom w:val="0"/>
                          <w:divBdr>
                            <w:top w:val="none" w:sz="0" w:space="0" w:color="auto"/>
                            <w:left w:val="none" w:sz="0" w:space="0" w:color="auto"/>
                            <w:bottom w:val="none" w:sz="0" w:space="0" w:color="auto"/>
                            <w:right w:val="none" w:sz="0" w:space="0" w:color="auto"/>
                          </w:divBdr>
                          <w:divsChild>
                            <w:div w:id="66345162">
                              <w:marLeft w:val="0"/>
                              <w:marRight w:val="0"/>
                              <w:marTop w:val="0"/>
                              <w:marBottom w:val="0"/>
                              <w:divBdr>
                                <w:top w:val="none" w:sz="0" w:space="0" w:color="auto"/>
                                <w:left w:val="none" w:sz="0" w:space="0" w:color="auto"/>
                                <w:bottom w:val="none" w:sz="0" w:space="0" w:color="auto"/>
                                <w:right w:val="none" w:sz="0" w:space="0" w:color="auto"/>
                              </w:divBdr>
                              <w:divsChild>
                                <w:div w:id="1049261268">
                                  <w:marLeft w:val="0"/>
                                  <w:marRight w:val="0"/>
                                  <w:marTop w:val="0"/>
                                  <w:marBottom w:val="0"/>
                                  <w:divBdr>
                                    <w:top w:val="none" w:sz="0" w:space="0" w:color="auto"/>
                                    <w:left w:val="none" w:sz="0" w:space="0" w:color="auto"/>
                                    <w:bottom w:val="none" w:sz="0" w:space="0" w:color="auto"/>
                                    <w:right w:val="none" w:sz="0" w:space="0" w:color="auto"/>
                                  </w:divBdr>
                                  <w:divsChild>
                                    <w:div w:id="1252858700">
                                      <w:marLeft w:val="0"/>
                                      <w:marRight w:val="0"/>
                                      <w:marTop w:val="0"/>
                                      <w:marBottom w:val="0"/>
                                      <w:divBdr>
                                        <w:top w:val="none" w:sz="0" w:space="0" w:color="auto"/>
                                        <w:left w:val="none" w:sz="0" w:space="0" w:color="auto"/>
                                        <w:bottom w:val="none" w:sz="0" w:space="0" w:color="auto"/>
                                        <w:right w:val="none" w:sz="0" w:space="0" w:color="auto"/>
                                      </w:divBdr>
                                      <w:divsChild>
                                        <w:div w:id="114203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56533881">
          <w:marLeft w:val="0"/>
          <w:marRight w:val="0"/>
          <w:marTop w:val="0"/>
          <w:marBottom w:val="0"/>
          <w:divBdr>
            <w:top w:val="none" w:sz="0" w:space="0" w:color="auto"/>
            <w:left w:val="none" w:sz="0" w:space="0" w:color="auto"/>
            <w:bottom w:val="none" w:sz="0" w:space="0" w:color="auto"/>
            <w:right w:val="none" w:sz="0" w:space="0" w:color="auto"/>
          </w:divBdr>
          <w:divsChild>
            <w:div w:id="1213421249">
              <w:marLeft w:val="0"/>
              <w:marRight w:val="0"/>
              <w:marTop w:val="0"/>
              <w:marBottom w:val="0"/>
              <w:divBdr>
                <w:top w:val="none" w:sz="0" w:space="0" w:color="auto"/>
                <w:left w:val="none" w:sz="0" w:space="0" w:color="auto"/>
                <w:bottom w:val="none" w:sz="0" w:space="0" w:color="auto"/>
                <w:right w:val="none" w:sz="0" w:space="0" w:color="auto"/>
              </w:divBdr>
              <w:divsChild>
                <w:div w:id="1016618419">
                  <w:marLeft w:val="0"/>
                  <w:marRight w:val="0"/>
                  <w:marTop w:val="0"/>
                  <w:marBottom w:val="0"/>
                  <w:divBdr>
                    <w:top w:val="none" w:sz="0" w:space="0" w:color="auto"/>
                    <w:left w:val="none" w:sz="0" w:space="0" w:color="auto"/>
                    <w:bottom w:val="none" w:sz="0" w:space="0" w:color="auto"/>
                    <w:right w:val="none" w:sz="0" w:space="0" w:color="auto"/>
                  </w:divBdr>
                  <w:divsChild>
                    <w:div w:id="2031638292">
                      <w:marLeft w:val="0"/>
                      <w:marRight w:val="0"/>
                      <w:marTop w:val="0"/>
                      <w:marBottom w:val="0"/>
                      <w:divBdr>
                        <w:top w:val="none" w:sz="0" w:space="0" w:color="auto"/>
                        <w:left w:val="none" w:sz="0" w:space="0" w:color="auto"/>
                        <w:bottom w:val="none" w:sz="0" w:space="0" w:color="auto"/>
                        <w:right w:val="none" w:sz="0" w:space="0" w:color="auto"/>
                      </w:divBdr>
                      <w:divsChild>
                        <w:div w:id="1468547006">
                          <w:marLeft w:val="0"/>
                          <w:marRight w:val="0"/>
                          <w:marTop w:val="0"/>
                          <w:marBottom w:val="0"/>
                          <w:divBdr>
                            <w:top w:val="none" w:sz="0" w:space="0" w:color="auto"/>
                            <w:left w:val="none" w:sz="0" w:space="0" w:color="auto"/>
                            <w:bottom w:val="none" w:sz="0" w:space="0" w:color="auto"/>
                            <w:right w:val="none" w:sz="0" w:space="0" w:color="auto"/>
                          </w:divBdr>
                          <w:divsChild>
                            <w:div w:id="1546067685">
                              <w:marLeft w:val="0"/>
                              <w:marRight w:val="0"/>
                              <w:marTop w:val="0"/>
                              <w:marBottom w:val="0"/>
                              <w:divBdr>
                                <w:top w:val="none" w:sz="0" w:space="0" w:color="auto"/>
                                <w:left w:val="none" w:sz="0" w:space="0" w:color="auto"/>
                                <w:bottom w:val="none" w:sz="0" w:space="0" w:color="auto"/>
                                <w:right w:val="none" w:sz="0" w:space="0" w:color="auto"/>
                              </w:divBdr>
                              <w:divsChild>
                                <w:div w:id="243225071">
                                  <w:marLeft w:val="0"/>
                                  <w:marRight w:val="0"/>
                                  <w:marTop w:val="0"/>
                                  <w:marBottom w:val="0"/>
                                  <w:divBdr>
                                    <w:top w:val="none" w:sz="0" w:space="0" w:color="auto"/>
                                    <w:left w:val="none" w:sz="0" w:space="0" w:color="auto"/>
                                    <w:bottom w:val="none" w:sz="0" w:space="0" w:color="auto"/>
                                    <w:right w:val="none" w:sz="0" w:space="0" w:color="auto"/>
                                  </w:divBdr>
                                  <w:divsChild>
                                    <w:div w:id="192547597">
                                      <w:marLeft w:val="0"/>
                                      <w:marRight w:val="0"/>
                                      <w:marTop w:val="0"/>
                                      <w:marBottom w:val="0"/>
                                      <w:divBdr>
                                        <w:top w:val="none" w:sz="0" w:space="0" w:color="auto"/>
                                        <w:left w:val="none" w:sz="0" w:space="0" w:color="auto"/>
                                        <w:bottom w:val="none" w:sz="0" w:space="0" w:color="auto"/>
                                        <w:right w:val="none" w:sz="0" w:space="0" w:color="auto"/>
                                      </w:divBdr>
                                      <w:divsChild>
                                        <w:div w:id="396779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5331530">
      <w:bodyDiv w:val="1"/>
      <w:marLeft w:val="0"/>
      <w:marRight w:val="0"/>
      <w:marTop w:val="0"/>
      <w:marBottom w:val="0"/>
      <w:divBdr>
        <w:top w:val="none" w:sz="0" w:space="0" w:color="auto"/>
        <w:left w:val="none" w:sz="0" w:space="0" w:color="auto"/>
        <w:bottom w:val="none" w:sz="0" w:space="0" w:color="auto"/>
        <w:right w:val="none" w:sz="0" w:space="0" w:color="auto"/>
      </w:divBdr>
      <w:divsChild>
        <w:div w:id="954676614">
          <w:marLeft w:val="0"/>
          <w:marRight w:val="0"/>
          <w:marTop w:val="0"/>
          <w:marBottom w:val="0"/>
          <w:divBdr>
            <w:top w:val="none" w:sz="0" w:space="0" w:color="auto"/>
            <w:left w:val="none" w:sz="0" w:space="0" w:color="auto"/>
            <w:bottom w:val="none" w:sz="0" w:space="0" w:color="auto"/>
            <w:right w:val="none" w:sz="0" w:space="0" w:color="auto"/>
          </w:divBdr>
          <w:divsChild>
            <w:div w:id="1627010213">
              <w:marLeft w:val="0"/>
              <w:marRight w:val="0"/>
              <w:marTop w:val="0"/>
              <w:marBottom w:val="0"/>
              <w:divBdr>
                <w:top w:val="none" w:sz="0" w:space="0" w:color="auto"/>
                <w:left w:val="none" w:sz="0" w:space="0" w:color="auto"/>
                <w:bottom w:val="none" w:sz="0" w:space="0" w:color="auto"/>
                <w:right w:val="none" w:sz="0" w:space="0" w:color="auto"/>
              </w:divBdr>
              <w:divsChild>
                <w:div w:id="699428450">
                  <w:marLeft w:val="0"/>
                  <w:marRight w:val="0"/>
                  <w:marTop w:val="0"/>
                  <w:marBottom w:val="0"/>
                  <w:divBdr>
                    <w:top w:val="none" w:sz="0" w:space="0" w:color="auto"/>
                    <w:left w:val="none" w:sz="0" w:space="0" w:color="auto"/>
                    <w:bottom w:val="none" w:sz="0" w:space="0" w:color="auto"/>
                    <w:right w:val="none" w:sz="0" w:space="0" w:color="auto"/>
                  </w:divBdr>
                  <w:divsChild>
                    <w:div w:id="1681200861">
                      <w:marLeft w:val="0"/>
                      <w:marRight w:val="0"/>
                      <w:marTop w:val="0"/>
                      <w:marBottom w:val="0"/>
                      <w:divBdr>
                        <w:top w:val="none" w:sz="0" w:space="0" w:color="auto"/>
                        <w:left w:val="none" w:sz="0" w:space="0" w:color="auto"/>
                        <w:bottom w:val="none" w:sz="0" w:space="0" w:color="auto"/>
                        <w:right w:val="none" w:sz="0" w:space="0" w:color="auto"/>
                      </w:divBdr>
                      <w:divsChild>
                        <w:div w:id="2098859839">
                          <w:marLeft w:val="0"/>
                          <w:marRight w:val="0"/>
                          <w:marTop w:val="0"/>
                          <w:marBottom w:val="0"/>
                          <w:divBdr>
                            <w:top w:val="none" w:sz="0" w:space="0" w:color="auto"/>
                            <w:left w:val="none" w:sz="0" w:space="0" w:color="auto"/>
                            <w:bottom w:val="none" w:sz="0" w:space="0" w:color="auto"/>
                            <w:right w:val="none" w:sz="0" w:space="0" w:color="auto"/>
                          </w:divBdr>
                          <w:divsChild>
                            <w:div w:id="1422676494">
                              <w:marLeft w:val="0"/>
                              <w:marRight w:val="0"/>
                              <w:marTop w:val="0"/>
                              <w:marBottom w:val="0"/>
                              <w:divBdr>
                                <w:top w:val="none" w:sz="0" w:space="0" w:color="auto"/>
                                <w:left w:val="none" w:sz="0" w:space="0" w:color="auto"/>
                                <w:bottom w:val="none" w:sz="0" w:space="0" w:color="auto"/>
                                <w:right w:val="none" w:sz="0" w:space="0" w:color="auto"/>
                              </w:divBdr>
                              <w:divsChild>
                                <w:div w:id="1608122467">
                                  <w:marLeft w:val="0"/>
                                  <w:marRight w:val="0"/>
                                  <w:marTop w:val="0"/>
                                  <w:marBottom w:val="0"/>
                                  <w:divBdr>
                                    <w:top w:val="none" w:sz="0" w:space="0" w:color="auto"/>
                                    <w:left w:val="none" w:sz="0" w:space="0" w:color="auto"/>
                                    <w:bottom w:val="none" w:sz="0" w:space="0" w:color="auto"/>
                                    <w:right w:val="none" w:sz="0" w:space="0" w:color="auto"/>
                                  </w:divBdr>
                                  <w:divsChild>
                                    <w:div w:id="653871979">
                                      <w:marLeft w:val="0"/>
                                      <w:marRight w:val="0"/>
                                      <w:marTop w:val="0"/>
                                      <w:marBottom w:val="0"/>
                                      <w:divBdr>
                                        <w:top w:val="none" w:sz="0" w:space="0" w:color="auto"/>
                                        <w:left w:val="none" w:sz="0" w:space="0" w:color="auto"/>
                                        <w:bottom w:val="none" w:sz="0" w:space="0" w:color="auto"/>
                                        <w:right w:val="none" w:sz="0" w:space="0" w:color="auto"/>
                                      </w:divBdr>
                                      <w:divsChild>
                                        <w:div w:id="101163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8418317">
          <w:marLeft w:val="0"/>
          <w:marRight w:val="0"/>
          <w:marTop w:val="0"/>
          <w:marBottom w:val="0"/>
          <w:divBdr>
            <w:top w:val="none" w:sz="0" w:space="0" w:color="auto"/>
            <w:left w:val="none" w:sz="0" w:space="0" w:color="auto"/>
            <w:bottom w:val="none" w:sz="0" w:space="0" w:color="auto"/>
            <w:right w:val="none" w:sz="0" w:space="0" w:color="auto"/>
          </w:divBdr>
          <w:divsChild>
            <w:div w:id="446243548">
              <w:marLeft w:val="0"/>
              <w:marRight w:val="0"/>
              <w:marTop w:val="0"/>
              <w:marBottom w:val="0"/>
              <w:divBdr>
                <w:top w:val="none" w:sz="0" w:space="0" w:color="auto"/>
                <w:left w:val="none" w:sz="0" w:space="0" w:color="auto"/>
                <w:bottom w:val="none" w:sz="0" w:space="0" w:color="auto"/>
                <w:right w:val="none" w:sz="0" w:space="0" w:color="auto"/>
              </w:divBdr>
              <w:divsChild>
                <w:div w:id="1218391364">
                  <w:marLeft w:val="0"/>
                  <w:marRight w:val="0"/>
                  <w:marTop w:val="0"/>
                  <w:marBottom w:val="0"/>
                  <w:divBdr>
                    <w:top w:val="none" w:sz="0" w:space="0" w:color="auto"/>
                    <w:left w:val="none" w:sz="0" w:space="0" w:color="auto"/>
                    <w:bottom w:val="none" w:sz="0" w:space="0" w:color="auto"/>
                    <w:right w:val="none" w:sz="0" w:space="0" w:color="auto"/>
                  </w:divBdr>
                  <w:divsChild>
                    <w:div w:id="882600722">
                      <w:marLeft w:val="0"/>
                      <w:marRight w:val="0"/>
                      <w:marTop w:val="0"/>
                      <w:marBottom w:val="0"/>
                      <w:divBdr>
                        <w:top w:val="none" w:sz="0" w:space="0" w:color="auto"/>
                        <w:left w:val="none" w:sz="0" w:space="0" w:color="auto"/>
                        <w:bottom w:val="none" w:sz="0" w:space="0" w:color="auto"/>
                        <w:right w:val="none" w:sz="0" w:space="0" w:color="auto"/>
                      </w:divBdr>
                      <w:divsChild>
                        <w:div w:id="1010913691">
                          <w:marLeft w:val="0"/>
                          <w:marRight w:val="0"/>
                          <w:marTop w:val="0"/>
                          <w:marBottom w:val="0"/>
                          <w:divBdr>
                            <w:top w:val="none" w:sz="0" w:space="0" w:color="auto"/>
                            <w:left w:val="none" w:sz="0" w:space="0" w:color="auto"/>
                            <w:bottom w:val="none" w:sz="0" w:space="0" w:color="auto"/>
                            <w:right w:val="none" w:sz="0" w:space="0" w:color="auto"/>
                          </w:divBdr>
                          <w:divsChild>
                            <w:div w:id="47188777">
                              <w:marLeft w:val="0"/>
                              <w:marRight w:val="0"/>
                              <w:marTop w:val="0"/>
                              <w:marBottom w:val="0"/>
                              <w:divBdr>
                                <w:top w:val="none" w:sz="0" w:space="0" w:color="auto"/>
                                <w:left w:val="none" w:sz="0" w:space="0" w:color="auto"/>
                                <w:bottom w:val="none" w:sz="0" w:space="0" w:color="auto"/>
                                <w:right w:val="none" w:sz="0" w:space="0" w:color="auto"/>
                              </w:divBdr>
                              <w:divsChild>
                                <w:div w:id="316426055">
                                  <w:marLeft w:val="0"/>
                                  <w:marRight w:val="0"/>
                                  <w:marTop w:val="0"/>
                                  <w:marBottom w:val="0"/>
                                  <w:divBdr>
                                    <w:top w:val="none" w:sz="0" w:space="0" w:color="auto"/>
                                    <w:left w:val="none" w:sz="0" w:space="0" w:color="auto"/>
                                    <w:bottom w:val="none" w:sz="0" w:space="0" w:color="auto"/>
                                    <w:right w:val="none" w:sz="0" w:space="0" w:color="auto"/>
                                  </w:divBdr>
                                  <w:divsChild>
                                    <w:div w:id="1947807027">
                                      <w:marLeft w:val="0"/>
                                      <w:marRight w:val="0"/>
                                      <w:marTop w:val="0"/>
                                      <w:marBottom w:val="0"/>
                                      <w:divBdr>
                                        <w:top w:val="none" w:sz="0" w:space="0" w:color="auto"/>
                                        <w:left w:val="none" w:sz="0" w:space="0" w:color="auto"/>
                                        <w:bottom w:val="none" w:sz="0" w:space="0" w:color="auto"/>
                                        <w:right w:val="none" w:sz="0" w:space="0" w:color="auto"/>
                                      </w:divBdr>
                                      <w:divsChild>
                                        <w:div w:id="175682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1378837">
          <w:marLeft w:val="0"/>
          <w:marRight w:val="0"/>
          <w:marTop w:val="0"/>
          <w:marBottom w:val="0"/>
          <w:divBdr>
            <w:top w:val="none" w:sz="0" w:space="0" w:color="auto"/>
            <w:left w:val="none" w:sz="0" w:space="0" w:color="auto"/>
            <w:bottom w:val="none" w:sz="0" w:space="0" w:color="auto"/>
            <w:right w:val="none" w:sz="0" w:space="0" w:color="auto"/>
          </w:divBdr>
          <w:divsChild>
            <w:div w:id="754744496">
              <w:marLeft w:val="0"/>
              <w:marRight w:val="0"/>
              <w:marTop w:val="0"/>
              <w:marBottom w:val="0"/>
              <w:divBdr>
                <w:top w:val="none" w:sz="0" w:space="0" w:color="auto"/>
                <w:left w:val="none" w:sz="0" w:space="0" w:color="auto"/>
                <w:bottom w:val="none" w:sz="0" w:space="0" w:color="auto"/>
                <w:right w:val="none" w:sz="0" w:space="0" w:color="auto"/>
              </w:divBdr>
              <w:divsChild>
                <w:div w:id="1551839029">
                  <w:marLeft w:val="0"/>
                  <w:marRight w:val="0"/>
                  <w:marTop w:val="0"/>
                  <w:marBottom w:val="0"/>
                  <w:divBdr>
                    <w:top w:val="none" w:sz="0" w:space="0" w:color="auto"/>
                    <w:left w:val="none" w:sz="0" w:space="0" w:color="auto"/>
                    <w:bottom w:val="none" w:sz="0" w:space="0" w:color="auto"/>
                    <w:right w:val="none" w:sz="0" w:space="0" w:color="auto"/>
                  </w:divBdr>
                  <w:divsChild>
                    <w:div w:id="907689030">
                      <w:marLeft w:val="0"/>
                      <w:marRight w:val="0"/>
                      <w:marTop w:val="0"/>
                      <w:marBottom w:val="0"/>
                      <w:divBdr>
                        <w:top w:val="none" w:sz="0" w:space="0" w:color="auto"/>
                        <w:left w:val="none" w:sz="0" w:space="0" w:color="auto"/>
                        <w:bottom w:val="none" w:sz="0" w:space="0" w:color="auto"/>
                        <w:right w:val="none" w:sz="0" w:space="0" w:color="auto"/>
                      </w:divBdr>
                      <w:divsChild>
                        <w:div w:id="1202858422">
                          <w:marLeft w:val="0"/>
                          <w:marRight w:val="0"/>
                          <w:marTop w:val="0"/>
                          <w:marBottom w:val="0"/>
                          <w:divBdr>
                            <w:top w:val="none" w:sz="0" w:space="0" w:color="auto"/>
                            <w:left w:val="none" w:sz="0" w:space="0" w:color="auto"/>
                            <w:bottom w:val="none" w:sz="0" w:space="0" w:color="auto"/>
                            <w:right w:val="none" w:sz="0" w:space="0" w:color="auto"/>
                          </w:divBdr>
                          <w:divsChild>
                            <w:div w:id="479612245">
                              <w:marLeft w:val="0"/>
                              <w:marRight w:val="0"/>
                              <w:marTop w:val="0"/>
                              <w:marBottom w:val="0"/>
                              <w:divBdr>
                                <w:top w:val="none" w:sz="0" w:space="0" w:color="auto"/>
                                <w:left w:val="none" w:sz="0" w:space="0" w:color="auto"/>
                                <w:bottom w:val="none" w:sz="0" w:space="0" w:color="auto"/>
                                <w:right w:val="none" w:sz="0" w:space="0" w:color="auto"/>
                              </w:divBdr>
                              <w:divsChild>
                                <w:div w:id="297609456">
                                  <w:marLeft w:val="0"/>
                                  <w:marRight w:val="0"/>
                                  <w:marTop w:val="0"/>
                                  <w:marBottom w:val="0"/>
                                  <w:divBdr>
                                    <w:top w:val="none" w:sz="0" w:space="0" w:color="auto"/>
                                    <w:left w:val="none" w:sz="0" w:space="0" w:color="auto"/>
                                    <w:bottom w:val="none" w:sz="0" w:space="0" w:color="auto"/>
                                    <w:right w:val="none" w:sz="0" w:space="0" w:color="auto"/>
                                  </w:divBdr>
                                  <w:divsChild>
                                    <w:div w:id="1418213777">
                                      <w:marLeft w:val="0"/>
                                      <w:marRight w:val="0"/>
                                      <w:marTop w:val="0"/>
                                      <w:marBottom w:val="0"/>
                                      <w:divBdr>
                                        <w:top w:val="none" w:sz="0" w:space="0" w:color="auto"/>
                                        <w:left w:val="none" w:sz="0" w:space="0" w:color="auto"/>
                                        <w:bottom w:val="none" w:sz="0" w:space="0" w:color="auto"/>
                                        <w:right w:val="none" w:sz="0" w:space="0" w:color="auto"/>
                                      </w:divBdr>
                                      <w:divsChild>
                                        <w:div w:id="195698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16308427">
          <w:marLeft w:val="0"/>
          <w:marRight w:val="0"/>
          <w:marTop w:val="0"/>
          <w:marBottom w:val="0"/>
          <w:divBdr>
            <w:top w:val="none" w:sz="0" w:space="0" w:color="auto"/>
            <w:left w:val="none" w:sz="0" w:space="0" w:color="auto"/>
            <w:bottom w:val="none" w:sz="0" w:space="0" w:color="auto"/>
            <w:right w:val="none" w:sz="0" w:space="0" w:color="auto"/>
          </w:divBdr>
          <w:divsChild>
            <w:div w:id="487208604">
              <w:marLeft w:val="0"/>
              <w:marRight w:val="0"/>
              <w:marTop w:val="0"/>
              <w:marBottom w:val="0"/>
              <w:divBdr>
                <w:top w:val="none" w:sz="0" w:space="0" w:color="auto"/>
                <w:left w:val="none" w:sz="0" w:space="0" w:color="auto"/>
                <w:bottom w:val="none" w:sz="0" w:space="0" w:color="auto"/>
                <w:right w:val="none" w:sz="0" w:space="0" w:color="auto"/>
              </w:divBdr>
              <w:divsChild>
                <w:div w:id="493375384">
                  <w:marLeft w:val="0"/>
                  <w:marRight w:val="0"/>
                  <w:marTop w:val="0"/>
                  <w:marBottom w:val="0"/>
                  <w:divBdr>
                    <w:top w:val="none" w:sz="0" w:space="0" w:color="auto"/>
                    <w:left w:val="none" w:sz="0" w:space="0" w:color="auto"/>
                    <w:bottom w:val="none" w:sz="0" w:space="0" w:color="auto"/>
                    <w:right w:val="none" w:sz="0" w:space="0" w:color="auto"/>
                  </w:divBdr>
                  <w:divsChild>
                    <w:div w:id="1331905565">
                      <w:marLeft w:val="0"/>
                      <w:marRight w:val="0"/>
                      <w:marTop w:val="0"/>
                      <w:marBottom w:val="0"/>
                      <w:divBdr>
                        <w:top w:val="none" w:sz="0" w:space="0" w:color="auto"/>
                        <w:left w:val="none" w:sz="0" w:space="0" w:color="auto"/>
                        <w:bottom w:val="none" w:sz="0" w:space="0" w:color="auto"/>
                        <w:right w:val="none" w:sz="0" w:space="0" w:color="auto"/>
                      </w:divBdr>
                      <w:divsChild>
                        <w:div w:id="1924562221">
                          <w:marLeft w:val="0"/>
                          <w:marRight w:val="0"/>
                          <w:marTop w:val="0"/>
                          <w:marBottom w:val="0"/>
                          <w:divBdr>
                            <w:top w:val="none" w:sz="0" w:space="0" w:color="auto"/>
                            <w:left w:val="none" w:sz="0" w:space="0" w:color="auto"/>
                            <w:bottom w:val="none" w:sz="0" w:space="0" w:color="auto"/>
                            <w:right w:val="none" w:sz="0" w:space="0" w:color="auto"/>
                          </w:divBdr>
                          <w:divsChild>
                            <w:div w:id="1701009410">
                              <w:marLeft w:val="0"/>
                              <w:marRight w:val="0"/>
                              <w:marTop w:val="0"/>
                              <w:marBottom w:val="0"/>
                              <w:divBdr>
                                <w:top w:val="none" w:sz="0" w:space="0" w:color="auto"/>
                                <w:left w:val="none" w:sz="0" w:space="0" w:color="auto"/>
                                <w:bottom w:val="none" w:sz="0" w:space="0" w:color="auto"/>
                                <w:right w:val="none" w:sz="0" w:space="0" w:color="auto"/>
                              </w:divBdr>
                              <w:divsChild>
                                <w:div w:id="1042942692">
                                  <w:marLeft w:val="0"/>
                                  <w:marRight w:val="0"/>
                                  <w:marTop w:val="0"/>
                                  <w:marBottom w:val="0"/>
                                  <w:divBdr>
                                    <w:top w:val="none" w:sz="0" w:space="0" w:color="auto"/>
                                    <w:left w:val="none" w:sz="0" w:space="0" w:color="auto"/>
                                    <w:bottom w:val="none" w:sz="0" w:space="0" w:color="auto"/>
                                    <w:right w:val="none" w:sz="0" w:space="0" w:color="auto"/>
                                  </w:divBdr>
                                  <w:divsChild>
                                    <w:div w:id="822619341">
                                      <w:marLeft w:val="0"/>
                                      <w:marRight w:val="0"/>
                                      <w:marTop w:val="0"/>
                                      <w:marBottom w:val="0"/>
                                      <w:divBdr>
                                        <w:top w:val="none" w:sz="0" w:space="0" w:color="auto"/>
                                        <w:left w:val="none" w:sz="0" w:space="0" w:color="auto"/>
                                        <w:bottom w:val="none" w:sz="0" w:space="0" w:color="auto"/>
                                        <w:right w:val="none" w:sz="0" w:space="0" w:color="auto"/>
                                      </w:divBdr>
                                      <w:divsChild>
                                        <w:div w:id="529729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7647292">
      <w:bodyDiv w:val="1"/>
      <w:marLeft w:val="0"/>
      <w:marRight w:val="0"/>
      <w:marTop w:val="0"/>
      <w:marBottom w:val="0"/>
      <w:divBdr>
        <w:top w:val="none" w:sz="0" w:space="0" w:color="auto"/>
        <w:left w:val="none" w:sz="0" w:space="0" w:color="auto"/>
        <w:bottom w:val="none" w:sz="0" w:space="0" w:color="auto"/>
        <w:right w:val="none" w:sz="0" w:space="0" w:color="auto"/>
      </w:divBdr>
    </w:div>
    <w:div w:id="2072924321">
      <w:bodyDiv w:val="1"/>
      <w:marLeft w:val="0"/>
      <w:marRight w:val="0"/>
      <w:marTop w:val="0"/>
      <w:marBottom w:val="0"/>
      <w:divBdr>
        <w:top w:val="none" w:sz="0" w:space="0" w:color="auto"/>
        <w:left w:val="none" w:sz="0" w:space="0" w:color="auto"/>
        <w:bottom w:val="none" w:sz="0" w:space="0" w:color="auto"/>
        <w:right w:val="none" w:sz="0" w:space="0" w:color="auto"/>
      </w:divBdr>
      <w:divsChild>
        <w:div w:id="550459470">
          <w:marLeft w:val="0"/>
          <w:marRight w:val="0"/>
          <w:marTop w:val="0"/>
          <w:marBottom w:val="0"/>
          <w:divBdr>
            <w:top w:val="none" w:sz="0" w:space="0" w:color="auto"/>
            <w:left w:val="none" w:sz="0" w:space="0" w:color="auto"/>
            <w:bottom w:val="none" w:sz="0" w:space="0" w:color="auto"/>
            <w:right w:val="none" w:sz="0" w:space="0" w:color="auto"/>
          </w:divBdr>
          <w:divsChild>
            <w:div w:id="1050809116">
              <w:marLeft w:val="0"/>
              <w:marRight w:val="0"/>
              <w:marTop w:val="0"/>
              <w:marBottom w:val="0"/>
              <w:divBdr>
                <w:top w:val="none" w:sz="0" w:space="0" w:color="auto"/>
                <w:left w:val="none" w:sz="0" w:space="0" w:color="auto"/>
                <w:bottom w:val="none" w:sz="0" w:space="0" w:color="auto"/>
                <w:right w:val="none" w:sz="0" w:space="0" w:color="auto"/>
              </w:divBdr>
              <w:divsChild>
                <w:div w:id="1719356776">
                  <w:marLeft w:val="0"/>
                  <w:marRight w:val="0"/>
                  <w:marTop w:val="0"/>
                  <w:marBottom w:val="0"/>
                  <w:divBdr>
                    <w:top w:val="none" w:sz="0" w:space="0" w:color="auto"/>
                    <w:left w:val="none" w:sz="0" w:space="0" w:color="auto"/>
                    <w:bottom w:val="none" w:sz="0" w:space="0" w:color="auto"/>
                    <w:right w:val="none" w:sz="0" w:space="0" w:color="auto"/>
                  </w:divBdr>
                  <w:divsChild>
                    <w:div w:id="114298253">
                      <w:marLeft w:val="0"/>
                      <w:marRight w:val="0"/>
                      <w:marTop w:val="0"/>
                      <w:marBottom w:val="0"/>
                      <w:divBdr>
                        <w:top w:val="none" w:sz="0" w:space="0" w:color="auto"/>
                        <w:left w:val="none" w:sz="0" w:space="0" w:color="auto"/>
                        <w:bottom w:val="none" w:sz="0" w:space="0" w:color="auto"/>
                        <w:right w:val="none" w:sz="0" w:space="0" w:color="auto"/>
                      </w:divBdr>
                      <w:divsChild>
                        <w:div w:id="1879195052">
                          <w:marLeft w:val="0"/>
                          <w:marRight w:val="0"/>
                          <w:marTop w:val="0"/>
                          <w:marBottom w:val="0"/>
                          <w:divBdr>
                            <w:top w:val="none" w:sz="0" w:space="0" w:color="auto"/>
                            <w:left w:val="none" w:sz="0" w:space="0" w:color="auto"/>
                            <w:bottom w:val="none" w:sz="0" w:space="0" w:color="auto"/>
                            <w:right w:val="none" w:sz="0" w:space="0" w:color="auto"/>
                          </w:divBdr>
                          <w:divsChild>
                            <w:div w:id="1474130521">
                              <w:marLeft w:val="0"/>
                              <w:marRight w:val="0"/>
                              <w:marTop w:val="0"/>
                              <w:marBottom w:val="0"/>
                              <w:divBdr>
                                <w:top w:val="none" w:sz="0" w:space="0" w:color="auto"/>
                                <w:left w:val="none" w:sz="0" w:space="0" w:color="auto"/>
                                <w:bottom w:val="none" w:sz="0" w:space="0" w:color="auto"/>
                                <w:right w:val="none" w:sz="0" w:space="0" w:color="auto"/>
                              </w:divBdr>
                              <w:divsChild>
                                <w:div w:id="100879054">
                                  <w:marLeft w:val="0"/>
                                  <w:marRight w:val="0"/>
                                  <w:marTop w:val="0"/>
                                  <w:marBottom w:val="0"/>
                                  <w:divBdr>
                                    <w:top w:val="none" w:sz="0" w:space="0" w:color="auto"/>
                                    <w:left w:val="none" w:sz="0" w:space="0" w:color="auto"/>
                                    <w:bottom w:val="none" w:sz="0" w:space="0" w:color="auto"/>
                                    <w:right w:val="none" w:sz="0" w:space="0" w:color="auto"/>
                                  </w:divBdr>
                                  <w:divsChild>
                                    <w:div w:id="1552226736">
                                      <w:marLeft w:val="0"/>
                                      <w:marRight w:val="0"/>
                                      <w:marTop w:val="0"/>
                                      <w:marBottom w:val="0"/>
                                      <w:divBdr>
                                        <w:top w:val="none" w:sz="0" w:space="0" w:color="auto"/>
                                        <w:left w:val="none" w:sz="0" w:space="0" w:color="auto"/>
                                        <w:bottom w:val="none" w:sz="0" w:space="0" w:color="auto"/>
                                        <w:right w:val="none" w:sz="0" w:space="0" w:color="auto"/>
                                      </w:divBdr>
                                      <w:divsChild>
                                        <w:div w:id="1817258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76070823">
          <w:marLeft w:val="0"/>
          <w:marRight w:val="0"/>
          <w:marTop w:val="0"/>
          <w:marBottom w:val="0"/>
          <w:divBdr>
            <w:top w:val="none" w:sz="0" w:space="0" w:color="auto"/>
            <w:left w:val="none" w:sz="0" w:space="0" w:color="auto"/>
            <w:bottom w:val="none" w:sz="0" w:space="0" w:color="auto"/>
            <w:right w:val="none" w:sz="0" w:space="0" w:color="auto"/>
          </w:divBdr>
          <w:divsChild>
            <w:div w:id="96340801">
              <w:marLeft w:val="0"/>
              <w:marRight w:val="0"/>
              <w:marTop w:val="0"/>
              <w:marBottom w:val="0"/>
              <w:divBdr>
                <w:top w:val="none" w:sz="0" w:space="0" w:color="auto"/>
                <w:left w:val="none" w:sz="0" w:space="0" w:color="auto"/>
                <w:bottom w:val="none" w:sz="0" w:space="0" w:color="auto"/>
                <w:right w:val="none" w:sz="0" w:space="0" w:color="auto"/>
              </w:divBdr>
              <w:divsChild>
                <w:div w:id="1296644927">
                  <w:marLeft w:val="0"/>
                  <w:marRight w:val="0"/>
                  <w:marTop w:val="0"/>
                  <w:marBottom w:val="0"/>
                  <w:divBdr>
                    <w:top w:val="none" w:sz="0" w:space="0" w:color="auto"/>
                    <w:left w:val="none" w:sz="0" w:space="0" w:color="auto"/>
                    <w:bottom w:val="none" w:sz="0" w:space="0" w:color="auto"/>
                    <w:right w:val="none" w:sz="0" w:space="0" w:color="auto"/>
                  </w:divBdr>
                  <w:divsChild>
                    <w:div w:id="1073745082">
                      <w:marLeft w:val="0"/>
                      <w:marRight w:val="0"/>
                      <w:marTop w:val="0"/>
                      <w:marBottom w:val="0"/>
                      <w:divBdr>
                        <w:top w:val="none" w:sz="0" w:space="0" w:color="auto"/>
                        <w:left w:val="none" w:sz="0" w:space="0" w:color="auto"/>
                        <w:bottom w:val="none" w:sz="0" w:space="0" w:color="auto"/>
                        <w:right w:val="none" w:sz="0" w:space="0" w:color="auto"/>
                      </w:divBdr>
                      <w:divsChild>
                        <w:div w:id="1860117591">
                          <w:marLeft w:val="0"/>
                          <w:marRight w:val="0"/>
                          <w:marTop w:val="0"/>
                          <w:marBottom w:val="0"/>
                          <w:divBdr>
                            <w:top w:val="none" w:sz="0" w:space="0" w:color="auto"/>
                            <w:left w:val="none" w:sz="0" w:space="0" w:color="auto"/>
                            <w:bottom w:val="none" w:sz="0" w:space="0" w:color="auto"/>
                            <w:right w:val="none" w:sz="0" w:space="0" w:color="auto"/>
                          </w:divBdr>
                          <w:divsChild>
                            <w:div w:id="788821550">
                              <w:marLeft w:val="0"/>
                              <w:marRight w:val="0"/>
                              <w:marTop w:val="0"/>
                              <w:marBottom w:val="0"/>
                              <w:divBdr>
                                <w:top w:val="none" w:sz="0" w:space="0" w:color="auto"/>
                                <w:left w:val="none" w:sz="0" w:space="0" w:color="auto"/>
                                <w:bottom w:val="none" w:sz="0" w:space="0" w:color="auto"/>
                                <w:right w:val="none" w:sz="0" w:space="0" w:color="auto"/>
                              </w:divBdr>
                              <w:divsChild>
                                <w:div w:id="1955596954">
                                  <w:marLeft w:val="0"/>
                                  <w:marRight w:val="0"/>
                                  <w:marTop w:val="0"/>
                                  <w:marBottom w:val="0"/>
                                  <w:divBdr>
                                    <w:top w:val="none" w:sz="0" w:space="0" w:color="auto"/>
                                    <w:left w:val="none" w:sz="0" w:space="0" w:color="auto"/>
                                    <w:bottom w:val="none" w:sz="0" w:space="0" w:color="auto"/>
                                    <w:right w:val="none" w:sz="0" w:space="0" w:color="auto"/>
                                  </w:divBdr>
                                  <w:divsChild>
                                    <w:div w:id="1098138448">
                                      <w:marLeft w:val="0"/>
                                      <w:marRight w:val="0"/>
                                      <w:marTop w:val="0"/>
                                      <w:marBottom w:val="0"/>
                                      <w:divBdr>
                                        <w:top w:val="none" w:sz="0" w:space="0" w:color="auto"/>
                                        <w:left w:val="none" w:sz="0" w:space="0" w:color="auto"/>
                                        <w:bottom w:val="none" w:sz="0" w:space="0" w:color="auto"/>
                                        <w:right w:val="none" w:sz="0" w:space="0" w:color="auto"/>
                                      </w:divBdr>
                                      <w:divsChild>
                                        <w:div w:id="1276861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0634784">
          <w:marLeft w:val="0"/>
          <w:marRight w:val="0"/>
          <w:marTop w:val="0"/>
          <w:marBottom w:val="0"/>
          <w:divBdr>
            <w:top w:val="none" w:sz="0" w:space="0" w:color="auto"/>
            <w:left w:val="none" w:sz="0" w:space="0" w:color="auto"/>
            <w:bottom w:val="none" w:sz="0" w:space="0" w:color="auto"/>
            <w:right w:val="none" w:sz="0" w:space="0" w:color="auto"/>
          </w:divBdr>
          <w:divsChild>
            <w:div w:id="862208678">
              <w:marLeft w:val="0"/>
              <w:marRight w:val="0"/>
              <w:marTop w:val="0"/>
              <w:marBottom w:val="0"/>
              <w:divBdr>
                <w:top w:val="none" w:sz="0" w:space="0" w:color="auto"/>
                <w:left w:val="none" w:sz="0" w:space="0" w:color="auto"/>
                <w:bottom w:val="none" w:sz="0" w:space="0" w:color="auto"/>
                <w:right w:val="none" w:sz="0" w:space="0" w:color="auto"/>
              </w:divBdr>
              <w:divsChild>
                <w:div w:id="100489450">
                  <w:marLeft w:val="0"/>
                  <w:marRight w:val="0"/>
                  <w:marTop w:val="0"/>
                  <w:marBottom w:val="0"/>
                  <w:divBdr>
                    <w:top w:val="none" w:sz="0" w:space="0" w:color="auto"/>
                    <w:left w:val="none" w:sz="0" w:space="0" w:color="auto"/>
                    <w:bottom w:val="none" w:sz="0" w:space="0" w:color="auto"/>
                    <w:right w:val="none" w:sz="0" w:space="0" w:color="auto"/>
                  </w:divBdr>
                  <w:divsChild>
                    <w:div w:id="914438215">
                      <w:marLeft w:val="0"/>
                      <w:marRight w:val="0"/>
                      <w:marTop w:val="0"/>
                      <w:marBottom w:val="0"/>
                      <w:divBdr>
                        <w:top w:val="none" w:sz="0" w:space="0" w:color="auto"/>
                        <w:left w:val="none" w:sz="0" w:space="0" w:color="auto"/>
                        <w:bottom w:val="none" w:sz="0" w:space="0" w:color="auto"/>
                        <w:right w:val="none" w:sz="0" w:space="0" w:color="auto"/>
                      </w:divBdr>
                      <w:divsChild>
                        <w:div w:id="2120485380">
                          <w:marLeft w:val="0"/>
                          <w:marRight w:val="0"/>
                          <w:marTop w:val="0"/>
                          <w:marBottom w:val="0"/>
                          <w:divBdr>
                            <w:top w:val="none" w:sz="0" w:space="0" w:color="auto"/>
                            <w:left w:val="none" w:sz="0" w:space="0" w:color="auto"/>
                            <w:bottom w:val="none" w:sz="0" w:space="0" w:color="auto"/>
                            <w:right w:val="none" w:sz="0" w:space="0" w:color="auto"/>
                          </w:divBdr>
                          <w:divsChild>
                            <w:div w:id="647132925">
                              <w:marLeft w:val="0"/>
                              <w:marRight w:val="0"/>
                              <w:marTop w:val="0"/>
                              <w:marBottom w:val="0"/>
                              <w:divBdr>
                                <w:top w:val="none" w:sz="0" w:space="0" w:color="auto"/>
                                <w:left w:val="none" w:sz="0" w:space="0" w:color="auto"/>
                                <w:bottom w:val="none" w:sz="0" w:space="0" w:color="auto"/>
                                <w:right w:val="none" w:sz="0" w:space="0" w:color="auto"/>
                              </w:divBdr>
                              <w:divsChild>
                                <w:div w:id="2123062680">
                                  <w:marLeft w:val="0"/>
                                  <w:marRight w:val="0"/>
                                  <w:marTop w:val="0"/>
                                  <w:marBottom w:val="0"/>
                                  <w:divBdr>
                                    <w:top w:val="none" w:sz="0" w:space="0" w:color="auto"/>
                                    <w:left w:val="none" w:sz="0" w:space="0" w:color="auto"/>
                                    <w:bottom w:val="none" w:sz="0" w:space="0" w:color="auto"/>
                                    <w:right w:val="none" w:sz="0" w:space="0" w:color="auto"/>
                                  </w:divBdr>
                                  <w:divsChild>
                                    <w:div w:id="814640329">
                                      <w:marLeft w:val="0"/>
                                      <w:marRight w:val="0"/>
                                      <w:marTop w:val="0"/>
                                      <w:marBottom w:val="0"/>
                                      <w:divBdr>
                                        <w:top w:val="none" w:sz="0" w:space="0" w:color="auto"/>
                                        <w:left w:val="none" w:sz="0" w:space="0" w:color="auto"/>
                                        <w:bottom w:val="none" w:sz="0" w:space="0" w:color="auto"/>
                                        <w:right w:val="none" w:sz="0" w:space="0" w:color="auto"/>
                                      </w:divBdr>
                                      <w:divsChild>
                                        <w:div w:id="831406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64600215">
          <w:marLeft w:val="0"/>
          <w:marRight w:val="0"/>
          <w:marTop w:val="0"/>
          <w:marBottom w:val="0"/>
          <w:divBdr>
            <w:top w:val="none" w:sz="0" w:space="0" w:color="auto"/>
            <w:left w:val="none" w:sz="0" w:space="0" w:color="auto"/>
            <w:bottom w:val="none" w:sz="0" w:space="0" w:color="auto"/>
            <w:right w:val="none" w:sz="0" w:space="0" w:color="auto"/>
          </w:divBdr>
          <w:divsChild>
            <w:div w:id="1391613047">
              <w:marLeft w:val="0"/>
              <w:marRight w:val="0"/>
              <w:marTop w:val="0"/>
              <w:marBottom w:val="0"/>
              <w:divBdr>
                <w:top w:val="none" w:sz="0" w:space="0" w:color="auto"/>
                <w:left w:val="none" w:sz="0" w:space="0" w:color="auto"/>
                <w:bottom w:val="none" w:sz="0" w:space="0" w:color="auto"/>
                <w:right w:val="none" w:sz="0" w:space="0" w:color="auto"/>
              </w:divBdr>
              <w:divsChild>
                <w:div w:id="996687738">
                  <w:marLeft w:val="0"/>
                  <w:marRight w:val="0"/>
                  <w:marTop w:val="0"/>
                  <w:marBottom w:val="0"/>
                  <w:divBdr>
                    <w:top w:val="none" w:sz="0" w:space="0" w:color="auto"/>
                    <w:left w:val="none" w:sz="0" w:space="0" w:color="auto"/>
                    <w:bottom w:val="none" w:sz="0" w:space="0" w:color="auto"/>
                    <w:right w:val="none" w:sz="0" w:space="0" w:color="auto"/>
                  </w:divBdr>
                  <w:divsChild>
                    <w:div w:id="1521773080">
                      <w:marLeft w:val="0"/>
                      <w:marRight w:val="0"/>
                      <w:marTop w:val="0"/>
                      <w:marBottom w:val="0"/>
                      <w:divBdr>
                        <w:top w:val="none" w:sz="0" w:space="0" w:color="auto"/>
                        <w:left w:val="none" w:sz="0" w:space="0" w:color="auto"/>
                        <w:bottom w:val="none" w:sz="0" w:space="0" w:color="auto"/>
                        <w:right w:val="none" w:sz="0" w:space="0" w:color="auto"/>
                      </w:divBdr>
                      <w:divsChild>
                        <w:div w:id="70205090">
                          <w:marLeft w:val="0"/>
                          <w:marRight w:val="0"/>
                          <w:marTop w:val="0"/>
                          <w:marBottom w:val="0"/>
                          <w:divBdr>
                            <w:top w:val="none" w:sz="0" w:space="0" w:color="auto"/>
                            <w:left w:val="none" w:sz="0" w:space="0" w:color="auto"/>
                            <w:bottom w:val="none" w:sz="0" w:space="0" w:color="auto"/>
                            <w:right w:val="none" w:sz="0" w:space="0" w:color="auto"/>
                          </w:divBdr>
                          <w:divsChild>
                            <w:div w:id="1657102563">
                              <w:marLeft w:val="0"/>
                              <w:marRight w:val="0"/>
                              <w:marTop w:val="0"/>
                              <w:marBottom w:val="0"/>
                              <w:divBdr>
                                <w:top w:val="none" w:sz="0" w:space="0" w:color="auto"/>
                                <w:left w:val="none" w:sz="0" w:space="0" w:color="auto"/>
                                <w:bottom w:val="none" w:sz="0" w:space="0" w:color="auto"/>
                                <w:right w:val="none" w:sz="0" w:space="0" w:color="auto"/>
                              </w:divBdr>
                              <w:divsChild>
                                <w:div w:id="1247031969">
                                  <w:marLeft w:val="0"/>
                                  <w:marRight w:val="0"/>
                                  <w:marTop w:val="0"/>
                                  <w:marBottom w:val="0"/>
                                  <w:divBdr>
                                    <w:top w:val="none" w:sz="0" w:space="0" w:color="auto"/>
                                    <w:left w:val="none" w:sz="0" w:space="0" w:color="auto"/>
                                    <w:bottom w:val="none" w:sz="0" w:space="0" w:color="auto"/>
                                    <w:right w:val="none" w:sz="0" w:space="0" w:color="auto"/>
                                  </w:divBdr>
                                  <w:divsChild>
                                    <w:div w:id="1438255934">
                                      <w:marLeft w:val="0"/>
                                      <w:marRight w:val="0"/>
                                      <w:marTop w:val="0"/>
                                      <w:marBottom w:val="0"/>
                                      <w:divBdr>
                                        <w:top w:val="none" w:sz="0" w:space="0" w:color="auto"/>
                                        <w:left w:val="none" w:sz="0" w:space="0" w:color="auto"/>
                                        <w:bottom w:val="none" w:sz="0" w:space="0" w:color="auto"/>
                                        <w:right w:val="none" w:sz="0" w:space="0" w:color="auto"/>
                                      </w:divBdr>
                                      <w:divsChild>
                                        <w:div w:id="2133353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0856985">
          <w:marLeft w:val="0"/>
          <w:marRight w:val="0"/>
          <w:marTop w:val="0"/>
          <w:marBottom w:val="0"/>
          <w:divBdr>
            <w:top w:val="none" w:sz="0" w:space="0" w:color="auto"/>
            <w:left w:val="none" w:sz="0" w:space="0" w:color="auto"/>
            <w:bottom w:val="none" w:sz="0" w:space="0" w:color="auto"/>
            <w:right w:val="none" w:sz="0" w:space="0" w:color="auto"/>
          </w:divBdr>
          <w:divsChild>
            <w:div w:id="337470134">
              <w:marLeft w:val="0"/>
              <w:marRight w:val="0"/>
              <w:marTop w:val="0"/>
              <w:marBottom w:val="0"/>
              <w:divBdr>
                <w:top w:val="none" w:sz="0" w:space="0" w:color="auto"/>
                <w:left w:val="none" w:sz="0" w:space="0" w:color="auto"/>
                <w:bottom w:val="none" w:sz="0" w:space="0" w:color="auto"/>
                <w:right w:val="none" w:sz="0" w:space="0" w:color="auto"/>
              </w:divBdr>
              <w:divsChild>
                <w:div w:id="1535385229">
                  <w:marLeft w:val="0"/>
                  <w:marRight w:val="0"/>
                  <w:marTop w:val="0"/>
                  <w:marBottom w:val="0"/>
                  <w:divBdr>
                    <w:top w:val="none" w:sz="0" w:space="0" w:color="auto"/>
                    <w:left w:val="none" w:sz="0" w:space="0" w:color="auto"/>
                    <w:bottom w:val="none" w:sz="0" w:space="0" w:color="auto"/>
                    <w:right w:val="none" w:sz="0" w:space="0" w:color="auto"/>
                  </w:divBdr>
                  <w:divsChild>
                    <w:div w:id="1877815505">
                      <w:marLeft w:val="0"/>
                      <w:marRight w:val="0"/>
                      <w:marTop w:val="0"/>
                      <w:marBottom w:val="0"/>
                      <w:divBdr>
                        <w:top w:val="none" w:sz="0" w:space="0" w:color="auto"/>
                        <w:left w:val="none" w:sz="0" w:space="0" w:color="auto"/>
                        <w:bottom w:val="none" w:sz="0" w:space="0" w:color="auto"/>
                        <w:right w:val="none" w:sz="0" w:space="0" w:color="auto"/>
                      </w:divBdr>
                      <w:divsChild>
                        <w:div w:id="2105228879">
                          <w:marLeft w:val="0"/>
                          <w:marRight w:val="0"/>
                          <w:marTop w:val="0"/>
                          <w:marBottom w:val="0"/>
                          <w:divBdr>
                            <w:top w:val="none" w:sz="0" w:space="0" w:color="auto"/>
                            <w:left w:val="none" w:sz="0" w:space="0" w:color="auto"/>
                            <w:bottom w:val="none" w:sz="0" w:space="0" w:color="auto"/>
                            <w:right w:val="none" w:sz="0" w:space="0" w:color="auto"/>
                          </w:divBdr>
                          <w:divsChild>
                            <w:div w:id="692925220">
                              <w:marLeft w:val="0"/>
                              <w:marRight w:val="0"/>
                              <w:marTop w:val="0"/>
                              <w:marBottom w:val="0"/>
                              <w:divBdr>
                                <w:top w:val="none" w:sz="0" w:space="0" w:color="auto"/>
                                <w:left w:val="none" w:sz="0" w:space="0" w:color="auto"/>
                                <w:bottom w:val="none" w:sz="0" w:space="0" w:color="auto"/>
                                <w:right w:val="none" w:sz="0" w:space="0" w:color="auto"/>
                              </w:divBdr>
                              <w:divsChild>
                                <w:div w:id="1513757976">
                                  <w:marLeft w:val="0"/>
                                  <w:marRight w:val="0"/>
                                  <w:marTop w:val="0"/>
                                  <w:marBottom w:val="0"/>
                                  <w:divBdr>
                                    <w:top w:val="none" w:sz="0" w:space="0" w:color="auto"/>
                                    <w:left w:val="none" w:sz="0" w:space="0" w:color="auto"/>
                                    <w:bottom w:val="none" w:sz="0" w:space="0" w:color="auto"/>
                                    <w:right w:val="none" w:sz="0" w:space="0" w:color="auto"/>
                                  </w:divBdr>
                                  <w:divsChild>
                                    <w:div w:id="1215046514">
                                      <w:marLeft w:val="0"/>
                                      <w:marRight w:val="0"/>
                                      <w:marTop w:val="0"/>
                                      <w:marBottom w:val="0"/>
                                      <w:divBdr>
                                        <w:top w:val="none" w:sz="0" w:space="0" w:color="auto"/>
                                        <w:left w:val="none" w:sz="0" w:space="0" w:color="auto"/>
                                        <w:bottom w:val="none" w:sz="0" w:space="0" w:color="auto"/>
                                        <w:right w:val="none" w:sz="0" w:space="0" w:color="auto"/>
                                      </w:divBdr>
                                      <w:divsChild>
                                        <w:div w:id="1630892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702649">
          <w:marLeft w:val="0"/>
          <w:marRight w:val="0"/>
          <w:marTop w:val="0"/>
          <w:marBottom w:val="0"/>
          <w:divBdr>
            <w:top w:val="none" w:sz="0" w:space="0" w:color="auto"/>
            <w:left w:val="none" w:sz="0" w:space="0" w:color="auto"/>
            <w:bottom w:val="none" w:sz="0" w:space="0" w:color="auto"/>
            <w:right w:val="none" w:sz="0" w:space="0" w:color="auto"/>
          </w:divBdr>
          <w:divsChild>
            <w:div w:id="261032757">
              <w:marLeft w:val="0"/>
              <w:marRight w:val="0"/>
              <w:marTop w:val="0"/>
              <w:marBottom w:val="0"/>
              <w:divBdr>
                <w:top w:val="none" w:sz="0" w:space="0" w:color="auto"/>
                <w:left w:val="none" w:sz="0" w:space="0" w:color="auto"/>
                <w:bottom w:val="none" w:sz="0" w:space="0" w:color="auto"/>
                <w:right w:val="none" w:sz="0" w:space="0" w:color="auto"/>
              </w:divBdr>
              <w:divsChild>
                <w:div w:id="440146893">
                  <w:marLeft w:val="0"/>
                  <w:marRight w:val="0"/>
                  <w:marTop w:val="0"/>
                  <w:marBottom w:val="0"/>
                  <w:divBdr>
                    <w:top w:val="none" w:sz="0" w:space="0" w:color="auto"/>
                    <w:left w:val="none" w:sz="0" w:space="0" w:color="auto"/>
                    <w:bottom w:val="none" w:sz="0" w:space="0" w:color="auto"/>
                    <w:right w:val="none" w:sz="0" w:space="0" w:color="auto"/>
                  </w:divBdr>
                  <w:divsChild>
                    <w:div w:id="1737781467">
                      <w:marLeft w:val="0"/>
                      <w:marRight w:val="0"/>
                      <w:marTop w:val="0"/>
                      <w:marBottom w:val="0"/>
                      <w:divBdr>
                        <w:top w:val="none" w:sz="0" w:space="0" w:color="auto"/>
                        <w:left w:val="none" w:sz="0" w:space="0" w:color="auto"/>
                        <w:bottom w:val="none" w:sz="0" w:space="0" w:color="auto"/>
                        <w:right w:val="none" w:sz="0" w:space="0" w:color="auto"/>
                      </w:divBdr>
                      <w:divsChild>
                        <w:div w:id="1756048073">
                          <w:marLeft w:val="0"/>
                          <w:marRight w:val="0"/>
                          <w:marTop w:val="0"/>
                          <w:marBottom w:val="0"/>
                          <w:divBdr>
                            <w:top w:val="none" w:sz="0" w:space="0" w:color="auto"/>
                            <w:left w:val="none" w:sz="0" w:space="0" w:color="auto"/>
                            <w:bottom w:val="none" w:sz="0" w:space="0" w:color="auto"/>
                            <w:right w:val="none" w:sz="0" w:space="0" w:color="auto"/>
                          </w:divBdr>
                          <w:divsChild>
                            <w:div w:id="1615940316">
                              <w:marLeft w:val="0"/>
                              <w:marRight w:val="0"/>
                              <w:marTop w:val="0"/>
                              <w:marBottom w:val="0"/>
                              <w:divBdr>
                                <w:top w:val="none" w:sz="0" w:space="0" w:color="auto"/>
                                <w:left w:val="none" w:sz="0" w:space="0" w:color="auto"/>
                                <w:bottom w:val="none" w:sz="0" w:space="0" w:color="auto"/>
                                <w:right w:val="none" w:sz="0" w:space="0" w:color="auto"/>
                              </w:divBdr>
                              <w:divsChild>
                                <w:div w:id="1553423245">
                                  <w:marLeft w:val="0"/>
                                  <w:marRight w:val="0"/>
                                  <w:marTop w:val="0"/>
                                  <w:marBottom w:val="0"/>
                                  <w:divBdr>
                                    <w:top w:val="none" w:sz="0" w:space="0" w:color="auto"/>
                                    <w:left w:val="none" w:sz="0" w:space="0" w:color="auto"/>
                                    <w:bottom w:val="none" w:sz="0" w:space="0" w:color="auto"/>
                                    <w:right w:val="none" w:sz="0" w:space="0" w:color="auto"/>
                                  </w:divBdr>
                                  <w:divsChild>
                                    <w:div w:id="657267036">
                                      <w:marLeft w:val="0"/>
                                      <w:marRight w:val="0"/>
                                      <w:marTop w:val="0"/>
                                      <w:marBottom w:val="0"/>
                                      <w:divBdr>
                                        <w:top w:val="none" w:sz="0" w:space="0" w:color="auto"/>
                                        <w:left w:val="none" w:sz="0" w:space="0" w:color="auto"/>
                                        <w:bottom w:val="none" w:sz="0" w:space="0" w:color="auto"/>
                                        <w:right w:val="none" w:sz="0" w:space="0" w:color="auto"/>
                                      </w:divBdr>
                                      <w:divsChild>
                                        <w:div w:id="1499685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 Id="rId9"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11</Pages>
  <Words>4806</Words>
  <Characters>27397</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32139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5</cp:revision>
  <dcterms:created xsi:type="dcterms:W3CDTF">2023-02-27T13:15:00Z</dcterms:created>
  <dcterms:modified xsi:type="dcterms:W3CDTF">2023-03-07T15:17:00Z</dcterms:modified>
</cp:coreProperties>
</file>