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481E1F" w14:textId="77777777" w:rsidR="00FF5258" w:rsidRDefault="00FF5258" w:rsidP="00FF5258">
      <w:pPr>
        <w:spacing w:after="0" w:line="240" w:lineRule="auto"/>
        <w:ind w:left="-342" w:right="-24" w:firstLine="342"/>
        <w:jc w:val="center"/>
        <w:rPr>
          <w:rFonts w:ascii="Arial" w:eastAsia="Times New Roman" w:hAnsi="Arial" w:cs="Arial"/>
          <w:b/>
        </w:rPr>
      </w:pPr>
      <w:r>
        <w:rPr>
          <w:noProof/>
          <w:lang w:eastAsia="en-GB"/>
        </w:rPr>
        <w:drawing>
          <wp:anchor distT="0" distB="0" distL="114300" distR="114300" simplePos="0" relativeHeight="251659264" behindDoc="0" locked="0" layoutInCell="1" allowOverlap="1" wp14:anchorId="45C622AC" wp14:editId="5D2CF0E2">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56B86374" w14:textId="77777777" w:rsidR="00FF5258" w:rsidRDefault="00FF5258" w:rsidP="00FF5258">
      <w:pPr>
        <w:spacing w:after="0" w:line="240" w:lineRule="auto"/>
        <w:ind w:left="-342" w:right="-24" w:firstLine="342"/>
        <w:jc w:val="center"/>
        <w:rPr>
          <w:rFonts w:ascii="Arial" w:eastAsia="Times New Roman" w:hAnsi="Arial" w:cs="Arial"/>
          <w:b/>
        </w:rPr>
      </w:pPr>
    </w:p>
    <w:p w14:paraId="7ACC2AF6" w14:textId="77777777" w:rsidR="00FF5258" w:rsidRDefault="00FF5258" w:rsidP="00FF5258">
      <w:pPr>
        <w:spacing w:after="0" w:line="240" w:lineRule="auto"/>
        <w:ind w:left="-342" w:right="-24" w:firstLine="342"/>
        <w:jc w:val="center"/>
        <w:rPr>
          <w:rFonts w:ascii="Arial" w:eastAsia="Times New Roman" w:hAnsi="Arial" w:cs="Arial"/>
          <w:b/>
        </w:rPr>
      </w:pPr>
    </w:p>
    <w:p w14:paraId="059906B2" w14:textId="231A0E9C" w:rsidR="00FF5258" w:rsidRDefault="003B7024" w:rsidP="00FF5258">
      <w:pPr>
        <w:spacing w:after="0" w:line="240" w:lineRule="auto"/>
        <w:ind w:left="-342" w:right="-24" w:firstLine="342"/>
        <w:jc w:val="center"/>
        <w:rPr>
          <w:rFonts w:ascii="Arial" w:eastAsia="Times New Roman" w:hAnsi="Arial" w:cs="Arial"/>
          <w:b/>
        </w:rPr>
      </w:pPr>
      <w:r>
        <w:rPr>
          <w:rFonts w:ascii="Arial" w:eastAsia="Times New Roman" w:hAnsi="Arial" w:cs="Arial"/>
          <w:b/>
        </w:rPr>
        <w:t xml:space="preserve">Confirmed </w:t>
      </w:r>
      <w:bookmarkStart w:id="0" w:name="_GoBack"/>
      <w:bookmarkEnd w:id="0"/>
      <w:r w:rsidR="00FF5258">
        <w:rPr>
          <w:rFonts w:ascii="Arial" w:eastAsia="Times New Roman" w:hAnsi="Arial" w:cs="Arial"/>
          <w:b/>
        </w:rPr>
        <w:t xml:space="preserve">Minutes of the Special Quality, Safety &amp; Experience Committee </w:t>
      </w:r>
    </w:p>
    <w:p w14:paraId="5AA2A0B9" w14:textId="77777777" w:rsidR="00FF5258" w:rsidRDefault="00FF5258" w:rsidP="00FF5258">
      <w:pPr>
        <w:spacing w:after="0" w:line="240" w:lineRule="auto"/>
        <w:ind w:left="-342" w:right="-24" w:firstLine="342"/>
        <w:jc w:val="center"/>
        <w:rPr>
          <w:rFonts w:ascii="Arial" w:eastAsia="Times New Roman" w:hAnsi="Arial" w:cs="Arial"/>
          <w:b/>
        </w:rPr>
      </w:pPr>
      <w:r>
        <w:rPr>
          <w:rFonts w:ascii="Arial" w:eastAsia="Times New Roman" w:hAnsi="Arial" w:cs="Arial"/>
          <w:b/>
        </w:rPr>
        <w:t>Held on 11 October 2022</w:t>
      </w:r>
    </w:p>
    <w:p w14:paraId="2BFCACAE" w14:textId="77777777" w:rsidR="00FF5258" w:rsidRDefault="00FF5258" w:rsidP="00FF5258">
      <w:pPr>
        <w:spacing w:after="0" w:line="240" w:lineRule="auto"/>
        <w:ind w:left="-342" w:right="-691" w:firstLine="342"/>
        <w:jc w:val="center"/>
        <w:rPr>
          <w:rFonts w:ascii="Arial" w:eastAsia="Times New Roman" w:hAnsi="Arial" w:cs="Arial"/>
          <w:b/>
        </w:rPr>
      </w:pPr>
      <w:r>
        <w:rPr>
          <w:rFonts w:ascii="Arial" w:eastAsia="Times New Roman" w:hAnsi="Arial" w:cs="Arial"/>
          <w:b/>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FF5258" w14:paraId="09C4CD22" w14:textId="77777777" w:rsidTr="00FF5258">
        <w:tc>
          <w:tcPr>
            <w:tcW w:w="2816" w:type="dxa"/>
            <w:tcBorders>
              <w:top w:val="nil"/>
              <w:left w:val="nil"/>
              <w:bottom w:val="single" w:sz="4" w:space="0" w:color="auto"/>
              <w:right w:val="nil"/>
            </w:tcBorders>
            <w:hideMark/>
          </w:tcPr>
          <w:p w14:paraId="17795007" w14:textId="77777777" w:rsidR="00FF5258" w:rsidRDefault="00FF5258">
            <w:pPr>
              <w:spacing w:line="240" w:lineRule="auto"/>
              <w:ind w:right="-691"/>
              <w:rPr>
                <w:rFonts w:ascii="Arial" w:hAnsi="Arial" w:cs="Arial"/>
                <w:lang w:eastAsia="en-GB"/>
              </w:rPr>
            </w:pPr>
            <w:r>
              <w:rPr>
                <w:rFonts w:ascii="Arial" w:hAnsi="Arial" w:cs="Arial"/>
                <w:b/>
                <w:lang w:eastAsia="en-GB"/>
              </w:rPr>
              <w:t xml:space="preserve">  </w:t>
            </w:r>
          </w:p>
        </w:tc>
        <w:tc>
          <w:tcPr>
            <w:tcW w:w="723" w:type="dxa"/>
            <w:tcBorders>
              <w:top w:val="nil"/>
              <w:left w:val="nil"/>
              <w:bottom w:val="single" w:sz="4" w:space="0" w:color="auto"/>
              <w:right w:val="nil"/>
            </w:tcBorders>
          </w:tcPr>
          <w:p w14:paraId="23FFD497" w14:textId="77777777" w:rsidR="00FF5258" w:rsidRDefault="00FF5258">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288B799A" w14:textId="77777777" w:rsidR="00FF5258" w:rsidRDefault="00FF5258">
            <w:pPr>
              <w:spacing w:line="240" w:lineRule="auto"/>
              <w:ind w:right="-691"/>
              <w:rPr>
                <w:rFonts w:ascii="Arial" w:hAnsi="Arial" w:cs="Arial"/>
                <w:snapToGrid w:val="0"/>
                <w:lang w:eastAsia="en-GB"/>
              </w:rPr>
            </w:pPr>
          </w:p>
        </w:tc>
      </w:tr>
      <w:tr w:rsidR="00FF5258" w14:paraId="0052774B" w14:textId="77777777" w:rsidTr="00FF525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5DFE5011" w14:textId="77777777" w:rsidR="00FF5258" w:rsidRDefault="00FF5258">
            <w:pPr>
              <w:spacing w:line="240" w:lineRule="auto"/>
              <w:jc w:val="both"/>
              <w:rPr>
                <w:rFonts w:ascii="Arial" w:hAnsi="Arial" w:cs="Arial"/>
                <w:lang w:eastAsia="en-GB"/>
              </w:rPr>
            </w:pPr>
            <w:r>
              <w:rPr>
                <w:rFonts w:ascii="Arial" w:hAnsi="Arial" w:cs="Arial"/>
                <w:b/>
                <w:lang w:eastAsia="en-GB"/>
              </w:rPr>
              <w:t>Chair:</w:t>
            </w:r>
          </w:p>
        </w:tc>
      </w:tr>
      <w:tr w:rsidR="00FF5258" w14:paraId="2678787C" w14:textId="77777777" w:rsidTr="00FF5258">
        <w:tc>
          <w:tcPr>
            <w:tcW w:w="2816" w:type="dxa"/>
            <w:tcBorders>
              <w:top w:val="single" w:sz="4" w:space="0" w:color="auto"/>
              <w:left w:val="single" w:sz="4" w:space="0" w:color="auto"/>
              <w:bottom w:val="single" w:sz="4" w:space="0" w:color="auto"/>
              <w:right w:val="single" w:sz="4" w:space="0" w:color="auto"/>
            </w:tcBorders>
            <w:hideMark/>
          </w:tcPr>
          <w:p w14:paraId="76B726EC" w14:textId="77777777" w:rsidR="00FF5258" w:rsidRDefault="00FF5258">
            <w:pPr>
              <w:spacing w:line="240" w:lineRule="auto"/>
              <w:jc w:val="both"/>
              <w:rPr>
                <w:rFonts w:ascii="Arial" w:hAnsi="Arial" w:cs="Arial"/>
                <w:lang w:eastAsia="en-GB"/>
              </w:rPr>
            </w:pPr>
            <w:r>
              <w:rPr>
                <w:rFonts w:ascii="Arial" w:hAnsi="Arial" w:cs="Arial"/>
                <w:lang w:eastAsia="en-GB"/>
              </w:rPr>
              <w:t>Susan Elsmore</w:t>
            </w:r>
          </w:p>
        </w:tc>
        <w:tc>
          <w:tcPr>
            <w:tcW w:w="723" w:type="dxa"/>
            <w:tcBorders>
              <w:top w:val="single" w:sz="4" w:space="0" w:color="auto"/>
              <w:left w:val="single" w:sz="4" w:space="0" w:color="auto"/>
              <w:bottom w:val="single" w:sz="4" w:space="0" w:color="auto"/>
              <w:right w:val="single" w:sz="4" w:space="0" w:color="auto"/>
            </w:tcBorders>
            <w:hideMark/>
          </w:tcPr>
          <w:p w14:paraId="6B5D3228" w14:textId="77777777" w:rsidR="00FF5258" w:rsidRDefault="00FF5258">
            <w:pPr>
              <w:spacing w:line="240" w:lineRule="auto"/>
              <w:ind w:right="-691"/>
              <w:rPr>
                <w:rFonts w:ascii="Arial" w:hAnsi="Arial" w:cs="Arial"/>
                <w:lang w:eastAsia="en-GB"/>
              </w:rPr>
            </w:pPr>
            <w:r>
              <w:rPr>
                <w:rFonts w:ascii="Arial" w:hAnsi="Arial" w:cs="Arial"/>
                <w:lang w:eastAsia="en-GB"/>
              </w:rPr>
              <w:t>SE</w:t>
            </w:r>
          </w:p>
        </w:tc>
        <w:tc>
          <w:tcPr>
            <w:tcW w:w="7660" w:type="dxa"/>
            <w:tcBorders>
              <w:top w:val="single" w:sz="4" w:space="0" w:color="auto"/>
              <w:left w:val="single" w:sz="4" w:space="0" w:color="auto"/>
              <w:bottom w:val="single" w:sz="4" w:space="0" w:color="auto"/>
              <w:right w:val="single" w:sz="4" w:space="0" w:color="auto"/>
            </w:tcBorders>
            <w:hideMark/>
          </w:tcPr>
          <w:p w14:paraId="715A0B82" w14:textId="676AC22B" w:rsidR="00FF5258" w:rsidRDefault="00FF5258">
            <w:pPr>
              <w:spacing w:line="240" w:lineRule="auto"/>
              <w:jc w:val="both"/>
              <w:rPr>
                <w:rFonts w:ascii="Arial" w:hAnsi="Arial" w:cs="Arial"/>
                <w:lang w:eastAsia="en-GB"/>
              </w:rPr>
            </w:pPr>
            <w:r>
              <w:rPr>
                <w:rFonts w:ascii="Arial" w:hAnsi="Arial" w:cs="Arial"/>
                <w:lang w:eastAsia="en-GB"/>
              </w:rPr>
              <w:t xml:space="preserve">Independent Member – Local </w:t>
            </w:r>
            <w:r w:rsidR="00D01FED">
              <w:rPr>
                <w:rFonts w:ascii="Arial" w:hAnsi="Arial" w:cs="Arial"/>
                <w:lang w:eastAsia="en-GB"/>
              </w:rPr>
              <w:t>Authority</w:t>
            </w:r>
            <w:r>
              <w:rPr>
                <w:rFonts w:ascii="Arial" w:hAnsi="Arial" w:cs="Arial"/>
                <w:lang w:eastAsia="en-GB"/>
              </w:rPr>
              <w:t xml:space="preserve"> / Chair of the Committee </w:t>
            </w:r>
          </w:p>
        </w:tc>
      </w:tr>
      <w:tr w:rsidR="00FF5258" w14:paraId="47BE01F4" w14:textId="77777777" w:rsidTr="00FF525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76B2E311" w14:textId="77777777" w:rsidR="00FF5258" w:rsidRDefault="00FF5258">
            <w:pPr>
              <w:spacing w:line="240" w:lineRule="auto"/>
              <w:jc w:val="both"/>
              <w:rPr>
                <w:rFonts w:ascii="Arial" w:hAnsi="Arial" w:cs="Arial"/>
                <w:color w:val="FF0000"/>
                <w:lang w:eastAsia="en-GB"/>
              </w:rPr>
            </w:pPr>
            <w:r>
              <w:rPr>
                <w:rFonts w:ascii="Arial" w:hAnsi="Arial" w:cs="Arial"/>
                <w:b/>
                <w:lang w:eastAsia="en-GB"/>
              </w:rPr>
              <w:t>Present:</w:t>
            </w:r>
          </w:p>
        </w:tc>
      </w:tr>
      <w:tr w:rsidR="00FF5258" w14:paraId="5C811BE0" w14:textId="77777777" w:rsidTr="00FF5258">
        <w:tc>
          <w:tcPr>
            <w:tcW w:w="2816" w:type="dxa"/>
            <w:tcBorders>
              <w:top w:val="single" w:sz="4" w:space="0" w:color="auto"/>
              <w:left w:val="single" w:sz="4" w:space="0" w:color="auto"/>
              <w:bottom w:val="single" w:sz="4" w:space="0" w:color="auto"/>
              <w:right w:val="single" w:sz="4" w:space="0" w:color="auto"/>
            </w:tcBorders>
            <w:hideMark/>
          </w:tcPr>
          <w:p w14:paraId="5F5DD45E" w14:textId="77777777" w:rsidR="00FF5258" w:rsidRDefault="00FF5258">
            <w:pPr>
              <w:spacing w:line="240" w:lineRule="auto"/>
              <w:jc w:val="both"/>
              <w:rPr>
                <w:rFonts w:ascii="Arial" w:hAnsi="Arial" w:cs="Arial"/>
                <w:lang w:eastAsia="en-GB"/>
              </w:rPr>
            </w:pPr>
            <w:r>
              <w:rPr>
                <w:rFonts w:ascii="Arial" w:hAnsi="Arial" w:cs="Arial"/>
                <w:lang w:eastAsia="en-GB"/>
              </w:rPr>
              <w:t>Gary Baxter</w:t>
            </w:r>
          </w:p>
        </w:tc>
        <w:tc>
          <w:tcPr>
            <w:tcW w:w="723" w:type="dxa"/>
            <w:tcBorders>
              <w:top w:val="single" w:sz="4" w:space="0" w:color="auto"/>
              <w:left w:val="single" w:sz="4" w:space="0" w:color="auto"/>
              <w:bottom w:val="single" w:sz="4" w:space="0" w:color="auto"/>
              <w:right w:val="single" w:sz="4" w:space="0" w:color="auto"/>
            </w:tcBorders>
            <w:hideMark/>
          </w:tcPr>
          <w:p w14:paraId="2DA8F51D" w14:textId="77777777" w:rsidR="00FF5258" w:rsidRDefault="00FF5258">
            <w:pPr>
              <w:spacing w:line="240" w:lineRule="auto"/>
              <w:ind w:right="-691"/>
              <w:rPr>
                <w:rFonts w:ascii="Arial" w:hAnsi="Arial" w:cs="Arial"/>
                <w:lang w:eastAsia="en-GB"/>
              </w:rPr>
            </w:pPr>
            <w:r>
              <w:rPr>
                <w:rFonts w:ascii="Arial" w:hAnsi="Arial" w:cs="Arial"/>
                <w:lang w:eastAsia="en-GB"/>
              </w:rPr>
              <w:t>GB</w:t>
            </w:r>
          </w:p>
        </w:tc>
        <w:tc>
          <w:tcPr>
            <w:tcW w:w="7660" w:type="dxa"/>
            <w:tcBorders>
              <w:top w:val="single" w:sz="4" w:space="0" w:color="auto"/>
              <w:left w:val="single" w:sz="4" w:space="0" w:color="auto"/>
              <w:bottom w:val="single" w:sz="4" w:space="0" w:color="auto"/>
              <w:right w:val="single" w:sz="4" w:space="0" w:color="auto"/>
            </w:tcBorders>
            <w:hideMark/>
          </w:tcPr>
          <w:p w14:paraId="45D020A4" w14:textId="77777777" w:rsidR="00FF5258" w:rsidRDefault="00FF5258">
            <w:pPr>
              <w:spacing w:line="240" w:lineRule="auto"/>
              <w:jc w:val="both"/>
              <w:rPr>
                <w:rFonts w:ascii="Arial" w:hAnsi="Arial" w:cs="Arial"/>
                <w:lang w:eastAsia="en-GB"/>
              </w:rPr>
            </w:pPr>
            <w:r>
              <w:rPr>
                <w:rFonts w:ascii="Arial" w:hAnsi="Arial" w:cs="Arial"/>
                <w:lang w:eastAsia="en-GB"/>
              </w:rPr>
              <w:t>Independent Member – University</w:t>
            </w:r>
          </w:p>
        </w:tc>
      </w:tr>
      <w:tr w:rsidR="009438EE" w14:paraId="037D2409" w14:textId="77777777" w:rsidTr="00FF5258">
        <w:tc>
          <w:tcPr>
            <w:tcW w:w="2816" w:type="dxa"/>
            <w:tcBorders>
              <w:top w:val="single" w:sz="4" w:space="0" w:color="auto"/>
              <w:left w:val="single" w:sz="4" w:space="0" w:color="auto"/>
              <w:bottom w:val="single" w:sz="4" w:space="0" w:color="auto"/>
              <w:right w:val="single" w:sz="4" w:space="0" w:color="auto"/>
            </w:tcBorders>
          </w:tcPr>
          <w:p w14:paraId="43770DF1" w14:textId="136D6794" w:rsidR="009438EE" w:rsidRDefault="009438EE" w:rsidP="009438EE">
            <w:pPr>
              <w:spacing w:line="240" w:lineRule="auto"/>
              <w:jc w:val="both"/>
              <w:rPr>
                <w:rFonts w:ascii="Arial" w:hAnsi="Arial" w:cs="Arial"/>
                <w:lang w:eastAsia="en-GB"/>
              </w:rPr>
            </w:pPr>
            <w:r w:rsidRPr="007D07E5">
              <w:rPr>
                <w:rFonts w:ascii="Arial" w:hAnsi="Arial" w:cs="Arial"/>
                <w:lang w:eastAsia="en-GB"/>
              </w:rPr>
              <w:t>Akmal Hanuk</w:t>
            </w:r>
          </w:p>
        </w:tc>
        <w:tc>
          <w:tcPr>
            <w:tcW w:w="723" w:type="dxa"/>
            <w:tcBorders>
              <w:top w:val="single" w:sz="4" w:space="0" w:color="auto"/>
              <w:left w:val="single" w:sz="4" w:space="0" w:color="auto"/>
              <w:bottom w:val="single" w:sz="4" w:space="0" w:color="auto"/>
              <w:right w:val="single" w:sz="4" w:space="0" w:color="auto"/>
            </w:tcBorders>
          </w:tcPr>
          <w:p w14:paraId="495EB410" w14:textId="672B5F1F" w:rsidR="009438EE" w:rsidRDefault="009438EE" w:rsidP="009438EE">
            <w:pPr>
              <w:spacing w:line="240" w:lineRule="auto"/>
              <w:ind w:right="-691"/>
              <w:rPr>
                <w:rFonts w:ascii="Arial" w:hAnsi="Arial" w:cs="Arial"/>
                <w:lang w:eastAsia="en-GB"/>
              </w:rPr>
            </w:pPr>
            <w:r>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512E97AA" w14:textId="05ED179C" w:rsidR="009438EE" w:rsidRDefault="009438EE" w:rsidP="009438EE">
            <w:pPr>
              <w:spacing w:line="240" w:lineRule="auto"/>
              <w:jc w:val="both"/>
              <w:rPr>
                <w:rFonts w:ascii="Arial" w:hAnsi="Arial" w:cs="Arial"/>
                <w:lang w:eastAsia="en-GB"/>
              </w:rPr>
            </w:pPr>
            <w:r>
              <w:rPr>
                <w:rFonts w:ascii="Arial" w:hAnsi="Arial" w:cs="Arial"/>
                <w:lang w:eastAsia="en-GB"/>
              </w:rPr>
              <w:t>Independent Member – Local Community</w:t>
            </w:r>
          </w:p>
        </w:tc>
      </w:tr>
      <w:tr w:rsidR="009438EE" w14:paraId="7C38AE57" w14:textId="77777777" w:rsidTr="00FF5258">
        <w:tc>
          <w:tcPr>
            <w:tcW w:w="2816" w:type="dxa"/>
            <w:tcBorders>
              <w:top w:val="single" w:sz="4" w:space="0" w:color="auto"/>
              <w:left w:val="single" w:sz="4" w:space="0" w:color="auto"/>
              <w:bottom w:val="single" w:sz="4" w:space="0" w:color="auto"/>
              <w:right w:val="single" w:sz="4" w:space="0" w:color="auto"/>
            </w:tcBorders>
            <w:hideMark/>
          </w:tcPr>
          <w:p w14:paraId="60175A95" w14:textId="77777777" w:rsidR="009438EE" w:rsidRDefault="009438EE" w:rsidP="009438EE">
            <w:pPr>
              <w:spacing w:line="240" w:lineRule="auto"/>
              <w:jc w:val="both"/>
              <w:rPr>
                <w:rFonts w:ascii="Arial" w:hAnsi="Arial" w:cs="Arial"/>
                <w:lang w:eastAsia="en-GB"/>
              </w:rPr>
            </w:pPr>
            <w:r>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7AFAE9C8" w14:textId="77777777" w:rsidR="009438EE" w:rsidRDefault="009438EE" w:rsidP="009438EE">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06E78DD4" w14:textId="77777777" w:rsidR="009438EE" w:rsidRDefault="009438EE" w:rsidP="009438EE">
            <w:pPr>
              <w:spacing w:line="240" w:lineRule="auto"/>
              <w:jc w:val="both"/>
              <w:rPr>
                <w:rFonts w:ascii="Arial" w:hAnsi="Arial" w:cs="Arial"/>
                <w:lang w:eastAsia="en-GB"/>
              </w:rPr>
            </w:pPr>
            <w:r>
              <w:rPr>
                <w:rFonts w:ascii="Arial" w:hAnsi="Arial" w:cs="Arial"/>
                <w:lang w:eastAsia="en-GB"/>
              </w:rPr>
              <w:t>Independent Member – Trade Union</w:t>
            </w:r>
          </w:p>
        </w:tc>
      </w:tr>
      <w:tr w:rsidR="009438EE" w14:paraId="02639312" w14:textId="77777777" w:rsidTr="00FF5258">
        <w:tc>
          <w:tcPr>
            <w:tcW w:w="2816" w:type="dxa"/>
            <w:tcBorders>
              <w:top w:val="single" w:sz="4" w:space="0" w:color="auto"/>
              <w:left w:val="single" w:sz="4" w:space="0" w:color="auto"/>
              <w:bottom w:val="single" w:sz="4" w:space="0" w:color="auto"/>
              <w:right w:val="single" w:sz="4" w:space="0" w:color="auto"/>
            </w:tcBorders>
            <w:hideMark/>
          </w:tcPr>
          <w:p w14:paraId="258545E1" w14:textId="77777777" w:rsidR="009438EE" w:rsidRDefault="009438EE" w:rsidP="009438EE">
            <w:pPr>
              <w:spacing w:line="240" w:lineRule="auto"/>
              <w:jc w:val="both"/>
              <w:rPr>
                <w:rFonts w:ascii="Arial" w:hAnsi="Arial" w:cs="Arial"/>
                <w:lang w:eastAsia="en-GB"/>
              </w:rPr>
            </w:pPr>
            <w:r>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hideMark/>
          </w:tcPr>
          <w:p w14:paraId="04D68F66" w14:textId="77777777" w:rsidR="009438EE" w:rsidRDefault="009438EE" w:rsidP="009438EE">
            <w:pPr>
              <w:spacing w:line="240" w:lineRule="auto"/>
              <w:ind w:right="-691"/>
              <w:rPr>
                <w:rFonts w:ascii="Arial" w:hAnsi="Arial" w:cs="Arial"/>
                <w:lang w:eastAsia="en-GB"/>
              </w:rPr>
            </w:pPr>
            <w:r>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hideMark/>
          </w:tcPr>
          <w:p w14:paraId="3647FA8C" w14:textId="77777777" w:rsidR="009438EE" w:rsidRDefault="009438EE" w:rsidP="009438EE">
            <w:pPr>
              <w:spacing w:line="240" w:lineRule="auto"/>
              <w:jc w:val="both"/>
              <w:rPr>
                <w:rFonts w:ascii="Arial" w:hAnsi="Arial" w:cs="Arial"/>
                <w:lang w:eastAsia="en-GB"/>
              </w:rPr>
            </w:pPr>
            <w:r>
              <w:rPr>
                <w:rFonts w:ascii="Arial" w:hAnsi="Arial" w:cs="Arial"/>
                <w:lang w:eastAsia="en-GB"/>
              </w:rPr>
              <w:t>Vice Chair of Cardiff and Vale University Health Board</w:t>
            </w:r>
          </w:p>
        </w:tc>
      </w:tr>
      <w:tr w:rsidR="009438EE" w14:paraId="4AA13711" w14:textId="77777777" w:rsidTr="00FF525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10DD495" w14:textId="77777777" w:rsidR="009438EE" w:rsidRDefault="009438EE" w:rsidP="009438EE">
            <w:pPr>
              <w:spacing w:line="240" w:lineRule="auto"/>
              <w:jc w:val="both"/>
              <w:rPr>
                <w:rFonts w:ascii="Arial" w:hAnsi="Arial" w:cs="Arial"/>
                <w:color w:val="FF0000"/>
                <w:lang w:eastAsia="en-GB"/>
              </w:rPr>
            </w:pPr>
            <w:r>
              <w:rPr>
                <w:rFonts w:ascii="Arial" w:hAnsi="Arial" w:cs="Arial"/>
                <w:b/>
                <w:lang w:eastAsia="en-GB"/>
              </w:rPr>
              <w:t>In Attendance</w:t>
            </w:r>
          </w:p>
        </w:tc>
      </w:tr>
      <w:tr w:rsidR="009438EE" w14:paraId="1B464583" w14:textId="77777777" w:rsidTr="00A309FC">
        <w:tc>
          <w:tcPr>
            <w:tcW w:w="2816" w:type="dxa"/>
            <w:tcBorders>
              <w:top w:val="single" w:sz="4" w:space="0" w:color="auto"/>
              <w:left w:val="single" w:sz="4" w:space="0" w:color="auto"/>
              <w:bottom w:val="single" w:sz="4" w:space="0" w:color="auto"/>
              <w:right w:val="single" w:sz="4" w:space="0" w:color="auto"/>
            </w:tcBorders>
          </w:tcPr>
          <w:p w14:paraId="25CA56FA" w14:textId="77777777" w:rsidR="009438EE" w:rsidRPr="00A309FC" w:rsidRDefault="009438EE" w:rsidP="009438EE">
            <w:pPr>
              <w:spacing w:line="240" w:lineRule="auto"/>
              <w:jc w:val="both"/>
              <w:rPr>
                <w:rFonts w:ascii="Arial" w:hAnsi="Arial" w:cs="Arial"/>
                <w:color w:val="00B050"/>
                <w:lang w:eastAsia="en-GB"/>
              </w:rPr>
            </w:pPr>
            <w:r w:rsidRPr="00981BC0">
              <w:rPr>
                <w:rFonts w:ascii="Arial" w:hAnsi="Arial" w:cs="Arial"/>
                <w:lang w:eastAsia="en-GB"/>
              </w:rPr>
              <w:t>Stephen Allen</w:t>
            </w:r>
          </w:p>
        </w:tc>
        <w:tc>
          <w:tcPr>
            <w:tcW w:w="723" w:type="dxa"/>
            <w:tcBorders>
              <w:top w:val="single" w:sz="4" w:space="0" w:color="auto"/>
              <w:left w:val="single" w:sz="4" w:space="0" w:color="auto"/>
              <w:bottom w:val="single" w:sz="4" w:space="0" w:color="auto"/>
              <w:right w:val="single" w:sz="4" w:space="0" w:color="auto"/>
            </w:tcBorders>
          </w:tcPr>
          <w:p w14:paraId="5E777974" w14:textId="77777777" w:rsidR="009438EE" w:rsidRDefault="009438EE" w:rsidP="009438EE">
            <w:pPr>
              <w:spacing w:line="240" w:lineRule="auto"/>
              <w:ind w:right="-691"/>
              <w:rPr>
                <w:rFonts w:ascii="Arial" w:hAnsi="Arial" w:cs="Arial"/>
                <w:lang w:eastAsia="en-GB"/>
              </w:rPr>
            </w:pPr>
            <w:r>
              <w:rPr>
                <w:rFonts w:ascii="Arial" w:hAnsi="Arial" w:cs="Arial"/>
                <w:lang w:eastAsia="en-GB"/>
              </w:rPr>
              <w:t>SA</w:t>
            </w:r>
          </w:p>
        </w:tc>
        <w:tc>
          <w:tcPr>
            <w:tcW w:w="7660" w:type="dxa"/>
            <w:tcBorders>
              <w:top w:val="single" w:sz="4" w:space="0" w:color="auto"/>
              <w:left w:val="single" w:sz="4" w:space="0" w:color="auto"/>
              <w:bottom w:val="single" w:sz="4" w:space="0" w:color="auto"/>
              <w:right w:val="single" w:sz="4" w:space="0" w:color="auto"/>
            </w:tcBorders>
          </w:tcPr>
          <w:p w14:paraId="287B3FAB" w14:textId="77777777" w:rsidR="009438EE" w:rsidRDefault="009438EE" w:rsidP="009438EE">
            <w:pPr>
              <w:spacing w:line="240" w:lineRule="auto"/>
              <w:jc w:val="both"/>
              <w:rPr>
                <w:rFonts w:ascii="Arial" w:hAnsi="Arial" w:cs="Arial"/>
                <w:lang w:eastAsia="en-GB"/>
              </w:rPr>
            </w:pPr>
            <w:r>
              <w:rPr>
                <w:rFonts w:ascii="Arial" w:hAnsi="Arial" w:cs="Arial"/>
                <w:lang w:eastAsia="en-GB"/>
              </w:rPr>
              <w:t>Chief Officer of the Community Health Council</w:t>
            </w:r>
          </w:p>
        </w:tc>
      </w:tr>
      <w:tr w:rsidR="009438EE" w14:paraId="4C4474D2" w14:textId="77777777" w:rsidTr="00A309FC">
        <w:tc>
          <w:tcPr>
            <w:tcW w:w="2816" w:type="dxa"/>
            <w:tcBorders>
              <w:top w:val="single" w:sz="4" w:space="0" w:color="auto"/>
              <w:left w:val="single" w:sz="4" w:space="0" w:color="auto"/>
              <w:bottom w:val="single" w:sz="4" w:space="0" w:color="auto"/>
              <w:right w:val="single" w:sz="4" w:space="0" w:color="auto"/>
            </w:tcBorders>
          </w:tcPr>
          <w:p w14:paraId="69F0DF2E" w14:textId="77777777" w:rsidR="009438EE" w:rsidRPr="00211331" w:rsidRDefault="009438EE" w:rsidP="009438EE">
            <w:pPr>
              <w:spacing w:line="240" w:lineRule="auto"/>
              <w:jc w:val="both"/>
              <w:rPr>
                <w:rFonts w:ascii="Arial" w:hAnsi="Arial" w:cs="Arial"/>
                <w:color w:val="FF0000"/>
                <w:lang w:eastAsia="en-GB"/>
              </w:rPr>
            </w:pPr>
            <w:r w:rsidRPr="00627752">
              <w:rPr>
                <w:rFonts w:ascii="Arial" w:hAnsi="Arial" w:cs="Arial"/>
                <w:lang w:eastAsia="en-GB"/>
              </w:rPr>
              <w:t>Tina Bayliss</w:t>
            </w:r>
          </w:p>
        </w:tc>
        <w:tc>
          <w:tcPr>
            <w:tcW w:w="723" w:type="dxa"/>
            <w:tcBorders>
              <w:top w:val="single" w:sz="4" w:space="0" w:color="auto"/>
              <w:left w:val="single" w:sz="4" w:space="0" w:color="auto"/>
              <w:bottom w:val="single" w:sz="4" w:space="0" w:color="auto"/>
              <w:right w:val="single" w:sz="4" w:space="0" w:color="auto"/>
            </w:tcBorders>
          </w:tcPr>
          <w:p w14:paraId="58AECBAA" w14:textId="77777777" w:rsidR="009438EE" w:rsidRDefault="009438EE" w:rsidP="009438EE">
            <w:pPr>
              <w:spacing w:line="240" w:lineRule="auto"/>
              <w:ind w:right="-691"/>
              <w:rPr>
                <w:rFonts w:ascii="Arial" w:hAnsi="Arial" w:cs="Arial"/>
                <w:lang w:eastAsia="en-GB"/>
              </w:rPr>
            </w:pPr>
            <w:r>
              <w:rPr>
                <w:rFonts w:ascii="Arial" w:hAnsi="Arial" w:cs="Arial"/>
                <w:lang w:eastAsia="en-GB"/>
              </w:rPr>
              <w:t>TB</w:t>
            </w:r>
          </w:p>
        </w:tc>
        <w:tc>
          <w:tcPr>
            <w:tcW w:w="7660" w:type="dxa"/>
            <w:tcBorders>
              <w:top w:val="single" w:sz="4" w:space="0" w:color="auto"/>
              <w:left w:val="single" w:sz="4" w:space="0" w:color="auto"/>
              <w:bottom w:val="single" w:sz="4" w:space="0" w:color="auto"/>
              <w:right w:val="single" w:sz="4" w:space="0" w:color="auto"/>
            </w:tcBorders>
          </w:tcPr>
          <w:p w14:paraId="44C81E6F" w14:textId="77777777" w:rsidR="009438EE" w:rsidRDefault="009438EE" w:rsidP="009438EE">
            <w:pPr>
              <w:spacing w:line="240" w:lineRule="auto"/>
              <w:jc w:val="both"/>
              <w:rPr>
                <w:rFonts w:ascii="Arial" w:hAnsi="Arial" w:cs="Arial"/>
                <w:lang w:eastAsia="en-GB"/>
              </w:rPr>
            </w:pPr>
            <w:r>
              <w:rPr>
                <w:rFonts w:ascii="Arial" w:hAnsi="Arial" w:cs="Arial"/>
                <w:lang w:eastAsia="en-GB"/>
              </w:rPr>
              <w:t>Director of Operations for Surgical Clinical Board</w:t>
            </w:r>
          </w:p>
        </w:tc>
      </w:tr>
      <w:tr w:rsidR="009438EE" w14:paraId="245E939C" w14:textId="77777777" w:rsidTr="00A309FC">
        <w:tc>
          <w:tcPr>
            <w:tcW w:w="2816" w:type="dxa"/>
            <w:tcBorders>
              <w:top w:val="single" w:sz="4" w:space="0" w:color="auto"/>
              <w:left w:val="single" w:sz="4" w:space="0" w:color="auto"/>
              <w:bottom w:val="single" w:sz="4" w:space="0" w:color="auto"/>
              <w:right w:val="single" w:sz="4" w:space="0" w:color="auto"/>
            </w:tcBorders>
          </w:tcPr>
          <w:p w14:paraId="794276B9" w14:textId="77777777" w:rsidR="009438EE" w:rsidRPr="00981BC0" w:rsidRDefault="009438EE" w:rsidP="009438EE">
            <w:pPr>
              <w:spacing w:line="240" w:lineRule="auto"/>
              <w:jc w:val="both"/>
              <w:rPr>
                <w:rFonts w:ascii="Arial" w:hAnsi="Arial" w:cs="Arial"/>
                <w:lang w:eastAsia="en-GB"/>
              </w:rPr>
            </w:pPr>
            <w:r w:rsidRPr="00981BC0">
              <w:rPr>
                <w:rFonts w:ascii="Arial" w:hAnsi="Arial" w:cs="Arial"/>
                <w:lang w:eastAsia="en-GB"/>
              </w:rPr>
              <w:t>Paul Bostock</w:t>
            </w:r>
          </w:p>
        </w:tc>
        <w:tc>
          <w:tcPr>
            <w:tcW w:w="723" w:type="dxa"/>
            <w:tcBorders>
              <w:top w:val="single" w:sz="4" w:space="0" w:color="auto"/>
              <w:left w:val="single" w:sz="4" w:space="0" w:color="auto"/>
              <w:bottom w:val="single" w:sz="4" w:space="0" w:color="auto"/>
              <w:right w:val="single" w:sz="4" w:space="0" w:color="auto"/>
            </w:tcBorders>
          </w:tcPr>
          <w:p w14:paraId="05D1A0A1" w14:textId="77777777" w:rsidR="009438EE" w:rsidRPr="00981BC0" w:rsidRDefault="009438EE" w:rsidP="009438EE">
            <w:pPr>
              <w:spacing w:line="240" w:lineRule="auto"/>
              <w:ind w:right="-691"/>
              <w:rPr>
                <w:rFonts w:ascii="Arial" w:hAnsi="Arial" w:cs="Arial"/>
                <w:lang w:eastAsia="en-GB"/>
              </w:rPr>
            </w:pPr>
            <w:r w:rsidRPr="00981BC0">
              <w:rPr>
                <w:rFonts w:ascii="Arial" w:hAnsi="Arial" w:cs="Arial"/>
                <w:lang w:eastAsia="en-GB"/>
              </w:rPr>
              <w:t>PB</w:t>
            </w:r>
          </w:p>
        </w:tc>
        <w:tc>
          <w:tcPr>
            <w:tcW w:w="7660" w:type="dxa"/>
            <w:tcBorders>
              <w:top w:val="single" w:sz="4" w:space="0" w:color="auto"/>
              <w:left w:val="single" w:sz="4" w:space="0" w:color="auto"/>
              <w:bottom w:val="single" w:sz="4" w:space="0" w:color="auto"/>
              <w:right w:val="single" w:sz="4" w:space="0" w:color="auto"/>
            </w:tcBorders>
          </w:tcPr>
          <w:p w14:paraId="560BF90F" w14:textId="77777777" w:rsidR="009438EE" w:rsidRPr="00981BC0" w:rsidRDefault="009438EE" w:rsidP="009438EE">
            <w:pPr>
              <w:spacing w:line="240" w:lineRule="auto"/>
              <w:jc w:val="both"/>
              <w:rPr>
                <w:rFonts w:ascii="Arial" w:hAnsi="Arial" w:cs="Arial"/>
                <w:lang w:eastAsia="en-GB"/>
              </w:rPr>
            </w:pPr>
            <w:r w:rsidRPr="00981BC0">
              <w:rPr>
                <w:rFonts w:ascii="Arial" w:hAnsi="Arial" w:cs="Arial"/>
                <w:lang w:eastAsia="en-GB"/>
              </w:rPr>
              <w:t xml:space="preserve">Chief Operating Officer </w:t>
            </w:r>
          </w:p>
        </w:tc>
      </w:tr>
      <w:tr w:rsidR="009438EE" w14:paraId="11A1FA50" w14:textId="77777777" w:rsidTr="00A309FC">
        <w:tc>
          <w:tcPr>
            <w:tcW w:w="2816" w:type="dxa"/>
            <w:tcBorders>
              <w:top w:val="single" w:sz="4" w:space="0" w:color="auto"/>
              <w:left w:val="single" w:sz="4" w:space="0" w:color="auto"/>
              <w:bottom w:val="single" w:sz="4" w:space="0" w:color="auto"/>
              <w:right w:val="single" w:sz="4" w:space="0" w:color="auto"/>
            </w:tcBorders>
          </w:tcPr>
          <w:p w14:paraId="5B51955F"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Jayne Catherall</w:t>
            </w:r>
          </w:p>
        </w:tc>
        <w:tc>
          <w:tcPr>
            <w:tcW w:w="723" w:type="dxa"/>
            <w:tcBorders>
              <w:top w:val="single" w:sz="4" w:space="0" w:color="auto"/>
              <w:left w:val="single" w:sz="4" w:space="0" w:color="auto"/>
              <w:bottom w:val="single" w:sz="4" w:space="0" w:color="auto"/>
              <w:right w:val="single" w:sz="4" w:space="0" w:color="auto"/>
            </w:tcBorders>
          </w:tcPr>
          <w:p w14:paraId="63DC4536" w14:textId="77777777" w:rsidR="009438EE" w:rsidRDefault="009438EE" w:rsidP="009438EE">
            <w:pPr>
              <w:spacing w:line="240" w:lineRule="auto"/>
              <w:ind w:right="-691"/>
              <w:rPr>
                <w:rFonts w:ascii="Arial" w:hAnsi="Arial" w:cs="Arial"/>
                <w:lang w:eastAsia="en-GB"/>
              </w:rPr>
            </w:pPr>
            <w:r>
              <w:rPr>
                <w:rFonts w:ascii="Arial" w:hAnsi="Arial" w:cs="Arial"/>
                <w:lang w:eastAsia="en-GB"/>
              </w:rPr>
              <w:t>JC</w:t>
            </w:r>
          </w:p>
        </w:tc>
        <w:tc>
          <w:tcPr>
            <w:tcW w:w="7660" w:type="dxa"/>
            <w:tcBorders>
              <w:top w:val="single" w:sz="4" w:space="0" w:color="auto"/>
              <w:left w:val="single" w:sz="4" w:space="0" w:color="auto"/>
              <w:bottom w:val="single" w:sz="4" w:space="0" w:color="auto"/>
              <w:right w:val="single" w:sz="4" w:space="0" w:color="auto"/>
            </w:tcBorders>
          </w:tcPr>
          <w:p w14:paraId="14581172" w14:textId="77777777" w:rsidR="009438EE" w:rsidRDefault="009438EE" w:rsidP="009438EE">
            <w:pPr>
              <w:spacing w:line="240" w:lineRule="auto"/>
              <w:jc w:val="both"/>
              <w:rPr>
                <w:rFonts w:ascii="Arial" w:hAnsi="Arial" w:cs="Arial"/>
                <w:lang w:eastAsia="en-GB"/>
              </w:rPr>
            </w:pPr>
            <w:r w:rsidRPr="007D07E5">
              <w:rPr>
                <w:rFonts w:ascii="Arial" w:hAnsi="Arial" w:cs="Arial"/>
                <w:lang w:eastAsia="en-GB"/>
              </w:rPr>
              <w:t>People Experience Lead - Digital Narrator</w:t>
            </w:r>
          </w:p>
        </w:tc>
      </w:tr>
      <w:tr w:rsidR="009438EE" w14:paraId="450E6C9C" w14:textId="77777777" w:rsidTr="00A309FC">
        <w:tc>
          <w:tcPr>
            <w:tcW w:w="2816" w:type="dxa"/>
            <w:tcBorders>
              <w:top w:val="single" w:sz="4" w:space="0" w:color="auto"/>
              <w:left w:val="single" w:sz="4" w:space="0" w:color="auto"/>
              <w:bottom w:val="single" w:sz="4" w:space="0" w:color="auto"/>
              <w:right w:val="single" w:sz="4" w:space="0" w:color="auto"/>
            </w:tcBorders>
          </w:tcPr>
          <w:p w14:paraId="0E0C95E0" w14:textId="77777777" w:rsidR="009438EE" w:rsidRPr="00981BC0" w:rsidRDefault="009438EE" w:rsidP="009438EE">
            <w:pPr>
              <w:spacing w:line="240" w:lineRule="auto"/>
              <w:jc w:val="both"/>
              <w:rPr>
                <w:rFonts w:ascii="Arial" w:hAnsi="Arial" w:cs="Arial"/>
                <w:lang w:eastAsia="en-GB"/>
              </w:rPr>
            </w:pPr>
            <w:r>
              <w:rPr>
                <w:rFonts w:ascii="Arial" w:hAnsi="Arial" w:cs="Arial"/>
                <w:lang w:eastAsia="en-GB"/>
              </w:rPr>
              <w:t>David Scott-Coombes</w:t>
            </w:r>
          </w:p>
        </w:tc>
        <w:tc>
          <w:tcPr>
            <w:tcW w:w="723" w:type="dxa"/>
            <w:tcBorders>
              <w:top w:val="single" w:sz="4" w:space="0" w:color="auto"/>
              <w:left w:val="single" w:sz="4" w:space="0" w:color="auto"/>
              <w:bottom w:val="single" w:sz="4" w:space="0" w:color="auto"/>
              <w:right w:val="single" w:sz="4" w:space="0" w:color="auto"/>
            </w:tcBorders>
          </w:tcPr>
          <w:p w14:paraId="13DE5871" w14:textId="77777777" w:rsidR="009438EE" w:rsidRDefault="009438EE" w:rsidP="009438EE">
            <w:pPr>
              <w:spacing w:line="240" w:lineRule="auto"/>
              <w:ind w:right="-691"/>
              <w:rPr>
                <w:rFonts w:ascii="Arial" w:hAnsi="Arial" w:cs="Arial"/>
                <w:lang w:eastAsia="en-GB"/>
              </w:rPr>
            </w:pPr>
            <w:r>
              <w:rPr>
                <w:rFonts w:ascii="Arial" w:hAnsi="Arial" w:cs="Arial"/>
                <w:lang w:eastAsia="en-GB"/>
              </w:rPr>
              <w:t>DSC</w:t>
            </w:r>
          </w:p>
        </w:tc>
        <w:tc>
          <w:tcPr>
            <w:tcW w:w="7660" w:type="dxa"/>
            <w:tcBorders>
              <w:top w:val="single" w:sz="4" w:space="0" w:color="auto"/>
              <w:left w:val="single" w:sz="4" w:space="0" w:color="auto"/>
              <w:bottom w:val="single" w:sz="4" w:space="0" w:color="auto"/>
              <w:right w:val="single" w:sz="4" w:space="0" w:color="auto"/>
            </w:tcBorders>
          </w:tcPr>
          <w:p w14:paraId="53F3A504" w14:textId="77777777" w:rsidR="009438EE" w:rsidRDefault="009438EE" w:rsidP="009438EE">
            <w:pPr>
              <w:spacing w:line="240" w:lineRule="auto"/>
              <w:jc w:val="both"/>
              <w:rPr>
                <w:rFonts w:ascii="Arial" w:hAnsi="Arial" w:cs="Arial"/>
                <w:lang w:eastAsia="en-GB"/>
              </w:rPr>
            </w:pPr>
            <w:r w:rsidRPr="00981BC0">
              <w:rPr>
                <w:rFonts w:ascii="Arial" w:hAnsi="Arial" w:cs="Arial"/>
                <w:lang w:eastAsia="en-GB"/>
              </w:rPr>
              <w:t>Clinical Board Director</w:t>
            </w:r>
            <w:r>
              <w:rPr>
                <w:rFonts w:ascii="Arial" w:hAnsi="Arial" w:cs="Arial"/>
                <w:lang w:eastAsia="en-GB"/>
              </w:rPr>
              <w:t xml:space="preserve"> - Surgical</w:t>
            </w:r>
          </w:p>
        </w:tc>
      </w:tr>
      <w:tr w:rsidR="009438EE" w14:paraId="620BBEE3" w14:textId="77777777" w:rsidTr="00A309FC">
        <w:tc>
          <w:tcPr>
            <w:tcW w:w="2816" w:type="dxa"/>
            <w:tcBorders>
              <w:top w:val="single" w:sz="4" w:space="0" w:color="auto"/>
              <w:left w:val="single" w:sz="4" w:space="0" w:color="auto"/>
              <w:bottom w:val="single" w:sz="4" w:space="0" w:color="auto"/>
              <w:right w:val="single" w:sz="4" w:space="0" w:color="auto"/>
            </w:tcBorders>
          </w:tcPr>
          <w:p w14:paraId="55697490" w14:textId="77777777" w:rsidR="009438EE" w:rsidRDefault="009438EE" w:rsidP="009438EE">
            <w:pPr>
              <w:spacing w:line="240" w:lineRule="auto"/>
              <w:jc w:val="both"/>
              <w:rPr>
                <w:rFonts w:ascii="Arial" w:hAnsi="Arial" w:cs="Arial"/>
                <w:lang w:eastAsia="en-GB"/>
              </w:rPr>
            </w:pPr>
            <w:r>
              <w:rPr>
                <w:rFonts w:ascii="Arial" w:hAnsi="Arial" w:cs="Arial"/>
                <w:lang w:eastAsia="en-GB"/>
              </w:rPr>
              <w:t>Emma Cooke</w:t>
            </w:r>
          </w:p>
        </w:tc>
        <w:tc>
          <w:tcPr>
            <w:tcW w:w="723" w:type="dxa"/>
            <w:tcBorders>
              <w:top w:val="single" w:sz="4" w:space="0" w:color="auto"/>
              <w:left w:val="single" w:sz="4" w:space="0" w:color="auto"/>
              <w:bottom w:val="single" w:sz="4" w:space="0" w:color="auto"/>
              <w:right w:val="single" w:sz="4" w:space="0" w:color="auto"/>
            </w:tcBorders>
          </w:tcPr>
          <w:p w14:paraId="49A994A0" w14:textId="77777777" w:rsidR="009438EE" w:rsidRDefault="009438EE" w:rsidP="009438EE">
            <w:pPr>
              <w:spacing w:line="240" w:lineRule="auto"/>
              <w:ind w:right="-691"/>
              <w:rPr>
                <w:rFonts w:ascii="Arial" w:hAnsi="Arial" w:cs="Arial"/>
                <w:lang w:eastAsia="en-GB"/>
              </w:rPr>
            </w:pPr>
            <w:r>
              <w:rPr>
                <w:rFonts w:ascii="Arial" w:hAnsi="Arial" w:cs="Arial"/>
                <w:lang w:eastAsia="en-GB"/>
              </w:rPr>
              <w:t>EC</w:t>
            </w:r>
          </w:p>
        </w:tc>
        <w:tc>
          <w:tcPr>
            <w:tcW w:w="7660" w:type="dxa"/>
            <w:tcBorders>
              <w:top w:val="single" w:sz="4" w:space="0" w:color="auto"/>
              <w:left w:val="single" w:sz="4" w:space="0" w:color="auto"/>
              <w:bottom w:val="single" w:sz="4" w:space="0" w:color="auto"/>
              <w:right w:val="single" w:sz="4" w:space="0" w:color="auto"/>
            </w:tcBorders>
          </w:tcPr>
          <w:p w14:paraId="09B78F93" w14:textId="77777777" w:rsidR="009438EE" w:rsidRPr="00981BC0" w:rsidRDefault="009438EE" w:rsidP="009438EE">
            <w:pPr>
              <w:spacing w:line="240" w:lineRule="auto"/>
              <w:jc w:val="both"/>
              <w:rPr>
                <w:rFonts w:ascii="Arial" w:hAnsi="Arial" w:cs="Arial"/>
                <w:lang w:eastAsia="en-GB"/>
              </w:rPr>
            </w:pPr>
            <w:r>
              <w:rPr>
                <w:rFonts w:ascii="Arial" w:hAnsi="Arial" w:cs="Arial"/>
                <w:lang w:eastAsia="en-GB"/>
              </w:rPr>
              <w:t>Clinical Director of Allied Health Professionals</w:t>
            </w:r>
          </w:p>
        </w:tc>
      </w:tr>
      <w:tr w:rsidR="009438EE" w14:paraId="0411C328" w14:textId="77777777" w:rsidTr="00A309FC">
        <w:tc>
          <w:tcPr>
            <w:tcW w:w="2816" w:type="dxa"/>
            <w:tcBorders>
              <w:top w:val="single" w:sz="4" w:space="0" w:color="auto"/>
              <w:left w:val="single" w:sz="4" w:space="0" w:color="auto"/>
              <w:bottom w:val="single" w:sz="4" w:space="0" w:color="auto"/>
              <w:right w:val="single" w:sz="4" w:space="0" w:color="auto"/>
            </w:tcBorders>
          </w:tcPr>
          <w:p w14:paraId="77A6E50D" w14:textId="77777777" w:rsidR="009438EE" w:rsidRDefault="009438EE" w:rsidP="009438EE">
            <w:pPr>
              <w:spacing w:line="240" w:lineRule="auto"/>
              <w:jc w:val="both"/>
              <w:rPr>
                <w:rFonts w:ascii="Arial" w:hAnsi="Arial" w:cs="Arial"/>
                <w:lang w:eastAsia="en-GB"/>
              </w:rPr>
            </w:pPr>
            <w:r w:rsidRPr="00981BC0">
              <w:rPr>
                <w:rFonts w:ascii="Arial" w:hAnsi="Arial" w:cs="Arial"/>
                <w:lang w:eastAsia="en-GB"/>
              </w:rPr>
              <w:t>Daniel Crossland</w:t>
            </w:r>
          </w:p>
        </w:tc>
        <w:tc>
          <w:tcPr>
            <w:tcW w:w="723" w:type="dxa"/>
            <w:tcBorders>
              <w:top w:val="single" w:sz="4" w:space="0" w:color="auto"/>
              <w:left w:val="single" w:sz="4" w:space="0" w:color="auto"/>
              <w:bottom w:val="single" w:sz="4" w:space="0" w:color="auto"/>
              <w:right w:val="single" w:sz="4" w:space="0" w:color="auto"/>
            </w:tcBorders>
          </w:tcPr>
          <w:p w14:paraId="58AE14B7" w14:textId="77777777" w:rsidR="009438EE" w:rsidRDefault="009438EE" w:rsidP="009438EE">
            <w:pPr>
              <w:spacing w:line="240" w:lineRule="auto"/>
              <w:ind w:right="-691"/>
              <w:rPr>
                <w:rFonts w:ascii="Arial" w:hAnsi="Arial" w:cs="Arial"/>
                <w:lang w:eastAsia="en-GB"/>
              </w:rPr>
            </w:pPr>
            <w:r>
              <w:rPr>
                <w:rFonts w:ascii="Arial" w:hAnsi="Arial" w:cs="Arial"/>
                <w:lang w:eastAsia="en-GB"/>
              </w:rPr>
              <w:t>DC</w:t>
            </w:r>
          </w:p>
        </w:tc>
        <w:tc>
          <w:tcPr>
            <w:tcW w:w="7660" w:type="dxa"/>
            <w:tcBorders>
              <w:top w:val="single" w:sz="4" w:space="0" w:color="auto"/>
              <w:left w:val="single" w:sz="4" w:space="0" w:color="auto"/>
              <w:bottom w:val="single" w:sz="4" w:space="0" w:color="auto"/>
              <w:right w:val="single" w:sz="4" w:space="0" w:color="auto"/>
            </w:tcBorders>
          </w:tcPr>
          <w:p w14:paraId="295D8706" w14:textId="77777777" w:rsidR="009438EE" w:rsidRDefault="009438EE" w:rsidP="009438EE">
            <w:pPr>
              <w:spacing w:line="240" w:lineRule="auto"/>
              <w:jc w:val="both"/>
              <w:rPr>
                <w:rFonts w:ascii="Arial" w:hAnsi="Arial" w:cs="Arial"/>
                <w:lang w:eastAsia="en-GB"/>
              </w:rPr>
            </w:pPr>
            <w:r>
              <w:rPr>
                <w:rFonts w:ascii="Arial" w:hAnsi="Arial" w:cs="Arial"/>
                <w:lang w:eastAsia="en-GB"/>
              </w:rPr>
              <w:t>Director of Operations – Mental Health Clinical Board</w:t>
            </w:r>
          </w:p>
        </w:tc>
      </w:tr>
      <w:tr w:rsidR="009438EE" w14:paraId="3EB1BB09" w14:textId="77777777" w:rsidTr="00A309FC">
        <w:tc>
          <w:tcPr>
            <w:tcW w:w="2816" w:type="dxa"/>
            <w:tcBorders>
              <w:top w:val="single" w:sz="4" w:space="0" w:color="auto"/>
              <w:left w:val="single" w:sz="4" w:space="0" w:color="auto"/>
              <w:bottom w:val="single" w:sz="4" w:space="0" w:color="auto"/>
              <w:right w:val="single" w:sz="4" w:space="0" w:color="auto"/>
            </w:tcBorders>
          </w:tcPr>
          <w:p w14:paraId="38787E11"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Mark Doherty</w:t>
            </w:r>
          </w:p>
        </w:tc>
        <w:tc>
          <w:tcPr>
            <w:tcW w:w="723" w:type="dxa"/>
            <w:tcBorders>
              <w:top w:val="single" w:sz="4" w:space="0" w:color="auto"/>
              <w:left w:val="single" w:sz="4" w:space="0" w:color="auto"/>
              <w:bottom w:val="single" w:sz="4" w:space="0" w:color="auto"/>
              <w:right w:val="single" w:sz="4" w:space="0" w:color="auto"/>
            </w:tcBorders>
          </w:tcPr>
          <w:p w14:paraId="01893649" w14:textId="77777777" w:rsidR="009438EE" w:rsidRDefault="009438EE" w:rsidP="009438EE">
            <w:pPr>
              <w:spacing w:line="240" w:lineRule="auto"/>
              <w:ind w:right="-691"/>
              <w:rPr>
                <w:rFonts w:ascii="Arial" w:hAnsi="Arial" w:cs="Arial"/>
                <w:lang w:eastAsia="en-GB"/>
              </w:rPr>
            </w:pPr>
            <w:r>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07F43569" w14:textId="77777777" w:rsidR="009438EE" w:rsidRDefault="009438EE" w:rsidP="009438EE">
            <w:pPr>
              <w:spacing w:line="240" w:lineRule="auto"/>
              <w:jc w:val="both"/>
              <w:rPr>
                <w:rFonts w:ascii="Arial" w:hAnsi="Arial" w:cs="Arial"/>
                <w:lang w:eastAsia="en-GB"/>
              </w:rPr>
            </w:pPr>
            <w:r w:rsidRPr="007D07E5">
              <w:rPr>
                <w:rFonts w:ascii="Arial" w:hAnsi="Arial" w:cs="Arial"/>
                <w:lang w:eastAsia="en-GB"/>
              </w:rPr>
              <w:t xml:space="preserve">Director of Nursing </w:t>
            </w:r>
            <w:r>
              <w:rPr>
                <w:rFonts w:ascii="Arial" w:hAnsi="Arial" w:cs="Arial"/>
                <w:lang w:eastAsia="en-GB"/>
              </w:rPr>
              <w:t>– Mental Health Clinical Board</w:t>
            </w:r>
          </w:p>
        </w:tc>
      </w:tr>
      <w:tr w:rsidR="009438EE" w14:paraId="238FB5DF" w14:textId="77777777" w:rsidTr="00A309FC">
        <w:tc>
          <w:tcPr>
            <w:tcW w:w="2816" w:type="dxa"/>
            <w:tcBorders>
              <w:top w:val="single" w:sz="4" w:space="0" w:color="auto"/>
              <w:left w:val="single" w:sz="4" w:space="0" w:color="auto"/>
              <w:bottom w:val="single" w:sz="4" w:space="0" w:color="auto"/>
              <w:right w:val="single" w:sz="4" w:space="0" w:color="auto"/>
            </w:tcBorders>
          </w:tcPr>
          <w:p w14:paraId="43612EF5"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Nicola Foreman</w:t>
            </w:r>
          </w:p>
        </w:tc>
        <w:tc>
          <w:tcPr>
            <w:tcW w:w="723" w:type="dxa"/>
            <w:tcBorders>
              <w:top w:val="single" w:sz="4" w:space="0" w:color="auto"/>
              <w:left w:val="single" w:sz="4" w:space="0" w:color="auto"/>
              <w:bottom w:val="single" w:sz="4" w:space="0" w:color="auto"/>
              <w:right w:val="single" w:sz="4" w:space="0" w:color="auto"/>
            </w:tcBorders>
          </w:tcPr>
          <w:p w14:paraId="025357B5" w14:textId="77777777" w:rsidR="009438EE" w:rsidRDefault="009438EE" w:rsidP="009438EE">
            <w:pPr>
              <w:spacing w:line="240" w:lineRule="auto"/>
              <w:ind w:right="-691"/>
              <w:rPr>
                <w:rFonts w:ascii="Arial" w:hAnsi="Arial" w:cs="Arial"/>
                <w:lang w:eastAsia="en-GB"/>
              </w:rPr>
            </w:pPr>
            <w:r>
              <w:rPr>
                <w:rFonts w:ascii="Arial" w:hAnsi="Arial" w:cs="Arial"/>
                <w:lang w:eastAsia="en-GB"/>
              </w:rPr>
              <w:t>NF</w:t>
            </w:r>
          </w:p>
        </w:tc>
        <w:tc>
          <w:tcPr>
            <w:tcW w:w="7660" w:type="dxa"/>
            <w:tcBorders>
              <w:top w:val="single" w:sz="4" w:space="0" w:color="auto"/>
              <w:left w:val="single" w:sz="4" w:space="0" w:color="auto"/>
              <w:bottom w:val="single" w:sz="4" w:space="0" w:color="auto"/>
              <w:right w:val="single" w:sz="4" w:space="0" w:color="auto"/>
            </w:tcBorders>
          </w:tcPr>
          <w:p w14:paraId="5258610B" w14:textId="77777777" w:rsidR="009438EE" w:rsidRDefault="009438EE" w:rsidP="009438EE">
            <w:pPr>
              <w:spacing w:line="240" w:lineRule="auto"/>
              <w:jc w:val="both"/>
              <w:rPr>
                <w:rFonts w:ascii="Arial" w:hAnsi="Arial" w:cs="Arial"/>
                <w:lang w:eastAsia="en-GB"/>
              </w:rPr>
            </w:pPr>
            <w:r>
              <w:rPr>
                <w:rFonts w:ascii="Arial" w:hAnsi="Arial" w:cs="Arial"/>
                <w:lang w:eastAsia="en-GB"/>
              </w:rPr>
              <w:t>Director of Corporate Governance</w:t>
            </w:r>
          </w:p>
        </w:tc>
      </w:tr>
      <w:tr w:rsidR="009438EE" w14:paraId="1F7D8458" w14:textId="77777777" w:rsidTr="00A309FC">
        <w:tc>
          <w:tcPr>
            <w:tcW w:w="2816" w:type="dxa"/>
            <w:tcBorders>
              <w:top w:val="single" w:sz="4" w:space="0" w:color="auto"/>
              <w:left w:val="single" w:sz="4" w:space="0" w:color="auto"/>
              <w:bottom w:val="single" w:sz="4" w:space="0" w:color="auto"/>
              <w:right w:val="single" w:sz="4" w:space="0" w:color="auto"/>
            </w:tcBorders>
          </w:tcPr>
          <w:p w14:paraId="5B40F271" w14:textId="77777777" w:rsidR="009438EE" w:rsidRPr="00981BC0" w:rsidRDefault="009438EE" w:rsidP="009438EE">
            <w:pPr>
              <w:spacing w:line="240" w:lineRule="auto"/>
              <w:jc w:val="both"/>
              <w:rPr>
                <w:rFonts w:ascii="Arial" w:hAnsi="Arial" w:cs="Arial"/>
                <w:lang w:eastAsia="en-GB"/>
              </w:rPr>
            </w:pPr>
            <w:r w:rsidRPr="00981BC0">
              <w:rPr>
                <w:rFonts w:ascii="Arial" w:hAnsi="Arial" w:cs="Arial"/>
                <w:lang w:eastAsia="en-GB"/>
              </w:rPr>
              <w:t>Michelle Fowler</w:t>
            </w:r>
          </w:p>
        </w:tc>
        <w:tc>
          <w:tcPr>
            <w:tcW w:w="723" w:type="dxa"/>
            <w:tcBorders>
              <w:top w:val="single" w:sz="4" w:space="0" w:color="auto"/>
              <w:left w:val="single" w:sz="4" w:space="0" w:color="auto"/>
              <w:bottom w:val="single" w:sz="4" w:space="0" w:color="auto"/>
              <w:right w:val="single" w:sz="4" w:space="0" w:color="auto"/>
            </w:tcBorders>
          </w:tcPr>
          <w:p w14:paraId="65A1CF5C" w14:textId="77777777" w:rsidR="009438EE" w:rsidRDefault="009438EE" w:rsidP="009438EE">
            <w:pPr>
              <w:spacing w:line="240" w:lineRule="auto"/>
              <w:ind w:right="-691"/>
              <w:rPr>
                <w:rFonts w:ascii="Arial" w:hAnsi="Arial" w:cs="Arial"/>
                <w:lang w:eastAsia="en-GB"/>
              </w:rPr>
            </w:pPr>
            <w:r>
              <w:rPr>
                <w:rFonts w:ascii="Arial" w:hAnsi="Arial" w:cs="Arial"/>
                <w:lang w:eastAsia="en-GB"/>
              </w:rPr>
              <w:t>MF</w:t>
            </w:r>
          </w:p>
        </w:tc>
        <w:tc>
          <w:tcPr>
            <w:tcW w:w="7660" w:type="dxa"/>
            <w:tcBorders>
              <w:top w:val="single" w:sz="4" w:space="0" w:color="auto"/>
              <w:left w:val="single" w:sz="4" w:space="0" w:color="auto"/>
              <w:bottom w:val="single" w:sz="4" w:space="0" w:color="auto"/>
              <w:right w:val="single" w:sz="4" w:space="0" w:color="auto"/>
            </w:tcBorders>
          </w:tcPr>
          <w:p w14:paraId="0B9CF55C" w14:textId="77777777" w:rsidR="009438EE" w:rsidRDefault="009438EE" w:rsidP="009438EE">
            <w:pPr>
              <w:spacing w:line="240" w:lineRule="auto"/>
              <w:jc w:val="both"/>
              <w:rPr>
                <w:rFonts w:ascii="Arial" w:hAnsi="Arial" w:cs="Arial"/>
                <w:lang w:eastAsia="en-GB"/>
              </w:rPr>
            </w:pPr>
            <w:r>
              <w:rPr>
                <w:rFonts w:ascii="Arial" w:hAnsi="Arial" w:cs="Arial"/>
                <w:lang w:eastAsia="en-GB"/>
              </w:rPr>
              <w:t>Patient Experience Lead</w:t>
            </w:r>
          </w:p>
        </w:tc>
      </w:tr>
      <w:tr w:rsidR="009438EE" w14:paraId="6C5F148E" w14:textId="77777777" w:rsidTr="00A309FC">
        <w:tc>
          <w:tcPr>
            <w:tcW w:w="2816" w:type="dxa"/>
            <w:tcBorders>
              <w:top w:val="single" w:sz="4" w:space="0" w:color="auto"/>
              <w:left w:val="single" w:sz="4" w:space="0" w:color="auto"/>
              <w:bottom w:val="single" w:sz="4" w:space="0" w:color="auto"/>
              <w:right w:val="single" w:sz="4" w:space="0" w:color="auto"/>
            </w:tcBorders>
          </w:tcPr>
          <w:p w14:paraId="77ACE4E3"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tcPr>
          <w:p w14:paraId="3ED5C0FD" w14:textId="77777777" w:rsidR="009438EE" w:rsidRDefault="009438EE" w:rsidP="009438EE">
            <w:pPr>
              <w:spacing w:line="240" w:lineRule="auto"/>
              <w:ind w:right="-691"/>
              <w:rPr>
                <w:rFonts w:ascii="Arial" w:hAnsi="Arial" w:cs="Arial"/>
                <w:lang w:eastAsia="en-GB"/>
              </w:rPr>
            </w:pPr>
            <w:r>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295992BD" w14:textId="77777777" w:rsidR="009438EE" w:rsidRDefault="009438EE" w:rsidP="009438EE">
            <w:pPr>
              <w:spacing w:line="240" w:lineRule="auto"/>
              <w:jc w:val="both"/>
              <w:rPr>
                <w:rFonts w:ascii="Arial" w:hAnsi="Arial" w:cs="Arial"/>
                <w:lang w:eastAsia="en-GB"/>
              </w:rPr>
            </w:pPr>
            <w:r w:rsidRPr="007D07E5">
              <w:rPr>
                <w:rFonts w:ascii="Arial" w:hAnsi="Arial" w:cs="Arial"/>
                <w:lang w:eastAsia="en-GB"/>
              </w:rPr>
              <w:t>Assistant Director of Patient Experience</w:t>
            </w:r>
          </w:p>
        </w:tc>
      </w:tr>
      <w:tr w:rsidR="009438EE" w14:paraId="2CA69CEF" w14:textId="77777777" w:rsidTr="00A309FC">
        <w:tc>
          <w:tcPr>
            <w:tcW w:w="2816" w:type="dxa"/>
            <w:tcBorders>
              <w:top w:val="single" w:sz="4" w:space="0" w:color="auto"/>
              <w:left w:val="single" w:sz="4" w:space="0" w:color="auto"/>
              <w:bottom w:val="single" w:sz="4" w:space="0" w:color="auto"/>
              <w:right w:val="single" w:sz="4" w:space="0" w:color="auto"/>
            </w:tcBorders>
          </w:tcPr>
          <w:p w14:paraId="16A478C2"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Fiona Jenkins</w:t>
            </w:r>
          </w:p>
        </w:tc>
        <w:tc>
          <w:tcPr>
            <w:tcW w:w="723" w:type="dxa"/>
            <w:tcBorders>
              <w:top w:val="single" w:sz="4" w:space="0" w:color="auto"/>
              <w:left w:val="single" w:sz="4" w:space="0" w:color="auto"/>
              <w:bottom w:val="single" w:sz="4" w:space="0" w:color="auto"/>
              <w:right w:val="single" w:sz="4" w:space="0" w:color="auto"/>
            </w:tcBorders>
          </w:tcPr>
          <w:p w14:paraId="3EB976FB" w14:textId="77777777" w:rsidR="009438EE" w:rsidRDefault="009438EE" w:rsidP="009438EE">
            <w:pPr>
              <w:spacing w:line="240" w:lineRule="auto"/>
              <w:ind w:right="-691"/>
              <w:rPr>
                <w:rFonts w:ascii="Arial" w:hAnsi="Arial" w:cs="Arial"/>
                <w:lang w:eastAsia="en-GB"/>
              </w:rPr>
            </w:pPr>
            <w:r>
              <w:rPr>
                <w:rFonts w:ascii="Arial" w:hAnsi="Arial" w:cs="Arial"/>
                <w:lang w:eastAsia="en-GB"/>
              </w:rPr>
              <w:t>FJ</w:t>
            </w:r>
          </w:p>
        </w:tc>
        <w:tc>
          <w:tcPr>
            <w:tcW w:w="7660" w:type="dxa"/>
            <w:tcBorders>
              <w:top w:val="single" w:sz="4" w:space="0" w:color="auto"/>
              <w:left w:val="single" w:sz="4" w:space="0" w:color="auto"/>
              <w:bottom w:val="single" w:sz="4" w:space="0" w:color="auto"/>
              <w:right w:val="single" w:sz="4" w:space="0" w:color="auto"/>
            </w:tcBorders>
          </w:tcPr>
          <w:p w14:paraId="6C16401E" w14:textId="77777777" w:rsidR="009438EE" w:rsidRDefault="009438EE" w:rsidP="009438EE">
            <w:pPr>
              <w:spacing w:line="240" w:lineRule="auto"/>
              <w:jc w:val="both"/>
              <w:rPr>
                <w:rFonts w:ascii="Arial" w:hAnsi="Arial" w:cs="Arial"/>
                <w:lang w:eastAsia="en-GB"/>
              </w:rPr>
            </w:pPr>
            <w:r>
              <w:rPr>
                <w:rFonts w:ascii="Arial" w:hAnsi="Arial" w:cs="Arial"/>
                <w:lang w:eastAsia="en-GB"/>
              </w:rPr>
              <w:t>Executive Director of Therapies &amp; Health Sciences</w:t>
            </w:r>
          </w:p>
        </w:tc>
      </w:tr>
      <w:tr w:rsidR="009438EE" w14:paraId="406678DE" w14:textId="77777777" w:rsidTr="00A309FC">
        <w:tc>
          <w:tcPr>
            <w:tcW w:w="2816" w:type="dxa"/>
            <w:tcBorders>
              <w:top w:val="single" w:sz="4" w:space="0" w:color="auto"/>
              <w:left w:val="single" w:sz="4" w:space="0" w:color="auto"/>
              <w:bottom w:val="single" w:sz="4" w:space="0" w:color="auto"/>
              <w:right w:val="single" w:sz="4" w:space="0" w:color="auto"/>
            </w:tcBorders>
          </w:tcPr>
          <w:p w14:paraId="0EDF552B"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tcPr>
          <w:p w14:paraId="28D30C05" w14:textId="77777777" w:rsidR="009438EE" w:rsidRDefault="009438EE" w:rsidP="009438EE">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tcPr>
          <w:p w14:paraId="4380D48A" w14:textId="77777777" w:rsidR="009438EE" w:rsidRDefault="009438EE" w:rsidP="009438EE">
            <w:pPr>
              <w:spacing w:line="240" w:lineRule="auto"/>
              <w:jc w:val="both"/>
              <w:rPr>
                <w:rFonts w:ascii="Arial" w:hAnsi="Arial" w:cs="Arial"/>
                <w:lang w:eastAsia="en-GB"/>
              </w:rPr>
            </w:pPr>
            <w:r>
              <w:rPr>
                <w:rFonts w:ascii="Arial" w:hAnsi="Arial" w:cs="Arial"/>
                <w:lang w:eastAsia="en-GB"/>
              </w:rPr>
              <w:t>Executive Medical Director</w:t>
            </w:r>
          </w:p>
        </w:tc>
      </w:tr>
      <w:tr w:rsidR="009438EE" w14:paraId="2FC73CE4" w14:textId="77777777" w:rsidTr="00A309FC">
        <w:tc>
          <w:tcPr>
            <w:tcW w:w="2816" w:type="dxa"/>
            <w:tcBorders>
              <w:top w:val="single" w:sz="4" w:space="0" w:color="auto"/>
              <w:left w:val="single" w:sz="4" w:space="0" w:color="auto"/>
              <w:bottom w:val="single" w:sz="4" w:space="0" w:color="auto"/>
              <w:right w:val="single" w:sz="4" w:space="0" w:color="auto"/>
            </w:tcBorders>
          </w:tcPr>
          <w:p w14:paraId="3637A21C" w14:textId="77777777" w:rsidR="009438EE" w:rsidRPr="00981BC0" w:rsidRDefault="009438EE" w:rsidP="009438EE">
            <w:pPr>
              <w:spacing w:line="240" w:lineRule="auto"/>
              <w:jc w:val="both"/>
              <w:rPr>
                <w:rFonts w:ascii="Arial" w:hAnsi="Arial" w:cs="Arial"/>
                <w:lang w:eastAsia="en-GB"/>
              </w:rPr>
            </w:pPr>
            <w:r w:rsidRPr="00981BC0">
              <w:rPr>
                <w:rFonts w:ascii="Arial" w:hAnsi="Arial" w:cs="Arial"/>
                <w:lang w:eastAsia="en-GB"/>
              </w:rPr>
              <w:t>Andy Jones</w:t>
            </w:r>
          </w:p>
        </w:tc>
        <w:tc>
          <w:tcPr>
            <w:tcW w:w="723" w:type="dxa"/>
            <w:tcBorders>
              <w:top w:val="single" w:sz="4" w:space="0" w:color="auto"/>
              <w:left w:val="single" w:sz="4" w:space="0" w:color="auto"/>
              <w:bottom w:val="single" w:sz="4" w:space="0" w:color="auto"/>
              <w:right w:val="single" w:sz="4" w:space="0" w:color="auto"/>
            </w:tcBorders>
          </w:tcPr>
          <w:p w14:paraId="0F52CE43" w14:textId="77777777" w:rsidR="009438EE" w:rsidRDefault="009438EE" w:rsidP="009438EE">
            <w:pPr>
              <w:spacing w:line="240" w:lineRule="auto"/>
              <w:ind w:right="-691"/>
              <w:rPr>
                <w:rFonts w:ascii="Arial" w:hAnsi="Arial" w:cs="Arial"/>
                <w:lang w:eastAsia="en-GB"/>
              </w:rPr>
            </w:pPr>
            <w:r>
              <w:rPr>
                <w:rFonts w:ascii="Arial" w:hAnsi="Arial" w:cs="Arial"/>
                <w:lang w:eastAsia="en-GB"/>
              </w:rPr>
              <w:t>AJ</w:t>
            </w:r>
          </w:p>
        </w:tc>
        <w:tc>
          <w:tcPr>
            <w:tcW w:w="7660" w:type="dxa"/>
            <w:tcBorders>
              <w:top w:val="single" w:sz="4" w:space="0" w:color="auto"/>
              <w:left w:val="single" w:sz="4" w:space="0" w:color="auto"/>
              <w:bottom w:val="single" w:sz="4" w:space="0" w:color="auto"/>
              <w:right w:val="single" w:sz="4" w:space="0" w:color="auto"/>
            </w:tcBorders>
          </w:tcPr>
          <w:p w14:paraId="76BF9BC1" w14:textId="77777777" w:rsidR="009438EE" w:rsidRDefault="009438EE" w:rsidP="009438EE">
            <w:pPr>
              <w:spacing w:line="240" w:lineRule="auto"/>
              <w:jc w:val="both"/>
              <w:rPr>
                <w:rFonts w:ascii="Arial" w:hAnsi="Arial" w:cs="Arial"/>
                <w:lang w:eastAsia="en-GB"/>
              </w:rPr>
            </w:pPr>
            <w:r w:rsidRPr="007D07E5">
              <w:rPr>
                <w:rFonts w:ascii="Arial" w:hAnsi="Arial" w:cs="Arial"/>
                <w:lang w:eastAsia="en-GB"/>
              </w:rPr>
              <w:t>Director of Nursing</w:t>
            </w:r>
            <w:r>
              <w:rPr>
                <w:rFonts w:ascii="Arial" w:hAnsi="Arial" w:cs="Arial"/>
                <w:lang w:eastAsia="en-GB"/>
              </w:rPr>
              <w:t xml:space="preserve"> – Children &amp; Women’s Clinical Board</w:t>
            </w:r>
          </w:p>
        </w:tc>
      </w:tr>
      <w:tr w:rsidR="009438EE" w14:paraId="00AAFD94" w14:textId="77777777" w:rsidTr="00A309FC">
        <w:tc>
          <w:tcPr>
            <w:tcW w:w="2816" w:type="dxa"/>
            <w:tcBorders>
              <w:top w:val="single" w:sz="4" w:space="0" w:color="auto"/>
              <w:left w:val="single" w:sz="4" w:space="0" w:color="auto"/>
              <w:bottom w:val="single" w:sz="4" w:space="0" w:color="auto"/>
              <w:right w:val="single" w:sz="4" w:space="0" w:color="auto"/>
            </w:tcBorders>
          </w:tcPr>
          <w:p w14:paraId="0977C163"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tcPr>
          <w:p w14:paraId="52429C2D" w14:textId="77777777" w:rsidR="009438EE" w:rsidRDefault="009438EE" w:rsidP="009438EE">
            <w:pPr>
              <w:spacing w:line="240" w:lineRule="auto"/>
              <w:ind w:right="-691"/>
              <w:rPr>
                <w:rFonts w:ascii="Arial" w:hAnsi="Arial" w:cs="Arial"/>
                <w:lang w:eastAsia="en-GB"/>
              </w:rPr>
            </w:pPr>
            <w:r>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tcPr>
          <w:p w14:paraId="606E4070" w14:textId="77777777" w:rsidR="009438EE" w:rsidRDefault="009438EE" w:rsidP="009438EE">
            <w:pPr>
              <w:spacing w:line="240" w:lineRule="auto"/>
              <w:jc w:val="both"/>
              <w:rPr>
                <w:rFonts w:ascii="Arial" w:hAnsi="Arial" w:cs="Arial"/>
                <w:lang w:eastAsia="en-GB"/>
              </w:rPr>
            </w:pPr>
            <w:r>
              <w:rPr>
                <w:rFonts w:ascii="Arial" w:hAnsi="Arial" w:cs="Arial"/>
                <w:lang w:eastAsia="en-GB"/>
              </w:rPr>
              <w:t>Executive Director of Public Health</w:t>
            </w:r>
          </w:p>
        </w:tc>
      </w:tr>
      <w:tr w:rsidR="009438EE" w14:paraId="03E31056" w14:textId="77777777" w:rsidTr="00A309FC">
        <w:tc>
          <w:tcPr>
            <w:tcW w:w="2816" w:type="dxa"/>
            <w:tcBorders>
              <w:top w:val="single" w:sz="4" w:space="0" w:color="auto"/>
              <w:left w:val="single" w:sz="4" w:space="0" w:color="auto"/>
              <w:bottom w:val="single" w:sz="4" w:space="0" w:color="auto"/>
              <w:right w:val="single" w:sz="4" w:space="0" w:color="auto"/>
            </w:tcBorders>
          </w:tcPr>
          <w:p w14:paraId="3ACED807" w14:textId="77777777" w:rsidR="009438EE" w:rsidRPr="00A309FC" w:rsidRDefault="009438EE" w:rsidP="009438EE">
            <w:pPr>
              <w:spacing w:line="240" w:lineRule="auto"/>
              <w:jc w:val="both"/>
              <w:rPr>
                <w:rFonts w:ascii="Arial" w:hAnsi="Arial" w:cs="Arial"/>
                <w:color w:val="00B050"/>
                <w:lang w:eastAsia="en-GB"/>
              </w:rPr>
            </w:pPr>
            <w:r w:rsidRPr="00211331">
              <w:rPr>
                <w:rFonts w:ascii="Arial" w:hAnsi="Arial" w:cs="Arial"/>
                <w:lang w:eastAsia="en-GB"/>
              </w:rPr>
              <w:t>Suzanne Rankin</w:t>
            </w:r>
          </w:p>
        </w:tc>
        <w:tc>
          <w:tcPr>
            <w:tcW w:w="723" w:type="dxa"/>
            <w:tcBorders>
              <w:top w:val="single" w:sz="4" w:space="0" w:color="auto"/>
              <w:left w:val="single" w:sz="4" w:space="0" w:color="auto"/>
              <w:bottom w:val="single" w:sz="4" w:space="0" w:color="auto"/>
              <w:right w:val="single" w:sz="4" w:space="0" w:color="auto"/>
            </w:tcBorders>
          </w:tcPr>
          <w:p w14:paraId="2C426667" w14:textId="77777777" w:rsidR="009438EE" w:rsidRDefault="009438EE" w:rsidP="009438EE">
            <w:pPr>
              <w:spacing w:line="240" w:lineRule="auto"/>
              <w:ind w:right="-691"/>
              <w:rPr>
                <w:rFonts w:ascii="Arial" w:hAnsi="Arial" w:cs="Arial"/>
                <w:lang w:eastAsia="en-GB"/>
              </w:rPr>
            </w:pPr>
            <w:r>
              <w:rPr>
                <w:rFonts w:ascii="Arial" w:hAnsi="Arial" w:cs="Arial"/>
                <w:lang w:eastAsia="en-GB"/>
              </w:rPr>
              <w:t>SR</w:t>
            </w:r>
          </w:p>
        </w:tc>
        <w:tc>
          <w:tcPr>
            <w:tcW w:w="7660" w:type="dxa"/>
            <w:tcBorders>
              <w:top w:val="single" w:sz="4" w:space="0" w:color="auto"/>
              <w:left w:val="single" w:sz="4" w:space="0" w:color="auto"/>
              <w:bottom w:val="single" w:sz="4" w:space="0" w:color="auto"/>
              <w:right w:val="single" w:sz="4" w:space="0" w:color="auto"/>
            </w:tcBorders>
          </w:tcPr>
          <w:p w14:paraId="0A5F44E7" w14:textId="77777777" w:rsidR="009438EE" w:rsidRDefault="009438EE" w:rsidP="009438EE">
            <w:pPr>
              <w:spacing w:line="240" w:lineRule="auto"/>
              <w:jc w:val="both"/>
              <w:rPr>
                <w:rFonts w:ascii="Arial" w:hAnsi="Arial" w:cs="Arial"/>
                <w:lang w:eastAsia="en-GB"/>
              </w:rPr>
            </w:pPr>
            <w:r>
              <w:rPr>
                <w:rFonts w:ascii="Arial" w:hAnsi="Arial" w:cs="Arial"/>
                <w:lang w:eastAsia="en-GB"/>
              </w:rPr>
              <w:t>Chief Executive Officer</w:t>
            </w:r>
          </w:p>
        </w:tc>
      </w:tr>
      <w:tr w:rsidR="009438EE" w14:paraId="42B22D07" w14:textId="77777777" w:rsidTr="00A309FC">
        <w:tc>
          <w:tcPr>
            <w:tcW w:w="2816" w:type="dxa"/>
            <w:tcBorders>
              <w:top w:val="single" w:sz="4" w:space="0" w:color="auto"/>
              <w:left w:val="single" w:sz="4" w:space="0" w:color="auto"/>
              <w:bottom w:val="single" w:sz="4" w:space="0" w:color="auto"/>
              <w:right w:val="single" w:sz="4" w:space="0" w:color="auto"/>
            </w:tcBorders>
          </w:tcPr>
          <w:p w14:paraId="38F6727C" w14:textId="77777777" w:rsidR="009438EE" w:rsidRDefault="009438EE" w:rsidP="009438EE">
            <w:pPr>
              <w:spacing w:line="240" w:lineRule="auto"/>
              <w:jc w:val="both"/>
              <w:rPr>
                <w:rFonts w:ascii="Arial" w:hAnsi="Arial" w:cs="Arial"/>
                <w:lang w:eastAsia="en-GB"/>
              </w:rPr>
            </w:pPr>
            <w:r>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tcPr>
          <w:p w14:paraId="6192BE36" w14:textId="77777777" w:rsidR="009438EE" w:rsidRDefault="009438EE" w:rsidP="009438EE">
            <w:pPr>
              <w:spacing w:line="240" w:lineRule="auto"/>
              <w:ind w:right="-691"/>
              <w:rPr>
                <w:rFonts w:ascii="Arial" w:hAnsi="Arial" w:cs="Arial"/>
                <w:lang w:eastAsia="en-GB"/>
              </w:rPr>
            </w:pPr>
            <w:r>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tcPr>
          <w:p w14:paraId="5597FC2D" w14:textId="77777777" w:rsidR="009438EE" w:rsidRDefault="009438EE" w:rsidP="009438EE">
            <w:pPr>
              <w:spacing w:line="240" w:lineRule="auto"/>
              <w:jc w:val="both"/>
              <w:rPr>
                <w:rFonts w:ascii="Arial" w:hAnsi="Arial" w:cs="Arial"/>
                <w:lang w:eastAsia="en-GB"/>
              </w:rPr>
            </w:pPr>
            <w:r>
              <w:rPr>
                <w:rFonts w:ascii="Arial" w:hAnsi="Arial" w:cs="Arial"/>
                <w:lang w:eastAsia="en-GB"/>
              </w:rPr>
              <w:t>Interim Executive Nurse Director</w:t>
            </w:r>
          </w:p>
        </w:tc>
      </w:tr>
      <w:tr w:rsidR="009438EE" w14:paraId="6C766F93" w14:textId="77777777" w:rsidTr="00A309FC">
        <w:tc>
          <w:tcPr>
            <w:tcW w:w="2816" w:type="dxa"/>
            <w:tcBorders>
              <w:top w:val="single" w:sz="4" w:space="0" w:color="auto"/>
              <w:left w:val="single" w:sz="4" w:space="0" w:color="auto"/>
              <w:bottom w:val="single" w:sz="4" w:space="0" w:color="auto"/>
              <w:right w:val="single" w:sz="4" w:space="0" w:color="auto"/>
            </w:tcBorders>
          </w:tcPr>
          <w:p w14:paraId="487647D9" w14:textId="77777777" w:rsidR="009438EE" w:rsidRDefault="009438EE" w:rsidP="009438EE">
            <w:pPr>
              <w:spacing w:line="240" w:lineRule="auto"/>
              <w:jc w:val="both"/>
              <w:rPr>
                <w:rFonts w:ascii="Arial" w:hAnsi="Arial" w:cs="Arial"/>
                <w:lang w:eastAsia="en-GB"/>
              </w:rPr>
            </w:pPr>
            <w:r>
              <w:rPr>
                <w:rFonts w:ascii="Arial" w:hAnsi="Arial" w:cs="Arial"/>
                <w:lang w:eastAsia="en-GB"/>
              </w:rPr>
              <w:t>Clare Rowntree</w:t>
            </w:r>
          </w:p>
        </w:tc>
        <w:tc>
          <w:tcPr>
            <w:tcW w:w="723" w:type="dxa"/>
            <w:tcBorders>
              <w:top w:val="single" w:sz="4" w:space="0" w:color="auto"/>
              <w:left w:val="single" w:sz="4" w:space="0" w:color="auto"/>
              <w:bottom w:val="single" w:sz="4" w:space="0" w:color="auto"/>
              <w:right w:val="single" w:sz="4" w:space="0" w:color="auto"/>
            </w:tcBorders>
          </w:tcPr>
          <w:p w14:paraId="7CAF35A8" w14:textId="77777777" w:rsidR="009438EE" w:rsidRDefault="009438EE" w:rsidP="009438EE">
            <w:pPr>
              <w:spacing w:line="240" w:lineRule="auto"/>
              <w:ind w:right="-691"/>
              <w:rPr>
                <w:rFonts w:ascii="Arial" w:hAnsi="Arial" w:cs="Arial"/>
                <w:lang w:eastAsia="en-GB"/>
              </w:rPr>
            </w:pPr>
            <w:r>
              <w:rPr>
                <w:rFonts w:ascii="Arial" w:hAnsi="Arial" w:cs="Arial"/>
                <w:lang w:eastAsia="en-GB"/>
              </w:rPr>
              <w:t>CR</w:t>
            </w:r>
          </w:p>
        </w:tc>
        <w:tc>
          <w:tcPr>
            <w:tcW w:w="7660" w:type="dxa"/>
            <w:tcBorders>
              <w:top w:val="single" w:sz="4" w:space="0" w:color="auto"/>
              <w:left w:val="single" w:sz="4" w:space="0" w:color="auto"/>
              <w:bottom w:val="single" w:sz="4" w:space="0" w:color="auto"/>
              <w:right w:val="single" w:sz="4" w:space="0" w:color="auto"/>
            </w:tcBorders>
          </w:tcPr>
          <w:p w14:paraId="68AA6876" w14:textId="77777777" w:rsidR="009438EE" w:rsidRDefault="009438EE" w:rsidP="009438EE">
            <w:pPr>
              <w:spacing w:line="240" w:lineRule="auto"/>
              <w:jc w:val="both"/>
              <w:rPr>
                <w:rFonts w:ascii="Arial" w:hAnsi="Arial" w:cs="Arial"/>
                <w:lang w:eastAsia="en-GB"/>
              </w:rPr>
            </w:pPr>
            <w:r w:rsidRPr="005D65E8">
              <w:rPr>
                <w:rFonts w:ascii="Arial" w:hAnsi="Arial" w:cs="Arial"/>
                <w:lang w:eastAsia="en-GB"/>
              </w:rPr>
              <w:t xml:space="preserve">Clinical Board Director Women and </w:t>
            </w:r>
            <w:r>
              <w:rPr>
                <w:rFonts w:ascii="Arial" w:hAnsi="Arial" w:cs="Arial"/>
                <w:lang w:eastAsia="en-GB"/>
              </w:rPr>
              <w:t>Children’s</w:t>
            </w:r>
          </w:p>
        </w:tc>
      </w:tr>
      <w:tr w:rsidR="009438EE" w14:paraId="37EC7547" w14:textId="77777777" w:rsidTr="00A309FC">
        <w:tc>
          <w:tcPr>
            <w:tcW w:w="2816" w:type="dxa"/>
            <w:tcBorders>
              <w:top w:val="single" w:sz="4" w:space="0" w:color="auto"/>
              <w:left w:val="single" w:sz="4" w:space="0" w:color="auto"/>
              <w:bottom w:val="single" w:sz="4" w:space="0" w:color="auto"/>
              <w:right w:val="single" w:sz="4" w:space="0" w:color="auto"/>
            </w:tcBorders>
          </w:tcPr>
          <w:p w14:paraId="16A34C25"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Alex Scott</w:t>
            </w:r>
          </w:p>
        </w:tc>
        <w:tc>
          <w:tcPr>
            <w:tcW w:w="723" w:type="dxa"/>
            <w:tcBorders>
              <w:top w:val="single" w:sz="4" w:space="0" w:color="auto"/>
              <w:left w:val="single" w:sz="4" w:space="0" w:color="auto"/>
              <w:bottom w:val="single" w:sz="4" w:space="0" w:color="auto"/>
              <w:right w:val="single" w:sz="4" w:space="0" w:color="auto"/>
            </w:tcBorders>
          </w:tcPr>
          <w:p w14:paraId="11ACF718" w14:textId="77777777" w:rsidR="009438EE" w:rsidRDefault="009438EE" w:rsidP="009438EE">
            <w:pPr>
              <w:spacing w:line="240" w:lineRule="auto"/>
              <w:ind w:right="-691"/>
              <w:rPr>
                <w:rFonts w:ascii="Arial" w:hAnsi="Arial" w:cs="Arial"/>
                <w:lang w:eastAsia="en-GB"/>
              </w:rPr>
            </w:pPr>
            <w:r>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tcPr>
          <w:p w14:paraId="33900A6B" w14:textId="77777777" w:rsidR="009438EE" w:rsidRDefault="009438EE" w:rsidP="009438EE">
            <w:pPr>
              <w:spacing w:line="240" w:lineRule="auto"/>
              <w:jc w:val="both"/>
              <w:rPr>
                <w:rFonts w:ascii="Arial" w:hAnsi="Arial" w:cs="Arial"/>
                <w:lang w:eastAsia="en-GB"/>
              </w:rPr>
            </w:pPr>
            <w:r w:rsidRPr="007D07E5">
              <w:rPr>
                <w:rFonts w:ascii="Arial" w:hAnsi="Arial" w:cs="Arial"/>
                <w:lang w:eastAsia="en-GB"/>
              </w:rPr>
              <w:t>Assistant Director of Quality Safet</w:t>
            </w:r>
            <w:r>
              <w:rPr>
                <w:rFonts w:ascii="Arial" w:hAnsi="Arial" w:cs="Arial"/>
                <w:lang w:eastAsia="en-GB"/>
              </w:rPr>
              <w:t xml:space="preserve">y </w:t>
            </w:r>
          </w:p>
        </w:tc>
      </w:tr>
      <w:tr w:rsidR="009438EE" w14:paraId="1E249346" w14:textId="77777777" w:rsidTr="00A309FC">
        <w:tc>
          <w:tcPr>
            <w:tcW w:w="2816" w:type="dxa"/>
            <w:tcBorders>
              <w:top w:val="single" w:sz="4" w:space="0" w:color="auto"/>
              <w:left w:val="single" w:sz="4" w:space="0" w:color="auto"/>
              <w:bottom w:val="single" w:sz="4" w:space="0" w:color="auto"/>
              <w:right w:val="single" w:sz="4" w:space="0" w:color="auto"/>
            </w:tcBorders>
          </w:tcPr>
          <w:p w14:paraId="055BE66F" w14:textId="77777777" w:rsidR="009438EE" w:rsidRPr="007D07E5" w:rsidRDefault="009438EE" w:rsidP="009438EE">
            <w:pPr>
              <w:spacing w:line="240" w:lineRule="auto"/>
              <w:jc w:val="both"/>
              <w:rPr>
                <w:rFonts w:ascii="Arial" w:hAnsi="Arial" w:cs="Arial"/>
                <w:lang w:eastAsia="en-GB"/>
              </w:rPr>
            </w:pPr>
            <w:r w:rsidRPr="007D07E5">
              <w:rPr>
                <w:rFonts w:ascii="Arial" w:hAnsi="Arial" w:cs="Arial"/>
                <w:lang w:eastAsia="en-GB"/>
              </w:rPr>
              <w:t>Vicky Stuart</w:t>
            </w:r>
          </w:p>
        </w:tc>
        <w:tc>
          <w:tcPr>
            <w:tcW w:w="723" w:type="dxa"/>
            <w:tcBorders>
              <w:top w:val="single" w:sz="4" w:space="0" w:color="auto"/>
              <w:left w:val="single" w:sz="4" w:space="0" w:color="auto"/>
              <w:bottom w:val="single" w:sz="4" w:space="0" w:color="auto"/>
              <w:right w:val="single" w:sz="4" w:space="0" w:color="auto"/>
            </w:tcBorders>
          </w:tcPr>
          <w:p w14:paraId="31A3E84C" w14:textId="77777777" w:rsidR="009438EE" w:rsidRDefault="009438EE" w:rsidP="009438EE">
            <w:pPr>
              <w:spacing w:line="240" w:lineRule="auto"/>
              <w:ind w:right="-691"/>
              <w:rPr>
                <w:rFonts w:ascii="Arial" w:hAnsi="Arial" w:cs="Arial"/>
                <w:lang w:eastAsia="en-GB"/>
              </w:rPr>
            </w:pPr>
            <w:r>
              <w:rPr>
                <w:rFonts w:ascii="Arial" w:hAnsi="Arial" w:cs="Arial"/>
                <w:lang w:eastAsia="en-GB"/>
              </w:rPr>
              <w:t>VS</w:t>
            </w:r>
          </w:p>
        </w:tc>
        <w:tc>
          <w:tcPr>
            <w:tcW w:w="7660" w:type="dxa"/>
            <w:tcBorders>
              <w:top w:val="single" w:sz="4" w:space="0" w:color="auto"/>
              <w:left w:val="single" w:sz="4" w:space="0" w:color="auto"/>
              <w:bottom w:val="single" w:sz="4" w:space="0" w:color="auto"/>
              <w:right w:val="single" w:sz="4" w:space="0" w:color="auto"/>
            </w:tcBorders>
          </w:tcPr>
          <w:p w14:paraId="78137962" w14:textId="77777777" w:rsidR="009438EE" w:rsidRDefault="009438EE" w:rsidP="009438EE">
            <w:pPr>
              <w:spacing w:line="240" w:lineRule="auto"/>
              <w:jc w:val="both"/>
              <w:rPr>
                <w:rFonts w:ascii="Arial" w:hAnsi="Arial" w:cs="Arial"/>
                <w:lang w:eastAsia="en-GB"/>
              </w:rPr>
            </w:pPr>
            <w:r w:rsidRPr="00705BF3">
              <w:rPr>
                <w:rFonts w:ascii="Arial" w:hAnsi="Arial" w:cs="Arial"/>
                <w:lang w:eastAsia="en-GB"/>
              </w:rPr>
              <w:t>Complaints Manager</w:t>
            </w:r>
          </w:p>
        </w:tc>
      </w:tr>
      <w:tr w:rsidR="009438EE" w14:paraId="3F9530BC" w14:textId="77777777" w:rsidTr="00A309FC">
        <w:tc>
          <w:tcPr>
            <w:tcW w:w="2816" w:type="dxa"/>
            <w:tcBorders>
              <w:top w:val="single" w:sz="4" w:space="0" w:color="auto"/>
              <w:left w:val="single" w:sz="4" w:space="0" w:color="auto"/>
              <w:bottom w:val="single" w:sz="4" w:space="0" w:color="auto"/>
              <w:right w:val="single" w:sz="4" w:space="0" w:color="auto"/>
            </w:tcBorders>
          </w:tcPr>
          <w:p w14:paraId="7C32A2D7" w14:textId="77777777" w:rsidR="009438EE" w:rsidRPr="007D07E5" w:rsidRDefault="009438EE" w:rsidP="009438EE">
            <w:pPr>
              <w:spacing w:line="240" w:lineRule="auto"/>
              <w:jc w:val="both"/>
              <w:rPr>
                <w:rFonts w:ascii="Arial" w:hAnsi="Arial" w:cs="Arial"/>
                <w:lang w:eastAsia="en-GB"/>
              </w:rPr>
            </w:pPr>
            <w:r>
              <w:rPr>
                <w:rFonts w:ascii="Arial" w:hAnsi="Arial" w:cs="Arial"/>
                <w:lang w:eastAsia="en-GB"/>
              </w:rPr>
              <w:t>Clare Wade</w:t>
            </w:r>
          </w:p>
        </w:tc>
        <w:tc>
          <w:tcPr>
            <w:tcW w:w="723" w:type="dxa"/>
            <w:tcBorders>
              <w:top w:val="single" w:sz="4" w:space="0" w:color="auto"/>
              <w:left w:val="single" w:sz="4" w:space="0" w:color="auto"/>
              <w:bottom w:val="single" w:sz="4" w:space="0" w:color="auto"/>
              <w:right w:val="single" w:sz="4" w:space="0" w:color="auto"/>
            </w:tcBorders>
          </w:tcPr>
          <w:p w14:paraId="3D9E1E12" w14:textId="77777777" w:rsidR="009438EE" w:rsidRDefault="009438EE" w:rsidP="009438EE">
            <w:pPr>
              <w:spacing w:line="240" w:lineRule="auto"/>
              <w:ind w:right="-691"/>
              <w:rPr>
                <w:rFonts w:ascii="Arial" w:hAnsi="Arial" w:cs="Arial"/>
                <w:lang w:eastAsia="en-GB"/>
              </w:rPr>
            </w:pPr>
            <w:r>
              <w:rPr>
                <w:rFonts w:ascii="Arial" w:hAnsi="Arial" w:cs="Arial"/>
                <w:lang w:eastAsia="en-GB"/>
              </w:rPr>
              <w:t>CW</w:t>
            </w:r>
          </w:p>
        </w:tc>
        <w:tc>
          <w:tcPr>
            <w:tcW w:w="7660" w:type="dxa"/>
            <w:tcBorders>
              <w:top w:val="single" w:sz="4" w:space="0" w:color="auto"/>
              <w:left w:val="single" w:sz="4" w:space="0" w:color="auto"/>
              <w:bottom w:val="single" w:sz="4" w:space="0" w:color="auto"/>
              <w:right w:val="single" w:sz="4" w:space="0" w:color="auto"/>
            </w:tcBorders>
          </w:tcPr>
          <w:p w14:paraId="75F47E10" w14:textId="77777777" w:rsidR="009438EE" w:rsidRDefault="009438EE" w:rsidP="009438EE">
            <w:pPr>
              <w:spacing w:line="240" w:lineRule="auto"/>
              <w:jc w:val="both"/>
              <w:rPr>
                <w:rFonts w:ascii="Arial" w:hAnsi="Arial" w:cs="Arial"/>
                <w:lang w:eastAsia="en-GB"/>
              </w:rPr>
            </w:pPr>
            <w:r w:rsidRPr="00627752">
              <w:rPr>
                <w:rFonts w:ascii="Arial" w:hAnsi="Arial" w:cs="Arial"/>
                <w:lang w:eastAsia="en-GB"/>
              </w:rPr>
              <w:t>Director of Nursing for Surgical Clinical Board</w:t>
            </w:r>
          </w:p>
        </w:tc>
      </w:tr>
      <w:tr w:rsidR="009438EE" w14:paraId="18807AB2" w14:textId="77777777" w:rsidTr="00FF5258">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97B7F20" w14:textId="77777777" w:rsidR="009438EE" w:rsidRDefault="009438EE" w:rsidP="009438EE">
            <w:pPr>
              <w:spacing w:line="240" w:lineRule="auto"/>
              <w:jc w:val="both"/>
              <w:rPr>
                <w:rFonts w:ascii="Arial" w:hAnsi="Arial" w:cs="Arial"/>
                <w:b/>
                <w:lang w:eastAsia="en-GB"/>
              </w:rPr>
            </w:pPr>
            <w:r>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71C8DEDD" w14:textId="77777777" w:rsidR="009438EE" w:rsidRDefault="009438EE" w:rsidP="009438EE">
            <w:pPr>
              <w:spacing w:line="240" w:lineRule="auto"/>
              <w:ind w:right="-691"/>
              <w:rPr>
                <w:rFonts w:ascii="Arial" w:hAnsi="Arial" w:cs="Arial"/>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421AC83C" w14:textId="77777777" w:rsidR="009438EE" w:rsidRDefault="009438EE" w:rsidP="009438EE">
            <w:pPr>
              <w:spacing w:line="240" w:lineRule="auto"/>
              <w:jc w:val="both"/>
              <w:rPr>
                <w:rFonts w:ascii="Arial" w:hAnsi="Arial" w:cs="Arial"/>
                <w:lang w:eastAsia="en-GB"/>
              </w:rPr>
            </w:pPr>
          </w:p>
        </w:tc>
      </w:tr>
      <w:tr w:rsidR="009438EE" w14:paraId="2CFF9192" w14:textId="77777777" w:rsidTr="00FF5258">
        <w:tc>
          <w:tcPr>
            <w:tcW w:w="2816" w:type="dxa"/>
            <w:tcBorders>
              <w:top w:val="single" w:sz="4" w:space="0" w:color="auto"/>
              <w:left w:val="single" w:sz="4" w:space="0" w:color="auto"/>
              <w:bottom w:val="single" w:sz="4" w:space="0" w:color="auto"/>
              <w:right w:val="single" w:sz="4" w:space="0" w:color="auto"/>
            </w:tcBorders>
          </w:tcPr>
          <w:p w14:paraId="13EFAA6D" w14:textId="77777777" w:rsidR="009438EE" w:rsidRPr="0016419E" w:rsidRDefault="009438EE" w:rsidP="009438EE">
            <w:pPr>
              <w:spacing w:line="240" w:lineRule="auto"/>
              <w:jc w:val="both"/>
              <w:rPr>
                <w:rFonts w:ascii="Arial" w:hAnsi="Arial" w:cs="Arial"/>
                <w:lang w:eastAsia="en-GB"/>
              </w:rPr>
            </w:pPr>
            <w:r w:rsidRPr="0016419E">
              <w:rPr>
                <w:rFonts w:ascii="Arial" w:hAnsi="Arial" w:cs="Arial"/>
                <w:lang w:eastAsia="en-GB"/>
              </w:rPr>
              <w:t>Tara Cardew</w:t>
            </w:r>
          </w:p>
        </w:tc>
        <w:tc>
          <w:tcPr>
            <w:tcW w:w="723" w:type="dxa"/>
            <w:tcBorders>
              <w:top w:val="single" w:sz="4" w:space="0" w:color="auto"/>
              <w:left w:val="single" w:sz="4" w:space="0" w:color="auto"/>
              <w:bottom w:val="single" w:sz="4" w:space="0" w:color="auto"/>
              <w:right w:val="single" w:sz="4" w:space="0" w:color="auto"/>
            </w:tcBorders>
          </w:tcPr>
          <w:p w14:paraId="6C69CE11" w14:textId="77777777" w:rsidR="009438EE" w:rsidRPr="0016419E" w:rsidRDefault="009438EE" w:rsidP="009438EE">
            <w:pPr>
              <w:spacing w:line="240" w:lineRule="auto"/>
              <w:ind w:right="-691"/>
              <w:rPr>
                <w:rFonts w:ascii="Arial" w:hAnsi="Arial" w:cs="Arial"/>
                <w:lang w:eastAsia="en-GB"/>
              </w:rPr>
            </w:pPr>
            <w:r w:rsidRPr="0016419E">
              <w:rPr>
                <w:rFonts w:ascii="Arial" w:hAnsi="Arial" w:cs="Arial"/>
                <w:lang w:eastAsia="en-GB"/>
              </w:rPr>
              <w:t>TC</w:t>
            </w:r>
          </w:p>
        </w:tc>
        <w:tc>
          <w:tcPr>
            <w:tcW w:w="7660" w:type="dxa"/>
            <w:tcBorders>
              <w:top w:val="single" w:sz="4" w:space="0" w:color="auto"/>
              <w:left w:val="single" w:sz="4" w:space="0" w:color="auto"/>
              <w:bottom w:val="single" w:sz="4" w:space="0" w:color="auto"/>
              <w:right w:val="single" w:sz="4" w:space="0" w:color="auto"/>
            </w:tcBorders>
          </w:tcPr>
          <w:p w14:paraId="32136467" w14:textId="77777777" w:rsidR="009438EE" w:rsidRPr="0016419E" w:rsidRDefault="009438EE" w:rsidP="009438EE">
            <w:pPr>
              <w:spacing w:line="240" w:lineRule="auto"/>
              <w:jc w:val="both"/>
              <w:rPr>
                <w:rFonts w:ascii="Arial" w:hAnsi="Arial" w:cs="Arial"/>
                <w:lang w:eastAsia="en-GB"/>
              </w:rPr>
            </w:pPr>
            <w:r w:rsidRPr="0016419E">
              <w:rPr>
                <w:rFonts w:ascii="Arial" w:hAnsi="Arial" w:cs="Arial"/>
                <w:lang w:eastAsia="en-GB"/>
              </w:rPr>
              <w:t>Interim Head of Patient Safety and Quality</w:t>
            </w:r>
          </w:p>
        </w:tc>
      </w:tr>
      <w:tr w:rsidR="009438EE" w14:paraId="4CF638C0" w14:textId="77777777" w:rsidTr="00FF525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638052D2" w14:textId="77777777" w:rsidR="009438EE" w:rsidRDefault="009438EE" w:rsidP="009438EE">
            <w:pPr>
              <w:spacing w:line="240" w:lineRule="auto"/>
              <w:jc w:val="both"/>
              <w:rPr>
                <w:rFonts w:ascii="Arial" w:hAnsi="Arial" w:cs="Arial"/>
                <w:lang w:eastAsia="en-GB"/>
              </w:rPr>
            </w:pPr>
            <w:r>
              <w:rPr>
                <w:rFonts w:ascii="Arial" w:hAnsi="Arial" w:cs="Arial"/>
                <w:b/>
                <w:lang w:eastAsia="en-GB"/>
              </w:rPr>
              <w:t>Secretariat</w:t>
            </w:r>
          </w:p>
        </w:tc>
      </w:tr>
      <w:tr w:rsidR="009438EE" w14:paraId="0B33EB99" w14:textId="77777777" w:rsidTr="00FF5258">
        <w:trPr>
          <w:trHeight w:val="262"/>
        </w:trPr>
        <w:tc>
          <w:tcPr>
            <w:tcW w:w="2816" w:type="dxa"/>
            <w:tcBorders>
              <w:top w:val="single" w:sz="4" w:space="0" w:color="auto"/>
              <w:left w:val="single" w:sz="4" w:space="0" w:color="auto"/>
              <w:bottom w:val="single" w:sz="4" w:space="0" w:color="auto"/>
              <w:right w:val="single" w:sz="4" w:space="0" w:color="auto"/>
            </w:tcBorders>
            <w:hideMark/>
          </w:tcPr>
          <w:p w14:paraId="1CEBFE43" w14:textId="77777777" w:rsidR="009438EE" w:rsidRDefault="009438EE" w:rsidP="009438EE">
            <w:pPr>
              <w:spacing w:line="240" w:lineRule="auto"/>
              <w:jc w:val="both"/>
              <w:rPr>
                <w:rFonts w:ascii="Arial" w:hAnsi="Arial" w:cs="Arial"/>
                <w:lang w:eastAsia="en-GB"/>
              </w:rPr>
            </w:pPr>
            <w:r>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24860205" w14:textId="77777777" w:rsidR="009438EE" w:rsidRDefault="009438EE" w:rsidP="009438EE">
            <w:pPr>
              <w:spacing w:line="240" w:lineRule="auto"/>
              <w:ind w:right="-691"/>
              <w:rPr>
                <w:rFonts w:ascii="Arial" w:hAnsi="Arial" w:cs="Arial"/>
                <w:lang w:eastAsia="en-GB"/>
              </w:rPr>
            </w:pPr>
            <w:r>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44083DB4" w14:textId="77777777" w:rsidR="009438EE" w:rsidRDefault="009438EE" w:rsidP="009438EE">
            <w:pPr>
              <w:spacing w:line="240" w:lineRule="auto"/>
              <w:jc w:val="both"/>
              <w:rPr>
                <w:rFonts w:ascii="Arial" w:hAnsi="Arial" w:cs="Arial"/>
                <w:lang w:eastAsia="en-GB"/>
              </w:rPr>
            </w:pPr>
            <w:r>
              <w:rPr>
                <w:rFonts w:ascii="Arial" w:hAnsi="Arial" w:cs="Arial"/>
                <w:lang w:eastAsia="en-GB"/>
              </w:rPr>
              <w:t>Senior Corporate Governance Officer</w:t>
            </w:r>
          </w:p>
        </w:tc>
      </w:tr>
      <w:tr w:rsidR="009438EE" w14:paraId="38D25279" w14:textId="77777777" w:rsidTr="00FF525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61E211D0" w14:textId="77777777" w:rsidR="009438EE" w:rsidRDefault="009438EE" w:rsidP="009438EE">
            <w:pPr>
              <w:spacing w:line="240" w:lineRule="auto"/>
              <w:jc w:val="both"/>
              <w:rPr>
                <w:rFonts w:ascii="Arial" w:hAnsi="Arial" w:cs="Arial"/>
                <w:color w:val="FF0000"/>
                <w:lang w:eastAsia="en-GB"/>
              </w:rPr>
            </w:pPr>
            <w:r>
              <w:rPr>
                <w:rFonts w:ascii="Arial" w:hAnsi="Arial" w:cs="Arial"/>
                <w:b/>
                <w:lang w:eastAsia="en-GB"/>
              </w:rPr>
              <w:t>Apologies</w:t>
            </w:r>
          </w:p>
        </w:tc>
      </w:tr>
      <w:tr w:rsidR="009438EE" w14:paraId="5381D796" w14:textId="77777777" w:rsidTr="00FF5258">
        <w:tc>
          <w:tcPr>
            <w:tcW w:w="2816" w:type="dxa"/>
            <w:tcBorders>
              <w:top w:val="single" w:sz="4" w:space="0" w:color="auto"/>
              <w:left w:val="single" w:sz="4" w:space="0" w:color="auto"/>
              <w:bottom w:val="single" w:sz="4" w:space="0" w:color="auto"/>
              <w:right w:val="single" w:sz="4" w:space="0" w:color="auto"/>
            </w:tcBorders>
          </w:tcPr>
          <w:p w14:paraId="77B2B3BC" w14:textId="77777777" w:rsidR="009438EE" w:rsidRDefault="009438EE" w:rsidP="009438EE">
            <w:pPr>
              <w:spacing w:line="240" w:lineRule="auto"/>
              <w:jc w:val="both"/>
              <w:rPr>
                <w:rFonts w:ascii="Arial" w:hAnsi="Arial" w:cs="Arial"/>
                <w:lang w:eastAsia="en-GB"/>
              </w:rPr>
            </w:pPr>
            <w:r>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1DA633F4" w14:textId="77777777" w:rsidR="009438EE" w:rsidRDefault="009438EE" w:rsidP="009438EE">
            <w:pPr>
              <w:spacing w:line="240" w:lineRule="auto"/>
              <w:ind w:right="-691"/>
              <w:rPr>
                <w:rFonts w:ascii="Arial" w:hAnsi="Arial" w:cs="Arial"/>
                <w:lang w:eastAsia="en-GB"/>
              </w:rPr>
            </w:pPr>
            <w:r>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0C23C679" w14:textId="77777777" w:rsidR="009438EE" w:rsidRDefault="009438EE" w:rsidP="009438EE">
            <w:pPr>
              <w:spacing w:line="240" w:lineRule="auto"/>
              <w:jc w:val="both"/>
              <w:rPr>
                <w:rFonts w:ascii="Arial" w:hAnsi="Arial" w:cs="Arial"/>
                <w:lang w:eastAsia="en-GB"/>
              </w:rPr>
            </w:pPr>
            <w:r>
              <w:rPr>
                <w:rFonts w:ascii="Arial" w:hAnsi="Arial" w:cs="Arial"/>
                <w:lang w:eastAsia="en-GB"/>
              </w:rPr>
              <w:t>Head of Corporate Governance</w:t>
            </w:r>
          </w:p>
        </w:tc>
      </w:tr>
      <w:tr w:rsidR="009438EE" w14:paraId="0748D395" w14:textId="77777777" w:rsidTr="00FF5258">
        <w:tc>
          <w:tcPr>
            <w:tcW w:w="2816" w:type="dxa"/>
            <w:tcBorders>
              <w:top w:val="single" w:sz="4" w:space="0" w:color="auto"/>
              <w:left w:val="single" w:sz="4" w:space="0" w:color="auto"/>
              <w:bottom w:val="single" w:sz="4" w:space="0" w:color="auto"/>
              <w:right w:val="single" w:sz="4" w:space="0" w:color="auto"/>
            </w:tcBorders>
          </w:tcPr>
          <w:p w14:paraId="37388835" w14:textId="77777777" w:rsidR="009438EE" w:rsidRDefault="009438EE" w:rsidP="009438EE">
            <w:pPr>
              <w:spacing w:line="240" w:lineRule="auto"/>
              <w:jc w:val="both"/>
              <w:rPr>
                <w:rFonts w:ascii="Arial" w:hAnsi="Arial" w:cs="Arial"/>
                <w:lang w:eastAsia="en-GB"/>
              </w:rPr>
            </w:pPr>
            <w:r>
              <w:rPr>
                <w:rFonts w:ascii="Arial" w:hAnsi="Arial" w:cs="Arial"/>
                <w:lang w:eastAsia="en-GB"/>
              </w:rPr>
              <w:t>Neil Jones</w:t>
            </w:r>
          </w:p>
        </w:tc>
        <w:tc>
          <w:tcPr>
            <w:tcW w:w="723" w:type="dxa"/>
            <w:tcBorders>
              <w:top w:val="single" w:sz="4" w:space="0" w:color="auto"/>
              <w:left w:val="single" w:sz="4" w:space="0" w:color="auto"/>
              <w:bottom w:val="single" w:sz="4" w:space="0" w:color="auto"/>
              <w:right w:val="single" w:sz="4" w:space="0" w:color="auto"/>
            </w:tcBorders>
          </w:tcPr>
          <w:p w14:paraId="0ECE369E" w14:textId="77777777" w:rsidR="009438EE" w:rsidRDefault="009438EE" w:rsidP="009438EE">
            <w:pPr>
              <w:spacing w:line="240" w:lineRule="auto"/>
              <w:ind w:right="-691"/>
              <w:rPr>
                <w:rFonts w:ascii="Arial" w:hAnsi="Arial" w:cs="Arial"/>
                <w:lang w:eastAsia="en-GB"/>
              </w:rPr>
            </w:pPr>
            <w:r>
              <w:rPr>
                <w:rFonts w:ascii="Arial" w:hAnsi="Arial" w:cs="Arial"/>
                <w:lang w:eastAsia="en-GB"/>
              </w:rPr>
              <w:t>NJ</w:t>
            </w:r>
          </w:p>
        </w:tc>
        <w:tc>
          <w:tcPr>
            <w:tcW w:w="7660" w:type="dxa"/>
            <w:tcBorders>
              <w:top w:val="single" w:sz="4" w:space="0" w:color="auto"/>
              <w:left w:val="single" w:sz="4" w:space="0" w:color="auto"/>
              <w:bottom w:val="single" w:sz="4" w:space="0" w:color="auto"/>
              <w:right w:val="single" w:sz="4" w:space="0" w:color="auto"/>
            </w:tcBorders>
          </w:tcPr>
          <w:p w14:paraId="18120B51" w14:textId="77777777" w:rsidR="009438EE" w:rsidRDefault="009438EE" w:rsidP="009438EE">
            <w:pPr>
              <w:spacing w:line="240" w:lineRule="auto"/>
              <w:jc w:val="both"/>
              <w:rPr>
                <w:rFonts w:ascii="Arial" w:hAnsi="Arial" w:cs="Arial"/>
                <w:lang w:eastAsia="en-GB"/>
              </w:rPr>
            </w:pPr>
            <w:r>
              <w:rPr>
                <w:rFonts w:ascii="Arial" w:hAnsi="Arial" w:cs="Arial"/>
                <w:lang w:eastAsia="en-GB"/>
              </w:rPr>
              <w:t>Clinical Board Director – Mental Health</w:t>
            </w:r>
          </w:p>
        </w:tc>
      </w:tr>
    </w:tbl>
    <w:p w14:paraId="5E7F85C2" w14:textId="77777777" w:rsidR="00FF5258" w:rsidRDefault="00FF5258" w:rsidP="00FF5258">
      <w:pPr>
        <w:spacing w:after="0" w:line="240" w:lineRule="auto"/>
        <w:ind w:left="-342" w:right="-691" w:firstLine="342"/>
        <w:jc w:val="center"/>
        <w:rPr>
          <w:rFonts w:ascii="Arial" w:eastAsia="Times New Roman" w:hAnsi="Arial" w:cs="Arial"/>
        </w:rPr>
      </w:pPr>
    </w:p>
    <w:tbl>
      <w:tblPr>
        <w:tblStyle w:val="TableGrid"/>
        <w:tblW w:w="11175" w:type="dxa"/>
        <w:tblInd w:w="-289" w:type="dxa"/>
        <w:tblLayout w:type="fixed"/>
        <w:tblLook w:val="04A0" w:firstRow="1" w:lastRow="0" w:firstColumn="1" w:lastColumn="0" w:noHBand="0" w:noVBand="1"/>
      </w:tblPr>
      <w:tblGrid>
        <w:gridCol w:w="1560"/>
        <w:gridCol w:w="8505"/>
        <w:gridCol w:w="1110"/>
      </w:tblGrid>
      <w:tr w:rsidR="00FF5258" w14:paraId="33650A4A" w14:textId="77777777" w:rsidTr="00FF5258">
        <w:tc>
          <w:tcPr>
            <w:tcW w:w="1560" w:type="dxa"/>
            <w:tcBorders>
              <w:top w:val="single" w:sz="4" w:space="0" w:color="auto"/>
              <w:left w:val="single" w:sz="4" w:space="0" w:color="auto"/>
              <w:bottom w:val="single" w:sz="4" w:space="0" w:color="auto"/>
              <w:right w:val="single" w:sz="4" w:space="0" w:color="auto"/>
            </w:tcBorders>
            <w:hideMark/>
          </w:tcPr>
          <w:p w14:paraId="5D3B5717" w14:textId="77777777" w:rsidR="00FF5258" w:rsidRDefault="00FF5258">
            <w:pPr>
              <w:spacing w:line="240" w:lineRule="auto"/>
              <w:jc w:val="both"/>
              <w:rPr>
                <w:rFonts w:ascii="Arial" w:hAnsi="Arial" w:cs="Arial"/>
                <w:b/>
                <w:lang w:eastAsia="en-GB"/>
              </w:rPr>
            </w:pPr>
            <w:r>
              <w:rPr>
                <w:rFonts w:ascii="Arial" w:hAnsi="Arial" w:cs="Arial"/>
                <w:b/>
                <w:lang w:eastAsia="en-GB"/>
              </w:rPr>
              <w:t>QSE  22/</w:t>
            </w:r>
            <w:r w:rsidR="007028CF">
              <w:rPr>
                <w:rFonts w:ascii="Arial" w:hAnsi="Arial" w:cs="Arial"/>
                <w:b/>
                <w:lang w:eastAsia="en-GB"/>
              </w:rPr>
              <w:t>10</w:t>
            </w:r>
            <w:r>
              <w:rPr>
                <w:rFonts w:ascii="Arial" w:hAnsi="Arial" w:cs="Arial"/>
                <w:b/>
                <w:lang w:eastAsia="en-GB"/>
              </w:rPr>
              <w:t>/00</w:t>
            </w:r>
            <w:r w:rsidR="007028CF">
              <w:rPr>
                <w:rFonts w:ascii="Arial" w:hAnsi="Arial" w:cs="Arial"/>
                <w:b/>
                <w:lang w:eastAsia="en-GB"/>
              </w:rPr>
              <w:t>1</w:t>
            </w:r>
          </w:p>
        </w:tc>
        <w:tc>
          <w:tcPr>
            <w:tcW w:w="8505" w:type="dxa"/>
            <w:tcBorders>
              <w:top w:val="single" w:sz="4" w:space="0" w:color="auto"/>
              <w:left w:val="single" w:sz="4" w:space="0" w:color="auto"/>
              <w:bottom w:val="single" w:sz="4" w:space="0" w:color="auto"/>
              <w:right w:val="single" w:sz="4" w:space="0" w:color="auto"/>
            </w:tcBorders>
          </w:tcPr>
          <w:p w14:paraId="4888F19C" w14:textId="77777777" w:rsidR="00FF5258" w:rsidRDefault="00FF5258">
            <w:pPr>
              <w:autoSpaceDE w:val="0"/>
              <w:autoSpaceDN w:val="0"/>
              <w:adjustRightInd w:val="0"/>
              <w:spacing w:line="240" w:lineRule="auto"/>
              <w:rPr>
                <w:rFonts w:ascii="Arial" w:hAnsi="Arial" w:cs="Arial"/>
                <w:b/>
                <w:bCs/>
                <w:lang w:eastAsia="en-GB"/>
              </w:rPr>
            </w:pPr>
            <w:r>
              <w:rPr>
                <w:rFonts w:ascii="Arial" w:hAnsi="Arial" w:cs="Arial"/>
                <w:b/>
                <w:bCs/>
                <w:lang w:eastAsia="en-GB"/>
              </w:rPr>
              <w:t xml:space="preserve">Welcome &amp; Introductions </w:t>
            </w:r>
          </w:p>
          <w:p w14:paraId="48A9C8DC" w14:textId="77777777" w:rsidR="00FF5258" w:rsidRDefault="00FF5258">
            <w:pPr>
              <w:autoSpaceDE w:val="0"/>
              <w:autoSpaceDN w:val="0"/>
              <w:adjustRightInd w:val="0"/>
              <w:spacing w:line="240" w:lineRule="auto"/>
              <w:rPr>
                <w:rFonts w:ascii="Arial" w:hAnsi="Arial" w:cs="Arial"/>
                <w:b/>
                <w:bCs/>
                <w:lang w:eastAsia="en-GB"/>
              </w:rPr>
            </w:pPr>
          </w:p>
          <w:p w14:paraId="348B7BEF" w14:textId="77777777" w:rsidR="00FF5258" w:rsidRDefault="00FF5258">
            <w:pPr>
              <w:autoSpaceDE w:val="0"/>
              <w:autoSpaceDN w:val="0"/>
              <w:adjustRightInd w:val="0"/>
              <w:spacing w:line="240" w:lineRule="auto"/>
              <w:jc w:val="both"/>
              <w:rPr>
                <w:rFonts w:ascii="Arial" w:eastAsia="Calibri" w:hAnsi="Arial" w:cs="Arial"/>
              </w:rPr>
            </w:pPr>
            <w:r>
              <w:rPr>
                <w:rFonts w:ascii="Arial" w:eastAsia="Calibri" w:hAnsi="Arial" w:cs="Arial"/>
              </w:rPr>
              <w:t xml:space="preserve">The Committee Chair (CC) welcomed everyone to the meeting in English &amp; Welsh. </w:t>
            </w:r>
          </w:p>
          <w:p w14:paraId="661E5BC2" w14:textId="77777777" w:rsidR="00FF5258" w:rsidRDefault="00FF5258">
            <w:pPr>
              <w:autoSpaceDE w:val="0"/>
              <w:autoSpaceDN w:val="0"/>
              <w:adjustRightInd w:val="0"/>
              <w:spacing w:line="240" w:lineRule="auto"/>
              <w:jc w:val="both"/>
              <w:rPr>
                <w:rFonts w:ascii="Arial" w:eastAsia="Calibri" w:hAnsi="Arial" w:cs="Arial"/>
              </w:rPr>
            </w:pPr>
          </w:p>
        </w:tc>
        <w:tc>
          <w:tcPr>
            <w:tcW w:w="1110" w:type="dxa"/>
            <w:tcBorders>
              <w:top w:val="single" w:sz="4" w:space="0" w:color="auto"/>
              <w:left w:val="single" w:sz="4" w:space="0" w:color="auto"/>
              <w:bottom w:val="single" w:sz="4" w:space="0" w:color="auto"/>
              <w:right w:val="single" w:sz="4" w:space="0" w:color="auto"/>
            </w:tcBorders>
            <w:hideMark/>
          </w:tcPr>
          <w:p w14:paraId="35B31CCF" w14:textId="77777777" w:rsidR="00FF5258" w:rsidRDefault="00FF5258">
            <w:pPr>
              <w:spacing w:line="240" w:lineRule="auto"/>
              <w:ind w:left="112"/>
              <w:jc w:val="both"/>
              <w:rPr>
                <w:rFonts w:ascii="Arial" w:hAnsi="Arial" w:cs="Arial"/>
                <w:b/>
                <w:lang w:eastAsia="en-GB"/>
              </w:rPr>
            </w:pPr>
            <w:r>
              <w:rPr>
                <w:rFonts w:ascii="Arial" w:hAnsi="Arial" w:cs="Arial"/>
                <w:b/>
                <w:lang w:eastAsia="en-GB"/>
              </w:rPr>
              <w:t>Action</w:t>
            </w:r>
          </w:p>
        </w:tc>
      </w:tr>
      <w:tr w:rsidR="00FF5258" w14:paraId="595AABE1" w14:textId="77777777" w:rsidTr="00FF5258">
        <w:tc>
          <w:tcPr>
            <w:tcW w:w="1560" w:type="dxa"/>
            <w:tcBorders>
              <w:top w:val="single" w:sz="4" w:space="0" w:color="auto"/>
              <w:left w:val="single" w:sz="4" w:space="0" w:color="auto"/>
              <w:bottom w:val="single" w:sz="4" w:space="0" w:color="auto"/>
              <w:right w:val="single" w:sz="4" w:space="0" w:color="auto"/>
            </w:tcBorders>
            <w:hideMark/>
          </w:tcPr>
          <w:p w14:paraId="46489199" w14:textId="77777777" w:rsidR="00FF5258" w:rsidRDefault="007028CF">
            <w:pPr>
              <w:spacing w:line="240" w:lineRule="auto"/>
              <w:jc w:val="both"/>
              <w:rPr>
                <w:rFonts w:ascii="Arial" w:hAnsi="Arial" w:cs="Arial"/>
                <w:color w:val="FF0000"/>
                <w:lang w:eastAsia="en-GB"/>
              </w:rPr>
            </w:pPr>
            <w:r>
              <w:rPr>
                <w:rFonts w:ascii="Arial" w:hAnsi="Arial" w:cs="Arial"/>
                <w:b/>
                <w:lang w:eastAsia="en-GB"/>
              </w:rPr>
              <w:t>QSE  22/10/002</w:t>
            </w:r>
          </w:p>
        </w:tc>
        <w:tc>
          <w:tcPr>
            <w:tcW w:w="8505" w:type="dxa"/>
            <w:tcBorders>
              <w:top w:val="single" w:sz="4" w:space="0" w:color="auto"/>
              <w:left w:val="single" w:sz="4" w:space="0" w:color="auto"/>
              <w:bottom w:val="single" w:sz="4" w:space="0" w:color="auto"/>
              <w:right w:val="single" w:sz="4" w:space="0" w:color="auto"/>
            </w:tcBorders>
          </w:tcPr>
          <w:p w14:paraId="690676D1" w14:textId="77777777" w:rsidR="00FF5258" w:rsidRDefault="00FF5258">
            <w:pPr>
              <w:spacing w:line="240" w:lineRule="auto"/>
              <w:rPr>
                <w:rFonts w:ascii="Arial" w:hAnsi="Arial" w:cs="Arial"/>
                <w:b/>
                <w:lang w:eastAsia="en-GB"/>
              </w:rPr>
            </w:pPr>
            <w:r>
              <w:rPr>
                <w:rFonts w:ascii="Arial" w:hAnsi="Arial" w:cs="Arial"/>
                <w:b/>
                <w:lang w:eastAsia="en-GB"/>
              </w:rPr>
              <w:t>Apologies for Absence</w:t>
            </w:r>
          </w:p>
          <w:p w14:paraId="380920C5" w14:textId="77777777" w:rsidR="007D1D70" w:rsidRDefault="007D1D70">
            <w:pPr>
              <w:spacing w:line="240" w:lineRule="auto"/>
              <w:rPr>
                <w:rFonts w:ascii="Arial" w:hAnsi="Arial" w:cs="Arial"/>
                <w:lang w:eastAsia="en-GB"/>
              </w:rPr>
            </w:pPr>
          </w:p>
          <w:p w14:paraId="513AEE2C" w14:textId="6D942A96" w:rsidR="007D1D70" w:rsidRDefault="007D1D70">
            <w:pPr>
              <w:spacing w:line="240" w:lineRule="auto"/>
              <w:rPr>
                <w:rFonts w:ascii="Arial" w:hAnsi="Arial" w:cs="Arial"/>
                <w:lang w:eastAsia="en-GB"/>
              </w:rPr>
            </w:pPr>
            <w:r>
              <w:rPr>
                <w:rFonts w:ascii="Arial" w:hAnsi="Arial" w:cs="Arial"/>
                <w:lang w:eastAsia="en-GB"/>
              </w:rPr>
              <w:t xml:space="preserve">It was noted that the Executive Director of Therapies &amp; Health Sciences would need to leave the meeting before it concluded and that the </w:t>
            </w:r>
            <w:r w:rsidR="006B324C">
              <w:rPr>
                <w:rFonts w:ascii="Arial" w:hAnsi="Arial" w:cs="Arial"/>
                <w:lang w:eastAsia="en-GB"/>
              </w:rPr>
              <w:t>Clinical Director of Allied Health Professionals would join in her place.</w:t>
            </w:r>
          </w:p>
          <w:p w14:paraId="5CCFE832" w14:textId="77777777" w:rsidR="00A309FC" w:rsidRDefault="00A309FC">
            <w:pPr>
              <w:spacing w:line="240" w:lineRule="auto"/>
              <w:rPr>
                <w:rFonts w:ascii="Arial" w:hAnsi="Arial" w:cs="Arial"/>
                <w:lang w:eastAsia="en-GB"/>
              </w:rPr>
            </w:pPr>
          </w:p>
          <w:p w14:paraId="2F0BBAAE" w14:textId="77777777" w:rsidR="00A309FC" w:rsidRDefault="00A309FC">
            <w:pPr>
              <w:spacing w:line="240" w:lineRule="auto"/>
              <w:rPr>
                <w:rFonts w:ascii="Arial" w:hAnsi="Arial" w:cs="Arial"/>
                <w:lang w:eastAsia="en-GB"/>
              </w:rPr>
            </w:pPr>
            <w:r>
              <w:rPr>
                <w:rFonts w:ascii="Arial" w:hAnsi="Arial" w:cs="Arial"/>
                <w:lang w:eastAsia="en-GB"/>
              </w:rPr>
              <w:t xml:space="preserve">The Vice Chair of the University Health Board (Vice Chair – UHB) </w:t>
            </w:r>
            <w:r w:rsidR="006B324C">
              <w:rPr>
                <w:rFonts w:ascii="Arial" w:hAnsi="Arial" w:cs="Arial"/>
                <w:lang w:eastAsia="en-GB"/>
              </w:rPr>
              <w:t>advised the Committee that he would need to leave the meeting early.</w:t>
            </w:r>
          </w:p>
          <w:p w14:paraId="700569FE" w14:textId="77777777" w:rsidR="00FF5258" w:rsidRDefault="00FF5258">
            <w:pPr>
              <w:spacing w:line="240" w:lineRule="auto"/>
              <w:rPr>
                <w:rFonts w:ascii="Arial" w:hAnsi="Arial" w:cs="Arial"/>
                <w:lang w:eastAsia="en-GB"/>
              </w:rPr>
            </w:pPr>
          </w:p>
        </w:tc>
        <w:tc>
          <w:tcPr>
            <w:tcW w:w="1110" w:type="dxa"/>
            <w:tcBorders>
              <w:top w:val="single" w:sz="4" w:space="0" w:color="auto"/>
              <w:left w:val="single" w:sz="4" w:space="0" w:color="auto"/>
              <w:bottom w:val="single" w:sz="4" w:space="0" w:color="auto"/>
              <w:right w:val="single" w:sz="4" w:space="0" w:color="auto"/>
            </w:tcBorders>
          </w:tcPr>
          <w:p w14:paraId="1AC02BBD" w14:textId="77777777" w:rsidR="00FF5258" w:rsidRDefault="00FF5258">
            <w:pPr>
              <w:spacing w:line="240" w:lineRule="auto"/>
              <w:ind w:left="112"/>
              <w:jc w:val="both"/>
              <w:rPr>
                <w:rFonts w:ascii="Arial" w:hAnsi="Arial" w:cs="Arial"/>
                <w:lang w:eastAsia="en-GB"/>
              </w:rPr>
            </w:pPr>
          </w:p>
        </w:tc>
      </w:tr>
      <w:tr w:rsidR="00FF5258" w14:paraId="3758515B" w14:textId="77777777" w:rsidTr="00FF5258">
        <w:tc>
          <w:tcPr>
            <w:tcW w:w="1560" w:type="dxa"/>
            <w:tcBorders>
              <w:top w:val="single" w:sz="4" w:space="0" w:color="auto"/>
              <w:left w:val="single" w:sz="4" w:space="0" w:color="auto"/>
              <w:bottom w:val="single" w:sz="4" w:space="0" w:color="auto"/>
              <w:right w:val="single" w:sz="4" w:space="0" w:color="auto"/>
            </w:tcBorders>
            <w:hideMark/>
          </w:tcPr>
          <w:p w14:paraId="0680B5C0" w14:textId="77777777" w:rsidR="00FF5258" w:rsidRDefault="007028CF">
            <w:pPr>
              <w:rPr>
                <w:rFonts w:ascii="Arial" w:hAnsi="Arial" w:cs="Arial"/>
                <w:color w:val="FF0000"/>
              </w:rPr>
            </w:pPr>
            <w:r>
              <w:rPr>
                <w:rFonts w:ascii="Arial" w:hAnsi="Arial" w:cs="Arial"/>
                <w:b/>
                <w:lang w:eastAsia="en-GB"/>
              </w:rPr>
              <w:t>QSE  22/10/003</w:t>
            </w:r>
          </w:p>
        </w:tc>
        <w:tc>
          <w:tcPr>
            <w:tcW w:w="8505" w:type="dxa"/>
            <w:tcBorders>
              <w:top w:val="single" w:sz="4" w:space="0" w:color="auto"/>
              <w:left w:val="single" w:sz="4" w:space="0" w:color="auto"/>
              <w:bottom w:val="single" w:sz="4" w:space="0" w:color="auto"/>
              <w:right w:val="single" w:sz="4" w:space="0" w:color="auto"/>
            </w:tcBorders>
          </w:tcPr>
          <w:p w14:paraId="12C94684" w14:textId="77777777" w:rsidR="00FF5258" w:rsidRDefault="00FF5258">
            <w:pPr>
              <w:spacing w:line="240" w:lineRule="auto"/>
              <w:rPr>
                <w:rFonts w:ascii="Arial" w:hAnsi="Arial" w:cs="Arial"/>
                <w:b/>
                <w:lang w:eastAsia="en-GB"/>
              </w:rPr>
            </w:pPr>
            <w:r>
              <w:rPr>
                <w:rFonts w:ascii="Arial" w:hAnsi="Arial" w:cs="Arial"/>
                <w:b/>
                <w:lang w:eastAsia="en-GB"/>
              </w:rPr>
              <w:t xml:space="preserve">Declarations of Interest </w:t>
            </w:r>
          </w:p>
          <w:p w14:paraId="4EA2FF88" w14:textId="77777777" w:rsidR="00FF5258" w:rsidRDefault="00FF5258">
            <w:pPr>
              <w:spacing w:line="240" w:lineRule="auto"/>
              <w:rPr>
                <w:rFonts w:ascii="Arial" w:hAnsi="Arial" w:cs="Arial"/>
                <w:b/>
                <w:lang w:eastAsia="en-GB"/>
              </w:rPr>
            </w:pPr>
          </w:p>
          <w:p w14:paraId="5E31EC7B" w14:textId="77777777" w:rsidR="006B324C" w:rsidRPr="006B324C" w:rsidRDefault="006B324C">
            <w:pPr>
              <w:spacing w:line="240" w:lineRule="auto"/>
              <w:rPr>
                <w:rFonts w:ascii="Arial" w:hAnsi="Arial" w:cs="Arial"/>
                <w:lang w:eastAsia="en-GB"/>
              </w:rPr>
            </w:pPr>
            <w:r w:rsidRPr="006B324C">
              <w:rPr>
                <w:rFonts w:ascii="Arial" w:hAnsi="Arial" w:cs="Arial"/>
                <w:lang w:eastAsia="en-GB"/>
              </w:rPr>
              <w:t>No declarations of Interest were noted.</w:t>
            </w:r>
          </w:p>
          <w:p w14:paraId="3C4A0FFD" w14:textId="77777777" w:rsidR="00FF5258" w:rsidRDefault="00FF5258">
            <w:pPr>
              <w:spacing w:line="240" w:lineRule="auto"/>
              <w:rPr>
                <w:rFonts w:ascii="Arial" w:hAnsi="Arial" w:cs="Arial"/>
                <w:lang w:eastAsia="en-GB"/>
              </w:rPr>
            </w:pPr>
          </w:p>
        </w:tc>
        <w:tc>
          <w:tcPr>
            <w:tcW w:w="1110" w:type="dxa"/>
            <w:tcBorders>
              <w:top w:val="single" w:sz="4" w:space="0" w:color="auto"/>
              <w:left w:val="single" w:sz="4" w:space="0" w:color="auto"/>
              <w:bottom w:val="single" w:sz="4" w:space="0" w:color="auto"/>
              <w:right w:val="single" w:sz="4" w:space="0" w:color="auto"/>
            </w:tcBorders>
          </w:tcPr>
          <w:p w14:paraId="00542692" w14:textId="77777777" w:rsidR="00FF5258" w:rsidRDefault="00FF5258">
            <w:pPr>
              <w:spacing w:line="240" w:lineRule="auto"/>
              <w:ind w:left="112"/>
              <w:jc w:val="both"/>
              <w:rPr>
                <w:rFonts w:ascii="Arial" w:hAnsi="Arial" w:cs="Arial"/>
                <w:lang w:eastAsia="en-GB"/>
              </w:rPr>
            </w:pPr>
          </w:p>
        </w:tc>
      </w:tr>
      <w:tr w:rsidR="00FF5258" w14:paraId="31FADA67" w14:textId="77777777" w:rsidTr="006B324C">
        <w:trPr>
          <w:trHeight w:val="807"/>
        </w:trPr>
        <w:tc>
          <w:tcPr>
            <w:tcW w:w="1560" w:type="dxa"/>
            <w:tcBorders>
              <w:top w:val="single" w:sz="4" w:space="0" w:color="auto"/>
              <w:left w:val="single" w:sz="4" w:space="0" w:color="auto"/>
              <w:bottom w:val="single" w:sz="4" w:space="0" w:color="auto"/>
              <w:right w:val="single" w:sz="4" w:space="0" w:color="auto"/>
            </w:tcBorders>
            <w:hideMark/>
          </w:tcPr>
          <w:p w14:paraId="5235F13E" w14:textId="77777777" w:rsidR="00FF5258" w:rsidRDefault="007028CF">
            <w:pPr>
              <w:spacing w:line="240" w:lineRule="auto"/>
              <w:jc w:val="both"/>
              <w:rPr>
                <w:rFonts w:ascii="Arial" w:hAnsi="Arial" w:cs="Arial"/>
                <w:lang w:eastAsia="en-GB"/>
              </w:rPr>
            </w:pPr>
            <w:r>
              <w:rPr>
                <w:rFonts w:ascii="Arial" w:hAnsi="Arial" w:cs="Arial"/>
                <w:b/>
                <w:lang w:eastAsia="en-GB"/>
              </w:rPr>
              <w:lastRenderedPageBreak/>
              <w:t>QSE  22/10/004</w:t>
            </w:r>
          </w:p>
        </w:tc>
        <w:tc>
          <w:tcPr>
            <w:tcW w:w="8505" w:type="dxa"/>
            <w:tcBorders>
              <w:top w:val="single" w:sz="4" w:space="0" w:color="auto"/>
              <w:left w:val="single" w:sz="4" w:space="0" w:color="auto"/>
              <w:bottom w:val="single" w:sz="4" w:space="0" w:color="auto"/>
              <w:right w:val="single" w:sz="4" w:space="0" w:color="auto"/>
            </w:tcBorders>
          </w:tcPr>
          <w:p w14:paraId="7A74AFF0" w14:textId="77777777" w:rsidR="00FF5258" w:rsidRDefault="00FF5258">
            <w:pPr>
              <w:spacing w:line="240" w:lineRule="auto"/>
              <w:rPr>
                <w:rFonts w:ascii="Arial" w:hAnsi="Arial" w:cs="Arial"/>
                <w:b/>
                <w:lang w:eastAsia="en-GB"/>
              </w:rPr>
            </w:pPr>
            <w:r w:rsidRPr="00FF5258">
              <w:rPr>
                <w:rFonts w:ascii="Arial" w:hAnsi="Arial" w:cs="Arial"/>
                <w:b/>
                <w:lang w:eastAsia="en-GB"/>
              </w:rPr>
              <w:t>Chair’s Action taken since the last meeting</w:t>
            </w:r>
          </w:p>
          <w:p w14:paraId="698E70E9" w14:textId="77777777" w:rsidR="00FF5258" w:rsidRDefault="00FF5258">
            <w:pPr>
              <w:spacing w:line="240" w:lineRule="auto"/>
              <w:rPr>
                <w:rFonts w:ascii="Arial" w:hAnsi="Arial" w:cs="Arial"/>
                <w:b/>
                <w:lang w:eastAsia="en-GB"/>
              </w:rPr>
            </w:pPr>
          </w:p>
          <w:p w14:paraId="188E9C0C" w14:textId="271C67FA" w:rsidR="00FF5258" w:rsidRPr="00FF5258" w:rsidRDefault="006B324C" w:rsidP="00FF5258">
            <w:pPr>
              <w:spacing w:line="240" w:lineRule="auto"/>
              <w:rPr>
                <w:rFonts w:ascii="Arial" w:hAnsi="Arial" w:cs="Arial"/>
                <w:lang w:eastAsia="en-GB"/>
              </w:rPr>
            </w:pPr>
            <w:r>
              <w:rPr>
                <w:rFonts w:ascii="Arial" w:hAnsi="Arial" w:cs="Arial"/>
                <w:lang w:eastAsia="en-GB"/>
              </w:rPr>
              <w:t>No Chair</w:t>
            </w:r>
            <w:r w:rsidR="00344E97">
              <w:rPr>
                <w:rFonts w:ascii="Arial" w:hAnsi="Arial" w:cs="Arial"/>
                <w:lang w:eastAsia="en-GB"/>
              </w:rPr>
              <w:t>’</w:t>
            </w:r>
            <w:r>
              <w:rPr>
                <w:rFonts w:ascii="Arial" w:hAnsi="Arial" w:cs="Arial"/>
                <w:lang w:eastAsia="en-GB"/>
              </w:rPr>
              <w:t>s Actions had been taken since the last meeting.</w:t>
            </w:r>
          </w:p>
        </w:tc>
        <w:tc>
          <w:tcPr>
            <w:tcW w:w="1110" w:type="dxa"/>
            <w:tcBorders>
              <w:top w:val="single" w:sz="4" w:space="0" w:color="auto"/>
              <w:left w:val="single" w:sz="4" w:space="0" w:color="auto"/>
              <w:bottom w:val="single" w:sz="4" w:space="0" w:color="auto"/>
              <w:right w:val="single" w:sz="4" w:space="0" w:color="auto"/>
            </w:tcBorders>
          </w:tcPr>
          <w:p w14:paraId="32054670" w14:textId="77777777" w:rsidR="00FF5258" w:rsidRDefault="00FF5258">
            <w:pPr>
              <w:spacing w:line="240" w:lineRule="auto"/>
              <w:jc w:val="both"/>
              <w:rPr>
                <w:rFonts w:ascii="Arial" w:hAnsi="Arial" w:cs="Arial"/>
                <w:b/>
                <w:lang w:eastAsia="en-GB"/>
              </w:rPr>
            </w:pPr>
          </w:p>
          <w:p w14:paraId="0F6BF482" w14:textId="77777777" w:rsidR="00FF5258" w:rsidRDefault="00FF5258">
            <w:pPr>
              <w:spacing w:line="240" w:lineRule="auto"/>
              <w:jc w:val="both"/>
              <w:rPr>
                <w:rFonts w:ascii="Arial" w:hAnsi="Arial" w:cs="Arial"/>
                <w:b/>
                <w:lang w:eastAsia="en-GB"/>
              </w:rPr>
            </w:pPr>
          </w:p>
          <w:p w14:paraId="3B8FCD15" w14:textId="77777777" w:rsidR="00FF5258" w:rsidRDefault="00FF5258">
            <w:pPr>
              <w:spacing w:line="240" w:lineRule="auto"/>
              <w:jc w:val="both"/>
              <w:rPr>
                <w:rFonts w:ascii="Arial" w:hAnsi="Arial" w:cs="Arial"/>
                <w:b/>
                <w:lang w:eastAsia="en-GB"/>
              </w:rPr>
            </w:pPr>
          </w:p>
          <w:p w14:paraId="16BB7EC4" w14:textId="77777777" w:rsidR="00FF5258" w:rsidRDefault="00FF5258">
            <w:pPr>
              <w:spacing w:line="240" w:lineRule="auto"/>
              <w:jc w:val="both"/>
              <w:rPr>
                <w:rFonts w:ascii="Arial" w:hAnsi="Arial" w:cs="Arial"/>
                <w:b/>
                <w:lang w:eastAsia="en-GB"/>
              </w:rPr>
            </w:pPr>
          </w:p>
        </w:tc>
      </w:tr>
      <w:tr w:rsidR="00FF5258" w14:paraId="6D0D11C8" w14:textId="77777777" w:rsidTr="00FF5258">
        <w:tc>
          <w:tcPr>
            <w:tcW w:w="1560" w:type="dxa"/>
            <w:tcBorders>
              <w:top w:val="single" w:sz="4" w:space="0" w:color="auto"/>
              <w:left w:val="single" w:sz="4" w:space="0" w:color="auto"/>
              <w:bottom w:val="single" w:sz="4" w:space="0" w:color="auto"/>
              <w:right w:val="single" w:sz="4" w:space="0" w:color="auto"/>
            </w:tcBorders>
            <w:hideMark/>
          </w:tcPr>
          <w:p w14:paraId="7F9979E8" w14:textId="77777777" w:rsidR="00FF5258" w:rsidRDefault="007028CF">
            <w:pPr>
              <w:spacing w:line="240" w:lineRule="auto"/>
              <w:jc w:val="both"/>
              <w:rPr>
                <w:rFonts w:ascii="Arial" w:hAnsi="Arial" w:cs="Arial"/>
                <w:b/>
                <w:lang w:eastAsia="en-GB"/>
              </w:rPr>
            </w:pPr>
            <w:r>
              <w:rPr>
                <w:rFonts w:ascii="Arial" w:hAnsi="Arial" w:cs="Arial"/>
                <w:b/>
                <w:lang w:eastAsia="en-GB"/>
              </w:rPr>
              <w:t>QSE  22/10/005</w:t>
            </w:r>
          </w:p>
        </w:tc>
        <w:tc>
          <w:tcPr>
            <w:tcW w:w="8505" w:type="dxa"/>
            <w:tcBorders>
              <w:top w:val="single" w:sz="4" w:space="0" w:color="auto"/>
              <w:left w:val="single" w:sz="4" w:space="0" w:color="auto"/>
              <w:bottom w:val="single" w:sz="4" w:space="0" w:color="auto"/>
              <w:right w:val="single" w:sz="4" w:space="0" w:color="auto"/>
            </w:tcBorders>
          </w:tcPr>
          <w:p w14:paraId="3DE6A6FA" w14:textId="77777777" w:rsidR="007028CF" w:rsidRDefault="00FF5258" w:rsidP="00FF5258">
            <w:pPr>
              <w:rPr>
                <w:rFonts w:ascii="Arial" w:hAnsi="Arial" w:cs="Arial"/>
                <w:b/>
                <w:lang w:eastAsia="en-GB"/>
              </w:rPr>
            </w:pPr>
            <w:r w:rsidRPr="00FF5258">
              <w:rPr>
                <w:rFonts w:ascii="Arial" w:hAnsi="Arial" w:cs="Arial"/>
                <w:b/>
                <w:lang w:eastAsia="en-GB"/>
              </w:rPr>
              <w:t>Thematic Reviews</w:t>
            </w:r>
          </w:p>
          <w:p w14:paraId="54A09BA9" w14:textId="77777777" w:rsidR="006B324C" w:rsidRPr="006B324C" w:rsidRDefault="006B324C" w:rsidP="00FF5258">
            <w:pPr>
              <w:rPr>
                <w:rFonts w:ascii="Arial" w:hAnsi="Arial" w:cs="Arial"/>
                <w:lang w:eastAsia="en-GB"/>
              </w:rPr>
            </w:pPr>
          </w:p>
          <w:p w14:paraId="3080903E" w14:textId="77777777" w:rsidR="006B324C" w:rsidRDefault="006B324C" w:rsidP="00FF5258">
            <w:pPr>
              <w:rPr>
                <w:rFonts w:ascii="Arial" w:hAnsi="Arial" w:cs="Arial"/>
                <w:lang w:eastAsia="en-GB"/>
              </w:rPr>
            </w:pPr>
            <w:r w:rsidRPr="006B324C">
              <w:rPr>
                <w:rFonts w:ascii="Arial" w:hAnsi="Arial" w:cs="Arial"/>
                <w:lang w:eastAsia="en-GB"/>
              </w:rPr>
              <w:t xml:space="preserve">The CC advised the Committee that </w:t>
            </w:r>
            <w:r>
              <w:rPr>
                <w:rFonts w:ascii="Arial" w:hAnsi="Arial" w:cs="Arial"/>
                <w:lang w:eastAsia="en-GB"/>
              </w:rPr>
              <w:t>4 presentations would be received which consisted of:</w:t>
            </w:r>
          </w:p>
          <w:p w14:paraId="4F2A58F0" w14:textId="77777777" w:rsidR="006B324C" w:rsidRDefault="006B324C" w:rsidP="00FF5258">
            <w:pPr>
              <w:rPr>
                <w:rFonts w:ascii="Arial" w:hAnsi="Arial" w:cs="Arial"/>
                <w:lang w:eastAsia="en-GB"/>
              </w:rPr>
            </w:pPr>
          </w:p>
          <w:p w14:paraId="26A2D4CB" w14:textId="77777777" w:rsidR="006B324C" w:rsidRPr="00997E76" w:rsidRDefault="006B324C" w:rsidP="00203755">
            <w:pPr>
              <w:pStyle w:val="ListParagraph"/>
              <w:numPr>
                <w:ilvl w:val="0"/>
                <w:numId w:val="1"/>
              </w:numPr>
              <w:rPr>
                <w:rFonts w:ascii="Arial" w:hAnsi="Arial" w:cs="Arial"/>
                <w:lang w:eastAsia="en-GB"/>
              </w:rPr>
            </w:pPr>
            <w:r w:rsidRPr="006B324C">
              <w:rPr>
                <w:rFonts w:ascii="Arial" w:hAnsi="Arial" w:cs="Arial"/>
                <w:lang w:eastAsia="en-GB"/>
              </w:rPr>
              <w:t xml:space="preserve">Maternity / Neonatal </w:t>
            </w:r>
          </w:p>
          <w:p w14:paraId="4FCA2EE9" w14:textId="77777777" w:rsidR="006B324C" w:rsidRDefault="006B324C" w:rsidP="00203755">
            <w:pPr>
              <w:pStyle w:val="ListParagraph"/>
              <w:numPr>
                <w:ilvl w:val="0"/>
                <w:numId w:val="1"/>
              </w:numPr>
              <w:rPr>
                <w:rFonts w:ascii="Arial" w:hAnsi="Arial" w:cs="Arial"/>
                <w:lang w:eastAsia="en-GB"/>
              </w:rPr>
            </w:pPr>
            <w:r w:rsidRPr="006B324C">
              <w:rPr>
                <w:rFonts w:ascii="Arial" w:hAnsi="Arial" w:cs="Arial"/>
                <w:lang w:eastAsia="en-GB"/>
              </w:rPr>
              <w:t>Mental Health</w:t>
            </w:r>
          </w:p>
          <w:p w14:paraId="1A767F35" w14:textId="77777777" w:rsidR="006B324C" w:rsidRDefault="006B324C" w:rsidP="00203755">
            <w:pPr>
              <w:pStyle w:val="ListParagraph"/>
              <w:numPr>
                <w:ilvl w:val="0"/>
                <w:numId w:val="1"/>
              </w:numPr>
              <w:rPr>
                <w:rFonts w:ascii="Arial" w:hAnsi="Arial" w:cs="Arial"/>
                <w:lang w:eastAsia="en-GB"/>
              </w:rPr>
            </w:pPr>
            <w:r w:rsidRPr="006B324C">
              <w:rPr>
                <w:rFonts w:ascii="Arial" w:hAnsi="Arial" w:cs="Arial"/>
                <w:lang w:eastAsia="en-GB"/>
              </w:rPr>
              <w:t>The Five Harms</w:t>
            </w:r>
          </w:p>
          <w:p w14:paraId="4EFAD092" w14:textId="77777777" w:rsidR="00997E76" w:rsidRPr="006B324C" w:rsidRDefault="00997E76" w:rsidP="00203755">
            <w:pPr>
              <w:pStyle w:val="ListParagraph"/>
              <w:numPr>
                <w:ilvl w:val="0"/>
                <w:numId w:val="1"/>
              </w:numPr>
              <w:rPr>
                <w:rFonts w:ascii="Arial" w:hAnsi="Arial" w:cs="Arial"/>
                <w:lang w:eastAsia="en-GB"/>
              </w:rPr>
            </w:pPr>
            <w:r w:rsidRPr="006B324C">
              <w:rPr>
                <w:rFonts w:ascii="Arial" w:hAnsi="Arial" w:cs="Arial"/>
                <w:lang w:eastAsia="en-GB"/>
              </w:rPr>
              <w:t>Emergency Department</w:t>
            </w:r>
          </w:p>
          <w:p w14:paraId="07205359" w14:textId="77777777" w:rsidR="006B324C" w:rsidRDefault="006B324C" w:rsidP="00FF5258">
            <w:pPr>
              <w:rPr>
                <w:rFonts w:ascii="Arial" w:hAnsi="Arial" w:cs="Arial"/>
                <w:lang w:eastAsia="en-GB"/>
              </w:rPr>
            </w:pPr>
          </w:p>
          <w:p w14:paraId="7E2A3CCB" w14:textId="7B7861B0" w:rsidR="006B324C" w:rsidRDefault="006B324C" w:rsidP="00FF5258">
            <w:pPr>
              <w:rPr>
                <w:rFonts w:ascii="Arial" w:hAnsi="Arial" w:cs="Arial"/>
                <w:lang w:eastAsia="en-GB"/>
              </w:rPr>
            </w:pPr>
            <w:r>
              <w:rPr>
                <w:rFonts w:ascii="Arial" w:hAnsi="Arial" w:cs="Arial"/>
                <w:lang w:eastAsia="en-GB"/>
              </w:rPr>
              <w:t xml:space="preserve">The </w:t>
            </w:r>
            <w:r w:rsidR="005D65E8" w:rsidRPr="007D07E5">
              <w:rPr>
                <w:rFonts w:ascii="Arial" w:hAnsi="Arial" w:cs="Arial"/>
                <w:lang w:eastAsia="en-GB"/>
              </w:rPr>
              <w:t>Assistant Director of Patient Experience</w:t>
            </w:r>
            <w:r w:rsidR="005D65E8">
              <w:rPr>
                <w:rFonts w:ascii="Arial" w:hAnsi="Arial" w:cs="Arial"/>
                <w:lang w:eastAsia="en-GB"/>
              </w:rPr>
              <w:t xml:space="preserve"> (ADPE) advised the Committee that each of the Clinical Boards would present</w:t>
            </w:r>
            <w:r w:rsidR="00344E97">
              <w:rPr>
                <w:rFonts w:ascii="Arial" w:hAnsi="Arial" w:cs="Arial"/>
                <w:lang w:eastAsia="en-GB"/>
              </w:rPr>
              <w:t xml:space="preserve"> their Thematic Reviews</w:t>
            </w:r>
            <w:r w:rsidR="005D65E8">
              <w:rPr>
                <w:rFonts w:ascii="Arial" w:hAnsi="Arial" w:cs="Arial"/>
                <w:lang w:eastAsia="en-GB"/>
              </w:rPr>
              <w:t xml:space="preserve"> </w:t>
            </w:r>
            <w:r w:rsidR="00344E97">
              <w:rPr>
                <w:rFonts w:ascii="Arial" w:hAnsi="Arial" w:cs="Arial"/>
                <w:lang w:eastAsia="en-GB"/>
              </w:rPr>
              <w:t xml:space="preserve">which would include </w:t>
            </w:r>
            <w:r w:rsidR="005D65E8">
              <w:rPr>
                <w:rFonts w:ascii="Arial" w:hAnsi="Arial" w:cs="Arial"/>
                <w:lang w:eastAsia="en-GB"/>
              </w:rPr>
              <w:t xml:space="preserve">their biggest challenges and some of the assurance that could be given </w:t>
            </w:r>
            <w:r w:rsidR="00005896">
              <w:rPr>
                <w:rFonts w:ascii="Arial" w:hAnsi="Arial" w:cs="Arial"/>
                <w:lang w:eastAsia="en-GB"/>
              </w:rPr>
              <w:t>around</w:t>
            </w:r>
            <w:r w:rsidR="00344E97">
              <w:rPr>
                <w:rFonts w:ascii="Arial" w:hAnsi="Arial" w:cs="Arial"/>
                <w:lang w:eastAsia="en-GB"/>
              </w:rPr>
              <w:t xml:space="preserve"> the</w:t>
            </w:r>
            <w:r w:rsidR="00005896">
              <w:rPr>
                <w:rFonts w:ascii="Arial" w:hAnsi="Arial" w:cs="Arial"/>
                <w:lang w:eastAsia="en-GB"/>
              </w:rPr>
              <w:t xml:space="preserve"> m</w:t>
            </w:r>
            <w:r w:rsidR="005D65E8">
              <w:rPr>
                <w:rFonts w:ascii="Arial" w:hAnsi="Arial" w:cs="Arial"/>
                <w:lang w:eastAsia="en-GB"/>
              </w:rPr>
              <w:t>itigation</w:t>
            </w:r>
            <w:r w:rsidR="00344E97">
              <w:rPr>
                <w:rFonts w:ascii="Arial" w:hAnsi="Arial" w:cs="Arial"/>
                <w:lang w:eastAsia="en-GB"/>
              </w:rPr>
              <w:t xml:space="preserve"> measure</w:t>
            </w:r>
            <w:r w:rsidR="005D65E8">
              <w:rPr>
                <w:rFonts w:ascii="Arial" w:hAnsi="Arial" w:cs="Arial"/>
                <w:lang w:eastAsia="en-GB"/>
              </w:rPr>
              <w:t xml:space="preserve">s </w:t>
            </w:r>
            <w:r w:rsidR="003740A4">
              <w:rPr>
                <w:rFonts w:ascii="Arial" w:hAnsi="Arial" w:cs="Arial"/>
                <w:lang w:eastAsia="en-GB"/>
              </w:rPr>
              <w:t xml:space="preserve">which had been </w:t>
            </w:r>
            <w:r w:rsidR="005D65E8">
              <w:rPr>
                <w:rFonts w:ascii="Arial" w:hAnsi="Arial" w:cs="Arial"/>
                <w:lang w:eastAsia="en-GB"/>
              </w:rPr>
              <w:t xml:space="preserve">put in place. </w:t>
            </w:r>
          </w:p>
          <w:p w14:paraId="356B322E" w14:textId="77777777" w:rsidR="005D65E8" w:rsidRDefault="005D65E8" w:rsidP="00FF5258">
            <w:pPr>
              <w:rPr>
                <w:rFonts w:ascii="Arial" w:hAnsi="Arial" w:cs="Arial"/>
                <w:lang w:eastAsia="en-GB"/>
              </w:rPr>
            </w:pPr>
          </w:p>
          <w:p w14:paraId="6C70E10E" w14:textId="77777777" w:rsidR="00475A31" w:rsidRDefault="00475A31" w:rsidP="00FF5258">
            <w:pPr>
              <w:rPr>
                <w:rFonts w:ascii="Arial" w:hAnsi="Arial" w:cs="Arial"/>
                <w:b/>
                <w:lang w:eastAsia="en-GB"/>
              </w:rPr>
            </w:pPr>
            <w:r w:rsidRPr="00475A31">
              <w:rPr>
                <w:rFonts w:ascii="Arial" w:hAnsi="Arial" w:cs="Arial"/>
                <w:b/>
                <w:lang w:eastAsia="en-GB"/>
              </w:rPr>
              <w:t>Maternity / Neonatal</w:t>
            </w:r>
            <w:r>
              <w:rPr>
                <w:rFonts w:ascii="Arial" w:hAnsi="Arial" w:cs="Arial"/>
                <w:b/>
                <w:lang w:eastAsia="en-GB"/>
              </w:rPr>
              <w:t>:</w:t>
            </w:r>
          </w:p>
          <w:p w14:paraId="4176C7D4" w14:textId="77777777" w:rsidR="0016419E" w:rsidRDefault="0016419E" w:rsidP="00FF5258">
            <w:pPr>
              <w:rPr>
                <w:rFonts w:ascii="Arial" w:hAnsi="Arial" w:cs="Arial"/>
                <w:b/>
                <w:lang w:eastAsia="en-GB"/>
              </w:rPr>
            </w:pPr>
          </w:p>
          <w:p w14:paraId="04DCDFAB" w14:textId="77777777" w:rsidR="0016419E" w:rsidRPr="0016419E" w:rsidRDefault="0016419E" w:rsidP="00FF5258">
            <w:pPr>
              <w:rPr>
                <w:rFonts w:ascii="Arial" w:hAnsi="Arial" w:cs="Arial"/>
                <w:lang w:eastAsia="en-GB"/>
              </w:rPr>
            </w:pPr>
            <w:r>
              <w:rPr>
                <w:rFonts w:ascii="Arial" w:hAnsi="Arial" w:cs="Arial"/>
                <w:lang w:eastAsia="en-GB"/>
              </w:rPr>
              <w:t xml:space="preserve">The </w:t>
            </w:r>
            <w:r w:rsidRPr="0016419E">
              <w:rPr>
                <w:rFonts w:ascii="Arial" w:hAnsi="Arial" w:cs="Arial"/>
                <w:lang w:eastAsia="en-GB"/>
              </w:rPr>
              <w:t>Maternity / Neonatal</w:t>
            </w:r>
            <w:r>
              <w:rPr>
                <w:rFonts w:ascii="Arial" w:hAnsi="Arial" w:cs="Arial"/>
                <w:lang w:eastAsia="en-GB"/>
              </w:rPr>
              <w:t xml:space="preserve"> Thematic Review was received.</w:t>
            </w:r>
          </w:p>
          <w:p w14:paraId="287D59D2" w14:textId="77777777" w:rsidR="00475A31" w:rsidRPr="00475A31" w:rsidRDefault="00475A31" w:rsidP="00FF5258">
            <w:pPr>
              <w:rPr>
                <w:rFonts w:ascii="Arial" w:hAnsi="Arial" w:cs="Arial"/>
                <w:b/>
                <w:lang w:eastAsia="en-GB"/>
              </w:rPr>
            </w:pPr>
          </w:p>
          <w:p w14:paraId="6BEB97B1" w14:textId="0529FDF0" w:rsidR="005D65E8" w:rsidRDefault="005D65E8" w:rsidP="00FF5258">
            <w:pPr>
              <w:rPr>
                <w:rFonts w:ascii="Arial" w:hAnsi="Arial" w:cs="Arial"/>
                <w:lang w:eastAsia="en-GB"/>
              </w:rPr>
            </w:pPr>
            <w:r>
              <w:rPr>
                <w:rFonts w:ascii="Arial" w:hAnsi="Arial" w:cs="Arial"/>
                <w:lang w:eastAsia="en-GB"/>
              </w:rPr>
              <w:t xml:space="preserve">The </w:t>
            </w:r>
            <w:r w:rsidRPr="005D65E8">
              <w:rPr>
                <w:rFonts w:ascii="Arial" w:hAnsi="Arial" w:cs="Arial"/>
                <w:lang w:eastAsia="en-GB"/>
              </w:rPr>
              <w:t>Director o</w:t>
            </w:r>
            <w:r w:rsidR="00475A31">
              <w:rPr>
                <w:rFonts w:ascii="Arial" w:hAnsi="Arial" w:cs="Arial"/>
                <w:lang w:eastAsia="en-GB"/>
              </w:rPr>
              <w:t>f</w:t>
            </w:r>
            <w:r w:rsidRPr="005D65E8">
              <w:rPr>
                <w:rFonts w:ascii="Arial" w:hAnsi="Arial" w:cs="Arial"/>
                <w:lang w:eastAsia="en-GB"/>
              </w:rPr>
              <w:t xml:space="preserve"> Nursing – Children &amp; Women’s Clinical Board</w:t>
            </w:r>
            <w:r>
              <w:rPr>
                <w:rFonts w:ascii="Arial" w:hAnsi="Arial" w:cs="Arial"/>
                <w:lang w:eastAsia="en-GB"/>
              </w:rPr>
              <w:t xml:space="preserve"> (DNCW) </w:t>
            </w:r>
            <w:r w:rsidR="00475A31">
              <w:rPr>
                <w:rFonts w:ascii="Arial" w:hAnsi="Arial" w:cs="Arial"/>
                <w:lang w:eastAsia="en-GB"/>
              </w:rPr>
              <w:t xml:space="preserve">advised </w:t>
            </w:r>
            <w:r w:rsidR="002325A2">
              <w:rPr>
                <w:rFonts w:ascii="Arial" w:hAnsi="Arial" w:cs="Arial"/>
                <w:lang w:eastAsia="en-GB"/>
              </w:rPr>
              <w:t xml:space="preserve">the Committee </w:t>
            </w:r>
            <w:r w:rsidR="00475A31">
              <w:rPr>
                <w:rFonts w:ascii="Arial" w:hAnsi="Arial" w:cs="Arial"/>
                <w:lang w:eastAsia="en-GB"/>
              </w:rPr>
              <w:t xml:space="preserve">that </w:t>
            </w:r>
            <w:r w:rsidR="003740A4">
              <w:rPr>
                <w:rFonts w:ascii="Arial" w:hAnsi="Arial" w:cs="Arial"/>
                <w:lang w:eastAsia="en-GB"/>
              </w:rPr>
              <w:t xml:space="preserve">the Thematic Review </w:t>
            </w:r>
            <w:r w:rsidR="00475A31">
              <w:rPr>
                <w:rFonts w:ascii="Arial" w:hAnsi="Arial" w:cs="Arial"/>
                <w:lang w:eastAsia="en-GB"/>
              </w:rPr>
              <w:t>would cover a number of areas that had been looked at over the past 12 months</w:t>
            </w:r>
            <w:r w:rsidR="002325A2">
              <w:rPr>
                <w:rFonts w:ascii="Arial" w:hAnsi="Arial" w:cs="Arial"/>
                <w:lang w:eastAsia="en-GB"/>
              </w:rPr>
              <w:t xml:space="preserve">. Those </w:t>
            </w:r>
            <w:r w:rsidR="00475A31">
              <w:rPr>
                <w:rFonts w:ascii="Arial" w:hAnsi="Arial" w:cs="Arial"/>
                <w:lang w:eastAsia="en-GB"/>
              </w:rPr>
              <w:t>included:</w:t>
            </w:r>
          </w:p>
          <w:p w14:paraId="4827494D" w14:textId="77777777" w:rsidR="007028CF" w:rsidRPr="00475A31" w:rsidRDefault="007028CF" w:rsidP="00FF5258">
            <w:pPr>
              <w:rPr>
                <w:rFonts w:ascii="Arial" w:hAnsi="Arial" w:cs="Arial"/>
                <w:lang w:eastAsia="en-GB"/>
              </w:rPr>
            </w:pPr>
          </w:p>
          <w:p w14:paraId="2633ED4F" w14:textId="77777777" w:rsidR="00475A31" w:rsidRDefault="005D65E8" w:rsidP="00203755">
            <w:pPr>
              <w:pStyle w:val="ListParagraph"/>
              <w:numPr>
                <w:ilvl w:val="0"/>
                <w:numId w:val="2"/>
              </w:numPr>
              <w:rPr>
                <w:rFonts w:ascii="Arial" w:hAnsi="Arial" w:cs="Arial"/>
                <w:lang w:eastAsia="en-GB"/>
              </w:rPr>
            </w:pPr>
            <w:r w:rsidRPr="00475A31">
              <w:rPr>
                <w:rFonts w:ascii="Arial" w:hAnsi="Arial" w:cs="Arial"/>
                <w:lang w:eastAsia="en-GB"/>
              </w:rPr>
              <w:t>Q</w:t>
            </w:r>
            <w:r w:rsidR="00475A31" w:rsidRPr="00475A31">
              <w:rPr>
                <w:rFonts w:ascii="Arial" w:hAnsi="Arial" w:cs="Arial"/>
                <w:lang w:eastAsia="en-GB"/>
              </w:rPr>
              <w:t>uality &amp; Safety</w:t>
            </w:r>
            <w:r w:rsidRPr="00475A31">
              <w:rPr>
                <w:rFonts w:ascii="Arial" w:hAnsi="Arial" w:cs="Arial"/>
                <w:lang w:eastAsia="en-GB"/>
              </w:rPr>
              <w:t xml:space="preserve"> data</w:t>
            </w:r>
            <w:r w:rsidR="00475A31">
              <w:rPr>
                <w:rFonts w:ascii="Arial" w:hAnsi="Arial" w:cs="Arial"/>
                <w:lang w:eastAsia="en-GB"/>
              </w:rPr>
              <w:t>.</w:t>
            </w:r>
          </w:p>
          <w:p w14:paraId="3123BD7A" w14:textId="2E2EDFE7" w:rsidR="00475A31" w:rsidRDefault="00475A31" w:rsidP="00203755">
            <w:pPr>
              <w:pStyle w:val="ListParagraph"/>
              <w:numPr>
                <w:ilvl w:val="0"/>
                <w:numId w:val="2"/>
              </w:numPr>
              <w:rPr>
                <w:rFonts w:ascii="Arial" w:hAnsi="Arial" w:cs="Arial"/>
                <w:lang w:eastAsia="en-GB"/>
              </w:rPr>
            </w:pPr>
            <w:r w:rsidRPr="00475A31">
              <w:rPr>
                <w:rFonts w:ascii="Arial" w:hAnsi="Arial" w:cs="Arial"/>
                <w:lang w:eastAsia="en-GB"/>
              </w:rPr>
              <w:t xml:space="preserve">The </w:t>
            </w:r>
            <w:r w:rsidR="005D65E8" w:rsidRPr="00475A31">
              <w:rPr>
                <w:rFonts w:ascii="Arial" w:hAnsi="Arial" w:cs="Arial"/>
                <w:lang w:eastAsia="en-GB"/>
              </w:rPr>
              <w:t>Ockend</w:t>
            </w:r>
            <w:r w:rsidR="003740A4">
              <w:rPr>
                <w:rFonts w:ascii="Arial" w:hAnsi="Arial" w:cs="Arial"/>
                <w:lang w:eastAsia="en-GB"/>
              </w:rPr>
              <w:t>e</w:t>
            </w:r>
            <w:r w:rsidR="005D65E8" w:rsidRPr="00475A31">
              <w:rPr>
                <w:rFonts w:ascii="Arial" w:hAnsi="Arial" w:cs="Arial"/>
                <w:lang w:eastAsia="en-GB"/>
              </w:rPr>
              <w:t xml:space="preserve">n and National </w:t>
            </w:r>
            <w:r w:rsidR="003740A4">
              <w:rPr>
                <w:rFonts w:ascii="Arial" w:hAnsi="Arial" w:cs="Arial"/>
                <w:lang w:eastAsia="en-GB"/>
              </w:rPr>
              <w:t>I</w:t>
            </w:r>
            <w:r w:rsidR="005D65E8" w:rsidRPr="00475A31">
              <w:rPr>
                <w:rFonts w:ascii="Arial" w:hAnsi="Arial" w:cs="Arial"/>
                <w:lang w:eastAsia="en-GB"/>
              </w:rPr>
              <w:t>nvestigation Maternity/Neonatal </w:t>
            </w:r>
            <w:r w:rsidR="00E01AF3">
              <w:rPr>
                <w:rFonts w:ascii="Arial" w:hAnsi="Arial" w:cs="Arial"/>
                <w:lang w:eastAsia="en-GB"/>
              </w:rPr>
              <w:t>R</w:t>
            </w:r>
            <w:r w:rsidR="005D65E8" w:rsidRPr="00475A31">
              <w:rPr>
                <w:rFonts w:ascii="Arial" w:hAnsi="Arial" w:cs="Arial"/>
                <w:lang w:eastAsia="en-GB"/>
              </w:rPr>
              <w:t>eports</w:t>
            </w:r>
            <w:r>
              <w:rPr>
                <w:rFonts w:ascii="Arial" w:hAnsi="Arial" w:cs="Arial"/>
                <w:lang w:eastAsia="en-GB"/>
              </w:rPr>
              <w:t>.</w:t>
            </w:r>
          </w:p>
          <w:p w14:paraId="4328B9A0" w14:textId="77777777" w:rsidR="00475A31" w:rsidRDefault="00475A31" w:rsidP="00203755">
            <w:pPr>
              <w:pStyle w:val="ListParagraph"/>
              <w:numPr>
                <w:ilvl w:val="0"/>
                <w:numId w:val="2"/>
              </w:numPr>
              <w:rPr>
                <w:rFonts w:ascii="Arial" w:hAnsi="Arial" w:cs="Arial"/>
                <w:lang w:eastAsia="en-GB"/>
              </w:rPr>
            </w:pPr>
            <w:r>
              <w:rPr>
                <w:rFonts w:ascii="Arial" w:hAnsi="Arial" w:cs="Arial"/>
                <w:lang w:eastAsia="en-GB"/>
              </w:rPr>
              <w:t>A s</w:t>
            </w:r>
            <w:r w:rsidR="005D65E8" w:rsidRPr="00475A31">
              <w:rPr>
                <w:rFonts w:ascii="Arial" w:hAnsi="Arial" w:cs="Arial"/>
                <w:lang w:eastAsia="en-GB"/>
              </w:rPr>
              <w:t xml:space="preserve">ummary of </w:t>
            </w:r>
            <w:r>
              <w:rPr>
                <w:rFonts w:ascii="Arial" w:hAnsi="Arial" w:cs="Arial"/>
                <w:lang w:eastAsia="en-GB"/>
              </w:rPr>
              <w:t xml:space="preserve">the </w:t>
            </w:r>
            <w:r w:rsidR="005D65E8" w:rsidRPr="00475A31">
              <w:rPr>
                <w:rFonts w:ascii="Arial" w:hAnsi="Arial" w:cs="Arial"/>
                <w:lang w:eastAsia="en-GB"/>
              </w:rPr>
              <w:t>baseline position against recommendations</w:t>
            </w:r>
            <w:r>
              <w:rPr>
                <w:rFonts w:ascii="Arial" w:hAnsi="Arial" w:cs="Arial"/>
                <w:lang w:eastAsia="en-GB"/>
              </w:rPr>
              <w:t>.</w:t>
            </w:r>
          </w:p>
          <w:p w14:paraId="0C6613D5" w14:textId="77777777" w:rsidR="00475A31" w:rsidRDefault="005D65E8" w:rsidP="00203755">
            <w:pPr>
              <w:pStyle w:val="ListParagraph"/>
              <w:numPr>
                <w:ilvl w:val="0"/>
                <w:numId w:val="2"/>
              </w:numPr>
              <w:rPr>
                <w:rFonts w:ascii="Arial" w:hAnsi="Arial" w:cs="Arial"/>
                <w:lang w:eastAsia="en-GB"/>
              </w:rPr>
            </w:pPr>
            <w:r w:rsidRPr="00475A31">
              <w:rPr>
                <w:rFonts w:ascii="Arial" w:hAnsi="Arial" w:cs="Arial"/>
                <w:lang w:eastAsia="en-GB"/>
              </w:rPr>
              <w:t>Areas of Good Practice</w:t>
            </w:r>
          </w:p>
          <w:p w14:paraId="43138AA6" w14:textId="77777777" w:rsidR="00475A31" w:rsidRDefault="005D65E8" w:rsidP="00203755">
            <w:pPr>
              <w:pStyle w:val="ListParagraph"/>
              <w:numPr>
                <w:ilvl w:val="0"/>
                <w:numId w:val="2"/>
              </w:numPr>
              <w:rPr>
                <w:rFonts w:ascii="Arial" w:hAnsi="Arial" w:cs="Arial"/>
                <w:lang w:eastAsia="en-GB"/>
              </w:rPr>
            </w:pPr>
            <w:r w:rsidRPr="00475A31">
              <w:rPr>
                <w:rFonts w:ascii="Arial" w:hAnsi="Arial" w:cs="Arial"/>
                <w:lang w:eastAsia="en-GB"/>
              </w:rPr>
              <w:t>Areas</w:t>
            </w:r>
            <w:r w:rsidR="00475A31">
              <w:rPr>
                <w:rFonts w:ascii="Arial" w:hAnsi="Arial" w:cs="Arial"/>
                <w:lang w:eastAsia="en-GB"/>
              </w:rPr>
              <w:t xml:space="preserve"> in</w:t>
            </w:r>
            <w:r w:rsidRPr="00475A31">
              <w:rPr>
                <w:rFonts w:ascii="Arial" w:hAnsi="Arial" w:cs="Arial"/>
                <w:lang w:eastAsia="en-GB"/>
              </w:rPr>
              <w:t xml:space="preserve"> progress</w:t>
            </w:r>
          </w:p>
          <w:p w14:paraId="5FBAEBF4" w14:textId="77777777" w:rsidR="00475A31" w:rsidRDefault="00475A31" w:rsidP="00203755">
            <w:pPr>
              <w:pStyle w:val="ListParagraph"/>
              <w:numPr>
                <w:ilvl w:val="0"/>
                <w:numId w:val="2"/>
              </w:numPr>
              <w:rPr>
                <w:rFonts w:ascii="Arial" w:hAnsi="Arial" w:cs="Arial"/>
                <w:lang w:eastAsia="en-GB"/>
              </w:rPr>
            </w:pPr>
            <w:r>
              <w:rPr>
                <w:rFonts w:ascii="Arial" w:hAnsi="Arial" w:cs="Arial"/>
                <w:lang w:eastAsia="en-GB"/>
              </w:rPr>
              <w:t xml:space="preserve">Live areas that required </w:t>
            </w:r>
            <w:r w:rsidR="005D65E8" w:rsidRPr="00475A31">
              <w:rPr>
                <w:rFonts w:ascii="Arial" w:hAnsi="Arial" w:cs="Arial"/>
                <w:lang w:eastAsia="en-GB"/>
              </w:rPr>
              <w:t xml:space="preserve">resolution </w:t>
            </w:r>
          </w:p>
          <w:p w14:paraId="20FACDD4" w14:textId="77777777" w:rsidR="007028CF" w:rsidRPr="00475A31" w:rsidRDefault="00475A31" w:rsidP="00203755">
            <w:pPr>
              <w:pStyle w:val="ListParagraph"/>
              <w:numPr>
                <w:ilvl w:val="0"/>
                <w:numId w:val="2"/>
              </w:numPr>
              <w:rPr>
                <w:rFonts w:ascii="Arial" w:hAnsi="Arial" w:cs="Arial"/>
                <w:lang w:eastAsia="en-GB"/>
              </w:rPr>
            </w:pPr>
            <w:r>
              <w:rPr>
                <w:rFonts w:ascii="Arial" w:eastAsiaTheme="minorHAnsi" w:hAnsi="Arial" w:cs="Arial"/>
                <w:lang w:eastAsia="en-GB"/>
              </w:rPr>
              <w:t>The Clinical Board’s a</w:t>
            </w:r>
            <w:r w:rsidR="005D65E8" w:rsidRPr="00475A31">
              <w:rPr>
                <w:rFonts w:ascii="Arial" w:eastAsiaTheme="minorHAnsi" w:hAnsi="Arial" w:cs="Arial"/>
                <w:lang w:eastAsia="en-GB"/>
              </w:rPr>
              <w:t>pproach and next steps</w:t>
            </w:r>
          </w:p>
          <w:p w14:paraId="50B6FDDB" w14:textId="77777777" w:rsidR="007028CF" w:rsidRDefault="007028CF" w:rsidP="007028CF">
            <w:pPr>
              <w:rPr>
                <w:rFonts w:ascii="Arial" w:hAnsi="Arial" w:cs="Arial"/>
                <w:b/>
                <w:lang w:eastAsia="en-GB"/>
              </w:rPr>
            </w:pPr>
          </w:p>
          <w:p w14:paraId="17358B1C" w14:textId="77777777" w:rsidR="007028CF" w:rsidRDefault="00475A31" w:rsidP="007028CF">
            <w:pPr>
              <w:rPr>
                <w:rFonts w:ascii="Arial" w:hAnsi="Arial" w:cs="Arial"/>
                <w:lang w:eastAsia="en-GB"/>
              </w:rPr>
            </w:pPr>
            <w:r>
              <w:rPr>
                <w:rFonts w:ascii="Arial" w:hAnsi="Arial" w:cs="Arial"/>
                <w:lang w:eastAsia="en-GB"/>
              </w:rPr>
              <w:t xml:space="preserve">It was noted the Children and Women’s Clinical Board (CWCB) had ten open Nationally Reportable Incidents (NRIs) with 4 being overdue and 2 closed with the Delivery Unit (DU) in September 2022. </w:t>
            </w:r>
          </w:p>
          <w:p w14:paraId="7C266EC2" w14:textId="77777777" w:rsidR="00475A31" w:rsidRDefault="00475A31" w:rsidP="007028CF">
            <w:pPr>
              <w:rPr>
                <w:rFonts w:ascii="Arial" w:hAnsi="Arial" w:cs="Arial"/>
                <w:lang w:eastAsia="en-GB"/>
              </w:rPr>
            </w:pPr>
          </w:p>
          <w:p w14:paraId="69741484" w14:textId="77777777" w:rsidR="00475A31" w:rsidRDefault="00475A31" w:rsidP="007028CF">
            <w:pPr>
              <w:rPr>
                <w:rFonts w:ascii="Arial" w:hAnsi="Arial" w:cs="Arial"/>
                <w:lang w:eastAsia="en-GB"/>
              </w:rPr>
            </w:pPr>
            <w:r>
              <w:rPr>
                <w:rFonts w:ascii="Arial" w:hAnsi="Arial" w:cs="Arial"/>
                <w:lang w:eastAsia="en-GB"/>
              </w:rPr>
              <w:t xml:space="preserve">The DNCW added that of the 4 overdue NRIs, 3 would be closed in October 2022. </w:t>
            </w:r>
          </w:p>
          <w:p w14:paraId="2543F887" w14:textId="77777777" w:rsidR="00475A31" w:rsidRDefault="00475A31" w:rsidP="007028CF">
            <w:pPr>
              <w:rPr>
                <w:rFonts w:ascii="Arial" w:hAnsi="Arial" w:cs="Arial"/>
                <w:lang w:eastAsia="en-GB"/>
              </w:rPr>
            </w:pPr>
          </w:p>
          <w:p w14:paraId="3BA20E16" w14:textId="44ECBCE0" w:rsidR="00475A31" w:rsidRDefault="00475A31" w:rsidP="007028CF">
            <w:pPr>
              <w:rPr>
                <w:rFonts w:ascii="Arial" w:hAnsi="Arial" w:cs="Arial"/>
                <w:lang w:eastAsia="en-GB"/>
              </w:rPr>
            </w:pPr>
            <w:r>
              <w:rPr>
                <w:rFonts w:ascii="Arial" w:hAnsi="Arial" w:cs="Arial"/>
                <w:lang w:eastAsia="en-GB"/>
              </w:rPr>
              <w:t xml:space="preserve">It was noted that 7 of the 10 NRIs related to </w:t>
            </w:r>
            <w:r w:rsidR="003740A4">
              <w:rPr>
                <w:rFonts w:ascii="Arial" w:hAnsi="Arial" w:cs="Arial"/>
                <w:lang w:eastAsia="en-GB"/>
              </w:rPr>
              <w:t>O</w:t>
            </w:r>
            <w:r>
              <w:rPr>
                <w:rFonts w:ascii="Arial" w:hAnsi="Arial" w:cs="Arial"/>
                <w:lang w:eastAsia="en-GB"/>
              </w:rPr>
              <w:t xml:space="preserve">bstetrics and 3 to </w:t>
            </w:r>
            <w:r w:rsidR="003740A4">
              <w:rPr>
                <w:rFonts w:ascii="Arial" w:hAnsi="Arial" w:cs="Arial"/>
                <w:lang w:eastAsia="en-GB"/>
              </w:rPr>
              <w:t>N</w:t>
            </w:r>
            <w:r>
              <w:rPr>
                <w:rFonts w:ascii="Arial" w:hAnsi="Arial" w:cs="Arial"/>
                <w:lang w:eastAsia="en-GB"/>
              </w:rPr>
              <w:t>eonates.</w:t>
            </w:r>
          </w:p>
          <w:p w14:paraId="530340ED" w14:textId="77777777" w:rsidR="00475A31" w:rsidRDefault="00475A31" w:rsidP="007028CF">
            <w:pPr>
              <w:rPr>
                <w:rFonts w:ascii="Arial" w:hAnsi="Arial" w:cs="Arial"/>
                <w:lang w:eastAsia="en-GB"/>
              </w:rPr>
            </w:pPr>
          </w:p>
          <w:p w14:paraId="3EDEA342" w14:textId="4A1A7B79" w:rsidR="00475A31" w:rsidRDefault="00475A31" w:rsidP="007028CF">
            <w:pPr>
              <w:rPr>
                <w:rFonts w:ascii="Arial" w:hAnsi="Arial" w:cs="Arial"/>
                <w:lang w:eastAsia="en-GB"/>
              </w:rPr>
            </w:pPr>
            <w:r>
              <w:rPr>
                <w:rFonts w:ascii="Arial" w:hAnsi="Arial" w:cs="Arial"/>
                <w:lang w:eastAsia="en-GB"/>
              </w:rPr>
              <w:t xml:space="preserve">The Committee was advised that in terms of concerns and complaints received by the CWCB the most significant number </w:t>
            </w:r>
            <w:r w:rsidR="003740A4">
              <w:rPr>
                <w:rFonts w:ascii="Arial" w:hAnsi="Arial" w:cs="Arial"/>
                <w:lang w:eastAsia="en-GB"/>
              </w:rPr>
              <w:t>related to C</w:t>
            </w:r>
            <w:r>
              <w:rPr>
                <w:rFonts w:ascii="Arial" w:hAnsi="Arial" w:cs="Arial"/>
                <w:lang w:eastAsia="en-GB"/>
              </w:rPr>
              <w:t>linical treatment and assessment</w:t>
            </w:r>
            <w:r w:rsidR="002325A2">
              <w:rPr>
                <w:rFonts w:ascii="Arial" w:hAnsi="Arial" w:cs="Arial"/>
                <w:lang w:eastAsia="en-GB"/>
              </w:rPr>
              <w:t>,</w:t>
            </w:r>
            <w:r>
              <w:rPr>
                <w:rFonts w:ascii="Arial" w:hAnsi="Arial" w:cs="Arial"/>
                <w:lang w:eastAsia="en-GB"/>
              </w:rPr>
              <w:t xml:space="preserve"> but it was noted that the majority of concerns were resolved through an early resolution mechanism.</w:t>
            </w:r>
          </w:p>
          <w:p w14:paraId="7E29E8AC" w14:textId="77777777" w:rsidR="00475A31" w:rsidRDefault="00475A31" w:rsidP="007028CF">
            <w:pPr>
              <w:rPr>
                <w:rFonts w:ascii="Arial" w:hAnsi="Arial" w:cs="Arial"/>
                <w:lang w:eastAsia="en-GB"/>
              </w:rPr>
            </w:pPr>
          </w:p>
          <w:p w14:paraId="28D01C8D" w14:textId="77777777" w:rsidR="00475A31" w:rsidRDefault="00475A31" w:rsidP="007028CF">
            <w:pPr>
              <w:rPr>
                <w:rFonts w:ascii="Arial" w:hAnsi="Arial" w:cs="Arial"/>
                <w:lang w:eastAsia="en-GB"/>
              </w:rPr>
            </w:pPr>
            <w:r>
              <w:rPr>
                <w:rFonts w:ascii="Arial" w:hAnsi="Arial" w:cs="Arial"/>
                <w:lang w:eastAsia="en-GB"/>
              </w:rPr>
              <w:t>It was noted that 86% of concerns were closed within 30 working days.</w:t>
            </w:r>
          </w:p>
          <w:p w14:paraId="52E40FAF" w14:textId="77777777" w:rsidR="00475A31" w:rsidRDefault="00475A31" w:rsidP="007028CF">
            <w:pPr>
              <w:rPr>
                <w:rFonts w:ascii="Arial" w:hAnsi="Arial" w:cs="Arial"/>
                <w:lang w:eastAsia="en-GB"/>
              </w:rPr>
            </w:pPr>
          </w:p>
          <w:p w14:paraId="123A8AD6" w14:textId="74FF9D28" w:rsidR="00475A31" w:rsidRDefault="00475A31" w:rsidP="007028CF">
            <w:pPr>
              <w:rPr>
                <w:rFonts w:ascii="Arial" w:hAnsi="Arial" w:cs="Arial"/>
                <w:lang w:eastAsia="en-GB"/>
              </w:rPr>
            </w:pPr>
            <w:r>
              <w:rPr>
                <w:rFonts w:ascii="Arial" w:hAnsi="Arial" w:cs="Arial"/>
                <w:lang w:eastAsia="en-GB"/>
              </w:rPr>
              <w:t xml:space="preserve">The DNCW advised the Committee that in relation to </w:t>
            </w:r>
            <w:r w:rsidR="003740A4">
              <w:rPr>
                <w:rFonts w:ascii="Arial" w:hAnsi="Arial" w:cs="Arial"/>
                <w:lang w:eastAsia="en-GB"/>
              </w:rPr>
              <w:t>R</w:t>
            </w:r>
            <w:r>
              <w:rPr>
                <w:rFonts w:ascii="Arial" w:hAnsi="Arial" w:cs="Arial"/>
                <w:lang w:eastAsia="en-GB"/>
              </w:rPr>
              <w:t xml:space="preserve">edress </w:t>
            </w:r>
            <w:r w:rsidR="003740A4">
              <w:rPr>
                <w:rFonts w:ascii="Arial" w:hAnsi="Arial" w:cs="Arial"/>
                <w:lang w:eastAsia="en-GB"/>
              </w:rPr>
              <w:t>(</w:t>
            </w:r>
            <w:r>
              <w:rPr>
                <w:rFonts w:ascii="Arial" w:hAnsi="Arial" w:cs="Arial"/>
                <w:lang w:eastAsia="en-GB"/>
              </w:rPr>
              <w:t>which meant cases where there was or could be a qualifying liability</w:t>
            </w:r>
            <w:r w:rsidR="003740A4">
              <w:rPr>
                <w:rFonts w:ascii="Arial" w:hAnsi="Arial" w:cs="Arial"/>
                <w:lang w:eastAsia="en-GB"/>
              </w:rPr>
              <w:t>)</w:t>
            </w:r>
            <w:r>
              <w:rPr>
                <w:rFonts w:ascii="Arial" w:hAnsi="Arial" w:cs="Arial"/>
                <w:lang w:eastAsia="en-GB"/>
              </w:rPr>
              <w:t>, the CWCB had 6 open cases between August 2021 and August 2022.</w:t>
            </w:r>
          </w:p>
          <w:p w14:paraId="6AECFA8C" w14:textId="77777777" w:rsidR="00475A31" w:rsidRDefault="00475A31" w:rsidP="007028CF">
            <w:pPr>
              <w:rPr>
                <w:rFonts w:ascii="Arial" w:hAnsi="Arial" w:cs="Arial"/>
                <w:lang w:eastAsia="en-GB"/>
              </w:rPr>
            </w:pPr>
          </w:p>
          <w:p w14:paraId="2054BFA7" w14:textId="597512A2" w:rsidR="00421B9D" w:rsidRDefault="00475A31" w:rsidP="007028CF">
            <w:pPr>
              <w:rPr>
                <w:rFonts w:ascii="Arial" w:hAnsi="Arial" w:cs="Arial"/>
                <w:lang w:eastAsia="en-GB"/>
              </w:rPr>
            </w:pPr>
            <w:r>
              <w:rPr>
                <w:rFonts w:ascii="Arial" w:hAnsi="Arial" w:cs="Arial"/>
                <w:lang w:eastAsia="en-GB"/>
              </w:rPr>
              <w:t xml:space="preserve">He added that </w:t>
            </w:r>
            <w:r w:rsidR="00421B9D">
              <w:rPr>
                <w:rFonts w:ascii="Arial" w:hAnsi="Arial" w:cs="Arial"/>
                <w:lang w:eastAsia="en-GB"/>
              </w:rPr>
              <w:t xml:space="preserve">the </w:t>
            </w:r>
            <w:r>
              <w:rPr>
                <w:rFonts w:ascii="Arial" w:hAnsi="Arial" w:cs="Arial"/>
                <w:lang w:eastAsia="en-GB"/>
              </w:rPr>
              <w:t xml:space="preserve">main theme of the </w:t>
            </w:r>
            <w:r w:rsidR="003740A4">
              <w:rPr>
                <w:rFonts w:ascii="Arial" w:hAnsi="Arial" w:cs="Arial"/>
                <w:lang w:eastAsia="en-GB"/>
              </w:rPr>
              <w:t>R</w:t>
            </w:r>
            <w:r>
              <w:rPr>
                <w:rFonts w:ascii="Arial" w:hAnsi="Arial" w:cs="Arial"/>
                <w:lang w:eastAsia="en-GB"/>
              </w:rPr>
              <w:t xml:space="preserve">edress cases </w:t>
            </w:r>
            <w:r w:rsidR="00421B9D">
              <w:rPr>
                <w:rFonts w:ascii="Arial" w:hAnsi="Arial" w:cs="Arial"/>
                <w:lang w:eastAsia="en-GB"/>
              </w:rPr>
              <w:t xml:space="preserve">was </w:t>
            </w:r>
            <w:r w:rsidR="003740A4">
              <w:rPr>
                <w:rFonts w:ascii="Arial" w:hAnsi="Arial" w:cs="Arial"/>
                <w:lang w:eastAsia="en-GB"/>
              </w:rPr>
              <w:t xml:space="preserve">in relation to </w:t>
            </w:r>
            <w:r w:rsidR="00421B9D">
              <w:rPr>
                <w:rFonts w:ascii="Arial" w:hAnsi="Arial" w:cs="Arial"/>
                <w:lang w:eastAsia="en-GB"/>
              </w:rPr>
              <w:t xml:space="preserve">the documentation challenges within </w:t>
            </w:r>
            <w:r w:rsidR="003740A4">
              <w:rPr>
                <w:rFonts w:ascii="Arial" w:hAnsi="Arial" w:cs="Arial"/>
                <w:lang w:eastAsia="en-GB"/>
              </w:rPr>
              <w:t>O</w:t>
            </w:r>
            <w:r w:rsidR="00421B9D">
              <w:rPr>
                <w:rFonts w:ascii="Arial" w:hAnsi="Arial" w:cs="Arial"/>
                <w:lang w:eastAsia="en-GB"/>
              </w:rPr>
              <w:t>bstetric theatres</w:t>
            </w:r>
            <w:r w:rsidR="002325A2">
              <w:rPr>
                <w:rFonts w:ascii="Arial" w:hAnsi="Arial" w:cs="Arial"/>
                <w:lang w:eastAsia="en-GB"/>
              </w:rPr>
              <w:t xml:space="preserve">.  Those </w:t>
            </w:r>
            <w:r w:rsidR="003740A4">
              <w:rPr>
                <w:rFonts w:ascii="Arial" w:hAnsi="Arial" w:cs="Arial"/>
                <w:lang w:eastAsia="en-GB"/>
              </w:rPr>
              <w:t xml:space="preserve">had been </w:t>
            </w:r>
            <w:r w:rsidR="00421B9D">
              <w:rPr>
                <w:rFonts w:ascii="Arial" w:hAnsi="Arial" w:cs="Arial"/>
                <w:lang w:eastAsia="en-GB"/>
              </w:rPr>
              <w:t>driven by a rise in instrumental assisted birth deliveries.</w:t>
            </w:r>
          </w:p>
          <w:p w14:paraId="6E4927A2" w14:textId="77777777" w:rsidR="00421B9D" w:rsidRDefault="00421B9D" w:rsidP="007028CF">
            <w:pPr>
              <w:rPr>
                <w:rFonts w:ascii="Arial" w:hAnsi="Arial" w:cs="Arial"/>
                <w:lang w:eastAsia="en-GB"/>
              </w:rPr>
            </w:pPr>
          </w:p>
          <w:p w14:paraId="07825403" w14:textId="7B58ADD6" w:rsidR="00421B9D" w:rsidRDefault="00421B9D" w:rsidP="007028CF">
            <w:pPr>
              <w:rPr>
                <w:rFonts w:ascii="Arial" w:hAnsi="Arial" w:cs="Arial"/>
                <w:lang w:eastAsia="en-GB"/>
              </w:rPr>
            </w:pPr>
            <w:r>
              <w:rPr>
                <w:rFonts w:ascii="Arial" w:hAnsi="Arial" w:cs="Arial"/>
                <w:lang w:eastAsia="en-GB"/>
              </w:rPr>
              <w:t>It was noted that new National Institute for Health and Care Excellence (</w:t>
            </w:r>
            <w:r w:rsidR="00841A5C">
              <w:rPr>
                <w:rFonts w:ascii="Arial" w:hAnsi="Arial" w:cs="Arial"/>
                <w:lang w:eastAsia="en-GB"/>
              </w:rPr>
              <w:t>NICE</w:t>
            </w:r>
            <w:r>
              <w:rPr>
                <w:rFonts w:ascii="Arial" w:hAnsi="Arial" w:cs="Arial"/>
                <w:lang w:eastAsia="en-GB"/>
              </w:rPr>
              <w:t>)</w:t>
            </w:r>
            <w:r w:rsidR="00841A5C">
              <w:rPr>
                <w:rFonts w:ascii="Arial" w:hAnsi="Arial" w:cs="Arial"/>
                <w:lang w:eastAsia="en-GB"/>
              </w:rPr>
              <w:t xml:space="preserve"> guidance </w:t>
            </w:r>
            <w:r>
              <w:rPr>
                <w:rFonts w:ascii="Arial" w:hAnsi="Arial" w:cs="Arial"/>
                <w:lang w:eastAsia="en-GB"/>
              </w:rPr>
              <w:t>was released in 2021</w:t>
            </w:r>
            <w:r w:rsidR="002325A2">
              <w:rPr>
                <w:rFonts w:ascii="Arial" w:hAnsi="Arial" w:cs="Arial"/>
                <w:lang w:eastAsia="en-GB"/>
              </w:rPr>
              <w:t xml:space="preserve">. That </w:t>
            </w:r>
            <w:r w:rsidR="003740A4">
              <w:rPr>
                <w:rFonts w:ascii="Arial" w:hAnsi="Arial" w:cs="Arial"/>
                <w:lang w:eastAsia="en-GB"/>
              </w:rPr>
              <w:t xml:space="preserve">had </w:t>
            </w:r>
            <w:r>
              <w:rPr>
                <w:rFonts w:ascii="Arial" w:hAnsi="Arial" w:cs="Arial"/>
                <w:lang w:eastAsia="en-GB"/>
              </w:rPr>
              <w:t>resulted in the vast majority of births requiring assisted delivery which put additional complex</w:t>
            </w:r>
            <w:r w:rsidR="002325A2">
              <w:rPr>
                <w:rFonts w:ascii="Arial" w:hAnsi="Arial" w:cs="Arial"/>
                <w:lang w:eastAsia="en-GB"/>
              </w:rPr>
              <w:t>iti</w:t>
            </w:r>
            <w:r>
              <w:rPr>
                <w:rFonts w:ascii="Arial" w:hAnsi="Arial" w:cs="Arial"/>
                <w:lang w:eastAsia="en-GB"/>
              </w:rPr>
              <w:t>es into the system.</w:t>
            </w:r>
          </w:p>
          <w:p w14:paraId="2DDDA8C5" w14:textId="77777777" w:rsidR="00421B9D" w:rsidRDefault="00421B9D" w:rsidP="007028CF">
            <w:pPr>
              <w:rPr>
                <w:rFonts w:ascii="Arial" w:hAnsi="Arial" w:cs="Arial"/>
                <w:lang w:eastAsia="en-GB"/>
              </w:rPr>
            </w:pPr>
          </w:p>
          <w:p w14:paraId="2BA05174" w14:textId="0AAB0194" w:rsidR="00841A5C" w:rsidRDefault="00421B9D" w:rsidP="007028CF">
            <w:pPr>
              <w:rPr>
                <w:rFonts w:ascii="Arial" w:hAnsi="Arial" w:cs="Arial"/>
                <w:lang w:eastAsia="en-GB"/>
              </w:rPr>
            </w:pPr>
            <w:r>
              <w:rPr>
                <w:rFonts w:ascii="Arial" w:hAnsi="Arial" w:cs="Arial"/>
                <w:lang w:eastAsia="en-GB"/>
              </w:rPr>
              <w:t xml:space="preserve">The DNCW advised the Committee that there </w:t>
            </w:r>
            <w:r w:rsidR="003740A4">
              <w:rPr>
                <w:rFonts w:ascii="Arial" w:hAnsi="Arial" w:cs="Arial"/>
                <w:lang w:eastAsia="en-GB"/>
              </w:rPr>
              <w:t xml:space="preserve">had been </w:t>
            </w:r>
            <w:r>
              <w:rPr>
                <w:rFonts w:ascii="Arial" w:hAnsi="Arial" w:cs="Arial"/>
                <w:lang w:eastAsia="en-GB"/>
              </w:rPr>
              <w:t>a number of standardised reviews</w:t>
            </w:r>
            <w:r w:rsidR="003740A4">
              <w:rPr>
                <w:rFonts w:ascii="Arial" w:hAnsi="Arial" w:cs="Arial"/>
                <w:lang w:eastAsia="en-GB"/>
              </w:rPr>
              <w:t>. O</w:t>
            </w:r>
            <w:r>
              <w:rPr>
                <w:rFonts w:ascii="Arial" w:hAnsi="Arial" w:cs="Arial"/>
                <w:lang w:eastAsia="en-GB"/>
              </w:rPr>
              <w:t>ne of those</w:t>
            </w:r>
            <w:r w:rsidR="003740A4">
              <w:rPr>
                <w:rFonts w:ascii="Arial" w:hAnsi="Arial" w:cs="Arial"/>
                <w:lang w:eastAsia="en-GB"/>
              </w:rPr>
              <w:t xml:space="preserve"> </w:t>
            </w:r>
            <w:r>
              <w:rPr>
                <w:rFonts w:ascii="Arial" w:hAnsi="Arial" w:cs="Arial"/>
                <w:lang w:eastAsia="en-GB"/>
              </w:rPr>
              <w:t xml:space="preserve">included the National Perinatal Mortality Review which </w:t>
            </w:r>
            <w:r w:rsidR="003740A4">
              <w:rPr>
                <w:rFonts w:ascii="Arial" w:hAnsi="Arial" w:cs="Arial"/>
                <w:lang w:eastAsia="en-GB"/>
              </w:rPr>
              <w:t xml:space="preserve">had </w:t>
            </w:r>
            <w:r>
              <w:rPr>
                <w:rFonts w:ascii="Arial" w:hAnsi="Arial" w:cs="Arial"/>
                <w:lang w:eastAsia="en-GB"/>
              </w:rPr>
              <w:t xml:space="preserve">identified that the </w:t>
            </w:r>
            <w:r>
              <w:rPr>
                <w:rFonts w:ascii="Arial" w:hAnsi="Arial" w:cs="Arial"/>
                <w:lang w:eastAsia="en-GB"/>
              </w:rPr>
              <w:lastRenderedPageBreak/>
              <w:t>Health Board had 24 intrauterine deaths in 2021 which were reviewed and noted that 23 out of 24 had demonstrated good care.</w:t>
            </w:r>
          </w:p>
          <w:p w14:paraId="40619859" w14:textId="77777777" w:rsidR="00D0662D" w:rsidRDefault="00D0662D" w:rsidP="007028CF">
            <w:pPr>
              <w:rPr>
                <w:rFonts w:ascii="Arial" w:hAnsi="Arial" w:cs="Arial"/>
                <w:lang w:eastAsia="en-GB"/>
              </w:rPr>
            </w:pPr>
          </w:p>
          <w:p w14:paraId="7B1E5390" w14:textId="5D6835B3" w:rsidR="00D0662D" w:rsidRDefault="00D0662D" w:rsidP="007028CF">
            <w:pPr>
              <w:rPr>
                <w:rFonts w:ascii="Arial" w:hAnsi="Arial" w:cs="Arial"/>
                <w:lang w:eastAsia="en-GB"/>
              </w:rPr>
            </w:pPr>
            <w:r>
              <w:rPr>
                <w:rFonts w:ascii="Arial" w:hAnsi="Arial" w:cs="Arial"/>
                <w:lang w:eastAsia="en-GB"/>
              </w:rPr>
              <w:t xml:space="preserve">It was noted that a number of themes had been identified from the </w:t>
            </w:r>
            <w:r w:rsidR="002325A2">
              <w:rPr>
                <w:rFonts w:ascii="Arial" w:hAnsi="Arial" w:cs="Arial"/>
                <w:lang w:eastAsia="en-GB"/>
              </w:rPr>
              <w:t>R</w:t>
            </w:r>
            <w:r>
              <w:rPr>
                <w:rFonts w:ascii="Arial" w:hAnsi="Arial" w:cs="Arial"/>
                <w:lang w:eastAsia="en-GB"/>
              </w:rPr>
              <w:t>eview which included:</w:t>
            </w:r>
          </w:p>
          <w:p w14:paraId="5578B538" w14:textId="77777777" w:rsidR="00D0662D" w:rsidRDefault="00D0662D" w:rsidP="007028CF">
            <w:pPr>
              <w:rPr>
                <w:rFonts w:ascii="Arial" w:hAnsi="Arial" w:cs="Arial"/>
                <w:lang w:eastAsia="en-GB"/>
              </w:rPr>
            </w:pPr>
          </w:p>
          <w:p w14:paraId="12CD1391" w14:textId="77777777" w:rsidR="00D0662D" w:rsidRDefault="00D0662D" w:rsidP="00203755">
            <w:pPr>
              <w:pStyle w:val="ListParagraph"/>
              <w:numPr>
                <w:ilvl w:val="0"/>
                <w:numId w:val="3"/>
              </w:numPr>
              <w:rPr>
                <w:rFonts w:ascii="Arial" w:hAnsi="Arial" w:cs="Arial"/>
                <w:lang w:eastAsia="en-GB"/>
              </w:rPr>
            </w:pPr>
            <w:r w:rsidRPr="00D0662D">
              <w:rPr>
                <w:rFonts w:ascii="Arial" w:hAnsi="Arial" w:cs="Arial"/>
                <w:lang w:eastAsia="en-GB"/>
              </w:rPr>
              <w:t>68% of births had been identified as small for gestational age (SGA).</w:t>
            </w:r>
          </w:p>
          <w:p w14:paraId="60745C91" w14:textId="77777777" w:rsidR="00D0662D" w:rsidRDefault="00D0662D" w:rsidP="00203755">
            <w:pPr>
              <w:pStyle w:val="ListParagraph"/>
              <w:numPr>
                <w:ilvl w:val="0"/>
                <w:numId w:val="3"/>
              </w:numPr>
              <w:rPr>
                <w:rFonts w:ascii="Arial" w:hAnsi="Arial" w:cs="Arial"/>
                <w:lang w:eastAsia="en-GB"/>
              </w:rPr>
            </w:pPr>
            <w:r w:rsidRPr="00D0662D">
              <w:rPr>
                <w:rFonts w:ascii="Arial" w:hAnsi="Arial" w:cs="Arial"/>
                <w:lang w:eastAsia="en-GB"/>
              </w:rPr>
              <w:t>29% of stillbirths were black and minority ethnic backgrounds</w:t>
            </w:r>
          </w:p>
          <w:p w14:paraId="6B101E09" w14:textId="7A4994F2" w:rsidR="00D0662D" w:rsidRDefault="00D0662D" w:rsidP="00203755">
            <w:pPr>
              <w:pStyle w:val="ListParagraph"/>
              <w:numPr>
                <w:ilvl w:val="0"/>
                <w:numId w:val="3"/>
              </w:numPr>
              <w:rPr>
                <w:rFonts w:ascii="Arial" w:hAnsi="Arial" w:cs="Arial"/>
                <w:lang w:eastAsia="en-GB"/>
              </w:rPr>
            </w:pPr>
            <w:r w:rsidRPr="00D0662D">
              <w:rPr>
                <w:rFonts w:ascii="Arial" w:hAnsi="Arial" w:cs="Arial"/>
                <w:lang w:eastAsia="en-GB"/>
              </w:rPr>
              <w:t>The total number of pregnant smokers was 11%</w:t>
            </w:r>
            <w:r w:rsidR="003740A4">
              <w:rPr>
                <w:rFonts w:ascii="Arial" w:hAnsi="Arial" w:cs="Arial"/>
                <w:lang w:eastAsia="en-GB"/>
              </w:rPr>
              <w:t>,</w:t>
            </w:r>
            <w:r w:rsidRPr="00D0662D">
              <w:rPr>
                <w:rFonts w:ascii="Arial" w:hAnsi="Arial" w:cs="Arial"/>
                <w:lang w:eastAsia="en-GB"/>
              </w:rPr>
              <w:t xml:space="preserve"> of which 2% had a stillbirth</w:t>
            </w:r>
          </w:p>
          <w:p w14:paraId="645D26AB" w14:textId="01E0F0F1" w:rsidR="00D0662D" w:rsidRDefault="00D0662D" w:rsidP="00203755">
            <w:pPr>
              <w:pStyle w:val="ListParagraph"/>
              <w:numPr>
                <w:ilvl w:val="0"/>
                <w:numId w:val="3"/>
              </w:numPr>
              <w:rPr>
                <w:rFonts w:ascii="Arial" w:hAnsi="Arial" w:cs="Arial"/>
                <w:lang w:eastAsia="en-GB"/>
              </w:rPr>
            </w:pPr>
            <w:r w:rsidRPr="00D0662D">
              <w:rPr>
                <w:rFonts w:ascii="Arial" w:hAnsi="Arial" w:cs="Arial"/>
                <w:lang w:eastAsia="en-GB"/>
              </w:rPr>
              <w:t>Inconsistent writing of discharge letters</w:t>
            </w:r>
            <w:r w:rsidR="003740A4">
              <w:rPr>
                <w:rFonts w:ascii="Arial" w:hAnsi="Arial" w:cs="Arial"/>
                <w:lang w:eastAsia="en-GB"/>
              </w:rPr>
              <w:t>.</w:t>
            </w:r>
          </w:p>
          <w:p w14:paraId="64A1616F" w14:textId="77777777" w:rsidR="00D0662D" w:rsidRDefault="00D0662D" w:rsidP="00D0662D">
            <w:pPr>
              <w:rPr>
                <w:rFonts w:ascii="Arial" w:hAnsi="Arial" w:cs="Arial"/>
                <w:lang w:eastAsia="en-GB"/>
              </w:rPr>
            </w:pPr>
          </w:p>
          <w:p w14:paraId="1E23CE12" w14:textId="77777777" w:rsidR="007C74B2" w:rsidRDefault="00D0662D" w:rsidP="00D0662D">
            <w:pPr>
              <w:rPr>
                <w:rFonts w:ascii="Arial" w:hAnsi="Arial" w:cs="Arial"/>
                <w:lang w:eastAsia="en-GB"/>
              </w:rPr>
            </w:pPr>
            <w:r>
              <w:rPr>
                <w:rFonts w:ascii="Arial" w:hAnsi="Arial" w:cs="Arial"/>
                <w:lang w:eastAsia="en-GB"/>
              </w:rPr>
              <w:t xml:space="preserve">The Committee was </w:t>
            </w:r>
            <w:r w:rsidR="007C74B2">
              <w:rPr>
                <w:rFonts w:ascii="Arial" w:hAnsi="Arial" w:cs="Arial"/>
                <w:lang w:eastAsia="en-GB"/>
              </w:rPr>
              <w:t>advised that actions had been put in place or had been planned which included:</w:t>
            </w:r>
          </w:p>
          <w:p w14:paraId="5EA54DD9" w14:textId="77777777" w:rsidR="007C74B2" w:rsidRDefault="007C74B2" w:rsidP="00D0662D">
            <w:pPr>
              <w:rPr>
                <w:rFonts w:ascii="Arial" w:hAnsi="Arial" w:cs="Arial"/>
                <w:lang w:eastAsia="en-GB"/>
              </w:rPr>
            </w:pPr>
          </w:p>
          <w:p w14:paraId="06A85859" w14:textId="77777777" w:rsidR="007C74B2" w:rsidRDefault="007C74B2" w:rsidP="00203755">
            <w:pPr>
              <w:pStyle w:val="ListParagraph"/>
              <w:numPr>
                <w:ilvl w:val="0"/>
                <w:numId w:val="4"/>
              </w:numPr>
              <w:rPr>
                <w:rFonts w:ascii="Arial" w:hAnsi="Arial" w:cs="Arial"/>
                <w:lang w:eastAsia="en-GB"/>
              </w:rPr>
            </w:pPr>
            <w:r w:rsidRPr="007C74B2">
              <w:rPr>
                <w:rFonts w:ascii="Arial" w:hAnsi="Arial" w:cs="Arial"/>
                <w:lang w:eastAsia="en-GB"/>
              </w:rPr>
              <w:t xml:space="preserve">The CWCB had worked with the Sands Charity, a charity that supported parents with bereavement. </w:t>
            </w:r>
          </w:p>
          <w:p w14:paraId="035211FF" w14:textId="77777777" w:rsidR="007C74B2" w:rsidRDefault="007C74B2" w:rsidP="007C74B2">
            <w:pPr>
              <w:pStyle w:val="ListParagraph"/>
              <w:rPr>
                <w:rFonts w:ascii="Arial" w:hAnsi="Arial" w:cs="Arial"/>
                <w:lang w:eastAsia="en-GB"/>
              </w:rPr>
            </w:pPr>
          </w:p>
          <w:p w14:paraId="7E8917EF" w14:textId="2AFCE721" w:rsidR="007C74B2" w:rsidRDefault="007C74B2" w:rsidP="00203755">
            <w:pPr>
              <w:pStyle w:val="ListParagraph"/>
              <w:numPr>
                <w:ilvl w:val="0"/>
                <w:numId w:val="4"/>
              </w:numPr>
              <w:rPr>
                <w:rFonts w:ascii="Arial" w:hAnsi="Arial" w:cs="Arial"/>
                <w:lang w:eastAsia="en-GB"/>
              </w:rPr>
            </w:pPr>
            <w:r w:rsidRPr="007C74B2">
              <w:rPr>
                <w:rFonts w:ascii="Arial" w:hAnsi="Arial" w:cs="Arial"/>
                <w:lang w:eastAsia="en-GB"/>
              </w:rPr>
              <w:t xml:space="preserve">The CWCB looked at how the Welsh Government (WG) </w:t>
            </w:r>
            <w:r w:rsidR="003740A4">
              <w:rPr>
                <w:rFonts w:ascii="Arial" w:hAnsi="Arial" w:cs="Arial"/>
                <w:lang w:eastAsia="en-GB"/>
              </w:rPr>
              <w:t>M</w:t>
            </w:r>
            <w:r w:rsidRPr="007C74B2">
              <w:rPr>
                <w:rFonts w:ascii="Arial" w:hAnsi="Arial" w:cs="Arial"/>
                <w:lang w:eastAsia="en-GB"/>
              </w:rPr>
              <w:t xml:space="preserve">aternity </w:t>
            </w:r>
            <w:r w:rsidR="003740A4">
              <w:rPr>
                <w:rFonts w:ascii="Arial" w:hAnsi="Arial" w:cs="Arial"/>
                <w:lang w:eastAsia="en-GB"/>
              </w:rPr>
              <w:t>N</w:t>
            </w:r>
            <w:r w:rsidRPr="007C74B2">
              <w:rPr>
                <w:rFonts w:ascii="Arial" w:hAnsi="Arial" w:cs="Arial"/>
                <w:lang w:eastAsia="en-GB"/>
              </w:rPr>
              <w:t xml:space="preserve">eonatal </w:t>
            </w:r>
            <w:r w:rsidR="003740A4">
              <w:rPr>
                <w:rFonts w:ascii="Arial" w:hAnsi="Arial" w:cs="Arial"/>
                <w:lang w:eastAsia="en-GB"/>
              </w:rPr>
              <w:t>S</w:t>
            </w:r>
            <w:r w:rsidRPr="007C74B2">
              <w:rPr>
                <w:rFonts w:ascii="Arial" w:hAnsi="Arial" w:cs="Arial"/>
                <w:lang w:eastAsia="en-GB"/>
              </w:rPr>
              <w:t xml:space="preserve">afety </w:t>
            </w:r>
            <w:r w:rsidR="003740A4">
              <w:rPr>
                <w:rFonts w:ascii="Arial" w:hAnsi="Arial" w:cs="Arial"/>
                <w:lang w:eastAsia="en-GB"/>
              </w:rPr>
              <w:t>I</w:t>
            </w:r>
            <w:r w:rsidRPr="007C74B2">
              <w:rPr>
                <w:rFonts w:ascii="Arial" w:hAnsi="Arial" w:cs="Arial"/>
                <w:lang w:eastAsia="en-GB"/>
              </w:rPr>
              <w:t xml:space="preserve">mprovement </w:t>
            </w:r>
            <w:r w:rsidR="003740A4">
              <w:rPr>
                <w:rFonts w:ascii="Arial" w:hAnsi="Arial" w:cs="Arial"/>
                <w:lang w:eastAsia="en-GB"/>
              </w:rPr>
              <w:t>N</w:t>
            </w:r>
            <w:r w:rsidRPr="007C74B2">
              <w:rPr>
                <w:rFonts w:ascii="Arial" w:hAnsi="Arial" w:cs="Arial"/>
                <w:lang w:eastAsia="en-GB"/>
              </w:rPr>
              <w:t xml:space="preserve">etwork would impact and help with improvement. </w:t>
            </w:r>
          </w:p>
          <w:p w14:paraId="6C6823C9" w14:textId="77777777" w:rsidR="007C74B2" w:rsidRPr="007C74B2" w:rsidRDefault="007C74B2" w:rsidP="007C74B2">
            <w:pPr>
              <w:pStyle w:val="ListParagraph"/>
              <w:rPr>
                <w:rFonts w:ascii="Arial" w:hAnsi="Arial" w:cs="Arial"/>
                <w:lang w:eastAsia="en-GB"/>
              </w:rPr>
            </w:pPr>
          </w:p>
          <w:p w14:paraId="7231BF71" w14:textId="433B9782" w:rsidR="007C74B2" w:rsidRDefault="007C74B2" w:rsidP="007C74B2">
            <w:pPr>
              <w:rPr>
                <w:rFonts w:ascii="Arial" w:hAnsi="Arial" w:cs="Arial"/>
                <w:lang w:eastAsia="en-GB"/>
              </w:rPr>
            </w:pPr>
            <w:r>
              <w:rPr>
                <w:rFonts w:ascii="Arial" w:hAnsi="Arial" w:cs="Arial"/>
                <w:lang w:eastAsia="en-GB"/>
              </w:rPr>
              <w:t>The DNCW advised the Committee that mortality data had not deviated significantly and that the Health Board w</w:t>
            </w:r>
            <w:r w:rsidR="003740A4">
              <w:rPr>
                <w:rFonts w:ascii="Arial" w:hAnsi="Arial" w:cs="Arial"/>
                <w:lang w:eastAsia="en-GB"/>
              </w:rPr>
              <w:t>as</w:t>
            </w:r>
            <w:r>
              <w:rPr>
                <w:rFonts w:ascii="Arial" w:hAnsi="Arial" w:cs="Arial"/>
                <w:lang w:eastAsia="en-GB"/>
              </w:rPr>
              <w:t xml:space="preserve"> not an outlier in relation to mortality. </w:t>
            </w:r>
          </w:p>
          <w:p w14:paraId="798A41C4" w14:textId="77777777" w:rsidR="007C74B2" w:rsidRDefault="007C74B2" w:rsidP="007C74B2">
            <w:pPr>
              <w:rPr>
                <w:rFonts w:ascii="Arial" w:hAnsi="Arial" w:cs="Arial"/>
                <w:lang w:eastAsia="en-GB"/>
              </w:rPr>
            </w:pPr>
          </w:p>
          <w:p w14:paraId="4809F5D0" w14:textId="4EF982BC" w:rsidR="007C74B2" w:rsidRDefault="007C74B2" w:rsidP="007C74B2">
            <w:pPr>
              <w:rPr>
                <w:rFonts w:ascii="Arial" w:hAnsi="Arial" w:cs="Arial"/>
                <w:lang w:eastAsia="en-GB"/>
              </w:rPr>
            </w:pPr>
            <w:r>
              <w:rPr>
                <w:rFonts w:ascii="Arial" w:hAnsi="Arial" w:cs="Arial"/>
                <w:lang w:eastAsia="en-GB"/>
              </w:rPr>
              <w:t>He added that during 2022 there had sadly been 3 maternal deaths</w:t>
            </w:r>
            <w:r w:rsidR="003740A4">
              <w:rPr>
                <w:rFonts w:ascii="Arial" w:hAnsi="Arial" w:cs="Arial"/>
                <w:lang w:eastAsia="en-GB"/>
              </w:rPr>
              <w:t>,</w:t>
            </w:r>
            <w:r>
              <w:rPr>
                <w:rFonts w:ascii="Arial" w:hAnsi="Arial" w:cs="Arial"/>
                <w:lang w:eastAsia="en-GB"/>
              </w:rPr>
              <w:t xml:space="preserve"> but noted that they did not appear to have significant learning at present as investigations were still underway.</w:t>
            </w:r>
          </w:p>
          <w:p w14:paraId="4127FEE9" w14:textId="77777777" w:rsidR="007C74B2" w:rsidRDefault="007C74B2" w:rsidP="007C74B2">
            <w:pPr>
              <w:rPr>
                <w:rFonts w:ascii="Arial" w:hAnsi="Arial" w:cs="Arial"/>
                <w:lang w:eastAsia="en-GB"/>
              </w:rPr>
            </w:pPr>
          </w:p>
          <w:p w14:paraId="366AFC06" w14:textId="5C843589" w:rsidR="007C74B2" w:rsidRDefault="007C74B2" w:rsidP="007C74B2">
            <w:pPr>
              <w:rPr>
                <w:rFonts w:ascii="Arial" w:hAnsi="Arial" w:cs="Arial"/>
                <w:lang w:eastAsia="en-GB"/>
              </w:rPr>
            </w:pPr>
            <w:r>
              <w:rPr>
                <w:rFonts w:ascii="Arial" w:hAnsi="Arial" w:cs="Arial"/>
                <w:lang w:eastAsia="en-GB"/>
              </w:rPr>
              <w:t xml:space="preserve">It was noted that Committee </w:t>
            </w:r>
            <w:r w:rsidR="003740A4">
              <w:rPr>
                <w:rFonts w:ascii="Arial" w:hAnsi="Arial" w:cs="Arial"/>
                <w:lang w:eastAsia="en-GB"/>
              </w:rPr>
              <w:t>M</w:t>
            </w:r>
            <w:r>
              <w:rPr>
                <w:rFonts w:ascii="Arial" w:hAnsi="Arial" w:cs="Arial"/>
                <w:lang w:eastAsia="en-GB"/>
              </w:rPr>
              <w:t>embers would be aware of various national reports</w:t>
            </w:r>
            <w:r w:rsidR="00761CAA">
              <w:rPr>
                <w:rFonts w:ascii="Arial" w:hAnsi="Arial" w:cs="Arial"/>
                <w:lang w:eastAsia="en-GB"/>
              </w:rPr>
              <w:t>,</w:t>
            </w:r>
            <w:r>
              <w:rPr>
                <w:rFonts w:ascii="Arial" w:hAnsi="Arial" w:cs="Arial"/>
                <w:lang w:eastAsia="en-GB"/>
              </w:rPr>
              <w:t xml:space="preserve"> such as the Ockenden </w:t>
            </w:r>
            <w:r w:rsidR="00E01AF3">
              <w:rPr>
                <w:rFonts w:ascii="Arial" w:hAnsi="Arial" w:cs="Arial"/>
                <w:lang w:eastAsia="en-GB"/>
              </w:rPr>
              <w:t>R</w:t>
            </w:r>
            <w:r>
              <w:rPr>
                <w:rFonts w:ascii="Arial" w:hAnsi="Arial" w:cs="Arial"/>
                <w:lang w:eastAsia="en-GB"/>
              </w:rPr>
              <w:t>eport,</w:t>
            </w:r>
            <w:r w:rsidR="00761CAA">
              <w:rPr>
                <w:rFonts w:ascii="Arial" w:hAnsi="Arial" w:cs="Arial"/>
                <w:lang w:eastAsia="en-GB"/>
              </w:rPr>
              <w:t xml:space="preserve"> and</w:t>
            </w:r>
            <w:r>
              <w:rPr>
                <w:rFonts w:ascii="Arial" w:hAnsi="Arial" w:cs="Arial"/>
                <w:lang w:eastAsia="en-GB"/>
              </w:rPr>
              <w:t xml:space="preserve"> the Cwm Taf Report which </w:t>
            </w:r>
            <w:r w:rsidR="00761CAA">
              <w:rPr>
                <w:rFonts w:ascii="Arial" w:hAnsi="Arial" w:cs="Arial"/>
                <w:lang w:eastAsia="en-GB"/>
              </w:rPr>
              <w:t xml:space="preserve">had </w:t>
            </w:r>
            <w:r>
              <w:rPr>
                <w:rFonts w:ascii="Arial" w:hAnsi="Arial" w:cs="Arial"/>
                <w:lang w:eastAsia="en-GB"/>
              </w:rPr>
              <w:t xml:space="preserve">looked at difficulties in </w:t>
            </w:r>
            <w:r w:rsidR="00761CAA">
              <w:rPr>
                <w:rFonts w:ascii="Arial" w:hAnsi="Arial" w:cs="Arial"/>
                <w:lang w:eastAsia="en-GB"/>
              </w:rPr>
              <w:t>M</w:t>
            </w:r>
            <w:r>
              <w:rPr>
                <w:rFonts w:ascii="Arial" w:hAnsi="Arial" w:cs="Arial"/>
                <w:lang w:eastAsia="en-GB"/>
              </w:rPr>
              <w:t xml:space="preserve">aternity and </w:t>
            </w:r>
            <w:r w:rsidR="00761CAA">
              <w:rPr>
                <w:rFonts w:ascii="Arial" w:hAnsi="Arial" w:cs="Arial"/>
                <w:lang w:eastAsia="en-GB"/>
              </w:rPr>
              <w:t>N</w:t>
            </w:r>
            <w:r>
              <w:rPr>
                <w:rFonts w:ascii="Arial" w:hAnsi="Arial" w:cs="Arial"/>
                <w:lang w:eastAsia="en-GB"/>
              </w:rPr>
              <w:t xml:space="preserve">eonatal care. </w:t>
            </w:r>
          </w:p>
          <w:p w14:paraId="415341AE" w14:textId="77777777" w:rsidR="007C74B2" w:rsidRDefault="007C74B2" w:rsidP="007C74B2">
            <w:pPr>
              <w:rPr>
                <w:rFonts w:ascii="Arial" w:hAnsi="Arial" w:cs="Arial"/>
                <w:lang w:eastAsia="en-GB"/>
              </w:rPr>
            </w:pPr>
          </w:p>
          <w:p w14:paraId="320B7F56" w14:textId="35766263" w:rsidR="00F77643" w:rsidRDefault="007C74B2" w:rsidP="00F77643">
            <w:pPr>
              <w:rPr>
                <w:rFonts w:ascii="Arial" w:hAnsi="Arial" w:cs="Arial"/>
                <w:lang w:eastAsia="en-GB"/>
              </w:rPr>
            </w:pPr>
            <w:r>
              <w:rPr>
                <w:rFonts w:ascii="Arial" w:hAnsi="Arial" w:cs="Arial"/>
                <w:lang w:eastAsia="en-GB"/>
              </w:rPr>
              <w:t xml:space="preserve">The DNCW noted that the Health Board had looked at where </w:t>
            </w:r>
            <w:r w:rsidR="00761CAA">
              <w:rPr>
                <w:rFonts w:ascii="Arial" w:hAnsi="Arial" w:cs="Arial"/>
                <w:lang w:eastAsia="en-GB"/>
              </w:rPr>
              <w:t>M</w:t>
            </w:r>
            <w:r>
              <w:rPr>
                <w:rFonts w:ascii="Arial" w:hAnsi="Arial" w:cs="Arial"/>
                <w:lang w:eastAsia="en-GB"/>
              </w:rPr>
              <w:t xml:space="preserve">aternity services stood in relation to </w:t>
            </w:r>
            <w:r w:rsidR="00F77643">
              <w:rPr>
                <w:rFonts w:ascii="Arial" w:hAnsi="Arial" w:cs="Arial"/>
                <w:lang w:eastAsia="en-GB"/>
              </w:rPr>
              <w:t>those reports and identified that c</w:t>
            </w:r>
            <w:r w:rsidR="00F77643" w:rsidRPr="00F77643">
              <w:rPr>
                <w:rFonts w:ascii="Arial" w:hAnsi="Arial" w:cs="Arial"/>
                <w:lang w:eastAsia="en-GB"/>
              </w:rPr>
              <w:t>hange</w:t>
            </w:r>
            <w:r w:rsidR="00F77643">
              <w:rPr>
                <w:rFonts w:ascii="Arial" w:hAnsi="Arial" w:cs="Arial"/>
                <w:lang w:eastAsia="en-GB"/>
              </w:rPr>
              <w:t>s</w:t>
            </w:r>
            <w:r w:rsidR="00F77643" w:rsidRPr="00F77643">
              <w:rPr>
                <w:rFonts w:ascii="Arial" w:hAnsi="Arial" w:cs="Arial"/>
                <w:lang w:eastAsia="en-GB"/>
              </w:rPr>
              <w:t xml:space="preserve"> in Clinical Practice with rising </w:t>
            </w:r>
            <w:r w:rsidR="0037019A">
              <w:rPr>
                <w:rFonts w:ascii="Arial" w:hAnsi="Arial" w:cs="Arial"/>
                <w:lang w:eastAsia="en-GB"/>
              </w:rPr>
              <w:t>C</w:t>
            </w:r>
            <w:r w:rsidR="00F77643" w:rsidRPr="00F77643">
              <w:rPr>
                <w:rFonts w:ascii="Arial" w:hAnsi="Arial" w:cs="Arial"/>
                <w:lang w:eastAsia="en-GB"/>
              </w:rPr>
              <w:t>aesarean and instrumental delivery rates in line with NICE guidance</w:t>
            </w:r>
            <w:r w:rsidR="00F77643">
              <w:rPr>
                <w:rFonts w:ascii="Arial" w:hAnsi="Arial" w:cs="Arial"/>
                <w:lang w:eastAsia="en-GB"/>
              </w:rPr>
              <w:t xml:space="preserve"> would drive resource and operational context.</w:t>
            </w:r>
          </w:p>
          <w:p w14:paraId="7E20D8E2" w14:textId="77777777" w:rsidR="00F77643" w:rsidRDefault="00F77643" w:rsidP="00F77643">
            <w:pPr>
              <w:rPr>
                <w:rFonts w:ascii="Arial" w:hAnsi="Arial" w:cs="Arial"/>
                <w:lang w:eastAsia="en-GB"/>
              </w:rPr>
            </w:pPr>
          </w:p>
          <w:p w14:paraId="4D2D63B7" w14:textId="3E8A554C" w:rsidR="00F77643" w:rsidRDefault="00F77643" w:rsidP="00F77643">
            <w:pPr>
              <w:rPr>
                <w:rFonts w:ascii="Arial" w:hAnsi="Arial" w:cs="Arial"/>
                <w:lang w:eastAsia="en-GB"/>
              </w:rPr>
            </w:pPr>
            <w:r>
              <w:rPr>
                <w:rFonts w:ascii="Arial" w:hAnsi="Arial" w:cs="Arial"/>
                <w:lang w:eastAsia="en-GB"/>
              </w:rPr>
              <w:t xml:space="preserve">He added that in relation to the Ockenden </w:t>
            </w:r>
            <w:r w:rsidR="00E01AF3">
              <w:rPr>
                <w:rFonts w:ascii="Arial" w:hAnsi="Arial" w:cs="Arial"/>
                <w:lang w:eastAsia="en-GB"/>
              </w:rPr>
              <w:t>R</w:t>
            </w:r>
            <w:r>
              <w:rPr>
                <w:rFonts w:ascii="Arial" w:hAnsi="Arial" w:cs="Arial"/>
                <w:lang w:eastAsia="en-GB"/>
              </w:rPr>
              <w:t>eport</w:t>
            </w:r>
            <w:r w:rsidR="002325A2">
              <w:rPr>
                <w:rFonts w:ascii="Arial" w:hAnsi="Arial" w:cs="Arial"/>
                <w:lang w:eastAsia="en-GB"/>
              </w:rPr>
              <w:t>,</w:t>
            </w:r>
            <w:r>
              <w:rPr>
                <w:rFonts w:ascii="Arial" w:hAnsi="Arial" w:cs="Arial"/>
                <w:lang w:eastAsia="en-GB"/>
              </w:rPr>
              <w:t xml:space="preserve"> 89 recommendations were identified</w:t>
            </w:r>
            <w:r w:rsidR="0037019A">
              <w:rPr>
                <w:rFonts w:ascii="Arial" w:hAnsi="Arial" w:cs="Arial"/>
                <w:lang w:eastAsia="en-GB"/>
              </w:rPr>
              <w:t>.  T</w:t>
            </w:r>
            <w:r>
              <w:rPr>
                <w:rFonts w:ascii="Arial" w:hAnsi="Arial" w:cs="Arial"/>
                <w:lang w:eastAsia="en-GB"/>
              </w:rPr>
              <w:t xml:space="preserve">he Health Board </w:t>
            </w:r>
            <w:r w:rsidR="0037019A">
              <w:rPr>
                <w:rFonts w:ascii="Arial" w:hAnsi="Arial" w:cs="Arial"/>
                <w:lang w:eastAsia="en-GB"/>
              </w:rPr>
              <w:t xml:space="preserve">had </w:t>
            </w:r>
            <w:r>
              <w:rPr>
                <w:rFonts w:ascii="Arial" w:hAnsi="Arial" w:cs="Arial"/>
                <w:lang w:eastAsia="en-GB"/>
              </w:rPr>
              <w:t>undert</w:t>
            </w:r>
            <w:r w:rsidR="0037019A">
              <w:rPr>
                <w:rFonts w:ascii="Arial" w:hAnsi="Arial" w:cs="Arial"/>
                <w:lang w:eastAsia="en-GB"/>
              </w:rPr>
              <w:t xml:space="preserve">aken </w:t>
            </w:r>
            <w:r>
              <w:rPr>
                <w:rFonts w:ascii="Arial" w:hAnsi="Arial" w:cs="Arial"/>
                <w:lang w:eastAsia="en-GB"/>
              </w:rPr>
              <w:t xml:space="preserve">a self-assessment </w:t>
            </w:r>
            <w:r w:rsidR="002325A2">
              <w:rPr>
                <w:rFonts w:ascii="Arial" w:hAnsi="Arial" w:cs="Arial"/>
                <w:lang w:eastAsia="en-GB"/>
              </w:rPr>
              <w:t xml:space="preserve">exercise </w:t>
            </w:r>
            <w:r>
              <w:rPr>
                <w:rFonts w:ascii="Arial" w:hAnsi="Arial" w:cs="Arial"/>
                <w:lang w:eastAsia="en-GB"/>
              </w:rPr>
              <w:t xml:space="preserve">and </w:t>
            </w:r>
            <w:r w:rsidR="0037019A">
              <w:rPr>
                <w:rFonts w:ascii="Arial" w:hAnsi="Arial" w:cs="Arial"/>
                <w:lang w:eastAsia="en-GB"/>
              </w:rPr>
              <w:t xml:space="preserve">had drawn up a </w:t>
            </w:r>
            <w:r>
              <w:rPr>
                <w:rFonts w:ascii="Arial" w:hAnsi="Arial" w:cs="Arial"/>
                <w:lang w:eastAsia="en-GB"/>
              </w:rPr>
              <w:t>compliance plan</w:t>
            </w:r>
            <w:r w:rsidR="002325A2">
              <w:rPr>
                <w:rFonts w:ascii="Arial" w:hAnsi="Arial" w:cs="Arial"/>
                <w:lang w:eastAsia="en-GB"/>
              </w:rPr>
              <w:t xml:space="preserve">.  That plan </w:t>
            </w:r>
            <w:r>
              <w:rPr>
                <w:rFonts w:ascii="Arial" w:hAnsi="Arial" w:cs="Arial"/>
                <w:lang w:eastAsia="en-GB"/>
              </w:rPr>
              <w:t>identifi</w:t>
            </w:r>
            <w:r w:rsidR="0037019A">
              <w:rPr>
                <w:rFonts w:ascii="Arial" w:hAnsi="Arial" w:cs="Arial"/>
                <w:lang w:eastAsia="en-GB"/>
              </w:rPr>
              <w:t xml:space="preserve">ed </w:t>
            </w:r>
            <w:r>
              <w:rPr>
                <w:rFonts w:ascii="Arial" w:hAnsi="Arial" w:cs="Arial"/>
                <w:lang w:eastAsia="en-GB"/>
              </w:rPr>
              <w:t xml:space="preserve">the </w:t>
            </w:r>
            <w:r w:rsidR="00E01AF3">
              <w:rPr>
                <w:rFonts w:ascii="Arial" w:hAnsi="Arial" w:cs="Arial"/>
                <w:lang w:eastAsia="en-GB"/>
              </w:rPr>
              <w:t xml:space="preserve">required </w:t>
            </w:r>
            <w:r>
              <w:rPr>
                <w:rFonts w:ascii="Arial" w:hAnsi="Arial" w:cs="Arial"/>
                <w:lang w:eastAsia="en-GB"/>
              </w:rPr>
              <w:t xml:space="preserve">resource across </w:t>
            </w:r>
            <w:r w:rsidR="0037019A">
              <w:rPr>
                <w:rFonts w:ascii="Arial" w:hAnsi="Arial" w:cs="Arial"/>
                <w:lang w:eastAsia="en-GB"/>
              </w:rPr>
              <w:t>M</w:t>
            </w:r>
            <w:r>
              <w:rPr>
                <w:rFonts w:ascii="Arial" w:hAnsi="Arial" w:cs="Arial"/>
                <w:lang w:eastAsia="en-GB"/>
              </w:rPr>
              <w:t xml:space="preserve">aternity and </w:t>
            </w:r>
            <w:r w:rsidR="0037019A">
              <w:rPr>
                <w:rFonts w:ascii="Arial" w:hAnsi="Arial" w:cs="Arial"/>
                <w:lang w:eastAsia="en-GB"/>
              </w:rPr>
              <w:t>N</w:t>
            </w:r>
            <w:r>
              <w:rPr>
                <w:rFonts w:ascii="Arial" w:hAnsi="Arial" w:cs="Arial"/>
                <w:lang w:eastAsia="en-GB"/>
              </w:rPr>
              <w:t>eonatal services</w:t>
            </w:r>
            <w:r w:rsidR="00E01AF3">
              <w:rPr>
                <w:rFonts w:ascii="Arial" w:hAnsi="Arial" w:cs="Arial"/>
                <w:lang w:eastAsia="en-GB"/>
              </w:rPr>
              <w:t xml:space="preserve"> in order </w:t>
            </w:r>
            <w:r>
              <w:rPr>
                <w:rFonts w:ascii="Arial" w:hAnsi="Arial" w:cs="Arial"/>
                <w:lang w:eastAsia="en-GB"/>
              </w:rPr>
              <w:t xml:space="preserve">to bring the Health Board in line with the </w:t>
            </w:r>
            <w:r w:rsidR="009438EE">
              <w:rPr>
                <w:rFonts w:ascii="Arial" w:hAnsi="Arial" w:cs="Arial"/>
                <w:lang w:eastAsia="en-GB"/>
              </w:rPr>
              <w:t>recommendations.</w:t>
            </w:r>
            <w:r>
              <w:rPr>
                <w:rFonts w:ascii="Arial" w:hAnsi="Arial" w:cs="Arial"/>
                <w:lang w:eastAsia="en-GB"/>
              </w:rPr>
              <w:t xml:space="preserve"> </w:t>
            </w:r>
          </w:p>
          <w:p w14:paraId="61574902" w14:textId="77777777" w:rsidR="00F77643" w:rsidRDefault="00F77643" w:rsidP="00F77643">
            <w:pPr>
              <w:rPr>
                <w:rFonts w:ascii="Arial" w:hAnsi="Arial" w:cs="Arial"/>
                <w:lang w:eastAsia="en-GB"/>
              </w:rPr>
            </w:pPr>
          </w:p>
          <w:p w14:paraId="6C98B049" w14:textId="581445C4" w:rsidR="00F77643" w:rsidRDefault="00F77643" w:rsidP="00F77643">
            <w:pPr>
              <w:rPr>
                <w:rFonts w:ascii="Arial" w:hAnsi="Arial" w:cs="Arial"/>
                <w:lang w:eastAsia="en-GB"/>
              </w:rPr>
            </w:pPr>
            <w:r>
              <w:rPr>
                <w:rFonts w:ascii="Arial" w:hAnsi="Arial" w:cs="Arial"/>
                <w:lang w:eastAsia="en-GB"/>
              </w:rPr>
              <w:t xml:space="preserve">Areas of good practice were presented to the Committee </w:t>
            </w:r>
            <w:r w:rsidR="0037019A">
              <w:rPr>
                <w:rFonts w:ascii="Arial" w:hAnsi="Arial" w:cs="Arial"/>
                <w:lang w:eastAsia="en-GB"/>
              </w:rPr>
              <w:t xml:space="preserve">and </w:t>
            </w:r>
            <w:r>
              <w:rPr>
                <w:rFonts w:ascii="Arial" w:hAnsi="Arial" w:cs="Arial"/>
                <w:lang w:eastAsia="en-GB"/>
              </w:rPr>
              <w:t>included:</w:t>
            </w:r>
          </w:p>
          <w:p w14:paraId="38AFC333" w14:textId="77777777" w:rsidR="00F77643" w:rsidRDefault="00F77643" w:rsidP="00F77643">
            <w:pPr>
              <w:rPr>
                <w:rFonts w:ascii="Arial" w:hAnsi="Arial" w:cs="Arial"/>
                <w:lang w:eastAsia="en-GB"/>
              </w:rPr>
            </w:pPr>
          </w:p>
          <w:p w14:paraId="49E05DE8" w14:textId="77777777" w:rsidR="00F77643" w:rsidRDefault="00F77643" w:rsidP="00203755">
            <w:pPr>
              <w:pStyle w:val="ListParagraph"/>
              <w:numPr>
                <w:ilvl w:val="0"/>
                <w:numId w:val="5"/>
              </w:numPr>
              <w:rPr>
                <w:rFonts w:ascii="Arial" w:hAnsi="Arial" w:cs="Arial"/>
                <w:lang w:eastAsia="en-GB"/>
              </w:rPr>
            </w:pPr>
            <w:r w:rsidRPr="00F77643">
              <w:rPr>
                <w:rFonts w:ascii="Arial" w:hAnsi="Arial" w:cs="Arial"/>
                <w:lang w:eastAsia="en-GB"/>
              </w:rPr>
              <w:t xml:space="preserve">Digital Midwife </w:t>
            </w:r>
          </w:p>
          <w:p w14:paraId="3F7F7A14" w14:textId="77777777" w:rsidR="00F77643" w:rsidRDefault="00F77643" w:rsidP="00203755">
            <w:pPr>
              <w:pStyle w:val="ListParagraph"/>
              <w:numPr>
                <w:ilvl w:val="0"/>
                <w:numId w:val="5"/>
              </w:numPr>
              <w:rPr>
                <w:rFonts w:ascii="Arial" w:hAnsi="Arial" w:cs="Arial"/>
                <w:lang w:eastAsia="en-GB"/>
              </w:rPr>
            </w:pPr>
            <w:r w:rsidRPr="00F77643">
              <w:rPr>
                <w:rFonts w:ascii="Arial" w:hAnsi="Arial" w:cs="Arial"/>
                <w:lang w:eastAsia="en-GB"/>
              </w:rPr>
              <w:t>Work to improve culture recognised by HEIW since 2020</w:t>
            </w:r>
          </w:p>
          <w:p w14:paraId="187B2138" w14:textId="77777777" w:rsidR="00F77643" w:rsidRDefault="00F77643" w:rsidP="00203755">
            <w:pPr>
              <w:pStyle w:val="ListParagraph"/>
              <w:numPr>
                <w:ilvl w:val="0"/>
                <w:numId w:val="5"/>
              </w:numPr>
              <w:rPr>
                <w:rFonts w:ascii="Arial" w:hAnsi="Arial" w:cs="Arial"/>
                <w:lang w:eastAsia="en-GB"/>
              </w:rPr>
            </w:pPr>
            <w:r w:rsidRPr="00F77643">
              <w:rPr>
                <w:rFonts w:ascii="Arial" w:hAnsi="Arial" w:cs="Arial"/>
                <w:lang w:eastAsia="en-GB"/>
              </w:rPr>
              <w:t xml:space="preserve">Quarterly reviews of local assurance against Cwm Taf framework </w:t>
            </w:r>
          </w:p>
          <w:p w14:paraId="46B60D8D" w14:textId="77777777" w:rsidR="00F77643" w:rsidRDefault="00F77643" w:rsidP="00203755">
            <w:pPr>
              <w:pStyle w:val="ListParagraph"/>
              <w:numPr>
                <w:ilvl w:val="0"/>
                <w:numId w:val="5"/>
              </w:numPr>
              <w:rPr>
                <w:rFonts w:ascii="Arial" w:hAnsi="Arial" w:cs="Arial"/>
                <w:lang w:eastAsia="en-GB"/>
              </w:rPr>
            </w:pPr>
            <w:r w:rsidRPr="00F77643">
              <w:rPr>
                <w:rFonts w:ascii="Arial" w:hAnsi="Arial" w:cs="Arial"/>
                <w:lang w:eastAsia="en-GB"/>
              </w:rPr>
              <w:t xml:space="preserve">Joint Chairs of Maternity Professional Forum –Consultant Midwife and Obstetrician </w:t>
            </w:r>
          </w:p>
          <w:p w14:paraId="5132BA81" w14:textId="77777777" w:rsidR="00F77643" w:rsidRDefault="00F77643" w:rsidP="00203755">
            <w:pPr>
              <w:pStyle w:val="ListParagraph"/>
              <w:numPr>
                <w:ilvl w:val="0"/>
                <w:numId w:val="5"/>
              </w:numPr>
              <w:rPr>
                <w:rFonts w:ascii="Arial" w:hAnsi="Arial" w:cs="Arial"/>
                <w:lang w:eastAsia="en-GB"/>
              </w:rPr>
            </w:pPr>
            <w:r w:rsidRPr="00F77643">
              <w:rPr>
                <w:rFonts w:ascii="Arial" w:hAnsi="Arial" w:cs="Arial"/>
                <w:lang w:eastAsia="en-GB"/>
              </w:rPr>
              <w:t>Prompt programme informed by local incidents and updated annually</w:t>
            </w:r>
          </w:p>
          <w:p w14:paraId="2229D05D" w14:textId="77777777" w:rsidR="00F77643" w:rsidRPr="0057163F" w:rsidRDefault="00F77643" w:rsidP="00203755">
            <w:pPr>
              <w:pStyle w:val="ListParagraph"/>
              <w:numPr>
                <w:ilvl w:val="0"/>
                <w:numId w:val="5"/>
              </w:numPr>
              <w:rPr>
                <w:rFonts w:ascii="Arial" w:hAnsi="Arial" w:cs="Arial"/>
                <w:lang w:eastAsia="en-GB"/>
              </w:rPr>
            </w:pPr>
            <w:r w:rsidRPr="00F77643">
              <w:rPr>
                <w:rFonts w:ascii="Arial" w:eastAsiaTheme="minorHAnsi" w:hAnsi="Arial" w:cs="Arial"/>
                <w:lang w:eastAsia="en-GB"/>
              </w:rPr>
              <w:t>Pre-term birth support</w:t>
            </w:r>
          </w:p>
          <w:p w14:paraId="392B5009" w14:textId="77777777" w:rsidR="0057163F" w:rsidRDefault="0057163F" w:rsidP="0057163F">
            <w:pPr>
              <w:rPr>
                <w:rFonts w:ascii="Arial" w:hAnsi="Arial" w:cs="Arial"/>
                <w:lang w:eastAsia="en-GB"/>
              </w:rPr>
            </w:pPr>
          </w:p>
          <w:p w14:paraId="4DAA315A" w14:textId="1CC54D44" w:rsidR="0057163F" w:rsidRDefault="0057163F" w:rsidP="0057163F">
            <w:pPr>
              <w:rPr>
                <w:rFonts w:ascii="Arial" w:hAnsi="Arial" w:cs="Arial"/>
                <w:lang w:eastAsia="en-GB"/>
              </w:rPr>
            </w:pPr>
            <w:r>
              <w:rPr>
                <w:rFonts w:ascii="Arial" w:hAnsi="Arial" w:cs="Arial"/>
                <w:lang w:eastAsia="en-GB"/>
              </w:rPr>
              <w:t xml:space="preserve">The DNCW advised the Committee of good practice </w:t>
            </w:r>
            <w:r w:rsidR="0037019A">
              <w:rPr>
                <w:rFonts w:ascii="Arial" w:hAnsi="Arial" w:cs="Arial"/>
                <w:lang w:eastAsia="en-GB"/>
              </w:rPr>
              <w:t xml:space="preserve">in respect of </w:t>
            </w:r>
            <w:r>
              <w:rPr>
                <w:rFonts w:ascii="Arial" w:hAnsi="Arial" w:cs="Arial"/>
                <w:lang w:eastAsia="en-GB"/>
              </w:rPr>
              <w:t>safety which included:</w:t>
            </w:r>
          </w:p>
          <w:p w14:paraId="1534197F" w14:textId="77777777" w:rsidR="0057163F" w:rsidRDefault="0057163F" w:rsidP="0057163F">
            <w:pPr>
              <w:rPr>
                <w:rFonts w:ascii="Arial" w:hAnsi="Arial" w:cs="Arial"/>
                <w:lang w:eastAsia="en-GB"/>
              </w:rPr>
            </w:pPr>
          </w:p>
          <w:p w14:paraId="0AC2E1C6" w14:textId="77777777" w:rsidR="0057163F" w:rsidRDefault="0057163F" w:rsidP="00203755">
            <w:pPr>
              <w:pStyle w:val="ListParagraph"/>
              <w:numPr>
                <w:ilvl w:val="0"/>
                <w:numId w:val="6"/>
              </w:numPr>
              <w:rPr>
                <w:rFonts w:ascii="Arial" w:hAnsi="Arial" w:cs="Arial"/>
                <w:lang w:eastAsia="en-GB"/>
              </w:rPr>
            </w:pPr>
            <w:r w:rsidRPr="0057163F">
              <w:rPr>
                <w:rFonts w:ascii="Arial" w:hAnsi="Arial" w:cs="Arial"/>
                <w:lang w:eastAsia="en-GB"/>
              </w:rPr>
              <w:t xml:space="preserve">Clinical Supervision of midwives </w:t>
            </w:r>
          </w:p>
          <w:p w14:paraId="715C2B17" w14:textId="77777777" w:rsidR="0057163F" w:rsidRDefault="0057163F" w:rsidP="00203755">
            <w:pPr>
              <w:pStyle w:val="ListParagraph"/>
              <w:numPr>
                <w:ilvl w:val="0"/>
                <w:numId w:val="6"/>
              </w:numPr>
              <w:rPr>
                <w:rFonts w:ascii="Arial" w:hAnsi="Arial" w:cs="Arial"/>
                <w:lang w:eastAsia="en-GB"/>
              </w:rPr>
            </w:pPr>
            <w:r>
              <w:rPr>
                <w:rFonts w:ascii="Arial" w:hAnsi="Arial" w:cs="Arial"/>
                <w:lang w:eastAsia="en-GB"/>
              </w:rPr>
              <w:t>A go</w:t>
            </w:r>
            <w:r w:rsidRPr="0057163F">
              <w:rPr>
                <w:rFonts w:ascii="Arial" w:hAnsi="Arial" w:cs="Arial"/>
                <w:lang w:eastAsia="en-GB"/>
              </w:rPr>
              <w:t xml:space="preserve">od reporting culture </w:t>
            </w:r>
          </w:p>
          <w:p w14:paraId="77EDFA1A" w14:textId="77777777" w:rsidR="0057163F" w:rsidRDefault="0057163F" w:rsidP="00203755">
            <w:pPr>
              <w:pStyle w:val="ListParagraph"/>
              <w:numPr>
                <w:ilvl w:val="0"/>
                <w:numId w:val="6"/>
              </w:numPr>
              <w:rPr>
                <w:rFonts w:ascii="Arial" w:hAnsi="Arial" w:cs="Arial"/>
                <w:lang w:eastAsia="en-GB"/>
              </w:rPr>
            </w:pPr>
            <w:r w:rsidRPr="0057163F">
              <w:rPr>
                <w:rFonts w:ascii="Arial" w:hAnsi="Arial" w:cs="Arial"/>
                <w:lang w:eastAsia="en-GB"/>
              </w:rPr>
              <w:t>MDT working</w:t>
            </w:r>
            <w:r>
              <w:rPr>
                <w:rFonts w:ascii="Arial" w:hAnsi="Arial" w:cs="Arial"/>
                <w:lang w:eastAsia="en-GB"/>
              </w:rPr>
              <w:t xml:space="preserve"> and learning from events</w:t>
            </w:r>
          </w:p>
          <w:p w14:paraId="7FA0B53F" w14:textId="77777777" w:rsidR="0057163F" w:rsidRDefault="0057163F" w:rsidP="00203755">
            <w:pPr>
              <w:pStyle w:val="ListParagraph"/>
              <w:numPr>
                <w:ilvl w:val="0"/>
                <w:numId w:val="6"/>
              </w:numPr>
              <w:rPr>
                <w:rFonts w:ascii="Arial" w:hAnsi="Arial" w:cs="Arial"/>
                <w:lang w:eastAsia="en-GB"/>
              </w:rPr>
            </w:pPr>
            <w:r w:rsidRPr="0057163F">
              <w:rPr>
                <w:rFonts w:ascii="Arial" w:hAnsi="Arial" w:cs="Arial"/>
                <w:lang w:eastAsia="en-GB"/>
              </w:rPr>
              <w:t>Joint (maternity and neo-nates) Risk and Governance Forum and Q and S Forum</w:t>
            </w:r>
          </w:p>
          <w:p w14:paraId="53563130" w14:textId="77777777" w:rsidR="0057163F" w:rsidRDefault="0057163F" w:rsidP="00203755">
            <w:pPr>
              <w:pStyle w:val="ListParagraph"/>
              <w:numPr>
                <w:ilvl w:val="0"/>
                <w:numId w:val="6"/>
              </w:numPr>
              <w:rPr>
                <w:rFonts w:ascii="Arial" w:hAnsi="Arial" w:cs="Arial"/>
                <w:lang w:eastAsia="en-GB"/>
              </w:rPr>
            </w:pPr>
            <w:r w:rsidRPr="0057163F">
              <w:rPr>
                <w:rFonts w:ascii="Arial" w:hAnsi="Arial" w:cs="Arial"/>
                <w:lang w:eastAsia="en-GB"/>
              </w:rPr>
              <w:t xml:space="preserve">Patient involvement in investigations  </w:t>
            </w:r>
          </w:p>
          <w:p w14:paraId="2CA9EFA8" w14:textId="77777777" w:rsidR="0057163F" w:rsidRDefault="0057163F" w:rsidP="0057163F">
            <w:pPr>
              <w:rPr>
                <w:rFonts w:ascii="Arial" w:hAnsi="Arial" w:cs="Arial"/>
                <w:lang w:eastAsia="en-GB"/>
              </w:rPr>
            </w:pPr>
          </w:p>
          <w:p w14:paraId="0E5BC51E" w14:textId="5831F41B" w:rsidR="0057163F" w:rsidRDefault="0057163F" w:rsidP="0057163F">
            <w:pPr>
              <w:rPr>
                <w:rFonts w:ascii="Arial" w:hAnsi="Arial" w:cs="Arial"/>
                <w:lang w:eastAsia="en-GB"/>
              </w:rPr>
            </w:pPr>
            <w:r>
              <w:rPr>
                <w:rFonts w:ascii="Arial" w:hAnsi="Arial" w:cs="Arial"/>
                <w:lang w:eastAsia="en-GB"/>
              </w:rPr>
              <w:t xml:space="preserve">He added that there were some gaps against the recommendations from the Ockenden </w:t>
            </w:r>
            <w:r w:rsidR="00E01AF3">
              <w:rPr>
                <w:rFonts w:ascii="Arial" w:hAnsi="Arial" w:cs="Arial"/>
                <w:lang w:eastAsia="en-GB"/>
              </w:rPr>
              <w:t>R</w:t>
            </w:r>
            <w:r>
              <w:rPr>
                <w:rFonts w:ascii="Arial" w:hAnsi="Arial" w:cs="Arial"/>
                <w:lang w:eastAsia="en-GB"/>
              </w:rPr>
              <w:t>eport which included:</w:t>
            </w:r>
          </w:p>
          <w:p w14:paraId="71A5D581" w14:textId="77777777" w:rsidR="0057163F" w:rsidRPr="0057163F" w:rsidRDefault="0057163F" w:rsidP="0057163F">
            <w:pPr>
              <w:rPr>
                <w:rFonts w:ascii="Arial" w:hAnsi="Arial" w:cs="Arial"/>
                <w:lang w:eastAsia="en-GB"/>
              </w:rPr>
            </w:pPr>
          </w:p>
          <w:p w14:paraId="01FCAC41" w14:textId="0F6E97D0" w:rsidR="0057163F" w:rsidRDefault="0057163F" w:rsidP="00203755">
            <w:pPr>
              <w:pStyle w:val="ListParagraph"/>
              <w:numPr>
                <w:ilvl w:val="0"/>
                <w:numId w:val="7"/>
              </w:numPr>
              <w:rPr>
                <w:rFonts w:ascii="Arial" w:hAnsi="Arial" w:cs="Arial"/>
                <w:lang w:eastAsia="en-GB"/>
              </w:rPr>
            </w:pPr>
            <w:r w:rsidRPr="0057163F">
              <w:rPr>
                <w:rFonts w:ascii="Arial" w:hAnsi="Arial" w:cs="Arial"/>
                <w:lang w:eastAsia="en-GB"/>
              </w:rPr>
              <w:t xml:space="preserve">Lack of full-time risk </w:t>
            </w:r>
            <w:r w:rsidR="0037019A">
              <w:rPr>
                <w:rFonts w:ascii="Arial" w:hAnsi="Arial" w:cs="Arial"/>
                <w:lang w:eastAsia="en-GB"/>
              </w:rPr>
              <w:t>M</w:t>
            </w:r>
            <w:r w:rsidRPr="0057163F">
              <w:rPr>
                <w:rFonts w:ascii="Arial" w:hAnsi="Arial" w:cs="Arial"/>
                <w:lang w:eastAsia="en-GB"/>
              </w:rPr>
              <w:t xml:space="preserve">idwives  </w:t>
            </w:r>
          </w:p>
          <w:p w14:paraId="5568ECCA" w14:textId="77777777" w:rsidR="0057163F" w:rsidRDefault="0057163F" w:rsidP="00203755">
            <w:pPr>
              <w:pStyle w:val="ListParagraph"/>
              <w:numPr>
                <w:ilvl w:val="0"/>
                <w:numId w:val="7"/>
              </w:numPr>
              <w:rPr>
                <w:rFonts w:ascii="Arial" w:hAnsi="Arial" w:cs="Arial"/>
                <w:lang w:eastAsia="en-GB"/>
              </w:rPr>
            </w:pPr>
            <w:r w:rsidRPr="0057163F">
              <w:rPr>
                <w:rFonts w:ascii="Arial" w:hAnsi="Arial" w:cs="Arial"/>
                <w:lang w:eastAsia="en-GB"/>
              </w:rPr>
              <w:t>Corporate Safety Team cover required extension</w:t>
            </w:r>
          </w:p>
          <w:p w14:paraId="3550DD8C" w14:textId="77777777" w:rsidR="0057163F" w:rsidRDefault="0057163F" w:rsidP="00203755">
            <w:pPr>
              <w:pStyle w:val="ListParagraph"/>
              <w:numPr>
                <w:ilvl w:val="0"/>
                <w:numId w:val="7"/>
              </w:numPr>
              <w:rPr>
                <w:rFonts w:ascii="Arial" w:hAnsi="Arial" w:cs="Arial"/>
                <w:lang w:eastAsia="en-GB"/>
              </w:rPr>
            </w:pPr>
            <w:r w:rsidRPr="0057163F">
              <w:rPr>
                <w:rFonts w:ascii="Arial" w:hAnsi="Arial" w:cs="Arial"/>
                <w:lang w:eastAsia="en-GB"/>
              </w:rPr>
              <w:t>Learning from events needed to happen within 6 months</w:t>
            </w:r>
          </w:p>
          <w:p w14:paraId="7A501E5F" w14:textId="77777777" w:rsidR="0057163F" w:rsidRDefault="0057163F" w:rsidP="00203755">
            <w:pPr>
              <w:pStyle w:val="ListParagraph"/>
              <w:numPr>
                <w:ilvl w:val="0"/>
                <w:numId w:val="7"/>
              </w:numPr>
              <w:rPr>
                <w:rFonts w:ascii="Arial" w:hAnsi="Arial" w:cs="Arial"/>
                <w:lang w:eastAsia="en-GB"/>
              </w:rPr>
            </w:pPr>
            <w:r w:rsidRPr="0057163F">
              <w:rPr>
                <w:rFonts w:ascii="Arial" w:hAnsi="Arial" w:cs="Arial"/>
                <w:lang w:eastAsia="en-GB"/>
              </w:rPr>
              <w:lastRenderedPageBreak/>
              <w:t xml:space="preserve">There was no pre-conceptual service for women with pre-existing medical disorders – NICE hypertension guideline </w:t>
            </w:r>
          </w:p>
          <w:p w14:paraId="6EAA0C88" w14:textId="77777777" w:rsidR="00841A5C" w:rsidRPr="0057163F" w:rsidRDefault="0057163F" w:rsidP="00203755">
            <w:pPr>
              <w:pStyle w:val="ListParagraph"/>
              <w:numPr>
                <w:ilvl w:val="0"/>
                <w:numId w:val="7"/>
              </w:numPr>
              <w:rPr>
                <w:rFonts w:ascii="Arial" w:hAnsi="Arial" w:cs="Arial"/>
                <w:lang w:eastAsia="en-GB"/>
              </w:rPr>
            </w:pPr>
            <w:r w:rsidRPr="0057163F">
              <w:rPr>
                <w:rFonts w:ascii="Arial" w:eastAsiaTheme="minorHAnsi" w:hAnsi="Arial" w:cs="Arial"/>
                <w:lang w:eastAsia="en-GB"/>
              </w:rPr>
              <w:t>The flow of neonatal Transitional Care</w:t>
            </w:r>
          </w:p>
          <w:p w14:paraId="0CAFBE83" w14:textId="77777777" w:rsidR="0057163F" w:rsidRDefault="0057163F" w:rsidP="0057163F">
            <w:pPr>
              <w:rPr>
                <w:rFonts w:ascii="Arial" w:hAnsi="Arial" w:cs="Arial"/>
                <w:lang w:eastAsia="en-GB"/>
              </w:rPr>
            </w:pPr>
          </w:p>
          <w:p w14:paraId="4D2C59DE" w14:textId="20C2BE89" w:rsidR="0057163F" w:rsidRDefault="0057163F" w:rsidP="0057163F">
            <w:pPr>
              <w:rPr>
                <w:rFonts w:ascii="Arial" w:hAnsi="Arial" w:cs="Arial"/>
                <w:lang w:eastAsia="en-GB"/>
              </w:rPr>
            </w:pPr>
            <w:r>
              <w:rPr>
                <w:rFonts w:ascii="Arial" w:hAnsi="Arial" w:cs="Arial"/>
                <w:lang w:eastAsia="en-GB"/>
              </w:rPr>
              <w:t xml:space="preserve">The DNCW advised the Committee of good practice </w:t>
            </w:r>
            <w:r w:rsidR="0037019A">
              <w:rPr>
                <w:rFonts w:ascii="Arial" w:hAnsi="Arial" w:cs="Arial"/>
                <w:lang w:eastAsia="en-GB"/>
              </w:rPr>
              <w:t xml:space="preserve">regarding </w:t>
            </w:r>
            <w:r>
              <w:rPr>
                <w:rFonts w:ascii="Arial" w:hAnsi="Arial" w:cs="Arial"/>
                <w:lang w:eastAsia="en-GB"/>
              </w:rPr>
              <w:t>Quality and Experience which included:</w:t>
            </w:r>
          </w:p>
          <w:p w14:paraId="39806EEB" w14:textId="77777777" w:rsidR="0057163F" w:rsidRDefault="0057163F" w:rsidP="0057163F">
            <w:pPr>
              <w:rPr>
                <w:rFonts w:ascii="Arial" w:hAnsi="Arial" w:cs="Arial"/>
                <w:lang w:eastAsia="en-GB"/>
              </w:rPr>
            </w:pPr>
          </w:p>
          <w:p w14:paraId="0F2BFBF9" w14:textId="77777777" w:rsidR="0057163F" w:rsidRDefault="0057163F" w:rsidP="00203755">
            <w:pPr>
              <w:pStyle w:val="ListParagraph"/>
              <w:numPr>
                <w:ilvl w:val="0"/>
                <w:numId w:val="8"/>
              </w:numPr>
              <w:rPr>
                <w:rFonts w:ascii="Arial" w:hAnsi="Arial" w:cs="Arial"/>
                <w:lang w:eastAsia="en-GB"/>
              </w:rPr>
            </w:pPr>
            <w:r w:rsidRPr="0057163F">
              <w:rPr>
                <w:rFonts w:ascii="Arial" w:hAnsi="Arial" w:cs="Arial"/>
                <w:lang w:eastAsia="en-GB"/>
              </w:rPr>
              <w:t>Staff Voices and Sharepoint</w:t>
            </w:r>
          </w:p>
          <w:p w14:paraId="256E47B1" w14:textId="77777777" w:rsidR="0057163F" w:rsidRPr="0057163F" w:rsidRDefault="0057163F" w:rsidP="00203755">
            <w:pPr>
              <w:pStyle w:val="ListParagraph"/>
              <w:numPr>
                <w:ilvl w:val="0"/>
                <w:numId w:val="8"/>
              </w:numPr>
              <w:rPr>
                <w:rFonts w:ascii="Arial" w:hAnsi="Arial" w:cs="Arial"/>
                <w:lang w:eastAsia="en-GB"/>
              </w:rPr>
            </w:pPr>
            <w:r>
              <w:rPr>
                <w:rFonts w:ascii="Arial" w:eastAsiaTheme="minorHAnsi" w:hAnsi="Arial" w:cs="Arial"/>
                <w:lang w:eastAsia="en-GB"/>
              </w:rPr>
              <w:t>S</w:t>
            </w:r>
            <w:r w:rsidRPr="0057163F">
              <w:rPr>
                <w:rFonts w:ascii="Arial" w:eastAsiaTheme="minorHAnsi" w:hAnsi="Arial" w:cs="Arial"/>
                <w:lang w:eastAsia="en-GB"/>
              </w:rPr>
              <w:t>taff wellbeing and Patient Communi</w:t>
            </w:r>
            <w:r>
              <w:rPr>
                <w:rFonts w:ascii="Arial" w:eastAsiaTheme="minorHAnsi" w:hAnsi="Arial" w:cs="Arial"/>
                <w:lang w:eastAsia="en-GB"/>
              </w:rPr>
              <w:t>cation</w:t>
            </w:r>
          </w:p>
          <w:p w14:paraId="12C108AD" w14:textId="77777777" w:rsidR="0057163F" w:rsidRDefault="0057163F" w:rsidP="0057163F">
            <w:pPr>
              <w:rPr>
                <w:rFonts w:ascii="Arial" w:eastAsiaTheme="minorHAnsi" w:hAnsi="Arial" w:cs="Arial"/>
                <w:sz w:val="22"/>
                <w:szCs w:val="22"/>
                <w:lang w:eastAsia="en-GB"/>
              </w:rPr>
            </w:pPr>
          </w:p>
          <w:p w14:paraId="1276913E" w14:textId="77777777" w:rsidR="0057163F" w:rsidRDefault="0057163F" w:rsidP="0057163F">
            <w:pPr>
              <w:rPr>
                <w:rFonts w:ascii="Arial" w:eastAsiaTheme="minorHAnsi" w:hAnsi="Arial" w:cs="Arial"/>
                <w:sz w:val="22"/>
                <w:szCs w:val="22"/>
                <w:lang w:eastAsia="en-GB"/>
              </w:rPr>
            </w:pPr>
            <w:r w:rsidRPr="0057163F">
              <w:rPr>
                <w:rFonts w:ascii="Arial" w:eastAsiaTheme="minorHAnsi" w:hAnsi="Arial" w:cs="Arial"/>
                <w:sz w:val="22"/>
                <w:szCs w:val="22"/>
                <w:lang w:eastAsia="en-GB"/>
              </w:rPr>
              <w:t xml:space="preserve">He added that there were some gaps against the recommendations </w:t>
            </w:r>
            <w:r w:rsidR="008528C4">
              <w:rPr>
                <w:rFonts w:ascii="Arial" w:eastAsiaTheme="minorHAnsi" w:hAnsi="Arial" w:cs="Arial"/>
                <w:sz w:val="22"/>
                <w:szCs w:val="22"/>
                <w:lang w:eastAsia="en-GB"/>
              </w:rPr>
              <w:t>which included:</w:t>
            </w:r>
          </w:p>
          <w:p w14:paraId="69AEBA6F" w14:textId="77777777" w:rsidR="008528C4" w:rsidRDefault="008528C4" w:rsidP="0057163F">
            <w:pPr>
              <w:rPr>
                <w:rFonts w:ascii="Arial" w:eastAsiaTheme="minorHAnsi" w:hAnsi="Arial" w:cs="Arial"/>
                <w:sz w:val="22"/>
                <w:szCs w:val="22"/>
                <w:lang w:eastAsia="en-GB"/>
              </w:rPr>
            </w:pPr>
          </w:p>
          <w:p w14:paraId="6F331607" w14:textId="77777777" w:rsidR="008528C4" w:rsidRDefault="008528C4" w:rsidP="00203755">
            <w:pPr>
              <w:pStyle w:val="ListParagraph"/>
              <w:numPr>
                <w:ilvl w:val="0"/>
                <w:numId w:val="9"/>
              </w:numPr>
              <w:rPr>
                <w:rFonts w:ascii="Arial" w:eastAsiaTheme="minorHAnsi" w:hAnsi="Arial" w:cs="Arial"/>
                <w:lang w:eastAsia="en-GB"/>
              </w:rPr>
            </w:pPr>
            <w:r w:rsidRPr="008528C4">
              <w:rPr>
                <w:rFonts w:ascii="Arial" w:eastAsiaTheme="minorHAnsi" w:hAnsi="Arial" w:cs="Arial"/>
                <w:lang w:eastAsia="en-GB"/>
              </w:rPr>
              <w:t>The need for Psychology support – NICU and Obstetrics</w:t>
            </w:r>
          </w:p>
          <w:p w14:paraId="15E1055A" w14:textId="2A08D22B" w:rsidR="008528C4" w:rsidRDefault="008528C4" w:rsidP="00203755">
            <w:pPr>
              <w:pStyle w:val="ListParagraph"/>
              <w:numPr>
                <w:ilvl w:val="0"/>
                <w:numId w:val="9"/>
              </w:numPr>
              <w:rPr>
                <w:rFonts w:ascii="Arial" w:eastAsiaTheme="minorHAnsi" w:hAnsi="Arial" w:cs="Arial"/>
                <w:lang w:eastAsia="en-GB"/>
              </w:rPr>
            </w:pPr>
            <w:r w:rsidRPr="008528C4">
              <w:rPr>
                <w:rFonts w:ascii="Arial" w:eastAsiaTheme="minorHAnsi" w:hAnsi="Arial" w:cs="Arial"/>
                <w:lang w:eastAsia="en-GB"/>
              </w:rPr>
              <w:t xml:space="preserve">Inequity of bereavement support across </w:t>
            </w:r>
            <w:r w:rsidR="0037019A">
              <w:rPr>
                <w:rFonts w:ascii="Arial" w:eastAsiaTheme="minorHAnsi" w:hAnsi="Arial" w:cs="Arial"/>
                <w:lang w:eastAsia="en-GB"/>
              </w:rPr>
              <w:t>the M</w:t>
            </w:r>
            <w:r w:rsidRPr="008528C4">
              <w:rPr>
                <w:rFonts w:ascii="Arial" w:eastAsiaTheme="minorHAnsi" w:hAnsi="Arial" w:cs="Arial"/>
                <w:lang w:eastAsia="en-GB"/>
              </w:rPr>
              <w:t xml:space="preserve">aternity and </w:t>
            </w:r>
            <w:r w:rsidR="0037019A">
              <w:rPr>
                <w:rFonts w:ascii="Arial" w:eastAsiaTheme="minorHAnsi" w:hAnsi="Arial" w:cs="Arial"/>
                <w:lang w:eastAsia="en-GB"/>
              </w:rPr>
              <w:t>N</w:t>
            </w:r>
            <w:r w:rsidRPr="008528C4">
              <w:rPr>
                <w:rFonts w:ascii="Arial" w:eastAsiaTheme="minorHAnsi" w:hAnsi="Arial" w:cs="Arial"/>
                <w:lang w:eastAsia="en-GB"/>
              </w:rPr>
              <w:t xml:space="preserve">eonatal system </w:t>
            </w:r>
          </w:p>
          <w:p w14:paraId="74971C71" w14:textId="2F7379F6" w:rsidR="008528C4" w:rsidRDefault="008528C4" w:rsidP="00203755">
            <w:pPr>
              <w:pStyle w:val="ListParagraph"/>
              <w:numPr>
                <w:ilvl w:val="0"/>
                <w:numId w:val="9"/>
              </w:numPr>
              <w:rPr>
                <w:rFonts w:ascii="Arial" w:eastAsiaTheme="minorHAnsi" w:hAnsi="Arial" w:cs="Arial"/>
                <w:lang w:eastAsia="en-GB"/>
              </w:rPr>
            </w:pPr>
            <w:r w:rsidRPr="008528C4">
              <w:rPr>
                <w:rFonts w:ascii="Arial" w:eastAsiaTheme="minorHAnsi" w:hAnsi="Arial" w:cs="Arial"/>
                <w:lang w:eastAsia="en-GB"/>
              </w:rPr>
              <w:t xml:space="preserve">Transitional Care/NICU –Capacity, flow and </w:t>
            </w:r>
            <w:r w:rsidR="0037019A">
              <w:rPr>
                <w:rFonts w:ascii="Arial" w:eastAsiaTheme="minorHAnsi" w:hAnsi="Arial" w:cs="Arial"/>
                <w:lang w:eastAsia="en-GB"/>
              </w:rPr>
              <w:t>P</w:t>
            </w:r>
            <w:r w:rsidRPr="008528C4">
              <w:rPr>
                <w:rFonts w:ascii="Arial" w:eastAsiaTheme="minorHAnsi" w:hAnsi="Arial" w:cs="Arial"/>
                <w:lang w:eastAsia="en-GB"/>
              </w:rPr>
              <w:t>atient experience.</w:t>
            </w:r>
          </w:p>
          <w:p w14:paraId="642B1794" w14:textId="77777777" w:rsidR="008528C4" w:rsidRDefault="008528C4" w:rsidP="008528C4">
            <w:pPr>
              <w:rPr>
                <w:rFonts w:ascii="Arial" w:eastAsiaTheme="minorHAnsi" w:hAnsi="Arial" w:cs="Arial"/>
                <w:lang w:eastAsia="en-GB"/>
              </w:rPr>
            </w:pPr>
          </w:p>
          <w:p w14:paraId="643484C5" w14:textId="77777777" w:rsidR="008528C4" w:rsidRDefault="008528C4" w:rsidP="008528C4">
            <w:pPr>
              <w:rPr>
                <w:rFonts w:ascii="Arial" w:eastAsiaTheme="minorHAnsi" w:hAnsi="Arial" w:cs="Arial"/>
                <w:lang w:eastAsia="en-GB"/>
              </w:rPr>
            </w:pPr>
            <w:r>
              <w:rPr>
                <w:rFonts w:ascii="Arial" w:eastAsiaTheme="minorHAnsi" w:hAnsi="Arial" w:cs="Arial"/>
                <w:lang w:eastAsia="en-GB"/>
              </w:rPr>
              <w:t>The Committee was advised of a</w:t>
            </w:r>
            <w:r w:rsidRPr="008528C4">
              <w:rPr>
                <w:rFonts w:ascii="Arial" w:eastAsiaTheme="minorHAnsi" w:hAnsi="Arial" w:cs="Arial"/>
                <w:lang w:eastAsia="en-GB"/>
              </w:rPr>
              <w:t xml:space="preserve">reas </w:t>
            </w:r>
            <w:r>
              <w:rPr>
                <w:rFonts w:ascii="Arial" w:eastAsiaTheme="minorHAnsi" w:hAnsi="Arial" w:cs="Arial"/>
                <w:lang w:eastAsia="en-GB"/>
              </w:rPr>
              <w:t>that required</w:t>
            </w:r>
            <w:r w:rsidRPr="008528C4">
              <w:rPr>
                <w:rFonts w:ascii="Arial" w:eastAsiaTheme="minorHAnsi" w:hAnsi="Arial" w:cs="Arial"/>
                <w:lang w:eastAsia="en-GB"/>
              </w:rPr>
              <w:t xml:space="preserve"> resolution</w:t>
            </w:r>
            <w:r>
              <w:rPr>
                <w:rFonts w:ascii="Arial" w:eastAsiaTheme="minorHAnsi" w:hAnsi="Arial" w:cs="Arial"/>
                <w:lang w:eastAsia="en-GB"/>
              </w:rPr>
              <w:t>:</w:t>
            </w:r>
          </w:p>
          <w:p w14:paraId="4DD66B02" w14:textId="77777777" w:rsidR="008528C4" w:rsidRDefault="008528C4" w:rsidP="008528C4">
            <w:pPr>
              <w:rPr>
                <w:rFonts w:ascii="Arial" w:eastAsiaTheme="minorHAnsi" w:hAnsi="Arial" w:cs="Arial"/>
                <w:lang w:eastAsia="en-GB"/>
              </w:rPr>
            </w:pPr>
          </w:p>
          <w:p w14:paraId="35D405B7" w14:textId="41C41A62" w:rsidR="008528C4" w:rsidRDefault="008528C4" w:rsidP="00203755">
            <w:pPr>
              <w:pStyle w:val="ListParagraph"/>
              <w:numPr>
                <w:ilvl w:val="0"/>
                <w:numId w:val="10"/>
              </w:numPr>
              <w:rPr>
                <w:rFonts w:ascii="Arial" w:eastAsiaTheme="minorHAnsi" w:hAnsi="Arial" w:cs="Arial"/>
                <w:lang w:eastAsia="en-GB"/>
              </w:rPr>
            </w:pPr>
            <w:r w:rsidRPr="008528C4">
              <w:rPr>
                <w:rFonts w:ascii="Arial" w:eastAsiaTheme="minorHAnsi" w:hAnsi="Arial" w:cs="Arial"/>
                <w:lang w:eastAsia="en-GB"/>
              </w:rPr>
              <w:t>Lack of Consultant sessions to extend to resident labour ward presence 12 h</w:t>
            </w:r>
            <w:r>
              <w:rPr>
                <w:rFonts w:ascii="Arial" w:eastAsiaTheme="minorHAnsi" w:hAnsi="Arial" w:cs="Arial"/>
                <w:lang w:eastAsia="en-GB"/>
              </w:rPr>
              <w:t>ours</w:t>
            </w:r>
            <w:r w:rsidRPr="008528C4">
              <w:rPr>
                <w:rFonts w:ascii="Arial" w:eastAsiaTheme="minorHAnsi" w:hAnsi="Arial" w:cs="Arial"/>
                <w:lang w:eastAsia="en-GB"/>
              </w:rPr>
              <w:t xml:space="preserve"> per day and review within 14 h</w:t>
            </w:r>
            <w:r w:rsidR="00E40719">
              <w:rPr>
                <w:rFonts w:ascii="Arial" w:eastAsiaTheme="minorHAnsi" w:hAnsi="Arial" w:cs="Arial"/>
                <w:lang w:eastAsia="en-GB"/>
              </w:rPr>
              <w:t>ou</w:t>
            </w:r>
            <w:r w:rsidRPr="008528C4">
              <w:rPr>
                <w:rFonts w:ascii="Arial" w:eastAsiaTheme="minorHAnsi" w:hAnsi="Arial" w:cs="Arial"/>
                <w:lang w:eastAsia="en-GB"/>
              </w:rPr>
              <w:t>rs of emergency admissions</w:t>
            </w:r>
            <w:r>
              <w:rPr>
                <w:rFonts w:ascii="Arial" w:eastAsiaTheme="minorHAnsi" w:hAnsi="Arial" w:cs="Arial"/>
                <w:lang w:eastAsia="en-GB"/>
              </w:rPr>
              <w:t>.</w:t>
            </w:r>
          </w:p>
          <w:p w14:paraId="21EC1D17" w14:textId="77777777" w:rsidR="008528C4" w:rsidRDefault="008528C4" w:rsidP="00203755">
            <w:pPr>
              <w:pStyle w:val="ListParagraph"/>
              <w:numPr>
                <w:ilvl w:val="0"/>
                <w:numId w:val="10"/>
              </w:numPr>
              <w:rPr>
                <w:rFonts w:ascii="Arial" w:eastAsiaTheme="minorHAnsi" w:hAnsi="Arial" w:cs="Arial"/>
                <w:lang w:eastAsia="en-GB"/>
              </w:rPr>
            </w:pPr>
            <w:r w:rsidRPr="008528C4">
              <w:rPr>
                <w:rFonts w:ascii="Arial" w:eastAsiaTheme="minorHAnsi" w:hAnsi="Arial" w:cs="Arial"/>
                <w:lang w:eastAsia="en-GB"/>
              </w:rPr>
              <w:t>Lack of Job Planned time for maternity governance- RCAs and NRIs in Obstetrics</w:t>
            </w:r>
            <w:r>
              <w:rPr>
                <w:rFonts w:ascii="Arial" w:eastAsiaTheme="minorHAnsi" w:hAnsi="Arial" w:cs="Arial"/>
                <w:lang w:eastAsia="en-GB"/>
              </w:rPr>
              <w:t xml:space="preserve">, </w:t>
            </w:r>
            <w:r w:rsidRPr="008528C4">
              <w:rPr>
                <w:rFonts w:ascii="Arial" w:eastAsiaTheme="minorHAnsi" w:hAnsi="Arial" w:cs="Arial"/>
                <w:lang w:eastAsia="en-GB"/>
              </w:rPr>
              <w:t xml:space="preserve">Neonates and Midwifery </w:t>
            </w:r>
          </w:p>
          <w:p w14:paraId="7A24CC80" w14:textId="7C1AB100" w:rsidR="008528C4" w:rsidRDefault="008528C4" w:rsidP="00203755">
            <w:pPr>
              <w:pStyle w:val="ListParagraph"/>
              <w:numPr>
                <w:ilvl w:val="0"/>
                <w:numId w:val="10"/>
              </w:numPr>
              <w:rPr>
                <w:rFonts w:ascii="Arial" w:eastAsiaTheme="minorHAnsi" w:hAnsi="Arial" w:cs="Arial"/>
                <w:lang w:eastAsia="en-GB"/>
              </w:rPr>
            </w:pPr>
            <w:r w:rsidRPr="008528C4">
              <w:rPr>
                <w:rFonts w:ascii="Arial" w:eastAsiaTheme="minorHAnsi" w:hAnsi="Arial" w:cs="Arial"/>
                <w:lang w:eastAsia="en-GB"/>
              </w:rPr>
              <w:t xml:space="preserve">Investment into Senior Midwifery Workforce - Development of core team of senior </w:t>
            </w:r>
            <w:r w:rsidR="00E40719">
              <w:rPr>
                <w:rFonts w:ascii="Arial" w:eastAsiaTheme="minorHAnsi" w:hAnsi="Arial" w:cs="Arial"/>
                <w:lang w:eastAsia="en-GB"/>
              </w:rPr>
              <w:t>M</w:t>
            </w:r>
            <w:r w:rsidRPr="008528C4">
              <w:rPr>
                <w:rFonts w:ascii="Arial" w:eastAsiaTheme="minorHAnsi" w:hAnsi="Arial" w:cs="Arial"/>
                <w:lang w:eastAsia="en-GB"/>
              </w:rPr>
              <w:t>idwives trained in HDU care.</w:t>
            </w:r>
          </w:p>
          <w:p w14:paraId="70C63FD6" w14:textId="77777777" w:rsidR="008528C4" w:rsidRDefault="008528C4" w:rsidP="00203755">
            <w:pPr>
              <w:pStyle w:val="ListParagraph"/>
              <w:numPr>
                <w:ilvl w:val="0"/>
                <w:numId w:val="10"/>
              </w:numPr>
              <w:rPr>
                <w:rFonts w:ascii="Arial" w:eastAsiaTheme="minorHAnsi" w:hAnsi="Arial" w:cs="Arial"/>
                <w:lang w:eastAsia="en-GB"/>
              </w:rPr>
            </w:pPr>
            <w:r w:rsidRPr="008528C4">
              <w:rPr>
                <w:rFonts w:ascii="Arial" w:eastAsiaTheme="minorHAnsi" w:hAnsi="Arial" w:cs="Arial"/>
                <w:lang w:eastAsia="en-GB"/>
              </w:rPr>
              <w:t xml:space="preserve">Psychology Support </w:t>
            </w:r>
          </w:p>
          <w:p w14:paraId="008BDFF8" w14:textId="77777777" w:rsidR="008528C4" w:rsidRPr="008528C4" w:rsidRDefault="008528C4" w:rsidP="00203755">
            <w:pPr>
              <w:pStyle w:val="ListParagraph"/>
              <w:numPr>
                <w:ilvl w:val="0"/>
                <w:numId w:val="10"/>
              </w:numPr>
              <w:rPr>
                <w:rFonts w:ascii="Arial" w:eastAsiaTheme="minorHAnsi" w:hAnsi="Arial" w:cs="Arial"/>
                <w:lang w:eastAsia="en-GB"/>
              </w:rPr>
            </w:pPr>
            <w:r w:rsidRPr="008528C4">
              <w:rPr>
                <w:rFonts w:ascii="Arial" w:eastAsiaTheme="minorHAnsi" w:hAnsi="Arial" w:cs="Arial"/>
                <w:lang w:eastAsia="en-GB"/>
              </w:rPr>
              <w:t>Development of a Consultant Led Neonatal Transitional Care Service</w:t>
            </w:r>
          </w:p>
          <w:p w14:paraId="111BDDE0" w14:textId="77777777" w:rsidR="0057163F" w:rsidRDefault="0057163F" w:rsidP="0057163F">
            <w:pPr>
              <w:rPr>
                <w:rFonts w:ascii="Arial" w:hAnsi="Arial" w:cs="Arial"/>
                <w:lang w:eastAsia="en-GB"/>
              </w:rPr>
            </w:pPr>
          </w:p>
          <w:p w14:paraId="751B975D" w14:textId="77777777" w:rsidR="0057163F" w:rsidRDefault="008528C4" w:rsidP="0057163F">
            <w:pPr>
              <w:rPr>
                <w:rFonts w:ascii="Arial" w:hAnsi="Arial" w:cs="Arial"/>
                <w:lang w:eastAsia="en-GB"/>
              </w:rPr>
            </w:pPr>
            <w:r>
              <w:rPr>
                <w:rFonts w:ascii="Arial" w:hAnsi="Arial" w:cs="Arial"/>
                <w:lang w:eastAsia="en-GB"/>
              </w:rPr>
              <w:t>The DNCW concluded that the approach that would be taken by the CWCB and next steps included:</w:t>
            </w:r>
          </w:p>
          <w:p w14:paraId="3E8AD0F2" w14:textId="77777777" w:rsidR="008528C4" w:rsidRDefault="008528C4" w:rsidP="0057163F">
            <w:pPr>
              <w:rPr>
                <w:rFonts w:ascii="Arial" w:hAnsi="Arial" w:cs="Arial"/>
                <w:lang w:eastAsia="en-GB"/>
              </w:rPr>
            </w:pPr>
          </w:p>
          <w:p w14:paraId="6E7EA369" w14:textId="77777777" w:rsidR="008528C4" w:rsidRDefault="008528C4" w:rsidP="00203755">
            <w:pPr>
              <w:pStyle w:val="ListParagraph"/>
              <w:numPr>
                <w:ilvl w:val="0"/>
                <w:numId w:val="11"/>
              </w:numPr>
              <w:rPr>
                <w:rFonts w:ascii="Arial" w:hAnsi="Arial" w:cs="Arial"/>
                <w:lang w:eastAsia="en-GB"/>
              </w:rPr>
            </w:pPr>
            <w:r w:rsidRPr="008528C4">
              <w:rPr>
                <w:rFonts w:ascii="Arial" w:hAnsi="Arial" w:cs="Arial"/>
                <w:lang w:eastAsia="en-GB"/>
              </w:rPr>
              <w:t>Establishment of an Ockenden Oversight Group</w:t>
            </w:r>
          </w:p>
          <w:p w14:paraId="0B4FE8A3" w14:textId="77777777" w:rsidR="008528C4" w:rsidRDefault="008528C4" w:rsidP="00203755">
            <w:pPr>
              <w:pStyle w:val="ListParagraph"/>
              <w:numPr>
                <w:ilvl w:val="0"/>
                <w:numId w:val="11"/>
              </w:numPr>
              <w:rPr>
                <w:rFonts w:ascii="Arial" w:hAnsi="Arial" w:cs="Arial"/>
                <w:lang w:eastAsia="en-GB"/>
              </w:rPr>
            </w:pPr>
            <w:r w:rsidRPr="008528C4">
              <w:rPr>
                <w:rFonts w:ascii="Arial" w:hAnsi="Arial" w:cs="Arial"/>
                <w:lang w:eastAsia="en-GB"/>
              </w:rPr>
              <w:t>Resource requirements had been recognised and were live but were currently unresolved</w:t>
            </w:r>
          </w:p>
          <w:p w14:paraId="139C6180" w14:textId="0D143BA6" w:rsidR="008528C4" w:rsidRDefault="008528C4" w:rsidP="00203755">
            <w:pPr>
              <w:pStyle w:val="ListParagraph"/>
              <w:numPr>
                <w:ilvl w:val="0"/>
                <w:numId w:val="11"/>
              </w:numPr>
              <w:rPr>
                <w:rFonts w:ascii="Arial" w:hAnsi="Arial" w:cs="Arial"/>
                <w:lang w:eastAsia="en-GB"/>
              </w:rPr>
            </w:pPr>
            <w:r w:rsidRPr="008528C4">
              <w:rPr>
                <w:rFonts w:ascii="Arial" w:hAnsi="Arial" w:cs="Arial"/>
                <w:lang w:eastAsia="en-GB"/>
              </w:rPr>
              <w:t xml:space="preserve">MatNeo Safety Programme Welsh Government programme was new and </w:t>
            </w:r>
            <w:r w:rsidR="00E40719">
              <w:rPr>
                <w:rFonts w:ascii="Arial" w:hAnsi="Arial" w:cs="Arial"/>
                <w:lang w:eastAsia="en-GB"/>
              </w:rPr>
              <w:t xml:space="preserve">was </w:t>
            </w:r>
            <w:r w:rsidRPr="008528C4">
              <w:rPr>
                <w:rFonts w:ascii="Arial" w:hAnsi="Arial" w:cs="Arial"/>
                <w:lang w:eastAsia="en-GB"/>
              </w:rPr>
              <w:t>being launched with champions throughout each Health Board in Wales.</w:t>
            </w:r>
          </w:p>
          <w:p w14:paraId="71552C63" w14:textId="77777777" w:rsidR="008528C4" w:rsidRPr="00F507DA" w:rsidRDefault="008528C4" w:rsidP="00203755">
            <w:pPr>
              <w:pStyle w:val="ListParagraph"/>
              <w:numPr>
                <w:ilvl w:val="0"/>
                <w:numId w:val="11"/>
              </w:numPr>
              <w:rPr>
                <w:rFonts w:ascii="Arial" w:hAnsi="Arial" w:cs="Arial"/>
                <w:lang w:eastAsia="en-GB"/>
              </w:rPr>
            </w:pPr>
            <w:r w:rsidRPr="008528C4">
              <w:rPr>
                <w:rFonts w:ascii="Arial" w:eastAsiaTheme="minorHAnsi" w:hAnsi="Arial" w:cs="Arial"/>
                <w:lang w:eastAsia="en-GB"/>
              </w:rPr>
              <w:t>Workforce challenges being improved upon.</w:t>
            </w:r>
          </w:p>
          <w:p w14:paraId="6B94B757" w14:textId="77777777" w:rsidR="00F507DA" w:rsidRDefault="00F507DA" w:rsidP="00F507DA">
            <w:pPr>
              <w:rPr>
                <w:rFonts w:ascii="Arial" w:hAnsi="Arial" w:cs="Arial"/>
                <w:lang w:eastAsia="en-GB"/>
              </w:rPr>
            </w:pPr>
          </w:p>
          <w:p w14:paraId="434A7BAB" w14:textId="77777777" w:rsidR="00F507DA" w:rsidRDefault="00F507DA" w:rsidP="00F507DA">
            <w:pPr>
              <w:rPr>
                <w:rFonts w:ascii="Arial" w:hAnsi="Arial" w:cs="Arial"/>
                <w:lang w:eastAsia="en-GB"/>
              </w:rPr>
            </w:pPr>
            <w:r>
              <w:rPr>
                <w:rFonts w:ascii="Arial" w:hAnsi="Arial" w:cs="Arial"/>
                <w:lang w:eastAsia="en-GB"/>
              </w:rPr>
              <w:t xml:space="preserve">The Independent Member – University (IMU) noted that workforce challenges had been noted as part of the next steps </w:t>
            </w:r>
            <w:r w:rsidR="00252A57">
              <w:rPr>
                <w:rFonts w:ascii="Arial" w:hAnsi="Arial" w:cs="Arial"/>
                <w:lang w:eastAsia="en-GB"/>
              </w:rPr>
              <w:t>presentation and asked what the challenges were in relation to recruitment, retention and turnover.</w:t>
            </w:r>
          </w:p>
          <w:p w14:paraId="1B771ABA" w14:textId="77777777" w:rsidR="00252A57" w:rsidRDefault="00252A57" w:rsidP="00F507DA">
            <w:pPr>
              <w:rPr>
                <w:rFonts w:ascii="Arial" w:hAnsi="Arial" w:cs="Arial"/>
                <w:lang w:eastAsia="en-GB"/>
              </w:rPr>
            </w:pPr>
          </w:p>
          <w:p w14:paraId="43490F9C" w14:textId="270536A7" w:rsidR="00252A57" w:rsidRDefault="00252A57" w:rsidP="00F507DA">
            <w:pPr>
              <w:rPr>
                <w:rFonts w:ascii="Arial" w:hAnsi="Arial" w:cs="Arial"/>
                <w:lang w:eastAsia="en-GB"/>
              </w:rPr>
            </w:pPr>
            <w:r>
              <w:rPr>
                <w:rFonts w:ascii="Arial" w:hAnsi="Arial" w:cs="Arial"/>
                <w:lang w:eastAsia="en-GB"/>
              </w:rPr>
              <w:t>The DNCW responded that the CWCB were not out of line with any other area within the Health Board</w:t>
            </w:r>
            <w:r w:rsidR="00E40719">
              <w:rPr>
                <w:rFonts w:ascii="Arial" w:hAnsi="Arial" w:cs="Arial"/>
                <w:lang w:eastAsia="en-GB"/>
              </w:rPr>
              <w:t>,</w:t>
            </w:r>
            <w:r>
              <w:rPr>
                <w:rFonts w:ascii="Arial" w:hAnsi="Arial" w:cs="Arial"/>
                <w:lang w:eastAsia="en-GB"/>
              </w:rPr>
              <w:t xml:space="preserve"> but noted that there was only one outturn of student </w:t>
            </w:r>
            <w:r w:rsidR="00E40719">
              <w:rPr>
                <w:rFonts w:ascii="Arial" w:hAnsi="Arial" w:cs="Arial"/>
                <w:lang w:eastAsia="en-GB"/>
              </w:rPr>
              <w:t>M</w:t>
            </w:r>
            <w:r>
              <w:rPr>
                <w:rFonts w:ascii="Arial" w:hAnsi="Arial" w:cs="Arial"/>
                <w:lang w:eastAsia="en-GB"/>
              </w:rPr>
              <w:t>idwives per year which was never enough.</w:t>
            </w:r>
          </w:p>
          <w:p w14:paraId="64E8BCCB" w14:textId="77777777" w:rsidR="00252A57" w:rsidRDefault="00252A57" w:rsidP="00F507DA">
            <w:pPr>
              <w:rPr>
                <w:rFonts w:ascii="Arial" w:hAnsi="Arial" w:cs="Arial"/>
                <w:lang w:eastAsia="en-GB"/>
              </w:rPr>
            </w:pPr>
          </w:p>
          <w:p w14:paraId="4F9FB1E1" w14:textId="79B3A87C" w:rsidR="00252A57" w:rsidRDefault="00252A57" w:rsidP="00F507DA">
            <w:pPr>
              <w:rPr>
                <w:rFonts w:ascii="Arial" w:hAnsi="Arial" w:cs="Arial"/>
                <w:lang w:eastAsia="en-GB"/>
              </w:rPr>
            </w:pPr>
            <w:r>
              <w:rPr>
                <w:rFonts w:ascii="Arial" w:hAnsi="Arial" w:cs="Arial"/>
                <w:lang w:eastAsia="en-GB"/>
              </w:rPr>
              <w:t xml:space="preserve">He added that the Health Board had just recruited 29 </w:t>
            </w:r>
            <w:r w:rsidR="00E40719">
              <w:rPr>
                <w:rFonts w:ascii="Arial" w:hAnsi="Arial" w:cs="Arial"/>
                <w:lang w:eastAsia="en-GB"/>
              </w:rPr>
              <w:t>M</w:t>
            </w:r>
            <w:r>
              <w:rPr>
                <w:rFonts w:ascii="Arial" w:hAnsi="Arial" w:cs="Arial"/>
                <w:lang w:eastAsia="en-GB"/>
              </w:rPr>
              <w:t>idwives which was an over establishment</w:t>
            </w:r>
            <w:r w:rsidR="00E40719">
              <w:rPr>
                <w:rFonts w:ascii="Arial" w:hAnsi="Arial" w:cs="Arial"/>
                <w:lang w:eastAsia="en-GB"/>
              </w:rPr>
              <w:t xml:space="preserve">.  That </w:t>
            </w:r>
            <w:r>
              <w:rPr>
                <w:rFonts w:ascii="Arial" w:hAnsi="Arial" w:cs="Arial"/>
                <w:lang w:eastAsia="en-GB"/>
              </w:rPr>
              <w:t xml:space="preserve">was also replicated in </w:t>
            </w:r>
            <w:r w:rsidR="00E40719">
              <w:rPr>
                <w:rFonts w:ascii="Arial" w:hAnsi="Arial" w:cs="Arial"/>
                <w:lang w:eastAsia="en-GB"/>
              </w:rPr>
              <w:t>P</w:t>
            </w:r>
            <w:r>
              <w:rPr>
                <w:rFonts w:ascii="Arial" w:hAnsi="Arial" w:cs="Arial"/>
                <w:lang w:eastAsia="en-GB"/>
              </w:rPr>
              <w:t xml:space="preserve">aediatric </w:t>
            </w:r>
            <w:r w:rsidR="00E40719">
              <w:rPr>
                <w:rFonts w:ascii="Arial" w:hAnsi="Arial" w:cs="Arial"/>
                <w:lang w:eastAsia="en-GB"/>
              </w:rPr>
              <w:t>N</w:t>
            </w:r>
            <w:r>
              <w:rPr>
                <w:rFonts w:ascii="Arial" w:hAnsi="Arial" w:cs="Arial"/>
                <w:lang w:eastAsia="en-GB"/>
              </w:rPr>
              <w:t xml:space="preserve">ursing which should help with challenges being faced. </w:t>
            </w:r>
          </w:p>
          <w:p w14:paraId="3C77E16D" w14:textId="6F15FE07" w:rsidR="00252A57" w:rsidRDefault="00252A57" w:rsidP="00F507DA">
            <w:pPr>
              <w:rPr>
                <w:rFonts w:ascii="Arial" w:hAnsi="Arial" w:cs="Arial"/>
                <w:lang w:eastAsia="en-GB"/>
              </w:rPr>
            </w:pPr>
          </w:p>
          <w:p w14:paraId="5E0FE086" w14:textId="7C53A20B" w:rsidR="00252A57" w:rsidRDefault="00252A57" w:rsidP="00F507DA">
            <w:pPr>
              <w:rPr>
                <w:rFonts w:ascii="Arial" w:hAnsi="Arial" w:cs="Arial"/>
                <w:lang w:eastAsia="en-GB"/>
              </w:rPr>
            </w:pPr>
            <w:r>
              <w:rPr>
                <w:rFonts w:ascii="Arial" w:hAnsi="Arial" w:cs="Arial"/>
                <w:lang w:eastAsia="en-GB"/>
              </w:rPr>
              <w:t xml:space="preserve">It was noted that due to the Covid-19 pandemic a number of people had left the </w:t>
            </w:r>
            <w:r w:rsidR="00E40719">
              <w:rPr>
                <w:rFonts w:ascii="Arial" w:hAnsi="Arial" w:cs="Arial"/>
                <w:lang w:eastAsia="en-GB"/>
              </w:rPr>
              <w:t>M</w:t>
            </w:r>
            <w:r>
              <w:rPr>
                <w:rFonts w:ascii="Arial" w:hAnsi="Arial" w:cs="Arial"/>
                <w:lang w:eastAsia="en-GB"/>
              </w:rPr>
              <w:t>idwifery profession and that resilience had reduced.</w:t>
            </w:r>
          </w:p>
          <w:p w14:paraId="22254AED" w14:textId="77777777" w:rsidR="00252A57" w:rsidRDefault="00252A57" w:rsidP="00F507DA">
            <w:pPr>
              <w:rPr>
                <w:rFonts w:ascii="Arial" w:hAnsi="Arial" w:cs="Arial"/>
                <w:lang w:eastAsia="en-GB"/>
              </w:rPr>
            </w:pPr>
          </w:p>
          <w:p w14:paraId="0BB81C33" w14:textId="52F09D12" w:rsidR="001E3434" w:rsidRDefault="00252A57" w:rsidP="00252A57">
            <w:pPr>
              <w:rPr>
                <w:rFonts w:ascii="Arial" w:hAnsi="Arial" w:cs="Arial"/>
                <w:lang w:eastAsia="en-GB"/>
              </w:rPr>
            </w:pPr>
            <w:r>
              <w:rPr>
                <w:rFonts w:ascii="Arial" w:hAnsi="Arial" w:cs="Arial"/>
                <w:lang w:eastAsia="en-GB"/>
              </w:rPr>
              <w:t xml:space="preserve">The IMU noted that he had concerns around </w:t>
            </w:r>
            <w:r w:rsidR="00E40719">
              <w:rPr>
                <w:rFonts w:ascii="Arial" w:hAnsi="Arial" w:cs="Arial"/>
                <w:lang w:eastAsia="en-GB"/>
              </w:rPr>
              <w:t>S</w:t>
            </w:r>
            <w:r>
              <w:rPr>
                <w:rFonts w:ascii="Arial" w:hAnsi="Arial" w:cs="Arial"/>
                <w:lang w:eastAsia="en-GB"/>
              </w:rPr>
              <w:t xml:space="preserve">enior </w:t>
            </w:r>
            <w:r w:rsidR="00E40719">
              <w:rPr>
                <w:rFonts w:ascii="Arial" w:hAnsi="Arial" w:cs="Arial"/>
                <w:lang w:eastAsia="en-GB"/>
              </w:rPr>
              <w:t>M</w:t>
            </w:r>
            <w:r>
              <w:rPr>
                <w:rFonts w:ascii="Arial" w:hAnsi="Arial" w:cs="Arial"/>
                <w:lang w:eastAsia="en-GB"/>
              </w:rPr>
              <w:t>idwifery staff.</w:t>
            </w:r>
          </w:p>
          <w:p w14:paraId="311E898D" w14:textId="77777777" w:rsidR="00252A57" w:rsidRDefault="00252A57" w:rsidP="00252A57">
            <w:pPr>
              <w:rPr>
                <w:rFonts w:ascii="Arial" w:hAnsi="Arial" w:cs="Arial"/>
                <w:lang w:eastAsia="en-GB"/>
              </w:rPr>
            </w:pPr>
          </w:p>
          <w:p w14:paraId="7B8FA276" w14:textId="26A501A9" w:rsidR="00252A57" w:rsidRDefault="00252A57" w:rsidP="00252A57">
            <w:pPr>
              <w:rPr>
                <w:rFonts w:ascii="Arial" w:hAnsi="Arial" w:cs="Arial"/>
                <w:lang w:eastAsia="en-GB"/>
              </w:rPr>
            </w:pPr>
            <w:r>
              <w:rPr>
                <w:rFonts w:ascii="Arial" w:hAnsi="Arial" w:cs="Arial"/>
                <w:lang w:eastAsia="en-GB"/>
              </w:rPr>
              <w:t>The DNCW responded that the challenges being seen covered all levels of experience</w:t>
            </w:r>
            <w:r w:rsidR="00E40719">
              <w:rPr>
                <w:rFonts w:ascii="Arial" w:hAnsi="Arial" w:cs="Arial"/>
                <w:lang w:eastAsia="en-GB"/>
              </w:rPr>
              <w:t>,</w:t>
            </w:r>
            <w:r>
              <w:rPr>
                <w:rFonts w:ascii="Arial" w:hAnsi="Arial" w:cs="Arial"/>
                <w:lang w:eastAsia="en-GB"/>
              </w:rPr>
              <w:t xml:space="preserve"> but agreed that </w:t>
            </w:r>
            <w:r w:rsidR="00E40719">
              <w:rPr>
                <w:rFonts w:ascii="Arial" w:hAnsi="Arial" w:cs="Arial"/>
                <w:lang w:eastAsia="en-GB"/>
              </w:rPr>
              <w:t>S</w:t>
            </w:r>
            <w:r>
              <w:rPr>
                <w:rFonts w:ascii="Arial" w:hAnsi="Arial" w:cs="Arial"/>
                <w:lang w:eastAsia="en-GB"/>
              </w:rPr>
              <w:t xml:space="preserve">enior </w:t>
            </w:r>
            <w:r w:rsidR="00E40719">
              <w:rPr>
                <w:rFonts w:ascii="Arial" w:hAnsi="Arial" w:cs="Arial"/>
                <w:lang w:eastAsia="en-GB"/>
              </w:rPr>
              <w:t>M</w:t>
            </w:r>
            <w:r>
              <w:rPr>
                <w:rFonts w:ascii="Arial" w:hAnsi="Arial" w:cs="Arial"/>
                <w:lang w:eastAsia="en-GB"/>
              </w:rPr>
              <w:t xml:space="preserve">idwifery staff were vitality important in terms of training new and unqualified staff as well as other MDT members. </w:t>
            </w:r>
          </w:p>
          <w:p w14:paraId="50588A91" w14:textId="77777777" w:rsidR="00252A57" w:rsidRDefault="00252A57" w:rsidP="00252A57">
            <w:pPr>
              <w:rPr>
                <w:rFonts w:ascii="Arial" w:hAnsi="Arial" w:cs="Arial"/>
                <w:lang w:eastAsia="en-GB"/>
              </w:rPr>
            </w:pPr>
          </w:p>
          <w:p w14:paraId="6FC8C6B2" w14:textId="233D6AEA" w:rsidR="00252A57" w:rsidRDefault="00252A57" w:rsidP="00252A57">
            <w:pPr>
              <w:rPr>
                <w:rFonts w:ascii="Arial" w:hAnsi="Arial" w:cs="Arial"/>
                <w:lang w:eastAsia="en-GB"/>
              </w:rPr>
            </w:pPr>
            <w:r>
              <w:rPr>
                <w:rFonts w:ascii="Arial" w:hAnsi="Arial" w:cs="Arial"/>
                <w:lang w:eastAsia="en-GB"/>
              </w:rPr>
              <w:t xml:space="preserve">It was noted that to help with those challenges, a number of recruitment events had been </w:t>
            </w:r>
            <w:r w:rsidR="00E40719">
              <w:rPr>
                <w:rFonts w:ascii="Arial" w:hAnsi="Arial" w:cs="Arial"/>
                <w:lang w:eastAsia="en-GB"/>
              </w:rPr>
              <w:t>held and more were</w:t>
            </w:r>
            <w:r w:rsidR="00E01AF3">
              <w:rPr>
                <w:rFonts w:ascii="Arial" w:hAnsi="Arial" w:cs="Arial"/>
                <w:lang w:eastAsia="en-GB"/>
              </w:rPr>
              <w:t xml:space="preserve"> due</w:t>
            </w:r>
            <w:r w:rsidR="00E40719">
              <w:rPr>
                <w:rFonts w:ascii="Arial" w:hAnsi="Arial" w:cs="Arial"/>
                <w:lang w:eastAsia="en-GB"/>
              </w:rPr>
              <w:t xml:space="preserve"> to </w:t>
            </w:r>
            <w:r>
              <w:rPr>
                <w:rFonts w:ascii="Arial" w:hAnsi="Arial" w:cs="Arial"/>
                <w:lang w:eastAsia="en-GB"/>
              </w:rPr>
              <w:t xml:space="preserve">be held. </w:t>
            </w:r>
          </w:p>
          <w:p w14:paraId="047B9BB2" w14:textId="77777777" w:rsidR="00252A57" w:rsidRDefault="00252A57" w:rsidP="00252A57">
            <w:pPr>
              <w:rPr>
                <w:rFonts w:ascii="Arial" w:hAnsi="Arial" w:cs="Arial"/>
                <w:lang w:eastAsia="en-GB"/>
              </w:rPr>
            </w:pPr>
          </w:p>
          <w:p w14:paraId="1510A70D" w14:textId="7738DA03" w:rsidR="00252A57" w:rsidRDefault="00252A57" w:rsidP="00252A57">
            <w:pPr>
              <w:rPr>
                <w:rFonts w:ascii="Arial" w:hAnsi="Arial" w:cs="Arial"/>
                <w:lang w:eastAsia="en-GB"/>
              </w:rPr>
            </w:pPr>
            <w:r>
              <w:rPr>
                <w:rFonts w:ascii="Arial" w:hAnsi="Arial" w:cs="Arial"/>
                <w:lang w:eastAsia="en-GB"/>
              </w:rPr>
              <w:lastRenderedPageBreak/>
              <w:t xml:space="preserve">The Independent Member – Trade Union (IMTU) advised the Committee that he had been interested to see that ‘Staff Voices’ </w:t>
            </w:r>
            <w:r w:rsidR="00093518">
              <w:rPr>
                <w:rFonts w:ascii="Arial" w:hAnsi="Arial" w:cs="Arial"/>
                <w:lang w:eastAsia="en-GB"/>
              </w:rPr>
              <w:t xml:space="preserve">had been set </w:t>
            </w:r>
            <w:r>
              <w:rPr>
                <w:rFonts w:ascii="Arial" w:hAnsi="Arial" w:cs="Arial"/>
                <w:lang w:eastAsia="en-GB"/>
              </w:rPr>
              <w:t xml:space="preserve">up and </w:t>
            </w:r>
            <w:r w:rsidR="00093518">
              <w:rPr>
                <w:rFonts w:ascii="Arial" w:hAnsi="Arial" w:cs="Arial"/>
                <w:lang w:eastAsia="en-GB"/>
              </w:rPr>
              <w:t>he a</w:t>
            </w:r>
            <w:r>
              <w:rPr>
                <w:rFonts w:ascii="Arial" w:hAnsi="Arial" w:cs="Arial"/>
                <w:lang w:eastAsia="en-GB"/>
              </w:rPr>
              <w:t>sked how much input staff had on that and how the CWCB fed back to those staff.</w:t>
            </w:r>
          </w:p>
          <w:p w14:paraId="3AE557B8" w14:textId="77777777" w:rsidR="00252A57" w:rsidRDefault="00252A57" w:rsidP="00252A57">
            <w:pPr>
              <w:rPr>
                <w:rFonts w:ascii="Arial" w:hAnsi="Arial" w:cs="Arial"/>
                <w:lang w:eastAsia="en-GB"/>
              </w:rPr>
            </w:pPr>
          </w:p>
          <w:p w14:paraId="0B62F7F4" w14:textId="77777777" w:rsidR="00252A57" w:rsidRDefault="00252A57" w:rsidP="00252A57">
            <w:pPr>
              <w:rPr>
                <w:rFonts w:ascii="Arial" w:hAnsi="Arial" w:cs="Arial"/>
                <w:lang w:eastAsia="en-GB"/>
              </w:rPr>
            </w:pPr>
            <w:r>
              <w:rPr>
                <w:rFonts w:ascii="Arial" w:hAnsi="Arial" w:cs="Arial"/>
                <w:lang w:eastAsia="en-GB"/>
              </w:rPr>
              <w:t>The DNCW responded that a QR code was available to all staff who could leave feedback and comments either publicly or anonymously.</w:t>
            </w:r>
          </w:p>
          <w:p w14:paraId="6ECEF167" w14:textId="77777777" w:rsidR="00252A57" w:rsidRDefault="00252A57" w:rsidP="00252A57">
            <w:pPr>
              <w:rPr>
                <w:rFonts w:ascii="Arial" w:hAnsi="Arial" w:cs="Arial"/>
                <w:lang w:eastAsia="en-GB"/>
              </w:rPr>
            </w:pPr>
          </w:p>
          <w:p w14:paraId="140FEB3D" w14:textId="77777777" w:rsidR="00252A57" w:rsidRDefault="00252A57" w:rsidP="00252A57">
            <w:pPr>
              <w:rPr>
                <w:rFonts w:ascii="Arial" w:hAnsi="Arial" w:cs="Arial"/>
                <w:lang w:eastAsia="en-GB"/>
              </w:rPr>
            </w:pPr>
            <w:r>
              <w:rPr>
                <w:rFonts w:ascii="Arial" w:hAnsi="Arial" w:cs="Arial"/>
                <w:lang w:eastAsia="en-GB"/>
              </w:rPr>
              <w:t xml:space="preserve">He added that the data and information was collected and reviewed regularly and it was fed back on the CWCB Sharepoint page which could be accessed by all staff. </w:t>
            </w:r>
          </w:p>
          <w:p w14:paraId="41C04F83" w14:textId="77777777" w:rsidR="00FE6A6A" w:rsidRDefault="00FE6A6A" w:rsidP="007028CF">
            <w:pPr>
              <w:rPr>
                <w:rFonts w:ascii="Arial" w:hAnsi="Arial" w:cs="Arial"/>
                <w:lang w:eastAsia="en-GB"/>
              </w:rPr>
            </w:pPr>
          </w:p>
          <w:p w14:paraId="09B731F4" w14:textId="28A7BFBC" w:rsidR="00D409A3" w:rsidRDefault="0016419E" w:rsidP="007028CF">
            <w:pPr>
              <w:rPr>
                <w:rFonts w:ascii="Arial" w:hAnsi="Arial" w:cs="Arial"/>
                <w:lang w:eastAsia="en-GB"/>
              </w:rPr>
            </w:pPr>
            <w:r>
              <w:rPr>
                <w:rFonts w:ascii="Arial" w:hAnsi="Arial" w:cs="Arial"/>
                <w:lang w:eastAsia="en-GB"/>
              </w:rPr>
              <w:t xml:space="preserve">The END advised the Committee that he would work with the Executive Director of People &amp; Culture (EDPC) to look at a wider piece of work </w:t>
            </w:r>
            <w:r w:rsidR="000E77AD">
              <w:rPr>
                <w:rFonts w:ascii="Arial" w:hAnsi="Arial" w:cs="Arial"/>
                <w:lang w:eastAsia="en-GB"/>
              </w:rPr>
              <w:t>regarding M</w:t>
            </w:r>
            <w:r>
              <w:rPr>
                <w:rFonts w:ascii="Arial" w:hAnsi="Arial" w:cs="Arial"/>
                <w:lang w:eastAsia="en-GB"/>
              </w:rPr>
              <w:t>idwives and retention.</w:t>
            </w:r>
          </w:p>
          <w:p w14:paraId="54041D8E" w14:textId="77777777" w:rsidR="0016419E" w:rsidRDefault="0016419E" w:rsidP="007028CF">
            <w:pPr>
              <w:rPr>
                <w:rFonts w:ascii="Arial" w:hAnsi="Arial" w:cs="Arial"/>
                <w:lang w:eastAsia="en-GB"/>
              </w:rPr>
            </w:pPr>
          </w:p>
          <w:p w14:paraId="3CEEA81A" w14:textId="608F6C9E" w:rsidR="0016419E" w:rsidRDefault="0016419E" w:rsidP="007028CF">
            <w:pPr>
              <w:rPr>
                <w:rFonts w:ascii="Arial" w:hAnsi="Arial" w:cs="Arial"/>
                <w:lang w:eastAsia="en-GB"/>
              </w:rPr>
            </w:pPr>
            <w:r>
              <w:rPr>
                <w:rFonts w:ascii="Arial" w:hAnsi="Arial" w:cs="Arial"/>
                <w:lang w:eastAsia="en-GB"/>
              </w:rPr>
              <w:t xml:space="preserve">He added that assurance could be provided </w:t>
            </w:r>
            <w:r w:rsidR="000E77AD">
              <w:rPr>
                <w:rFonts w:ascii="Arial" w:hAnsi="Arial" w:cs="Arial"/>
                <w:lang w:eastAsia="en-GB"/>
              </w:rPr>
              <w:t>with regards to M</w:t>
            </w:r>
            <w:r>
              <w:rPr>
                <w:rFonts w:ascii="Arial" w:hAnsi="Arial" w:cs="Arial"/>
                <w:lang w:eastAsia="en-GB"/>
              </w:rPr>
              <w:t>aternity services</w:t>
            </w:r>
            <w:r w:rsidR="000E77AD">
              <w:rPr>
                <w:rFonts w:ascii="Arial" w:hAnsi="Arial" w:cs="Arial"/>
                <w:lang w:eastAsia="en-GB"/>
              </w:rPr>
              <w:t>.  T</w:t>
            </w:r>
            <w:r>
              <w:rPr>
                <w:rFonts w:ascii="Arial" w:hAnsi="Arial" w:cs="Arial"/>
                <w:lang w:eastAsia="en-GB"/>
              </w:rPr>
              <w:t>he Ockenden Review Panel was in place and he would oversee the gap analysis which would be taken to the Senior Leadership Board for review and then to the QSE Committee for further scrutiny.</w:t>
            </w:r>
          </w:p>
          <w:p w14:paraId="2AB3CD48" w14:textId="77777777" w:rsidR="0016419E" w:rsidRDefault="0016419E" w:rsidP="007028CF">
            <w:pPr>
              <w:rPr>
                <w:rFonts w:ascii="Arial" w:hAnsi="Arial" w:cs="Arial"/>
                <w:lang w:eastAsia="en-GB"/>
              </w:rPr>
            </w:pPr>
          </w:p>
          <w:p w14:paraId="4ED702D8" w14:textId="0F33640A" w:rsidR="0016419E" w:rsidRDefault="0016419E" w:rsidP="007028CF">
            <w:pPr>
              <w:rPr>
                <w:rFonts w:ascii="Arial" w:hAnsi="Arial" w:cs="Arial"/>
                <w:lang w:eastAsia="en-GB"/>
              </w:rPr>
            </w:pPr>
            <w:r>
              <w:rPr>
                <w:rFonts w:ascii="Arial" w:hAnsi="Arial" w:cs="Arial"/>
                <w:lang w:eastAsia="en-GB"/>
              </w:rPr>
              <w:t xml:space="preserve">The </w:t>
            </w:r>
            <w:r w:rsidRPr="0016419E">
              <w:rPr>
                <w:rFonts w:ascii="Arial" w:hAnsi="Arial" w:cs="Arial"/>
                <w:lang w:eastAsia="en-GB"/>
              </w:rPr>
              <w:t xml:space="preserve">Clinical Board Director </w:t>
            </w:r>
            <w:r>
              <w:rPr>
                <w:rFonts w:ascii="Arial" w:hAnsi="Arial" w:cs="Arial"/>
                <w:lang w:eastAsia="en-GB"/>
              </w:rPr>
              <w:t xml:space="preserve">for </w:t>
            </w:r>
            <w:r w:rsidRPr="0016419E">
              <w:rPr>
                <w:rFonts w:ascii="Arial" w:hAnsi="Arial" w:cs="Arial"/>
                <w:lang w:eastAsia="en-GB"/>
              </w:rPr>
              <w:t>Women and Children</w:t>
            </w:r>
            <w:r>
              <w:rPr>
                <w:rFonts w:ascii="Arial" w:hAnsi="Arial" w:cs="Arial"/>
                <w:lang w:eastAsia="en-GB"/>
              </w:rPr>
              <w:t xml:space="preserve"> added that </w:t>
            </w:r>
            <w:r w:rsidR="000E77AD">
              <w:rPr>
                <w:rFonts w:ascii="Arial" w:hAnsi="Arial" w:cs="Arial"/>
                <w:lang w:eastAsia="en-GB"/>
              </w:rPr>
              <w:t xml:space="preserve">in relation to </w:t>
            </w:r>
            <w:r>
              <w:rPr>
                <w:rFonts w:ascii="Arial" w:hAnsi="Arial" w:cs="Arial"/>
                <w:lang w:eastAsia="en-GB"/>
              </w:rPr>
              <w:t xml:space="preserve">the loss of </w:t>
            </w:r>
            <w:r w:rsidR="000E77AD">
              <w:rPr>
                <w:rFonts w:ascii="Arial" w:hAnsi="Arial" w:cs="Arial"/>
                <w:lang w:eastAsia="en-GB"/>
              </w:rPr>
              <w:t>S</w:t>
            </w:r>
            <w:r>
              <w:rPr>
                <w:rFonts w:ascii="Arial" w:hAnsi="Arial" w:cs="Arial"/>
                <w:lang w:eastAsia="en-GB"/>
              </w:rPr>
              <w:t xml:space="preserve">enior </w:t>
            </w:r>
            <w:r w:rsidR="000E77AD">
              <w:rPr>
                <w:rFonts w:ascii="Arial" w:hAnsi="Arial" w:cs="Arial"/>
                <w:lang w:eastAsia="en-GB"/>
              </w:rPr>
              <w:t>M</w:t>
            </w:r>
            <w:r>
              <w:rPr>
                <w:rFonts w:ascii="Arial" w:hAnsi="Arial" w:cs="Arial"/>
                <w:lang w:eastAsia="en-GB"/>
              </w:rPr>
              <w:t>idwifery staff, the Health Board had managed to recruit a number of senior staff from England</w:t>
            </w:r>
            <w:r w:rsidR="000E77AD">
              <w:rPr>
                <w:rFonts w:ascii="Arial" w:hAnsi="Arial" w:cs="Arial"/>
                <w:lang w:eastAsia="en-GB"/>
              </w:rPr>
              <w:t xml:space="preserve">.  She added </w:t>
            </w:r>
            <w:r>
              <w:rPr>
                <w:rFonts w:ascii="Arial" w:hAnsi="Arial" w:cs="Arial"/>
                <w:lang w:eastAsia="en-GB"/>
              </w:rPr>
              <w:t xml:space="preserve">that retention issues were more challenging in NICU than in </w:t>
            </w:r>
            <w:r w:rsidR="000E77AD">
              <w:rPr>
                <w:rFonts w:ascii="Arial" w:hAnsi="Arial" w:cs="Arial"/>
                <w:lang w:eastAsia="en-GB"/>
              </w:rPr>
              <w:t>M</w:t>
            </w:r>
            <w:r>
              <w:rPr>
                <w:rFonts w:ascii="Arial" w:hAnsi="Arial" w:cs="Arial"/>
                <w:lang w:eastAsia="en-GB"/>
              </w:rPr>
              <w:t xml:space="preserve">aternity and added that a strategy was being implemented to support staff. </w:t>
            </w:r>
          </w:p>
          <w:p w14:paraId="29950172" w14:textId="77777777" w:rsidR="007028CF" w:rsidRDefault="007028CF" w:rsidP="007028CF">
            <w:pPr>
              <w:rPr>
                <w:rFonts w:ascii="Arial" w:hAnsi="Arial" w:cs="Arial"/>
                <w:b/>
                <w:lang w:eastAsia="en-GB"/>
              </w:rPr>
            </w:pPr>
          </w:p>
          <w:p w14:paraId="5465383F" w14:textId="77777777" w:rsidR="007028CF" w:rsidRDefault="007028CF" w:rsidP="007028CF">
            <w:pPr>
              <w:rPr>
                <w:rFonts w:ascii="Arial" w:hAnsi="Arial" w:cs="Arial"/>
                <w:b/>
                <w:lang w:eastAsia="en-GB"/>
              </w:rPr>
            </w:pPr>
          </w:p>
          <w:p w14:paraId="4A2BADD1" w14:textId="77777777" w:rsidR="007028CF" w:rsidRDefault="007028CF" w:rsidP="007028CF">
            <w:pPr>
              <w:rPr>
                <w:rFonts w:ascii="Arial" w:hAnsi="Arial" w:cs="Arial"/>
                <w:b/>
                <w:lang w:eastAsia="en-GB"/>
              </w:rPr>
            </w:pPr>
            <w:r w:rsidRPr="007028CF">
              <w:rPr>
                <w:rFonts w:ascii="Arial" w:hAnsi="Arial" w:cs="Arial"/>
                <w:b/>
                <w:lang w:eastAsia="en-GB"/>
              </w:rPr>
              <w:t>Mental Health</w:t>
            </w:r>
            <w:r w:rsidR="0016419E">
              <w:rPr>
                <w:rFonts w:ascii="Arial" w:hAnsi="Arial" w:cs="Arial"/>
                <w:b/>
                <w:lang w:eastAsia="en-GB"/>
              </w:rPr>
              <w:t>:</w:t>
            </w:r>
          </w:p>
          <w:p w14:paraId="08B7F81B" w14:textId="77777777" w:rsidR="0016419E" w:rsidRDefault="0016419E" w:rsidP="007028CF">
            <w:pPr>
              <w:rPr>
                <w:rFonts w:ascii="Arial" w:hAnsi="Arial" w:cs="Arial"/>
                <w:b/>
                <w:lang w:eastAsia="en-GB"/>
              </w:rPr>
            </w:pPr>
          </w:p>
          <w:p w14:paraId="14B5DABC" w14:textId="77777777" w:rsidR="0016419E" w:rsidRPr="0016419E" w:rsidRDefault="0016419E" w:rsidP="007028CF">
            <w:pPr>
              <w:rPr>
                <w:rFonts w:ascii="Arial" w:hAnsi="Arial" w:cs="Arial"/>
                <w:lang w:eastAsia="en-GB"/>
              </w:rPr>
            </w:pPr>
            <w:r w:rsidRPr="0016419E">
              <w:rPr>
                <w:rFonts w:ascii="Arial" w:hAnsi="Arial" w:cs="Arial"/>
                <w:lang w:eastAsia="en-GB"/>
              </w:rPr>
              <w:t>The Mental Health Thematic Review was received.</w:t>
            </w:r>
          </w:p>
          <w:p w14:paraId="1F95173F" w14:textId="77777777" w:rsidR="007028CF" w:rsidRDefault="007028CF" w:rsidP="007028CF">
            <w:pPr>
              <w:rPr>
                <w:rFonts w:ascii="Arial" w:hAnsi="Arial" w:cs="Arial"/>
                <w:b/>
                <w:lang w:eastAsia="en-GB"/>
              </w:rPr>
            </w:pPr>
          </w:p>
          <w:p w14:paraId="35A98129" w14:textId="41917B6C" w:rsidR="007028CF" w:rsidRDefault="0016419E" w:rsidP="007028CF">
            <w:pPr>
              <w:rPr>
                <w:rFonts w:ascii="Arial" w:hAnsi="Arial" w:cs="Arial"/>
                <w:lang w:eastAsia="en-GB"/>
              </w:rPr>
            </w:pPr>
            <w:r>
              <w:rPr>
                <w:rFonts w:ascii="Arial" w:hAnsi="Arial" w:cs="Arial"/>
                <w:lang w:eastAsia="en-GB"/>
              </w:rPr>
              <w:t xml:space="preserve">The </w:t>
            </w:r>
            <w:r w:rsidRPr="007D07E5">
              <w:rPr>
                <w:rFonts w:ascii="Arial" w:hAnsi="Arial" w:cs="Arial"/>
                <w:lang w:eastAsia="en-GB"/>
              </w:rPr>
              <w:t xml:space="preserve">Director of Nursing </w:t>
            </w:r>
            <w:r>
              <w:rPr>
                <w:rFonts w:ascii="Arial" w:hAnsi="Arial" w:cs="Arial"/>
                <w:lang w:eastAsia="en-GB"/>
              </w:rPr>
              <w:t xml:space="preserve">– Mental Health Clinical Board (DNMH) advised the Committee that </w:t>
            </w:r>
            <w:r w:rsidR="001842B5">
              <w:rPr>
                <w:rFonts w:ascii="Arial" w:hAnsi="Arial" w:cs="Arial"/>
                <w:lang w:eastAsia="en-GB"/>
              </w:rPr>
              <w:t xml:space="preserve">6 months ago </w:t>
            </w:r>
            <w:r w:rsidR="00D66759">
              <w:rPr>
                <w:rFonts w:ascii="Arial" w:hAnsi="Arial" w:cs="Arial"/>
                <w:lang w:eastAsia="en-GB"/>
              </w:rPr>
              <w:t>M</w:t>
            </w:r>
            <w:r w:rsidR="009A007B">
              <w:rPr>
                <w:rFonts w:ascii="Arial" w:hAnsi="Arial" w:cs="Arial"/>
                <w:lang w:eastAsia="en-GB"/>
              </w:rPr>
              <w:t>embers had been informed of the challenges encountered in the Mental Health Clinical Board (MHCB).</w:t>
            </w:r>
          </w:p>
          <w:p w14:paraId="42CCE15A" w14:textId="77777777" w:rsidR="009A007B" w:rsidRDefault="009A007B" w:rsidP="007028CF">
            <w:pPr>
              <w:rPr>
                <w:rFonts w:ascii="Arial" w:hAnsi="Arial" w:cs="Arial"/>
                <w:lang w:eastAsia="en-GB"/>
              </w:rPr>
            </w:pPr>
          </w:p>
          <w:p w14:paraId="48EE2345" w14:textId="68D2C6EA" w:rsidR="009A007B" w:rsidRDefault="009A007B" w:rsidP="007028CF">
            <w:pPr>
              <w:rPr>
                <w:rFonts w:ascii="Arial" w:hAnsi="Arial" w:cs="Arial"/>
                <w:lang w:eastAsia="en-GB"/>
              </w:rPr>
            </w:pPr>
            <w:r>
              <w:rPr>
                <w:rFonts w:ascii="Arial" w:hAnsi="Arial" w:cs="Arial"/>
                <w:lang w:eastAsia="en-GB"/>
              </w:rPr>
              <w:t>He added that a thematic review had been conducted at the time by the Consultant Nurse for Complex Clinical risk</w:t>
            </w:r>
            <w:r w:rsidR="00D66759">
              <w:rPr>
                <w:rFonts w:ascii="Arial" w:hAnsi="Arial" w:cs="Arial"/>
                <w:lang w:eastAsia="en-GB"/>
              </w:rPr>
              <w:t xml:space="preserve">.  That review </w:t>
            </w:r>
            <w:r>
              <w:rPr>
                <w:rFonts w:ascii="Arial" w:hAnsi="Arial" w:cs="Arial"/>
                <w:lang w:eastAsia="en-GB"/>
              </w:rPr>
              <w:t xml:space="preserve">had generated a suite of actions within the MHCB </w:t>
            </w:r>
            <w:r w:rsidR="00D66759">
              <w:rPr>
                <w:rFonts w:ascii="Arial" w:hAnsi="Arial" w:cs="Arial"/>
                <w:lang w:eastAsia="en-GB"/>
              </w:rPr>
              <w:t xml:space="preserve">and </w:t>
            </w:r>
            <w:r>
              <w:rPr>
                <w:rFonts w:ascii="Arial" w:hAnsi="Arial" w:cs="Arial"/>
                <w:lang w:eastAsia="en-GB"/>
              </w:rPr>
              <w:t xml:space="preserve"> was called the Inpatient Safety and Stability Programme. </w:t>
            </w:r>
          </w:p>
          <w:p w14:paraId="72CBE548" w14:textId="77777777" w:rsidR="009A007B" w:rsidRDefault="009A007B" w:rsidP="007028CF">
            <w:pPr>
              <w:rPr>
                <w:rFonts w:ascii="Arial" w:hAnsi="Arial" w:cs="Arial"/>
                <w:lang w:eastAsia="en-GB"/>
              </w:rPr>
            </w:pPr>
          </w:p>
          <w:p w14:paraId="1327E57C" w14:textId="77777777" w:rsidR="009A007B" w:rsidRDefault="009A007B" w:rsidP="007028CF">
            <w:pPr>
              <w:rPr>
                <w:rFonts w:ascii="Arial" w:hAnsi="Arial" w:cs="Arial"/>
                <w:lang w:eastAsia="en-GB"/>
              </w:rPr>
            </w:pPr>
            <w:r>
              <w:rPr>
                <w:rFonts w:ascii="Arial" w:hAnsi="Arial" w:cs="Arial"/>
                <w:lang w:eastAsia="en-GB"/>
              </w:rPr>
              <w:t xml:space="preserve">It was noted that Clinical Risk in Mental Health did not just exist within the inpatient setting but due to the position 6 months ago, the thematic review was mainly based around </w:t>
            </w:r>
            <w:r w:rsidR="003A5C9A">
              <w:rPr>
                <w:rFonts w:ascii="Arial" w:hAnsi="Arial" w:cs="Arial"/>
                <w:lang w:eastAsia="en-GB"/>
              </w:rPr>
              <w:t xml:space="preserve">the </w:t>
            </w:r>
            <w:r>
              <w:rPr>
                <w:rFonts w:ascii="Arial" w:hAnsi="Arial" w:cs="Arial"/>
                <w:lang w:eastAsia="en-GB"/>
              </w:rPr>
              <w:t xml:space="preserve">inpatient setting </w:t>
            </w:r>
            <w:r w:rsidR="00717D10">
              <w:rPr>
                <w:rFonts w:ascii="Arial" w:hAnsi="Arial" w:cs="Arial"/>
                <w:lang w:eastAsia="en-GB"/>
              </w:rPr>
              <w:t>due to what was described as a “cluster of suicides”.</w:t>
            </w:r>
          </w:p>
          <w:p w14:paraId="7C9B6FEE" w14:textId="77777777" w:rsidR="00717D10" w:rsidRDefault="00717D10" w:rsidP="007028CF">
            <w:pPr>
              <w:rPr>
                <w:rFonts w:ascii="Arial" w:hAnsi="Arial" w:cs="Arial"/>
                <w:lang w:eastAsia="en-GB"/>
              </w:rPr>
            </w:pPr>
          </w:p>
          <w:p w14:paraId="7221EBE7" w14:textId="77777777" w:rsidR="005C7CEF" w:rsidRDefault="00717D10" w:rsidP="007028CF">
            <w:pPr>
              <w:rPr>
                <w:rFonts w:ascii="Arial" w:hAnsi="Arial" w:cs="Arial"/>
                <w:lang w:eastAsia="en-GB"/>
              </w:rPr>
            </w:pPr>
            <w:r>
              <w:rPr>
                <w:rFonts w:ascii="Arial" w:hAnsi="Arial" w:cs="Arial"/>
                <w:lang w:eastAsia="en-GB"/>
              </w:rPr>
              <w:t>The DNMH presented the Committee with a summary of the thematic review of inpatient suicides.</w:t>
            </w:r>
          </w:p>
          <w:p w14:paraId="1A63F33B" w14:textId="77777777" w:rsidR="00717D10" w:rsidRDefault="00717D10" w:rsidP="007028CF">
            <w:pPr>
              <w:rPr>
                <w:rFonts w:ascii="Arial" w:hAnsi="Arial" w:cs="Arial"/>
                <w:lang w:eastAsia="en-GB"/>
              </w:rPr>
            </w:pPr>
          </w:p>
          <w:p w14:paraId="0776F115" w14:textId="77777777" w:rsidR="00717D10" w:rsidRDefault="00717D10" w:rsidP="007028CF">
            <w:pPr>
              <w:rPr>
                <w:rFonts w:ascii="Arial" w:hAnsi="Arial" w:cs="Arial"/>
                <w:lang w:eastAsia="en-GB"/>
              </w:rPr>
            </w:pPr>
            <w:r>
              <w:rPr>
                <w:rFonts w:ascii="Arial" w:hAnsi="Arial" w:cs="Arial"/>
                <w:lang w:eastAsia="en-GB"/>
              </w:rPr>
              <w:t>He described the personal factors involved which included:</w:t>
            </w:r>
          </w:p>
          <w:p w14:paraId="790B7383" w14:textId="77777777" w:rsidR="00717D10" w:rsidRDefault="00717D10" w:rsidP="007028CF">
            <w:pPr>
              <w:rPr>
                <w:rFonts w:ascii="Arial" w:hAnsi="Arial" w:cs="Arial"/>
                <w:lang w:eastAsia="en-GB"/>
              </w:rPr>
            </w:pPr>
          </w:p>
          <w:p w14:paraId="475B7455" w14:textId="77777777" w:rsidR="00717D10" w:rsidRDefault="00717D10" w:rsidP="00203755">
            <w:pPr>
              <w:pStyle w:val="ListParagraph"/>
              <w:numPr>
                <w:ilvl w:val="0"/>
                <w:numId w:val="12"/>
              </w:numPr>
              <w:rPr>
                <w:rFonts w:ascii="Arial" w:hAnsi="Arial" w:cs="Arial"/>
                <w:lang w:eastAsia="en-GB"/>
              </w:rPr>
            </w:pPr>
            <w:r w:rsidRPr="00717D10">
              <w:rPr>
                <w:rFonts w:ascii="Arial" w:hAnsi="Arial" w:cs="Arial"/>
                <w:lang w:eastAsia="en-GB"/>
              </w:rPr>
              <w:t>Perception of lack of social support</w:t>
            </w:r>
          </w:p>
          <w:p w14:paraId="1A8AB194" w14:textId="77777777" w:rsidR="00717D10" w:rsidRDefault="00717D10" w:rsidP="00203755">
            <w:pPr>
              <w:pStyle w:val="ListParagraph"/>
              <w:numPr>
                <w:ilvl w:val="0"/>
                <w:numId w:val="12"/>
              </w:numPr>
              <w:rPr>
                <w:rFonts w:ascii="Arial" w:hAnsi="Arial" w:cs="Arial"/>
                <w:lang w:eastAsia="en-GB"/>
              </w:rPr>
            </w:pPr>
            <w:r w:rsidRPr="00717D10">
              <w:rPr>
                <w:rFonts w:ascii="Arial" w:hAnsi="Arial" w:cs="Arial"/>
                <w:lang w:eastAsia="en-GB"/>
              </w:rPr>
              <w:t>Stressful life events –relationships and abuse</w:t>
            </w:r>
          </w:p>
          <w:p w14:paraId="55CB464B" w14:textId="77777777" w:rsidR="00717D10" w:rsidRDefault="00717D10" w:rsidP="00203755">
            <w:pPr>
              <w:pStyle w:val="ListParagraph"/>
              <w:numPr>
                <w:ilvl w:val="0"/>
                <w:numId w:val="12"/>
              </w:numPr>
              <w:rPr>
                <w:rFonts w:ascii="Arial" w:hAnsi="Arial" w:cs="Arial"/>
                <w:lang w:eastAsia="en-GB"/>
              </w:rPr>
            </w:pPr>
            <w:r w:rsidRPr="00717D10">
              <w:rPr>
                <w:rFonts w:ascii="Arial" w:hAnsi="Arial" w:cs="Arial"/>
                <w:lang w:eastAsia="en-GB"/>
              </w:rPr>
              <w:t>Substance use</w:t>
            </w:r>
          </w:p>
          <w:p w14:paraId="725488AE" w14:textId="77777777" w:rsidR="00717D10" w:rsidRDefault="00717D10" w:rsidP="00203755">
            <w:pPr>
              <w:pStyle w:val="ListParagraph"/>
              <w:numPr>
                <w:ilvl w:val="0"/>
                <w:numId w:val="12"/>
              </w:numPr>
              <w:rPr>
                <w:rFonts w:ascii="Arial" w:hAnsi="Arial" w:cs="Arial"/>
                <w:lang w:eastAsia="en-GB"/>
              </w:rPr>
            </w:pPr>
            <w:r w:rsidRPr="00717D10">
              <w:rPr>
                <w:rFonts w:ascii="Arial" w:hAnsi="Arial" w:cs="Arial"/>
                <w:lang w:eastAsia="en-GB"/>
              </w:rPr>
              <w:t>Access to lethal means/method</w:t>
            </w:r>
          </w:p>
          <w:p w14:paraId="300C6875" w14:textId="77777777" w:rsidR="00717D10" w:rsidRDefault="00717D10" w:rsidP="00203755">
            <w:pPr>
              <w:pStyle w:val="ListParagraph"/>
              <w:numPr>
                <w:ilvl w:val="0"/>
                <w:numId w:val="12"/>
              </w:numPr>
              <w:rPr>
                <w:rFonts w:ascii="Arial" w:hAnsi="Arial" w:cs="Arial"/>
                <w:lang w:eastAsia="en-GB"/>
              </w:rPr>
            </w:pPr>
            <w:r w:rsidRPr="00717D10">
              <w:rPr>
                <w:rFonts w:ascii="Arial" w:hAnsi="Arial" w:cs="Arial"/>
                <w:lang w:eastAsia="en-GB"/>
              </w:rPr>
              <w:t>Previous self-harm</w:t>
            </w:r>
          </w:p>
          <w:p w14:paraId="6710240C" w14:textId="77777777" w:rsidR="00717D10" w:rsidRDefault="00717D10" w:rsidP="00203755">
            <w:pPr>
              <w:pStyle w:val="ListParagraph"/>
              <w:numPr>
                <w:ilvl w:val="0"/>
                <w:numId w:val="12"/>
              </w:numPr>
              <w:rPr>
                <w:rFonts w:ascii="Arial" w:hAnsi="Arial" w:cs="Arial"/>
                <w:lang w:eastAsia="en-GB"/>
              </w:rPr>
            </w:pPr>
            <w:r w:rsidRPr="00717D10">
              <w:rPr>
                <w:rFonts w:ascii="Arial" w:hAnsi="Arial" w:cs="Arial"/>
                <w:lang w:eastAsia="en-GB"/>
              </w:rPr>
              <w:t>Escalating help-seeking or disengagement from services</w:t>
            </w:r>
          </w:p>
          <w:p w14:paraId="7143CE80" w14:textId="77777777" w:rsidR="00717D10" w:rsidRDefault="00717D10" w:rsidP="00203755">
            <w:pPr>
              <w:pStyle w:val="ListParagraph"/>
              <w:numPr>
                <w:ilvl w:val="0"/>
                <w:numId w:val="12"/>
              </w:numPr>
              <w:rPr>
                <w:rFonts w:ascii="Arial" w:hAnsi="Arial" w:cs="Arial"/>
                <w:lang w:eastAsia="en-GB"/>
              </w:rPr>
            </w:pPr>
            <w:r w:rsidRPr="00717D10">
              <w:rPr>
                <w:rFonts w:ascii="Arial" w:hAnsi="Arial" w:cs="Arial"/>
                <w:lang w:eastAsia="en-GB"/>
              </w:rPr>
              <w:t>Distressing Insomnia</w:t>
            </w:r>
          </w:p>
          <w:p w14:paraId="51560527" w14:textId="77777777" w:rsidR="00717D10" w:rsidRPr="00717D10" w:rsidRDefault="00717D10" w:rsidP="00203755">
            <w:pPr>
              <w:pStyle w:val="ListParagraph"/>
              <w:numPr>
                <w:ilvl w:val="0"/>
                <w:numId w:val="12"/>
              </w:numPr>
              <w:rPr>
                <w:rFonts w:ascii="Arial" w:hAnsi="Arial" w:cs="Arial"/>
                <w:lang w:eastAsia="en-GB"/>
              </w:rPr>
            </w:pPr>
            <w:r w:rsidRPr="00717D10">
              <w:rPr>
                <w:rFonts w:ascii="Arial" w:eastAsiaTheme="minorHAnsi" w:hAnsi="Arial" w:cs="Arial"/>
                <w:lang w:eastAsia="en-GB"/>
              </w:rPr>
              <w:t xml:space="preserve">Suicidal ideas worsening or a well-formed plan and preparation  </w:t>
            </w:r>
          </w:p>
          <w:p w14:paraId="6C107E5C" w14:textId="77777777" w:rsidR="00717D10" w:rsidRDefault="00717D10" w:rsidP="00717D10">
            <w:pPr>
              <w:rPr>
                <w:rFonts w:ascii="Arial" w:hAnsi="Arial" w:cs="Arial"/>
                <w:lang w:eastAsia="en-GB"/>
              </w:rPr>
            </w:pPr>
          </w:p>
          <w:p w14:paraId="4FCC7D6A" w14:textId="77777777" w:rsidR="00717D10" w:rsidRDefault="00717D10" w:rsidP="00717D10">
            <w:pPr>
              <w:rPr>
                <w:rFonts w:ascii="Arial" w:hAnsi="Arial" w:cs="Arial"/>
                <w:lang w:eastAsia="en-GB"/>
              </w:rPr>
            </w:pPr>
            <w:r>
              <w:rPr>
                <w:rFonts w:ascii="Arial" w:hAnsi="Arial" w:cs="Arial"/>
                <w:lang w:eastAsia="en-GB"/>
              </w:rPr>
              <w:t>Organisation / Care factors to the inpatient suicide rate were highlighted and included:</w:t>
            </w:r>
          </w:p>
          <w:p w14:paraId="72F43E38" w14:textId="77777777" w:rsidR="00717D10" w:rsidRDefault="00717D10" w:rsidP="00717D10">
            <w:pPr>
              <w:rPr>
                <w:rFonts w:ascii="Arial" w:hAnsi="Arial" w:cs="Arial"/>
                <w:lang w:eastAsia="en-GB"/>
              </w:rPr>
            </w:pPr>
          </w:p>
          <w:p w14:paraId="1F03EE12" w14:textId="77777777" w:rsidR="00717D10" w:rsidRDefault="00717D10" w:rsidP="00203755">
            <w:pPr>
              <w:pStyle w:val="ListParagraph"/>
              <w:numPr>
                <w:ilvl w:val="0"/>
                <w:numId w:val="13"/>
              </w:numPr>
              <w:rPr>
                <w:rFonts w:ascii="Arial" w:hAnsi="Arial" w:cs="Arial"/>
                <w:lang w:eastAsia="en-GB"/>
              </w:rPr>
            </w:pPr>
            <w:r w:rsidRPr="00717D10">
              <w:rPr>
                <w:rFonts w:ascii="Arial" w:hAnsi="Arial" w:cs="Arial"/>
                <w:lang w:eastAsia="en-GB"/>
              </w:rPr>
              <w:t>Recent change in medication</w:t>
            </w:r>
          </w:p>
          <w:p w14:paraId="74D0E89A" w14:textId="77777777" w:rsidR="00717D10" w:rsidRDefault="00717D10" w:rsidP="00203755">
            <w:pPr>
              <w:pStyle w:val="ListParagraph"/>
              <w:numPr>
                <w:ilvl w:val="0"/>
                <w:numId w:val="13"/>
              </w:numPr>
              <w:rPr>
                <w:rFonts w:ascii="Arial" w:hAnsi="Arial" w:cs="Arial"/>
                <w:lang w:eastAsia="en-GB"/>
              </w:rPr>
            </w:pPr>
            <w:r w:rsidRPr="00717D10">
              <w:rPr>
                <w:rFonts w:ascii="Arial" w:hAnsi="Arial" w:cs="Arial"/>
                <w:lang w:eastAsia="en-GB"/>
              </w:rPr>
              <w:t>Assessed as low or no apparent risk at time of death</w:t>
            </w:r>
          </w:p>
          <w:p w14:paraId="0D784167" w14:textId="77777777" w:rsidR="00717D10" w:rsidRDefault="00717D10" w:rsidP="00203755">
            <w:pPr>
              <w:pStyle w:val="ListParagraph"/>
              <w:numPr>
                <w:ilvl w:val="0"/>
                <w:numId w:val="13"/>
              </w:numPr>
              <w:rPr>
                <w:rFonts w:ascii="Arial" w:hAnsi="Arial" w:cs="Arial"/>
                <w:lang w:eastAsia="en-GB"/>
              </w:rPr>
            </w:pPr>
            <w:r w:rsidRPr="00717D10">
              <w:rPr>
                <w:rFonts w:ascii="Arial" w:hAnsi="Arial" w:cs="Arial"/>
                <w:lang w:eastAsia="en-GB"/>
              </w:rPr>
              <w:t>Ward staff vacancies</w:t>
            </w:r>
          </w:p>
          <w:p w14:paraId="5971BDCB" w14:textId="77777777" w:rsidR="00717D10" w:rsidRDefault="00717D10" w:rsidP="00203755">
            <w:pPr>
              <w:pStyle w:val="ListParagraph"/>
              <w:numPr>
                <w:ilvl w:val="0"/>
                <w:numId w:val="13"/>
              </w:numPr>
              <w:rPr>
                <w:rFonts w:ascii="Arial" w:hAnsi="Arial" w:cs="Arial"/>
                <w:lang w:eastAsia="en-GB"/>
              </w:rPr>
            </w:pPr>
            <w:r w:rsidRPr="00717D10">
              <w:rPr>
                <w:rFonts w:ascii="Arial" w:hAnsi="Arial" w:cs="Arial"/>
                <w:lang w:eastAsia="en-GB"/>
              </w:rPr>
              <w:t>Significant amount of experienced staff with more than 2 years’ experience. Trained in WARRN</w:t>
            </w:r>
          </w:p>
          <w:p w14:paraId="7B8B097B" w14:textId="77777777" w:rsidR="00717D10" w:rsidRPr="00717D10" w:rsidRDefault="00717D10" w:rsidP="00203755">
            <w:pPr>
              <w:pStyle w:val="ListParagraph"/>
              <w:numPr>
                <w:ilvl w:val="0"/>
                <w:numId w:val="13"/>
              </w:numPr>
              <w:rPr>
                <w:rFonts w:ascii="Arial" w:hAnsi="Arial" w:cs="Arial"/>
                <w:lang w:eastAsia="en-GB"/>
              </w:rPr>
            </w:pPr>
            <w:r>
              <w:rPr>
                <w:rFonts w:ascii="Arial" w:eastAsiaTheme="minorHAnsi" w:hAnsi="Arial" w:cs="Arial"/>
                <w:lang w:eastAsia="en-GB"/>
              </w:rPr>
              <w:t>J</w:t>
            </w:r>
            <w:r w:rsidRPr="00717D10">
              <w:rPr>
                <w:rFonts w:ascii="Arial" w:eastAsiaTheme="minorHAnsi" w:hAnsi="Arial" w:cs="Arial"/>
                <w:lang w:eastAsia="en-GB"/>
              </w:rPr>
              <w:t>unior doctors staffing – continuity</w:t>
            </w:r>
          </w:p>
          <w:p w14:paraId="1FF7B3BD" w14:textId="77777777" w:rsidR="00717D10" w:rsidRDefault="00717D10" w:rsidP="007028CF">
            <w:pPr>
              <w:rPr>
                <w:rFonts w:ascii="Arial" w:hAnsi="Arial" w:cs="Arial"/>
                <w:lang w:eastAsia="en-GB"/>
              </w:rPr>
            </w:pPr>
          </w:p>
          <w:p w14:paraId="7CB71D78" w14:textId="7925DF83" w:rsidR="00717D10" w:rsidRDefault="00717D10" w:rsidP="007028CF">
            <w:pPr>
              <w:rPr>
                <w:rFonts w:ascii="Arial" w:hAnsi="Arial" w:cs="Arial"/>
                <w:lang w:eastAsia="en-GB"/>
              </w:rPr>
            </w:pPr>
            <w:r>
              <w:rPr>
                <w:rFonts w:ascii="Arial" w:hAnsi="Arial" w:cs="Arial"/>
                <w:lang w:eastAsia="en-GB"/>
              </w:rPr>
              <w:t>The DNMH provided the Committee with the suite of actions identified during the thematic review and noted that each action had a MHCB sponsor attached to it. Th</w:t>
            </w:r>
            <w:r w:rsidR="006F61A1">
              <w:rPr>
                <w:rFonts w:ascii="Arial" w:hAnsi="Arial" w:cs="Arial"/>
                <w:lang w:eastAsia="en-GB"/>
              </w:rPr>
              <w:t>o</w:t>
            </w:r>
            <w:r>
              <w:rPr>
                <w:rFonts w:ascii="Arial" w:hAnsi="Arial" w:cs="Arial"/>
                <w:lang w:eastAsia="en-GB"/>
              </w:rPr>
              <w:t>se actions included:</w:t>
            </w:r>
          </w:p>
          <w:p w14:paraId="17F26D32" w14:textId="77777777" w:rsidR="00717D10" w:rsidRDefault="00717D10" w:rsidP="007028CF">
            <w:pPr>
              <w:rPr>
                <w:rFonts w:ascii="Arial" w:hAnsi="Arial" w:cs="Arial"/>
                <w:lang w:eastAsia="en-GB"/>
              </w:rPr>
            </w:pPr>
          </w:p>
          <w:p w14:paraId="4A53E085"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 xml:space="preserve">Returning to the Hafan Y Coed footprint </w:t>
            </w:r>
          </w:p>
          <w:p w14:paraId="0ED9217D"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 xml:space="preserve">Review of Sentinels and associated processes </w:t>
            </w:r>
          </w:p>
          <w:p w14:paraId="3AE683B7"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Suicide Prevention Training</w:t>
            </w:r>
          </w:p>
          <w:p w14:paraId="3857CC03"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MDT inpatient reviews</w:t>
            </w:r>
          </w:p>
          <w:p w14:paraId="1B3A6256"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Cluster response plans</w:t>
            </w:r>
          </w:p>
          <w:p w14:paraId="29DB4F84"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 xml:space="preserve">Implementation of WARRN as a baseline assessment </w:t>
            </w:r>
          </w:p>
          <w:p w14:paraId="5D863F5C"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Royal College of Psychiatrists Review</w:t>
            </w:r>
          </w:p>
          <w:p w14:paraId="0239A669"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Observations Policy</w:t>
            </w:r>
          </w:p>
          <w:p w14:paraId="78B1B287" w14:textId="77777777" w:rsidR="00717D10" w:rsidRDefault="00717D10" w:rsidP="00203755">
            <w:pPr>
              <w:pStyle w:val="ListParagraph"/>
              <w:numPr>
                <w:ilvl w:val="0"/>
                <w:numId w:val="14"/>
              </w:numPr>
              <w:rPr>
                <w:rFonts w:ascii="Arial" w:hAnsi="Arial" w:cs="Arial"/>
                <w:lang w:eastAsia="en-GB"/>
              </w:rPr>
            </w:pPr>
            <w:r w:rsidRPr="00717D10">
              <w:rPr>
                <w:rFonts w:ascii="Arial" w:hAnsi="Arial" w:cs="Arial"/>
                <w:lang w:eastAsia="en-GB"/>
              </w:rPr>
              <w:t>Staff Communication and Support.</w:t>
            </w:r>
          </w:p>
          <w:p w14:paraId="541AE193" w14:textId="77777777" w:rsidR="00717D10" w:rsidRDefault="00717D10" w:rsidP="00717D10">
            <w:pPr>
              <w:rPr>
                <w:rFonts w:ascii="Arial" w:hAnsi="Arial" w:cs="Arial"/>
                <w:lang w:eastAsia="en-GB"/>
              </w:rPr>
            </w:pPr>
          </w:p>
          <w:p w14:paraId="264CB0FA" w14:textId="3CFCA2FF" w:rsidR="00717D10" w:rsidRDefault="00B022F6" w:rsidP="00717D10">
            <w:pPr>
              <w:rPr>
                <w:rFonts w:ascii="Arial" w:hAnsi="Arial" w:cs="Arial"/>
                <w:lang w:eastAsia="en-GB"/>
              </w:rPr>
            </w:pPr>
            <w:r>
              <w:rPr>
                <w:rFonts w:ascii="Arial" w:hAnsi="Arial" w:cs="Arial"/>
                <w:lang w:eastAsia="en-GB"/>
              </w:rPr>
              <w:t>It was noted that within the MHCB there were 9 NRIs open</w:t>
            </w:r>
            <w:r w:rsidR="006F61A1">
              <w:rPr>
                <w:rFonts w:ascii="Arial" w:hAnsi="Arial" w:cs="Arial"/>
                <w:lang w:eastAsia="en-GB"/>
              </w:rPr>
              <w:t xml:space="preserve">, of which </w:t>
            </w:r>
            <w:r>
              <w:rPr>
                <w:rFonts w:ascii="Arial" w:hAnsi="Arial" w:cs="Arial"/>
                <w:lang w:eastAsia="en-GB"/>
              </w:rPr>
              <w:t xml:space="preserve">7 </w:t>
            </w:r>
            <w:r w:rsidR="006F61A1">
              <w:rPr>
                <w:rFonts w:ascii="Arial" w:hAnsi="Arial" w:cs="Arial"/>
                <w:lang w:eastAsia="en-GB"/>
              </w:rPr>
              <w:t xml:space="preserve">were </w:t>
            </w:r>
            <w:r>
              <w:rPr>
                <w:rFonts w:ascii="Arial" w:hAnsi="Arial" w:cs="Arial"/>
                <w:lang w:eastAsia="en-GB"/>
              </w:rPr>
              <w:t xml:space="preserve">overdue. </w:t>
            </w:r>
          </w:p>
          <w:p w14:paraId="672E21DD" w14:textId="77777777" w:rsidR="00B022F6" w:rsidRDefault="00B022F6" w:rsidP="00717D10">
            <w:pPr>
              <w:rPr>
                <w:rFonts w:ascii="Arial" w:hAnsi="Arial" w:cs="Arial"/>
                <w:lang w:eastAsia="en-GB"/>
              </w:rPr>
            </w:pPr>
          </w:p>
          <w:p w14:paraId="6FD5FA37" w14:textId="77777777" w:rsidR="00B022F6" w:rsidRPr="00717D10" w:rsidRDefault="00B022F6" w:rsidP="00717D10">
            <w:pPr>
              <w:rPr>
                <w:rFonts w:ascii="Arial" w:hAnsi="Arial" w:cs="Arial"/>
                <w:lang w:eastAsia="en-GB"/>
              </w:rPr>
            </w:pPr>
            <w:r>
              <w:rPr>
                <w:rFonts w:ascii="Arial" w:hAnsi="Arial" w:cs="Arial"/>
                <w:lang w:eastAsia="en-GB"/>
              </w:rPr>
              <w:t xml:space="preserve">The Committee was advised that the MHCB were </w:t>
            </w:r>
            <w:r w:rsidRPr="00B022F6">
              <w:rPr>
                <w:rFonts w:ascii="Arial" w:hAnsi="Arial" w:cs="Arial"/>
                <w:lang w:eastAsia="en-GB"/>
              </w:rPr>
              <w:t>quite assiduous in reporting events</w:t>
            </w:r>
            <w:r>
              <w:rPr>
                <w:rFonts w:ascii="Arial" w:hAnsi="Arial" w:cs="Arial"/>
                <w:lang w:eastAsia="en-GB"/>
              </w:rPr>
              <w:t xml:space="preserve"> and it was noted that </w:t>
            </w:r>
            <w:r w:rsidRPr="00B022F6">
              <w:rPr>
                <w:rFonts w:ascii="Arial" w:hAnsi="Arial" w:cs="Arial"/>
                <w:lang w:eastAsia="en-GB"/>
              </w:rPr>
              <w:t xml:space="preserve">a lot </w:t>
            </w:r>
            <w:r>
              <w:rPr>
                <w:rFonts w:ascii="Arial" w:hAnsi="Arial" w:cs="Arial"/>
                <w:lang w:eastAsia="en-GB"/>
              </w:rPr>
              <w:t>of the</w:t>
            </w:r>
            <w:r w:rsidRPr="00B022F6">
              <w:rPr>
                <w:rFonts w:ascii="Arial" w:hAnsi="Arial" w:cs="Arial"/>
                <w:lang w:eastAsia="en-GB"/>
              </w:rPr>
              <w:t xml:space="preserve"> events </w:t>
            </w:r>
            <w:r>
              <w:rPr>
                <w:rFonts w:ascii="Arial" w:hAnsi="Arial" w:cs="Arial"/>
                <w:lang w:eastAsia="en-GB"/>
              </w:rPr>
              <w:t>turned into</w:t>
            </w:r>
            <w:r w:rsidRPr="00B022F6">
              <w:rPr>
                <w:rFonts w:ascii="Arial" w:hAnsi="Arial" w:cs="Arial"/>
                <w:lang w:eastAsia="en-GB"/>
              </w:rPr>
              <w:t xml:space="preserve"> NRIS because they</w:t>
            </w:r>
            <w:r>
              <w:rPr>
                <w:rFonts w:ascii="Arial" w:hAnsi="Arial" w:cs="Arial"/>
                <w:lang w:eastAsia="en-GB"/>
              </w:rPr>
              <w:t xml:space="preserve"> were high profile and </w:t>
            </w:r>
            <w:r w:rsidRPr="00B022F6">
              <w:rPr>
                <w:rFonts w:ascii="Arial" w:hAnsi="Arial" w:cs="Arial"/>
                <w:lang w:eastAsia="en-GB"/>
              </w:rPr>
              <w:t>complex</w:t>
            </w:r>
            <w:r>
              <w:rPr>
                <w:rFonts w:ascii="Arial" w:hAnsi="Arial" w:cs="Arial"/>
                <w:lang w:eastAsia="en-GB"/>
              </w:rPr>
              <w:t>.</w:t>
            </w:r>
          </w:p>
          <w:p w14:paraId="7EED1580" w14:textId="77777777" w:rsidR="00717D10" w:rsidRDefault="00717D10" w:rsidP="007028CF">
            <w:pPr>
              <w:rPr>
                <w:rFonts w:ascii="Arial" w:hAnsi="Arial" w:cs="Arial"/>
                <w:lang w:eastAsia="en-GB"/>
              </w:rPr>
            </w:pPr>
          </w:p>
          <w:p w14:paraId="685EC3B6" w14:textId="77777777" w:rsidR="00B022F6" w:rsidRDefault="00B022F6" w:rsidP="007028CF">
            <w:pPr>
              <w:rPr>
                <w:rFonts w:ascii="Arial" w:hAnsi="Arial" w:cs="Arial"/>
                <w:lang w:eastAsia="en-GB"/>
              </w:rPr>
            </w:pPr>
            <w:r>
              <w:rPr>
                <w:rFonts w:ascii="Arial" w:hAnsi="Arial" w:cs="Arial"/>
                <w:lang w:eastAsia="en-GB"/>
              </w:rPr>
              <w:t xml:space="preserve">It was noted that 2 NRIs were closed in September 2022. </w:t>
            </w:r>
          </w:p>
          <w:p w14:paraId="168712D5" w14:textId="77777777" w:rsidR="00BD0919" w:rsidRDefault="00BD0919" w:rsidP="007028CF">
            <w:pPr>
              <w:rPr>
                <w:rFonts w:ascii="Arial" w:hAnsi="Arial" w:cs="Arial"/>
                <w:lang w:eastAsia="en-GB"/>
              </w:rPr>
            </w:pPr>
          </w:p>
          <w:p w14:paraId="56EA3691" w14:textId="77777777" w:rsidR="00BD0919" w:rsidRDefault="00BD0919" w:rsidP="007028CF">
            <w:pPr>
              <w:rPr>
                <w:rFonts w:ascii="Arial" w:hAnsi="Arial" w:cs="Arial"/>
                <w:lang w:eastAsia="en-GB"/>
              </w:rPr>
            </w:pPr>
            <w:r>
              <w:rPr>
                <w:rFonts w:ascii="Arial" w:hAnsi="Arial" w:cs="Arial"/>
                <w:lang w:eastAsia="en-GB"/>
              </w:rPr>
              <w:t>The DNMH advised the Committee of concerns received by the MHCB.</w:t>
            </w:r>
          </w:p>
          <w:p w14:paraId="723C3390" w14:textId="77777777" w:rsidR="00BD0919" w:rsidRDefault="00BD0919" w:rsidP="007028CF">
            <w:pPr>
              <w:rPr>
                <w:rFonts w:ascii="Arial" w:hAnsi="Arial" w:cs="Arial"/>
                <w:lang w:eastAsia="en-GB"/>
              </w:rPr>
            </w:pPr>
          </w:p>
          <w:p w14:paraId="0A9301D1" w14:textId="7FF249C2" w:rsidR="00F9633F" w:rsidRDefault="00BD0919" w:rsidP="007028CF">
            <w:pPr>
              <w:rPr>
                <w:rFonts w:ascii="Arial" w:hAnsi="Arial" w:cs="Arial"/>
                <w:lang w:eastAsia="en-GB"/>
              </w:rPr>
            </w:pPr>
            <w:r>
              <w:rPr>
                <w:rFonts w:ascii="Arial" w:hAnsi="Arial" w:cs="Arial"/>
                <w:lang w:eastAsia="en-GB"/>
              </w:rPr>
              <w:t xml:space="preserve">It was noted that there were 48 open </w:t>
            </w:r>
            <w:r w:rsidRPr="00BD0919">
              <w:rPr>
                <w:rFonts w:ascii="Arial" w:hAnsi="Arial" w:cs="Arial"/>
                <w:lang w:eastAsia="en-GB"/>
              </w:rPr>
              <w:t xml:space="preserve">concerns </w:t>
            </w:r>
            <w:r>
              <w:rPr>
                <w:rFonts w:ascii="Arial" w:hAnsi="Arial" w:cs="Arial"/>
                <w:lang w:eastAsia="en-GB"/>
              </w:rPr>
              <w:t xml:space="preserve">with a number of those </w:t>
            </w:r>
            <w:r w:rsidRPr="00BD0919">
              <w:rPr>
                <w:rFonts w:ascii="Arial" w:hAnsi="Arial" w:cs="Arial"/>
                <w:lang w:eastAsia="en-GB"/>
              </w:rPr>
              <w:t>out</w:t>
            </w:r>
            <w:r>
              <w:rPr>
                <w:rFonts w:ascii="Arial" w:hAnsi="Arial" w:cs="Arial"/>
                <w:lang w:eastAsia="en-GB"/>
              </w:rPr>
              <w:t xml:space="preserve">side </w:t>
            </w:r>
            <w:r w:rsidRPr="00BD0919">
              <w:rPr>
                <w:rFonts w:ascii="Arial" w:hAnsi="Arial" w:cs="Arial"/>
                <w:lang w:eastAsia="en-GB"/>
              </w:rPr>
              <w:t>of compliance</w:t>
            </w:r>
            <w:r w:rsidR="006F61A1">
              <w:rPr>
                <w:rFonts w:ascii="Arial" w:hAnsi="Arial" w:cs="Arial"/>
                <w:lang w:eastAsia="en-GB"/>
              </w:rPr>
              <w:t xml:space="preserve">.  </w:t>
            </w:r>
            <w:r w:rsidR="009438EE">
              <w:rPr>
                <w:rFonts w:ascii="Arial" w:hAnsi="Arial" w:cs="Arial"/>
                <w:lang w:eastAsia="en-GB"/>
              </w:rPr>
              <w:t>However,</w:t>
            </w:r>
            <w:r w:rsidR="00F9633F">
              <w:rPr>
                <w:rFonts w:ascii="Arial" w:hAnsi="Arial" w:cs="Arial"/>
                <w:lang w:eastAsia="en-GB"/>
              </w:rPr>
              <w:t xml:space="preserve"> the DNMH advised the Committee that the MHCB had done a lot of work </w:t>
            </w:r>
            <w:r w:rsidR="006F61A1">
              <w:rPr>
                <w:rFonts w:ascii="Arial" w:hAnsi="Arial" w:cs="Arial"/>
                <w:lang w:eastAsia="en-GB"/>
              </w:rPr>
              <w:t xml:space="preserve">in relation to </w:t>
            </w:r>
            <w:r w:rsidR="00F9633F">
              <w:rPr>
                <w:rFonts w:ascii="Arial" w:hAnsi="Arial" w:cs="Arial"/>
                <w:lang w:eastAsia="en-GB"/>
              </w:rPr>
              <w:t>the complicated concerns and had brought those concerns to a close.</w:t>
            </w:r>
          </w:p>
          <w:p w14:paraId="44B974FC" w14:textId="77777777" w:rsidR="00F86F03" w:rsidRDefault="00F86F03" w:rsidP="007028CF">
            <w:pPr>
              <w:rPr>
                <w:rFonts w:ascii="Arial" w:hAnsi="Arial" w:cs="Arial"/>
                <w:lang w:eastAsia="en-GB"/>
              </w:rPr>
            </w:pPr>
          </w:p>
          <w:p w14:paraId="19C9BB05" w14:textId="442D3BC2" w:rsidR="00F86F03" w:rsidRDefault="00F86F03" w:rsidP="007028CF">
            <w:pPr>
              <w:rPr>
                <w:rFonts w:ascii="Arial" w:hAnsi="Arial" w:cs="Arial"/>
                <w:lang w:eastAsia="en-GB"/>
              </w:rPr>
            </w:pPr>
            <w:r>
              <w:rPr>
                <w:rFonts w:ascii="Arial" w:hAnsi="Arial" w:cs="Arial"/>
                <w:lang w:eastAsia="en-GB"/>
              </w:rPr>
              <w:t xml:space="preserve">The DNMH thanked the </w:t>
            </w:r>
            <w:r w:rsidR="006F61A1">
              <w:rPr>
                <w:rFonts w:ascii="Arial" w:hAnsi="Arial" w:cs="Arial"/>
                <w:lang w:eastAsia="en-GB"/>
              </w:rPr>
              <w:t>C</w:t>
            </w:r>
            <w:r>
              <w:rPr>
                <w:rFonts w:ascii="Arial" w:hAnsi="Arial" w:cs="Arial"/>
                <w:lang w:eastAsia="en-GB"/>
              </w:rPr>
              <w:t xml:space="preserve">oncerns team for providing a member of staff to the MHCB who had </w:t>
            </w:r>
            <w:r w:rsidR="006F61A1">
              <w:rPr>
                <w:rFonts w:ascii="Arial" w:hAnsi="Arial" w:cs="Arial"/>
                <w:lang w:eastAsia="en-GB"/>
              </w:rPr>
              <w:t xml:space="preserve">attended </w:t>
            </w:r>
            <w:r>
              <w:rPr>
                <w:rFonts w:ascii="Arial" w:hAnsi="Arial" w:cs="Arial"/>
                <w:lang w:eastAsia="en-GB"/>
              </w:rPr>
              <w:t xml:space="preserve">Hafan Y Coed </w:t>
            </w:r>
            <w:r w:rsidR="006F61A1">
              <w:rPr>
                <w:rFonts w:ascii="Arial" w:hAnsi="Arial" w:cs="Arial"/>
                <w:lang w:eastAsia="en-GB"/>
              </w:rPr>
              <w:t xml:space="preserve">and </w:t>
            </w:r>
            <w:r>
              <w:rPr>
                <w:rFonts w:ascii="Arial" w:hAnsi="Arial" w:cs="Arial"/>
                <w:lang w:eastAsia="en-GB"/>
              </w:rPr>
              <w:t>who had work</w:t>
            </w:r>
            <w:r w:rsidR="006F61A1">
              <w:rPr>
                <w:rFonts w:ascii="Arial" w:hAnsi="Arial" w:cs="Arial"/>
                <w:lang w:eastAsia="en-GB"/>
              </w:rPr>
              <w:t>ed</w:t>
            </w:r>
            <w:r>
              <w:rPr>
                <w:rFonts w:ascii="Arial" w:hAnsi="Arial" w:cs="Arial"/>
                <w:lang w:eastAsia="en-GB"/>
              </w:rPr>
              <w:t xml:space="preserve"> through the complexities of the concerns and </w:t>
            </w:r>
            <w:r w:rsidR="00120D8D">
              <w:rPr>
                <w:rFonts w:ascii="Arial" w:hAnsi="Arial" w:cs="Arial"/>
                <w:lang w:eastAsia="en-GB"/>
              </w:rPr>
              <w:t xml:space="preserve">had progressed them </w:t>
            </w:r>
            <w:r>
              <w:rPr>
                <w:rFonts w:ascii="Arial" w:hAnsi="Arial" w:cs="Arial"/>
                <w:lang w:eastAsia="en-GB"/>
              </w:rPr>
              <w:t xml:space="preserve">quickly. </w:t>
            </w:r>
          </w:p>
          <w:p w14:paraId="6B186FA1" w14:textId="77777777" w:rsidR="00F86F03" w:rsidRDefault="00F86F03" w:rsidP="007028CF">
            <w:pPr>
              <w:rPr>
                <w:rFonts w:ascii="Arial" w:hAnsi="Arial" w:cs="Arial"/>
                <w:lang w:eastAsia="en-GB"/>
              </w:rPr>
            </w:pPr>
          </w:p>
          <w:p w14:paraId="237F51E6" w14:textId="165A5E64" w:rsidR="00F86F03" w:rsidRDefault="00F86F03" w:rsidP="00F86F03">
            <w:pPr>
              <w:rPr>
                <w:rFonts w:ascii="Arial" w:hAnsi="Arial" w:cs="Arial"/>
                <w:lang w:eastAsia="en-GB"/>
              </w:rPr>
            </w:pPr>
            <w:r>
              <w:rPr>
                <w:rFonts w:ascii="Arial" w:hAnsi="Arial" w:cs="Arial"/>
                <w:lang w:eastAsia="en-GB"/>
              </w:rPr>
              <w:t xml:space="preserve">The Committee was advised that in relation to </w:t>
            </w:r>
            <w:r w:rsidR="00E01AF3">
              <w:rPr>
                <w:rFonts w:ascii="Arial" w:hAnsi="Arial" w:cs="Arial"/>
                <w:lang w:eastAsia="en-GB"/>
              </w:rPr>
              <w:t>R</w:t>
            </w:r>
            <w:r>
              <w:rPr>
                <w:rFonts w:ascii="Arial" w:hAnsi="Arial" w:cs="Arial"/>
                <w:lang w:eastAsia="en-GB"/>
              </w:rPr>
              <w:t>edress</w:t>
            </w:r>
            <w:r w:rsidR="00120D8D">
              <w:rPr>
                <w:rFonts w:ascii="Arial" w:hAnsi="Arial" w:cs="Arial"/>
                <w:lang w:eastAsia="en-GB"/>
              </w:rPr>
              <w:t>,</w:t>
            </w:r>
            <w:r>
              <w:rPr>
                <w:rFonts w:ascii="Arial" w:hAnsi="Arial" w:cs="Arial"/>
                <w:lang w:eastAsia="en-GB"/>
              </w:rPr>
              <w:t xml:space="preserve"> the MHCB had 2 cases that were being considered in redress and it was noted that no particular themes had been identified. </w:t>
            </w:r>
          </w:p>
          <w:p w14:paraId="6675B94C" w14:textId="77777777" w:rsidR="00F86F03" w:rsidRDefault="00F86F03" w:rsidP="00F86F03">
            <w:pPr>
              <w:rPr>
                <w:rFonts w:ascii="Arial" w:hAnsi="Arial" w:cs="Arial"/>
                <w:lang w:eastAsia="en-GB"/>
              </w:rPr>
            </w:pPr>
          </w:p>
          <w:p w14:paraId="4D528328" w14:textId="6688D353" w:rsidR="00F86F03" w:rsidRDefault="00F86F03" w:rsidP="00F86F03">
            <w:pPr>
              <w:rPr>
                <w:rFonts w:ascii="Arial" w:hAnsi="Arial" w:cs="Arial"/>
                <w:lang w:eastAsia="en-GB"/>
              </w:rPr>
            </w:pPr>
            <w:r>
              <w:rPr>
                <w:rFonts w:ascii="Arial" w:hAnsi="Arial" w:cs="Arial"/>
                <w:lang w:eastAsia="en-GB"/>
              </w:rPr>
              <w:t xml:space="preserve">It was noted that </w:t>
            </w:r>
            <w:r w:rsidR="00E01AF3">
              <w:rPr>
                <w:rFonts w:ascii="Arial" w:hAnsi="Arial" w:cs="Arial"/>
                <w:lang w:eastAsia="en-GB"/>
              </w:rPr>
              <w:t>R</w:t>
            </w:r>
            <w:r>
              <w:rPr>
                <w:rFonts w:ascii="Arial" w:hAnsi="Arial" w:cs="Arial"/>
                <w:lang w:eastAsia="en-GB"/>
              </w:rPr>
              <w:t>edress</w:t>
            </w:r>
            <w:r w:rsidRPr="00F86F03">
              <w:rPr>
                <w:rFonts w:ascii="Arial" w:hAnsi="Arial" w:cs="Arial"/>
                <w:lang w:eastAsia="en-GB"/>
              </w:rPr>
              <w:t xml:space="preserve"> cases </w:t>
            </w:r>
            <w:r>
              <w:rPr>
                <w:rFonts w:ascii="Arial" w:hAnsi="Arial" w:cs="Arial"/>
                <w:lang w:eastAsia="en-GB"/>
              </w:rPr>
              <w:t>were</w:t>
            </w:r>
            <w:r w:rsidRPr="00F86F03">
              <w:rPr>
                <w:rFonts w:ascii="Arial" w:hAnsi="Arial" w:cs="Arial"/>
                <w:lang w:eastAsia="en-GB"/>
              </w:rPr>
              <w:t xml:space="preserve"> often to do with the physical healthcare that </w:t>
            </w:r>
            <w:r>
              <w:rPr>
                <w:rFonts w:ascii="Arial" w:hAnsi="Arial" w:cs="Arial"/>
                <w:lang w:eastAsia="en-GB"/>
              </w:rPr>
              <w:t>the MHCB w</w:t>
            </w:r>
            <w:r w:rsidR="00120D8D">
              <w:rPr>
                <w:rFonts w:ascii="Arial" w:hAnsi="Arial" w:cs="Arial"/>
                <w:lang w:eastAsia="en-GB"/>
              </w:rPr>
              <w:t>as</w:t>
            </w:r>
            <w:r>
              <w:rPr>
                <w:rFonts w:ascii="Arial" w:hAnsi="Arial" w:cs="Arial"/>
                <w:lang w:eastAsia="en-GB"/>
              </w:rPr>
              <w:t xml:space="preserve"> able</w:t>
            </w:r>
            <w:r w:rsidRPr="00F86F03">
              <w:rPr>
                <w:rFonts w:ascii="Arial" w:hAnsi="Arial" w:cs="Arial"/>
                <w:lang w:eastAsia="en-GB"/>
              </w:rPr>
              <w:t xml:space="preserve"> to provide in the </w:t>
            </w:r>
            <w:r>
              <w:rPr>
                <w:rFonts w:ascii="Arial" w:hAnsi="Arial" w:cs="Arial"/>
                <w:lang w:eastAsia="en-GB"/>
              </w:rPr>
              <w:t xml:space="preserve">Mental Health setting and that some </w:t>
            </w:r>
            <w:r w:rsidRPr="00F86F03">
              <w:rPr>
                <w:rFonts w:ascii="Arial" w:hAnsi="Arial" w:cs="Arial"/>
                <w:lang w:eastAsia="en-GB"/>
              </w:rPr>
              <w:t>service users ha</w:t>
            </w:r>
            <w:r>
              <w:rPr>
                <w:rFonts w:ascii="Arial" w:hAnsi="Arial" w:cs="Arial"/>
                <w:lang w:eastAsia="en-GB"/>
              </w:rPr>
              <w:t>d</w:t>
            </w:r>
            <w:r w:rsidRPr="00F86F03">
              <w:rPr>
                <w:rFonts w:ascii="Arial" w:hAnsi="Arial" w:cs="Arial"/>
                <w:lang w:eastAsia="en-GB"/>
              </w:rPr>
              <w:t xml:space="preserve"> comorbidities and </w:t>
            </w:r>
            <w:r>
              <w:rPr>
                <w:rFonts w:ascii="Arial" w:hAnsi="Arial" w:cs="Arial"/>
                <w:lang w:eastAsia="en-GB"/>
              </w:rPr>
              <w:t xml:space="preserve">a lot </w:t>
            </w:r>
            <w:r w:rsidRPr="00F86F03">
              <w:rPr>
                <w:rFonts w:ascii="Arial" w:hAnsi="Arial" w:cs="Arial"/>
                <w:lang w:eastAsia="en-GB"/>
              </w:rPr>
              <w:t>of physical complexities</w:t>
            </w:r>
            <w:r>
              <w:rPr>
                <w:rFonts w:ascii="Arial" w:hAnsi="Arial" w:cs="Arial"/>
                <w:lang w:eastAsia="en-GB"/>
              </w:rPr>
              <w:t>.</w:t>
            </w:r>
          </w:p>
          <w:p w14:paraId="717E7A9B" w14:textId="77777777" w:rsidR="00F86F03" w:rsidRPr="00F86F03" w:rsidRDefault="00F86F03" w:rsidP="00F86F03">
            <w:pPr>
              <w:rPr>
                <w:rFonts w:ascii="Arial" w:hAnsi="Arial" w:cs="Arial"/>
                <w:lang w:eastAsia="en-GB"/>
              </w:rPr>
            </w:pPr>
          </w:p>
          <w:p w14:paraId="1C328DCA" w14:textId="7CCDBDBD" w:rsidR="000A15EB" w:rsidRDefault="000A15EB" w:rsidP="000A15EB">
            <w:pPr>
              <w:rPr>
                <w:rFonts w:ascii="Arial" w:hAnsi="Arial" w:cs="Arial"/>
                <w:lang w:eastAsia="en-GB"/>
              </w:rPr>
            </w:pPr>
            <w:r>
              <w:rPr>
                <w:rFonts w:ascii="Arial" w:hAnsi="Arial" w:cs="Arial"/>
                <w:lang w:eastAsia="en-GB"/>
              </w:rPr>
              <w:t xml:space="preserve">It was noted that during the Covid-19 period, </w:t>
            </w:r>
            <w:r w:rsidR="00120D8D">
              <w:rPr>
                <w:rFonts w:ascii="Arial" w:hAnsi="Arial" w:cs="Arial"/>
                <w:lang w:eastAsia="en-GB"/>
              </w:rPr>
              <w:t>P</w:t>
            </w:r>
            <w:r>
              <w:rPr>
                <w:rFonts w:ascii="Arial" w:hAnsi="Arial" w:cs="Arial"/>
                <w:lang w:eastAsia="en-GB"/>
              </w:rPr>
              <w:t>atient feedback had declined and the MHCB had been</w:t>
            </w:r>
            <w:r w:rsidRPr="000A15EB">
              <w:rPr>
                <w:rFonts w:ascii="Arial" w:hAnsi="Arial" w:cs="Arial"/>
                <w:lang w:eastAsia="en-GB"/>
              </w:rPr>
              <w:t xml:space="preserve"> working with</w:t>
            </w:r>
            <w:r>
              <w:rPr>
                <w:rFonts w:ascii="Arial" w:hAnsi="Arial" w:cs="Arial"/>
                <w:lang w:eastAsia="en-GB"/>
              </w:rPr>
              <w:t xml:space="preserve"> </w:t>
            </w:r>
            <w:r w:rsidRPr="000A15EB">
              <w:rPr>
                <w:rFonts w:ascii="Arial" w:hAnsi="Arial" w:cs="Arial"/>
                <w:lang w:eastAsia="en-GB"/>
              </w:rPr>
              <w:t xml:space="preserve">colleagues </w:t>
            </w:r>
            <w:r w:rsidR="00120D8D">
              <w:rPr>
                <w:rFonts w:ascii="Arial" w:hAnsi="Arial" w:cs="Arial"/>
                <w:lang w:eastAsia="en-GB"/>
              </w:rPr>
              <w:t xml:space="preserve">to </w:t>
            </w:r>
            <w:r>
              <w:rPr>
                <w:rFonts w:ascii="Arial" w:hAnsi="Arial" w:cs="Arial"/>
                <w:lang w:eastAsia="en-GB"/>
              </w:rPr>
              <w:t>develop</w:t>
            </w:r>
            <w:r w:rsidRPr="000A15EB">
              <w:rPr>
                <w:rFonts w:ascii="Arial" w:hAnsi="Arial" w:cs="Arial"/>
                <w:lang w:eastAsia="en-GB"/>
              </w:rPr>
              <w:t xml:space="preserve"> alternative and more creative ways of gathering service user feedback</w:t>
            </w:r>
            <w:r>
              <w:rPr>
                <w:rFonts w:ascii="Arial" w:hAnsi="Arial" w:cs="Arial"/>
                <w:lang w:eastAsia="en-GB"/>
              </w:rPr>
              <w:t>.</w:t>
            </w:r>
          </w:p>
          <w:p w14:paraId="5A762D10" w14:textId="77777777" w:rsidR="000A15EB" w:rsidRDefault="000A15EB" w:rsidP="000A15EB">
            <w:pPr>
              <w:rPr>
                <w:rFonts w:ascii="Arial" w:hAnsi="Arial" w:cs="Arial"/>
                <w:lang w:eastAsia="en-GB"/>
              </w:rPr>
            </w:pPr>
          </w:p>
          <w:p w14:paraId="02AB9EE0" w14:textId="7E839511" w:rsidR="00F86F03" w:rsidRDefault="000A15EB" w:rsidP="007028CF">
            <w:pPr>
              <w:rPr>
                <w:rFonts w:ascii="Arial" w:hAnsi="Arial" w:cs="Arial"/>
                <w:lang w:eastAsia="en-GB"/>
              </w:rPr>
            </w:pPr>
            <w:r>
              <w:rPr>
                <w:rFonts w:ascii="Arial" w:hAnsi="Arial" w:cs="Arial"/>
                <w:lang w:eastAsia="en-GB"/>
              </w:rPr>
              <w:t xml:space="preserve">The </w:t>
            </w:r>
            <w:r w:rsidRPr="000A15EB">
              <w:rPr>
                <w:rFonts w:ascii="Arial" w:hAnsi="Arial" w:cs="Arial"/>
                <w:lang w:eastAsia="en-GB"/>
              </w:rPr>
              <w:t>Director of Operations – Mental Health Clinical Board</w:t>
            </w:r>
            <w:r>
              <w:rPr>
                <w:rFonts w:ascii="Arial" w:hAnsi="Arial" w:cs="Arial"/>
                <w:lang w:eastAsia="en-GB"/>
              </w:rPr>
              <w:t xml:space="preserve"> (DOMH) presented the Committee with the MHCB Performance data</w:t>
            </w:r>
            <w:r w:rsidR="005E2A4A">
              <w:rPr>
                <w:rFonts w:ascii="Arial" w:hAnsi="Arial" w:cs="Arial"/>
                <w:lang w:eastAsia="en-GB"/>
              </w:rPr>
              <w:t xml:space="preserve">.  That date had </w:t>
            </w:r>
            <w:r w:rsidR="000C0852">
              <w:rPr>
                <w:rFonts w:ascii="Arial" w:hAnsi="Arial" w:cs="Arial"/>
                <w:lang w:eastAsia="en-GB"/>
              </w:rPr>
              <w:t>identified that during the Covid-19 pandemic the MHCB had seen challenges but had managed to balance the targets and had achieved 100% compliance for the past three months in part 1a and 1b of the Mental Health Measure.</w:t>
            </w:r>
          </w:p>
          <w:p w14:paraId="0CFAA59C" w14:textId="77777777" w:rsidR="000C0852" w:rsidRDefault="000C0852" w:rsidP="007028CF">
            <w:pPr>
              <w:rPr>
                <w:rFonts w:ascii="Arial" w:hAnsi="Arial" w:cs="Arial"/>
                <w:lang w:eastAsia="en-GB"/>
              </w:rPr>
            </w:pPr>
          </w:p>
          <w:p w14:paraId="06B007ED" w14:textId="65EB1C30" w:rsidR="000C0852" w:rsidRDefault="001275FF" w:rsidP="007028CF">
            <w:pPr>
              <w:rPr>
                <w:rFonts w:ascii="Arial" w:hAnsi="Arial" w:cs="Arial"/>
                <w:lang w:eastAsia="en-GB"/>
              </w:rPr>
            </w:pPr>
            <w:r>
              <w:rPr>
                <w:rFonts w:ascii="Arial" w:hAnsi="Arial" w:cs="Arial"/>
                <w:lang w:eastAsia="en-GB"/>
              </w:rPr>
              <w:t xml:space="preserve">It was noted that the demands around </w:t>
            </w:r>
            <w:r w:rsidRPr="001275FF">
              <w:rPr>
                <w:rFonts w:ascii="Arial" w:hAnsi="Arial" w:cs="Arial"/>
                <w:lang w:eastAsia="en-GB"/>
              </w:rPr>
              <w:t>Attention-deficit/hyperactivity disorder</w:t>
            </w:r>
            <w:r>
              <w:rPr>
                <w:rFonts w:ascii="Arial" w:hAnsi="Arial" w:cs="Arial"/>
                <w:lang w:eastAsia="en-GB"/>
              </w:rPr>
              <w:t xml:space="preserve"> (ADHD) within the CAMHS service had impact</w:t>
            </w:r>
            <w:r w:rsidR="00120D8D">
              <w:rPr>
                <w:rFonts w:ascii="Arial" w:hAnsi="Arial" w:cs="Arial"/>
                <w:lang w:eastAsia="en-GB"/>
              </w:rPr>
              <w:t>ed</w:t>
            </w:r>
            <w:r>
              <w:rPr>
                <w:rFonts w:ascii="Arial" w:hAnsi="Arial" w:cs="Arial"/>
                <w:lang w:eastAsia="en-GB"/>
              </w:rPr>
              <w:t xml:space="preserve"> on the quality provision as well as a large number of complaints that related to ADHD diagnosis and referral. </w:t>
            </w:r>
          </w:p>
          <w:p w14:paraId="2A2CC6B0" w14:textId="77777777" w:rsidR="001275FF" w:rsidRDefault="001275FF" w:rsidP="007028CF">
            <w:pPr>
              <w:rPr>
                <w:rFonts w:ascii="Arial" w:hAnsi="Arial" w:cs="Arial"/>
                <w:lang w:eastAsia="en-GB"/>
              </w:rPr>
            </w:pPr>
          </w:p>
          <w:p w14:paraId="12CF0FFB" w14:textId="77777777" w:rsidR="001275FF" w:rsidRDefault="001275FF" w:rsidP="007028CF">
            <w:pPr>
              <w:rPr>
                <w:rFonts w:ascii="Arial" w:hAnsi="Arial" w:cs="Arial"/>
                <w:lang w:eastAsia="en-GB"/>
              </w:rPr>
            </w:pPr>
            <w:r>
              <w:rPr>
                <w:rFonts w:ascii="Arial" w:hAnsi="Arial" w:cs="Arial"/>
                <w:lang w:eastAsia="en-GB"/>
              </w:rPr>
              <w:t>The Committee was advised that t</w:t>
            </w:r>
            <w:r w:rsidRPr="001275FF">
              <w:rPr>
                <w:rFonts w:ascii="Arial" w:hAnsi="Arial" w:cs="Arial"/>
                <w:lang w:eastAsia="en-GB"/>
              </w:rPr>
              <w:t xml:space="preserve">he numbers noticed in recent years </w:t>
            </w:r>
            <w:r>
              <w:rPr>
                <w:rFonts w:ascii="Arial" w:hAnsi="Arial" w:cs="Arial"/>
                <w:lang w:eastAsia="en-GB"/>
              </w:rPr>
              <w:t xml:space="preserve">around ADHD referrals </w:t>
            </w:r>
            <w:r w:rsidRPr="001275FF">
              <w:rPr>
                <w:rFonts w:ascii="Arial" w:hAnsi="Arial" w:cs="Arial"/>
                <w:lang w:eastAsia="en-GB"/>
              </w:rPr>
              <w:t>ha</w:t>
            </w:r>
            <w:r>
              <w:rPr>
                <w:rFonts w:ascii="Arial" w:hAnsi="Arial" w:cs="Arial"/>
                <w:lang w:eastAsia="en-GB"/>
              </w:rPr>
              <w:t>d</w:t>
            </w:r>
            <w:r w:rsidRPr="001275FF">
              <w:rPr>
                <w:rFonts w:ascii="Arial" w:hAnsi="Arial" w:cs="Arial"/>
                <w:lang w:eastAsia="en-GB"/>
              </w:rPr>
              <w:t xml:space="preserve"> increased exponentially</w:t>
            </w:r>
            <w:r>
              <w:rPr>
                <w:rFonts w:ascii="Arial" w:hAnsi="Arial" w:cs="Arial"/>
                <w:lang w:eastAsia="en-GB"/>
              </w:rPr>
              <w:t xml:space="preserve"> and that in some months </w:t>
            </w:r>
            <w:r w:rsidRPr="001275FF">
              <w:rPr>
                <w:rFonts w:ascii="Arial" w:hAnsi="Arial" w:cs="Arial"/>
                <w:lang w:eastAsia="en-GB"/>
              </w:rPr>
              <w:t>30% of referra</w:t>
            </w:r>
            <w:r>
              <w:rPr>
                <w:rFonts w:ascii="Arial" w:hAnsi="Arial" w:cs="Arial"/>
                <w:lang w:eastAsia="en-GB"/>
              </w:rPr>
              <w:t xml:space="preserve">ls were </w:t>
            </w:r>
            <w:r w:rsidRPr="001275FF">
              <w:rPr>
                <w:rFonts w:ascii="Arial" w:hAnsi="Arial" w:cs="Arial"/>
                <w:lang w:eastAsia="en-GB"/>
              </w:rPr>
              <w:t xml:space="preserve">singularly for an ADHD diagnosis. </w:t>
            </w:r>
          </w:p>
          <w:p w14:paraId="2CA4CC0E" w14:textId="77777777" w:rsidR="001275FF" w:rsidRDefault="001275FF" w:rsidP="007028CF">
            <w:pPr>
              <w:rPr>
                <w:rFonts w:ascii="Arial" w:hAnsi="Arial" w:cs="Arial"/>
                <w:lang w:eastAsia="en-GB"/>
              </w:rPr>
            </w:pPr>
          </w:p>
          <w:p w14:paraId="4934ED95" w14:textId="60D28D12" w:rsidR="001275FF" w:rsidRDefault="001275FF" w:rsidP="001275FF">
            <w:pPr>
              <w:rPr>
                <w:rFonts w:ascii="Arial" w:hAnsi="Arial" w:cs="Arial"/>
                <w:lang w:eastAsia="en-GB"/>
              </w:rPr>
            </w:pPr>
            <w:r>
              <w:rPr>
                <w:rFonts w:ascii="Arial" w:hAnsi="Arial" w:cs="Arial"/>
                <w:lang w:eastAsia="en-GB"/>
              </w:rPr>
              <w:t xml:space="preserve">The DNCW added that from the CWCB point of view it was </w:t>
            </w:r>
            <w:r w:rsidRPr="001275FF">
              <w:rPr>
                <w:rFonts w:ascii="Arial" w:hAnsi="Arial" w:cs="Arial"/>
                <w:lang w:eastAsia="en-GB"/>
              </w:rPr>
              <w:t>very challenging</w:t>
            </w:r>
            <w:r>
              <w:rPr>
                <w:rFonts w:ascii="Arial" w:hAnsi="Arial" w:cs="Arial"/>
                <w:lang w:eastAsia="en-GB"/>
              </w:rPr>
              <w:t xml:space="preserve"> around ADHD</w:t>
            </w:r>
            <w:r w:rsidRPr="001275FF">
              <w:rPr>
                <w:rFonts w:ascii="Arial" w:hAnsi="Arial" w:cs="Arial"/>
                <w:lang w:eastAsia="en-GB"/>
              </w:rPr>
              <w:t xml:space="preserve"> and </w:t>
            </w:r>
            <w:r>
              <w:rPr>
                <w:rFonts w:ascii="Arial" w:hAnsi="Arial" w:cs="Arial"/>
                <w:lang w:eastAsia="en-GB"/>
              </w:rPr>
              <w:t>noted that the CWCB had looked</w:t>
            </w:r>
            <w:r w:rsidR="00120D8D">
              <w:rPr>
                <w:rFonts w:ascii="Arial" w:hAnsi="Arial" w:cs="Arial"/>
                <w:lang w:eastAsia="en-GB"/>
              </w:rPr>
              <w:t xml:space="preserve"> to</w:t>
            </w:r>
            <w:r>
              <w:rPr>
                <w:rFonts w:ascii="Arial" w:hAnsi="Arial" w:cs="Arial"/>
                <w:lang w:eastAsia="en-GB"/>
              </w:rPr>
              <w:t xml:space="preserve"> </w:t>
            </w:r>
            <w:r w:rsidRPr="001275FF">
              <w:rPr>
                <w:rFonts w:ascii="Arial" w:hAnsi="Arial" w:cs="Arial"/>
                <w:lang w:eastAsia="en-GB"/>
              </w:rPr>
              <w:t>put additional resources in</w:t>
            </w:r>
            <w:r>
              <w:rPr>
                <w:rFonts w:ascii="Arial" w:hAnsi="Arial" w:cs="Arial"/>
                <w:lang w:eastAsia="en-GB"/>
              </w:rPr>
              <w:t xml:space="preserve"> </w:t>
            </w:r>
            <w:r w:rsidRPr="001275FF">
              <w:rPr>
                <w:rFonts w:ascii="Arial" w:hAnsi="Arial" w:cs="Arial"/>
                <w:lang w:eastAsia="en-GB"/>
              </w:rPr>
              <w:t>to address t</w:t>
            </w:r>
            <w:r>
              <w:rPr>
                <w:rFonts w:ascii="Arial" w:hAnsi="Arial" w:cs="Arial"/>
                <w:lang w:eastAsia="en-GB"/>
              </w:rPr>
              <w:t xml:space="preserve">he </w:t>
            </w:r>
            <w:r w:rsidRPr="001275FF">
              <w:rPr>
                <w:rFonts w:ascii="Arial" w:hAnsi="Arial" w:cs="Arial"/>
                <w:lang w:eastAsia="en-GB"/>
              </w:rPr>
              <w:t>long wait</w:t>
            </w:r>
            <w:r>
              <w:rPr>
                <w:rFonts w:ascii="Arial" w:hAnsi="Arial" w:cs="Arial"/>
                <w:lang w:eastAsia="en-GB"/>
              </w:rPr>
              <w:t>s</w:t>
            </w:r>
            <w:r w:rsidRPr="001275FF">
              <w:rPr>
                <w:rFonts w:ascii="Arial" w:hAnsi="Arial" w:cs="Arial"/>
                <w:lang w:eastAsia="en-GB"/>
              </w:rPr>
              <w:t xml:space="preserve"> for neurodevelopment input</w:t>
            </w:r>
            <w:r>
              <w:rPr>
                <w:rFonts w:ascii="Arial" w:hAnsi="Arial" w:cs="Arial"/>
                <w:lang w:eastAsia="en-GB"/>
              </w:rPr>
              <w:t>.</w:t>
            </w:r>
          </w:p>
          <w:p w14:paraId="0E8B4553" w14:textId="77777777" w:rsidR="001275FF" w:rsidRDefault="001275FF" w:rsidP="001275FF">
            <w:pPr>
              <w:rPr>
                <w:rFonts w:ascii="Arial" w:hAnsi="Arial" w:cs="Arial"/>
                <w:lang w:eastAsia="en-GB"/>
              </w:rPr>
            </w:pPr>
          </w:p>
          <w:p w14:paraId="0FEF2C9D" w14:textId="77777777" w:rsidR="001275FF" w:rsidRDefault="001275FF" w:rsidP="001275FF">
            <w:pPr>
              <w:rPr>
                <w:rFonts w:ascii="Arial" w:hAnsi="Arial" w:cs="Arial"/>
                <w:lang w:eastAsia="en-GB"/>
              </w:rPr>
            </w:pPr>
            <w:r>
              <w:rPr>
                <w:rFonts w:ascii="Arial" w:hAnsi="Arial" w:cs="Arial"/>
                <w:lang w:eastAsia="en-GB"/>
              </w:rPr>
              <w:lastRenderedPageBreak/>
              <w:t xml:space="preserve">The </w:t>
            </w:r>
            <w:r w:rsidR="00B4229E">
              <w:rPr>
                <w:rFonts w:ascii="Arial" w:hAnsi="Arial" w:cs="Arial"/>
                <w:lang w:eastAsia="en-GB"/>
              </w:rPr>
              <w:t>DNMH concluded by presenting the Committee with the MHCB Clinical Response, Improvement and Mitigations to the thematic review which included:</w:t>
            </w:r>
          </w:p>
          <w:p w14:paraId="658F43FF" w14:textId="77777777" w:rsidR="00B4229E" w:rsidRDefault="00B4229E" w:rsidP="001275FF">
            <w:pPr>
              <w:rPr>
                <w:rFonts w:ascii="Arial" w:hAnsi="Arial" w:cs="Arial"/>
                <w:lang w:eastAsia="en-GB"/>
              </w:rPr>
            </w:pPr>
          </w:p>
          <w:p w14:paraId="443079FC" w14:textId="1C44FDFD" w:rsidR="00B4229E" w:rsidRDefault="00B4229E" w:rsidP="00203755">
            <w:pPr>
              <w:pStyle w:val="ListParagraph"/>
              <w:numPr>
                <w:ilvl w:val="0"/>
                <w:numId w:val="15"/>
              </w:numPr>
              <w:rPr>
                <w:rFonts w:ascii="Arial" w:hAnsi="Arial" w:cs="Arial"/>
                <w:lang w:eastAsia="en-GB"/>
              </w:rPr>
            </w:pPr>
            <w:r w:rsidRPr="00B4229E">
              <w:rPr>
                <w:rFonts w:ascii="Arial" w:hAnsi="Arial" w:cs="Arial"/>
                <w:lang w:eastAsia="en-GB"/>
              </w:rPr>
              <w:t>The MHCB continued to learn and recalibrate following a difficult 2020/21. The processes</w:t>
            </w:r>
            <w:r w:rsidR="00120D8D">
              <w:rPr>
                <w:rFonts w:ascii="Arial" w:hAnsi="Arial" w:cs="Arial"/>
                <w:lang w:eastAsia="en-GB"/>
              </w:rPr>
              <w:t xml:space="preserve"> which </w:t>
            </w:r>
            <w:r w:rsidRPr="00B4229E">
              <w:rPr>
                <w:rFonts w:ascii="Arial" w:hAnsi="Arial" w:cs="Arial"/>
                <w:lang w:eastAsia="en-GB"/>
              </w:rPr>
              <w:t>support</w:t>
            </w:r>
            <w:r w:rsidR="00120D8D">
              <w:rPr>
                <w:rFonts w:ascii="Arial" w:hAnsi="Arial" w:cs="Arial"/>
                <w:lang w:eastAsia="en-GB"/>
              </w:rPr>
              <w:t>ed</w:t>
            </w:r>
            <w:r w:rsidRPr="00B4229E">
              <w:rPr>
                <w:rFonts w:ascii="Arial" w:hAnsi="Arial" w:cs="Arial"/>
                <w:lang w:eastAsia="en-GB"/>
              </w:rPr>
              <w:t xml:space="preserve"> th</w:t>
            </w:r>
            <w:r w:rsidR="005E2A4A">
              <w:rPr>
                <w:rFonts w:ascii="Arial" w:hAnsi="Arial" w:cs="Arial"/>
                <w:lang w:eastAsia="en-GB"/>
              </w:rPr>
              <w:t>at</w:t>
            </w:r>
            <w:r w:rsidRPr="00B4229E">
              <w:rPr>
                <w:rFonts w:ascii="Arial" w:hAnsi="Arial" w:cs="Arial"/>
                <w:lang w:eastAsia="en-GB"/>
              </w:rPr>
              <w:t xml:space="preserve"> included Sentinels oversight of cases integrated with a regular, supportive lessons learned process and considerable work on interrogating untoward events through RCAs / NRIs</w:t>
            </w:r>
          </w:p>
          <w:p w14:paraId="12C4850D" w14:textId="77777777" w:rsidR="00B4229E" w:rsidRDefault="00B4229E" w:rsidP="00B4229E">
            <w:pPr>
              <w:pStyle w:val="ListParagraph"/>
              <w:rPr>
                <w:rFonts w:ascii="Arial" w:hAnsi="Arial" w:cs="Arial"/>
                <w:lang w:eastAsia="en-GB"/>
              </w:rPr>
            </w:pPr>
          </w:p>
          <w:p w14:paraId="183108A9" w14:textId="1DD0A1F6" w:rsidR="00B4229E" w:rsidRDefault="00B4229E" w:rsidP="00203755">
            <w:pPr>
              <w:pStyle w:val="ListParagraph"/>
              <w:numPr>
                <w:ilvl w:val="0"/>
                <w:numId w:val="15"/>
              </w:numPr>
              <w:rPr>
                <w:rFonts w:ascii="Arial" w:hAnsi="Arial" w:cs="Arial"/>
                <w:lang w:eastAsia="en-GB"/>
              </w:rPr>
            </w:pPr>
            <w:r w:rsidRPr="00B4229E">
              <w:rPr>
                <w:rFonts w:ascii="Arial" w:hAnsi="Arial" w:cs="Arial"/>
                <w:lang w:eastAsia="en-GB"/>
              </w:rPr>
              <w:t>There ha</w:t>
            </w:r>
            <w:r w:rsidR="00120D8D">
              <w:rPr>
                <w:rFonts w:ascii="Arial" w:hAnsi="Arial" w:cs="Arial"/>
                <w:lang w:eastAsia="en-GB"/>
              </w:rPr>
              <w:t>d</w:t>
            </w:r>
            <w:r w:rsidRPr="00B4229E">
              <w:rPr>
                <w:rFonts w:ascii="Arial" w:hAnsi="Arial" w:cs="Arial"/>
                <w:lang w:eastAsia="en-GB"/>
              </w:rPr>
              <w:t xml:space="preserve"> been no inpatient suicides since the “cluster</w:t>
            </w:r>
            <w:r w:rsidR="00120D8D">
              <w:rPr>
                <w:rFonts w:ascii="Arial" w:hAnsi="Arial" w:cs="Arial"/>
                <w:lang w:eastAsia="en-GB"/>
              </w:rPr>
              <w:t>”.</w:t>
            </w:r>
          </w:p>
          <w:p w14:paraId="2C25F311" w14:textId="77777777" w:rsidR="00B4229E" w:rsidRPr="00B4229E" w:rsidRDefault="00B4229E" w:rsidP="00B4229E">
            <w:pPr>
              <w:pStyle w:val="ListParagraph"/>
              <w:rPr>
                <w:rFonts w:ascii="Arial" w:hAnsi="Arial" w:cs="Arial"/>
                <w:lang w:eastAsia="en-GB"/>
              </w:rPr>
            </w:pPr>
          </w:p>
          <w:p w14:paraId="46EAAB71" w14:textId="77777777" w:rsidR="00B4229E" w:rsidRPr="00B4229E" w:rsidRDefault="00B4229E" w:rsidP="00203755">
            <w:pPr>
              <w:pStyle w:val="ListParagraph"/>
              <w:numPr>
                <w:ilvl w:val="0"/>
                <w:numId w:val="15"/>
              </w:numPr>
              <w:rPr>
                <w:rFonts w:ascii="Arial" w:hAnsi="Arial" w:cs="Arial"/>
                <w:lang w:eastAsia="en-GB"/>
              </w:rPr>
            </w:pPr>
            <w:r w:rsidRPr="00B4229E">
              <w:rPr>
                <w:rFonts w:ascii="Arial" w:hAnsi="Arial" w:cs="Arial"/>
                <w:lang w:eastAsia="en-GB"/>
              </w:rPr>
              <w:t xml:space="preserve">The next “headlines” in terms of quality, safety and patient experience for MHCB </w:t>
            </w:r>
            <w:r>
              <w:rPr>
                <w:rFonts w:ascii="Arial" w:hAnsi="Arial" w:cs="Arial"/>
                <w:lang w:eastAsia="en-GB"/>
              </w:rPr>
              <w:t>were</w:t>
            </w:r>
            <w:r w:rsidRPr="00B4229E">
              <w:rPr>
                <w:rFonts w:ascii="Arial" w:hAnsi="Arial" w:cs="Arial"/>
                <w:lang w:eastAsia="en-GB"/>
              </w:rPr>
              <w:t>:</w:t>
            </w:r>
          </w:p>
          <w:p w14:paraId="33BFE6D8" w14:textId="77777777" w:rsidR="00B4229E" w:rsidRPr="00B4229E" w:rsidRDefault="00B4229E" w:rsidP="00B4229E">
            <w:pPr>
              <w:pStyle w:val="ListParagraph"/>
              <w:rPr>
                <w:rFonts w:ascii="Arial" w:hAnsi="Arial" w:cs="Arial"/>
                <w:lang w:eastAsia="en-GB"/>
              </w:rPr>
            </w:pPr>
          </w:p>
          <w:p w14:paraId="6407A94F" w14:textId="77777777" w:rsidR="00B4229E" w:rsidRDefault="00B4229E" w:rsidP="00203755">
            <w:pPr>
              <w:pStyle w:val="ListParagraph"/>
              <w:numPr>
                <w:ilvl w:val="0"/>
                <w:numId w:val="16"/>
              </w:numPr>
              <w:rPr>
                <w:rFonts w:ascii="Arial" w:hAnsi="Arial" w:cs="Arial"/>
                <w:lang w:eastAsia="en-GB"/>
              </w:rPr>
            </w:pPr>
            <w:r w:rsidRPr="00B4229E">
              <w:rPr>
                <w:rFonts w:ascii="Arial" w:hAnsi="Arial" w:cs="Arial"/>
                <w:lang w:eastAsia="en-GB"/>
              </w:rPr>
              <w:t>Physical security (fences, doors</w:t>
            </w:r>
            <w:r>
              <w:rPr>
                <w:rFonts w:ascii="Arial" w:hAnsi="Arial" w:cs="Arial"/>
                <w:lang w:eastAsia="en-GB"/>
              </w:rPr>
              <w:t>)</w:t>
            </w:r>
            <w:r w:rsidRPr="00B4229E">
              <w:rPr>
                <w:rFonts w:ascii="Arial" w:hAnsi="Arial" w:cs="Arial"/>
                <w:lang w:eastAsia="en-GB"/>
              </w:rPr>
              <w:t xml:space="preserve"> etc</w:t>
            </w:r>
          </w:p>
          <w:p w14:paraId="14F7286C" w14:textId="77777777" w:rsidR="00B4229E" w:rsidRDefault="00B4229E" w:rsidP="00203755">
            <w:pPr>
              <w:pStyle w:val="ListParagraph"/>
              <w:numPr>
                <w:ilvl w:val="0"/>
                <w:numId w:val="16"/>
              </w:numPr>
              <w:rPr>
                <w:rFonts w:ascii="Arial" w:hAnsi="Arial" w:cs="Arial"/>
                <w:lang w:eastAsia="en-GB"/>
              </w:rPr>
            </w:pPr>
            <w:r w:rsidRPr="00B4229E">
              <w:rPr>
                <w:rFonts w:ascii="Arial" w:hAnsi="Arial" w:cs="Arial"/>
                <w:lang w:eastAsia="en-GB"/>
              </w:rPr>
              <w:t>What concerns</w:t>
            </w:r>
            <w:r>
              <w:rPr>
                <w:rFonts w:ascii="Arial" w:hAnsi="Arial" w:cs="Arial"/>
                <w:lang w:eastAsia="en-GB"/>
              </w:rPr>
              <w:t xml:space="preserve"> were</w:t>
            </w:r>
            <w:r w:rsidRPr="00B4229E">
              <w:rPr>
                <w:rFonts w:ascii="Arial" w:hAnsi="Arial" w:cs="Arial"/>
                <w:lang w:eastAsia="en-GB"/>
              </w:rPr>
              <w:t xml:space="preserve"> telling </w:t>
            </w:r>
            <w:r>
              <w:rPr>
                <w:rFonts w:ascii="Arial" w:hAnsi="Arial" w:cs="Arial"/>
                <w:lang w:eastAsia="en-GB"/>
              </w:rPr>
              <w:t>the MHCB</w:t>
            </w:r>
          </w:p>
          <w:p w14:paraId="68D68036" w14:textId="77777777" w:rsidR="00B4229E" w:rsidRDefault="00B4229E" w:rsidP="00203755">
            <w:pPr>
              <w:pStyle w:val="ListParagraph"/>
              <w:numPr>
                <w:ilvl w:val="0"/>
                <w:numId w:val="16"/>
              </w:numPr>
              <w:rPr>
                <w:rFonts w:ascii="Arial" w:hAnsi="Arial" w:cs="Arial"/>
                <w:lang w:eastAsia="en-GB"/>
              </w:rPr>
            </w:pPr>
            <w:r w:rsidRPr="00B4229E">
              <w:rPr>
                <w:rFonts w:ascii="Arial" w:hAnsi="Arial" w:cs="Arial"/>
                <w:lang w:eastAsia="en-GB"/>
              </w:rPr>
              <w:t>Maintaining and improving the skill set of staff in terms of clinical risk assessment (WARRN)</w:t>
            </w:r>
            <w:r>
              <w:rPr>
                <w:rFonts w:ascii="Arial" w:hAnsi="Arial" w:cs="Arial"/>
                <w:lang w:eastAsia="en-GB"/>
              </w:rPr>
              <w:t xml:space="preserve"> and </w:t>
            </w:r>
            <w:r w:rsidRPr="00B4229E">
              <w:rPr>
                <w:rFonts w:ascii="Arial" w:hAnsi="Arial" w:cs="Arial"/>
                <w:lang w:eastAsia="en-GB"/>
              </w:rPr>
              <w:t>suicide mitigation training</w:t>
            </w:r>
          </w:p>
          <w:p w14:paraId="080194AD" w14:textId="77777777" w:rsidR="00B4229E" w:rsidRDefault="00B4229E" w:rsidP="00203755">
            <w:pPr>
              <w:pStyle w:val="ListParagraph"/>
              <w:numPr>
                <w:ilvl w:val="0"/>
                <w:numId w:val="16"/>
              </w:numPr>
              <w:rPr>
                <w:rFonts w:ascii="Arial" w:hAnsi="Arial" w:cs="Arial"/>
                <w:lang w:eastAsia="en-GB"/>
              </w:rPr>
            </w:pPr>
            <w:r w:rsidRPr="00B4229E">
              <w:rPr>
                <w:rFonts w:ascii="Arial" w:hAnsi="Arial" w:cs="Arial"/>
                <w:lang w:eastAsia="en-GB"/>
              </w:rPr>
              <w:t>Mov</w:t>
            </w:r>
            <w:r>
              <w:rPr>
                <w:rFonts w:ascii="Arial" w:hAnsi="Arial" w:cs="Arial"/>
                <w:lang w:eastAsia="en-GB"/>
              </w:rPr>
              <w:t xml:space="preserve">ing </w:t>
            </w:r>
            <w:r w:rsidRPr="00B4229E">
              <w:rPr>
                <w:rFonts w:ascii="Arial" w:hAnsi="Arial" w:cs="Arial"/>
                <w:lang w:eastAsia="en-GB"/>
              </w:rPr>
              <w:t xml:space="preserve">to WARRN as </w:t>
            </w:r>
            <w:r>
              <w:rPr>
                <w:rFonts w:ascii="Arial" w:hAnsi="Arial" w:cs="Arial"/>
                <w:lang w:eastAsia="en-GB"/>
              </w:rPr>
              <w:t xml:space="preserve">the </w:t>
            </w:r>
            <w:r w:rsidRPr="00B4229E">
              <w:rPr>
                <w:rFonts w:ascii="Arial" w:hAnsi="Arial" w:cs="Arial"/>
                <w:lang w:eastAsia="en-GB"/>
              </w:rPr>
              <w:t xml:space="preserve">default risk assessment approach </w:t>
            </w:r>
            <w:r>
              <w:rPr>
                <w:rFonts w:ascii="Arial" w:hAnsi="Arial" w:cs="Arial"/>
                <w:lang w:eastAsia="en-GB"/>
              </w:rPr>
              <w:t>from December 2022</w:t>
            </w:r>
            <w:r w:rsidRPr="00B4229E">
              <w:rPr>
                <w:rFonts w:ascii="Arial" w:hAnsi="Arial" w:cs="Arial"/>
                <w:lang w:eastAsia="en-GB"/>
              </w:rPr>
              <w:t xml:space="preserve"> </w:t>
            </w:r>
          </w:p>
          <w:p w14:paraId="3FB16A65" w14:textId="77777777" w:rsidR="00B4229E" w:rsidRDefault="00B4229E" w:rsidP="00203755">
            <w:pPr>
              <w:pStyle w:val="ListParagraph"/>
              <w:numPr>
                <w:ilvl w:val="0"/>
                <w:numId w:val="16"/>
              </w:numPr>
              <w:rPr>
                <w:rFonts w:ascii="Arial" w:hAnsi="Arial" w:cs="Arial"/>
                <w:lang w:eastAsia="en-GB"/>
              </w:rPr>
            </w:pPr>
            <w:r w:rsidRPr="00B4229E">
              <w:rPr>
                <w:rFonts w:ascii="Arial" w:hAnsi="Arial" w:cs="Arial"/>
                <w:lang w:eastAsia="en-GB"/>
              </w:rPr>
              <w:t>Commencement of the Royal College of Psychiatry Review of MHCB functional services</w:t>
            </w:r>
            <w:r>
              <w:rPr>
                <w:rFonts w:ascii="Arial" w:hAnsi="Arial" w:cs="Arial"/>
                <w:lang w:eastAsia="en-GB"/>
              </w:rPr>
              <w:t>.</w:t>
            </w:r>
          </w:p>
          <w:p w14:paraId="144B6B5A" w14:textId="77777777" w:rsidR="00B4229E" w:rsidRPr="00B4229E" w:rsidRDefault="00B4229E" w:rsidP="00B4229E">
            <w:pPr>
              <w:rPr>
                <w:rFonts w:ascii="Arial" w:hAnsi="Arial" w:cs="Arial"/>
                <w:lang w:eastAsia="en-GB"/>
              </w:rPr>
            </w:pPr>
          </w:p>
          <w:p w14:paraId="2C621A30" w14:textId="77777777" w:rsidR="00B4229E" w:rsidRDefault="00B4229E" w:rsidP="00203755">
            <w:pPr>
              <w:pStyle w:val="ListParagraph"/>
              <w:numPr>
                <w:ilvl w:val="0"/>
                <w:numId w:val="17"/>
              </w:numPr>
              <w:rPr>
                <w:rFonts w:ascii="Arial" w:hAnsi="Arial" w:cs="Arial"/>
                <w:lang w:eastAsia="en-GB"/>
              </w:rPr>
            </w:pPr>
            <w:r w:rsidRPr="00B4229E">
              <w:rPr>
                <w:rFonts w:ascii="Arial" w:hAnsi="Arial" w:cs="Arial"/>
                <w:lang w:eastAsia="en-GB"/>
              </w:rPr>
              <w:t>NRIs continue</w:t>
            </w:r>
            <w:r>
              <w:rPr>
                <w:rFonts w:ascii="Arial" w:hAnsi="Arial" w:cs="Arial"/>
                <w:lang w:eastAsia="en-GB"/>
              </w:rPr>
              <w:t>d</w:t>
            </w:r>
            <w:r w:rsidRPr="00B4229E">
              <w:rPr>
                <w:rFonts w:ascii="Arial" w:hAnsi="Arial" w:cs="Arial"/>
                <w:lang w:eastAsia="en-GB"/>
              </w:rPr>
              <w:t xml:space="preserve"> to come down at a slow but steady rate</w:t>
            </w:r>
          </w:p>
          <w:p w14:paraId="4A9369A5" w14:textId="77777777" w:rsidR="00B4229E" w:rsidRDefault="00B4229E" w:rsidP="00203755">
            <w:pPr>
              <w:pStyle w:val="ListParagraph"/>
              <w:numPr>
                <w:ilvl w:val="0"/>
                <w:numId w:val="17"/>
              </w:numPr>
              <w:rPr>
                <w:rFonts w:ascii="Arial" w:hAnsi="Arial" w:cs="Arial"/>
                <w:lang w:eastAsia="en-GB"/>
              </w:rPr>
            </w:pPr>
            <w:r w:rsidRPr="00B4229E">
              <w:rPr>
                <w:rFonts w:ascii="Arial" w:hAnsi="Arial" w:cs="Arial"/>
                <w:lang w:eastAsia="en-GB"/>
              </w:rPr>
              <w:t xml:space="preserve">Concerns </w:t>
            </w:r>
            <w:r>
              <w:rPr>
                <w:rFonts w:ascii="Arial" w:hAnsi="Arial" w:cs="Arial"/>
                <w:lang w:eastAsia="en-GB"/>
              </w:rPr>
              <w:t>were</w:t>
            </w:r>
            <w:r w:rsidRPr="00B4229E">
              <w:rPr>
                <w:rFonts w:ascii="Arial" w:hAnsi="Arial" w:cs="Arial"/>
                <w:lang w:eastAsia="en-GB"/>
              </w:rPr>
              <w:t xml:space="preserve"> coming down at a slow and steady rate</w:t>
            </w:r>
          </w:p>
          <w:p w14:paraId="1448C05A" w14:textId="77777777" w:rsidR="00B4229E" w:rsidRPr="00B4229E" w:rsidRDefault="00B4229E" w:rsidP="00203755">
            <w:pPr>
              <w:pStyle w:val="ListParagraph"/>
              <w:numPr>
                <w:ilvl w:val="0"/>
                <w:numId w:val="17"/>
              </w:numPr>
              <w:rPr>
                <w:rFonts w:ascii="Arial" w:hAnsi="Arial" w:cs="Arial"/>
                <w:lang w:eastAsia="en-GB"/>
              </w:rPr>
            </w:pPr>
            <w:r>
              <w:rPr>
                <w:rFonts w:ascii="Arial" w:hAnsi="Arial" w:cs="Arial"/>
                <w:lang w:eastAsia="en-GB"/>
              </w:rPr>
              <w:t>A w</w:t>
            </w:r>
            <w:r w:rsidRPr="00B4229E">
              <w:rPr>
                <w:rFonts w:ascii="Arial" w:hAnsi="Arial" w:cs="Arial"/>
                <w:lang w:eastAsia="en-GB"/>
              </w:rPr>
              <w:t>ell developed, successful “lessons learned” process</w:t>
            </w:r>
          </w:p>
          <w:p w14:paraId="4607F544" w14:textId="77777777" w:rsidR="00B4229E" w:rsidRDefault="00B4229E" w:rsidP="00B4229E">
            <w:pPr>
              <w:rPr>
                <w:rFonts w:ascii="Arial" w:hAnsi="Arial" w:cs="Arial"/>
                <w:lang w:eastAsia="en-GB"/>
              </w:rPr>
            </w:pPr>
          </w:p>
          <w:p w14:paraId="3A5910DD" w14:textId="77777777" w:rsidR="00B4229E" w:rsidRPr="00B4229E" w:rsidRDefault="00B4229E" w:rsidP="00B4229E">
            <w:pPr>
              <w:rPr>
                <w:rFonts w:ascii="Arial" w:hAnsi="Arial" w:cs="Arial"/>
                <w:lang w:eastAsia="en-GB"/>
              </w:rPr>
            </w:pPr>
            <w:r w:rsidRPr="00B4229E">
              <w:rPr>
                <w:rFonts w:ascii="Arial" w:hAnsi="Arial" w:cs="Arial"/>
                <w:lang w:eastAsia="en-GB"/>
              </w:rPr>
              <w:t>Challenges</w:t>
            </w:r>
            <w:r>
              <w:rPr>
                <w:rFonts w:ascii="Arial" w:hAnsi="Arial" w:cs="Arial"/>
                <w:lang w:eastAsia="en-GB"/>
              </w:rPr>
              <w:t xml:space="preserve"> to the MHCB were presented which included</w:t>
            </w:r>
            <w:r w:rsidRPr="00B4229E">
              <w:rPr>
                <w:rFonts w:ascii="Arial" w:hAnsi="Arial" w:cs="Arial"/>
                <w:lang w:eastAsia="en-GB"/>
              </w:rPr>
              <w:t>:</w:t>
            </w:r>
          </w:p>
          <w:p w14:paraId="05E8BBFD" w14:textId="77777777" w:rsidR="00B4229E" w:rsidRDefault="00B4229E" w:rsidP="00B4229E">
            <w:pPr>
              <w:rPr>
                <w:rFonts w:ascii="Arial" w:hAnsi="Arial" w:cs="Arial"/>
                <w:lang w:eastAsia="en-GB"/>
              </w:rPr>
            </w:pPr>
          </w:p>
          <w:p w14:paraId="4C809A3F" w14:textId="77777777" w:rsidR="00B4229E" w:rsidRDefault="00B4229E" w:rsidP="00203755">
            <w:pPr>
              <w:pStyle w:val="ListParagraph"/>
              <w:numPr>
                <w:ilvl w:val="0"/>
                <w:numId w:val="18"/>
              </w:numPr>
              <w:rPr>
                <w:rFonts w:ascii="Arial" w:hAnsi="Arial" w:cs="Arial"/>
                <w:lang w:eastAsia="en-GB"/>
              </w:rPr>
            </w:pPr>
            <w:r w:rsidRPr="00B4229E">
              <w:rPr>
                <w:rFonts w:ascii="Arial" w:hAnsi="Arial" w:cs="Arial"/>
                <w:lang w:eastAsia="en-GB"/>
              </w:rPr>
              <w:t>Specific ongoing clinical scenario present</w:t>
            </w:r>
            <w:r>
              <w:rPr>
                <w:rFonts w:ascii="Arial" w:hAnsi="Arial" w:cs="Arial"/>
                <w:lang w:eastAsia="en-GB"/>
              </w:rPr>
              <w:t>ed</w:t>
            </w:r>
            <w:r w:rsidRPr="00B4229E">
              <w:rPr>
                <w:rFonts w:ascii="Arial" w:hAnsi="Arial" w:cs="Arial"/>
                <w:lang w:eastAsia="en-GB"/>
              </w:rPr>
              <w:t xml:space="preserve"> a significant challenge to staffing resources and resilience</w:t>
            </w:r>
          </w:p>
          <w:p w14:paraId="7CAA4BB5" w14:textId="67E2260B" w:rsidR="00B4229E" w:rsidRDefault="00B4229E" w:rsidP="00203755">
            <w:pPr>
              <w:pStyle w:val="ListParagraph"/>
              <w:numPr>
                <w:ilvl w:val="0"/>
                <w:numId w:val="18"/>
              </w:numPr>
              <w:rPr>
                <w:rFonts w:ascii="Arial" w:hAnsi="Arial" w:cs="Arial"/>
                <w:lang w:eastAsia="en-GB"/>
              </w:rPr>
            </w:pPr>
            <w:r>
              <w:rPr>
                <w:rFonts w:ascii="Arial" w:hAnsi="Arial" w:cs="Arial"/>
                <w:lang w:eastAsia="en-GB"/>
              </w:rPr>
              <w:t>It was</w:t>
            </w:r>
            <w:r w:rsidRPr="00B4229E">
              <w:rPr>
                <w:rFonts w:ascii="Arial" w:hAnsi="Arial" w:cs="Arial"/>
                <w:lang w:eastAsia="en-GB"/>
              </w:rPr>
              <w:t xml:space="preserve"> anticipate</w:t>
            </w:r>
            <w:r>
              <w:rPr>
                <w:rFonts w:ascii="Arial" w:hAnsi="Arial" w:cs="Arial"/>
                <w:lang w:eastAsia="en-GB"/>
              </w:rPr>
              <w:t xml:space="preserve">d that the MHCB would see </w:t>
            </w:r>
            <w:r w:rsidRPr="00B4229E">
              <w:rPr>
                <w:rFonts w:ascii="Arial" w:hAnsi="Arial" w:cs="Arial"/>
                <w:lang w:eastAsia="en-GB"/>
              </w:rPr>
              <w:t xml:space="preserve">a difficult </w:t>
            </w:r>
            <w:r w:rsidR="00120D8D">
              <w:rPr>
                <w:rFonts w:ascii="Arial" w:hAnsi="Arial" w:cs="Arial"/>
                <w:lang w:eastAsia="en-GB"/>
              </w:rPr>
              <w:t>W</w:t>
            </w:r>
            <w:r w:rsidRPr="00B4229E">
              <w:rPr>
                <w:rFonts w:ascii="Arial" w:hAnsi="Arial" w:cs="Arial"/>
                <w:lang w:eastAsia="en-GB"/>
              </w:rPr>
              <w:t>inter in terms of staffing: recruitment and retention</w:t>
            </w:r>
            <w:r>
              <w:rPr>
                <w:rFonts w:ascii="Arial" w:hAnsi="Arial" w:cs="Arial"/>
                <w:lang w:eastAsia="en-GB"/>
              </w:rPr>
              <w:t>.</w:t>
            </w:r>
          </w:p>
          <w:p w14:paraId="2C276361" w14:textId="79897E26" w:rsidR="00B4229E" w:rsidRPr="00B4229E" w:rsidRDefault="00B4229E" w:rsidP="00203755">
            <w:pPr>
              <w:pStyle w:val="ListParagraph"/>
              <w:numPr>
                <w:ilvl w:val="0"/>
                <w:numId w:val="18"/>
              </w:numPr>
              <w:rPr>
                <w:rFonts w:ascii="Arial" w:hAnsi="Arial" w:cs="Arial"/>
                <w:lang w:eastAsia="en-GB"/>
              </w:rPr>
            </w:pPr>
            <w:r w:rsidRPr="00B4229E">
              <w:rPr>
                <w:rFonts w:ascii="Arial" w:eastAsiaTheme="minorHAnsi" w:hAnsi="Arial" w:cs="Arial"/>
                <w:lang w:eastAsia="en-GB"/>
              </w:rPr>
              <w:t xml:space="preserve">Reputational issues for </w:t>
            </w:r>
            <w:r w:rsidR="00120D8D">
              <w:rPr>
                <w:rFonts w:ascii="Arial" w:eastAsiaTheme="minorHAnsi" w:hAnsi="Arial" w:cs="Arial"/>
                <w:lang w:eastAsia="en-GB"/>
              </w:rPr>
              <w:t>M</w:t>
            </w:r>
            <w:r w:rsidRPr="00B4229E">
              <w:rPr>
                <w:rFonts w:ascii="Arial" w:eastAsiaTheme="minorHAnsi" w:hAnsi="Arial" w:cs="Arial"/>
                <w:lang w:eastAsia="en-GB"/>
              </w:rPr>
              <w:t xml:space="preserve">ental </w:t>
            </w:r>
            <w:r w:rsidR="00120D8D">
              <w:rPr>
                <w:rFonts w:ascii="Arial" w:eastAsiaTheme="minorHAnsi" w:hAnsi="Arial" w:cs="Arial"/>
                <w:lang w:eastAsia="en-GB"/>
              </w:rPr>
              <w:t>H</w:t>
            </w:r>
            <w:r w:rsidRPr="00B4229E">
              <w:rPr>
                <w:rFonts w:ascii="Arial" w:eastAsiaTheme="minorHAnsi" w:hAnsi="Arial" w:cs="Arial"/>
                <w:lang w:eastAsia="en-GB"/>
              </w:rPr>
              <w:t>ealth services</w:t>
            </w:r>
          </w:p>
          <w:p w14:paraId="7E1C4731" w14:textId="77777777" w:rsidR="00B4229E" w:rsidRDefault="00B4229E" w:rsidP="001275FF">
            <w:pPr>
              <w:rPr>
                <w:rFonts w:ascii="Arial" w:hAnsi="Arial" w:cs="Arial"/>
                <w:lang w:eastAsia="en-GB"/>
              </w:rPr>
            </w:pPr>
          </w:p>
          <w:p w14:paraId="1DE42388" w14:textId="77777777" w:rsidR="007028CF" w:rsidRPr="00627752" w:rsidRDefault="00627752" w:rsidP="007028CF">
            <w:pPr>
              <w:rPr>
                <w:rFonts w:ascii="Arial" w:hAnsi="Arial" w:cs="Arial"/>
                <w:lang w:eastAsia="en-GB"/>
              </w:rPr>
            </w:pPr>
            <w:r>
              <w:rPr>
                <w:rFonts w:ascii="Arial" w:hAnsi="Arial" w:cs="Arial"/>
                <w:lang w:eastAsia="en-GB"/>
              </w:rPr>
              <w:t>The Chief Officer of the Community Health Council (COCHC) noted that it would be useful to receive detailed information around the WARRN process and the DOMH advised the COCHC that he would contact them.</w:t>
            </w:r>
          </w:p>
          <w:p w14:paraId="5433CE47" w14:textId="77777777" w:rsidR="007028CF" w:rsidRDefault="007028CF" w:rsidP="007028CF">
            <w:pPr>
              <w:rPr>
                <w:rFonts w:ascii="Arial" w:hAnsi="Arial" w:cs="Arial"/>
                <w:b/>
                <w:lang w:eastAsia="en-GB"/>
              </w:rPr>
            </w:pPr>
          </w:p>
          <w:p w14:paraId="627D6AA2" w14:textId="77777777" w:rsidR="007028CF" w:rsidRDefault="007028CF" w:rsidP="007028CF">
            <w:pPr>
              <w:rPr>
                <w:rFonts w:ascii="Arial" w:hAnsi="Arial" w:cs="Arial"/>
                <w:b/>
                <w:lang w:eastAsia="en-GB"/>
              </w:rPr>
            </w:pPr>
          </w:p>
          <w:p w14:paraId="0070B7D3" w14:textId="77777777" w:rsidR="007028CF" w:rsidRDefault="00627752" w:rsidP="00627752">
            <w:pPr>
              <w:rPr>
                <w:rFonts w:ascii="Arial" w:hAnsi="Arial" w:cs="Arial"/>
                <w:b/>
                <w:lang w:eastAsia="en-GB"/>
              </w:rPr>
            </w:pPr>
            <w:r>
              <w:rPr>
                <w:rFonts w:ascii="Arial" w:hAnsi="Arial" w:cs="Arial"/>
                <w:b/>
                <w:lang w:eastAsia="en-GB"/>
              </w:rPr>
              <w:t xml:space="preserve">The </w:t>
            </w:r>
            <w:r w:rsidR="007028CF" w:rsidRPr="007028CF">
              <w:rPr>
                <w:rFonts w:ascii="Arial" w:hAnsi="Arial" w:cs="Arial"/>
                <w:b/>
                <w:lang w:eastAsia="en-GB"/>
              </w:rPr>
              <w:t xml:space="preserve">Five Harms </w:t>
            </w:r>
          </w:p>
          <w:p w14:paraId="7F48CD80" w14:textId="77777777" w:rsidR="00627752" w:rsidRDefault="00627752" w:rsidP="00627752">
            <w:pPr>
              <w:rPr>
                <w:rFonts w:ascii="Arial" w:hAnsi="Arial" w:cs="Arial"/>
                <w:b/>
                <w:lang w:eastAsia="en-GB"/>
              </w:rPr>
            </w:pPr>
          </w:p>
          <w:p w14:paraId="27009C04" w14:textId="77777777" w:rsidR="00627752" w:rsidRPr="00627752" w:rsidRDefault="00627752" w:rsidP="00627752">
            <w:pPr>
              <w:rPr>
                <w:rFonts w:ascii="Arial" w:hAnsi="Arial" w:cs="Arial"/>
                <w:lang w:eastAsia="en-GB"/>
              </w:rPr>
            </w:pPr>
            <w:r w:rsidRPr="00627752">
              <w:rPr>
                <w:rFonts w:ascii="Arial" w:hAnsi="Arial" w:cs="Arial"/>
                <w:lang w:eastAsia="en-GB"/>
              </w:rPr>
              <w:t>The Five Harms presentation was received.</w:t>
            </w:r>
          </w:p>
          <w:p w14:paraId="5D6E15DA" w14:textId="77777777" w:rsidR="00627752" w:rsidRDefault="00627752" w:rsidP="00627752">
            <w:pPr>
              <w:rPr>
                <w:rFonts w:ascii="Arial" w:hAnsi="Arial" w:cs="Arial"/>
                <w:b/>
                <w:lang w:eastAsia="en-GB"/>
              </w:rPr>
            </w:pPr>
          </w:p>
          <w:p w14:paraId="63492236" w14:textId="06D2BE20" w:rsidR="009F35CD" w:rsidRDefault="00627752" w:rsidP="00627752">
            <w:pPr>
              <w:rPr>
                <w:rFonts w:ascii="Arial" w:hAnsi="Arial" w:cs="Arial"/>
                <w:lang w:eastAsia="en-GB"/>
              </w:rPr>
            </w:pPr>
            <w:r>
              <w:rPr>
                <w:rFonts w:ascii="Arial" w:hAnsi="Arial" w:cs="Arial"/>
                <w:lang w:eastAsia="en-GB"/>
              </w:rPr>
              <w:t xml:space="preserve">The </w:t>
            </w:r>
            <w:r w:rsidRPr="00627752">
              <w:rPr>
                <w:rFonts w:ascii="Arial" w:hAnsi="Arial" w:cs="Arial"/>
                <w:lang w:eastAsia="en-GB"/>
              </w:rPr>
              <w:t>Director of Nursing for Surgical Clinical Board</w:t>
            </w:r>
            <w:r>
              <w:rPr>
                <w:rFonts w:ascii="Arial" w:hAnsi="Arial" w:cs="Arial"/>
                <w:lang w:eastAsia="en-GB"/>
              </w:rPr>
              <w:t xml:space="preserve"> (DNS) </w:t>
            </w:r>
            <w:r w:rsidR="009F35CD">
              <w:rPr>
                <w:rFonts w:ascii="Arial" w:hAnsi="Arial" w:cs="Arial"/>
                <w:lang w:eastAsia="en-GB"/>
              </w:rPr>
              <w:t xml:space="preserve">reminded the Committee of the </w:t>
            </w:r>
            <w:r w:rsidR="00EA2097">
              <w:rPr>
                <w:rFonts w:ascii="Arial" w:hAnsi="Arial" w:cs="Arial"/>
                <w:lang w:eastAsia="en-GB"/>
              </w:rPr>
              <w:t>F</w:t>
            </w:r>
            <w:r w:rsidR="009F35CD">
              <w:rPr>
                <w:rFonts w:ascii="Arial" w:hAnsi="Arial" w:cs="Arial"/>
                <w:lang w:eastAsia="en-GB"/>
              </w:rPr>
              <w:t xml:space="preserve">ive </w:t>
            </w:r>
            <w:r w:rsidR="00EA2097">
              <w:rPr>
                <w:rFonts w:ascii="Arial" w:hAnsi="Arial" w:cs="Arial"/>
                <w:lang w:eastAsia="en-GB"/>
              </w:rPr>
              <w:t>H</w:t>
            </w:r>
            <w:r w:rsidR="009F35CD">
              <w:rPr>
                <w:rFonts w:ascii="Arial" w:hAnsi="Arial" w:cs="Arial"/>
                <w:lang w:eastAsia="en-GB"/>
              </w:rPr>
              <w:t>arms:</w:t>
            </w:r>
          </w:p>
          <w:p w14:paraId="07B25F8A" w14:textId="77777777" w:rsidR="009F35CD" w:rsidRDefault="009F35CD" w:rsidP="00627752">
            <w:pPr>
              <w:rPr>
                <w:rFonts w:ascii="Arial" w:hAnsi="Arial" w:cs="Arial"/>
                <w:lang w:eastAsia="en-GB"/>
              </w:rPr>
            </w:pPr>
          </w:p>
          <w:p w14:paraId="6107F684" w14:textId="77777777" w:rsidR="009F35CD" w:rsidRDefault="009F35CD" w:rsidP="00203755">
            <w:pPr>
              <w:pStyle w:val="ListParagraph"/>
              <w:numPr>
                <w:ilvl w:val="0"/>
                <w:numId w:val="19"/>
              </w:numPr>
              <w:rPr>
                <w:rFonts w:ascii="Arial" w:hAnsi="Arial" w:cs="Arial"/>
                <w:lang w:eastAsia="en-GB"/>
              </w:rPr>
            </w:pPr>
            <w:r w:rsidRPr="009F35CD">
              <w:rPr>
                <w:rFonts w:ascii="Arial" w:hAnsi="Arial" w:cs="Arial"/>
                <w:lang w:eastAsia="en-GB"/>
              </w:rPr>
              <w:t>Harm directly arising from SARS-CoV2 infections</w:t>
            </w:r>
          </w:p>
          <w:p w14:paraId="09890770" w14:textId="77777777" w:rsidR="009F35CD" w:rsidRDefault="009F35CD" w:rsidP="009F35CD">
            <w:pPr>
              <w:pStyle w:val="ListParagraph"/>
              <w:rPr>
                <w:rFonts w:ascii="Arial" w:hAnsi="Arial" w:cs="Arial"/>
                <w:lang w:eastAsia="en-GB"/>
              </w:rPr>
            </w:pPr>
          </w:p>
          <w:p w14:paraId="68EF1339" w14:textId="1C9D0D92" w:rsidR="009F35CD" w:rsidRDefault="009F35CD" w:rsidP="00203755">
            <w:pPr>
              <w:pStyle w:val="ListParagraph"/>
              <w:numPr>
                <w:ilvl w:val="0"/>
                <w:numId w:val="19"/>
              </w:numPr>
              <w:rPr>
                <w:rFonts w:ascii="Arial" w:hAnsi="Arial" w:cs="Arial"/>
                <w:lang w:eastAsia="en-GB"/>
              </w:rPr>
            </w:pPr>
            <w:r w:rsidRPr="009F35CD">
              <w:rPr>
                <w:rFonts w:ascii="Arial" w:hAnsi="Arial" w:cs="Arial"/>
                <w:lang w:eastAsia="en-GB"/>
              </w:rPr>
              <w:t xml:space="preserve">Indirect Covid-19 harms due to surge pressures on the </w:t>
            </w:r>
            <w:r w:rsidR="00EA2097">
              <w:rPr>
                <w:rFonts w:ascii="Arial" w:hAnsi="Arial" w:cs="Arial"/>
                <w:lang w:eastAsia="en-GB"/>
              </w:rPr>
              <w:t>H</w:t>
            </w:r>
            <w:r w:rsidRPr="009F35CD">
              <w:rPr>
                <w:rFonts w:ascii="Arial" w:hAnsi="Arial" w:cs="Arial"/>
                <w:lang w:eastAsia="en-GB"/>
              </w:rPr>
              <w:t xml:space="preserve">ealth and </w:t>
            </w:r>
            <w:r w:rsidR="00EA2097">
              <w:rPr>
                <w:rFonts w:ascii="Arial" w:hAnsi="Arial" w:cs="Arial"/>
                <w:lang w:eastAsia="en-GB"/>
              </w:rPr>
              <w:t>S</w:t>
            </w:r>
            <w:r w:rsidRPr="009F35CD">
              <w:rPr>
                <w:rFonts w:ascii="Arial" w:hAnsi="Arial" w:cs="Arial"/>
                <w:lang w:eastAsia="en-GB"/>
              </w:rPr>
              <w:t xml:space="preserve">ocial </w:t>
            </w:r>
            <w:r w:rsidR="00EA2097">
              <w:rPr>
                <w:rFonts w:ascii="Arial" w:hAnsi="Arial" w:cs="Arial"/>
                <w:lang w:eastAsia="en-GB"/>
              </w:rPr>
              <w:t>C</w:t>
            </w:r>
            <w:r w:rsidRPr="009F35CD">
              <w:rPr>
                <w:rFonts w:ascii="Arial" w:hAnsi="Arial" w:cs="Arial"/>
                <w:lang w:eastAsia="en-GB"/>
              </w:rPr>
              <w:t>are system and change</w:t>
            </w:r>
            <w:r w:rsidR="00EA2097">
              <w:rPr>
                <w:rFonts w:ascii="Arial" w:hAnsi="Arial" w:cs="Arial"/>
                <w:lang w:eastAsia="en-GB"/>
              </w:rPr>
              <w:t>s</w:t>
            </w:r>
            <w:r w:rsidRPr="009F35CD">
              <w:rPr>
                <w:rFonts w:ascii="Arial" w:hAnsi="Arial" w:cs="Arial"/>
                <w:lang w:eastAsia="en-GB"/>
              </w:rPr>
              <w:t xml:space="preserve"> to healthcare activity, such as cancellation or postponement of elective surgery and other non-urgent treatments and delayed management of long-term conditions.</w:t>
            </w:r>
            <w:r w:rsidR="00627752" w:rsidRPr="009F35CD">
              <w:rPr>
                <w:rFonts w:ascii="Arial" w:hAnsi="Arial" w:cs="Arial"/>
                <w:lang w:eastAsia="en-GB"/>
              </w:rPr>
              <w:t xml:space="preserve"> </w:t>
            </w:r>
          </w:p>
          <w:p w14:paraId="36C1731C" w14:textId="77777777" w:rsidR="009F35CD" w:rsidRPr="009F35CD" w:rsidRDefault="009F35CD" w:rsidP="009F35CD">
            <w:pPr>
              <w:pStyle w:val="ListParagraph"/>
              <w:rPr>
                <w:rFonts w:ascii="Arial" w:hAnsi="Arial" w:cs="Arial"/>
                <w:lang w:eastAsia="en-GB"/>
              </w:rPr>
            </w:pPr>
          </w:p>
          <w:p w14:paraId="3669C740" w14:textId="77777777" w:rsidR="009F35CD" w:rsidRDefault="009F35CD" w:rsidP="00203755">
            <w:pPr>
              <w:pStyle w:val="ListParagraph"/>
              <w:numPr>
                <w:ilvl w:val="0"/>
                <w:numId w:val="19"/>
              </w:numPr>
              <w:rPr>
                <w:rFonts w:ascii="Arial" w:hAnsi="Arial" w:cs="Arial"/>
                <w:lang w:eastAsia="en-GB"/>
              </w:rPr>
            </w:pPr>
            <w:r w:rsidRPr="009F35CD">
              <w:rPr>
                <w:rFonts w:ascii="Arial" w:hAnsi="Arial" w:cs="Arial"/>
                <w:lang w:eastAsia="en-GB"/>
              </w:rPr>
              <w:t>Harms arising from population-based health protection measures such as, educational harm, psychological harm and isolation from shielding and other measures</w:t>
            </w:r>
          </w:p>
          <w:p w14:paraId="130DA012" w14:textId="77777777" w:rsidR="009F35CD" w:rsidRPr="009F35CD" w:rsidRDefault="009F35CD" w:rsidP="009F35CD">
            <w:pPr>
              <w:pStyle w:val="ListParagraph"/>
              <w:rPr>
                <w:rFonts w:ascii="Arial" w:hAnsi="Arial" w:cs="Arial"/>
                <w:lang w:eastAsia="en-GB"/>
              </w:rPr>
            </w:pPr>
          </w:p>
          <w:p w14:paraId="0CC28066" w14:textId="77777777" w:rsidR="009F35CD" w:rsidRDefault="009F35CD" w:rsidP="00203755">
            <w:pPr>
              <w:pStyle w:val="ListParagraph"/>
              <w:numPr>
                <w:ilvl w:val="0"/>
                <w:numId w:val="19"/>
              </w:numPr>
              <w:rPr>
                <w:rFonts w:ascii="Arial" w:hAnsi="Arial" w:cs="Arial"/>
                <w:lang w:eastAsia="en-GB"/>
              </w:rPr>
            </w:pPr>
            <w:r w:rsidRPr="009F35CD">
              <w:rPr>
                <w:rFonts w:ascii="Arial" w:hAnsi="Arial" w:cs="Arial"/>
                <w:lang w:eastAsia="en-GB"/>
              </w:rPr>
              <w:t>Economic harms such as unemployment and reduced business income arising both from Covid-19 directly and population control measures like lockdown.</w:t>
            </w:r>
          </w:p>
          <w:p w14:paraId="1CC482D4" w14:textId="77777777" w:rsidR="009F35CD" w:rsidRPr="009F35CD" w:rsidRDefault="009F35CD" w:rsidP="009F35CD">
            <w:pPr>
              <w:pStyle w:val="ListParagraph"/>
              <w:rPr>
                <w:rFonts w:ascii="Arial" w:hAnsi="Arial" w:cs="Arial"/>
                <w:lang w:eastAsia="en-GB"/>
              </w:rPr>
            </w:pPr>
          </w:p>
          <w:p w14:paraId="39DBB437" w14:textId="77777777" w:rsidR="009F35CD" w:rsidRDefault="009F35CD" w:rsidP="00203755">
            <w:pPr>
              <w:pStyle w:val="ListParagraph"/>
              <w:numPr>
                <w:ilvl w:val="0"/>
                <w:numId w:val="19"/>
              </w:numPr>
              <w:rPr>
                <w:rFonts w:ascii="Arial" w:hAnsi="Arial" w:cs="Arial"/>
                <w:lang w:eastAsia="en-GB"/>
              </w:rPr>
            </w:pPr>
            <w:r w:rsidRPr="009F35CD">
              <w:rPr>
                <w:rFonts w:ascii="Arial" w:hAnsi="Arial" w:cs="Arial"/>
                <w:lang w:eastAsia="en-GB"/>
              </w:rPr>
              <w:t xml:space="preserve">Harms arising from the way Covid-19 had exacerbated existing, or introduced new, inequalities into society. </w:t>
            </w:r>
          </w:p>
          <w:p w14:paraId="3C9D7A79" w14:textId="77777777" w:rsidR="009F35CD" w:rsidRPr="009F35CD" w:rsidRDefault="009F35CD" w:rsidP="009F35CD">
            <w:pPr>
              <w:pStyle w:val="ListParagraph"/>
              <w:rPr>
                <w:rFonts w:ascii="Arial" w:hAnsi="Arial" w:cs="Arial"/>
                <w:lang w:eastAsia="en-GB"/>
              </w:rPr>
            </w:pPr>
          </w:p>
          <w:p w14:paraId="00703B4B" w14:textId="1E475F34" w:rsidR="009F35CD" w:rsidRDefault="009F35CD" w:rsidP="009F35CD">
            <w:pPr>
              <w:rPr>
                <w:rFonts w:ascii="Arial" w:hAnsi="Arial" w:cs="Arial"/>
                <w:lang w:eastAsia="en-GB"/>
              </w:rPr>
            </w:pPr>
            <w:r>
              <w:rPr>
                <w:rFonts w:ascii="Arial" w:hAnsi="Arial" w:cs="Arial"/>
                <w:lang w:eastAsia="en-GB"/>
              </w:rPr>
              <w:lastRenderedPageBreak/>
              <w:t>It was noted that the most action had been taken around harm number 2</w:t>
            </w:r>
            <w:r w:rsidR="00EA2097">
              <w:rPr>
                <w:rFonts w:ascii="Arial" w:hAnsi="Arial" w:cs="Arial"/>
                <w:lang w:eastAsia="en-GB"/>
              </w:rPr>
              <w:t xml:space="preserve"> </w:t>
            </w:r>
            <w:r w:rsidR="005E2A4A">
              <w:rPr>
                <w:rFonts w:ascii="Arial" w:hAnsi="Arial" w:cs="Arial"/>
                <w:lang w:eastAsia="en-GB"/>
              </w:rPr>
              <w:t>(</w:t>
            </w:r>
            <w:r>
              <w:rPr>
                <w:rFonts w:ascii="Arial" w:hAnsi="Arial" w:cs="Arial"/>
                <w:lang w:eastAsia="en-GB"/>
              </w:rPr>
              <w:t>the in</w:t>
            </w:r>
            <w:r w:rsidRPr="009F35CD">
              <w:rPr>
                <w:rFonts w:ascii="Arial" w:hAnsi="Arial" w:cs="Arial"/>
                <w:lang w:eastAsia="en-GB"/>
              </w:rPr>
              <w:t xml:space="preserve">direct Covid-19 harms due to surge pressures on the </w:t>
            </w:r>
            <w:r w:rsidR="00EA2097">
              <w:rPr>
                <w:rFonts w:ascii="Arial" w:hAnsi="Arial" w:cs="Arial"/>
                <w:lang w:eastAsia="en-GB"/>
              </w:rPr>
              <w:t>H</w:t>
            </w:r>
            <w:r w:rsidRPr="009F35CD">
              <w:rPr>
                <w:rFonts w:ascii="Arial" w:hAnsi="Arial" w:cs="Arial"/>
                <w:lang w:eastAsia="en-GB"/>
              </w:rPr>
              <w:t xml:space="preserve">ealth and </w:t>
            </w:r>
            <w:r w:rsidR="00EA2097">
              <w:rPr>
                <w:rFonts w:ascii="Arial" w:hAnsi="Arial" w:cs="Arial"/>
                <w:lang w:eastAsia="en-GB"/>
              </w:rPr>
              <w:t>S</w:t>
            </w:r>
            <w:r w:rsidRPr="009F35CD">
              <w:rPr>
                <w:rFonts w:ascii="Arial" w:hAnsi="Arial" w:cs="Arial"/>
                <w:lang w:eastAsia="en-GB"/>
              </w:rPr>
              <w:t xml:space="preserve">ocial </w:t>
            </w:r>
            <w:r w:rsidR="00EA2097">
              <w:rPr>
                <w:rFonts w:ascii="Arial" w:hAnsi="Arial" w:cs="Arial"/>
                <w:lang w:eastAsia="en-GB"/>
              </w:rPr>
              <w:t>C</w:t>
            </w:r>
            <w:r w:rsidRPr="009F35CD">
              <w:rPr>
                <w:rFonts w:ascii="Arial" w:hAnsi="Arial" w:cs="Arial"/>
                <w:lang w:eastAsia="en-GB"/>
              </w:rPr>
              <w:t>are system and change</w:t>
            </w:r>
            <w:r w:rsidR="00EA2097">
              <w:rPr>
                <w:rFonts w:ascii="Arial" w:hAnsi="Arial" w:cs="Arial"/>
                <w:lang w:eastAsia="en-GB"/>
              </w:rPr>
              <w:t>s</w:t>
            </w:r>
            <w:r w:rsidRPr="009F35CD">
              <w:rPr>
                <w:rFonts w:ascii="Arial" w:hAnsi="Arial" w:cs="Arial"/>
                <w:lang w:eastAsia="en-GB"/>
              </w:rPr>
              <w:t xml:space="preserve"> to healthcare activity, such as cancellation or postponement of elective surgery and other non-urgent treatments and delayed management of long-term conditions</w:t>
            </w:r>
            <w:r w:rsidR="00EA2097">
              <w:rPr>
                <w:rFonts w:ascii="Arial" w:hAnsi="Arial" w:cs="Arial"/>
                <w:lang w:eastAsia="en-GB"/>
              </w:rPr>
              <w:t>)</w:t>
            </w:r>
            <w:r w:rsidRPr="009F35CD">
              <w:rPr>
                <w:rFonts w:ascii="Arial" w:hAnsi="Arial" w:cs="Arial"/>
                <w:lang w:eastAsia="en-GB"/>
              </w:rPr>
              <w:t>.</w:t>
            </w:r>
          </w:p>
          <w:p w14:paraId="6C9F5CB9" w14:textId="77777777" w:rsidR="0090125B" w:rsidRDefault="0090125B" w:rsidP="009F35CD">
            <w:pPr>
              <w:rPr>
                <w:rFonts w:ascii="Arial" w:hAnsi="Arial" w:cs="Arial"/>
                <w:lang w:eastAsia="en-GB"/>
              </w:rPr>
            </w:pPr>
          </w:p>
          <w:p w14:paraId="38B5130E" w14:textId="74D48B0A" w:rsidR="0090125B" w:rsidRDefault="0090125B" w:rsidP="009F35CD">
            <w:pPr>
              <w:rPr>
                <w:rFonts w:ascii="Arial" w:hAnsi="Arial" w:cs="Arial"/>
                <w:lang w:eastAsia="en-GB"/>
              </w:rPr>
            </w:pPr>
            <w:r>
              <w:rPr>
                <w:rFonts w:ascii="Arial" w:hAnsi="Arial" w:cs="Arial"/>
                <w:lang w:eastAsia="en-GB"/>
              </w:rPr>
              <w:t xml:space="preserve">The DNS advised the Committee that </w:t>
            </w:r>
            <w:r w:rsidR="00EA2097">
              <w:rPr>
                <w:rFonts w:ascii="Arial" w:hAnsi="Arial" w:cs="Arial"/>
                <w:lang w:eastAsia="en-GB"/>
              </w:rPr>
              <w:t xml:space="preserve">her </w:t>
            </w:r>
            <w:r>
              <w:rPr>
                <w:rFonts w:ascii="Arial" w:hAnsi="Arial" w:cs="Arial"/>
                <w:lang w:eastAsia="en-GB"/>
              </w:rPr>
              <w:t>present</w:t>
            </w:r>
            <w:r w:rsidR="00EA2097">
              <w:rPr>
                <w:rFonts w:ascii="Arial" w:hAnsi="Arial" w:cs="Arial"/>
                <w:lang w:eastAsia="en-GB"/>
              </w:rPr>
              <w:t xml:space="preserve">ation would include an update on the changes made by </w:t>
            </w:r>
            <w:r>
              <w:rPr>
                <w:rFonts w:ascii="Arial" w:hAnsi="Arial" w:cs="Arial"/>
                <w:lang w:eastAsia="en-GB"/>
              </w:rPr>
              <w:t xml:space="preserve">the Surgical Clinical Board (SCB) </w:t>
            </w:r>
            <w:r w:rsidR="00EA2097">
              <w:rPr>
                <w:rFonts w:ascii="Arial" w:hAnsi="Arial" w:cs="Arial"/>
                <w:lang w:eastAsia="en-GB"/>
              </w:rPr>
              <w:t xml:space="preserve">with </w:t>
            </w:r>
            <w:r>
              <w:rPr>
                <w:rFonts w:ascii="Arial" w:hAnsi="Arial" w:cs="Arial"/>
                <w:lang w:eastAsia="en-GB"/>
              </w:rPr>
              <w:t>regard</w:t>
            </w:r>
            <w:r w:rsidR="00EA2097">
              <w:rPr>
                <w:rFonts w:ascii="Arial" w:hAnsi="Arial" w:cs="Arial"/>
                <w:lang w:eastAsia="en-GB"/>
              </w:rPr>
              <w:t>s</w:t>
            </w:r>
            <w:r>
              <w:rPr>
                <w:rFonts w:ascii="Arial" w:hAnsi="Arial" w:cs="Arial"/>
                <w:lang w:eastAsia="en-GB"/>
              </w:rPr>
              <w:t xml:space="preserve"> to</w:t>
            </w:r>
            <w:r w:rsidR="00EA2097">
              <w:rPr>
                <w:rFonts w:ascii="Arial" w:hAnsi="Arial" w:cs="Arial"/>
                <w:lang w:eastAsia="en-GB"/>
              </w:rPr>
              <w:t xml:space="preserve"> </w:t>
            </w:r>
            <w:r>
              <w:rPr>
                <w:rFonts w:ascii="Arial" w:hAnsi="Arial" w:cs="Arial"/>
                <w:lang w:eastAsia="en-GB"/>
              </w:rPr>
              <w:t xml:space="preserve">the way that </w:t>
            </w:r>
            <w:r w:rsidR="00EA2097">
              <w:rPr>
                <w:rFonts w:ascii="Arial" w:hAnsi="Arial" w:cs="Arial"/>
                <w:lang w:eastAsia="en-GB"/>
              </w:rPr>
              <w:t>S</w:t>
            </w:r>
            <w:r>
              <w:rPr>
                <w:rFonts w:ascii="Arial" w:hAnsi="Arial" w:cs="Arial"/>
                <w:lang w:eastAsia="en-GB"/>
              </w:rPr>
              <w:t xml:space="preserve">urgical </w:t>
            </w:r>
            <w:r w:rsidR="00EA2097">
              <w:rPr>
                <w:rFonts w:ascii="Arial" w:hAnsi="Arial" w:cs="Arial"/>
                <w:lang w:eastAsia="en-GB"/>
              </w:rPr>
              <w:t>P</w:t>
            </w:r>
            <w:r>
              <w:rPr>
                <w:rFonts w:ascii="Arial" w:hAnsi="Arial" w:cs="Arial"/>
                <w:lang w:eastAsia="en-GB"/>
              </w:rPr>
              <w:t xml:space="preserve">atients were treated when they required urgent same day care. </w:t>
            </w:r>
          </w:p>
          <w:p w14:paraId="15A8CA0B" w14:textId="77777777" w:rsidR="0090125B" w:rsidRDefault="0090125B" w:rsidP="009F35CD">
            <w:pPr>
              <w:rPr>
                <w:rFonts w:ascii="Arial" w:hAnsi="Arial" w:cs="Arial"/>
                <w:lang w:eastAsia="en-GB"/>
              </w:rPr>
            </w:pPr>
          </w:p>
          <w:p w14:paraId="075BC631" w14:textId="77777777" w:rsidR="00A13058" w:rsidRDefault="0090125B" w:rsidP="00A13058">
            <w:pPr>
              <w:rPr>
                <w:rFonts w:ascii="Arial" w:hAnsi="Arial" w:cs="Arial"/>
                <w:lang w:eastAsia="en-GB"/>
              </w:rPr>
            </w:pPr>
            <w:r>
              <w:rPr>
                <w:rFonts w:ascii="Arial" w:hAnsi="Arial" w:cs="Arial"/>
                <w:lang w:eastAsia="en-GB"/>
              </w:rPr>
              <w:t xml:space="preserve">She added that the plan had been to open a Same Day Emergency Care </w:t>
            </w:r>
            <w:r w:rsidR="00A13058">
              <w:rPr>
                <w:rFonts w:ascii="Arial" w:hAnsi="Arial" w:cs="Arial"/>
                <w:lang w:eastAsia="en-GB"/>
              </w:rPr>
              <w:t xml:space="preserve">(SDEC) </w:t>
            </w:r>
            <w:r>
              <w:rPr>
                <w:rFonts w:ascii="Arial" w:hAnsi="Arial" w:cs="Arial"/>
                <w:lang w:eastAsia="en-GB"/>
              </w:rPr>
              <w:t>centre</w:t>
            </w:r>
            <w:r w:rsidR="00112E38">
              <w:rPr>
                <w:rFonts w:ascii="Arial" w:hAnsi="Arial" w:cs="Arial"/>
                <w:lang w:eastAsia="en-GB"/>
              </w:rPr>
              <w:t xml:space="preserve"> at the University Hospital of Wales and it was noted that the Committee would be updated as </w:t>
            </w:r>
            <w:r w:rsidR="00A13058">
              <w:rPr>
                <w:rFonts w:ascii="Arial" w:hAnsi="Arial" w:cs="Arial"/>
                <w:lang w:eastAsia="en-GB"/>
              </w:rPr>
              <w:t>to:</w:t>
            </w:r>
          </w:p>
          <w:p w14:paraId="66CEF022" w14:textId="77777777" w:rsidR="00A13058" w:rsidRDefault="00A13058" w:rsidP="00A13058">
            <w:pPr>
              <w:rPr>
                <w:rFonts w:ascii="Arial" w:hAnsi="Arial" w:cs="Arial"/>
                <w:lang w:eastAsia="en-GB"/>
              </w:rPr>
            </w:pPr>
          </w:p>
          <w:p w14:paraId="2BDF3A3E" w14:textId="77777777" w:rsidR="00A13058" w:rsidRDefault="00A13058" w:rsidP="00203755">
            <w:pPr>
              <w:pStyle w:val="ListParagraph"/>
              <w:numPr>
                <w:ilvl w:val="0"/>
                <w:numId w:val="20"/>
              </w:numPr>
              <w:rPr>
                <w:rFonts w:ascii="Arial" w:hAnsi="Arial" w:cs="Arial"/>
                <w:lang w:eastAsia="en-GB"/>
              </w:rPr>
            </w:pPr>
            <w:r w:rsidRPr="00A13058">
              <w:rPr>
                <w:rFonts w:ascii="Arial" w:hAnsi="Arial" w:cs="Arial"/>
                <w:lang w:eastAsia="en-GB"/>
              </w:rPr>
              <w:t>What was SDEC and how could the SCB do it well.</w:t>
            </w:r>
          </w:p>
          <w:p w14:paraId="2DCA39F6" w14:textId="18E6FFD0" w:rsidR="00A13058" w:rsidRDefault="00A13058" w:rsidP="00203755">
            <w:pPr>
              <w:pStyle w:val="ListParagraph"/>
              <w:numPr>
                <w:ilvl w:val="0"/>
                <w:numId w:val="20"/>
              </w:numPr>
              <w:rPr>
                <w:rFonts w:ascii="Arial" w:hAnsi="Arial" w:cs="Arial"/>
                <w:lang w:eastAsia="en-GB"/>
              </w:rPr>
            </w:pPr>
            <w:r w:rsidRPr="00A13058">
              <w:rPr>
                <w:rFonts w:ascii="Arial" w:hAnsi="Arial" w:cs="Arial"/>
                <w:lang w:eastAsia="en-GB"/>
              </w:rPr>
              <w:t xml:space="preserve">Where </w:t>
            </w:r>
            <w:r w:rsidR="00EA2097">
              <w:rPr>
                <w:rFonts w:ascii="Arial" w:hAnsi="Arial" w:cs="Arial"/>
                <w:lang w:eastAsia="en-GB"/>
              </w:rPr>
              <w:t>was</w:t>
            </w:r>
            <w:r w:rsidRPr="00A13058">
              <w:rPr>
                <w:rFonts w:ascii="Arial" w:hAnsi="Arial" w:cs="Arial"/>
                <w:lang w:eastAsia="en-GB"/>
              </w:rPr>
              <w:t xml:space="preserve"> the SCB in relation to the timeline</w:t>
            </w:r>
          </w:p>
          <w:p w14:paraId="421E5940" w14:textId="77777777" w:rsidR="00112E38" w:rsidRPr="00A13058" w:rsidRDefault="00A13058" w:rsidP="00203755">
            <w:pPr>
              <w:pStyle w:val="ListParagraph"/>
              <w:numPr>
                <w:ilvl w:val="0"/>
                <w:numId w:val="20"/>
              </w:numPr>
              <w:rPr>
                <w:rFonts w:ascii="Arial" w:hAnsi="Arial" w:cs="Arial"/>
                <w:lang w:eastAsia="en-GB"/>
              </w:rPr>
            </w:pPr>
            <w:r w:rsidRPr="00A13058">
              <w:rPr>
                <w:rFonts w:ascii="Arial" w:eastAsiaTheme="minorHAnsi" w:hAnsi="Arial" w:cs="Arial"/>
                <w:lang w:eastAsia="en-GB"/>
              </w:rPr>
              <w:t>What needed to be developed.</w:t>
            </w:r>
          </w:p>
          <w:p w14:paraId="2152BFA6" w14:textId="77777777" w:rsidR="00A13058" w:rsidRDefault="00A13058" w:rsidP="00A13058">
            <w:pPr>
              <w:rPr>
                <w:rFonts w:ascii="Arial" w:hAnsi="Arial" w:cs="Arial"/>
                <w:lang w:eastAsia="en-GB"/>
              </w:rPr>
            </w:pPr>
          </w:p>
          <w:p w14:paraId="7E8EFD25" w14:textId="5694017A" w:rsidR="00A13058" w:rsidRPr="00A13058" w:rsidRDefault="00A13058" w:rsidP="009F35CD">
            <w:pPr>
              <w:rPr>
                <w:rFonts w:ascii="Arial" w:hAnsi="Arial" w:cs="Arial"/>
                <w:lang w:eastAsia="en-GB"/>
              </w:rPr>
            </w:pPr>
            <w:r>
              <w:rPr>
                <w:rFonts w:ascii="Arial" w:hAnsi="Arial" w:cs="Arial"/>
                <w:lang w:eastAsia="en-GB"/>
              </w:rPr>
              <w:t>The Committee was advised that in 2019, prior to Covid</w:t>
            </w:r>
            <w:r w:rsidRPr="00A13058">
              <w:rPr>
                <w:rFonts w:ascii="Arial" w:hAnsi="Arial" w:cs="Arial"/>
                <w:lang w:eastAsia="en-GB"/>
              </w:rPr>
              <w:t xml:space="preserve">-19 the SCB had </w:t>
            </w:r>
            <w:r w:rsidR="009F35CD" w:rsidRPr="00A13058">
              <w:rPr>
                <w:rFonts w:ascii="Arial" w:hAnsi="Arial" w:cs="Arial"/>
                <w:lang w:eastAsia="en-GB"/>
              </w:rPr>
              <w:t xml:space="preserve">already identified </w:t>
            </w:r>
            <w:r w:rsidRPr="00A13058">
              <w:rPr>
                <w:rFonts w:ascii="Arial" w:hAnsi="Arial" w:cs="Arial"/>
                <w:lang w:eastAsia="en-GB"/>
              </w:rPr>
              <w:t>that it</w:t>
            </w:r>
            <w:r w:rsidR="009F35CD" w:rsidRPr="00A13058">
              <w:rPr>
                <w:rFonts w:ascii="Arial" w:hAnsi="Arial" w:cs="Arial"/>
                <w:lang w:eastAsia="en-GB"/>
              </w:rPr>
              <w:t xml:space="preserve"> needed some same day emergency care or </w:t>
            </w:r>
            <w:r w:rsidRPr="00A13058">
              <w:rPr>
                <w:rFonts w:ascii="Arial" w:hAnsi="Arial" w:cs="Arial"/>
                <w:lang w:eastAsia="en-GB"/>
              </w:rPr>
              <w:t xml:space="preserve">a </w:t>
            </w:r>
            <w:r w:rsidR="009F35CD" w:rsidRPr="00A13058">
              <w:rPr>
                <w:rFonts w:ascii="Arial" w:hAnsi="Arial" w:cs="Arial"/>
                <w:lang w:eastAsia="en-GB"/>
              </w:rPr>
              <w:t xml:space="preserve">different system in place within </w:t>
            </w:r>
            <w:r w:rsidRPr="00A13058">
              <w:rPr>
                <w:rFonts w:ascii="Arial" w:hAnsi="Arial" w:cs="Arial"/>
                <w:lang w:eastAsia="en-GB"/>
              </w:rPr>
              <w:t>the Health Board for</w:t>
            </w:r>
            <w:r w:rsidR="009F35CD" w:rsidRPr="00A13058">
              <w:rPr>
                <w:rFonts w:ascii="Arial" w:hAnsi="Arial" w:cs="Arial"/>
                <w:lang w:eastAsia="en-GB"/>
              </w:rPr>
              <w:t xml:space="preserve"> </w:t>
            </w:r>
            <w:r w:rsidR="00EA2097">
              <w:rPr>
                <w:rFonts w:ascii="Arial" w:hAnsi="Arial" w:cs="Arial"/>
                <w:lang w:eastAsia="en-GB"/>
              </w:rPr>
              <w:t>S</w:t>
            </w:r>
            <w:r w:rsidR="009F35CD" w:rsidRPr="00A13058">
              <w:rPr>
                <w:rFonts w:ascii="Arial" w:hAnsi="Arial" w:cs="Arial"/>
                <w:lang w:eastAsia="en-GB"/>
              </w:rPr>
              <w:t xml:space="preserve">urgical </w:t>
            </w:r>
            <w:r w:rsidR="00EA2097">
              <w:rPr>
                <w:rFonts w:ascii="Arial" w:hAnsi="Arial" w:cs="Arial"/>
                <w:lang w:eastAsia="en-GB"/>
              </w:rPr>
              <w:t>P</w:t>
            </w:r>
            <w:r w:rsidR="009F35CD" w:rsidRPr="00A13058">
              <w:rPr>
                <w:rFonts w:ascii="Arial" w:hAnsi="Arial" w:cs="Arial"/>
                <w:lang w:eastAsia="en-GB"/>
              </w:rPr>
              <w:t xml:space="preserve">atients. </w:t>
            </w:r>
          </w:p>
          <w:p w14:paraId="4E927D56" w14:textId="77777777" w:rsidR="00A13058" w:rsidRPr="00A13058" w:rsidRDefault="00A13058" w:rsidP="009F35CD">
            <w:pPr>
              <w:rPr>
                <w:rFonts w:ascii="Arial" w:hAnsi="Arial" w:cs="Arial"/>
                <w:lang w:eastAsia="en-GB"/>
              </w:rPr>
            </w:pPr>
          </w:p>
          <w:p w14:paraId="64DF20AF" w14:textId="3B9495B3" w:rsidR="00A13058" w:rsidRDefault="00A13058" w:rsidP="009F35CD">
            <w:pPr>
              <w:rPr>
                <w:rFonts w:ascii="Arial" w:hAnsi="Arial" w:cs="Arial"/>
                <w:lang w:eastAsia="en-GB"/>
              </w:rPr>
            </w:pPr>
            <w:r w:rsidRPr="00A13058">
              <w:rPr>
                <w:rFonts w:ascii="Arial" w:hAnsi="Arial" w:cs="Arial"/>
                <w:lang w:eastAsia="en-GB"/>
              </w:rPr>
              <w:t>It was noted that this was due to a</w:t>
            </w:r>
            <w:r w:rsidR="009F35CD" w:rsidRPr="00A13058">
              <w:rPr>
                <w:rFonts w:ascii="Arial" w:hAnsi="Arial" w:cs="Arial"/>
                <w:lang w:eastAsia="en-GB"/>
              </w:rPr>
              <w:t xml:space="preserve"> lot of</w:t>
            </w:r>
            <w:r w:rsidRPr="00A13058">
              <w:rPr>
                <w:rFonts w:ascii="Arial" w:hAnsi="Arial" w:cs="Arial"/>
                <w:lang w:eastAsia="en-GB"/>
              </w:rPr>
              <w:t xml:space="preserve"> </w:t>
            </w:r>
            <w:r w:rsidR="00EA2097">
              <w:rPr>
                <w:rFonts w:ascii="Arial" w:hAnsi="Arial" w:cs="Arial"/>
                <w:lang w:eastAsia="en-GB"/>
              </w:rPr>
              <w:t>S</w:t>
            </w:r>
            <w:r w:rsidR="009F35CD" w:rsidRPr="00A13058">
              <w:rPr>
                <w:rFonts w:ascii="Arial" w:hAnsi="Arial" w:cs="Arial"/>
                <w:lang w:eastAsia="en-GB"/>
              </w:rPr>
              <w:t xml:space="preserve">urgical </w:t>
            </w:r>
            <w:r w:rsidR="00EA2097">
              <w:rPr>
                <w:rFonts w:ascii="Arial" w:hAnsi="Arial" w:cs="Arial"/>
                <w:lang w:eastAsia="en-GB"/>
              </w:rPr>
              <w:t>P</w:t>
            </w:r>
            <w:r w:rsidR="009F35CD" w:rsidRPr="00A13058">
              <w:rPr>
                <w:rFonts w:ascii="Arial" w:hAnsi="Arial" w:cs="Arial"/>
                <w:lang w:eastAsia="en-GB"/>
              </w:rPr>
              <w:t>atients presenting via GP</w:t>
            </w:r>
            <w:r w:rsidR="00EA2097">
              <w:rPr>
                <w:rFonts w:ascii="Arial" w:hAnsi="Arial" w:cs="Arial"/>
                <w:lang w:eastAsia="en-GB"/>
              </w:rPr>
              <w:t>s</w:t>
            </w:r>
            <w:r w:rsidR="009F35CD" w:rsidRPr="00A13058">
              <w:rPr>
                <w:rFonts w:ascii="Arial" w:hAnsi="Arial" w:cs="Arial"/>
                <w:lang w:eastAsia="en-GB"/>
              </w:rPr>
              <w:t xml:space="preserve"> or the</w:t>
            </w:r>
            <w:r w:rsidRPr="00A13058">
              <w:rPr>
                <w:rFonts w:ascii="Arial" w:hAnsi="Arial" w:cs="Arial"/>
                <w:lang w:eastAsia="en-GB"/>
              </w:rPr>
              <w:t xml:space="preserve"> Emergency Department which had caused</w:t>
            </w:r>
            <w:r w:rsidR="009F35CD" w:rsidRPr="00A13058">
              <w:rPr>
                <w:rFonts w:ascii="Arial" w:hAnsi="Arial" w:cs="Arial"/>
                <w:lang w:eastAsia="en-GB"/>
              </w:rPr>
              <w:t xml:space="preserve"> a lot of pressures in the system</w:t>
            </w:r>
            <w:r w:rsidR="00EA2097">
              <w:rPr>
                <w:rFonts w:ascii="Arial" w:hAnsi="Arial" w:cs="Arial"/>
                <w:lang w:eastAsia="en-GB"/>
              </w:rPr>
              <w:t>.  I</w:t>
            </w:r>
            <w:r w:rsidR="00491664">
              <w:rPr>
                <w:rFonts w:ascii="Arial" w:hAnsi="Arial" w:cs="Arial"/>
                <w:lang w:eastAsia="en-GB"/>
              </w:rPr>
              <w:t xml:space="preserve">n 2019 a small assessment unit was being used with a small footprint </w:t>
            </w:r>
            <w:r w:rsidR="00EA2097">
              <w:rPr>
                <w:rFonts w:ascii="Arial" w:hAnsi="Arial" w:cs="Arial"/>
                <w:lang w:eastAsia="en-GB"/>
              </w:rPr>
              <w:t>which saw</w:t>
            </w:r>
            <w:r w:rsidR="00491664">
              <w:rPr>
                <w:rFonts w:ascii="Arial" w:hAnsi="Arial" w:cs="Arial"/>
                <w:lang w:eastAsia="en-GB"/>
              </w:rPr>
              <w:t xml:space="preserve"> around 40 to 50 patients a day.</w:t>
            </w:r>
          </w:p>
          <w:p w14:paraId="5EF5CE9C" w14:textId="77777777" w:rsidR="00491664" w:rsidRDefault="00491664" w:rsidP="009F35CD">
            <w:pPr>
              <w:rPr>
                <w:rFonts w:ascii="Arial" w:hAnsi="Arial" w:cs="Arial"/>
                <w:lang w:eastAsia="en-GB"/>
              </w:rPr>
            </w:pPr>
          </w:p>
          <w:p w14:paraId="17042C3D" w14:textId="77777777" w:rsidR="00491664" w:rsidRDefault="00491664" w:rsidP="009F35CD">
            <w:pPr>
              <w:rPr>
                <w:rFonts w:ascii="Arial" w:hAnsi="Arial" w:cs="Arial"/>
                <w:lang w:eastAsia="en-GB"/>
              </w:rPr>
            </w:pPr>
            <w:r>
              <w:rPr>
                <w:rFonts w:ascii="Arial" w:hAnsi="Arial" w:cs="Arial"/>
                <w:lang w:eastAsia="en-GB"/>
              </w:rPr>
              <w:t xml:space="preserve">The DNS advised the Committee that with the help of NHS elect and networking, the SCB put together a project group which consisted of Surgeons, Nurse Practitioners, Lead Senior Nurses, Managers and Informatics and a strategy was developed for SDEC. </w:t>
            </w:r>
          </w:p>
          <w:p w14:paraId="1621D36A" w14:textId="77777777" w:rsidR="00491664" w:rsidRDefault="00491664" w:rsidP="009F35CD">
            <w:pPr>
              <w:rPr>
                <w:rFonts w:ascii="Arial" w:hAnsi="Arial" w:cs="Arial"/>
                <w:lang w:eastAsia="en-GB"/>
              </w:rPr>
            </w:pPr>
          </w:p>
          <w:p w14:paraId="2AB84647" w14:textId="77777777" w:rsidR="00491664" w:rsidRDefault="00491664" w:rsidP="009F35CD">
            <w:pPr>
              <w:rPr>
                <w:rFonts w:ascii="Arial" w:hAnsi="Arial" w:cs="Arial"/>
                <w:lang w:eastAsia="en-GB"/>
              </w:rPr>
            </w:pPr>
            <w:r>
              <w:rPr>
                <w:rFonts w:ascii="Arial" w:hAnsi="Arial" w:cs="Arial"/>
                <w:lang w:eastAsia="en-GB"/>
              </w:rPr>
              <w:t>It was noted that 6 themes had been identified within the strategy which included:</w:t>
            </w:r>
          </w:p>
          <w:p w14:paraId="7A6CD12E" w14:textId="77777777" w:rsidR="00491664" w:rsidRDefault="00491664" w:rsidP="009F35CD">
            <w:pPr>
              <w:rPr>
                <w:rFonts w:ascii="Arial" w:hAnsi="Arial" w:cs="Arial"/>
                <w:lang w:eastAsia="en-GB"/>
              </w:rPr>
            </w:pPr>
          </w:p>
          <w:p w14:paraId="3BA1C52D" w14:textId="77777777" w:rsidR="00491664" w:rsidRDefault="00491664" w:rsidP="00203755">
            <w:pPr>
              <w:pStyle w:val="ListParagraph"/>
              <w:numPr>
                <w:ilvl w:val="0"/>
                <w:numId w:val="21"/>
              </w:numPr>
              <w:rPr>
                <w:rFonts w:ascii="Arial" w:hAnsi="Arial" w:cs="Arial"/>
                <w:lang w:eastAsia="en-GB"/>
              </w:rPr>
            </w:pPr>
            <w:r w:rsidRPr="00491664">
              <w:rPr>
                <w:rFonts w:ascii="Arial" w:hAnsi="Arial" w:cs="Arial"/>
                <w:lang w:eastAsia="en-GB"/>
              </w:rPr>
              <w:t xml:space="preserve">Advice and Guidance </w:t>
            </w:r>
          </w:p>
          <w:p w14:paraId="481625BD" w14:textId="77777777" w:rsidR="00491664" w:rsidRDefault="00491664" w:rsidP="00203755">
            <w:pPr>
              <w:pStyle w:val="ListParagraph"/>
              <w:numPr>
                <w:ilvl w:val="0"/>
                <w:numId w:val="21"/>
              </w:numPr>
              <w:rPr>
                <w:rFonts w:ascii="Arial" w:hAnsi="Arial" w:cs="Arial"/>
                <w:lang w:eastAsia="en-GB"/>
              </w:rPr>
            </w:pPr>
            <w:r w:rsidRPr="00491664">
              <w:rPr>
                <w:rFonts w:ascii="Arial" w:hAnsi="Arial" w:cs="Arial"/>
                <w:lang w:eastAsia="en-GB"/>
              </w:rPr>
              <w:t>Turning Unplanned Care into Planned Care</w:t>
            </w:r>
          </w:p>
          <w:p w14:paraId="14B2AE10" w14:textId="77777777" w:rsidR="00491664" w:rsidRDefault="00491664" w:rsidP="00203755">
            <w:pPr>
              <w:pStyle w:val="ListParagraph"/>
              <w:numPr>
                <w:ilvl w:val="0"/>
                <w:numId w:val="21"/>
              </w:numPr>
              <w:rPr>
                <w:rFonts w:ascii="Arial" w:hAnsi="Arial" w:cs="Arial"/>
                <w:lang w:eastAsia="en-GB"/>
              </w:rPr>
            </w:pPr>
            <w:r w:rsidRPr="00491664">
              <w:rPr>
                <w:rFonts w:ascii="Arial" w:hAnsi="Arial" w:cs="Arial"/>
                <w:lang w:eastAsia="en-GB"/>
              </w:rPr>
              <w:t>Same Day Emergency Care as Default</w:t>
            </w:r>
          </w:p>
          <w:p w14:paraId="25CC4C98" w14:textId="77777777" w:rsidR="00491664" w:rsidRDefault="00491664" w:rsidP="00203755">
            <w:pPr>
              <w:pStyle w:val="ListParagraph"/>
              <w:numPr>
                <w:ilvl w:val="0"/>
                <w:numId w:val="21"/>
              </w:numPr>
              <w:rPr>
                <w:rFonts w:ascii="Arial" w:hAnsi="Arial" w:cs="Arial"/>
                <w:lang w:eastAsia="en-GB"/>
              </w:rPr>
            </w:pPr>
            <w:r w:rsidRPr="00491664">
              <w:rPr>
                <w:rFonts w:ascii="Arial" w:hAnsi="Arial" w:cs="Arial"/>
                <w:lang w:eastAsia="en-GB"/>
              </w:rPr>
              <w:t>Creating the Right Environment</w:t>
            </w:r>
          </w:p>
          <w:p w14:paraId="29A32036" w14:textId="77777777" w:rsidR="00491664" w:rsidRDefault="00491664" w:rsidP="00203755">
            <w:pPr>
              <w:pStyle w:val="ListParagraph"/>
              <w:numPr>
                <w:ilvl w:val="0"/>
                <w:numId w:val="21"/>
              </w:numPr>
              <w:rPr>
                <w:rFonts w:ascii="Arial" w:hAnsi="Arial" w:cs="Arial"/>
                <w:lang w:eastAsia="en-GB"/>
              </w:rPr>
            </w:pPr>
            <w:r w:rsidRPr="00491664">
              <w:rPr>
                <w:rFonts w:ascii="Arial" w:hAnsi="Arial" w:cs="Arial"/>
                <w:lang w:eastAsia="en-GB"/>
              </w:rPr>
              <w:t>Reducing Variation</w:t>
            </w:r>
          </w:p>
          <w:p w14:paraId="72178BE9" w14:textId="77777777" w:rsidR="00491664" w:rsidRPr="00491664" w:rsidRDefault="00491664" w:rsidP="00203755">
            <w:pPr>
              <w:pStyle w:val="ListParagraph"/>
              <w:numPr>
                <w:ilvl w:val="0"/>
                <w:numId w:val="21"/>
              </w:numPr>
              <w:rPr>
                <w:rFonts w:ascii="Arial" w:hAnsi="Arial" w:cs="Arial"/>
                <w:lang w:eastAsia="en-GB"/>
              </w:rPr>
            </w:pPr>
            <w:r w:rsidRPr="00491664">
              <w:rPr>
                <w:rFonts w:ascii="Arial" w:hAnsi="Arial" w:cs="Arial"/>
                <w:lang w:eastAsia="en-GB"/>
              </w:rPr>
              <w:t>Managing Frailty in Acute Surgery</w:t>
            </w:r>
          </w:p>
          <w:p w14:paraId="0C5F50C0" w14:textId="77777777" w:rsidR="00A13058" w:rsidRDefault="00A13058" w:rsidP="009F35CD">
            <w:pPr>
              <w:rPr>
                <w:rFonts w:ascii="Arial" w:hAnsi="Arial" w:cs="Arial"/>
                <w:color w:val="FF0000"/>
                <w:lang w:eastAsia="en-GB"/>
              </w:rPr>
            </w:pPr>
          </w:p>
          <w:p w14:paraId="3FA986D4" w14:textId="1879BB53" w:rsidR="009F35CD" w:rsidRDefault="001846F8" w:rsidP="00627752">
            <w:pPr>
              <w:rPr>
                <w:rFonts w:ascii="Arial" w:hAnsi="Arial" w:cs="Arial"/>
                <w:lang w:eastAsia="en-GB"/>
              </w:rPr>
            </w:pPr>
            <w:r>
              <w:rPr>
                <w:rFonts w:ascii="Arial" w:hAnsi="Arial" w:cs="Arial"/>
                <w:lang w:eastAsia="en-GB"/>
              </w:rPr>
              <w:t>The key messages for the SDE</w:t>
            </w:r>
            <w:r w:rsidR="005B7112">
              <w:rPr>
                <w:rFonts w:ascii="Arial" w:hAnsi="Arial" w:cs="Arial"/>
                <w:lang w:eastAsia="en-GB"/>
              </w:rPr>
              <w:t>C</w:t>
            </w:r>
            <w:r>
              <w:rPr>
                <w:rFonts w:ascii="Arial" w:hAnsi="Arial" w:cs="Arial"/>
                <w:lang w:eastAsia="en-GB"/>
              </w:rPr>
              <w:t xml:space="preserve"> were presented to the Committee which included:</w:t>
            </w:r>
          </w:p>
          <w:p w14:paraId="65A64BE1" w14:textId="77777777" w:rsidR="001846F8" w:rsidRDefault="001846F8" w:rsidP="00627752">
            <w:pPr>
              <w:rPr>
                <w:rFonts w:ascii="Arial" w:hAnsi="Arial" w:cs="Arial"/>
                <w:lang w:eastAsia="en-GB"/>
              </w:rPr>
            </w:pPr>
          </w:p>
          <w:p w14:paraId="37B9E0EA" w14:textId="4E3FCA45" w:rsidR="0052098E" w:rsidRDefault="001846F8" w:rsidP="00203755">
            <w:pPr>
              <w:pStyle w:val="ListParagraph"/>
              <w:numPr>
                <w:ilvl w:val="0"/>
                <w:numId w:val="22"/>
              </w:numPr>
              <w:rPr>
                <w:rFonts w:ascii="Arial" w:hAnsi="Arial" w:cs="Arial"/>
                <w:lang w:eastAsia="en-GB"/>
              </w:rPr>
            </w:pPr>
            <w:r w:rsidRPr="0052098E">
              <w:rPr>
                <w:rFonts w:ascii="Arial" w:hAnsi="Arial" w:cs="Arial"/>
                <w:lang w:eastAsia="en-GB"/>
              </w:rPr>
              <w:t xml:space="preserve">The SDEC aimed </w:t>
            </w:r>
            <w:r w:rsidR="00FF2C4D" w:rsidRPr="0052098E">
              <w:rPr>
                <w:rFonts w:ascii="Arial" w:hAnsi="Arial" w:cs="Arial"/>
                <w:lang w:eastAsia="en-GB"/>
              </w:rPr>
              <w:t xml:space="preserve">to minimise and remove delays in the emergency </w:t>
            </w:r>
            <w:r w:rsidR="005B7112">
              <w:rPr>
                <w:rFonts w:ascii="Arial" w:hAnsi="Arial" w:cs="Arial"/>
                <w:lang w:eastAsia="en-GB"/>
              </w:rPr>
              <w:t>P</w:t>
            </w:r>
            <w:r w:rsidR="00FF2C4D" w:rsidRPr="0052098E">
              <w:rPr>
                <w:rFonts w:ascii="Arial" w:hAnsi="Arial" w:cs="Arial"/>
                <w:lang w:eastAsia="en-GB"/>
              </w:rPr>
              <w:t>atient pathway</w:t>
            </w:r>
          </w:p>
          <w:p w14:paraId="70F6333E" w14:textId="111421EB" w:rsidR="0052098E" w:rsidRDefault="0052098E" w:rsidP="00203755">
            <w:pPr>
              <w:pStyle w:val="ListParagraph"/>
              <w:numPr>
                <w:ilvl w:val="0"/>
                <w:numId w:val="22"/>
              </w:numPr>
              <w:rPr>
                <w:rFonts w:ascii="Arial" w:hAnsi="Arial" w:cs="Arial"/>
                <w:lang w:eastAsia="en-GB"/>
              </w:rPr>
            </w:pPr>
            <w:r w:rsidRPr="0052098E">
              <w:rPr>
                <w:rFonts w:ascii="Arial" w:hAnsi="Arial" w:cs="Arial"/>
                <w:lang w:eastAsia="en-GB"/>
              </w:rPr>
              <w:t>The SDEC would cover Medicine, Surgery, Frailty and sub specialities</w:t>
            </w:r>
            <w:r w:rsidR="005B7112">
              <w:rPr>
                <w:rFonts w:ascii="Arial" w:hAnsi="Arial" w:cs="Arial"/>
                <w:lang w:eastAsia="en-GB"/>
              </w:rPr>
              <w:t>,</w:t>
            </w:r>
            <w:r w:rsidRPr="0052098E">
              <w:rPr>
                <w:rFonts w:ascii="Arial" w:hAnsi="Arial" w:cs="Arial"/>
                <w:lang w:eastAsia="en-GB"/>
              </w:rPr>
              <w:t xml:space="preserve"> such as Paediatrics, Gynaecology and Early Pregnancy.</w:t>
            </w:r>
          </w:p>
          <w:p w14:paraId="3018C13E" w14:textId="77777777" w:rsidR="0052098E" w:rsidRDefault="0052098E" w:rsidP="00203755">
            <w:pPr>
              <w:pStyle w:val="ListParagraph"/>
              <w:numPr>
                <w:ilvl w:val="0"/>
                <w:numId w:val="22"/>
              </w:numPr>
              <w:rPr>
                <w:rFonts w:ascii="Arial" w:hAnsi="Arial" w:cs="Arial"/>
                <w:lang w:eastAsia="en-GB"/>
              </w:rPr>
            </w:pPr>
            <w:r w:rsidRPr="0052098E">
              <w:rPr>
                <w:rFonts w:ascii="Arial" w:hAnsi="Arial" w:cs="Arial"/>
                <w:lang w:eastAsia="en-GB"/>
              </w:rPr>
              <w:t>The SDEC model should be adopted across the Emergency Floor.</w:t>
            </w:r>
          </w:p>
          <w:p w14:paraId="40BA3AC5" w14:textId="2DECA735" w:rsidR="0052098E" w:rsidRDefault="0052098E" w:rsidP="00203755">
            <w:pPr>
              <w:pStyle w:val="ListParagraph"/>
              <w:numPr>
                <w:ilvl w:val="0"/>
                <w:numId w:val="22"/>
              </w:numPr>
              <w:rPr>
                <w:rFonts w:ascii="Arial" w:hAnsi="Arial" w:cs="Arial"/>
                <w:lang w:eastAsia="en-GB"/>
              </w:rPr>
            </w:pPr>
            <w:r w:rsidRPr="0052098E">
              <w:rPr>
                <w:rFonts w:ascii="Arial" w:hAnsi="Arial" w:cs="Arial"/>
                <w:lang w:eastAsia="en-GB"/>
              </w:rPr>
              <w:t xml:space="preserve">All providers with a type 1 Emergency Department (ED) would need to deliver SDEC for </w:t>
            </w:r>
            <w:r w:rsidR="005B7112">
              <w:rPr>
                <w:rFonts w:ascii="Arial" w:hAnsi="Arial" w:cs="Arial"/>
                <w:lang w:eastAsia="en-GB"/>
              </w:rPr>
              <w:t>M</w:t>
            </w:r>
            <w:r w:rsidRPr="0052098E">
              <w:rPr>
                <w:rFonts w:ascii="Arial" w:hAnsi="Arial" w:cs="Arial"/>
                <w:lang w:eastAsia="en-GB"/>
              </w:rPr>
              <w:t xml:space="preserve">edical and </w:t>
            </w:r>
            <w:r w:rsidR="005B7112">
              <w:rPr>
                <w:rFonts w:ascii="Arial" w:hAnsi="Arial" w:cs="Arial"/>
                <w:lang w:eastAsia="en-GB"/>
              </w:rPr>
              <w:t>S</w:t>
            </w:r>
            <w:r w:rsidRPr="0052098E">
              <w:rPr>
                <w:rFonts w:ascii="Arial" w:hAnsi="Arial" w:cs="Arial"/>
                <w:lang w:eastAsia="en-GB"/>
              </w:rPr>
              <w:t xml:space="preserve">urgical </w:t>
            </w:r>
            <w:r w:rsidR="005B7112">
              <w:rPr>
                <w:rFonts w:ascii="Arial" w:hAnsi="Arial" w:cs="Arial"/>
                <w:lang w:eastAsia="en-GB"/>
              </w:rPr>
              <w:t>P</w:t>
            </w:r>
            <w:r w:rsidRPr="0052098E">
              <w:rPr>
                <w:rFonts w:ascii="Arial" w:hAnsi="Arial" w:cs="Arial"/>
                <w:lang w:eastAsia="en-GB"/>
              </w:rPr>
              <w:t>atients for a minimum of 12 hours a day, 7 days a week.</w:t>
            </w:r>
          </w:p>
          <w:p w14:paraId="436D69D6" w14:textId="77777777" w:rsidR="0052098E" w:rsidRDefault="0052098E" w:rsidP="0052098E">
            <w:pPr>
              <w:rPr>
                <w:rFonts w:ascii="Arial" w:hAnsi="Arial" w:cs="Arial"/>
                <w:lang w:eastAsia="en-GB"/>
              </w:rPr>
            </w:pPr>
          </w:p>
          <w:p w14:paraId="57822184" w14:textId="6AD75F9D" w:rsidR="0052098E" w:rsidRDefault="0052098E" w:rsidP="0052098E">
            <w:pPr>
              <w:rPr>
                <w:rFonts w:ascii="Arial" w:hAnsi="Arial" w:cs="Arial"/>
                <w:lang w:eastAsia="en-GB"/>
              </w:rPr>
            </w:pPr>
            <w:r>
              <w:rPr>
                <w:rFonts w:ascii="Arial" w:hAnsi="Arial" w:cs="Arial"/>
                <w:lang w:eastAsia="en-GB"/>
              </w:rPr>
              <w:t xml:space="preserve">The DNS advised the Committee that since November 2019, the SCB had achieved quite a lot </w:t>
            </w:r>
            <w:r w:rsidR="005B7112">
              <w:rPr>
                <w:rFonts w:ascii="Arial" w:hAnsi="Arial" w:cs="Arial"/>
                <w:lang w:eastAsia="en-GB"/>
              </w:rPr>
              <w:t xml:space="preserve">with regards to </w:t>
            </w:r>
            <w:r>
              <w:rPr>
                <w:rFonts w:ascii="Arial" w:hAnsi="Arial" w:cs="Arial"/>
                <w:lang w:eastAsia="en-GB"/>
              </w:rPr>
              <w:t>the SDEC.</w:t>
            </w:r>
          </w:p>
          <w:p w14:paraId="364C9893" w14:textId="77777777" w:rsidR="0052098E" w:rsidRDefault="0052098E" w:rsidP="0052098E">
            <w:pPr>
              <w:rPr>
                <w:rFonts w:ascii="Arial" w:hAnsi="Arial" w:cs="Arial"/>
                <w:lang w:eastAsia="en-GB"/>
              </w:rPr>
            </w:pPr>
          </w:p>
          <w:p w14:paraId="33860E27" w14:textId="2493E6AC" w:rsidR="0052098E" w:rsidRDefault="0052098E" w:rsidP="0052098E">
            <w:pPr>
              <w:rPr>
                <w:rFonts w:ascii="Arial" w:hAnsi="Arial" w:cs="Arial"/>
                <w:lang w:eastAsia="en-GB"/>
              </w:rPr>
            </w:pPr>
            <w:r>
              <w:rPr>
                <w:rFonts w:ascii="Arial" w:hAnsi="Arial" w:cs="Arial"/>
                <w:lang w:eastAsia="en-GB"/>
              </w:rPr>
              <w:t>She added that the</w:t>
            </w:r>
            <w:r w:rsidRPr="0052098E">
              <w:rPr>
                <w:rFonts w:ascii="Arial" w:hAnsi="Arial" w:cs="Arial"/>
                <w:lang w:eastAsia="en-GB"/>
              </w:rPr>
              <w:t xml:space="preserve"> clinical conversation</w:t>
            </w:r>
            <w:r>
              <w:rPr>
                <w:rFonts w:ascii="Arial" w:hAnsi="Arial" w:cs="Arial"/>
                <w:lang w:eastAsia="en-GB"/>
              </w:rPr>
              <w:t>s</w:t>
            </w:r>
            <w:r w:rsidRPr="0052098E">
              <w:rPr>
                <w:rFonts w:ascii="Arial" w:hAnsi="Arial" w:cs="Arial"/>
                <w:lang w:eastAsia="en-GB"/>
              </w:rPr>
              <w:t xml:space="preserve"> and the connection</w:t>
            </w:r>
            <w:r>
              <w:rPr>
                <w:rFonts w:ascii="Arial" w:hAnsi="Arial" w:cs="Arial"/>
                <w:lang w:eastAsia="en-GB"/>
              </w:rPr>
              <w:t>s</w:t>
            </w:r>
            <w:r w:rsidRPr="0052098E">
              <w:rPr>
                <w:rFonts w:ascii="Arial" w:hAnsi="Arial" w:cs="Arial"/>
                <w:lang w:eastAsia="en-GB"/>
              </w:rPr>
              <w:t xml:space="preserve"> between </w:t>
            </w:r>
            <w:r>
              <w:rPr>
                <w:rFonts w:ascii="Arial" w:hAnsi="Arial" w:cs="Arial"/>
                <w:lang w:eastAsia="en-GB"/>
              </w:rPr>
              <w:t>Health Board</w:t>
            </w:r>
            <w:r w:rsidRPr="0052098E">
              <w:rPr>
                <w:rFonts w:ascii="Arial" w:hAnsi="Arial" w:cs="Arial"/>
                <w:lang w:eastAsia="en-GB"/>
              </w:rPr>
              <w:t xml:space="preserve"> </w:t>
            </w:r>
            <w:r>
              <w:rPr>
                <w:rFonts w:ascii="Arial" w:hAnsi="Arial" w:cs="Arial"/>
                <w:lang w:eastAsia="en-GB"/>
              </w:rPr>
              <w:t>C</w:t>
            </w:r>
            <w:r w:rsidRPr="0052098E">
              <w:rPr>
                <w:rFonts w:ascii="Arial" w:hAnsi="Arial" w:cs="Arial"/>
                <w:lang w:eastAsia="en-GB"/>
              </w:rPr>
              <w:t>linicians, GP</w:t>
            </w:r>
            <w:r>
              <w:rPr>
                <w:rFonts w:ascii="Arial" w:hAnsi="Arial" w:cs="Arial"/>
                <w:lang w:eastAsia="en-GB"/>
              </w:rPr>
              <w:t>s, the ED, NHS 111 and the Welsh Ambulance Service (WAST)</w:t>
            </w:r>
            <w:r w:rsidRPr="0052098E">
              <w:rPr>
                <w:rFonts w:ascii="Arial" w:hAnsi="Arial" w:cs="Arial"/>
                <w:lang w:eastAsia="en-GB"/>
              </w:rPr>
              <w:t xml:space="preserve"> and WAST </w:t>
            </w:r>
            <w:r>
              <w:rPr>
                <w:rFonts w:ascii="Arial" w:hAnsi="Arial" w:cs="Arial"/>
                <w:lang w:eastAsia="en-GB"/>
              </w:rPr>
              <w:t>had started and had made a good differen</w:t>
            </w:r>
            <w:r w:rsidR="005B7112">
              <w:rPr>
                <w:rFonts w:ascii="Arial" w:hAnsi="Arial" w:cs="Arial"/>
                <w:lang w:eastAsia="en-GB"/>
              </w:rPr>
              <w:t>ce</w:t>
            </w:r>
            <w:r>
              <w:rPr>
                <w:rFonts w:ascii="Arial" w:hAnsi="Arial" w:cs="Arial"/>
                <w:lang w:eastAsia="en-GB"/>
              </w:rPr>
              <w:t xml:space="preserve"> to </w:t>
            </w:r>
            <w:r w:rsidR="005B7112">
              <w:rPr>
                <w:rFonts w:ascii="Arial" w:hAnsi="Arial" w:cs="Arial"/>
                <w:lang w:eastAsia="en-GB"/>
              </w:rPr>
              <w:t>P</w:t>
            </w:r>
            <w:r>
              <w:rPr>
                <w:rFonts w:ascii="Arial" w:hAnsi="Arial" w:cs="Arial"/>
                <w:lang w:eastAsia="en-GB"/>
              </w:rPr>
              <w:t xml:space="preserve">atient pathways. </w:t>
            </w:r>
          </w:p>
          <w:p w14:paraId="38D9C456" w14:textId="77777777" w:rsidR="00265339" w:rsidRDefault="00265339" w:rsidP="0052098E">
            <w:pPr>
              <w:rPr>
                <w:rFonts w:ascii="Arial" w:hAnsi="Arial" w:cs="Arial"/>
                <w:lang w:eastAsia="en-GB"/>
              </w:rPr>
            </w:pPr>
          </w:p>
          <w:p w14:paraId="154DECBD" w14:textId="31CFD160" w:rsidR="00265339" w:rsidRDefault="00265339" w:rsidP="0052098E">
            <w:pPr>
              <w:rPr>
                <w:rFonts w:ascii="Arial" w:hAnsi="Arial" w:cs="Arial"/>
                <w:lang w:eastAsia="en-GB"/>
              </w:rPr>
            </w:pPr>
            <w:r>
              <w:rPr>
                <w:rFonts w:ascii="Arial" w:hAnsi="Arial" w:cs="Arial"/>
                <w:lang w:eastAsia="en-GB"/>
              </w:rPr>
              <w:t>The Committee w</w:t>
            </w:r>
            <w:r w:rsidR="005B7112">
              <w:rPr>
                <w:rFonts w:ascii="Arial" w:hAnsi="Arial" w:cs="Arial"/>
                <w:lang w:eastAsia="en-GB"/>
              </w:rPr>
              <w:t xml:space="preserve">as informed of what </w:t>
            </w:r>
            <w:r>
              <w:rPr>
                <w:rFonts w:ascii="Arial" w:hAnsi="Arial" w:cs="Arial"/>
                <w:lang w:eastAsia="en-GB"/>
              </w:rPr>
              <w:t>the SDEC</w:t>
            </w:r>
            <w:r w:rsidR="005B7112">
              <w:rPr>
                <w:rFonts w:ascii="Arial" w:hAnsi="Arial" w:cs="Arial"/>
                <w:lang w:eastAsia="en-GB"/>
              </w:rPr>
              <w:t xml:space="preserve"> had</w:t>
            </w:r>
            <w:r>
              <w:rPr>
                <w:rFonts w:ascii="Arial" w:hAnsi="Arial" w:cs="Arial"/>
                <w:lang w:eastAsia="en-GB"/>
              </w:rPr>
              <w:t xml:space="preserve"> already </w:t>
            </w:r>
            <w:r w:rsidR="005B7112">
              <w:rPr>
                <w:rFonts w:ascii="Arial" w:hAnsi="Arial" w:cs="Arial"/>
                <w:lang w:eastAsia="en-GB"/>
              </w:rPr>
              <w:t xml:space="preserve">achieved, </w:t>
            </w:r>
            <w:r>
              <w:rPr>
                <w:rFonts w:ascii="Arial" w:hAnsi="Arial" w:cs="Arial"/>
                <w:lang w:eastAsia="en-GB"/>
              </w:rPr>
              <w:t>which included:</w:t>
            </w:r>
          </w:p>
          <w:p w14:paraId="697FCBCD" w14:textId="77777777" w:rsidR="00265339" w:rsidRDefault="00265339" w:rsidP="0052098E">
            <w:pPr>
              <w:rPr>
                <w:rFonts w:ascii="Arial" w:hAnsi="Arial" w:cs="Arial"/>
                <w:lang w:eastAsia="en-GB"/>
              </w:rPr>
            </w:pPr>
          </w:p>
          <w:p w14:paraId="66BA59B4" w14:textId="1E5B1AFF" w:rsidR="00265339" w:rsidRDefault="00265339" w:rsidP="00203755">
            <w:pPr>
              <w:pStyle w:val="ListParagraph"/>
              <w:numPr>
                <w:ilvl w:val="0"/>
                <w:numId w:val="23"/>
              </w:numPr>
              <w:rPr>
                <w:rFonts w:ascii="Arial" w:hAnsi="Arial" w:cs="Arial"/>
                <w:lang w:eastAsia="en-GB"/>
              </w:rPr>
            </w:pPr>
            <w:r w:rsidRPr="00265339">
              <w:rPr>
                <w:rFonts w:ascii="Arial" w:hAnsi="Arial" w:cs="Arial"/>
                <w:lang w:eastAsia="en-GB"/>
              </w:rPr>
              <w:t>Surgical lists</w:t>
            </w:r>
            <w:r w:rsidR="005B7112">
              <w:rPr>
                <w:rFonts w:ascii="Arial" w:hAnsi="Arial" w:cs="Arial"/>
                <w:lang w:eastAsia="en-GB"/>
              </w:rPr>
              <w:t xml:space="preserve"> - i</w:t>
            </w:r>
            <w:r w:rsidRPr="00265339">
              <w:rPr>
                <w:rFonts w:ascii="Arial" w:hAnsi="Arial" w:cs="Arial"/>
                <w:lang w:eastAsia="en-GB"/>
              </w:rPr>
              <w:t xml:space="preserve">t was noted that the SDEC </w:t>
            </w:r>
            <w:r w:rsidR="005B7112">
              <w:rPr>
                <w:rFonts w:ascii="Arial" w:hAnsi="Arial" w:cs="Arial"/>
                <w:lang w:eastAsia="en-GB"/>
              </w:rPr>
              <w:t>S</w:t>
            </w:r>
            <w:r w:rsidRPr="00265339">
              <w:rPr>
                <w:rFonts w:ascii="Arial" w:hAnsi="Arial" w:cs="Arial"/>
                <w:lang w:eastAsia="en-GB"/>
              </w:rPr>
              <w:t xml:space="preserve">urgical lists had relieved pressure from </w:t>
            </w:r>
            <w:r w:rsidR="005B7112">
              <w:rPr>
                <w:rFonts w:ascii="Arial" w:hAnsi="Arial" w:cs="Arial"/>
                <w:lang w:eastAsia="en-GB"/>
              </w:rPr>
              <w:t>E</w:t>
            </w:r>
            <w:r w:rsidRPr="00265339">
              <w:rPr>
                <w:rFonts w:ascii="Arial" w:hAnsi="Arial" w:cs="Arial"/>
                <w:lang w:eastAsia="en-GB"/>
              </w:rPr>
              <w:t xml:space="preserve">mergency theatres and </w:t>
            </w:r>
            <w:r w:rsidR="005B7112">
              <w:rPr>
                <w:rFonts w:ascii="Arial" w:hAnsi="Arial" w:cs="Arial"/>
                <w:lang w:eastAsia="en-GB"/>
              </w:rPr>
              <w:t xml:space="preserve">had </w:t>
            </w:r>
            <w:r w:rsidRPr="00265339">
              <w:rPr>
                <w:rFonts w:ascii="Arial" w:hAnsi="Arial" w:cs="Arial"/>
                <w:lang w:eastAsia="en-GB"/>
              </w:rPr>
              <w:t xml:space="preserve">allowed </w:t>
            </w:r>
            <w:r w:rsidR="005B7112">
              <w:rPr>
                <w:rFonts w:ascii="Arial" w:hAnsi="Arial" w:cs="Arial"/>
                <w:lang w:eastAsia="en-GB"/>
              </w:rPr>
              <w:t>C</w:t>
            </w:r>
            <w:r w:rsidRPr="00265339">
              <w:rPr>
                <w:rFonts w:ascii="Arial" w:hAnsi="Arial" w:cs="Arial"/>
                <w:lang w:eastAsia="en-GB"/>
              </w:rPr>
              <w:t xml:space="preserve">linical teams to treat </w:t>
            </w:r>
            <w:r w:rsidR="005B7112">
              <w:rPr>
                <w:rFonts w:ascii="Arial" w:hAnsi="Arial" w:cs="Arial"/>
                <w:lang w:eastAsia="en-GB"/>
              </w:rPr>
              <w:t>E</w:t>
            </w:r>
            <w:r w:rsidRPr="00265339">
              <w:rPr>
                <w:rFonts w:ascii="Arial" w:hAnsi="Arial" w:cs="Arial"/>
                <w:lang w:eastAsia="en-GB"/>
              </w:rPr>
              <w:t xml:space="preserve">mergency </w:t>
            </w:r>
            <w:r w:rsidR="005B7112">
              <w:rPr>
                <w:rFonts w:ascii="Arial" w:hAnsi="Arial" w:cs="Arial"/>
                <w:lang w:eastAsia="en-GB"/>
              </w:rPr>
              <w:t>S</w:t>
            </w:r>
            <w:r w:rsidRPr="00265339">
              <w:rPr>
                <w:rFonts w:ascii="Arial" w:hAnsi="Arial" w:cs="Arial"/>
                <w:lang w:eastAsia="en-GB"/>
              </w:rPr>
              <w:t xml:space="preserve">urgical </w:t>
            </w:r>
            <w:r w:rsidR="005B7112">
              <w:rPr>
                <w:rFonts w:ascii="Arial" w:hAnsi="Arial" w:cs="Arial"/>
                <w:lang w:eastAsia="en-GB"/>
              </w:rPr>
              <w:t>P</w:t>
            </w:r>
            <w:r w:rsidRPr="00265339">
              <w:rPr>
                <w:rFonts w:ascii="Arial" w:hAnsi="Arial" w:cs="Arial"/>
                <w:lang w:eastAsia="en-GB"/>
              </w:rPr>
              <w:t xml:space="preserve">atients in a planned way. </w:t>
            </w:r>
          </w:p>
          <w:p w14:paraId="16102D41" w14:textId="77777777" w:rsidR="00265339" w:rsidRDefault="00265339" w:rsidP="00265339">
            <w:pPr>
              <w:pStyle w:val="ListParagraph"/>
              <w:rPr>
                <w:rFonts w:ascii="Arial" w:hAnsi="Arial" w:cs="Arial"/>
                <w:lang w:eastAsia="en-GB"/>
              </w:rPr>
            </w:pPr>
          </w:p>
          <w:p w14:paraId="05A4C872" w14:textId="77777777" w:rsidR="00265339" w:rsidRDefault="00265339" w:rsidP="00203755">
            <w:pPr>
              <w:pStyle w:val="ListParagraph"/>
              <w:numPr>
                <w:ilvl w:val="0"/>
                <w:numId w:val="23"/>
              </w:numPr>
              <w:rPr>
                <w:rFonts w:ascii="Arial" w:hAnsi="Arial" w:cs="Arial"/>
                <w:lang w:eastAsia="en-GB"/>
              </w:rPr>
            </w:pPr>
            <w:r w:rsidRPr="00265339">
              <w:rPr>
                <w:rFonts w:ascii="Arial" w:hAnsi="Arial" w:cs="Arial"/>
                <w:lang w:eastAsia="en-GB"/>
              </w:rPr>
              <w:t>Perioperative Care of Older People undergoing Surgery (POPS)</w:t>
            </w:r>
            <w:r>
              <w:rPr>
                <w:rFonts w:ascii="Arial" w:hAnsi="Arial" w:cs="Arial"/>
                <w:lang w:eastAsia="en-GB"/>
              </w:rPr>
              <w:t xml:space="preserve"> service</w:t>
            </w:r>
          </w:p>
          <w:p w14:paraId="1DAA68E0" w14:textId="77777777" w:rsidR="00265339" w:rsidRPr="00265339" w:rsidRDefault="00265339" w:rsidP="00265339">
            <w:pPr>
              <w:pStyle w:val="ListParagraph"/>
              <w:rPr>
                <w:rFonts w:ascii="Arial" w:hAnsi="Arial" w:cs="Arial"/>
                <w:lang w:eastAsia="en-GB"/>
              </w:rPr>
            </w:pPr>
          </w:p>
          <w:p w14:paraId="2D861A57" w14:textId="77777777" w:rsidR="00265339" w:rsidRPr="00265339" w:rsidRDefault="00265339" w:rsidP="00203755">
            <w:pPr>
              <w:pStyle w:val="ListParagraph"/>
              <w:numPr>
                <w:ilvl w:val="0"/>
                <w:numId w:val="23"/>
              </w:numPr>
              <w:rPr>
                <w:rFonts w:ascii="Arial" w:hAnsi="Arial" w:cs="Arial"/>
                <w:lang w:eastAsia="en-GB"/>
              </w:rPr>
            </w:pPr>
            <w:r>
              <w:rPr>
                <w:rFonts w:ascii="Arial" w:hAnsi="Arial" w:cs="Arial"/>
                <w:color w:val="4D5156"/>
                <w:sz w:val="21"/>
                <w:szCs w:val="21"/>
                <w:shd w:val="clear" w:color="auto" w:fill="FFFFFF"/>
              </w:rPr>
              <w:lastRenderedPageBreak/>
              <w:t>Emergency General Surgery (EGS) Workforce Expansion</w:t>
            </w:r>
          </w:p>
          <w:p w14:paraId="0CAD4198" w14:textId="77777777" w:rsidR="00265339" w:rsidRPr="00265339" w:rsidRDefault="00265339" w:rsidP="00265339">
            <w:pPr>
              <w:pStyle w:val="ListParagraph"/>
              <w:rPr>
                <w:rFonts w:ascii="Arial" w:hAnsi="Arial" w:cs="Arial"/>
                <w:lang w:eastAsia="en-GB"/>
              </w:rPr>
            </w:pPr>
          </w:p>
          <w:p w14:paraId="6DBA0A5B" w14:textId="77777777" w:rsidR="00265339" w:rsidRPr="00265339" w:rsidRDefault="00265339" w:rsidP="00265339">
            <w:pPr>
              <w:rPr>
                <w:rFonts w:ascii="Arial" w:hAnsi="Arial" w:cs="Arial"/>
                <w:lang w:eastAsia="en-GB"/>
              </w:rPr>
            </w:pPr>
            <w:r>
              <w:rPr>
                <w:rFonts w:ascii="Arial" w:hAnsi="Arial" w:cs="Arial"/>
                <w:lang w:eastAsia="en-GB"/>
              </w:rPr>
              <w:t xml:space="preserve">The </w:t>
            </w:r>
            <w:r w:rsidRPr="00265339">
              <w:rPr>
                <w:rFonts w:ascii="Arial" w:hAnsi="Arial" w:cs="Arial"/>
                <w:lang w:eastAsia="en-GB"/>
              </w:rPr>
              <w:t xml:space="preserve">Clinical Board Director </w:t>
            </w:r>
            <w:r>
              <w:rPr>
                <w:rFonts w:ascii="Arial" w:hAnsi="Arial" w:cs="Arial"/>
                <w:lang w:eastAsia="en-GB"/>
              </w:rPr>
              <w:t xml:space="preserve">for </w:t>
            </w:r>
            <w:r w:rsidRPr="00265339">
              <w:rPr>
                <w:rFonts w:ascii="Arial" w:hAnsi="Arial" w:cs="Arial"/>
                <w:lang w:eastAsia="en-GB"/>
              </w:rPr>
              <w:t>Surgical</w:t>
            </w:r>
            <w:r>
              <w:rPr>
                <w:rFonts w:ascii="Arial" w:hAnsi="Arial" w:cs="Arial"/>
                <w:lang w:eastAsia="en-GB"/>
              </w:rPr>
              <w:t xml:space="preserve"> (CBDS) advised the Committee that the SDEC had opened in July 2022. </w:t>
            </w:r>
          </w:p>
          <w:p w14:paraId="152C305C" w14:textId="77777777" w:rsidR="00265339" w:rsidRDefault="00265339" w:rsidP="0052098E">
            <w:pPr>
              <w:rPr>
                <w:rFonts w:ascii="Arial" w:hAnsi="Arial" w:cs="Arial"/>
                <w:lang w:eastAsia="en-GB"/>
              </w:rPr>
            </w:pPr>
          </w:p>
          <w:p w14:paraId="5B47F118" w14:textId="77777777" w:rsidR="00265339" w:rsidRDefault="009C5A28" w:rsidP="0052098E">
            <w:pPr>
              <w:rPr>
                <w:rFonts w:ascii="Arial" w:hAnsi="Arial" w:cs="Arial"/>
                <w:lang w:eastAsia="en-GB"/>
              </w:rPr>
            </w:pPr>
            <w:r>
              <w:rPr>
                <w:rFonts w:ascii="Arial" w:hAnsi="Arial" w:cs="Arial"/>
                <w:lang w:eastAsia="en-GB"/>
              </w:rPr>
              <w:t>He added that the unit consisted of:</w:t>
            </w:r>
          </w:p>
          <w:p w14:paraId="71F8FDFB" w14:textId="77777777" w:rsidR="009C5A28" w:rsidRDefault="009C5A28" w:rsidP="0052098E">
            <w:pPr>
              <w:rPr>
                <w:rFonts w:ascii="Arial" w:hAnsi="Arial" w:cs="Arial"/>
                <w:lang w:eastAsia="en-GB"/>
              </w:rPr>
            </w:pPr>
          </w:p>
          <w:p w14:paraId="78348555" w14:textId="77777777" w:rsidR="009C5A28" w:rsidRDefault="009C5A28" w:rsidP="00203755">
            <w:pPr>
              <w:pStyle w:val="ListParagraph"/>
              <w:numPr>
                <w:ilvl w:val="0"/>
                <w:numId w:val="24"/>
              </w:numPr>
              <w:rPr>
                <w:rFonts w:ascii="Arial" w:hAnsi="Arial" w:cs="Arial"/>
                <w:lang w:eastAsia="en-GB"/>
              </w:rPr>
            </w:pPr>
            <w:r w:rsidRPr="009C5A28">
              <w:rPr>
                <w:rFonts w:ascii="Arial" w:hAnsi="Arial" w:cs="Arial"/>
                <w:lang w:eastAsia="en-GB"/>
              </w:rPr>
              <w:t>45 chairs in waiting room</w:t>
            </w:r>
          </w:p>
          <w:p w14:paraId="11EC1786" w14:textId="77777777" w:rsidR="009C5A28" w:rsidRDefault="009C5A28" w:rsidP="00203755">
            <w:pPr>
              <w:pStyle w:val="ListParagraph"/>
              <w:numPr>
                <w:ilvl w:val="0"/>
                <w:numId w:val="24"/>
              </w:numPr>
              <w:rPr>
                <w:rFonts w:ascii="Arial" w:hAnsi="Arial" w:cs="Arial"/>
                <w:lang w:eastAsia="en-GB"/>
              </w:rPr>
            </w:pPr>
            <w:r w:rsidRPr="009C5A28">
              <w:rPr>
                <w:rFonts w:ascii="Arial" w:hAnsi="Arial" w:cs="Arial"/>
                <w:lang w:eastAsia="en-GB"/>
              </w:rPr>
              <w:t>2 triage rooms </w:t>
            </w:r>
          </w:p>
          <w:p w14:paraId="294F3D15" w14:textId="77777777" w:rsidR="009C5A28" w:rsidRDefault="009C5A28" w:rsidP="00203755">
            <w:pPr>
              <w:pStyle w:val="ListParagraph"/>
              <w:numPr>
                <w:ilvl w:val="0"/>
                <w:numId w:val="24"/>
              </w:numPr>
              <w:rPr>
                <w:rFonts w:ascii="Arial" w:hAnsi="Arial" w:cs="Arial"/>
                <w:lang w:eastAsia="en-GB"/>
              </w:rPr>
            </w:pPr>
            <w:r w:rsidRPr="009C5A28">
              <w:rPr>
                <w:rFonts w:ascii="Arial" w:hAnsi="Arial" w:cs="Arial"/>
                <w:lang w:eastAsia="en-GB"/>
              </w:rPr>
              <w:t>2 observation rooms</w:t>
            </w:r>
          </w:p>
          <w:p w14:paraId="5FE71A74" w14:textId="77777777" w:rsidR="009C5A28" w:rsidRDefault="009C5A28" w:rsidP="00203755">
            <w:pPr>
              <w:pStyle w:val="ListParagraph"/>
              <w:numPr>
                <w:ilvl w:val="0"/>
                <w:numId w:val="24"/>
              </w:numPr>
              <w:rPr>
                <w:rFonts w:ascii="Arial" w:hAnsi="Arial" w:cs="Arial"/>
                <w:lang w:eastAsia="en-GB"/>
              </w:rPr>
            </w:pPr>
            <w:r w:rsidRPr="009C5A28">
              <w:rPr>
                <w:rFonts w:ascii="Arial" w:hAnsi="Arial" w:cs="Arial"/>
                <w:lang w:eastAsia="en-GB"/>
              </w:rPr>
              <w:t>4 clinical assessment rooms</w:t>
            </w:r>
          </w:p>
          <w:p w14:paraId="3FEECD73" w14:textId="77777777" w:rsidR="009C5A28" w:rsidRDefault="009C5A28" w:rsidP="00203755">
            <w:pPr>
              <w:pStyle w:val="ListParagraph"/>
              <w:numPr>
                <w:ilvl w:val="0"/>
                <w:numId w:val="24"/>
              </w:numPr>
              <w:rPr>
                <w:rFonts w:ascii="Arial" w:hAnsi="Arial" w:cs="Arial"/>
                <w:lang w:eastAsia="en-GB"/>
              </w:rPr>
            </w:pPr>
            <w:r w:rsidRPr="009C5A28">
              <w:rPr>
                <w:rFonts w:ascii="Arial" w:hAnsi="Arial" w:cs="Arial"/>
                <w:lang w:eastAsia="en-GB"/>
              </w:rPr>
              <w:t>8 reclining/ambulatory chairs</w:t>
            </w:r>
          </w:p>
          <w:p w14:paraId="474C918A" w14:textId="77777777" w:rsidR="009C5A28" w:rsidRPr="009C5A28" w:rsidRDefault="009C5A28" w:rsidP="00203755">
            <w:pPr>
              <w:pStyle w:val="ListParagraph"/>
              <w:numPr>
                <w:ilvl w:val="0"/>
                <w:numId w:val="24"/>
              </w:numPr>
              <w:rPr>
                <w:rFonts w:ascii="Arial" w:hAnsi="Arial" w:cs="Arial"/>
                <w:lang w:eastAsia="en-GB"/>
              </w:rPr>
            </w:pPr>
            <w:r w:rsidRPr="009C5A28">
              <w:rPr>
                <w:rFonts w:ascii="Arial" w:hAnsi="Arial" w:cs="Arial"/>
                <w:lang w:eastAsia="en-GB"/>
              </w:rPr>
              <w:t>3 Procedure Rooms</w:t>
            </w:r>
          </w:p>
          <w:p w14:paraId="5F783006" w14:textId="77777777" w:rsidR="009C5A28" w:rsidRPr="009C5A28" w:rsidRDefault="009C5A28" w:rsidP="009C5A28">
            <w:pPr>
              <w:rPr>
                <w:rFonts w:ascii="Arial" w:hAnsi="Arial" w:cs="Arial"/>
                <w:lang w:eastAsia="en-GB"/>
              </w:rPr>
            </w:pPr>
          </w:p>
          <w:p w14:paraId="20D74EAB" w14:textId="28277A63" w:rsidR="009C5A28" w:rsidRDefault="009C5A28" w:rsidP="009C5A28">
            <w:pPr>
              <w:rPr>
                <w:rFonts w:ascii="Arial" w:hAnsi="Arial" w:cs="Arial"/>
                <w:lang w:eastAsia="en-GB"/>
              </w:rPr>
            </w:pPr>
            <w:r>
              <w:rPr>
                <w:rFonts w:ascii="Arial" w:hAnsi="Arial" w:cs="Arial"/>
                <w:lang w:eastAsia="en-GB"/>
              </w:rPr>
              <w:t xml:space="preserve">It was noted that the SDEC was attached to the </w:t>
            </w:r>
            <w:r w:rsidRPr="009C5A28">
              <w:rPr>
                <w:rFonts w:ascii="Arial" w:hAnsi="Arial" w:cs="Arial"/>
                <w:lang w:eastAsia="en-GB"/>
              </w:rPr>
              <w:t xml:space="preserve">Surgical </w:t>
            </w:r>
            <w:r w:rsidR="005B7112">
              <w:rPr>
                <w:rFonts w:ascii="Arial" w:hAnsi="Arial" w:cs="Arial"/>
                <w:lang w:eastAsia="en-GB"/>
              </w:rPr>
              <w:t>A</w:t>
            </w:r>
            <w:r w:rsidRPr="009C5A28">
              <w:rPr>
                <w:rFonts w:ascii="Arial" w:hAnsi="Arial" w:cs="Arial"/>
                <w:lang w:eastAsia="en-GB"/>
              </w:rPr>
              <w:t>dmissions Care unit (SACU)</w:t>
            </w:r>
            <w:r>
              <w:rPr>
                <w:rFonts w:ascii="Arial" w:hAnsi="Arial" w:cs="Arial"/>
                <w:lang w:eastAsia="en-GB"/>
              </w:rPr>
              <w:t xml:space="preserve"> which consisted of:</w:t>
            </w:r>
          </w:p>
          <w:p w14:paraId="7EF1AC97" w14:textId="77777777" w:rsidR="009C5A28" w:rsidRPr="009C5A28" w:rsidRDefault="009C5A28" w:rsidP="009C5A28">
            <w:pPr>
              <w:rPr>
                <w:rFonts w:ascii="Arial" w:hAnsi="Arial" w:cs="Arial"/>
                <w:lang w:eastAsia="en-GB"/>
              </w:rPr>
            </w:pPr>
          </w:p>
          <w:p w14:paraId="18771F15" w14:textId="0D8EE1F6" w:rsidR="009C5A28" w:rsidRDefault="009C5A28" w:rsidP="00203755">
            <w:pPr>
              <w:pStyle w:val="ListParagraph"/>
              <w:numPr>
                <w:ilvl w:val="0"/>
                <w:numId w:val="25"/>
              </w:numPr>
              <w:rPr>
                <w:rFonts w:ascii="Arial" w:hAnsi="Arial" w:cs="Arial"/>
                <w:lang w:eastAsia="en-GB"/>
              </w:rPr>
            </w:pPr>
            <w:r w:rsidRPr="009C5A28">
              <w:rPr>
                <w:rFonts w:ascii="Arial" w:hAnsi="Arial" w:cs="Arial"/>
                <w:lang w:eastAsia="en-GB"/>
              </w:rPr>
              <w:t>10 beds (2 side rooms</w:t>
            </w:r>
            <w:r>
              <w:rPr>
                <w:rFonts w:ascii="Arial" w:hAnsi="Arial" w:cs="Arial"/>
                <w:lang w:eastAsia="en-GB"/>
              </w:rPr>
              <w:t>) which were used for</w:t>
            </w:r>
            <w:r w:rsidRPr="009C5A28">
              <w:rPr>
                <w:rFonts w:ascii="Arial" w:hAnsi="Arial" w:cs="Arial"/>
                <w:lang w:eastAsia="en-GB"/>
              </w:rPr>
              <w:t xml:space="preserve"> </w:t>
            </w:r>
            <w:r w:rsidR="005B7112">
              <w:rPr>
                <w:rFonts w:ascii="Arial" w:hAnsi="Arial" w:cs="Arial"/>
                <w:lang w:eastAsia="en-GB"/>
              </w:rPr>
              <w:t>P</w:t>
            </w:r>
            <w:r w:rsidRPr="009C5A28">
              <w:rPr>
                <w:rFonts w:ascii="Arial" w:hAnsi="Arial" w:cs="Arial"/>
                <w:lang w:eastAsia="en-GB"/>
              </w:rPr>
              <w:t>atients having short stay emergency surgery</w:t>
            </w:r>
          </w:p>
          <w:p w14:paraId="2CF036C8" w14:textId="77777777" w:rsidR="009C5A28" w:rsidRPr="009C5A28" w:rsidRDefault="009C5A28" w:rsidP="00203755">
            <w:pPr>
              <w:pStyle w:val="ListParagraph"/>
              <w:numPr>
                <w:ilvl w:val="0"/>
                <w:numId w:val="25"/>
              </w:numPr>
              <w:rPr>
                <w:rFonts w:ascii="Arial" w:hAnsi="Arial" w:cs="Arial"/>
                <w:lang w:eastAsia="en-GB"/>
              </w:rPr>
            </w:pPr>
            <w:r w:rsidRPr="009C5A28">
              <w:rPr>
                <w:rFonts w:ascii="Arial" w:eastAsiaTheme="minorHAnsi" w:hAnsi="Arial" w:cs="Arial"/>
                <w:lang w:eastAsia="en-GB"/>
              </w:rPr>
              <w:t>Dedicated SDEC lists </w:t>
            </w:r>
          </w:p>
          <w:p w14:paraId="16725B71" w14:textId="77777777" w:rsidR="009C5A28" w:rsidRDefault="009C5A28" w:rsidP="009C5A28">
            <w:pPr>
              <w:rPr>
                <w:rFonts w:ascii="Arial" w:hAnsi="Arial" w:cs="Arial"/>
                <w:lang w:eastAsia="en-GB"/>
              </w:rPr>
            </w:pPr>
          </w:p>
          <w:p w14:paraId="3C2ACE26" w14:textId="5B3E4215" w:rsidR="009C5A28" w:rsidRDefault="009C5A28" w:rsidP="009C5A28">
            <w:pPr>
              <w:rPr>
                <w:rFonts w:ascii="Arial" w:hAnsi="Arial" w:cs="Arial"/>
                <w:lang w:eastAsia="en-GB"/>
              </w:rPr>
            </w:pPr>
            <w:r>
              <w:rPr>
                <w:rFonts w:ascii="Arial" w:hAnsi="Arial" w:cs="Arial"/>
                <w:lang w:eastAsia="en-GB"/>
              </w:rPr>
              <w:t xml:space="preserve">The CBDS advised the Committee that </w:t>
            </w:r>
            <w:r w:rsidRPr="009C5A28">
              <w:rPr>
                <w:rFonts w:ascii="Arial" w:hAnsi="Arial" w:cs="Arial"/>
                <w:lang w:eastAsia="en-GB"/>
              </w:rPr>
              <w:t>digital transformation ha</w:t>
            </w:r>
            <w:r>
              <w:rPr>
                <w:rFonts w:ascii="Arial" w:hAnsi="Arial" w:cs="Arial"/>
                <w:lang w:eastAsia="en-GB"/>
              </w:rPr>
              <w:t>d</w:t>
            </w:r>
            <w:r w:rsidRPr="009C5A28">
              <w:rPr>
                <w:rFonts w:ascii="Arial" w:hAnsi="Arial" w:cs="Arial"/>
                <w:lang w:eastAsia="en-GB"/>
              </w:rPr>
              <w:t xml:space="preserve"> been a key enable</w:t>
            </w:r>
            <w:r>
              <w:rPr>
                <w:rFonts w:ascii="Arial" w:hAnsi="Arial" w:cs="Arial"/>
                <w:lang w:eastAsia="en-GB"/>
              </w:rPr>
              <w:t>r within the SDEC</w:t>
            </w:r>
            <w:r w:rsidR="005B7112">
              <w:rPr>
                <w:rFonts w:ascii="Arial" w:hAnsi="Arial" w:cs="Arial"/>
                <w:lang w:eastAsia="en-GB"/>
              </w:rPr>
              <w:t xml:space="preserve"> and had </w:t>
            </w:r>
            <w:r>
              <w:rPr>
                <w:rFonts w:ascii="Arial" w:hAnsi="Arial" w:cs="Arial"/>
                <w:lang w:eastAsia="en-GB"/>
              </w:rPr>
              <w:t>included:</w:t>
            </w:r>
          </w:p>
          <w:p w14:paraId="51336850" w14:textId="77777777" w:rsidR="009C5A28" w:rsidRDefault="009C5A28" w:rsidP="009C5A28">
            <w:pPr>
              <w:rPr>
                <w:rFonts w:ascii="Arial" w:hAnsi="Arial" w:cs="Arial"/>
                <w:lang w:eastAsia="en-GB"/>
              </w:rPr>
            </w:pPr>
          </w:p>
          <w:p w14:paraId="3C359D1B" w14:textId="77777777" w:rsidR="009C5A28" w:rsidRDefault="009C5A28" w:rsidP="00203755">
            <w:pPr>
              <w:pStyle w:val="ListParagraph"/>
              <w:numPr>
                <w:ilvl w:val="0"/>
                <w:numId w:val="26"/>
              </w:numPr>
              <w:rPr>
                <w:rFonts w:ascii="Arial" w:hAnsi="Arial" w:cs="Arial"/>
                <w:lang w:eastAsia="en-GB"/>
              </w:rPr>
            </w:pPr>
            <w:r w:rsidRPr="009C5A28">
              <w:rPr>
                <w:rFonts w:ascii="Arial" w:hAnsi="Arial" w:cs="Arial"/>
                <w:lang w:eastAsia="en-GB"/>
              </w:rPr>
              <w:t>Notes facility with digital dictation</w:t>
            </w:r>
          </w:p>
          <w:p w14:paraId="6FD8D8B1" w14:textId="77777777" w:rsidR="009C5A28" w:rsidRDefault="009C5A28" w:rsidP="00203755">
            <w:pPr>
              <w:pStyle w:val="ListParagraph"/>
              <w:numPr>
                <w:ilvl w:val="0"/>
                <w:numId w:val="26"/>
              </w:numPr>
              <w:rPr>
                <w:rFonts w:ascii="Arial" w:hAnsi="Arial" w:cs="Arial"/>
                <w:lang w:eastAsia="en-GB"/>
              </w:rPr>
            </w:pPr>
            <w:r w:rsidRPr="009C5A28">
              <w:rPr>
                <w:rFonts w:ascii="Arial" w:hAnsi="Arial" w:cs="Arial"/>
                <w:lang w:eastAsia="en-GB"/>
              </w:rPr>
              <w:t>Electronic Discharge Summary</w:t>
            </w:r>
          </w:p>
          <w:p w14:paraId="6CFDEDDE" w14:textId="77777777" w:rsidR="009C5A28" w:rsidRDefault="009C5A28" w:rsidP="00203755">
            <w:pPr>
              <w:pStyle w:val="ListParagraph"/>
              <w:numPr>
                <w:ilvl w:val="0"/>
                <w:numId w:val="26"/>
              </w:numPr>
              <w:rPr>
                <w:rFonts w:ascii="Arial" w:hAnsi="Arial" w:cs="Arial"/>
                <w:lang w:eastAsia="en-GB"/>
              </w:rPr>
            </w:pPr>
            <w:r w:rsidRPr="009C5A28">
              <w:rPr>
                <w:rFonts w:ascii="Arial" w:hAnsi="Arial" w:cs="Arial"/>
                <w:lang w:eastAsia="en-GB"/>
              </w:rPr>
              <w:t xml:space="preserve">Virtual Patient Management </w:t>
            </w:r>
          </w:p>
          <w:p w14:paraId="649B4952" w14:textId="77777777" w:rsidR="009C5A28" w:rsidRDefault="009C5A28" w:rsidP="00203755">
            <w:pPr>
              <w:pStyle w:val="ListParagraph"/>
              <w:numPr>
                <w:ilvl w:val="0"/>
                <w:numId w:val="26"/>
              </w:numPr>
              <w:rPr>
                <w:rFonts w:ascii="Arial" w:hAnsi="Arial" w:cs="Arial"/>
                <w:lang w:eastAsia="en-GB"/>
              </w:rPr>
            </w:pPr>
            <w:r>
              <w:rPr>
                <w:rFonts w:ascii="Arial" w:hAnsi="Arial" w:cs="Arial"/>
                <w:lang w:eastAsia="en-GB"/>
              </w:rPr>
              <w:t>E-Whiteboard</w:t>
            </w:r>
          </w:p>
          <w:p w14:paraId="3458A961" w14:textId="77777777" w:rsidR="009C5A28" w:rsidRDefault="009C5A28" w:rsidP="009C5A28">
            <w:pPr>
              <w:rPr>
                <w:rFonts w:ascii="Arial" w:hAnsi="Arial" w:cs="Arial"/>
                <w:lang w:eastAsia="en-GB"/>
              </w:rPr>
            </w:pPr>
          </w:p>
          <w:p w14:paraId="4866B8DE" w14:textId="4652D5A1" w:rsidR="0085308E" w:rsidRDefault="009C5A28" w:rsidP="009C5A28">
            <w:pPr>
              <w:rPr>
                <w:rFonts w:ascii="Arial" w:hAnsi="Arial" w:cs="Arial"/>
                <w:lang w:eastAsia="en-GB"/>
              </w:rPr>
            </w:pPr>
            <w:r>
              <w:rPr>
                <w:rFonts w:ascii="Arial" w:hAnsi="Arial" w:cs="Arial"/>
                <w:lang w:eastAsia="en-GB"/>
              </w:rPr>
              <w:t>It was noted that the E-Whiteboard allowed the SDEC to h</w:t>
            </w:r>
            <w:r w:rsidRPr="009C5A28">
              <w:rPr>
                <w:rFonts w:ascii="Arial" w:hAnsi="Arial" w:cs="Arial"/>
                <w:lang w:eastAsia="en-GB"/>
              </w:rPr>
              <w:t>ave internal referral management so that t</w:t>
            </w:r>
            <w:r w:rsidR="0085308E">
              <w:rPr>
                <w:rFonts w:ascii="Arial" w:hAnsi="Arial" w:cs="Arial"/>
                <w:lang w:eastAsia="en-GB"/>
              </w:rPr>
              <w:t xml:space="preserve">here would be </w:t>
            </w:r>
            <w:r w:rsidRPr="009C5A28">
              <w:rPr>
                <w:rFonts w:ascii="Arial" w:hAnsi="Arial" w:cs="Arial"/>
                <w:lang w:eastAsia="en-GB"/>
              </w:rPr>
              <w:t xml:space="preserve">no confusion </w:t>
            </w:r>
            <w:r w:rsidR="005B7112">
              <w:rPr>
                <w:rFonts w:ascii="Arial" w:hAnsi="Arial" w:cs="Arial"/>
                <w:lang w:eastAsia="en-GB"/>
              </w:rPr>
              <w:t xml:space="preserve">as to </w:t>
            </w:r>
            <w:r w:rsidRPr="009C5A28">
              <w:rPr>
                <w:rFonts w:ascii="Arial" w:hAnsi="Arial" w:cs="Arial"/>
                <w:lang w:eastAsia="en-GB"/>
              </w:rPr>
              <w:t xml:space="preserve">which set of </w:t>
            </w:r>
            <w:r w:rsidR="0085308E">
              <w:rPr>
                <w:rFonts w:ascii="Arial" w:hAnsi="Arial" w:cs="Arial"/>
                <w:lang w:eastAsia="en-GB"/>
              </w:rPr>
              <w:t>N</w:t>
            </w:r>
            <w:r w:rsidRPr="009C5A28">
              <w:rPr>
                <w:rFonts w:ascii="Arial" w:hAnsi="Arial" w:cs="Arial"/>
                <w:lang w:eastAsia="en-GB"/>
              </w:rPr>
              <w:t xml:space="preserve">urses and </w:t>
            </w:r>
            <w:r w:rsidR="0085308E">
              <w:rPr>
                <w:rFonts w:ascii="Arial" w:hAnsi="Arial" w:cs="Arial"/>
                <w:lang w:eastAsia="en-GB"/>
              </w:rPr>
              <w:t>D</w:t>
            </w:r>
            <w:r w:rsidRPr="009C5A28">
              <w:rPr>
                <w:rFonts w:ascii="Arial" w:hAnsi="Arial" w:cs="Arial"/>
                <w:lang w:eastAsia="en-GB"/>
              </w:rPr>
              <w:t xml:space="preserve">octors </w:t>
            </w:r>
            <w:r w:rsidR="0085308E">
              <w:rPr>
                <w:rFonts w:ascii="Arial" w:hAnsi="Arial" w:cs="Arial"/>
                <w:lang w:eastAsia="en-GB"/>
              </w:rPr>
              <w:t>w</w:t>
            </w:r>
            <w:r w:rsidR="005E2A4A">
              <w:rPr>
                <w:rFonts w:ascii="Arial" w:hAnsi="Arial" w:cs="Arial"/>
                <w:lang w:eastAsia="en-GB"/>
              </w:rPr>
              <w:t>as</w:t>
            </w:r>
            <w:r w:rsidRPr="009C5A28">
              <w:rPr>
                <w:rFonts w:ascii="Arial" w:hAnsi="Arial" w:cs="Arial"/>
                <w:lang w:eastAsia="en-GB"/>
              </w:rPr>
              <w:t xml:space="preserve"> caring for </w:t>
            </w:r>
            <w:r w:rsidR="005B7112">
              <w:rPr>
                <w:rFonts w:ascii="Arial" w:hAnsi="Arial" w:cs="Arial"/>
                <w:lang w:eastAsia="en-GB"/>
              </w:rPr>
              <w:t>P</w:t>
            </w:r>
            <w:r w:rsidRPr="009C5A28">
              <w:rPr>
                <w:rFonts w:ascii="Arial" w:hAnsi="Arial" w:cs="Arial"/>
                <w:lang w:eastAsia="en-GB"/>
              </w:rPr>
              <w:t>atients at any particular time.</w:t>
            </w:r>
          </w:p>
          <w:p w14:paraId="27CEF331" w14:textId="77777777" w:rsidR="0085308E" w:rsidRDefault="0085308E" w:rsidP="009C5A28">
            <w:pPr>
              <w:rPr>
                <w:rFonts w:ascii="Arial" w:hAnsi="Arial" w:cs="Arial"/>
                <w:lang w:eastAsia="en-GB"/>
              </w:rPr>
            </w:pPr>
          </w:p>
          <w:p w14:paraId="495470C6" w14:textId="3B1C3A9A" w:rsidR="009C5A28" w:rsidRPr="009C5A28" w:rsidRDefault="0085308E" w:rsidP="009C5A28">
            <w:pPr>
              <w:rPr>
                <w:rFonts w:ascii="Arial" w:hAnsi="Arial" w:cs="Arial"/>
                <w:lang w:eastAsia="en-GB"/>
              </w:rPr>
            </w:pPr>
            <w:r>
              <w:rPr>
                <w:rFonts w:ascii="Arial" w:hAnsi="Arial" w:cs="Arial"/>
                <w:lang w:eastAsia="en-GB"/>
              </w:rPr>
              <w:t>It was noted that it</w:t>
            </w:r>
            <w:r w:rsidR="009C5A28" w:rsidRPr="009C5A28">
              <w:rPr>
                <w:rFonts w:ascii="Arial" w:hAnsi="Arial" w:cs="Arial"/>
                <w:lang w:eastAsia="en-GB"/>
              </w:rPr>
              <w:t xml:space="preserve"> </w:t>
            </w:r>
            <w:r>
              <w:rPr>
                <w:rFonts w:ascii="Arial" w:hAnsi="Arial" w:cs="Arial"/>
                <w:lang w:eastAsia="en-GB"/>
              </w:rPr>
              <w:t xml:space="preserve">also </w:t>
            </w:r>
            <w:r w:rsidR="009C5A28" w:rsidRPr="009C5A28">
              <w:rPr>
                <w:rFonts w:ascii="Arial" w:hAnsi="Arial" w:cs="Arial"/>
                <w:lang w:eastAsia="en-GB"/>
              </w:rPr>
              <w:t>allow</w:t>
            </w:r>
            <w:r>
              <w:rPr>
                <w:rFonts w:ascii="Arial" w:hAnsi="Arial" w:cs="Arial"/>
                <w:lang w:eastAsia="en-GB"/>
              </w:rPr>
              <w:t xml:space="preserve">ed the SCB </w:t>
            </w:r>
            <w:r w:rsidR="009C5A28" w:rsidRPr="009C5A28">
              <w:rPr>
                <w:rFonts w:ascii="Arial" w:hAnsi="Arial" w:cs="Arial"/>
                <w:lang w:eastAsia="en-GB"/>
              </w:rPr>
              <w:t xml:space="preserve">to have a much better idea of where </w:t>
            </w:r>
            <w:r w:rsidR="005B7112">
              <w:rPr>
                <w:rFonts w:ascii="Arial" w:hAnsi="Arial" w:cs="Arial"/>
                <w:lang w:eastAsia="en-GB"/>
              </w:rPr>
              <w:t>P</w:t>
            </w:r>
            <w:r w:rsidR="009C5A28" w:rsidRPr="009C5A28">
              <w:rPr>
                <w:rFonts w:ascii="Arial" w:hAnsi="Arial" w:cs="Arial"/>
                <w:lang w:eastAsia="en-GB"/>
              </w:rPr>
              <w:t xml:space="preserve">atients </w:t>
            </w:r>
            <w:r>
              <w:rPr>
                <w:rFonts w:ascii="Arial" w:hAnsi="Arial" w:cs="Arial"/>
                <w:lang w:eastAsia="en-GB"/>
              </w:rPr>
              <w:t>were</w:t>
            </w:r>
            <w:r w:rsidR="009C5A28" w:rsidRPr="009C5A28">
              <w:rPr>
                <w:rFonts w:ascii="Arial" w:hAnsi="Arial" w:cs="Arial"/>
                <w:lang w:eastAsia="en-GB"/>
              </w:rPr>
              <w:t xml:space="preserve"> on the pathway and </w:t>
            </w:r>
            <w:r>
              <w:rPr>
                <w:rFonts w:ascii="Arial" w:hAnsi="Arial" w:cs="Arial"/>
                <w:lang w:eastAsia="en-GB"/>
              </w:rPr>
              <w:t>that it</w:t>
            </w:r>
            <w:r w:rsidR="009C5A28" w:rsidRPr="009C5A28">
              <w:rPr>
                <w:rFonts w:ascii="Arial" w:hAnsi="Arial" w:cs="Arial"/>
                <w:lang w:eastAsia="en-GB"/>
              </w:rPr>
              <w:t xml:space="preserve"> </w:t>
            </w:r>
            <w:r w:rsidR="005B7112">
              <w:rPr>
                <w:rFonts w:ascii="Arial" w:hAnsi="Arial" w:cs="Arial"/>
                <w:lang w:eastAsia="en-GB"/>
              </w:rPr>
              <w:t xml:space="preserve">provided for better </w:t>
            </w:r>
            <w:r w:rsidR="009C5A28" w:rsidRPr="009C5A28">
              <w:rPr>
                <w:rFonts w:ascii="Arial" w:hAnsi="Arial" w:cs="Arial"/>
                <w:lang w:eastAsia="en-GB"/>
              </w:rPr>
              <w:t>data</w:t>
            </w:r>
            <w:r>
              <w:rPr>
                <w:rFonts w:ascii="Arial" w:hAnsi="Arial" w:cs="Arial"/>
                <w:lang w:eastAsia="en-GB"/>
              </w:rPr>
              <w:t xml:space="preserve"> collection</w:t>
            </w:r>
            <w:r w:rsidR="005B7112">
              <w:rPr>
                <w:rFonts w:ascii="Arial" w:hAnsi="Arial" w:cs="Arial"/>
                <w:lang w:eastAsia="en-GB"/>
              </w:rPr>
              <w:t>.</w:t>
            </w:r>
          </w:p>
          <w:p w14:paraId="47772AD4" w14:textId="77777777" w:rsidR="009C5A28" w:rsidRDefault="009C5A28" w:rsidP="009C5A28">
            <w:pPr>
              <w:rPr>
                <w:rFonts w:ascii="Arial" w:hAnsi="Arial" w:cs="Arial"/>
                <w:lang w:eastAsia="en-GB"/>
              </w:rPr>
            </w:pPr>
          </w:p>
          <w:p w14:paraId="41B2EB1F" w14:textId="4F9B93A2" w:rsidR="0085308E" w:rsidRDefault="0085308E" w:rsidP="009C5A28">
            <w:pPr>
              <w:rPr>
                <w:rFonts w:ascii="Arial" w:hAnsi="Arial" w:cs="Arial"/>
                <w:lang w:eastAsia="en-GB"/>
              </w:rPr>
            </w:pPr>
            <w:r>
              <w:rPr>
                <w:rFonts w:ascii="Arial" w:hAnsi="Arial" w:cs="Arial"/>
                <w:lang w:eastAsia="en-GB"/>
              </w:rPr>
              <w:t xml:space="preserve">It was noted that the introduction of the SDEC process had seen a reduction in acute attendances by 22% and that 63% of </w:t>
            </w:r>
            <w:r w:rsidR="00454765">
              <w:rPr>
                <w:rFonts w:ascii="Arial" w:hAnsi="Arial" w:cs="Arial"/>
                <w:lang w:eastAsia="en-GB"/>
              </w:rPr>
              <w:t xml:space="preserve">all </w:t>
            </w:r>
            <w:r w:rsidR="005B7112">
              <w:rPr>
                <w:rFonts w:ascii="Arial" w:hAnsi="Arial" w:cs="Arial"/>
                <w:lang w:eastAsia="en-GB"/>
              </w:rPr>
              <w:t>S</w:t>
            </w:r>
            <w:r w:rsidR="00454765">
              <w:rPr>
                <w:rFonts w:ascii="Arial" w:hAnsi="Arial" w:cs="Arial"/>
                <w:lang w:eastAsia="en-GB"/>
              </w:rPr>
              <w:t xml:space="preserve">urgical </w:t>
            </w:r>
            <w:r w:rsidR="005B7112">
              <w:rPr>
                <w:rFonts w:ascii="Arial" w:hAnsi="Arial" w:cs="Arial"/>
                <w:lang w:eastAsia="en-GB"/>
              </w:rPr>
              <w:t>E</w:t>
            </w:r>
            <w:r w:rsidR="00454765">
              <w:rPr>
                <w:rFonts w:ascii="Arial" w:hAnsi="Arial" w:cs="Arial"/>
                <w:lang w:eastAsia="en-GB"/>
              </w:rPr>
              <w:t>mergency attendances were being seen via the SDEC compared to 43% pre-SDEC.</w:t>
            </w:r>
          </w:p>
          <w:p w14:paraId="07F2D184" w14:textId="77777777" w:rsidR="00454765" w:rsidRDefault="00454765" w:rsidP="009C5A28">
            <w:pPr>
              <w:rPr>
                <w:rFonts w:ascii="Arial" w:hAnsi="Arial" w:cs="Arial"/>
                <w:lang w:eastAsia="en-GB"/>
              </w:rPr>
            </w:pPr>
          </w:p>
          <w:p w14:paraId="095C72D9" w14:textId="77777777" w:rsidR="00454765" w:rsidRDefault="00454765" w:rsidP="009C5A28">
            <w:pPr>
              <w:rPr>
                <w:rFonts w:ascii="Arial" w:hAnsi="Arial" w:cs="Arial"/>
                <w:lang w:eastAsia="en-GB"/>
              </w:rPr>
            </w:pPr>
            <w:r>
              <w:rPr>
                <w:rFonts w:ascii="Arial" w:hAnsi="Arial" w:cs="Arial"/>
                <w:lang w:eastAsia="en-GB"/>
              </w:rPr>
              <w:t>The Committee was advised of the impact seen from the SDEC in relation to the data which included:</w:t>
            </w:r>
          </w:p>
          <w:p w14:paraId="3AAEA3A8" w14:textId="77777777" w:rsidR="00454765" w:rsidRDefault="00454765" w:rsidP="009C5A28">
            <w:pPr>
              <w:rPr>
                <w:rFonts w:ascii="Arial" w:hAnsi="Arial" w:cs="Arial"/>
                <w:lang w:eastAsia="en-GB"/>
              </w:rPr>
            </w:pPr>
          </w:p>
          <w:p w14:paraId="58C9400B" w14:textId="77777777" w:rsidR="004B335E" w:rsidRDefault="004B335E" w:rsidP="00203755">
            <w:pPr>
              <w:pStyle w:val="ListParagraph"/>
              <w:numPr>
                <w:ilvl w:val="0"/>
                <w:numId w:val="27"/>
              </w:numPr>
              <w:rPr>
                <w:rFonts w:ascii="Arial" w:hAnsi="Arial" w:cs="Arial"/>
                <w:lang w:eastAsia="en-GB"/>
              </w:rPr>
            </w:pPr>
            <w:r w:rsidRPr="004B335E">
              <w:rPr>
                <w:rFonts w:ascii="Arial" w:hAnsi="Arial" w:cs="Arial"/>
                <w:lang w:eastAsia="en-GB"/>
              </w:rPr>
              <w:t>A reduction in Acute Attendances from 180 per week to 140.</w:t>
            </w:r>
          </w:p>
          <w:p w14:paraId="3BAAC1EF" w14:textId="1E7B9BB3" w:rsidR="004B335E" w:rsidRDefault="004B335E" w:rsidP="00203755">
            <w:pPr>
              <w:pStyle w:val="ListParagraph"/>
              <w:numPr>
                <w:ilvl w:val="0"/>
                <w:numId w:val="27"/>
              </w:numPr>
              <w:rPr>
                <w:rFonts w:ascii="Arial" w:hAnsi="Arial" w:cs="Arial"/>
                <w:lang w:eastAsia="en-GB"/>
              </w:rPr>
            </w:pPr>
            <w:r w:rsidRPr="004B335E">
              <w:rPr>
                <w:rFonts w:ascii="Arial" w:hAnsi="Arial" w:cs="Arial"/>
                <w:lang w:eastAsia="en-GB"/>
              </w:rPr>
              <w:t xml:space="preserve">An increase of 60 </w:t>
            </w:r>
            <w:r w:rsidR="005E2A4A">
              <w:rPr>
                <w:rFonts w:ascii="Arial" w:hAnsi="Arial" w:cs="Arial"/>
                <w:lang w:eastAsia="en-GB"/>
              </w:rPr>
              <w:t>P</w:t>
            </w:r>
            <w:r w:rsidRPr="004B335E">
              <w:rPr>
                <w:rFonts w:ascii="Arial" w:hAnsi="Arial" w:cs="Arial"/>
                <w:lang w:eastAsia="en-GB"/>
              </w:rPr>
              <w:t>atients per week seen in SDEC compared to the Surgical Assessment Unit</w:t>
            </w:r>
          </w:p>
          <w:p w14:paraId="20DEC2CC" w14:textId="77777777" w:rsidR="004B335E" w:rsidRDefault="004B335E" w:rsidP="00203755">
            <w:pPr>
              <w:pStyle w:val="ListParagraph"/>
              <w:numPr>
                <w:ilvl w:val="0"/>
                <w:numId w:val="27"/>
              </w:numPr>
              <w:rPr>
                <w:rFonts w:ascii="Arial" w:hAnsi="Arial" w:cs="Arial"/>
                <w:lang w:eastAsia="en-GB"/>
              </w:rPr>
            </w:pPr>
            <w:r w:rsidRPr="004B335E">
              <w:rPr>
                <w:rFonts w:ascii="Arial" w:hAnsi="Arial" w:cs="Arial"/>
                <w:lang w:eastAsia="en-GB"/>
              </w:rPr>
              <w:t xml:space="preserve">A 47% reduction in Surgical ED attendances </w:t>
            </w:r>
          </w:p>
          <w:p w14:paraId="1CE3BED7" w14:textId="77777777" w:rsidR="004B335E" w:rsidRDefault="004B335E" w:rsidP="00203755">
            <w:pPr>
              <w:pStyle w:val="ListParagraph"/>
              <w:numPr>
                <w:ilvl w:val="0"/>
                <w:numId w:val="27"/>
              </w:numPr>
              <w:rPr>
                <w:rFonts w:ascii="Arial" w:hAnsi="Arial" w:cs="Arial"/>
                <w:lang w:eastAsia="en-GB"/>
              </w:rPr>
            </w:pPr>
            <w:r w:rsidRPr="004B335E">
              <w:rPr>
                <w:rFonts w:ascii="Arial" w:hAnsi="Arial" w:cs="Arial"/>
                <w:lang w:eastAsia="en-GB"/>
              </w:rPr>
              <w:t xml:space="preserve">Time from arrival to the Decision to Admit (DTA) had reduced by 150 minutes </w:t>
            </w:r>
          </w:p>
          <w:p w14:paraId="681CF075" w14:textId="77777777" w:rsidR="004B335E" w:rsidRDefault="004B335E" w:rsidP="00203755">
            <w:pPr>
              <w:pStyle w:val="ListParagraph"/>
              <w:numPr>
                <w:ilvl w:val="0"/>
                <w:numId w:val="27"/>
              </w:numPr>
              <w:rPr>
                <w:rFonts w:ascii="Arial" w:hAnsi="Arial" w:cs="Arial"/>
                <w:lang w:eastAsia="en-GB"/>
              </w:rPr>
            </w:pPr>
            <w:r w:rsidRPr="004B335E">
              <w:rPr>
                <w:rFonts w:ascii="Arial" w:hAnsi="Arial" w:cs="Arial"/>
                <w:lang w:eastAsia="en-GB"/>
              </w:rPr>
              <w:t>The median time from Arrival to Discharge had reduced by 7 hours.</w:t>
            </w:r>
          </w:p>
          <w:p w14:paraId="394194BE" w14:textId="77777777" w:rsidR="004B335E" w:rsidRDefault="004B335E" w:rsidP="004B335E">
            <w:pPr>
              <w:rPr>
                <w:rFonts w:ascii="Arial" w:hAnsi="Arial" w:cs="Arial"/>
                <w:lang w:eastAsia="en-GB"/>
              </w:rPr>
            </w:pPr>
          </w:p>
          <w:p w14:paraId="23F40781" w14:textId="0710E072" w:rsidR="004B335E" w:rsidRDefault="004B335E" w:rsidP="004B335E">
            <w:pPr>
              <w:rPr>
                <w:rFonts w:ascii="Arial" w:hAnsi="Arial" w:cs="Arial"/>
                <w:lang w:eastAsia="en-GB"/>
              </w:rPr>
            </w:pPr>
            <w:r>
              <w:rPr>
                <w:rFonts w:ascii="Arial" w:hAnsi="Arial" w:cs="Arial"/>
                <w:lang w:eastAsia="en-GB"/>
              </w:rPr>
              <w:t>The CBDS concluded that there were still a number of areas to develop around the SDEC and th</w:t>
            </w:r>
            <w:r w:rsidR="00362D67">
              <w:rPr>
                <w:rFonts w:ascii="Arial" w:hAnsi="Arial" w:cs="Arial"/>
                <w:lang w:eastAsia="en-GB"/>
              </w:rPr>
              <w:t>o</w:t>
            </w:r>
            <w:r>
              <w:rPr>
                <w:rFonts w:ascii="Arial" w:hAnsi="Arial" w:cs="Arial"/>
                <w:lang w:eastAsia="en-GB"/>
              </w:rPr>
              <w:t>se included:</w:t>
            </w:r>
          </w:p>
          <w:p w14:paraId="63D0A878" w14:textId="77777777" w:rsidR="004B335E" w:rsidRDefault="004B335E" w:rsidP="004B335E">
            <w:pPr>
              <w:rPr>
                <w:rFonts w:ascii="Arial" w:hAnsi="Arial" w:cs="Arial"/>
                <w:lang w:eastAsia="en-GB"/>
              </w:rPr>
            </w:pPr>
          </w:p>
          <w:p w14:paraId="56DBDDCE" w14:textId="77777777" w:rsidR="004B335E" w:rsidRDefault="004B335E" w:rsidP="00203755">
            <w:pPr>
              <w:pStyle w:val="ListParagraph"/>
              <w:numPr>
                <w:ilvl w:val="0"/>
                <w:numId w:val="28"/>
              </w:numPr>
              <w:rPr>
                <w:rFonts w:ascii="Arial" w:hAnsi="Arial" w:cs="Arial"/>
                <w:lang w:eastAsia="en-GB"/>
              </w:rPr>
            </w:pPr>
            <w:r w:rsidRPr="004B335E">
              <w:rPr>
                <w:rFonts w:ascii="Arial" w:hAnsi="Arial" w:cs="Arial"/>
                <w:lang w:eastAsia="en-GB"/>
              </w:rPr>
              <w:t>Acute Surgical Ward</w:t>
            </w:r>
          </w:p>
          <w:p w14:paraId="4BD91C59" w14:textId="77777777" w:rsidR="004B335E" w:rsidRDefault="004B335E" w:rsidP="00203755">
            <w:pPr>
              <w:pStyle w:val="ListParagraph"/>
              <w:numPr>
                <w:ilvl w:val="0"/>
                <w:numId w:val="28"/>
              </w:numPr>
              <w:rPr>
                <w:rFonts w:ascii="Arial" w:hAnsi="Arial" w:cs="Arial"/>
                <w:lang w:eastAsia="en-GB"/>
              </w:rPr>
            </w:pPr>
            <w:r w:rsidRPr="004B335E">
              <w:rPr>
                <w:rFonts w:ascii="Arial" w:hAnsi="Arial" w:cs="Arial"/>
                <w:lang w:eastAsia="en-GB"/>
              </w:rPr>
              <w:t>Virtual inpatient system/ early supported discharge</w:t>
            </w:r>
          </w:p>
          <w:p w14:paraId="63216D7A" w14:textId="77777777" w:rsidR="004B335E" w:rsidRDefault="004B335E" w:rsidP="00203755">
            <w:pPr>
              <w:pStyle w:val="ListParagraph"/>
              <w:numPr>
                <w:ilvl w:val="0"/>
                <w:numId w:val="28"/>
              </w:numPr>
              <w:rPr>
                <w:rFonts w:ascii="Arial" w:hAnsi="Arial" w:cs="Arial"/>
                <w:lang w:eastAsia="en-GB"/>
              </w:rPr>
            </w:pPr>
            <w:r w:rsidRPr="004B335E">
              <w:rPr>
                <w:rFonts w:ascii="Arial" w:hAnsi="Arial" w:cs="Arial"/>
                <w:lang w:eastAsia="en-GB"/>
              </w:rPr>
              <w:t xml:space="preserve">SDEC Flow Coordinator in EU </w:t>
            </w:r>
            <w:r>
              <w:rPr>
                <w:rFonts w:ascii="Arial" w:hAnsi="Arial" w:cs="Arial"/>
                <w:lang w:eastAsia="en-GB"/>
              </w:rPr>
              <w:t xml:space="preserve">which would </w:t>
            </w:r>
            <w:r w:rsidRPr="004B335E">
              <w:rPr>
                <w:rFonts w:ascii="Arial" w:hAnsi="Arial" w:cs="Arial"/>
                <w:lang w:eastAsia="en-GB"/>
              </w:rPr>
              <w:t>minimis</w:t>
            </w:r>
            <w:r>
              <w:rPr>
                <w:rFonts w:ascii="Arial" w:hAnsi="Arial" w:cs="Arial"/>
                <w:lang w:eastAsia="en-GB"/>
              </w:rPr>
              <w:t xml:space="preserve">e </w:t>
            </w:r>
            <w:r w:rsidRPr="004B335E">
              <w:rPr>
                <w:rFonts w:ascii="Arial" w:hAnsi="Arial" w:cs="Arial"/>
                <w:lang w:eastAsia="en-GB"/>
              </w:rPr>
              <w:t>missed opportunities for SDEC</w:t>
            </w:r>
            <w:r>
              <w:rPr>
                <w:rFonts w:ascii="Arial" w:hAnsi="Arial" w:cs="Arial"/>
                <w:lang w:eastAsia="en-GB"/>
              </w:rPr>
              <w:t>.</w:t>
            </w:r>
          </w:p>
          <w:p w14:paraId="1471D7C9" w14:textId="77777777" w:rsidR="004B335E" w:rsidRDefault="004B335E" w:rsidP="00203755">
            <w:pPr>
              <w:pStyle w:val="ListParagraph"/>
              <w:numPr>
                <w:ilvl w:val="0"/>
                <w:numId w:val="28"/>
              </w:numPr>
              <w:rPr>
                <w:rFonts w:ascii="Arial" w:hAnsi="Arial" w:cs="Arial"/>
                <w:lang w:eastAsia="en-GB"/>
              </w:rPr>
            </w:pPr>
            <w:r w:rsidRPr="004B335E">
              <w:rPr>
                <w:rFonts w:ascii="Arial" w:hAnsi="Arial" w:cs="Arial"/>
                <w:lang w:eastAsia="en-GB"/>
              </w:rPr>
              <w:t>Acute Oncology/ Palliative Care pathway </w:t>
            </w:r>
          </w:p>
          <w:p w14:paraId="6E6FF429" w14:textId="77777777" w:rsidR="004B335E" w:rsidRPr="004B335E" w:rsidRDefault="004B335E" w:rsidP="00203755">
            <w:pPr>
              <w:pStyle w:val="ListParagraph"/>
              <w:numPr>
                <w:ilvl w:val="0"/>
                <w:numId w:val="28"/>
              </w:numPr>
              <w:rPr>
                <w:rFonts w:ascii="Arial" w:hAnsi="Arial" w:cs="Arial"/>
                <w:lang w:eastAsia="en-GB"/>
              </w:rPr>
            </w:pPr>
            <w:r w:rsidRPr="004B335E">
              <w:rPr>
                <w:rFonts w:ascii="Arial" w:eastAsiaTheme="minorHAnsi" w:hAnsi="Arial" w:cs="Arial"/>
                <w:lang w:eastAsia="en-GB"/>
              </w:rPr>
              <w:t>In-house data viewers</w:t>
            </w:r>
            <w:r>
              <w:rPr>
                <w:rFonts w:ascii="Arial" w:eastAsiaTheme="minorHAnsi" w:hAnsi="Arial" w:cs="Arial"/>
                <w:lang w:eastAsia="en-GB"/>
              </w:rPr>
              <w:t xml:space="preserve">. It was noted that the SCB had </w:t>
            </w:r>
            <w:r w:rsidRPr="004B335E">
              <w:rPr>
                <w:rFonts w:ascii="Arial" w:eastAsiaTheme="minorHAnsi" w:hAnsi="Arial" w:cs="Arial"/>
                <w:lang w:eastAsia="en-GB"/>
              </w:rPr>
              <w:t xml:space="preserve">previously </w:t>
            </w:r>
            <w:r>
              <w:rPr>
                <w:rFonts w:ascii="Arial" w:eastAsiaTheme="minorHAnsi" w:hAnsi="Arial" w:cs="Arial"/>
                <w:lang w:eastAsia="en-GB"/>
              </w:rPr>
              <w:t xml:space="preserve">been </w:t>
            </w:r>
            <w:r w:rsidRPr="004B335E">
              <w:rPr>
                <w:rFonts w:ascii="Arial" w:eastAsiaTheme="minorHAnsi" w:hAnsi="Arial" w:cs="Arial"/>
                <w:lang w:eastAsia="en-GB"/>
              </w:rPr>
              <w:t>reliant on 3rd party Data reporting</w:t>
            </w:r>
            <w:r>
              <w:rPr>
                <w:rFonts w:ascii="Arial" w:eastAsiaTheme="minorHAnsi" w:hAnsi="Arial" w:cs="Arial"/>
                <w:lang w:eastAsia="en-GB"/>
              </w:rPr>
              <w:t>.</w:t>
            </w:r>
          </w:p>
          <w:p w14:paraId="57F6C74C" w14:textId="77777777" w:rsidR="009C5A28" w:rsidRPr="009C5A28" w:rsidRDefault="009C5A28" w:rsidP="009C5A28">
            <w:pPr>
              <w:rPr>
                <w:rFonts w:ascii="Arial" w:hAnsi="Arial" w:cs="Arial"/>
                <w:lang w:eastAsia="en-GB"/>
              </w:rPr>
            </w:pPr>
          </w:p>
          <w:p w14:paraId="314898EF" w14:textId="7B5457E2" w:rsidR="00265339" w:rsidRDefault="004B335E" w:rsidP="0052098E">
            <w:pPr>
              <w:rPr>
                <w:rFonts w:ascii="Arial" w:hAnsi="Arial" w:cs="Arial"/>
                <w:lang w:eastAsia="en-GB"/>
              </w:rPr>
            </w:pPr>
            <w:r>
              <w:rPr>
                <w:rFonts w:ascii="Arial" w:hAnsi="Arial" w:cs="Arial"/>
                <w:lang w:eastAsia="en-GB"/>
              </w:rPr>
              <w:lastRenderedPageBreak/>
              <w:t xml:space="preserve">The COCHC thanked the SCB for the presentation and </w:t>
            </w:r>
            <w:r w:rsidR="00362D67">
              <w:rPr>
                <w:rFonts w:ascii="Arial" w:hAnsi="Arial" w:cs="Arial"/>
                <w:lang w:eastAsia="en-GB"/>
              </w:rPr>
              <w:t xml:space="preserve">queried </w:t>
            </w:r>
            <w:r w:rsidRPr="004B335E">
              <w:rPr>
                <w:rFonts w:ascii="Arial" w:hAnsi="Arial" w:cs="Arial"/>
                <w:lang w:eastAsia="en-GB"/>
              </w:rPr>
              <w:t xml:space="preserve">how long </w:t>
            </w:r>
            <w:r w:rsidR="00362D67">
              <w:rPr>
                <w:rFonts w:ascii="Arial" w:hAnsi="Arial" w:cs="Arial"/>
                <w:lang w:eastAsia="en-GB"/>
              </w:rPr>
              <w:t>P</w:t>
            </w:r>
            <w:r>
              <w:rPr>
                <w:rFonts w:ascii="Arial" w:hAnsi="Arial" w:cs="Arial"/>
                <w:lang w:eastAsia="en-GB"/>
              </w:rPr>
              <w:t>atients were</w:t>
            </w:r>
            <w:r w:rsidRPr="004B335E">
              <w:rPr>
                <w:rFonts w:ascii="Arial" w:hAnsi="Arial" w:cs="Arial"/>
                <w:lang w:eastAsia="en-GB"/>
              </w:rPr>
              <w:t xml:space="preserve"> waiting in t</w:t>
            </w:r>
            <w:r>
              <w:rPr>
                <w:rFonts w:ascii="Arial" w:hAnsi="Arial" w:cs="Arial"/>
                <w:lang w:eastAsia="en-GB"/>
              </w:rPr>
              <w:t xml:space="preserve">he reclining </w:t>
            </w:r>
            <w:r w:rsidRPr="004B335E">
              <w:rPr>
                <w:rFonts w:ascii="Arial" w:hAnsi="Arial" w:cs="Arial"/>
                <w:lang w:eastAsia="en-GB"/>
              </w:rPr>
              <w:t xml:space="preserve">chairs </w:t>
            </w:r>
            <w:r w:rsidR="00362D67">
              <w:rPr>
                <w:rFonts w:ascii="Arial" w:hAnsi="Arial" w:cs="Arial"/>
                <w:lang w:eastAsia="en-GB"/>
              </w:rPr>
              <w:t xml:space="preserve"> before they were </w:t>
            </w:r>
            <w:r w:rsidRPr="004B335E">
              <w:rPr>
                <w:rFonts w:ascii="Arial" w:hAnsi="Arial" w:cs="Arial"/>
                <w:lang w:eastAsia="en-GB"/>
              </w:rPr>
              <w:t xml:space="preserve">moved on </w:t>
            </w:r>
            <w:r>
              <w:rPr>
                <w:rFonts w:ascii="Arial" w:hAnsi="Arial" w:cs="Arial"/>
                <w:lang w:eastAsia="en-GB"/>
              </w:rPr>
              <w:t>into the system or moved back to their</w:t>
            </w:r>
            <w:r w:rsidRPr="004B335E">
              <w:rPr>
                <w:rFonts w:ascii="Arial" w:hAnsi="Arial" w:cs="Arial"/>
                <w:lang w:eastAsia="en-GB"/>
              </w:rPr>
              <w:t xml:space="preserve"> </w:t>
            </w:r>
            <w:r>
              <w:rPr>
                <w:rFonts w:ascii="Arial" w:hAnsi="Arial" w:cs="Arial"/>
                <w:lang w:eastAsia="en-GB"/>
              </w:rPr>
              <w:t>homes.</w:t>
            </w:r>
          </w:p>
          <w:p w14:paraId="491FD8FF" w14:textId="77777777" w:rsidR="004B335E" w:rsidRDefault="004B335E" w:rsidP="0052098E">
            <w:pPr>
              <w:rPr>
                <w:rFonts w:ascii="Arial" w:hAnsi="Arial" w:cs="Arial"/>
                <w:lang w:eastAsia="en-GB"/>
              </w:rPr>
            </w:pPr>
          </w:p>
          <w:p w14:paraId="65D4961C" w14:textId="6DBC81C5" w:rsidR="004B335E" w:rsidRDefault="004B335E" w:rsidP="0052098E">
            <w:pPr>
              <w:rPr>
                <w:rFonts w:ascii="Arial" w:hAnsi="Arial" w:cs="Arial"/>
                <w:lang w:eastAsia="en-GB"/>
              </w:rPr>
            </w:pPr>
            <w:r>
              <w:rPr>
                <w:rFonts w:ascii="Arial" w:hAnsi="Arial" w:cs="Arial"/>
                <w:lang w:eastAsia="en-GB"/>
              </w:rPr>
              <w:t xml:space="preserve">The CBDS responded that if a </w:t>
            </w:r>
            <w:r w:rsidR="00362D67">
              <w:rPr>
                <w:rFonts w:ascii="Arial" w:hAnsi="Arial" w:cs="Arial"/>
                <w:lang w:eastAsia="en-GB"/>
              </w:rPr>
              <w:t>P</w:t>
            </w:r>
            <w:r>
              <w:rPr>
                <w:rFonts w:ascii="Arial" w:hAnsi="Arial" w:cs="Arial"/>
                <w:lang w:eastAsia="en-GB"/>
              </w:rPr>
              <w:t xml:space="preserve">atient was going to be admitted, they would not even arrive onto the reclining chairs because they were not an alternative to an inpatient bed. </w:t>
            </w:r>
          </w:p>
          <w:p w14:paraId="278FAA75" w14:textId="77777777" w:rsidR="004B335E" w:rsidRDefault="004B335E" w:rsidP="008E411C">
            <w:pPr>
              <w:rPr>
                <w:rFonts w:ascii="Arial" w:hAnsi="Arial" w:cs="Arial"/>
                <w:lang w:eastAsia="en-GB"/>
              </w:rPr>
            </w:pPr>
          </w:p>
          <w:p w14:paraId="4D8B0EC3" w14:textId="77777777" w:rsidR="004B335E" w:rsidRDefault="004B335E" w:rsidP="008E411C">
            <w:pPr>
              <w:rPr>
                <w:rFonts w:ascii="Arial" w:hAnsi="Arial" w:cs="Arial"/>
                <w:b/>
                <w:lang w:eastAsia="en-GB"/>
              </w:rPr>
            </w:pPr>
          </w:p>
          <w:p w14:paraId="6AC23AE2" w14:textId="77777777" w:rsidR="008E411C" w:rsidRDefault="008E411C" w:rsidP="008E411C">
            <w:pPr>
              <w:rPr>
                <w:rFonts w:ascii="Arial" w:hAnsi="Arial" w:cs="Arial"/>
                <w:b/>
                <w:lang w:eastAsia="en-GB"/>
              </w:rPr>
            </w:pPr>
            <w:r w:rsidRPr="007028CF">
              <w:rPr>
                <w:rFonts w:ascii="Arial" w:hAnsi="Arial" w:cs="Arial"/>
                <w:b/>
                <w:lang w:eastAsia="en-GB"/>
              </w:rPr>
              <w:t xml:space="preserve">Emergency Department </w:t>
            </w:r>
          </w:p>
          <w:p w14:paraId="3859ED75" w14:textId="77777777" w:rsidR="008E411C" w:rsidRDefault="008E411C" w:rsidP="008E411C">
            <w:pPr>
              <w:rPr>
                <w:rFonts w:ascii="Arial" w:hAnsi="Arial" w:cs="Arial"/>
                <w:b/>
                <w:lang w:eastAsia="en-GB"/>
              </w:rPr>
            </w:pPr>
          </w:p>
          <w:p w14:paraId="6CF776EB" w14:textId="77777777" w:rsidR="008E411C" w:rsidRDefault="004B335E" w:rsidP="008E411C">
            <w:pPr>
              <w:rPr>
                <w:rFonts w:ascii="Arial" w:hAnsi="Arial" w:cs="Arial"/>
                <w:lang w:eastAsia="en-GB"/>
              </w:rPr>
            </w:pPr>
            <w:r>
              <w:rPr>
                <w:rFonts w:ascii="Arial" w:hAnsi="Arial" w:cs="Arial"/>
                <w:lang w:eastAsia="en-GB"/>
              </w:rPr>
              <w:t>The Emergency Department presentation was not received</w:t>
            </w:r>
            <w:r w:rsidR="00203755">
              <w:rPr>
                <w:rFonts w:ascii="Arial" w:hAnsi="Arial" w:cs="Arial"/>
                <w:lang w:eastAsia="en-GB"/>
              </w:rPr>
              <w:t xml:space="preserve"> during the meeting because the Medicine Clinical Board (MCB) had recorded their presentation and it was agreed that the presentation would be shared with Committee members outside of the meeting.</w:t>
            </w:r>
          </w:p>
          <w:p w14:paraId="6C9A1845" w14:textId="77777777" w:rsidR="00FF5258" w:rsidRDefault="00FF5258" w:rsidP="00FF5258">
            <w:pPr>
              <w:rPr>
                <w:rFonts w:ascii="Arial" w:hAnsi="Arial" w:cs="Arial"/>
                <w:b/>
                <w:lang w:eastAsia="en-GB"/>
              </w:rPr>
            </w:pPr>
          </w:p>
          <w:p w14:paraId="6EA1F57E" w14:textId="77777777" w:rsidR="00FF5258" w:rsidRDefault="00FF5258" w:rsidP="00FF5258">
            <w:pPr>
              <w:spacing w:line="240" w:lineRule="auto"/>
              <w:rPr>
                <w:rFonts w:ascii="Arial" w:hAnsi="Arial" w:cs="Arial"/>
                <w:b/>
                <w:lang w:eastAsia="en-GB"/>
              </w:rPr>
            </w:pPr>
            <w:r>
              <w:rPr>
                <w:rFonts w:ascii="Arial" w:hAnsi="Arial" w:cs="Arial"/>
                <w:b/>
                <w:lang w:eastAsia="en-GB"/>
              </w:rPr>
              <w:t>The QSE Committee resolved that:</w:t>
            </w:r>
          </w:p>
          <w:p w14:paraId="5653C84D" w14:textId="77777777" w:rsidR="00203755" w:rsidRDefault="00203755" w:rsidP="00FF5258">
            <w:pPr>
              <w:spacing w:line="240" w:lineRule="auto"/>
              <w:rPr>
                <w:rFonts w:ascii="Arial" w:hAnsi="Arial" w:cs="Arial"/>
                <w:b/>
                <w:lang w:eastAsia="en-GB"/>
              </w:rPr>
            </w:pPr>
          </w:p>
          <w:p w14:paraId="6738109B" w14:textId="77777777" w:rsidR="00203755" w:rsidRPr="00203755" w:rsidRDefault="00203755" w:rsidP="00203755">
            <w:pPr>
              <w:pStyle w:val="ListParagraph"/>
              <w:numPr>
                <w:ilvl w:val="0"/>
                <w:numId w:val="29"/>
              </w:numPr>
              <w:spacing w:line="240" w:lineRule="auto"/>
              <w:rPr>
                <w:rFonts w:ascii="Arial" w:hAnsi="Arial" w:cs="Arial"/>
                <w:lang w:eastAsia="en-GB"/>
              </w:rPr>
            </w:pPr>
            <w:r w:rsidRPr="00203755">
              <w:rPr>
                <w:rFonts w:ascii="Arial" w:hAnsi="Arial" w:cs="Arial"/>
                <w:lang w:eastAsia="en-GB"/>
              </w:rPr>
              <w:t>The three thematic reviews: Maternity / Neonatal, Mental Health and The Five Harms were noted.</w:t>
            </w:r>
          </w:p>
          <w:p w14:paraId="6CE1F3F4" w14:textId="77777777" w:rsidR="00FF5258" w:rsidRPr="00FF5258" w:rsidRDefault="00FF5258" w:rsidP="00FF5258">
            <w:pPr>
              <w:rPr>
                <w:rFonts w:ascii="Arial" w:hAnsi="Arial" w:cs="Arial"/>
                <w:b/>
                <w:lang w:eastAsia="en-GB"/>
              </w:rPr>
            </w:pPr>
          </w:p>
        </w:tc>
        <w:tc>
          <w:tcPr>
            <w:tcW w:w="1110" w:type="dxa"/>
            <w:tcBorders>
              <w:top w:val="single" w:sz="4" w:space="0" w:color="auto"/>
              <w:left w:val="single" w:sz="4" w:space="0" w:color="auto"/>
              <w:bottom w:val="single" w:sz="4" w:space="0" w:color="auto"/>
              <w:right w:val="single" w:sz="4" w:space="0" w:color="auto"/>
            </w:tcBorders>
          </w:tcPr>
          <w:p w14:paraId="3358DC31" w14:textId="77777777" w:rsidR="00FF5258" w:rsidRDefault="00FF5258">
            <w:pPr>
              <w:spacing w:line="240" w:lineRule="auto"/>
              <w:jc w:val="both"/>
              <w:rPr>
                <w:rFonts w:ascii="Arial" w:hAnsi="Arial" w:cs="Arial"/>
                <w:b/>
                <w:lang w:eastAsia="en-GB"/>
              </w:rPr>
            </w:pPr>
          </w:p>
          <w:p w14:paraId="730403B6" w14:textId="03A6FDC5" w:rsidR="00FF5258" w:rsidRDefault="00FF5258">
            <w:pPr>
              <w:spacing w:line="240" w:lineRule="auto"/>
              <w:jc w:val="both"/>
              <w:rPr>
                <w:rFonts w:ascii="Arial" w:hAnsi="Arial" w:cs="Arial"/>
                <w:b/>
                <w:lang w:eastAsia="en-GB"/>
              </w:rPr>
            </w:pPr>
          </w:p>
          <w:p w14:paraId="3862202B" w14:textId="2778F4E7" w:rsidR="00EA2097" w:rsidRDefault="00EA2097">
            <w:pPr>
              <w:spacing w:line="240" w:lineRule="auto"/>
              <w:jc w:val="both"/>
              <w:rPr>
                <w:rFonts w:ascii="Arial" w:hAnsi="Arial" w:cs="Arial"/>
                <w:b/>
                <w:lang w:eastAsia="en-GB"/>
              </w:rPr>
            </w:pPr>
          </w:p>
          <w:p w14:paraId="66580F3E" w14:textId="5B4DA8BF" w:rsidR="00EA2097" w:rsidRDefault="00EA2097">
            <w:pPr>
              <w:spacing w:line="240" w:lineRule="auto"/>
              <w:jc w:val="both"/>
              <w:rPr>
                <w:rFonts w:ascii="Arial" w:hAnsi="Arial" w:cs="Arial"/>
                <w:b/>
                <w:lang w:eastAsia="en-GB"/>
              </w:rPr>
            </w:pPr>
          </w:p>
          <w:p w14:paraId="4D4F7E74" w14:textId="7DB30486" w:rsidR="00EA2097" w:rsidRDefault="00EA2097">
            <w:pPr>
              <w:spacing w:line="240" w:lineRule="auto"/>
              <w:jc w:val="both"/>
              <w:rPr>
                <w:rFonts w:ascii="Arial" w:hAnsi="Arial" w:cs="Arial"/>
                <w:b/>
                <w:lang w:eastAsia="en-GB"/>
              </w:rPr>
            </w:pPr>
          </w:p>
          <w:p w14:paraId="57C18775" w14:textId="242975C8" w:rsidR="00EA2097" w:rsidRDefault="00EA2097">
            <w:pPr>
              <w:spacing w:line="240" w:lineRule="auto"/>
              <w:jc w:val="both"/>
              <w:rPr>
                <w:rFonts w:ascii="Arial" w:hAnsi="Arial" w:cs="Arial"/>
                <w:b/>
                <w:lang w:eastAsia="en-GB"/>
              </w:rPr>
            </w:pPr>
          </w:p>
          <w:p w14:paraId="65982C61" w14:textId="19EB8452" w:rsidR="00362D67" w:rsidRDefault="00362D67">
            <w:pPr>
              <w:spacing w:line="240" w:lineRule="auto"/>
              <w:jc w:val="both"/>
              <w:rPr>
                <w:rFonts w:ascii="Arial" w:hAnsi="Arial" w:cs="Arial"/>
                <w:b/>
                <w:lang w:eastAsia="en-GB"/>
              </w:rPr>
            </w:pPr>
          </w:p>
          <w:p w14:paraId="7B3FF3A9" w14:textId="5F738B3C" w:rsidR="00362D67" w:rsidRDefault="00362D67">
            <w:pPr>
              <w:spacing w:line="240" w:lineRule="auto"/>
              <w:jc w:val="both"/>
              <w:rPr>
                <w:rFonts w:ascii="Arial" w:hAnsi="Arial" w:cs="Arial"/>
                <w:b/>
                <w:lang w:eastAsia="en-GB"/>
              </w:rPr>
            </w:pPr>
          </w:p>
          <w:p w14:paraId="6EB16BEA" w14:textId="2785D829" w:rsidR="00362D67" w:rsidRDefault="00362D67">
            <w:pPr>
              <w:spacing w:line="240" w:lineRule="auto"/>
              <w:jc w:val="both"/>
              <w:rPr>
                <w:rFonts w:ascii="Arial" w:hAnsi="Arial" w:cs="Arial"/>
                <w:b/>
                <w:lang w:eastAsia="en-GB"/>
              </w:rPr>
            </w:pPr>
          </w:p>
          <w:p w14:paraId="54C262F4" w14:textId="405AFE1C" w:rsidR="00362D67" w:rsidRDefault="00362D67">
            <w:pPr>
              <w:spacing w:line="240" w:lineRule="auto"/>
              <w:jc w:val="both"/>
              <w:rPr>
                <w:rFonts w:ascii="Arial" w:hAnsi="Arial" w:cs="Arial"/>
                <w:b/>
                <w:lang w:eastAsia="en-GB"/>
              </w:rPr>
            </w:pPr>
          </w:p>
          <w:p w14:paraId="7DD35F58" w14:textId="30FDB7BE" w:rsidR="00362D67" w:rsidRDefault="00362D67">
            <w:pPr>
              <w:spacing w:line="240" w:lineRule="auto"/>
              <w:jc w:val="both"/>
              <w:rPr>
                <w:rFonts w:ascii="Arial" w:hAnsi="Arial" w:cs="Arial"/>
                <w:b/>
                <w:lang w:eastAsia="en-GB"/>
              </w:rPr>
            </w:pPr>
          </w:p>
          <w:p w14:paraId="107EC8C5" w14:textId="6AE8F1C0" w:rsidR="00362D67" w:rsidRDefault="00362D67">
            <w:pPr>
              <w:spacing w:line="240" w:lineRule="auto"/>
              <w:jc w:val="both"/>
              <w:rPr>
                <w:rFonts w:ascii="Arial" w:hAnsi="Arial" w:cs="Arial"/>
                <w:b/>
                <w:lang w:eastAsia="en-GB"/>
              </w:rPr>
            </w:pPr>
          </w:p>
          <w:p w14:paraId="058F37D5" w14:textId="625D9B34" w:rsidR="00362D67" w:rsidRDefault="00362D67">
            <w:pPr>
              <w:spacing w:line="240" w:lineRule="auto"/>
              <w:jc w:val="both"/>
              <w:rPr>
                <w:rFonts w:ascii="Arial" w:hAnsi="Arial" w:cs="Arial"/>
                <w:b/>
                <w:lang w:eastAsia="en-GB"/>
              </w:rPr>
            </w:pPr>
          </w:p>
          <w:p w14:paraId="3C17F5E7" w14:textId="7E417ADA" w:rsidR="00362D67" w:rsidRDefault="00362D67">
            <w:pPr>
              <w:spacing w:line="240" w:lineRule="auto"/>
              <w:jc w:val="both"/>
              <w:rPr>
                <w:rFonts w:ascii="Arial" w:hAnsi="Arial" w:cs="Arial"/>
                <w:b/>
                <w:lang w:eastAsia="en-GB"/>
              </w:rPr>
            </w:pPr>
          </w:p>
          <w:p w14:paraId="3112F887" w14:textId="3FD52C48" w:rsidR="00362D67" w:rsidRDefault="00362D67">
            <w:pPr>
              <w:spacing w:line="240" w:lineRule="auto"/>
              <w:jc w:val="both"/>
              <w:rPr>
                <w:rFonts w:ascii="Arial" w:hAnsi="Arial" w:cs="Arial"/>
                <w:b/>
                <w:lang w:eastAsia="en-GB"/>
              </w:rPr>
            </w:pPr>
          </w:p>
          <w:p w14:paraId="7010ACCE" w14:textId="4AC25532" w:rsidR="00362D67" w:rsidRDefault="00362D67">
            <w:pPr>
              <w:spacing w:line="240" w:lineRule="auto"/>
              <w:jc w:val="both"/>
              <w:rPr>
                <w:rFonts w:ascii="Arial" w:hAnsi="Arial" w:cs="Arial"/>
                <w:b/>
                <w:lang w:eastAsia="en-GB"/>
              </w:rPr>
            </w:pPr>
          </w:p>
          <w:p w14:paraId="1C4B2A78" w14:textId="0AA90621" w:rsidR="00362D67" w:rsidRDefault="00362D67">
            <w:pPr>
              <w:spacing w:line="240" w:lineRule="auto"/>
              <w:jc w:val="both"/>
              <w:rPr>
                <w:rFonts w:ascii="Arial" w:hAnsi="Arial" w:cs="Arial"/>
                <w:b/>
                <w:lang w:eastAsia="en-GB"/>
              </w:rPr>
            </w:pPr>
          </w:p>
          <w:p w14:paraId="115CCCE0" w14:textId="302C5949" w:rsidR="00362D67" w:rsidRDefault="00362D67">
            <w:pPr>
              <w:spacing w:line="240" w:lineRule="auto"/>
              <w:jc w:val="both"/>
              <w:rPr>
                <w:rFonts w:ascii="Arial" w:hAnsi="Arial" w:cs="Arial"/>
                <w:b/>
                <w:lang w:eastAsia="en-GB"/>
              </w:rPr>
            </w:pPr>
          </w:p>
          <w:p w14:paraId="306A09EE" w14:textId="6F0BC314" w:rsidR="00362D67" w:rsidRDefault="00362D67">
            <w:pPr>
              <w:spacing w:line="240" w:lineRule="auto"/>
              <w:jc w:val="both"/>
              <w:rPr>
                <w:rFonts w:ascii="Arial" w:hAnsi="Arial" w:cs="Arial"/>
                <w:b/>
                <w:lang w:eastAsia="en-GB"/>
              </w:rPr>
            </w:pPr>
          </w:p>
          <w:p w14:paraId="3147CB61" w14:textId="2A521E7B" w:rsidR="00362D67" w:rsidRDefault="00362D67">
            <w:pPr>
              <w:spacing w:line="240" w:lineRule="auto"/>
              <w:jc w:val="both"/>
              <w:rPr>
                <w:rFonts w:ascii="Arial" w:hAnsi="Arial" w:cs="Arial"/>
                <w:b/>
                <w:lang w:eastAsia="en-GB"/>
              </w:rPr>
            </w:pPr>
          </w:p>
          <w:p w14:paraId="2B683126" w14:textId="573237D3" w:rsidR="00362D67" w:rsidRDefault="00362D67">
            <w:pPr>
              <w:spacing w:line="240" w:lineRule="auto"/>
              <w:jc w:val="both"/>
              <w:rPr>
                <w:rFonts w:ascii="Arial" w:hAnsi="Arial" w:cs="Arial"/>
                <w:b/>
                <w:lang w:eastAsia="en-GB"/>
              </w:rPr>
            </w:pPr>
          </w:p>
          <w:p w14:paraId="3C947C42" w14:textId="276FCB51" w:rsidR="00362D67" w:rsidRDefault="00362D67">
            <w:pPr>
              <w:spacing w:line="240" w:lineRule="auto"/>
              <w:jc w:val="both"/>
              <w:rPr>
                <w:rFonts w:ascii="Arial" w:hAnsi="Arial" w:cs="Arial"/>
                <w:b/>
                <w:lang w:eastAsia="en-GB"/>
              </w:rPr>
            </w:pPr>
          </w:p>
          <w:p w14:paraId="06D7A604" w14:textId="1A0894CA" w:rsidR="00362D67" w:rsidRDefault="00362D67">
            <w:pPr>
              <w:spacing w:line="240" w:lineRule="auto"/>
              <w:jc w:val="both"/>
              <w:rPr>
                <w:rFonts w:ascii="Arial" w:hAnsi="Arial" w:cs="Arial"/>
                <w:b/>
                <w:lang w:eastAsia="en-GB"/>
              </w:rPr>
            </w:pPr>
          </w:p>
          <w:p w14:paraId="5640B8BD" w14:textId="0BFBFCB6" w:rsidR="00362D67" w:rsidRDefault="00362D67">
            <w:pPr>
              <w:spacing w:line="240" w:lineRule="auto"/>
              <w:jc w:val="both"/>
              <w:rPr>
                <w:rFonts w:ascii="Arial" w:hAnsi="Arial" w:cs="Arial"/>
                <w:b/>
                <w:lang w:eastAsia="en-GB"/>
              </w:rPr>
            </w:pPr>
          </w:p>
          <w:p w14:paraId="5D1A819F" w14:textId="5CEB90BE" w:rsidR="00362D67" w:rsidRDefault="00362D67">
            <w:pPr>
              <w:spacing w:line="240" w:lineRule="auto"/>
              <w:jc w:val="both"/>
              <w:rPr>
                <w:rFonts w:ascii="Arial" w:hAnsi="Arial" w:cs="Arial"/>
                <w:b/>
                <w:lang w:eastAsia="en-GB"/>
              </w:rPr>
            </w:pPr>
          </w:p>
          <w:p w14:paraId="541CBD03" w14:textId="6D8BFCD2" w:rsidR="00362D67" w:rsidRDefault="00362D67">
            <w:pPr>
              <w:spacing w:line="240" w:lineRule="auto"/>
              <w:jc w:val="both"/>
              <w:rPr>
                <w:rFonts w:ascii="Arial" w:hAnsi="Arial" w:cs="Arial"/>
                <w:b/>
                <w:lang w:eastAsia="en-GB"/>
              </w:rPr>
            </w:pPr>
          </w:p>
          <w:p w14:paraId="2E6EF13C" w14:textId="712968D4" w:rsidR="00362D67" w:rsidRDefault="00362D67">
            <w:pPr>
              <w:spacing w:line="240" w:lineRule="auto"/>
              <w:jc w:val="both"/>
              <w:rPr>
                <w:rFonts w:ascii="Arial" w:hAnsi="Arial" w:cs="Arial"/>
                <w:b/>
                <w:lang w:eastAsia="en-GB"/>
              </w:rPr>
            </w:pPr>
          </w:p>
          <w:p w14:paraId="5CA78BA5" w14:textId="22A511E2" w:rsidR="00362D67" w:rsidRDefault="00362D67">
            <w:pPr>
              <w:spacing w:line="240" w:lineRule="auto"/>
              <w:jc w:val="both"/>
              <w:rPr>
                <w:rFonts w:ascii="Arial" w:hAnsi="Arial" w:cs="Arial"/>
                <w:b/>
                <w:lang w:eastAsia="en-GB"/>
              </w:rPr>
            </w:pPr>
          </w:p>
          <w:p w14:paraId="31ABD5E2" w14:textId="2838FD38" w:rsidR="00362D67" w:rsidRDefault="00362D67">
            <w:pPr>
              <w:spacing w:line="240" w:lineRule="auto"/>
              <w:jc w:val="both"/>
              <w:rPr>
                <w:rFonts w:ascii="Arial" w:hAnsi="Arial" w:cs="Arial"/>
                <w:b/>
                <w:lang w:eastAsia="en-GB"/>
              </w:rPr>
            </w:pPr>
          </w:p>
          <w:p w14:paraId="2D571713" w14:textId="011D038E" w:rsidR="00362D67" w:rsidRDefault="00362D67">
            <w:pPr>
              <w:spacing w:line="240" w:lineRule="auto"/>
              <w:jc w:val="both"/>
              <w:rPr>
                <w:rFonts w:ascii="Arial" w:hAnsi="Arial" w:cs="Arial"/>
                <w:b/>
                <w:lang w:eastAsia="en-GB"/>
              </w:rPr>
            </w:pPr>
          </w:p>
          <w:p w14:paraId="511E1548" w14:textId="0A235BEE" w:rsidR="00362D67" w:rsidRDefault="00362D67">
            <w:pPr>
              <w:spacing w:line="240" w:lineRule="auto"/>
              <w:jc w:val="both"/>
              <w:rPr>
                <w:rFonts w:ascii="Arial" w:hAnsi="Arial" w:cs="Arial"/>
                <w:b/>
                <w:lang w:eastAsia="en-GB"/>
              </w:rPr>
            </w:pPr>
          </w:p>
          <w:p w14:paraId="098A6034" w14:textId="1C995AD9" w:rsidR="00362D67" w:rsidRDefault="00362D67">
            <w:pPr>
              <w:spacing w:line="240" w:lineRule="auto"/>
              <w:jc w:val="both"/>
              <w:rPr>
                <w:rFonts w:ascii="Arial" w:hAnsi="Arial" w:cs="Arial"/>
                <w:b/>
                <w:lang w:eastAsia="en-GB"/>
              </w:rPr>
            </w:pPr>
          </w:p>
          <w:p w14:paraId="423EF3E6" w14:textId="041F99D2" w:rsidR="00362D67" w:rsidRDefault="00362D67">
            <w:pPr>
              <w:spacing w:line="240" w:lineRule="auto"/>
              <w:jc w:val="both"/>
              <w:rPr>
                <w:rFonts w:ascii="Arial" w:hAnsi="Arial" w:cs="Arial"/>
                <w:b/>
                <w:lang w:eastAsia="en-GB"/>
              </w:rPr>
            </w:pPr>
          </w:p>
          <w:p w14:paraId="4B5CC9E8" w14:textId="41BAA119" w:rsidR="00362D67" w:rsidRDefault="00362D67">
            <w:pPr>
              <w:spacing w:line="240" w:lineRule="auto"/>
              <w:jc w:val="both"/>
              <w:rPr>
                <w:rFonts w:ascii="Arial" w:hAnsi="Arial" w:cs="Arial"/>
                <w:b/>
                <w:lang w:eastAsia="en-GB"/>
              </w:rPr>
            </w:pPr>
          </w:p>
          <w:p w14:paraId="2FC3116D" w14:textId="6980582A" w:rsidR="00362D67" w:rsidRDefault="00362D67">
            <w:pPr>
              <w:spacing w:line="240" w:lineRule="auto"/>
              <w:jc w:val="both"/>
              <w:rPr>
                <w:rFonts w:ascii="Arial" w:hAnsi="Arial" w:cs="Arial"/>
                <w:b/>
                <w:lang w:eastAsia="en-GB"/>
              </w:rPr>
            </w:pPr>
          </w:p>
          <w:p w14:paraId="7BC32DBA" w14:textId="09BE3D0C" w:rsidR="00362D67" w:rsidRDefault="00362D67">
            <w:pPr>
              <w:spacing w:line="240" w:lineRule="auto"/>
              <w:jc w:val="both"/>
              <w:rPr>
                <w:rFonts w:ascii="Arial" w:hAnsi="Arial" w:cs="Arial"/>
                <w:b/>
                <w:lang w:eastAsia="en-GB"/>
              </w:rPr>
            </w:pPr>
          </w:p>
          <w:p w14:paraId="6238AE3A" w14:textId="3380E21B" w:rsidR="00362D67" w:rsidRDefault="00362D67">
            <w:pPr>
              <w:spacing w:line="240" w:lineRule="auto"/>
              <w:jc w:val="both"/>
              <w:rPr>
                <w:rFonts w:ascii="Arial" w:hAnsi="Arial" w:cs="Arial"/>
                <w:b/>
                <w:lang w:eastAsia="en-GB"/>
              </w:rPr>
            </w:pPr>
          </w:p>
          <w:p w14:paraId="726EE306" w14:textId="23084662" w:rsidR="00362D67" w:rsidRDefault="00362D67">
            <w:pPr>
              <w:spacing w:line="240" w:lineRule="auto"/>
              <w:jc w:val="both"/>
              <w:rPr>
                <w:rFonts w:ascii="Arial" w:hAnsi="Arial" w:cs="Arial"/>
                <w:b/>
                <w:lang w:eastAsia="en-GB"/>
              </w:rPr>
            </w:pPr>
          </w:p>
          <w:p w14:paraId="0F80D1FB" w14:textId="5C043C62" w:rsidR="00362D67" w:rsidRDefault="00362D67">
            <w:pPr>
              <w:spacing w:line="240" w:lineRule="auto"/>
              <w:jc w:val="both"/>
              <w:rPr>
                <w:rFonts w:ascii="Arial" w:hAnsi="Arial" w:cs="Arial"/>
                <w:b/>
                <w:lang w:eastAsia="en-GB"/>
              </w:rPr>
            </w:pPr>
          </w:p>
          <w:p w14:paraId="298D7044" w14:textId="3218B36D" w:rsidR="00362D67" w:rsidRDefault="00362D67">
            <w:pPr>
              <w:spacing w:line="240" w:lineRule="auto"/>
              <w:jc w:val="both"/>
              <w:rPr>
                <w:rFonts w:ascii="Arial" w:hAnsi="Arial" w:cs="Arial"/>
                <w:b/>
                <w:lang w:eastAsia="en-GB"/>
              </w:rPr>
            </w:pPr>
          </w:p>
          <w:p w14:paraId="78A82473" w14:textId="658B5765" w:rsidR="00362D67" w:rsidRDefault="00362D67">
            <w:pPr>
              <w:spacing w:line="240" w:lineRule="auto"/>
              <w:jc w:val="both"/>
              <w:rPr>
                <w:rFonts w:ascii="Arial" w:hAnsi="Arial" w:cs="Arial"/>
                <w:b/>
                <w:lang w:eastAsia="en-GB"/>
              </w:rPr>
            </w:pPr>
          </w:p>
          <w:p w14:paraId="2DA4B534" w14:textId="22C85ADE" w:rsidR="00362D67" w:rsidRDefault="00362D67">
            <w:pPr>
              <w:spacing w:line="240" w:lineRule="auto"/>
              <w:jc w:val="both"/>
              <w:rPr>
                <w:rFonts w:ascii="Arial" w:hAnsi="Arial" w:cs="Arial"/>
                <w:b/>
                <w:lang w:eastAsia="en-GB"/>
              </w:rPr>
            </w:pPr>
          </w:p>
          <w:p w14:paraId="7B52BB5B" w14:textId="2FEA818E" w:rsidR="00362D67" w:rsidRDefault="00362D67">
            <w:pPr>
              <w:spacing w:line="240" w:lineRule="auto"/>
              <w:jc w:val="both"/>
              <w:rPr>
                <w:rFonts w:ascii="Arial" w:hAnsi="Arial" w:cs="Arial"/>
                <w:b/>
                <w:lang w:eastAsia="en-GB"/>
              </w:rPr>
            </w:pPr>
          </w:p>
          <w:p w14:paraId="5278E2DA" w14:textId="02A39CDE" w:rsidR="00362D67" w:rsidRDefault="00362D67">
            <w:pPr>
              <w:spacing w:line="240" w:lineRule="auto"/>
              <w:jc w:val="both"/>
              <w:rPr>
                <w:rFonts w:ascii="Arial" w:hAnsi="Arial" w:cs="Arial"/>
                <w:b/>
                <w:lang w:eastAsia="en-GB"/>
              </w:rPr>
            </w:pPr>
          </w:p>
          <w:p w14:paraId="59C591B1" w14:textId="0B73111E" w:rsidR="00362D67" w:rsidRDefault="00362D67">
            <w:pPr>
              <w:spacing w:line="240" w:lineRule="auto"/>
              <w:jc w:val="both"/>
              <w:rPr>
                <w:rFonts w:ascii="Arial" w:hAnsi="Arial" w:cs="Arial"/>
                <w:b/>
                <w:lang w:eastAsia="en-GB"/>
              </w:rPr>
            </w:pPr>
          </w:p>
          <w:p w14:paraId="58645FE6" w14:textId="1DBFD6A5" w:rsidR="00362D67" w:rsidRDefault="00362D67">
            <w:pPr>
              <w:spacing w:line="240" w:lineRule="auto"/>
              <w:jc w:val="both"/>
              <w:rPr>
                <w:rFonts w:ascii="Arial" w:hAnsi="Arial" w:cs="Arial"/>
                <w:b/>
                <w:lang w:eastAsia="en-GB"/>
              </w:rPr>
            </w:pPr>
          </w:p>
          <w:p w14:paraId="639A347B" w14:textId="2DDC49E5" w:rsidR="00362D67" w:rsidRDefault="00362D67">
            <w:pPr>
              <w:spacing w:line="240" w:lineRule="auto"/>
              <w:jc w:val="both"/>
              <w:rPr>
                <w:rFonts w:ascii="Arial" w:hAnsi="Arial" w:cs="Arial"/>
                <w:b/>
                <w:lang w:eastAsia="en-GB"/>
              </w:rPr>
            </w:pPr>
          </w:p>
          <w:p w14:paraId="770BAFA7" w14:textId="165E953A" w:rsidR="00362D67" w:rsidRDefault="00362D67">
            <w:pPr>
              <w:spacing w:line="240" w:lineRule="auto"/>
              <w:jc w:val="both"/>
              <w:rPr>
                <w:rFonts w:ascii="Arial" w:hAnsi="Arial" w:cs="Arial"/>
                <w:b/>
                <w:lang w:eastAsia="en-GB"/>
              </w:rPr>
            </w:pPr>
          </w:p>
          <w:p w14:paraId="458F99C7" w14:textId="310B3A9D" w:rsidR="00362D67" w:rsidRDefault="00362D67">
            <w:pPr>
              <w:spacing w:line="240" w:lineRule="auto"/>
              <w:jc w:val="both"/>
              <w:rPr>
                <w:rFonts w:ascii="Arial" w:hAnsi="Arial" w:cs="Arial"/>
                <w:b/>
                <w:lang w:eastAsia="en-GB"/>
              </w:rPr>
            </w:pPr>
          </w:p>
          <w:p w14:paraId="16D47247" w14:textId="6F30CE14" w:rsidR="00362D67" w:rsidRDefault="00362D67">
            <w:pPr>
              <w:spacing w:line="240" w:lineRule="auto"/>
              <w:jc w:val="both"/>
              <w:rPr>
                <w:rFonts w:ascii="Arial" w:hAnsi="Arial" w:cs="Arial"/>
                <w:b/>
                <w:lang w:eastAsia="en-GB"/>
              </w:rPr>
            </w:pPr>
          </w:p>
          <w:p w14:paraId="3E5ECFA0" w14:textId="564FF86D" w:rsidR="00362D67" w:rsidRDefault="00362D67">
            <w:pPr>
              <w:spacing w:line="240" w:lineRule="auto"/>
              <w:jc w:val="both"/>
              <w:rPr>
                <w:rFonts w:ascii="Arial" w:hAnsi="Arial" w:cs="Arial"/>
                <w:b/>
                <w:lang w:eastAsia="en-GB"/>
              </w:rPr>
            </w:pPr>
          </w:p>
          <w:p w14:paraId="54FA5C7E" w14:textId="23BB2105" w:rsidR="00362D67" w:rsidRDefault="00362D67">
            <w:pPr>
              <w:spacing w:line="240" w:lineRule="auto"/>
              <w:jc w:val="both"/>
              <w:rPr>
                <w:rFonts w:ascii="Arial" w:hAnsi="Arial" w:cs="Arial"/>
                <w:b/>
                <w:lang w:eastAsia="en-GB"/>
              </w:rPr>
            </w:pPr>
          </w:p>
          <w:p w14:paraId="5CEE8F16" w14:textId="46F429C4" w:rsidR="00362D67" w:rsidRDefault="00362D67">
            <w:pPr>
              <w:spacing w:line="240" w:lineRule="auto"/>
              <w:jc w:val="both"/>
              <w:rPr>
                <w:rFonts w:ascii="Arial" w:hAnsi="Arial" w:cs="Arial"/>
                <w:b/>
                <w:lang w:eastAsia="en-GB"/>
              </w:rPr>
            </w:pPr>
          </w:p>
          <w:p w14:paraId="1FF317D3" w14:textId="4BE5C867" w:rsidR="00362D67" w:rsidRDefault="00362D67">
            <w:pPr>
              <w:spacing w:line="240" w:lineRule="auto"/>
              <w:jc w:val="both"/>
              <w:rPr>
                <w:rFonts w:ascii="Arial" w:hAnsi="Arial" w:cs="Arial"/>
                <w:b/>
                <w:lang w:eastAsia="en-GB"/>
              </w:rPr>
            </w:pPr>
          </w:p>
          <w:p w14:paraId="4945ED96" w14:textId="1AB868FD" w:rsidR="00362D67" w:rsidRDefault="00362D67">
            <w:pPr>
              <w:spacing w:line="240" w:lineRule="auto"/>
              <w:jc w:val="both"/>
              <w:rPr>
                <w:rFonts w:ascii="Arial" w:hAnsi="Arial" w:cs="Arial"/>
                <w:b/>
                <w:lang w:eastAsia="en-GB"/>
              </w:rPr>
            </w:pPr>
          </w:p>
          <w:p w14:paraId="2FA06F0E" w14:textId="38D127F4" w:rsidR="00362D67" w:rsidRDefault="00362D67">
            <w:pPr>
              <w:spacing w:line="240" w:lineRule="auto"/>
              <w:jc w:val="both"/>
              <w:rPr>
                <w:rFonts w:ascii="Arial" w:hAnsi="Arial" w:cs="Arial"/>
                <w:b/>
                <w:lang w:eastAsia="en-GB"/>
              </w:rPr>
            </w:pPr>
          </w:p>
          <w:p w14:paraId="4AF69A80" w14:textId="7191F8B0" w:rsidR="00362D67" w:rsidRDefault="00362D67">
            <w:pPr>
              <w:spacing w:line="240" w:lineRule="auto"/>
              <w:jc w:val="both"/>
              <w:rPr>
                <w:rFonts w:ascii="Arial" w:hAnsi="Arial" w:cs="Arial"/>
                <w:b/>
                <w:lang w:eastAsia="en-GB"/>
              </w:rPr>
            </w:pPr>
          </w:p>
          <w:p w14:paraId="07FE7020" w14:textId="47203C96" w:rsidR="00362D67" w:rsidRDefault="00362D67">
            <w:pPr>
              <w:spacing w:line="240" w:lineRule="auto"/>
              <w:jc w:val="both"/>
              <w:rPr>
                <w:rFonts w:ascii="Arial" w:hAnsi="Arial" w:cs="Arial"/>
                <w:b/>
                <w:lang w:eastAsia="en-GB"/>
              </w:rPr>
            </w:pPr>
          </w:p>
          <w:p w14:paraId="3AC132D7" w14:textId="20C82E9C" w:rsidR="00362D67" w:rsidRDefault="00362D67">
            <w:pPr>
              <w:spacing w:line="240" w:lineRule="auto"/>
              <w:jc w:val="both"/>
              <w:rPr>
                <w:rFonts w:ascii="Arial" w:hAnsi="Arial" w:cs="Arial"/>
                <w:b/>
                <w:lang w:eastAsia="en-GB"/>
              </w:rPr>
            </w:pPr>
          </w:p>
          <w:p w14:paraId="3AB0DB9B" w14:textId="2DE5A758" w:rsidR="00362D67" w:rsidRDefault="00362D67">
            <w:pPr>
              <w:spacing w:line="240" w:lineRule="auto"/>
              <w:jc w:val="both"/>
              <w:rPr>
                <w:rFonts w:ascii="Arial" w:hAnsi="Arial" w:cs="Arial"/>
                <w:b/>
                <w:lang w:eastAsia="en-GB"/>
              </w:rPr>
            </w:pPr>
          </w:p>
          <w:p w14:paraId="5E51B33C" w14:textId="7F55DD95" w:rsidR="00362D67" w:rsidRDefault="00362D67">
            <w:pPr>
              <w:spacing w:line="240" w:lineRule="auto"/>
              <w:jc w:val="both"/>
              <w:rPr>
                <w:rFonts w:ascii="Arial" w:hAnsi="Arial" w:cs="Arial"/>
                <w:b/>
                <w:lang w:eastAsia="en-GB"/>
              </w:rPr>
            </w:pPr>
          </w:p>
          <w:p w14:paraId="1C22A6B3" w14:textId="7861E762" w:rsidR="00362D67" w:rsidRDefault="00362D67">
            <w:pPr>
              <w:spacing w:line="240" w:lineRule="auto"/>
              <w:jc w:val="both"/>
              <w:rPr>
                <w:rFonts w:ascii="Arial" w:hAnsi="Arial" w:cs="Arial"/>
                <w:b/>
                <w:lang w:eastAsia="en-GB"/>
              </w:rPr>
            </w:pPr>
          </w:p>
          <w:p w14:paraId="5EF689F2" w14:textId="3316DFC2" w:rsidR="00362D67" w:rsidRDefault="00362D67">
            <w:pPr>
              <w:spacing w:line="240" w:lineRule="auto"/>
              <w:jc w:val="both"/>
              <w:rPr>
                <w:rFonts w:ascii="Arial" w:hAnsi="Arial" w:cs="Arial"/>
                <w:b/>
                <w:lang w:eastAsia="en-GB"/>
              </w:rPr>
            </w:pPr>
          </w:p>
          <w:p w14:paraId="0F92DCF6" w14:textId="103387C9" w:rsidR="00362D67" w:rsidRDefault="00362D67">
            <w:pPr>
              <w:spacing w:line="240" w:lineRule="auto"/>
              <w:jc w:val="both"/>
              <w:rPr>
                <w:rFonts w:ascii="Arial" w:hAnsi="Arial" w:cs="Arial"/>
                <w:b/>
                <w:lang w:eastAsia="en-GB"/>
              </w:rPr>
            </w:pPr>
          </w:p>
          <w:p w14:paraId="23ECE943" w14:textId="52BD6E81" w:rsidR="00362D67" w:rsidRDefault="00362D67">
            <w:pPr>
              <w:spacing w:line="240" w:lineRule="auto"/>
              <w:jc w:val="both"/>
              <w:rPr>
                <w:rFonts w:ascii="Arial" w:hAnsi="Arial" w:cs="Arial"/>
                <w:b/>
                <w:lang w:eastAsia="en-GB"/>
              </w:rPr>
            </w:pPr>
          </w:p>
          <w:p w14:paraId="4845296C" w14:textId="2052F6EB" w:rsidR="00362D67" w:rsidRDefault="00362D67">
            <w:pPr>
              <w:spacing w:line="240" w:lineRule="auto"/>
              <w:jc w:val="both"/>
              <w:rPr>
                <w:rFonts w:ascii="Arial" w:hAnsi="Arial" w:cs="Arial"/>
                <w:b/>
                <w:lang w:eastAsia="en-GB"/>
              </w:rPr>
            </w:pPr>
          </w:p>
          <w:p w14:paraId="29D75151" w14:textId="44574FE4" w:rsidR="00362D67" w:rsidRDefault="00362D67">
            <w:pPr>
              <w:spacing w:line="240" w:lineRule="auto"/>
              <w:jc w:val="both"/>
              <w:rPr>
                <w:rFonts w:ascii="Arial" w:hAnsi="Arial" w:cs="Arial"/>
                <w:b/>
                <w:lang w:eastAsia="en-GB"/>
              </w:rPr>
            </w:pPr>
          </w:p>
          <w:p w14:paraId="64A0B1E5" w14:textId="03D596C1" w:rsidR="00362D67" w:rsidRDefault="00362D67">
            <w:pPr>
              <w:spacing w:line="240" w:lineRule="auto"/>
              <w:jc w:val="both"/>
              <w:rPr>
                <w:rFonts w:ascii="Arial" w:hAnsi="Arial" w:cs="Arial"/>
                <w:b/>
                <w:lang w:eastAsia="en-GB"/>
              </w:rPr>
            </w:pPr>
          </w:p>
          <w:p w14:paraId="3405278E" w14:textId="44CB4A54" w:rsidR="00362D67" w:rsidRDefault="00362D67">
            <w:pPr>
              <w:spacing w:line="240" w:lineRule="auto"/>
              <w:jc w:val="both"/>
              <w:rPr>
                <w:rFonts w:ascii="Arial" w:hAnsi="Arial" w:cs="Arial"/>
                <w:b/>
                <w:lang w:eastAsia="en-GB"/>
              </w:rPr>
            </w:pPr>
          </w:p>
          <w:p w14:paraId="45EF46E4" w14:textId="077F7285" w:rsidR="00362D67" w:rsidRDefault="00362D67">
            <w:pPr>
              <w:spacing w:line="240" w:lineRule="auto"/>
              <w:jc w:val="both"/>
              <w:rPr>
                <w:rFonts w:ascii="Arial" w:hAnsi="Arial" w:cs="Arial"/>
                <w:b/>
                <w:lang w:eastAsia="en-GB"/>
              </w:rPr>
            </w:pPr>
          </w:p>
          <w:p w14:paraId="3F591C0D" w14:textId="5896005A" w:rsidR="00362D67" w:rsidRDefault="00362D67">
            <w:pPr>
              <w:spacing w:line="240" w:lineRule="auto"/>
              <w:jc w:val="both"/>
              <w:rPr>
                <w:rFonts w:ascii="Arial" w:hAnsi="Arial" w:cs="Arial"/>
                <w:b/>
                <w:lang w:eastAsia="en-GB"/>
              </w:rPr>
            </w:pPr>
          </w:p>
          <w:p w14:paraId="0D98708A" w14:textId="2C220A91" w:rsidR="00362D67" w:rsidRDefault="00362D67">
            <w:pPr>
              <w:spacing w:line="240" w:lineRule="auto"/>
              <w:jc w:val="both"/>
              <w:rPr>
                <w:rFonts w:ascii="Arial" w:hAnsi="Arial" w:cs="Arial"/>
                <w:b/>
                <w:lang w:eastAsia="en-GB"/>
              </w:rPr>
            </w:pPr>
          </w:p>
          <w:p w14:paraId="30FC2B80" w14:textId="551DAAA3" w:rsidR="00362D67" w:rsidRDefault="00362D67">
            <w:pPr>
              <w:spacing w:line="240" w:lineRule="auto"/>
              <w:jc w:val="both"/>
              <w:rPr>
                <w:rFonts w:ascii="Arial" w:hAnsi="Arial" w:cs="Arial"/>
                <w:b/>
                <w:lang w:eastAsia="en-GB"/>
              </w:rPr>
            </w:pPr>
          </w:p>
          <w:p w14:paraId="6E280096" w14:textId="0FAB5E60" w:rsidR="00362D67" w:rsidRDefault="00362D67">
            <w:pPr>
              <w:spacing w:line="240" w:lineRule="auto"/>
              <w:jc w:val="both"/>
              <w:rPr>
                <w:rFonts w:ascii="Arial" w:hAnsi="Arial" w:cs="Arial"/>
                <w:b/>
                <w:lang w:eastAsia="en-GB"/>
              </w:rPr>
            </w:pPr>
          </w:p>
          <w:p w14:paraId="3C50414C" w14:textId="6DE5D1D4" w:rsidR="00362D67" w:rsidRDefault="00362D67">
            <w:pPr>
              <w:spacing w:line="240" w:lineRule="auto"/>
              <w:jc w:val="both"/>
              <w:rPr>
                <w:rFonts w:ascii="Arial" w:hAnsi="Arial" w:cs="Arial"/>
                <w:b/>
                <w:lang w:eastAsia="en-GB"/>
              </w:rPr>
            </w:pPr>
          </w:p>
          <w:p w14:paraId="24AFAE53" w14:textId="02BF66D2" w:rsidR="00362D67" w:rsidRDefault="00362D67">
            <w:pPr>
              <w:spacing w:line="240" w:lineRule="auto"/>
              <w:jc w:val="both"/>
              <w:rPr>
                <w:rFonts w:ascii="Arial" w:hAnsi="Arial" w:cs="Arial"/>
                <w:b/>
                <w:lang w:eastAsia="en-GB"/>
              </w:rPr>
            </w:pPr>
          </w:p>
          <w:p w14:paraId="03D83067" w14:textId="17C5960C" w:rsidR="00362D67" w:rsidRDefault="00362D67">
            <w:pPr>
              <w:spacing w:line="240" w:lineRule="auto"/>
              <w:jc w:val="both"/>
              <w:rPr>
                <w:rFonts w:ascii="Arial" w:hAnsi="Arial" w:cs="Arial"/>
                <w:b/>
                <w:lang w:eastAsia="en-GB"/>
              </w:rPr>
            </w:pPr>
          </w:p>
          <w:p w14:paraId="1219FE6E" w14:textId="0A426F69" w:rsidR="00362D67" w:rsidRDefault="00362D67">
            <w:pPr>
              <w:spacing w:line="240" w:lineRule="auto"/>
              <w:jc w:val="both"/>
              <w:rPr>
                <w:rFonts w:ascii="Arial" w:hAnsi="Arial" w:cs="Arial"/>
                <w:b/>
                <w:lang w:eastAsia="en-GB"/>
              </w:rPr>
            </w:pPr>
          </w:p>
          <w:p w14:paraId="31B8B5C5" w14:textId="1622259E" w:rsidR="00362D67" w:rsidRDefault="00362D67">
            <w:pPr>
              <w:spacing w:line="240" w:lineRule="auto"/>
              <w:jc w:val="both"/>
              <w:rPr>
                <w:rFonts w:ascii="Arial" w:hAnsi="Arial" w:cs="Arial"/>
                <w:b/>
                <w:lang w:eastAsia="en-GB"/>
              </w:rPr>
            </w:pPr>
          </w:p>
          <w:p w14:paraId="3709CE77" w14:textId="0E4285EF" w:rsidR="00362D67" w:rsidRDefault="00362D67">
            <w:pPr>
              <w:spacing w:line="240" w:lineRule="auto"/>
              <w:jc w:val="both"/>
              <w:rPr>
                <w:rFonts w:ascii="Arial" w:hAnsi="Arial" w:cs="Arial"/>
                <w:b/>
                <w:lang w:eastAsia="en-GB"/>
              </w:rPr>
            </w:pPr>
          </w:p>
          <w:p w14:paraId="2918E3C3" w14:textId="3AE683AF" w:rsidR="00362D67" w:rsidRDefault="00362D67">
            <w:pPr>
              <w:spacing w:line="240" w:lineRule="auto"/>
              <w:jc w:val="both"/>
              <w:rPr>
                <w:rFonts w:ascii="Arial" w:hAnsi="Arial" w:cs="Arial"/>
                <w:b/>
                <w:lang w:eastAsia="en-GB"/>
              </w:rPr>
            </w:pPr>
          </w:p>
          <w:p w14:paraId="3856B43B" w14:textId="714D053C" w:rsidR="00362D67" w:rsidRDefault="00362D67">
            <w:pPr>
              <w:spacing w:line="240" w:lineRule="auto"/>
              <w:jc w:val="both"/>
              <w:rPr>
                <w:rFonts w:ascii="Arial" w:hAnsi="Arial" w:cs="Arial"/>
                <w:b/>
                <w:lang w:eastAsia="en-GB"/>
              </w:rPr>
            </w:pPr>
          </w:p>
          <w:p w14:paraId="32CECBC7" w14:textId="426C6A3C" w:rsidR="00362D67" w:rsidRDefault="00362D67">
            <w:pPr>
              <w:spacing w:line="240" w:lineRule="auto"/>
              <w:jc w:val="both"/>
              <w:rPr>
                <w:rFonts w:ascii="Arial" w:hAnsi="Arial" w:cs="Arial"/>
                <w:b/>
                <w:lang w:eastAsia="en-GB"/>
              </w:rPr>
            </w:pPr>
          </w:p>
          <w:p w14:paraId="54344A93" w14:textId="751DCDE1" w:rsidR="00362D67" w:rsidRDefault="00362D67">
            <w:pPr>
              <w:spacing w:line="240" w:lineRule="auto"/>
              <w:jc w:val="both"/>
              <w:rPr>
                <w:rFonts w:ascii="Arial" w:hAnsi="Arial" w:cs="Arial"/>
                <w:b/>
                <w:lang w:eastAsia="en-GB"/>
              </w:rPr>
            </w:pPr>
          </w:p>
          <w:p w14:paraId="137020D6" w14:textId="4FA85B07" w:rsidR="00362D67" w:rsidRDefault="00362D67">
            <w:pPr>
              <w:spacing w:line="240" w:lineRule="auto"/>
              <w:jc w:val="both"/>
              <w:rPr>
                <w:rFonts w:ascii="Arial" w:hAnsi="Arial" w:cs="Arial"/>
                <w:b/>
                <w:lang w:eastAsia="en-GB"/>
              </w:rPr>
            </w:pPr>
          </w:p>
          <w:p w14:paraId="08B8F89C" w14:textId="3B261CB7" w:rsidR="00362D67" w:rsidRDefault="00362D67">
            <w:pPr>
              <w:spacing w:line="240" w:lineRule="auto"/>
              <w:jc w:val="both"/>
              <w:rPr>
                <w:rFonts w:ascii="Arial" w:hAnsi="Arial" w:cs="Arial"/>
                <w:b/>
                <w:lang w:eastAsia="en-GB"/>
              </w:rPr>
            </w:pPr>
          </w:p>
          <w:p w14:paraId="40285A1E" w14:textId="67160F3B" w:rsidR="00362D67" w:rsidRDefault="00362D67">
            <w:pPr>
              <w:spacing w:line="240" w:lineRule="auto"/>
              <w:jc w:val="both"/>
              <w:rPr>
                <w:rFonts w:ascii="Arial" w:hAnsi="Arial" w:cs="Arial"/>
                <w:b/>
                <w:lang w:eastAsia="en-GB"/>
              </w:rPr>
            </w:pPr>
          </w:p>
          <w:p w14:paraId="54533E92" w14:textId="189455B6" w:rsidR="00362D67" w:rsidRDefault="00362D67">
            <w:pPr>
              <w:spacing w:line="240" w:lineRule="auto"/>
              <w:jc w:val="both"/>
              <w:rPr>
                <w:rFonts w:ascii="Arial" w:hAnsi="Arial" w:cs="Arial"/>
                <w:b/>
                <w:lang w:eastAsia="en-GB"/>
              </w:rPr>
            </w:pPr>
          </w:p>
          <w:p w14:paraId="0DA8E576" w14:textId="23779824" w:rsidR="00362D67" w:rsidRDefault="00362D67">
            <w:pPr>
              <w:spacing w:line="240" w:lineRule="auto"/>
              <w:jc w:val="both"/>
              <w:rPr>
                <w:rFonts w:ascii="Arial" w:hAnsi="Arial" w:cs="Arial"/>
                <w:b/>
                <w:lang w:eastAsia="en-GB"/>
              </w:rPr>
            </w:pPr>
          </w:p>
          <w:p w14:paraId="3E14605D" w14:textId="2EC1ADF9" w:rsidR="00362D67" w:rsidRDefault="00362D67">
            <w:pPr>
              <w:spacing w:line="240" w:lineRule="auto"/>
              <w:jc w:val="both"/>
              <w:rPr>
                <w:rFonts w:ascii="Arial" w:hAnsi="Arial" w:cs="Arial"/>
                <w:b/>
                <w:lang w:eastAsia="en-GB"/>
              </w:rPr>
            </w:pPr>
          </w:p>
          <w:p w14:paraId="573BE94B" w14:textId="3071D929" w:rsidR="00362D67" w:rsidRDefault="00362D67">
            <w:pPr>
              <w:spacing w:line="240" w:lineRule="auto"/>
              <w:jc w:val="both"/>
              <w:rPr>
                <w:rFonts w:ascii="Arial" w:hAnsi="Arial" w:cs="Arial"/>
                <w:b/>
                <w:lang w:eastAsia="en-GB"/>
              </w:rPr>
            </w:pPr>
          </w:p>
          <w:p w14:paraId="1AA4B77D" w14:textId="3C1FF5BA" w:rsidR="00362D67" w:rsidRDefault="00362D67">
            <w:pPr>
              <w:spacing w:line="240" w:lineRule="auto"/>
              <w:jc w:val="both"/>
              <w:rPr>
                <w:rFonts w:ascii="Arial" w:hAnsi="Arial" w:cs="Arial"/>
                <w:b/>
                <w:lang w:eastAsia="en-GB"/>
              </w:rPr>
            </w:pPr>
          </w:p>
          <w:p w14:paraId="3122A6B4" w14:textId="196221D5" w:rsidR="00362D67" w:rsidRDefault="00362D67">
            <w:pPr>
              <w:spacing w:line="240" w:lineRule="auto"/>
              <w:jc w:val="both"/>
              <w:rPr>
                <w:rFonts w:ascii="Arial" w:hAnsi="Arial" w:cs="Arial"/>
                <w:b/>
                <w:lang w:eastAsia="en-GB"/>
              </w:rPr>
            </w:pPr>
          </w:p>
          <w:p w14:paraId="64B8A512" w14:textId="1AA18253" w:rsidR="00362D67" w:rsidRDefault="00362D67">
            <w:pPr>
              <w:spacing w:line="240" w:lineRule="auto"/>
              <w:jc w:val="both"/>
              <w:rPr>
                <w:rFonts w:ascii="Arial" w:hAnsi="Arial" w:cs="Arial"/>
                <w:b/>
                <w:lang w:eastAsia="en-GB"/>
              </w:rPr>
            </w:pPr>
          </w:p>
          <w:p w14:paraId="41117B60" w14:textId="56B6E7D1" w:rsidR="00362D67" w:rsidRDefault="00362D67">
            <w:pPr>
              <w:spacing w:line="240" w:lineRule="auto"/>
              <w:jc w:val="both"/>
              <w:rPr>
                <w:rFonts w:ascii="Arial" w:hAnsi="Arial" w:cs="Arial"/>
                <w:b/>
                <w:lang w:eastAsia="en-GB"/>
              </w:rPr>
            </w:pPr>
          </w:p>
          <w:p w14:paraId="41E823E1" w14:textId="01B5383F" w:rsidR="00362D67" w:rsidRDefault="00362D67">
            <w:pPr>
              <w:spacing w:line="240" w:lineRule="auto"/>
              <w:jc w:val="both"/>
              <w:rPr>
                <w:rFonts w:ascii="Arial" w:hAnsi="Arial" w:cs="Arial"/>
                <w:b/>
                <w:lang w:eastAsia="en-GB"/>
              </w:rPr>
            </w:pPr>
          </w:p>
          <w:p w14:paraId="203B83A2" w14:textId="2635A0EB" w:rsidR="00362D67" w:rsidRDefault="00362D67">
            <w:pPr>
              <w:spacing w:line="240" w:lineRule="auto"/>
              <w:jc w:val="both"/>
              <w:rPr>
                <w:rFonts w:ascii="Arial" w:hAnsi="Arial" w:cs="Arial"/>
                <w:b/>
                <w:lang w:eastAsia="en-GB"/>
              </w:rPr>
            </w:pPr>
          </w:p>
          <w:p w14:paraId="726B114A" w14:textId="10832D63" w:rsidR="00362D67" w:rsidRDefault="00362D67">
            <w:pPr>
              <w:spacing w:line="240" w:lineRule="auto"/>
              <w:jc w:val="both"/>
              <w:rPr>
                <w:rFonts w:ascii="Arial" w:hAnsi="Arial" w:cs="Arial"/>
                <w:b/>
                <w:lang w:eastAsia="en-GB"/>
              </w:rPr>
            </w:pPr>
          </w:p>
          <w:p w14:paraId="1370D8DA" w14:textId="6B3BEB46" w:rsidR="00362D67" w:rsidRDefault="00362D67">
            <w:pPr>
              <w:spacing w:line="240" w:lineRule="auto"/>
              <w:jc w:val="both"/>
              <w:rPr>
                <w:rFonts w:ascii="Arial" w:hAnsi="Arial" w:cs="Arial"/>
                <w:b/>
                <w:lang w:eastAsia="en-GB"/>
              </w:rPr>
            </w:pPr>
          </w:p>
          <w:p w14:paraId="74BDD297" w14:textId="3144D5EE" w:rsidR="00362D67" w:rsidRDefault="00362D67">
            <w:pPr>
              <w:spacing w:line="240" w:lineRule="auto"/>
              <w:jc w:val="both"/>
              <w:rPr>
                <w:rFonts w:ascii="Arial" w:hAnsi="Arial" w:cs="Arial"/>
                <w:b/>
                <w:lang w:eastAsia="en-GB"/>
              </w:rPr>
            </w:pPr>
          </w:p>
          <w:p w14:paraId="38CFD4AB" w14:textId="181E695C" w:rsidR="00362D67" w:rsidRDefault="00362D67">
            <w:pPr>
              <w:spacing w:line="240" w:lineRule="auto"/>
              <w:jc w:val="both"/>
              <w:rPr>
                <w:rFonts w:ascii="Arial" w:hAnsi="Arial" w:cs="Arial"/>
                <w:b/>
                <w:lang w:eastAsia="en-GB"/>
              </w:rPr>
            </w:pPr>
          </w:p>
          <w:p w14:paraId="61BC9B9A" w14:textId="1BAA5118" w:rsidR="00362D67" w:rsidRDefault="00362D67">
            <w:pPr>
              <w:spacing w:line="240" w:lineRule="auto"/>
              <w:jc w:val="both"/>
              <w:rPr>
                <w:rFonts w:ascii="Arial" w:hAnsi="Arial" w:cs="Arial"/>
                <w:b/>
                <w:lang w:eastAsia="en-GB"/>
              </w:rPr>
            </w:pPr>
          </w:p>
          <w:p w14:paraId="6FF5B9A4" w14:textId="40DFC40F" w:rsidR="00362D67" w:rsidRDefault="00362D67">
            <w:pPr>
              <w:spacing w:line="240" w:lineRule="auto"/>
              <w:jc w:val="both"/>
              <w:rPr>
                <w:rFonts w:ascii="Arial" w:hAnsi="Arial" w:cs="Arial"/>
                <w:b/>
                <w:lang w:eastAsia="en-GB"/>
              </w:rPr>
            </w:pPr>
          </w:p>
          <w:p w14:paraId="63715A79" w14:textId="0EA8CACC" w:rsidR="00362D67" w:rsidRDefault="00362D67">
            <w:pPr>
              <w:spacing w:line="240" w:lineRule="auto"/>
              <w:jc w:val="both"/>
              <w:rPr>
                <w:rFonts w:ascii="Arial" w:hAnsi="Arial" w:cs="Arial"/>
                <w:b/>
                <w:lang w:eastAsia="en-GB"/>
              </w:rPr>
            </w:pPr>
          </w:p>
          <w:p w14:paraId="7C78AABB" w14:textId="3C3AB1BC" w:rsidR="00362D67" w:rsidRDefault="00362D67">
            <w:pPr>
              <w:spacing w:line="240" w:lineRule="auto"/>
              <w:jc w:val="both"/>
              <w:rPr>
                <w:rFonts w:ascii="Arial" w:hAnsi="Arial" w:cs="Arial"/>
                <w:b/>
                <w:lang w:eastAsia="en-GB"/>
              </w:rPr>
            </w:pPr>
          </w:p>
          <w:p w14:paraId="32C13F0E" w14:textId="3A9CDA0C" w:rsidR="00362D67" w:rsidRDefault="00362D67">
            <w:pPr>
              <w:spacing w:line="240" w:lineRule="auto"/>
              <w:jc w:val="both"/>
              <w:rPr>
                <w:rFonts w:ascii="Arial" w:hAnsi="Arial" w:cs="Arial"/>
                <w:b/>
                <w:lang w:eastAsia="en-GB"/>
              </w:rPr>
            </w:pPr>
          </w:p>
          <w:p w14:paraId="2E65CFA8" w14:textId="12DC3CF2" w:rsidR="00362D67" w:rsidRDefault="00362D67">
            <w:pPr>
              <w:spacing w:line="240" w:lineRule="auto"/>
              <w:jc w:val="both"/>
              <w:rPr>
                <w:rFonts w:ascii="Arial" w:hAnsi="Arial" w:cs="Arial"/>
                <w:b/>
                <w:lang w:eastAsia="en-GB"/>
              </w:rPr>
            </w:pPr>
          </w:p>
          <w:p w14:paraId="261ACC62" w14:textId="6D1F957A" w:rsidR="00362D67" w:rsidRDefault="00362D67">
            <w:pPr>
              <w:spacing w:line="240" w:lineRule="auto"/>
              <w:jc w:val="both"/>
              <w:rPr>
                <w:rFonts w:ascii="Arial" w:hAnsi="Arial" w:cs="Arial"/>
                <w:b/>
                <w:lang w:eastAsia="en-GB"/>
              </w:rPr>
            </w:pPr>
          </w:p>
          <w:p w14:paraId="6FB66D44" w14:textId="448AC4F6" w:rsidR="00362D67" w:rsidRDefault="00362D67">
            <w:pPr>
              <w:spacing w:line="240" w:lineRule="auto"/>
              <w:jc w:val="both"/>
              <w:rPr>
                <w:rFonts w:ascii="Arial" w:hAnsi="Arial" w:cs="Arial"/>
                <w:b/>
                <w:lang w:eastAsia="en-GB"/>
              </w:rPr>
            </w:pPr>
          </w:p>
          <w:p w14:paraId="1AB2E391" w14:textId="5BD0EF1E" w:rsidR="00362D67" w:rsidRDefault="00362D67">
            <w:pPr>
              <w:spacing w:line="240" w:lineRule="auto"/>
              <w:jc w:val="both"/>
              <w:rPr>
                <w:rFonts w:ascii="Arial" w:hAnsi="Arial" w:cs="Arial"/>
                <w:b/>
                <w:lang w:eastAsia="en-GB"/>
              </w:rPr>
            </w:pPr>
          </w:p>
          <w:p w14:paraId="797229A3" w14:textId="2BB446F4" w:rsidR="00362D67" w:rsidRDefault="00362D67">
            <w:pPr>
              <w:spacing w:line="240" w:lineRule="auto"/>
              <w:jc w:val="both"/>
              <w:rPr>
                <w:rFonts w:ascii="Arial" w:hAnsi="Arial" w:cs="Arial"/>
                <w:b/>
                <w:lang w:eastAsia="en-GB"/>
              </w:rPr>
            </w:pPr>
          </w:p>
          <w:p w14:paraId="3E12D87B" w14:textId="7407B85A" w:rsidR="00362D67" w:rsidRDefault="00362D67">
            <w:pPr>
              <w:spacing w:line="240" w:lineRule="auto"/>
              <w:jc w:val="both"/>
              <w:rPr>
                <w:rFonts w:ascii="Arial" w:hAnsi="Arial" w:cs="Arial"/>
                <w:b/>
                <w:lang w:eastAsia="en-GB"/>
              </w:rPr>
            </w:pPr>
          </w:p>
          <w:p w14:paraId="67385472" w14:textId="770C8E13" w:rsidR="00362D67" w:rsidRDefault="00362D67">
            <w:pPr>
              <w:spacing w:line="240" w:lineRule="auto"/>
              <w:jc w:val="both"/>
              <w:rPr>
                <w:rFonts w:ascii="Arial" w:hAnsi="Arial" w:cs="Arial"/>
                <w:b/>
                <w:lang w:eastAsia="en-GB"/>
              </w:rPr>
            </w:pPr>
          </w:p>
          <w:p w14:paraId="37B367FD" w14:textId="78A91CC3" w:rsidR="00362D67" w:rsidRDefault="00362D67">
            <w:pPr>
              <w:spacing w:line="240" w:lineRule="auto"/>
              <w:jc w:val="both"/>
              <w:rPr>
                <w:rFonts w:ascii="Arial" w:hAnsi="Arial" w:cs="Arial"/>
                <w:b/>
                <w:lang w:eastAsia="en-GB"/>
              </w:rPr>
            </w:pPr>
          </w:p>
          <w:p w14:paraId="0AC16C77" w14:textId="396ABC04" w:rsidR="00362D67" w:rsidRDefault="00362D67">
            <w:pPr>
              <w:spacing w:line="240" w:lineRule="auto"/>
              <w:jc w:val="both"/>
              <w:rPr>
                <w:rFonts w:ascii="Arial" w:hAnsi="Arial" w:cs="Arial"/>
                <w:b/>
                <w:lang w:eastAsia="en-GB"/>
              </w:rPr>
            </w:pPr>
          </w:p>
          <w:p w14:paraId="4EBBB46D" w14:textId="1205A4AC" w:rsidR="00362D67" w:rsidRDefault="00362D67">
            <w:pPr>
              <w:spacing w:line="240" w:lineRule="auto"/>
              <w:jc w:val="both"/>
              <w:rPr>
                <w:rFonts w:ascii="Arial" w:hAnsi="Arial" w:cs="Arial"/>
                <w:b/>
                <w:lang w:eastAsia="en-GB"/>
              </w:rPr>
            </w:pPr>
          </w:p>
          <w:p w14:paraId="7D8B239C" w14:textId="5DE222AA" w:rsidR="00362D67" w:rsidRDefault="00362D67">
            <w:pPr>
              <w:spacing w:line="240" w:lineRule="auto"/>
              <w:jc w:val="both"/>
              <w:rPr>
                <w:rFonts w:ascii="Arial" w:hAnsi="Arial" w:cs="Arial"/>
                <w:b/>
                <w:lang w:eastAsia="en-GB"/>
              </w:rPr>
            </w:pPr>
          </w:p>
          <w:p w14:paraId="4758AB80" w14:textId="2FB81BE0" w:rsidR="00362D67" w:rsidRDefault="00362D67">
            <w:pPr>
              <w:spacing w:line="240" w:lineRule="auto"/>
              <w:jc w:val="both"/>
              <w:rPr>
                <w:rFonts w:ascii="Arial" w:hAnsi="Arial" w:cs="Arial"/>
                <w:b/>
                <w:lang w:eastAsia="en-GB"/>
              </w:rPr>
            </w:pPr>
          </w:p>
          <w:p w14:paraId="45123A10" w14:textId="674A61E9" w:rsidR="00362D67" w:rsidRDefault="00362D67">
            <w:pPr>
              <w:spacing w:line="240" w:lineRule="auto"/>
              <w:jc w:val="both"/>
              <w:rPr>
                <w:rFonts w:ascii="Arial" w:hAnsi="Arial" w:cs="Arial"/>
                <w:b/>
                <w:lang w:eastAsia="en-GB"/>
              </w:rPr>
            </w:pPr>
          </w:p>
          <w:p w14:paraId="2B9B0947" w14:textId="75BFB644" w:rsidR="00362D67" w:rsidRDefault="00362D67">
            <w:pPr>
              <w:spacing w:line="240" w:lineRule="auto"/>
              <w:jc w:val="both"/>
              <w:rPr>
                <w:rFonts w:ascii="Arial" w:hAnsi="Arial" w:cs="Arial"/>
                <w:b/>
                <w:lang w:eastAsia="en-GB"/>
              </w:rPr>
            </w:pPr>
          </w:p>
          <w:p w14:paraId="56C047DC" w14:textId="2991B830" w:rsidR="00362D67" w:rsidRDefault="00362D67">
            <w:pPr>
              <w:spacing w:line="240" w:lineRule="auto"/>
              <w:jc w:val="both"/>
              <w:rPr>
                <w:rFonts w:ascii="Arial" w:hAnsi="Arial" w:cs="Arial"/>
                <w:b/>
                <w:lang w:eastAsia="en-GB"/>
              </w:rPr>
            </w:pPr>
          </w:p>
          <w:p w14:paraId="5653C72D" w14:textId="670CFCF6" w:rsidR="00362D67" w:rsidRDefault="00362D67">
            <w:pPr>
              <w:spacing w:line="240" w:lineRule="auto"/>
              <w:jc w:val="both"/>
              <w:rPr>
                <w:rFonts w:ascii="Arial" w:hAnsi="Arial" w:cs="Arial"/>
                <w:b/>
                <w:lang w:eastAsia="en-GB"/>
              </w:rPr>
            </w:pPr>
          </w:p>
          <w:p w14:paraId="78514D9E" w14:textId="621BA7F3" w:rsidR="00362D67" w:rsidRDefault="00362D67">
            <w:pPr>
              <w:spacing w:line="240" w:lineRule="auto"/>
              <w:jc w:val="both"/>
              <w:rPr>
                <w:rFonts w:ascii="Arial" w:hAnsi="Arial" w:cs="Arial"/>
                <w:b/>
                <w:lang w:eastAsia="en-GB"/>
              </w:rPr>
            </w:pPr>
          </w:p>
          <w:p w14:paraId="5A06F15D" w14:textId="57665FB0" w:rsidR="00362D67" w:rsidRDefault="00362D67">
            <w:pPr>
              <w:spacing w:line="240" w:lineRule="auto"/>
              <w:jc w:val="both"/>
              <w:rPr>
                <w:rFonts w:ascii="Arial" w:hAnsi="Arial" w:cs="Arial"/>
                <w:b/>
                <w:lang w:eastAsia="en-GB"/>
              </w:rPr>
            </w:pPr>
          </w:p>
          <w:p w14:paraId="0D71DA27" w14:textId="63CABD44" w:rsidR="00362D67" w:rsidRDefault="00362D67">
            <w:pPr>
              <w:spacing w:line="240" w:lineRule="auto"/>
              <w:jc w:val="both"/>
              <w:rPr>
                <w:rFonts w:ascii="Arial" w:hAnsi="Arial" w:cs="Arial"/>
                <w:b/>
                <w:lang w:eastAsia="en-GB"/>
              </w:rPr>
            </w:pPr>
          </w:p>
          <w:p w14:paraId="73CBD542" w14:textId="6DC132F8" w:rsidR="00362D67" w:rsidRDefault="00362D67">
            <w:pPr>
              <w:spacing w:line="240" w:lineRule="auto"/>
              <w:jc w:val="both"/>
              <w:rPr>
                <w:rFonts w:ascii="Arial" w:hAnsi="Arial" w:cs="Arial"/>
                <w:b/>
                <w:lang w:eastAsia="en-GB"/>
              </w:rPr>
            </w:pPr>
          </w:p>
          <w:p w14:paraId="27CD46D0" w14:textId="092250A3" w:rsidR="00362D67" w:rsidRDefault="00362D67">
            <w:pPr>
              <w:spacing w:line="240" w:lineRule="auto"/>
              <w:jc w:val="both"/>
              <w:rPr>
                <w:rFonts w:ascii="Arial" w:hAnsi="Arial" w:cs="Arial"/>
                <w:b/>
                <w:lang w:eastAsia="en-GB"/>
              </w:rPr>
            </w:pPr>
          </w:p>
          <w:p w14:paraId="047C441A" w14:textId="2E4D467B" w:rsidR="00362D67" w:rsidRDefault="00362D67">
            <w:pPr>
              <w:spacing w:line="240" w:lineRule="auto"/>
              <w:jc w:val="both"/>
              <w:rPr>
                <w:rFonts w:ascii="Arial" w:hAnsi="Arial" w:cs="Arial"/>
                <w:b/>
                <w:lang w:eastAsia="en-GB"/>
              </w:rPr>
            </w:pPr>
          </w:p>
          <w:p w14:paraId="65959687" w14:textId="36BC9B93" w:rsidR="00362D67" w:rsidRDefault="00362D67">
            <w:pPr>
              <w:spacing w:line="240" w:lineRule="auto"/>
              <w:jc w:val="both"/>
              <w:rPr>
                <w:rFonts w:ascii="Arial" w:hAnsi="Arial" w:cs="Arial"/>
                <w:b/>
                <w:lang w:eastAsia="en-GB"/>
              </w:rPr>
            </w:pPr>
          </w:p>
          <w:p w14:paraId="7CA92AC5" w14:textId="00DAB5A4" w:rsidR="00362D67" w:rsidRDefault="00362D67">
            <w:pPr>
              <w:spacing w:line="240" w:lineRule="auto"/>
              <w:jc w:val="both"/>
              <w:rPr>
                <w:rFonts w:ascii="Arial" w:hAnsi="Arial" w:cs="Arial"/>
                <w:b/>
                <w:lang w:eastAsia="en-GB"/>
              </w:rPr>
            </w:pPr>
          </w:p>
          <w:p w14:paraId="6177019C" w14:textId="2D859DE2" w:rsidR="00362D67" w:rsidRDefault="00362D67">
            <w:pPr>
              <w:spacing w:line="240" w:lineRule="auto"/>
              <w:jc w:val="both"/>
              <w:rPr>
                <w:rFonts w:ascii="Arial" w:hAnsi="Arial" w:cs="Arial"/>
                <w:b/>
                <w:lang w:eastAsia="en-GB"/>
              </w:rPr>
            </w:pPr>
          </w:p>
          <w:p w14:paraId="7A06AEBB" w14:textId="6D6A2EA5" w:rsidR="00362D67" w:rsidRDefault="00362D67">
            <w:pPr>
              <w:spacing w:line="240" w:lineRule="auto"/>
              <w:jc w:val="both"/>
              <w:rPr>
                <w:rFonts w:ascii="Arial" w:hAnsi="Arial" w:cs="Arial"/>
                <w:b/>
                <w:lang w:eastAsia="en-GB"/>
              </w:rPr>
            </w:pPr>
          </w:p>
          <w:p w14:paraId="1D8C73BE" w14:textId="304106FB" w:rsidR="00362D67" w:rsidRDefault="00362D67">
            <w:pPr>
              <w:spacing w:line="240" w:lineRule="auto"/>
              <w:jc w:val="both"/>
              <w:rPr>
                <w:rFonts w:ascii="Arial" w:hAnsi="Arial" w:cs="Arial"/>
                <w:b/>
                <w:lang w:eastAsia="en-GB"/>
              </w:rPr>
            </w:pPr>
          </w:p>
          <w:p w14:paraId="49B5A58C" w14:textId="589CC7F2" w:rsidR="00362D67" w:rsidRDefault="00362D67">
            <w:pPr>
              <w:spacing w:line="240" w:lineRule="auto"/>
              <w:jc w:val="both"/>
              <w:rPr>
                <w:rFonts w:ascii="Arial" w:hAnsi="Arial" w:cs="Arial"/>
                <w:b/>
                <w:lang w:eastAsia="en-GB"/>
              </w:rPr>
            </w:pPr>
          </w:p>
          <w:p w14:paraId="11AF71D3" w14:textId="12AE5624" w:rsidR="00362D67" w:rsidRDefault="00362D67">
            <w:pPr>
              <w:spacing w:line="240" w:lineRule="auto"/>
              <w:jc w:val="both"/>
              <w:rPr>
                <w:rFonts w:ascii="Arial" w:hAnsi="Arial" w:cs="Arial"/>
                <w:b/>
                <w:lang w:eastAsia="en-GB"/>
              </w:rPr>
            </w:pPr>
          </w:p>
          <w:p w14:paraId="452B562E" w14:textId="2A95F7E8" w:rsidR="00362D67" w:rsidRDefault="00362D67">
            <w:pPr>
              <w:spacing w:line="240" w:lineRule="auto"/>
              <w:jc w:val="both"/>
              <w:rPr>
                <w:rFonts w:ascii="Arial" w:hAnsi="Arial" w:cs="Arial"/>
                <w:b/>
                <w:lang w:eastAsia="en-GB"/>
              </w:rPr>
            </w:pPr>
          </w:p>
          <w:p w14:paraId="565446E9" w14:textId="7A314B5B" w:rsidR="00362D67" w:rsidRDefault="00362D67">
            <w:pPr>
              <w:spacing w:line="240" w:lineRule="auto"/>
              <w:jc w:val="both"/>
              <w:rPr>
                <w:rFonts w:ascii="Arial" w:hAnsi="Arial" w:cs="Arial"/>
                <w:b/>
                <w:lang w:eastAsia="en-GB"/>
              </w:rPr>
            </w:pPr>
          </w:p>
          <w:p w14:paraId="5024E5C8" w14:textId="32901016" w:rsidR="00362D67" w:rsidRDefault="00362D67">
            <w:pPr>
              <w:spacing w:line="240" w:lineRule="auto"/>
              <w:jc w:val="both"/>
              <w:rPr>
                <w:rFonts w:ascii="Arial" w:hAnsi="Arial" w:cs="Arial"/>
                <w:b/>
                <w:lang w:eastAsia="en-GB"/>
              </w:rPr>
            </w:pPr>
          </w:p>
          <w:p w14:paraId="5BC5DB15" w14:textId="50728C38" w:rsidR="00362D67" w:rsidRDefault="00362D67">
            <w:pPr>
              <w:spacing w:line="240" w:lineRule="auto"/>
              <w:jc w:val="both"/>
              <w:rPr>
                <w:rFonts w:ascii="Arial" w:hAnsi="Arial" w:cs="Arial"/>
                <w:b/>
                <w:lang w:eastAsia="en-GB"/>
              </w:rPr>
            </w:pPr>
          </w:p>
          <w:p w14:paraId="557A2725" w14:textId="4A3C985F" w:rsidR="00362D67" w:rsidRDefault="00362D67">
            <w:pPr>
              <w:spacing w:line="240" w:lineRule="auto"/>
              <w:jc w:val="both"/>
              <w:rPr>
                <w:rFonts w:ascii="Arial" w:hAnsi="Arial" w:cs="Arial"/>
                <w:b/>
                <w:lang w:eastAsia="en-GB"/>
              </w:rPr>
            </w:pPr>
          </w:p>
          <w:p w14:paraId="11AE5DDD" w14:textId="6953A998" w:rsidR="00362D67" w:rsidRDefault="00362D67">
            <w:pPr>
              <w:spacing w:line="240" w:lineRule="auto"/>
              <w:jc w:val="both"/>
              <w:rPr>
                <w:rFonts w:ascii="Arial" w:hAnsi="Arial" w:cs="Arial"/>
                <w:b/>
                <w:lang w:eastAsia="en-GB"/>
              </w:rPr>
            </w:pPr>
          </w:p>
          <w:p w14:paraId="499E22E8" w14:textId="52ADED54" w:rsidR="00362D67" w:rsidRDefault="00362D67">
            <w:pPr>
              <w:spacing w:line="240" w:lineRule="auto"/>
              <w:jc w:val="both"/>
              <w:rPr>
                <w:rFonts w:ascii="Arial" w:hAnsi="Arial" w:cs="Arial"/>
                <w:b/>
                <w:lang w:eastAsia="en-GB"/>
              </w:rPr>
            </w:pPr>
          </w:p>
          <w:p w14:paraId="7576A18E" w14:textId="6320AFF5" w:rsidR="00362D67" w:rsidRDefault="00362D67">
            <w:pPr>
              <w:spacing w:line="240" w:lineRule="auto"/>
              <w:jc w:val="both"/>
              <w:rPr>
                <w:rFonts w:ascii="Arial" w:hAnsi="Arial" w:cs="Arial"/>
                <w:b/>
                <w:lang w:eastAsia="en-GB"/>
              </w:rPr>
            </w:pPr>
          </w:p>
          <w:p w14:paraId="780B2F14" w14:textId="601A13BD" w:rsidR="00362D67" w:rsidRDefault="00362D67">
            <w:pPr>
              <w:spacing w:line="240" w:lineRule="auto"/>
              <w:jc w:val="both"/>
              <w:rPr>
                <w:rFonts w:ascii="Arial" w:hAnsi="Arial" w:cs="Arial"/>
                <w:b/>
                <w:lang w:eastAsia="en-GB"/>
              </w:rPr>
            </w:pPr>
          </w:p>
          <w:p w14:paraId="63743511" w14:textId="7C24AD3B" w:rsidR="00362D67" w:rsidRDefault="00362D67">
            <w:pPr>
              <w:spacing w:line="240" w:lineRule="auto"/>
              <w:jc w:val="both"/>
              <w:rPr>
                <w:rFonts w:ascii="Arial" w:hAnsi="Arial" w:cs="Arial"/>
                <w:b/>
                <w:lang w:eastAsia="en-GB"/>
              </w:rPr>
            </w:pPr>
          </w:p>
          <w:p w14:paraId="2616AB65" w14:textId="4EB9F804" w:rsidR="00362D67" w:rsidRDefault="00362D67">
            <w:pPr>
              <w:spacing w:line="240" w:lineRule="auto"/>
              <w:jc w:val="both"/>
              <w:rPr>
                <w:rFonts w:ascii="Arial" w:hAnsi="Arial" w:cs="Arial"/>
                <w:b/>
                <w:lang w:eastAsia="en-GB"/>
              </w:rPr>
            </w:pPr>
          </w:p>
          <w:p w14:paraId="4F6C7F61" w14:textId="105F827C" w:rsidR="00362D67" w:rsidRDefault="00362D67">
            <w:pPr>
              <w:spacing w:line="240" w:lineRule="auto"/>
              <w:jc w:val="both"/>
              <w:rPr>
                <w:rFonts w:ascii="Arial" w:hAnsi="Arial" w:cs="Arial"/>
                <w:b/>
                <w:lang w:eastAsia="en-GB"/>
              </w:rPr>
            </w:pPr>
          </w:p>
          <w:p w14:paraId="3B1D8525" w14:textId="7689BBD2" w:rsidR="00362D67" w:rsidRDefault="00362D67">
            <w:pPr>
              <w:spacing w:line="240" w:lineRule="auto"/>
              <w:jc w:val="both"/>
              <w:rPr>
                <w:rFonts w:ascii="Arial" w:hAnsi="Arial" w:cs="Arial"/>
                <w:b/>
                <w:lang w:eastAsia="en-GB"/>
              </w:rPr>
            </w:pPr>
          </w:p>
          <w:p w14:paraId="1CF77043" w14:textId="5B9A6F50" w:rsidR="00362D67" w:rsidRDefault="00362D67">
            <w:pPr>
              <w:spacing w:line="240" w:lineRule="auto"/>
              <w:jc w:val="both"/>
              <w:rPr>
                <w:rFonts w:ascii="Arial" w:hAnsi="Arial" w:cs="Arial"/>
                <w:b/>
                <w:lang w:eastAsia="en-GB"/>
              </w:rPr>
            </w:pPr>
          </w:p>
          <w:p w14:paraId="4EAD3A03" w14:textId="669758C8" w:rsidR="00362D67" w:rsidRDefault="00362D67">
            <w:pPr>
              <w:spacing w:line="240" w:lineRule="auto"/>
              <w:jc w:val="both"/>
              <w:rPr>
                <w:rFonts w:ascii="Arial" w:hAnsi="Arial" w:cs="Arial"/>
                <w:b/>
                <w:lang w:eastAsia="en-GB"/>
              </w:rPr>
            </w:pPr>
          </w:p>
          <w:p w14:paraId="5735ECBD" w14:textId="4AC7E0B5" w:rsidR="00362D67" w:rsidRDefault="00362D67">
            <w:pPr>
              <w:spacing w:line="240" w:lineRule="auto"/>
              <w:jc w:val="both"/>
              <w:rPr>
                <w:rFonts w:ascii="Arial" w:hAnsi="Arial" w:cs="Arial"/>
                <w:b/>
                <w:lang w:eastAsia="en-GB"/>
              </w:rPr>
            </w:pPr>
          </w:p>
          <w:p w14:paraId="7104559E" w14:textId="4E5594BF" w:rsidR="00362D67" w:rsidRDefault="00362D67">
            <w:pPr>
              <w:spacing w:line="240" w:lineRule="auto"/>
              <w:jc w:val="both"/>
              <w:rPr>
                <w:rFonts w:ascii="Arial" w:hAnsi="Arial" w:cs="Arial"/>
                <w:b/>
                <w:lang w:eastAsia="en-GB"/>
              </w:rPr>
            </w:pPr>
          </w:p>
          <w:p w14:paraId="44383116" w14:textId="3AC000B2" w:rsidR="00362D67" w:rsidRDefault="00362D67">
            <w:pPr>
              <w:spacing w:line="240" w:lineRule="auto"/>
              <w:jc w:val="both"/>
              <w:rPr>
                <w:rFonts w:ascii="Arial" w:hAnsi="Arial" w:cs="Arial"/>
                <w:b/>
                <w:lang w:eastAsia="en-GB"/>
              </w:rPr>
            </w:pPr>
          </w:p>
          <w:p w14:paraId="72E76F1F" w14:textId="339EFCE3" w:rsidR="00362D67" w:rsidRDefault="00362D67">
            <w:pPr>
              <w:spacing w:line="240" w:lineRule="auto"/>
              <w:jc w:val="both"/>
              <w:rPr>
                <w:rFonts w:ascii="Arial" w:hAnsi="Arial" w:cs="Arial"/>
                <w:b/>
                <w:lang w:eastAsia="en-GB"/>
              </w:rPr>
            </w:pPr>
          </w:p>
          <w:p w14:paraId="7558576B" w14:textId="591EA499" w:rsidR="00362D67" w:rsidRDefault="00362D67">
            <w:pPr>
              <w:spacing w:line="240" w:lineRule="auto"/>
              <w:jc w:val="both"/>
              <w:rPr>
                <w:rFonts w:ascii="Arial" w:hAnsi="Arial" w:cs="Arial"/>
                <w:b/>
                <w:lang w:eastAsia="en-GB"/>
              </w:rPr>
            </w:pPr>
          </w:p>
          <w:p w14:paraId="079D5DD3" w14:textId="3B250BC5" w:rsidR="00362D67" w:rsidRDefault="00362D67">
            <w:pPr>
              <w:spacing w:line="240" w:lineRule="auto"/>
              <w:jc w:val="both"/>
              <w:rPr>
                <w:rFonts w:ascii="Arial" w:hAnsi="Arial" w:cs="Arial"/>
                <w:b/>
                <w:lang w:eastAsia="en-GB"/>
              </w:rPr>
            </w:pPr>
          </w:p>
          <w:p w14:paraId="17414D2D" w14:textId="3F3A6B33" w:rsidR="00362D67" w:rsidRDefault="00362D67">
            <w:pPr>
              <w:spacing w:line="240" w:lineRule="auto"/>
              <w:jc w:val="both"/>
              <w:rPr>
                <w:rFonts w:ascii="Arial" w:hAnsi="Arial" w:cs="Arial"/>
                <w:b/>
                <w:lang w:eastAsia="en-GB"/>
              </w:rPr>
            </w:pPr>
          </w:p>
          <w:p w14:paraId="3F2F51AE" w14:textId="155D44FF" w:rsidR="00362D67" w:rsidRDefault="00362D67">
            <w:pPr>
              <w:spacing w:line="240" w:lineRule="auto"/>
              <w:jc w:val="both"/>
              <w:rPr>
                <w:rFonts w:ascii="Arial" w:hAnsi="Arial" w:cs="Arial"/>
                <w:b/>
                <w:lang w:eastAsia="en-GB"/>
              </w:rPr>
            </w:pPr>
          </w:p>
          <w:p w14:paraId="362CBABC" w14:textId="6D049ECD" w:rsidR="00362D67" w:rsidRDefault="00362D67">
            <w:pPr>
              <w:spacing w:line="240" w:lineRule="auto"/>
              <w:jc w:val="both"/>
              <w:rPr>
                <w:rFonts w:ascii="Arial" w:hAnsi="Arial" w:cs="Arial"/>
                <w:b/>
                <w:lang w:eastAsia="en-GB"/>
              </w:rPr>
            </w:pPr>
          </w:p>
          <w:p w14:paraId="654D1CE0" w14:textId="5A59A7B2" w:rsidR="00362D67" w:rsidRDefault="00362D67">
            <w:pPr>
              <w:spacing w:line="240" w:lineRule="auto"/>
              <w:jc w:val="both"/>
              <w:rPr>
                <w:rFonts w:ascii="Arial" w:hAnsi="Arial" w:cs="Arial"/>
                <w:b/>
                <w:lang w:eastAsia="en-GB"/>
              </w:rPr>
            </w:pPr>
          </w:p>
          <w:p w14:paraId="3C834E33" w14:textId="145BE202" w:rsidR="00362D67" w:rsidRDefault="00362D67">
            <w:pPr>
              <w:spacing w:line="240" w:lineRule="auto"/>
              <w:jc w:val="both"/>
              <w:rPr>
                <w:rFonts w:ascii="Arial" w:hAnsi="Arial" w:cs="Arial"/>
                <w:b/>
                <w:lang w:eastAsia="en-GB"/>
              </w:rPr>
            </w:pPr>
          </w:p>
          <w:p w14:paraId="23FA1449" w14:textId="4BE8F8C7" w:rsidR="00362D67" w:rsidRDefault="00362D67">
            <w:pPr>
              <w:spacing w:line="240" w:lineRule="auto"/>
              <w:jc w:val="both"/>
              <w:rPr>
                <w:rFonts w:ascii="Arial" w:hAnsi="Arial" w:cs="Arial"/>
                <w:b/>
                <w:lang w:eastAsia="en-GB"/>
              </w:rPr>
            </w:pPr>
          </w:p>
          <w:p w14:paraId="439CD657" w14:textId="72D79E98" w:rsidR="00362D67" w:rsidRDefault="00362D67">
            <w:pPr>
              <w:spacing w:line="240" w:lineRule="auto"/>
              <w:jc w:val="both"/>
              <w:rPr>
                <w:rFonts w:ascii="Arial" w:hAnsi="Arial" w:cs="Arial"/>
                <w:b/>
                <w:lang w:eastAsia="en-GB"/>
              </w:rPr>
            </w:pPr>
          </w:p>
          <w:p w14:paraId="54EC2900" w14:textId="02EDC18A" w:rsidR="00362D67" w:rsidRDefault="00362D67">
            <w:pPr>
              <w:spacing w:line="240" w:lineRule="auto"/>
              <w:jc w:val="both"/>
              <w:rPr>
                <w:rFonts w:ascii="Arial" w:hAnsi="Arial" w:cs="Arial"/>
                <w:b/>
                <w:lang w:eastAsia="en-GB"/>
              </w:rPr>
            </w:pPr>
          </w:p>
          <w:p w14:paraId="76268B1E" w14:textId="3FB402C0" w:rsidR="00362D67" w:rsidRDefault="00362D67">
            <w:pPr>
              <w:spacing w:line="240" w:lineRule="auto"/>
              <w:jc w:val="both"/>
              <w:rPr>
                <w:rFonts w:ascii="Arial" w:hAnsi="Arial" w:cs="Arial"/>
                <w:b/>
                <w:lang w:eastAsia="en-GB"/>
              </w:rPr>
            </w:pPr>
          </w:p>
          <w:p w14:paraId="77DA4C19" w14:textId="0CA65ECF" w:rsidR="00362D67" w:rsidRDefault="00362D67">
            <w:pPr>
              <w:spacing w:line="240" w:lineRule="auto"/>
              <w:jc w:val="both"/>
              <w:rPr>
                <w:rFonts w:ascii="Arial" w:hAnsi="Arial" w:cs="Arial"/>
                <w:b/>
                <w:lang w:eastAsia="en-GB"/>
              </w:rPr>
            </w:pPr>
          </w:p>
          <w:p w14:paraId="658FEB43" w14:textId="5D414ECB" w:rsidR="00362D67" w:rsidRDefault="00362D67">
            <w:pPr>
              <w:spacing w:line="240" w:lineRule="auto"/>
              <w:jc w:val="both"/>
              <w:rPr>
                <w:rFonts w:ascii="Arial" w:hAnsi="Arial" w:cs="Arial"/>
                <w:b/>
                <w:lang w:eastAsia="en-GB"/>
              </w:rPr>
            </w:pPr>
          </w:p>
          <w:p w14:paraId="2D789957" w14:textId="069F5F0C" w:rsidR="00362D67" w:rsidRDefault="00362D67">
            <w:pPr>
              <w:spacing w:line="240" w:lineRule="auto"/>
              <w:jc w:val="both"/>
              <w:rPr>
                <w:rFonts w:ascii="Arial" w:hAnsi="Arial" w:cs="Arial"/>
                <w:b/>
                <w:lang w:eastAsia="en-GB"/>
              </w:rPr>
            </w:pPr>
          </w:p>
          <w:p w14:paraId="2B0E0AEE" w14:textId="54C60F72" w:rsidR="00362D67" w:rsidRDefault="00362D67">
            <w:pPr>
              <w:spacing w:line="240" w:lineRule="auto"/>
              <w:jc w:val="both"/>
              <w:rPr>
                <w:rFonts w:ascii="Arial" w:hAnsi="Arial" w:cs="Arial"/>
                <w:b/>
                <w:lang w:eastAsia="en-GB"/>
              </w:rPr>
            </w:pPr>
          </w:p>
          <w:p w14:paraId="4D4B7117" w14:textId="623E4FAD" w:rsidR="00362D67" w:rsidRDefault="00362D67">
            <w:pPr>
              <w:spacing w:line="240" w:lineRule="auto"/>
              <w:jc w:val="both"/>
              <w:rPr>
                <w:rFonts w:ascii="Arial" w:hAnsi="Arial" w:cs="Arial"/>
                <w:b/>
                <w:lang w:eastAsia="en-GB"/>
              </w:rPr>
            </w:pPr>
          </w:p>
          <w:p w14:paraId="0B839544" w14:textId="5201F704" w:rsidR="00362D67" w:rsidRDefault="00362D67">
            <w:pPr>
              <w:spacing w:line="240" w:lineRule="auto"/>
              <w:jc w:val="both"/>
              <w:rPr>
                <w:rFonts w:ascii="Arial" w:hAnsi="Arial" w:cs="Arial"/>
                <w:b/>
                <w:lang w:eastAsia="en-GB"/>
              </w:rPr>
            </w:pPr>
          </w:p>
          <w:p w14:paraId="306E3FD4" w14:textId="109366A9" w:rsidR="00362D67" w:rsidRDefault="00362D67">
            <w:pPr>
              <w:spacing w:line="240" w:lineRule="auto"/>
              <w:jc w:val="both"/>
              <w:rPr>
                <w:rFonts w:ascii="Arial" w:hAnsi="Arial" w:cs="Arial"/>
                <w:b/>
                <w:lang w:eastAsia="en-GB"/>
              </w:rPr>
            </w:pPr>
          </w:p>
          <w:p w14:paraId="01D60F2E" w14:textId="0C110A84" w:rsidR="00362D67" w:rsidRDefault="00362D67">
            <w:pPr>
              <w:spacing w:line="240" w:lineRule="auto"/>
              <w:jc w:val="both"/>
              <w:rPr>
                <w:rFonts w:ascii="Arial" w:hAnsi="Arial" w:cs="Arial"/>
                <w:b/>
                <w:lang w:eastAsia="en-GB"/>
              </w:rPr>
            </w:pPr>
          </w:p>
          <w:p w14:paraId="04CD2348" w14:textId="4CCF238A" w:rsidR="00362D67" w:rsidRDefault="00362D67">
            <w:pPr>
              <w:spacing w:line="240" w:lineRule="auto"/>
              <w:jc w:val="both"/>
              <w:rPr>
                <w:rFonts w:ascii="Arial" w:hAnsi="Arial" w:cs="Arial"/>
                <w:b/>
                <w:lang w:eastAsia="en-GB"/>
              </w:rPr>
            </w:pPr>
          </w:p>
          <w:p w14:paraId="41933E07" w14:textId="48BF5DC5" w:rsidR="00362D67" w:rsidRDefault="00362D67">
            <w:pPr>
              <w:spacing w:line="240" w:lineRule="auto"/>
              <w:jc w:val="both"/>
              <w:rPr>
                <w:rFonts w:ascii="Arial" w:hAnsi="Arial" w:cs="Arial"/>
                <w:b/>
                <w:lang w:eastAsia="en-GB"/>
              </w:rPr>
            </w:pPr>
          </w:p>
          <w:p w14:paraId="707D367D" w14:textId="0EA05725" w:rsidR="00362D67" w:rsidRDefault="00362D67">
            <w:pPr>
              <w:spacing w:line="240" w:lineRule="auto"/>
              <w:jc w:val="both"/>
              <w:rPr>
                <w:rFonts w:ascii="Arial" w:hAnsi="Arial" w:cs="Arial"/>
                <w:b/>
                <w:lang w:eastAsia="en-GB"/>
              </w:rPr>
            </w:pPr>
          </w:p>
          <w:p w14:paraId="383BD220" w14:textId="69F8EB7E" w:rsidR="00362D67" w:rsidRDefault="00362D67">
            <w:pPr>
              <w:spacing w:line="240" w:lineRule="auto"/>
              <w:jc w:val="both"/>
              <w:rPr>
                <w:rFonts w:ascii="Arial" w:hAnsi="Arial" w:cs="Arial"/>
                <w:b/>
                <w:lang w:eastAsia="en-GB"/>
              </w:rPr>
            </w:pPr>
          </w:p>
          <w:p w14:paraId="0D6F20C3" w14:textId="7B488019" w:rsidR="00362D67" w:rsidRDefault="00362D67">
            <w:pPr>
              <w:spacing w:line="240" w:lineRule="auto"/>
              <w:jc w:val="both"/>
              <w:rPr>
                <w:rFonts w:ascii="Arial" w:hAnsi="Arial" w:cs="Arial"/>
                <w:b/>
                <w:lang w:eastAsia="en-GB"/>
              </w:rPr>
            </w:pPr>
          </w:p>
          <w:p w14:paraId="2767462E" w14:textId="3FFC195E" w:rsidR="00362D67" w:rsidRDefault="00362D67">
            <w:pPr>
              <w:spacing w:line="240" w:lineRule="auto"/>
              <w:jc w:val="both"/>
              <w:rPr>
                <w:rFonts w:ascii="Arial" w:hAnsi="Arial" w:cs="Arial"/>
                <w:b/>
                <w:lang w:eastAsia="en-GB"/>
              </w:rPr>
            </w:pPr>
          </w:p>
          <w:p w14:paraId="45661000" w14:textId="7780BC91" w:rsidR="00362D67" w:rsidRDefault="00362D67">
            <w:pPr>
              <w:spacing w:line="240" w:lineRule="auto"/>
              <w:jc w:val="both"/>
              <w:rPr>
                <w:rFonts w:ascii="Arial" w:hAnsi="Arial" w:cs="Arial"/>
                <w:b/>
                <w:lang w:eastAsia="en-GB"/>
              </w:rPr>
            </w:pPr>
          </w:p>
          <w:p w14:paraId="20CF0E73" w14:textId="426A0A59" w:rsidR="00362D67" w:rsidRDefault="00362D67">
            <w:pPr>
              <w:spacing w:line="240" w:lineRule="auto"/>
              <w:jc w:val="both"/>
              <w:rPr>
                <w:rFonts w:ascii="Arial" w:hAnsi="Arial" w:cs="Arial"/>
                <w:b/>
                <w:lang w:eastAsia="en-GB"/>
              </w:rPr>
            </w:pPr>
          </w:p>
          <w:p w14:paraId="791BD77D" w14:textId="3C26CA7A" w:rsidR="00362D67" w:rsidRDefault="00362D67">
            <w:pPr>
              <w:spacing w:line="240" w:lineRule="auto"/>
              <w:jc w:val="both"/>
              <w:rPr>
                <w:rFonts w:ascii="Arial" w:hAnsi="Arial" w:cs="Arial"/>
                <w:b/>
                <w:lang w:eastAsia="en-GB"/>
              </w:rPr>
            </w:pPr>
          </w:p>
          <w:p w14:paraId="37326BBC" w14:textId="245BD4BB" w:rsidR="00362D67" w:rsidRDefault="00362D67">
            <w:pPr>
              <w:spacing w:line="240" w:lineRule="auto"/>
              <w:jc w:val="both"/>
              <w:rPr>
                <w:rFonts w:ascii="Arial" w:hAnsi="Arial" w:cs="Arial"/>
                <w:b/>
                <w:lang w:eastAsia="en-GB"/>
              </w:rPr>
            </w:pPr>
          </w:p>
          <w:p w14:paraId="71FCBDB5" w14:textId="0806B64E" w:rsidR="00362D67" w:rsidRDefault="00362D67">
            <w:pPr>
              <w:spacing w:line="240" w:lineRule="auto"/>
              <w:jc w:val="both"/>
              <w:rPr>
                <w:rFonts w:ascii="Arial" w:hAnsi="Arial" w:cs="Arial"/>
                <w:b/>
                <w:lang w:eastAsia="en-GB"/>
              </w:rPr>
            </w:pPr>
          </w:p>
          <w:p w14:paraId="048C7108" w14:textId="1AD8F735" w:rsidR="00362D67" w:rsidRDefault="00362D67">
            <w:pPr>
              <w:spacing w:line="240" w:lineRule="auto"/>
              <w:jc w:val="both"/>
              <w:rPr>
                <w:rFonts w:ascii="Arial" w:hAnsi="Arial" w:cs="Arial"/>
                <w:b/>
                <w:lang w:eastAsia="en-GB"/>
              </w:rPr>
            </w:pPr>
          </w:p>
          <w:p w14:paraId="109061AE" w14:textId="0E00173F" w:rsidR="00362D67" w:rsidRDefault="00362D67">
            <w:pPr>
              <w:spacing w:line="240" w:lineRule="auto"/>
              <w:jc w:val="both"/>
              <w:rPr>
                <w:rFonts w:ascii="Arial" w:hAnsi="Arial" w:cs="Arial"/>
                <w:b/>
                <w:lang w:eastAsia="en-GB"/>
              </w:rPr>
            </w:pPr>
          </w:p>
          <w:p w14:paraId="348886DB" w14:textId="74AA5786" w:rsidR="00362D67" w:rsidRDefault="00362D67">
            <w:pPr>
              <w:spacing w:line="240" w:lineRule="auto"/>
              <w:jc w:val="both"/>
              <w:rPr>
                <w:rFonts w:ascii="Arial" w:hAnsi="Arial" w:cs="Arial"/>
                <w:b/>
                <w:lang w:eastAsia="en-GB"/>
              </w:rPr>
            </w:pPr>
          </w:p>
          <w:p w14:paraId="45EC92F6" w14:textId="1FCEB4C5" w:rsidR="00362D67" w:rsidRDefault="00362D67">
            <w:pPr>
              <w:spacing w:line="240" w:lineRule="auto"/>
              <w:jc w:val="both"/>
              <w:rPr>
                <w:rFonts w:ascii="Arial" w:hAnsi="Arial" w:cs="Arial"/>
                <w:b/>
                <w:lang w:eastAsia="en-GB"/>
              </w:rPr>
            </w:pPr>
          </w:p>
          <w:p w14:paraId="57F9B565" w14:textId="21B0B6A4" w:rsidR="00362D67" w:rsidRDefault="00362D67">
            <w:pPr>
              <w:spacing w:line="240" w:lineRule="auto"/>
              <w:jc w:val="both"/>
              <w:rPr>
                <w:rFonts w:ascii="Arial" w:hAnsi="Arial" w:cs="Arial"/>
                <w:b/>
                <w:lang w:eastAsia="en-GB"/>
              </w:rPr>
            </w:pPr>
          </w:p>
          <w:p w14:paraId="135B67FB" w14:textId="34B0B6B7" w:rsidR="00362D67" w:rsidRDefault="00362D67">
            <w:pPr>
              <w:spacing w:line="240" w:lineRule="auto"/>
              <w:jc w:val="both"/>
              <w:rPr>
                <w:rFonts w:ascii="Arial" w:hAnsi="Arial" w:cs="Arial"/>
                <w:b/>
                <w:lang w:eastAsia="en-GB"/>
              </w:rPr>
            </w:pPr>
          </w:p>
          <w:p w14:paraId="7A5E5C99" w14:textId="11135CC9" w:rsidR="00362D67" w:rsidRDefault="00362D67">
            <w:pPr>
              <w:spacing w:line="240" w:lineRule="auto"/>
              <w:jc w:val="both"/>
              <w:rPr>
                <w:rFonts w:ascii="Arial" w:hAnsi="Arial" w:cs="Arial"/>
                <w:b/>
                <w:lang w:eastAsia="en-GB"/>
              </w:rPr>
            </w:pPr>
          </w:p>
          <w:p w14:paraId="2EDB4098" w14:textId="2C49DC30" w:rsidR="00362D67" w:rsidRDefault="00362D67">
            <w:pPr>
              <w:spacing w:line="240" w:lineRule="auto"/>
              <w:jc w:val="both"/>
              <w:rPr>
                <w:rFonts w:ascii="Arial" w:hAnsi="Arial" w:cs="Arial"/>
                <w:b/>
                <w:lang w:eastAsia="en-GB"/>
              </w:rPr>
            </w:pPr>
          </w:p>
          <w:p w14:paraId="2890F687" w14:textId="5C4E71C2" w:rsidR="00362D67" w:rsidRDefault="00362D67">
            <w:pPr>
              <w:spacing w:line="240" w:lineRule="auto"/>
              <w:jc w:val="both"/>
              <w:rPr>
                <w:rFonts w:ascii="Arial" w:hAnsi="Arial" w:cs="Arial"/>
                <w:b/>
                <w:lang w:eastAsia="en-GB"/>
              </w:rPr>
            </w:pPr>
          </w:p>
          <w:p w14:paraId="486EFBB7" w14:textId="64BB65F5" w:rsidR="00362D67" w:rsidRDefault="00362D67">
            <w:pPr>
              <w:spacing w:line="240" w:lineRule="auto"/>
              <w:jc w:val="both"/>
              <w:rPr>
                <w:rFonts w:ascii="Arial" w:hAnsi="Arial" w:cs="Arial"/>
                <w:b/>
                <w:lang w:eastAsia="en-GB"/>
              </w:rPr>
            </w:pPr>
          </w:p>
          <w:p w14:paraId="044356FA" w14:textId="266C68AC" w:rsidR="00362D67" w:rsidRDefault="00362D67">
            <w:pPr>
              <w:spacing w:line="240" w:lineRule="auto"/>
              <w:jc w:val="both"/>
              <w:rPr>
                <w:rFonts w:ascii="Arial" w:hAnsi="Arial" w:cs="Arial"/>
                <w:b/>
                <w:lang w:eastAsia="en-GB"/>
              </w:rPr>
            </w:pPr>
          </w:p>
          <w:p w14:paraId="27F85CA3" w14:textId="7E069DFF" w:rsidR="00362D67" w:rsidRDefault="00362D67">
            <w:pPr>
              <w:spacing w:line="240" w:lineRule="auto"/>
              <w:jc w:val="both"/>
              <w:rPr>
                <w:rFonts w:ascii="Arial" w:hAnsi="Arial" w:cs="Arial"/>
                <w:b/>
                <w:lang w:eastAsia="en-GB"/>
              </w:rPr>
            </w:pPr>
          </w:p>
          <w:p w14:paraId="5EE83619" w14:textId="0D703DAB" w:rsidR="00362D67" w:rsidRDefault="00362D67">
            <w:pPr>
              <w:spacing w:line="240" w:lineRule="auto"/>
              <w:jc w:val="both"/>
              <w:rPr>
                <w:rFonts w:ascii="Arial" w:hAnsi="Arial" w:cs="Arial"/>
                <w:b/>
                <w:lang w:eastAsia="en-GB"/>
              </w:rPr>
            </w:pPr>
          </w:p>
          <w:p w14:paraId="25FA81C5" w14:textId="16512255" w:rsidR="00362D67" w:rsidRDefault="00362D67">
            <w:pPr>
              <w:spacing w:line="240" w:lineRule="auto"/>
              <w:jc w:val="both"/>
              <w:rPr>
                <w:rFonts w:ascii="Arial" w:hAnsi="Arial" w:cs="Arial"/>
                <w:b/>
                <w:lang w:eastAsia="en-GB"/>
              </w:rPr>
            </w:pPr>
          </w:p>
          <w:p w14:paraId="419EE075" w14:textId="0715D095" w:rsidR="00362D67" w:rsidRDefault="00362D67">
            <w:pPr>
              <w:spacing w:line="240" w:lineRule="auto"/>
              <w:jc w:val="both"/>
              <w:rPr>
                <w:rFonts w:ascii="Arial" w:hAnsi="Arial" w:cs="Arial"/>
                <w:b/>
                <w:lang w:eastAsia="en-GB"/>
              </w:rPr>
            </w:pPr>
          </w:p>
          <w:p w14:paraId="6AEFA311" w14:textId="064FB333" w:rsidR="00362D67" w:rsidRDefault="00362D67">
            <w:pPr>
              <w:spacing w:line="240" w:lineRule="auto"/>
              <w:jc w:val="both"/>
              <w:rPr>
                <w:rFonts w:ascii="Arial" w:hAnsi="Arial" w:cs="Arial"/>
                <w:b/>
                <w:lang w:eastAsia="en-GB"/>
              </w:rPr>
            </w:pPr>
          </w:p>
          <w:p w14:paraId="3A9A4DEC" w14:textId="4CAC1885" w:rsidR="00362D67" w:rsidRDefault="00362D67">
            <w:pPr>
              <w:spacing w:line="240" w:lineRule="auto"/>
              <w:jc w:val="both"/>
              <w:rPr>
                <w:rFonts w:ascii="Arial" w:hAnsi="Arial" w:cs="Arial"/>
                <w:b/>
                <w:lang w:eastAsia="en-GB"/>
              </w:rPr>
            </w:pPr>
          </w:p>
          <w:p w14:paraId="01359298" w14:textId="7F457063" w:rsidR="00362D67" w:rsidRDefault="00362D67">
            <w:pPr>
              <w:spacing w:line="240" w:lineRule="auto"/>
              <w:jc w:val="both"/>
              <w:rPr>
                <w:rFonts w:ascii="Arial" w:hAnsi="Arial" w:cs="Arial"/>
                <w:b/>
                <w:lang w:eastAsia="en-GB"/>
              </w:rPr>
            </w:pPr>
          </w:p>
          <w:p w14:paraId="25F57563" w14:textId="54A519E0" w:rsidR="00362D67" w:rsidRDefault="00362D67">
            <w:pPr>
              <w:spacing w:line="240" w:lineRule="auto"/>
              <w:jc w:val="both"/>
              <w:rPr>
                <w:rFonts w:ascii="Arial" w:hAnsi="Arial" w:cs="Arial"/>
                <w:b/>
                <w:lang w:eastAsia="en-GB"/>
              </w:rPr>
            </w:pPr>
          </w:p>
          <w:p w14:paraId="5CDE8814" w14:textId="60176212" w:rsidR="00362D67" w:rsidRDefault="00362D67">
            <w:pPr>
              <w:spacing w:line="240" w:lineRule="auto"/>
              <w:jc w:val="both"/>
              <w:rPr>
                <w:rFonts w:ascii="Arial" w:hAnsi="Arial" w:cs="Arial"/>
                <w:b/>
                <w:lang w:eastAsia="en-GB"/>
              </w:rPr>
            </w:pPr>
          </w:p>
          <w:p w14:paraId="7C1A4193" w14:textId="165299F8" w:rsidR="00362D67" w:rsidRDefault="00362D67">
            <w:pPr>
              <w:spacing w:line="240" w:lineRule="auto"/>
              <w:jc w:val="both"/>
              <w:rPr>
                <w:rFonts w:ascii="Arial" w:hAnsi="Arial" w:cs="Arial"/>
                <w:b/>
                <w:lang w:eastAsia="en-GB"/>
              </w:rPr>
            </w:pPr>
          </w:p>
          <w:p w14:paraId="79E9726B" w14:textId="0BD75CF9" w:rsidR="00362D67" w:rsidRDefault="00362D67">
            <w:pPr>
              <w:spacing w:line="240" w:lineRule="auto"/>
              <w:jc w:val="both"/>
              <w:rPr>
                <w:rFonts w:ascii="Arial" w:hAnsi="Arial" w:cs="Arial"/>
                <w:b/>
                <w:lang w:eastAsia="en-GB"/>
              </w:rPr>
            </w:pPr>
          </w:p>
          <w:p w14:paraId="601677B9" w14:textId="58FBE80C" w:rsidR="00362D67" w:rsidRDefault="00362D67">
            <w:pPr>
              <w:spacing w:line="240" w:lineRule="auto"/>
              <w:jc w:val="both"/>
              <w:rPr>
                <w:rFonts w:ascii="Arial" w:hAnsi="Arial" w:cs="Arial"/>
                <w:b/>
                <w:lang w:eastAsia="en-GB"/>
              </w:rPr>
            </w:pPr>
          </w:p>
          <w:p w14:paraId="5301E728" w14:textId="0B0DB85C" w:rsidR="00362D67" w:rsidRDefault="00362D67">
            <w:pPr>
              <w:spacing w:line="240" w:lineRule="auto"/>
              <w:jc w:val="both"/>
              <w:rPr>
                <w:rFonts w:ascii="Arial" w:hAnsi="Arial" w:cs="Arial"/>
                <w:b/>
                <w:lang w:eastAsia="en-GB"/>
              </w:rPr>
            </w:pPr>
          </w:p>
          <w:p w14:paraId="28665832" w14:textId="79524788" w:rsidR="00362D67" w:rsidRDefault="00362D67">
            <w:pPr>
              <w:spacing w:line="240" w:lineRule="auto"/>
              <w:jc w:val="both"/>
              <w:rPr>
                <w:rFonts w:ascii="Arial" w:hAnsi="Arial" w:cs="Arial"/>
                <w:b/>
                <w:lang w:eastAsia="en-GB"/>
              </w:rPr>
            </w:pPr>
          </w:p>
          <w:p w14:paraId="648F36A6" w14:textId="65305D16" w:rsidR="00362D67" w:rsidRDefault="00362D67">
            <w:pPr>
              <w:spacing w:line="240" w:lineRule="auto"/>
              <w:jc w:val="both"/>
              <w:rPr>
                <w:rFonts w:ascii="Arial" w:hAnsi="Arial" w:cs="Arial"/>
                <w:b/>
                <w:lang w:eastAsia="en-GB"/>
              </w:rPr>
            </w:pPr>
          </w:p>
          <w:p w14:paraId="0B700C95" w14:textId="649F5FB5" w:rsidR="00362D67" w:rsidRDefault="00362D67">
            <w:pPr>
              <w:spacing w:line="240" w:lineRule="auto"/>
              <w:jc w:val="both"/>
              <w:rPr>
                <w:rFonts w:ascii="Arial" w:hAnsi="Arial" w:cs="Arial"/>
                <w:b/>
                <w:lang w:eastAsia="en-GB"/>
              </w:rPr>
            </w:pPr>
          </w:p>
          <w:p w14:paraId="512789B4" w14:textId="74DAAE41" w:rsidR="00362D67" w:rsidRDefault="00362D67">
            <w:pPr>
              <w:spacing w:line="240" w:lineRule="auto"/>
              <w:jc w:val="both"/>
              <w:rPr>
                <w:rFonts w:ascii="Arial" w:hAnsi="Arial" w:cs="Arial"/>
                <w:b/>
                <w:lang w:eastAsia="en-GB"/>
              </w:rPr>
            </w:pPr>
          </w:p>
          <w:p w14:paraId="045BFB16" w14:textId="57BC3E0D" w:rsidR="00362D67" w:rsidRDefault="00362D67">
            <w:pPr>
              <w:spacing w:line="240" w:lineRule="auto"/>
              <w:jc w:val="both"/>
              <w:rPr>
                <w:rFonts w:ascii="Arial" w:hAnsi="Arial" w:cs="Arial"/>
                <w:b/>
                <w:lang w:eastAsia="en-GB"/>
              </w:rPr>
            </w:pPr>
          </w:p>
          <w:p w14:paraId="6BA5685D" w14:textId="43A1AA5A" w:rsidR="00362D67" w:rsidRDefault="00362D67">
            <w:pPr>
              <w:spacing w:line="240" w:lineRule="auto"/>
              <w:jc w:val="both"/>
              <w:rPr>
                <w:rFonts w:ascii="Arial" w:hAnsi="Arial" w:cs="Arial"/>
                <w:b/>
                <w:lang w:eastAsia="en-GB"/>
              </w:rPr>
            </w:pPr>
          </w:p>
          <w:p w14:paraId="2C110E32" w14:textId="255A634A" w:rsidR="00362D67" w:rsidRDefault="00362D67">
            <w:pPr>
              <w:spacing w:line="240" w:lineRule="auto"/>
              <w:jc w:val="both"/>
              <w:rPr>
                <w:rFonts w:ascii="Arial" w:hAnsi="Arial" w:cs="Arial"/>
                <w:b/>
                <w:lang w:eastAsia="en-GB"/>
              </w:rPr>
            </w:pPr>
          </w:p>
          <w:p w14:paraId="179FE088" w14:textId="6B75824B" w:rsidR="00362D67" w:rsidRDefault="00362D67">
            <w:pPr>
              <w:spacing w:line="240" w:lineRule="auto"/>
              <w:jc w:val="both"/>
              <w:rPr>
                <w:rFonts w:ascii="Arial" w:hAnsi="Arial" w:cs="Arial"/>
                <w:b/>
                <w:lang w:eastAsia="en-GB"/>
              </w:rPr>
            </w:pPr>
          </w:p>
          <w:p w14:paraId="16145CA1" w14:textId="263236D3" w:rsidR="00362D67" w:rsidRDefault="00362D67">
            <w:pPr>
              <w:spacing w:line="240" w:lineRule="auto"/>
              <w:jc w:val="both"/>
              <w:rPr>
                <w:rFonts w:ascii="Arial" w:hAnsi="Arial" w:cs="Arial"/>
                <w:b/>
                <w:lang w:eastAsia="en-GB"/>
              </w:rPr>
            </w:pPr>
          </w:p>
          <w:p w14:paraId="6F6E082D" w14:textId="6B3CAA25" w:rsidR="00362D67" w:rsidRDefault="00362D67">
            <w:pPr>
              <w:spacing w:line="240" w:lineRule="auto"/>
              <w:jc w:val="both"/>
              <w:rPr>
                <w:rFonts w:ascii="Arial" w:hAnsi="Arial" w:cs="Arial"/>
                <w:b/>
                <w:lang w:eastAsia="en-GB"/>
              </w:rPr>
            </w:pPr>
          </w:p>
          <w:p w14:paraId="11583AC4" w14:textId="00D32548" w:rsidR="00362D67" w:rsidRDefault="00362D67">
            <w:pPr>
              <w:spacing w:line="240" w:lineRule="auto"/>
              <w:jc w:val="both"/>
              <w:rPr>
                <w:rFonts w:ascii="Arial" w:hAnsi="Arial" w:cs="Arial"/>
                <w:b/>
                <w:lang w:eastAsia="en-GB"/>
              </w:rPr>
            </w:pPr>
          </w:p>
          <w:p w14:paraId="3F49F7D9" w14:textId="13B61E9F" w:rsidR="00362D67" w:rsidRDefault="00362D67">
            <w:pPr>
              <w:spacing w:line="240" w:lineRule="auto"/>
              <w:jc w:val="both"/>
              <w:rPr>
                <w:rFonts w:ascii="Arial" w:hAnsi="Arial" w:cs="Arial"/>
                <w:b/>
                <w:lang w:eastAsia="en-GB"/>
              </w:rPr>
            </w:pPr>
          </w:p>
          <w:p w14:paraId="4CC17016" w14:textId="33F5C9EB" w:rsidR="00362D67" w:rsidRDefault="00362D67">
            <w:pPr>
              <w:spacing w:line="240" w:lineRule="auto"/>
              <w:jc w:val="both"/>
              <w:rPr>
                <w:rFonts w:ascii="Arial" w:hAnsi="Arial" w:cs="Arial"/>
                <w:b/>
                <w:lang w:eastAsia="en-GB"/>
              </w:rPr>
            </w:pPr>
          </w:p>
          <w:p w14:paraId="7750129C" w14:textId="55E6ED7F" w:rsidR="00362D67" w:rsidRDefault="00362D67">
            <w:pPr>
              <w:spacing w:line="240" w:lineRule="auto"/>
              <w:jc w:val="both"/>
              <w:rPr>
                <w:rFonts w:ascii="Arial" w:hAnsi="Arial" w:cs="Arial"/>
                <w:b/>
                <w:lang w:eastAsia="en-GB"/>
              </w:rPr>
            </w:pPr>
          </w:p>
          <w:p w14:paraId="173200AC" w14:textId="745090A9" w:rsidR="00362D67" w:rsidRDefault="00362D67">
            <w:pPr>
              <w:spacing w:line="240" w:lineRule="auto"/>
              <w:jc w:val="both"/>
              <w:rPr>
                <w:rFonts w:ascii="Arial" w:hAnsi="Arial" w:cs="Arial"/>
                <w:b/>
                <w:lang w:eastAsia="en-GB"/>
              </w:rPr>
            </w:pPr>
          </w:p>
          <w:p w14:paraId="51CA9CDA" w14:textId="64F041F7" w:rsidR="00362D67" w:rsidRDefault="00362D67">
            <w:pPr>
              <w:spacing w:line="240" w:lineRule="auto"/>
              <w:jc w:val="both"/>
              <w:rPr>
                <w:rFonts w:ascii="Arial" w:hAnsi="Arial" w:cs="Arial"/>
                <w:b/>
                <w:lang w:eastAsia="en-GB"/>
              </w:rPr>
            </w:pPr>
          </w:p>
          <w:p w14:paraId="701F9AB6" w14:textId="077F2D3C" w:rsidR="00362D67" w:rsidRDefault="00362D67">
            <w:pPr>
              <w:spacing w:line="240" w:lineRule="auto"/>
              <w:jc w:val="both"/>
              <w:rPr>
                <w:rFonts w:ascii="Arial" w:hAnsi="Arial" w:cs="Arial"/>
                <w:b/>
                <w:lang w:eastAsia="en-GB"/>
              </w:rPr>
            </w:pPr>
          </w:p>
          <w:p w14:paraId="34F706AD" w14:textId="03C7F750" w:rsidR="00362D67" w:rsidRDefault="00362D67">
            <w:pPr>
              <w:spacing w:line="240" w:lineRule="auto"/>
              <w:jc w:val="both"/>
              <w:rPr>
                <w:rFonts w:ascii="Arial" w:hAnsi="Arial" w:cs="Arial"/>
                <w:b/>
                <w:lang w:eastAsia="en-GB"/>
              </w:rPr>
            </w:pPr>
          </w:p>
          <w:p w14:paraId="29677116" w14:textId="006A153D" w:rsidR="00362D67" w:rsidRDefault="00362D67">
            <w:pPr>
              <w:spacing w:line="240" w:lineRule="auto"/>
              <w:jc w:val="both"/>
              <w:rPr>
                <w:rFonts w:ascii="Arial" w:hAnsi="Arial" w:cs="Arial"/>
                <w:b/>
                <w:lang w:eastAsia="en-GB"/>
              </w:rPr>
            </w:pPr>
          </w:p>
          <w:p w14:paraId="00BD7A23" w14:textId="0003544E" w:rsidR="00362D67" w:rsidRDefault="00362D67">
            <w:pPr>
              <w:spacing w:line="240" w:lineRule="auto"/>
              <w:jc w:val="both"/>
              <w:rPr>
                <w:rFonts w:ascii="Arial" w:hAnsi="Arial" w:cs="Arial"/>
                <w:b/>
                <w:lang w:eastAsia="en-GB"/>
              </w:rPr>
            </w:pPr>
          </w:p>
          <w:p w14:paraId="1AC5ED2B" w14:textId="362857FE" w:rsidR="00362D67" w:rsidRDefault="00362D67">
            <w:pPr>
              <w:spacing w:line="240" w:lineRule="auto"/>
              <w:jc w:val="both"/>
              <w:rPr>
                <w:rFonts w:ascii="Arial" w:hAnsi="Arial" w:cs="Arial"/>
                <w:b/>
                <w:lang w:eastAsia="en-GB"/>
              </w:rPr>
            </w:pPr>
          </w:p>
          <w:p w14:paraId="44C48CE8" w14:textId="435E6DC2" w:rsidR="00362D67" w:rsidRDefault="00362D67">
            <w:pPr>
              <w:spacing w:line="240" w:lineRule="auto"/>
              <w:jc w:val="both"/>
              <w:rPr>
                <w:rFonts w:ascii="Arial" w:hAnsi="Arial" w:cs="Arial"/>
                <w:b/>
                <w:lang w:eastAsia="en-GB"/>
              </w:rPr>
            </w:pPr>
          </w:p>
          <w:p w14:paraId="18A57E46" w14:textId="1FEA1242" w:rsidR="00362D67" w:rsidRDefault="00362D67">
            <w:pPr>
              <w:spacing w:line="240" w:lineRule="auto"/>
              <w:jc w:val="both"/>
              <w:rPr>
                <w:rFonts w:ascii="Arial" w:hAnsi="Arial" w:cs="Arial"/>
                <w:b/>
                <w:lang w:eastAsia="en-GB"/>
              </w:rPr>
            </w:pPr>
          </w:p>
          <w:p w14:paraId="71CB24BF" w14:textId="194DAB20" w:rsidR="00362D67" w:rsidRDefault="00362D67">
            <w:pPr>
              <w:spacing w:line="240" w:lineRule="auto"/>
              <w:jc w:val="both"/>
              <w:rPr>
                <w:rFonts w:ascii="Arial" w:hAnsi="Arial" w:cs="Arial"/>
                <w:b/>
                <w:lang w:eastAsia="en-GB"/>
              </w:rPr>
            </w:pPr>
          </w:p>
          <w:p w14:paraId="53AAA84A" w14:textId="55070B87" w:rsidR="00362D67" w:rsidRDefault="00362D67">
            <w:pPr>
              <w:spacing w:line="240" w:lineRule="auto"/>
              <w:jc w:val="both"/>
              <w:rPr>
                <w:rFonts w:ascii="Arial" w:hAnsi="Arial" w:cs="Arial"/>
                <w:b/>
                <w:lang w:eastAsia="en-GB"/>
              </w:rPr>
            </w:pPr>
          </w:p>
          <w:p w14:paraId="0A52226C" w14:textId="0BFF3DB0" w:rsidR="00362D67" w:rsidRDefault="00362D67">
            <w:pPr>
              <w:spacing w:line="240" w:lineRule="auto"/>
              <w:jc w:val="both"/>
              <w:rPr>
                <w:rFonts w:ascii="Arial" w:hAnsi="Arial" w:cs="Arial"/>
                <w:b/>
                <w:lang w:eastAsia="en-GB"/>
              </w:rPr>
            </w:pPr>
          </w:p>
          <w:p w14:paraId="59EE421B" w14:textId="246AF65A" w:rsidR="00362D67" w:rsidRDefault="00362D67">
            <w:pPr>
              <w:spacing w:line="240" w:lineRule="auto"/>
              <w:jc w:val="both"/>
              <w:rPr>
                <w:rFonts w:ascii="Arial" w:hAnsi="Arial" w:cs="Arial"/>
                <w:b/>
                <w:lang w:eastAsia="en-GB"/>
              </w:rPr>
            </w:pPr>
          </w:p>
          <w:p w14:paraId="3679ADCB" w14:textId="750D0914" w:rsidR="00362D67" w:rsidRDefault="00362D67">
            <w:pPr>
              <w:spacing w:line="240" w:lineRule="auto"/>
              <w:jc w:val="both"/>
              <w:rPr>
                <w:rFonts w:ascii="Arial" w:hAnsi="Arial" w:cs="Arial"/>
                <w:b/>
                <w:lang w:eastAsia="en-GB"/>
              </w:rPr>
            </w:pPr>
          </w:p>
          <w:p w14:paraId="10223749" w14:textId="0BAF981B" w:rsidR="00362D67" w:rsidRDefault="00362D67">
            <w:pPr>
              <w:spacing w:line="240" w:lineRule="auto"/>
              <w:jc w:val="both"/>
              <w:rPr>
                <w:rFonts w:ascii="Arial" w:hAnsi="Arial" w:cs="Arial"/>
                <w:b/>
                <w:lang w:eastAsia="en-GB"/>
              </w:rPr>
            </w:pPr>
          </w:p>
          <w:p w14:paraId="6A6AFA34" w14:textId="250D9826" w:rsidR="00362D67" w:rsidRDefault="00362D67">
            <w:pPr>
              <w:spacing w:line="240" w:lineRule="auto"/>
              <w:jc w:val="both"/>
              <w:rPr>
                <w:rFonts w:ascii="Arial" w:hAnsi="Arial" w:cs="Arial"/>
                <w:b/>
                <w:lang w:eastAsia="en-GB"/>
              </w:rPr>
            </w:pPr>
          </w:p>
          <w:p w14:paraId="1592BBEE" w14:textId="39404FEF" w:rsidR="00362D67" w:rsidRDefault="00362D67">
            <w:pPr>
              <w:spacing w:line="240" w:lineRule="auto"/>
              <w:jc w:val="both"/>
              <w:rPr>
                <w:rFonts w:ascii="Arial" w:hAnsi="Arial" w:cs="Arial"/>
                <w:b/>
                <w:lang w:eastAsia="en-GB"/>
              </w:rPr>
            </w:pPr>
          </w:p>
          <w:p w14:paraId="73475FAF" w14:textId="142EB0F1" w:rsidR="00362D67" w:rsidRDefault="00362D67">
            <w:pPr>
              <w:spacing w:line="240" w:lineRule="auto"/>
              <w:jc w:val="both"/>
              <w:rPr>
                <w:rFonts w:ascii="Arial" w:hAnsi="Arial" w:cs="Arial"/>
                <w:b/>
                <w:lang w:eastAsia="en-GB"/>
              </w:rPr>
            </w:pPr>
          </w:p>
          <w:p w14:paraId="5E46C479" w14:textId="5BEC3544" w:rsidR="00362D67" w:rsidRDefault="00362D67">
            <w:pPr>
              <w:spacing w:line="240" w:lineRule="auto"/>
              <w:jc w:val="both"/>
              <w:rPr>
                <w:rFonts w:ascii="Arial" w:hAnsi="Arial" w:cs="Arial"/>
                <w:b/>
                <w:lang w:eastAsia="en-GB"/>
              </w:rPr>
            </w:pPr>
          </w:p>
          <w:p w14:paraId="0FC44D58" w14:textId="78D7E210" w:rsidR="00362D67" w:rsidRDefault="00362D67">
            <w:pPr>
              <w:spacing w:line="240" w:lineRule="auto"/>
              <w:jc w:val="both"/>
              <w:rPr>
                <w:rFonts w:ascii="Arial" w:hAnsi="Arial" w:cs="Arial"/>
                <w:b/>
                <w:lang w:eastAsia="en-GB"/>
              </w:rPr>
            </w:pPr>
          </w:p>
          <w:p w14:paraId="0D086964" w14:textId="16BFD242" w:rsidR="00362D67" w:rsidRDefault="00362D67">
            <w:pPr>
              <w:spacing w:line="240" w:lineRule="auto"/>
              <w:jc w:val="both"/>
              <w:rPr>
                <w:rFonts w:ascii="Arial" w:hAnsi="Arial" w:cs="Arial"/>
                <w:b/>
                <w:lang w:eastAsia="en-GB"/>
              </w:rPr>
            </w:pPr>
          </w:p>
          <w:p w14:paraId="57F1F8E7" w14:textId="78E6A855" w:rsidR="00362D67" w:rsidRDefault="00362D67">
            <w:pPr>
              <w:spacing w:line="240" w:lineRule="auto"/>
              <w:jc w:val="both"/>
              <w:rPr>
                <w:rFonts w:ascii="Arial" w:hAnsi="Arial" w:cs="Arial"/>
                <w:b/>
                <w:lang w:eastAsia="en-GB"/>
              </w:rPr>
            </w:pPr>
          </w:p>
          <w:p w14:paraId="43D4ACBB" w14:textId="50F3527B" w:rsidR="00362D67" w:rsidRDefault="00362D67">
            <w:pPr>
              <w:spacing w:line="240" w:lineRule="auto"/>
              <w:jc w:val="both"/>
              <w:rPr>
                <w:rFonts w:ascii="Arial" w:hAnsi="Arial" w:cs="Arial"/>
                <w:b/>
                <w:lang w:eastAsia="en-GB"/>
              </w:rPr>
            </w:pPr>
          </w:p>
          <w:p w14:paraId="21B01CA4" w14:textId="7C477EE4" w:rsidR="00362D67" w:rsidRDefault="00362D67">
            <w:pPr>
              <w:spacing w:line="240" w:lineRule="auto"/>
              <w:jc w:val="both"/>
              <w:rPr>
                <w:rFonts w:ascii="Arial" w:hAnsi="Arial" w:cs="Arial"/>
                <w:b/>
                <w:lang w:eastAsia="en-GB"/>
              </w:rPr>
            </w:pPr>
          </w:p>
          <w:p w14:paraId="5DDBDD53" w14:textId="56C69397" w:rsidR="00362D67" w:rsidRDefault="00362D67">
            <w:pPr>
              <w:spacing w:line="240" w:lineRule="auto"/>
              <w:jc w:val="both"/>
              <w:rPr>
                <w:rFonts w:ascii="Arial" w:hAnsi="Arial" w:cs="Arial"/>
                <w:b/>
                <w:lang w:eastAsia="en-GB"/>
              </w:rPr>
            </w:pPr>
          </w:p>
          <w:p w14:paraId="1B18EAEA" w14:textId="25F8CB6E" w:rsidR="00362D67" w:rsidRDefault="00362D67">
            <w:pPr>
              <w:spacing w:line="240" w:lineRule="auto"/>
              <w:jc w:val="both"/>
              <w:rPr>
                <w:rFonts w:ascii="Arial" w:hAnsi="Arial" w:cs="Arial"/>
                <w:b/>
                <w:lang w:eastAsia="en-GB"/>
              </w:rPr>
            </w:pPr>
          </w:p>
          <w:p w14:paraId="54A10C2F" w14:textId="415D3D04" w:rsidR="00362D67" w:rsidRDefault="00362D67">
            <w:pPr>
              <w:spacing w:line="240" w:lineRule="auto"/>
              <w:jc w:val="both"/>
              <w:rPr>
                <w:rFonts w:ascii="Arial" w:hAnsi="Arial" w:cs="Arial"/>
                <w:b/>
                <w:lang w:eastAsia="en-GB"/>
              </w:rPr>
            </w:pPr>
          </w:p>
          <w:p w14:paraId="30FAA968" w14:textId="1B41C44A" w:rsidR="00362D67" w:rsidRDefault="00362D67">
            <w:pPr>
              <w:spacing w:line="240" w:lineRule="auto"/>
              <w:jc w:val="both"/>
              <w:rPr>
                <w:rFonts w:ascii="Arial" w:hAnsi="Arial" w:cs="Arial"/>
                <w:b/>
                <w:lang w:eastAsia="en-GB"/>
              </w:rPr>
            </w:pPr>
          </w:p>
          <w:p w14:paraId="451405A0" w14:textId="2C28B48D" w:rsidR="00362D67" w:rsidRDefault="00362D67">
            <w:pPr>
              <w:spacing w:line="240" w:lineRule="auto"/>
              <w:jc w:val="both"/>
              <w:rPr>
                <w:rFonts w:ascii="Arial" w:hAnsi="Arial" w:cs="Arial"/>
                <w:b/>
                <w:lang w:eastAsia="en-GB"/>
              </w:rPr>
            </w:pPr>
          </w:p>
          <w:p w14:paraId="30A34E81" w14:textId="04077712" w:rsidR="00362D67" w:rsidRDefault="00362D67">
            <w:pPr>
              <w:spacing w:line="240" w:lineRule="auto"/>
              <w:jc w:val="both"/>
              <w:rPr>
                <w:rFonts w:ascii="Arial" w:hAnsi="Arial" w:cs="Arial"/>
                <w:b/>
                <w:lang w:eastAsia="en-GB"/>
              </w:rPr>
            </w:pPr>
          </w:p>
          <w:p w14:paraId="2D6F969A" w14:textId="2CF15A1A" w:rsidR="00362D67" w:rsidRDefault="00362D67">
            <w:pPr>
              <w:spacing w:line="240" w:lineRule="auto"/>
              <w:jc w:val="both"/>
              <w:rPr>
                <w:rFonts w:ascii="Arial" w:hAnsi="Arial" w:cs="Arial"/>
                <w:b/>
                <w:lang w:eastAsia="en-GB"/>
              </w:rPr>
            </w:pPr>
          </w:p>
          <w:p w14:paraId="421A6E36" w14:textId="0B02F47F" w:rsidR="00362D67" w:rsidRDefault="00362D67">
            <w:pPr>
              <w:spacing w:line="240" w:lineRule="auto"/>
              <w:jc w:val="both"/>
              <w:rPr>
                <w:rFonts w:ascii="Arial" w:hAnsi="Arial" w:cs="Arial"/>
                <w:b/>
                <w:lang w:eastAsia="en-GB"/>
              </w:rPr>
            </w:pPr>
          </w:p>
          <w:p w14:paraId="0B6A6EAD" w14:textId="0D24A1B7" w:rsidR="00362D67" w:rsidRDefault="00362D67">
            <w:pPr>
              <w:spacing w:line="240" w:lineRule="auto"/>
              <w:jc w:val="both"/>
              <w:rPr>
                <w:rFonts w:ascii="Arial" w:hAnsi="Arial" w:cs="Arial"/>
                <w:b/>
                <w:lang w:eastAsia="en-GB"/>
              </w:rPr>
            </w:pPr>
          </w:p>
          <w:p w14:paraId="515CAC2A" w14:textId="6B45BA6C" w:rsidR="00362D67" w:rsidRDefault="00362D67">
            <w:pPr>
              <w:spacing w:line="240" w:lineRule="auto"/>
              <w:jc w:val="both"/>
              <w:rPr>
                <w:rFonts w:ascii="Arial" w:hAnsi="Arial" w:cs="Arial"/>
                <w:b/>
                <w:lang w:eastAsia="en-GB"/>
              </w:rPr>
            </w:pPr>
          </w:p>
          <w:p w14:paraId="6D0DA20A" w14:textId="3F0E4D8C" w:rsidR="00362D67" w:rsidRDefault="00362D67">
            <w:pPr>
              <w:spacing w:line="240" w:lineRule="auto"/>
              <w:jc w:val="both"/>
              <w:rPr>
                <w:rFonts w:ascii="Arial" w:hAnsi="Arial" w:cs="Arial"/>
                <w:b/>
                <w:lang w:eastAsia="en-GB"/>
              </w:rPr>
            </w:pPr>
          </w:p>
          <w:p w14:paraId="22C1CDB3" w14:textId="7FFD1DB2" w:rsidR="00362D67" w:rsidRDefault="00362D67">
            <w:pPr>
              <w:spacing w:line="240" w:lineRule="auto"/>
              <w:jc w:val="both"/>
              <w:rPr>
                <w:rFonts w:ascii="Arial" w:hAnsi="Arial" w:cs="Arial"/>
                <w:b/>
                <w:lang w:eastAsia="en-GB"/>
              </w:rPr>
            </w:pPr>
          </w:p>
          <w:p w14:paraId="2C69356B" w14:textId="5B33182B" w:rsidR="00362D67" w:rsidRDefault="00362D67">
            <w:pPr>
              <w:spacing w:line="240" w:lineRule="auto"/>
              <w:jc w:val="both"/>
              <w:rPr>
                <w:rFonts w:ascii="Arial" w:hAnsi="Arial" w:cs="Arial"/>
                <w:b/>
                <w:lang w:eastAsia="en-GB"/>
              </w:rPr>
            </w:pPr>
          </w:p>
          <w:p w14:paraId="523322B4" w14:textId="0EC7419D" w:rsidR="00362D67" w:rsidRDefault="00362D67">
            <w:pPr>
              <w:spacing w:line="240" w:lineRule="auto"/>
              <w:jc w:val="both"/>
              <w:rPr>
                <w:rFonts w:ascii="Arial" w:hAnsi="Arial" w:cs="Arial"/>
                <w:b/>
                <w:lang w:eastAsia="en-GB"/>
              </w:rPr>
            </w:pPr>
          </w:p>
          <w:p w14:paraId="0D2CDEEF" w14:textId="0D712176" w:rsidR="00362D67" w:rsidRDefault="00362D67">
            <w:pPr>
              <w:spacing w:line="240" w:lineRule="auto"/>
              <w:jc w:val="both"/>
              <w:rPr>
                <w:rFonts w:ascii="Arial" w:hAnsi="Arial" w:cs="Arial"/>
                <w:b/>
                <w:lang w:eastAsia="en-GB"/>
              </w:rPr>
            </w:pPr>
          </w:p>
          <w:p w14:paraId="481D6CE8" w14:textId="2BE7CD3C" w:rsidR="00362D67" w:rsidRDefault="00362D67">
            <w:pPr>
              <w:spacing w:line="240" w:lineRule="auto"/>
              <w:jc w:val="both"/>
              <w:rPr>
                <w:rFonts w:ascii="Arial" w:hAnsi="Arial" w:cs="Arial"/>
                <w:b/>
                <w:lang w:eastAsia="en-GB"/>
              </w:rPr>
            </w:pPr>
          </w:p>
          <w:p w14:paraId="76B93F2D" w14:textId="3BB98D05" w:rsidR="00362D67" w:rsidRDefault="00362D67">
            <w:pPr>
              <w:spacing w:line="240" w:lineRule="auto"/>
              <w:jc w:val="both"/>
              <w:rPr>
                <w:rFonts w:ascii="Arial" w:hAnsi="Arial" w:cs="Arial"/>
                <w:b/>
                <w:lang w:eastAsia="en-GB"/>
              </w:rPr>
            </w:pPr>
          </w:p>
          <w:p w14:paraId="5863D367" w14:textId="08B2076A" w:rsidR="00362D67" w:rsidRDefault="00362D67">
            <w:pPr>
              <w:spacing w:line="240" w:lineRule="auto"/>
              <w:jc w:val="both"/>
              <w:rPr>
                <w:rFonts w:ascii="Arial" w:hAnsi="Arial" w:cs="Arial"/>
                <w:b/>
                <w:lang w:eastAsia="en-GB"/>
              </w:rPr>
            </w:pPr>
          </w:p>
          <w:p w14:paraId="30D31DB0" w14:textId="2E26BAE9" w:rsidR="00362D67" w:rsidRDefault="00362D67">
            <w:pPr>
              <w:spacing w:line="240" w:lineRule="auto"/>
              <w:jc w:val="both"/>
              <w:rPr>
                <w:rFonts w:ascii="Arial" w:hAnsi="Arial" w:cs="Arial"/>
                <w:b/>
                <w:lang w:eastAsia="en-GB"/>
              </w:rPr>
            </w:pPr>
          </w:p>
          <w:p w14:paraId="1EDD4B8C" w14:textId="2AA7F79A" w:rsidR="00362D67" w:rsidRDefault="00362D67">
            <w:pPr>
              <w:spacing w:line="240" w:lineRule="auto"/>
              <w:jc w:val="both"/>
              <w:rPr>
                <w:rFonts w:ascii="Arial" w:hAnsi="Arial" w:cs="Arial"/>
                <w:b/>
                <w:lang w:eastAsia="en-GB"/>
              </w:rPr>
            </w:pPr>
          </w:p>
          <w:p w14:paraId="08D29C33" w14:textId="12BF0E6C" w:rsidR="00362D67" w:rsidRDefault="00362D67">
            <w:pPr>
              <w:spacing w:line="240" w:lineRule="auto"/>
              <w:jc w:val="both"/>
              <w:rPr>
                <w:rFonts w:ascii="Arial" w:hAnsi="Arial" w:cs="Arial"/>
                <w:b/>
                <w:lang w:eastAsia="en-GB"/>
              </w:rPr>
            </w:pPr>
          </w:p>
          <w:p w14:paraId="4698FA0F" w14:textId="75BDED75" w:rsidR="00362D67" w:rsidRDefault="00362D67">
            <w:pPr>
              <w:spacing w:line="240" w:lineRule="auto"/>
              <w:jc w:val="both"/>
              <w:rPr>
                <w:rFonts w:ascii="Arial" w:hAnsi="Arial" w:cs="Arial"/>
                <w:b/>
                <w:lang w:eastAsia="en-GB"/>
              </w:rPr>
            </w:pPr>
          </w:p>
          <w:p w14:paraId="124BA3CF" w14:textId="7AD7EAE0" w:rsidR="00362D67" w:rsidRDefault="00362D67">
            <w:pPr>
              <w:spacing w:line="240" w:lineRule="auto"/>
              <w:jc w:val="both"/>
              <w:rPr>
                <w:rFonts w:ascii="Arial" w:hAnsi="Arial" w:cs="Arial"/>
                <w:b/>
                <w:lang w:eastAsia="en-GB"/>
              </w:rPr>
            </w:pPr>
          </w:p>
          <w:p w14:paraId="485A99CC" w14:textId="56CAFBDA" w:rsidR="00362D67" w:rsidRDefault="00362D67">
            <w:pPr>
              <w:spacing w:line="240" w:lineRule="auto"/>
              <w:jc w:val="both"/>
              <w:rPr>
                <w:rFonts w:ascii="Arial" w:hAnsi="Arial" w:cs="Arial"/>
                <w:b/>
                <w:lang w:eastAsia="en-GB"/>
              </w:rPr>
            </w:pPr>
          </w:p>
          <w:p w14:paraId="442CC4BE" w14:textId="0484921B" w:rsidR="00362D67" w:rsidRDefault="00362D67">
            <w:pPr>
              <w:spacing w:line="240" w:lineRule="auto"/>
              <w:jc w:val="both"/>
              <w:rPr>
                <w:rFonts w:ascii="Arial" w:hAnsi="Arial" w:cs="Arial"/>
                <w:b/>
                <w:lang w:eastAsia="en-GB"/>
              </w:rPr>
            </w:pPr>
          </w:p>
          <w:p w14:paraId="6CE5CA8E" w14:textId="4698A4FE" w:rsidR="00362D67" w:rsidRDefault="00362D67">
            <w:pPr>
              <w:spacing w:line="240" w:lineRule="auto"/>
              <w:jc w:val="both"/>
              <w:rPr>
                <w:rFonts w:ascii="Arial" w:hAnsi="Arial" w:cs="Arial"/>
                <w:b/>
                <w:lang w:eastAsia="en-GB"/>
              </w:rPr>
            </w:pPr>
          </w:p>
          <w:p w14:paraId="68FE8467" w14:textId="072A6559" w:rsidR="00362D67" w:rsidRDefault="00362D67">
            <w:pPr>
              <w:spacing w:line="240" w:lineRule="auto"/>
              <w:jc w:val="both"/>
              <w:rPr>
                <w:rFonts w:ascii="Arial" w:hAnsi="Arial" w:cs="Arial"/>
                <w:b/>
                <w:lang w:eastAsia="en-GB"/>
              </w:rPr>
            </w:pPr>
          </w:p>
          <w:p w14:paraId="007EB977" w14:textId="189DAB34" w:rsidR="00362D67" w:rsidRDefault="00362D67">
            <w:pPr>
              <w:spacing w:line="240" w:lineRule="auto"/>
              <w:jc w:val="both"/>
              <w:rPr>
                <w:rFonts w:ascii="Arial" w:hAnsi="Arial" w:cs="Arial"/>
                <w:b/>
                <w:lang w:eastAsia="en-GB"/>
              </w:rPr>
            </w:pPr>
          </w:p>
          <w:p w14:paraId="73BD9A5E" w14:textId="4BD8017F" w:rsidR="00362D67" w:rsidRDefault="00362D67">
            <w:pPr>
              <w:spacing w:line="240" w:lineRule="auto"/>
              <w:jc w:val="both"/>
              <w:rPr>
                <w:rFonts w:ascii="Arial" w:hAnsi="Arial" w:cs="Arial"/>
                <w:b/>
                <w:lang w:eastAsia="en-GB"/>
              </w:rPr>
            </w:pPr>
          </w:p>
          <w:p w14:paraId="38BE323D" w14:textId="739A247A" w:rsidR="00362D67" w:rsidRDefault="00362D67">
            <w:pPr>
              <w:spacing w:line="240" w:lineRule="auto"/>
              <w:jc w:val="both"/>
              <w:rPr>
                <w:rFonts w:ascii="Arial" w:hAnsi="Arial" w:cs="Arial"/>
                <w:b/>
                <w:lang w:eastAsia="en-GB"/>
              </w:rPr>
            </w:pPr>
          </w:p>
          <w:p w14:paraId="7B763FBF" w14:textId="02788417" w:rsidR="00362D67" w:rsidRDefault="00362D67">
            <w:pPr>
              <w:spacing w:line="240" w:lineRule="auto"/>
              <w:jc w:val="both"/>
              <w:rPr>
                <w:rFonts w:ascii="Arial" w:hAnsi="Arial" w:cs="Arial"/>
                <w:b/>
                <w:lang w:eastAsia="en-GB"/>
              </w:rPr>
            </w:pPr>
          </w:p>
          <w:p w14:paraId="64702A04" w14:textId="3E08B61F" w:rsidR="00362D67" w:rsidRDefault="00362D67">
            <w:pPr>
              <w:spacing w:line="240" w:lineRule="auto"/>
              <w:jc w:val="both"/>
              <w:rPr>
                <w:rFonts w:ascii="Arial" w:hAnsi="Arial" w:cs="Arial"/>
                <w:b/>
                <w:lang w:eastAsia="en-GB"/>
              </w:rPr>
            </w:pPr>
          </w:p>
          <w:p w14:paraId="6F3F857F" w14:textId="72F148DA" w:rsidR="00362D67" w:rsidRDefault="00362D67">
            <w:pPr>
              <w:spacing w:line="240" w:lineRule="auto"/>
              <w:jc w:val="both"/>
              <w:rPr>
                <w:rFonts w:ascii="Arial" w:hAnsi="Arial" w:cs="Arial"/>
                <w:b/>
                <w:lang w:eastAsia="en-GB"/>
              </w:rPr>
            </w:pPr>
          </w:p>
          <w:p w14:paraId="2D84CCCE" w14:textId="5AB1CD2E" w:rsidR="00362D67" w:rsidRDefault="00362D67">
            <w:pPr>
              <w:spacing w:line="240" w:lineRule="auto"/>
              <w:jc w:val="both"/>
              <w:rPr>
                <w:rFonts w:ascii="Arial" w:hAnsi="Arial" w:cs="Arial"/>
                <w:b/>
                <w:lang w:eastAsia="en-GB"/>
              </w:rPr>
            </w:pPr>
          </w:p>
          <w:p w14:paraId="72194F73" w14:textId="5009E4A4" w:rsidR="00362D67" w:rsidRDefault="00362D67">
            <w:pPr>
              <w:spacing w:line="240" w:lineRule="auto"/>
              <w:jc w:val="both"/>
              <w:rPr>
                <w:rFonts w:ascii="Arial" w:hAnsi="Arial" w:cs="Arial"/>
                <w:b/>
                <w:lang w:eastAsia="en-GB"/>
              </w:rPr>
            </w:pPr>
          </w:p>
          <w:p w14:paraId="269536C7" w14:textId="456349E8" w:rsidR="00362D67" w:rsidRDefault="00362D67">
            <w:pPr>
              <w:spacing w:line="240" w:lineRule="auto"/>
              <w:jc w:val="both"/>
              <w:rPr>
                <w:rFonts w:ascii="Arial" w:hAnsi="Arial" w:cs="Arial"/>
                <w:b/>
                <w:lang w:eastAsia="en-GB"/>
              </w:rPr>
            </w:pPr>
          </w:p>
          <w:p w14:paraId="0D172C6A" w14:textId="4D0F9DE6" w:rsidR="00362D67" w:rsidRDefault="00362D67">
            <w:pPr>
              <w:spacing w:line="240" w:lineRule="auto"/>
              <w:jc w:val="both"/>
              <w:rPr>
                <w:rFonts w:ascii="Arial" w:hAnsi="Arial" w:cs="Arial"/>
                <w:b/>
                <w:lang w:eastAsia="en-GB"/>
              </w:rPr>
            </w:pPr>
          </w:p>
          <w:p w14:paraId="6B294DA7" w14:textId="2A94FC5A" w:rsidR="00362D67" w:rsidRDefault="00362D67">
            <w:pPr>
              <w:spacing w:line="240" w:lineRule="auto"/>
              <w:jc w:val="both"/>
              <w:rPr>
                <w:rFonts w:ascii="Arial" w:hAnsi="Arial" w:cs="Arial"/>
                <w:b/>
                <w:lang w:eastAsia="en-GB"/>
              </w:rPr>
            </w:pPr>
          </w:p>
          <w:p w14:paraId="30A1C5C3" w14:textId="492CA51A" w:rsidR="00362D67" w:rsidRDefault="00362D67">
            <w:pPr>
              <w:spacing w:line="240" w:lineRule="auto"/>
              <w:jc w:val="both"/>
              <w:rPr>
                <w:rFonts w:ascii="Arial" w:hAnsi="Arial" w:cs="Arial"/>
                <w:b/>
                <w:lang w:eastAsia="en-GB"/>
              </w:rPr>
            </w:pPr>
          </w:p>
          <w:p w14:paraId="50C6B96D" w14:textId="72C46269" w:rsidR="00362D67" w:rsidRDefault="00362D67">
            <w:pPr>
              <w:spacing w:line="240" w:lineRule="auto"/>
              <w:jc w:val="both"/>
              <w:rPr>
                <w:rFonts w:ascii="Arial" w:hAnsi="Arial" w:cs="Arial"/>
                <w:b/>
                <w:lang w:eastAsia="en-GB"/>
              </w:rPr>
            </w:pPr>
          </w:p>
          <w:p w14:paraId="730051D9" w14:textId="6E50EDD6" w:rsidR="00362D67" w:rsidRDefault="00362D67">
            <w:pPr>
              <w:spacing w:line="240" w:lineRule="auto"/>
              <w:jc w:val="both"/>
              <w:rPr>
                <w:rFonts w:ascii="Arial" w:hAnsi="Arial" w:cs="Arial"/>
                <w:b/>
                <w:lang w:eastAsia="en-GB"/>
              </w:rPr>
            </w:pPr>
          </w:p>
          <w:p w14:paraId="31C11C42" w14:textId="5865F102" w:rsidR="00362D67" w:rsidRDefault="00362D67">
            <w:pPr>
              <w:spacing w:line="240" w:lineRule="auto"/>
              <w:jc w:val="both"/>
              <w:rPr>
                <w:rFonts w:ascii="Arial" w:hAnsi="Arial" w:cs="Arial"/>
                <w:b/>
                <w:lang w:eastAsia="en-GB"/>
              </w:rPr>
            </w:pPr>
          </w:p>
          <w:p w14:paraId="59DBBC2E" w14:textId="5DCF2479" w:rsidR="00362D67" w:rsidRDefault="00362D67">
            <w:pPr>
              <w:spacing w:line="240" w:lineRule="auto"/>
              <w:jc w:val="both"/>
              <w:rPr>
                <w:rFonts w:ascii="Arial" w:hAnsi="Arial" w:cs="Arial"/>
                <w:b/>
                <w:lang w:eastAsia="en-GB"/>
              </w:rPr>
            </w:pPr>
          </w:p>
          <w:p w14:paraId="6EB72825" w14:textId="038C0CC1" w:rsidR="00362D67" w:rsidRDefault="00362D67">
            <w:pPr>
              <w:spacing w:line="240" w:lineRule="auto"/>
              <w:jc w:val="both"/>
              <w:rPr>
                <w:rFonts w:ascii="Arial" w:hAnsi="Arial" w:cs="Arial"/>
                <w:b/>
                <w:lang w:eastAsia="en-GB"/>
              </w:rPr>
            </w:pPr>
          </w:p>
          <w:p w14:paraId="2ED1FE96" w14:textId="49209C5B" w:rsidR="00362D67" w:rsidRDefault="00362D67">
            <w:pPr>
              <w:spacing w:line="240" w:lineRule="auto"/>
              <w:jc w:val="both"/>
              <w:rPr>
                <w:rFonts w:ascii="Arial" w:hAnsi="Arial" w:cs="Arial"/>
                <w:b/>
                <w:lang w:eastAsia="en-GB"/>
              </w:rPr>
            </w:pPr>
          </w:p>
          <w:p w14:paraId="031B1D10" w14:textId="4236A5A9" w:rsidR="00362D67" w:rsidRDefault="00362D67">
            <w:pPr>
              <w:spacing w:line="240" w:lineRule="auto"/>
              <w:jc w:val="both"/>
              <w:rPr>
                <w:rFonts w:ascii="Arial" w:hAnsi="Arial" w:cs="Arial"/>
                <w:b/>
                <w:lang w:eastAsia="en-GB"/>
              </w:rPr>
            </w:pPr>
          </w:p>
          <w:p w14:paraId="457E1CBD" w14:textId="12214F10" w:rsidR="00362D67" w:rsidRDefault="00362D67">
            <w:pPr>
              <w:spacing w:line="240" w:lineRule="auto"/>
              <w:jc w:val="both"/>
              <w:rPr>
                <w:rFonts w:ascii="Arial" w:hAnsi="Arial" w:cs="Arial"/>
                <w:b/>
                <w:lang w:eastAsia="en-GB"/>
              </w:rPr>
            </w:pPr>
          </w:p>
          <w:p w14:paraId="22E2C878" w14:textId="71316B26" w:rsidR="00362D67" w:rsidRDefault="00362D67">
            <w:pPr>
              <w:spacing w:line="240" w:lineRule="auto"/>
              <w:jc w:val="both"/>
              <w:rPr>
                <w:rFonts w:ascii="Arial" w:hAnsi="Arial" w:cs="Arial"/>
                <w:b/>
                <w:lang w:eastAsia="en-GB"/>
              </w:rPr>
            </w:pPr>
          </w:p>
          <w:p w14:paraId="0FE87C8E" w14:textId="64FF0EDA" w:rsidR="00362D67" w:rsidRDefault="00362D67">
            <w:pPr>
              <w:spacing w:line="240" w:lineRule="auto"/>
              <w:jc w:val="both"/>
              <w:rPr>
                <w:rFonts w:ascii="Arial" w:hAnsi="Arial" w:cs="Arial"/>
                <w:b/>
                <w:lang w:eastAsia="en-GB"/>
              </w:rPr>
            </w:pPr>
          </w:p>
          <w:p w14:paraId="27E9B509" w14:textId="4BD2ED11" w:rsidR="00362D67" w:rsidRDefault="00362D67">
            <w:pPr>
              <w:spacing w:line="240" w:lineRule="auto"/>
              <w:jc w:val="both"/>
              <w:rPr>
                <w:rFonts w:ascii="Arial" w:hAnsi="Arial" w:cs="Arial"/>
                <w:b/>
                <w:lang w:eastAsia="en-GB"/>
              </w:rPr>
            </w:pPr>
          </w:p>
          <w:p w14:paraId="75DD73FF" w14:textId="4BB80123" w:rsidR="00362D67" w:rsidRDefault="00362D67">
            <w:pPr>
              <w:spacing w:line="240" w:lineRule="auto"/>
              <w:jc w:val="both"/>
              <w:rPr>
                <w:rFonts w:ascii="Arial" w:hAnsi="Arial" w:cs="Arial"/>
                <w:b/>
                <w:lang w:eastAsia="en-GB"/>
              </w:rPr>
            </w:pPr>
          </w:p>
          <w:p w14:paraId="6D106D29" w14:textId="2A38A8BE" w:rsidR="00362D67" w:rsidRDefault="00362D67">
            <w:pPr>
              <w:spacing w:line="240" w:lineRule="auto"/>
              <w:jc w:val="both"/>
              <w:rPr>
                <w:rFonts w:ascii="Arial" w:hAnsi="Arial" w:cs="Arial"/>
                <w:b/>
                <w:lang w:eastAsia="en-GB"/>
              </w:rPr>
            </w:pPr>
          </w:p>
          <w:p w14:paraId="5AAE5BC3" w14:textId="6E032067" w:rsidR="00362D67" w:rsidRDefault="00362D67">
            <w:pPr>
              <w:spacing w:line="240" w:lineRule="auto"/>
              <w:jc w:val="both"/>
              <w:rPr>
                <w:rFonts w:ascii="Arial" w:hAnsi="Arial" w:cs="Arial"/>
                <w:b/>
                <w:lang w:eastAsia="en-GB"/>
              </w:rPr>
            </w:pPr>
          </w:p>
          <w:p w14:paraId="08FF0416" w14:textId="3A4C6C6D" w:rsidR="00362D67" w:rsidRDefault="00362D67">
            <w:pPr>
              <w:spacing w:line="240" w:lineRule="auto"/>
              <w:jc w:val="both"/>
              <w:rPr>
                <w:rFonts w:ascii="Arial" w:hAnsi="Arial" w:cs="Arial"/>
                <w:b/>
                <w:lang w:eastAsia="en-GB"/>
              </w:rPr>
            </w:pPr>
          </w:p>
          <w:p w14:paraId="20E8606D" w14:textId="0DC7EC60" w:rsidR="00362D67" w:rsidRDefault="00362D67">
            <w:pPr>
              <w:spacing w:line="240" w:lineRule="auto"/>
              <w:jc w:val="both"/>
              <w:rPr>
                <w:rFonts w:ascii="Arial" w:hAnsi="Arial" w:cs="Arial"/>
                <w:b/>
                <w:lang w:eastAsia="en-GB"/>
              </w:rPr>
            </w:pPr>
          </w:p>
          <w:p w14:paraId="49C3C9E2" w14:textId="7724C6FA" w:rsidR="00362D67" w:rsidRDefault="00362D67">
            <w:pPr>
              <w:spacing w:line="240" w:lineRule="auto"/>
              <w:jc w:val="both"/>
              <w:rPr>
                <w:rFonts w:ascii="Arial" w:hAnsi="Arial" w:cs="Arial"/>
                <w:b/>
                <w:lang w:eastAsia="en-GB"/>
              </w:rPr>
            </w:pPr>
          </w:p>
          <w:p w14:paraId="58F269E4" w14:textId="66D54071" w:rsidR="00362D67" w:rsidRDefault="00362D67">
            <w:pPr>
              <w:spacing w:line="240" w:lineRule="auto"/>
              <w:jc w:val="both"/>
              <w:rPr>
                <w:rFonts w:ascii="Arial" w:hAnsi="Arial" w:cs="Arial"/>
                <w:b/>
                <w:lang w:eastAsia="en-GB"/>
              </w:rPr>
            </w:pPr>
          </w:p>
          <w:p w14:paraId="1E162F7B" w14:textId="542841E5" w:rsidR="00362D67" w:rsidRDefault="00362D67">
            <w:pPr>
              <w:spacing w:line="240" w:lineRule="auto"/>
              <w:jc w:val="both"/>
              <w:rPr>
                <w:rFonts w:ascii="Arial" w:hAnsi="Arial" w:cs="Arial"/>
                <w:b/>
                <w:lang w:eastAsia="en-GB"/>
              </w:rPr>
            </w:pPr>
          </w:p>
          <w:p w14:paraId="2774E195" w14:textId="49FEE07A" w:rsidR="00362D67" w:rsidRDefault="00362D67">
            <w:pPr>
              <w:spacing w:line="240" w:lineRule="auto"/>
              <w:jc w:val="both"/>
              <w:rPr>
                <w:rFonts w:ascii="Arial" w:hAnsi="Arial" w:cs="Arial"/>
                <w:b/>
                <w:lang w:eastAsia="en-GB"/>
              </w:rPr>
            </w:pPr>
          </w:p>
          <w:p w14:paraId="51F68FDF" w14:textId="7AFA38E5" w:rsidR="00362D67" w:rsidRDefault="00362D67">
            <w:pPr>
              <w:spacing w:line="240" w:lineRule="auto"/>
              <w:jc w:val="both"/>
              <w:rPr>
                <w:rFonts w:ascii="Arial" w:hAnsi="Arial" w:cs="Arial"/>
                <w:b/>
                <w:lang w:eastAsia="en-GB"/>
              </w:rPr>
            </w:pPr>
          </w:p>
          <w:p w14:paraId="6C65B60E" w14:textId="15062383" w:rsidR="00362D67" w:rsidRDefault="00362D67">
            <w:pPr>
              <w:spacing w:line="240" w:lineRule="auto"/>
              <w:jc w:val="both"/>
              <w:rPr>
                <w:rFonts w:ascii="Arial" w:hAnsi="Arial" w:cs="Arial"/>
                <w:b/>
                <w:lang w:eastAsia="en-GB"/>
              </w:rPr>
            </w:pPr>
          </w:p>
          <w:p w14:paraId="278D05C6" w14:textId="682344B5" w:rsidR="00362D67" w:rsidRDefault="00362D67">
            <w:pPr>
              <w:spacing w:line="240" w:lineRule="auto"/>
              <w:jc w:val="both"/>
              <w:rPr>
                <w:rFonts w:ascii="Arial" w:hAnsi="Arial" w:cs="Arial"/>
                <w:b/>
                <w:lang w:eastAsia="en-GB"/>
              </w:rPr>
            </w:pPr>
          </w:p>
          <w:p w14:paraId="2C0FD468" w14:textId="76546EE6" w:rsidR="00362D67" w:rsidRDefault="00362D67">
            <w:pPr>
              <w:spacing w:line="240" w:lineRule="auto"/>
              <w:jc w:val="both"/>
              <w:rPr>
                <w:rFonts w:ascii="Arial" w:hAnsi="Arial" w:cs="Arial"/>
                <w:b/>
                <w:lang w:eastAsia="en-GB"/>
              </w:rPr>
            </w:pPr>
          </w:p>
          <w:p w14:paraId="202F5495" w14:textId="52CCA8AD" w:rsidR="00362D67" w:rsidRDefault="00362D67">
            <w:pPr>
              <w:spacing w:line="240" w:lineRule="auto"/>
              <w:jc w:val="both"/>
              <w:rPr>
                <w:rFonts w:ascii="Arial" w:hAnsi="Arial" w:cs="Arial"/>
                <w:b/>
                <w:lang w:eastAsia="en-GB"/>
              </w:rPr>
            </w:pPr>
          </w:p>
          <w:p w14:paraId="106FD8CE" w14:textId="2DDD1627" w:rsidR="00362D67" w:rsidRDefault="00362D67">
            <w:pPr>
              <w:spacing w:line="240" w:lineRule="auto"/>
              <w:jc w:val="both"/>
              <w:rPr>
                <w:rFonts w:ascii="Arial" w:hAnsi="Arial" w:cs="Arial"/>
                <w:b/>
                <w:lang w:eastAsia="en-GB"/>
              </w:rPr>
            </w:pPr>
          </w:p>
          <w:p w14:paraId="15A79C4E" w14:textId="5A241069" w:rsidR="00362D67" w:rsidRDefault="00362D67">
            <w:pPr>
              <w:spacing w:line="240" w:lineRule="auto"/>
              <w:jc w:val="both"/>
              <w:rPr>
                <w:rFonts w:ascii="Arial" w:hAnsi="Arial" w:cs="Arial"/>
                <w:b/>
                <w:lang w:eastAsia="en-GB"/>
              </w:rPr>
            </w:pPr>
          </w:p>
          <w:p w14:paraId="34966F33" w14:textId="0A34D651" w:rsidR="00362D67" w:rsidRDefault="00362D67">
            <w:pPr>
              <w:spacing w:line="240" w:lineRule="auto"/>
              <w:jc w:val="both"/>
              <w:rPr>
                <w:rFonts w:ascii="Arial" w:hAnsi="Arial" w:cs="Arial"/>
                <w:b/>
                <w:lang w:eastAsia="en-GB"/>
              </w:rPr>
            </w:pPr>
          </w:p>
          <w:p w14:paraId="280E8C49" w14:textId="5128A276" w:rsidR="00362D67" w:rsidRDefault="00362D67">
            <w:pPr>
              <w:spacing w:line="240" w:lineRule="auto"/>
              <w:jc w:val="both"/>
              <w:rPr>
                <w:rFonts w:ascii="Arial" w:hAnsi="Arial" w:cs="Arial"/>
                <w:b/>
                <w:lang w:eastAsia="en-GB"/>
              </w:rPr>
            </w:pPr>
          </w:p>
          <w:p w14:paraId="1EED6FD2" w14:textId="15E794CC" w:rsidR="00362D67" w:rsidRDefault="00362D67">
            <w:pPr>
              <w:spacing w:line="240" w:lineRule="auto"/>
              <w:jc w:val="both"/>
              <w:rPr>
                <w:rFonts w:ascii="Arial" w:hAnsi="Arial" w:cs="Arial"/>
                <w:b/>
                <w:lang w:eastAsia="en-GB"/>
              </w:rPr>
            </w:pPr>
          </w:p>
          <w:p w14:paraId="704410DA" w14:textId="7E47649E" w:rsidR="00362D67" w:rsidRDefault="00362D67">
            <w:pPr>
              <w:spacing w:line="240" w:lineRule="auto"/>
              <w:jc w:val="both"/>
              <w:rPr>
                <w:rFonts w:ascii="Arial" w:hAnsi="Arial" w:cs="Arial"/>
                <w:b/>
                <w:lang w:eastAsia="en-GB"/>
              </w:rPr>
            </w:pPr>
          </w:p>
          <w:p w14:paraId="13EBF11F" w14:textId="5D8DDF24" w:rsidR="00362D67" w:rsidRDefault="00362D67">
            <w:pPr>
              <w:spacing w:line="240" w:lineRule="auto"/>
              <w:jc w:val="both"/>
              <w:rPr>
                <w:rFonts w:ascii="Arial" w:hAnsi="Arial" w:cs="Arial"/>
                <w:b/>
                <w:lang w:eastAsia="en-GB"/>
              </w:rPr>
            </w:pPr>
          </w:p>
          <w:p w14:paraId="26B660B7" w14:textId="3DA910E4" w:rsidR="00362D67" w:rsidRDefault="00362D67">
            <w:pPr>
              <w:spacing w:line="240" w:lineRule="auto"/>
              <w:jc w:val="both"/>
              <w:rPr>
                <w:rFonts w:ascii="Arial" w:hAnsi="Arial" w:cs="Arial"/>
                <w:b/>
                <w:lang w:eastAsia="en-GB"/>
              </w:rPr>
            </w:pPr>
          </w:p>
          <w:p w14:paraId="19F9CE73" w14:textId="1F71E087" w:rsidR="00362D67" w:rsidRDefault="00362D67">
            <w:pPr>
              <w:spacing w:line="240" w:lineRule="auto"/>
              <w:jc w:val="both"/>
              <w:rPr>
                <w:rFonts w:ascii="Arial" w:hAnsi="Arial" w:cs="Arial"/>
                <w:b/>
                <w:lang w:eastAsia="en-GB"/>
              </w:rPr>
            </w:pPr>
          </w:p>
          <w:p w14:paraId="6EBF7135" w14:textId="4166FA1C" w:rsidR="00362D67" w:rsidRDefault="00362D67">
            <w:pPr>
              <w:spacing w:line="240" w:lineRule="auto"/>
              <w:jc w:val="both"/>
              <w:rPr>
                <w:rFonts w:ascii="Arial" w:hAnsi="Arial" w:cs="Arial"/>
                <w:b/>
                <w:lang w:eastAsia="en-GB"/>
              </w:rPr>
            </w:pPr>
          </w:p>
          <w:p w14:paraId="2695E7C1" w14:textId="5FE899F3" w:rsidR="00362D67" w:rsidRDefault="00362D67">
            <w:pPr>
              <w:spacing w:line="240" w:lineRule="auto"/>
              <w:jc w:val="both"/>
              <w:rPr>
                <w:rFonts w:ascii="Arial" w:hAnsi="Arial" w:cs="Arial"/>
                <w:b/>
                <w:lang w:eastAsia="en-GB"/>
              </w:rPr>
            </w:pPr>
          </w:p>
          <w:p w14:paraId="7966DA03" w14:textId="79C6A404" w:rsidR="00362D67" w:rsidRDefault="00362D67">
            <w:pPr>
              <w:spacing w:line="240" w:lineRule="auto"/>
              <w:jc w:val="both"/>
              <w:rPr>
                <w:rFonts w:ascii="Arial" w:hAnsi="Arial" w:cs="Arial"/>
                <w:b/>
                <w:lang w:eastAsia="en-GB"/>
              </w:rPr>
            </w:pPr>
          </w:p>
          <w:p w14:paraId="548F2244" w14:textId="12226B70" w:rsidR="00362D67" w:rsidRDefault="00362D67">
            <w:pPr>
              <w:spacing w:line="240" w:lineRule="auto"/>
              <w:jc w:val="both"/>
              <w:rPr>
                <w:rFonts w:ascii="Arial" w:hAnsi="Arial" w:cs="Arial"/>
                <w:b/>
                <w:lang w:eastAsia="en-GB"/>
              </w:rPr>
            </w:pPr>
          </w:p>
          <w:p w14:paraId="4D806E45" w14:textId="53132AF3" w:rsidR="00362D67" w:rsidRDefault="00362D67">
            <w:pPr>
              <w:spacing w:line="240" w:lineRule="auto"/>
              <w:jc w:val="both"/>
              <w:rPr>
                <w:rFonts w:ascii="Arial" w:hAnsi="Arial" w:cs="Arial"/>
                <w:b/>
                <w:lang w:eastAsia="en-GB"/>
              </w:rPr>
            </w:pPr>
          </w:p>
          <w:p w14:paraId="21639CF9" w14:textId="0589B721" w:rsidR="00362D67" w:rsidRDefault="00362D67">
            <w:pPr>
              <w:spacing w:line="240" w:lineRule="auto"/>
              <w:jc w:val="both"/>
              <w:rPr>
                <w:rFonts w:ascii="Arial" w:hAnsi="Arial" w:cs="Arial"/>
                <w:b/>
                <w:lang w:eastAsia="en-GB"/>
              </w:rPr>
            </w:pPr>
          </w:p>
          <w:p w14:paraId="0F432916" w14:textId="1E8BD808" w:rsidR="00362D67" w:rsidRDefault="00362D67">
            <w:pPr>
              <w:spacing w:line="240" w:lineRule="auto"/>
              <w:jc w:val="both"/>
              <w:rPr>
                <w:rFonts w:ascii="Arial" w:hAnsi="Arial" w:cs="Arial"/>
                <w:b/>
                <w:lang w:eastAsia="en-GB"/>
              </w:rPr>
            </w:pPr>
          </w:p>
          <w:p w14:paraId="75EB76BB" w14:textId="6536DD3E" w:rsidR="00362D67" w:rsidRDefault="00362D67">
            <w:pPr>
              <w:spacing w:line="240" w:lineRule="auto"/>
              <w:jc w:val="both"/>
              <w:rPr>
                <w:rFonts w:ascii="Arial" w:hAnsi="Arial" w:cs="Arial"/>
                <w:b/>
                <w:lang w:eastAsia="en-GB"/>
              </w:rPr>
            </w:pPr>
          </w:p>
          <w:p w14:paraId="04D2705D" w14:textId="182D5549" w:rsidR="00362D67" w:rsidRDefault="00362D67">
            <w:pPr>
              <w:spacing w:line="240" w:lineRule="auto"/>
              <w:jc w:val="both"/>
              <w:rPr>
                <w:rFonts w:ascii="Arial" w:hAnsi="Arial" w:cs="Arial"/>
                <w:b/>
                <w:lang w:eastAsia="en-GB"/>
              </w:rPr>
            </w:pPr>
          </w:p>
          <w:p w14:paraId="1E2D9F86" w14:textId="574D8E87" w:rsidR="00362D67" w:rsidRDefault="00362D67">
            <w:pPr>
              <w:spacing w:line="240" w:lineRule="auto"/>
              <w:jc w:val="both"/>
              <w:rPr>
                <w:rFonts w:ascii="Arial" w:hAnsi="Arial" w:cs="Arial"/>
                <w:b/>
                <w:lang w:eastAsia="en-GB"/>
              </w:rPr>
            </w:pPr>
          </w:p>
          <w:p w14:paraId="5561A962" w14:textId="1EABF45D" w:rsidR="00362D67" w:rsidRDefault="00362D67">
            <w:pPr>
              <w:spacing w:line="240" w:lineRule="auto"/>
              <w:jc w:val="both"/>
              <w:rPr>
                <w:rFonts w:ascii="Arial" w:hAnsi="Arial" w:cs="Arial"/>
                <w:b/>
                <w:lang w:eastAsia="en-GB"/>
              </w:rPr>
            </w:pPr>
          </w:p>
          <w:p w14:paraId="45CA4C81" w14:textId="7CE5DDF5" w:rsidR="00362D67" w:rsidRDefault="00362D67">
            <w:pPr>
              <w:spacing w:line="240" w:lineRule="auto"/>
              <w:jc w:val="both"/>
              <w:rPr>
                <w:rFonts w:ascii="Arial" w:hAnsi="Arial" w:cs="Arial"/>
                <w:b/>
                <w:lang w:eastAsia="en-GB"/>
              </w:rPr>
            </w:pPr>
          </w:p>
          <w:p w14:paraId="1980EBD4" w14:textId="01E3E62E" w:rsidR="00362D67" w:rsidRDefault="00362D67">
            <w:pPr>
              <w:spacing w:line="240" w:lineRule="auto"/>
              <w:jc w:val="both"/>
              <w:rPr>
                <w:rFonts w:ascii="Arial" w:hAnsi="Arial" w:cs="Arial"/>
                <w:b/>
                <w:lang w:eastAsia="en-GB"/>
              </w:rPr>
            </w:pPr>
          </w:p>
          <w:p w14:paraId="1F02351A" w14:textId="32BBD761" w:rsidR="00362D67" w:rsidRDefault="00362D67">
            <w:pPr>
              <w:spacing w:line="240" w:lineRule="auto"/>
              <w:jc w:val="both"/>
              <w:rPr>
                <w:rFonts w:ascii="Arial" w:hAnsi="Arial" w:cs="Arial"/>
                <w:b/>
                <w:lang w:eastAsia="en-GB"/>
              </w:rPr>
            </w:pPr>
          </w:p>
          <w:p w14:paraId="6B425FCE" w14:textId="6C624B2F" w:rsidR="00362D67" w:rsidRDefault="00362D67">
            <w:pPr>
              <w:spacing w:line="240" w:lineRule="auto"/>
              <w:jc w:val="both"/>
              <w:rPr>
                <w:rFonts w:ascii="Arial" w:hAnsi="Arial" w:cs="Arial"/>
                <w:b/>
                <w:lang w:eastAsia="en-GB"/>
              </w:rPr>
            </w:pPr>
          </w:p>
          <w:p w14:paraId="11EB32E7" w14:textId="070C7FE5" w:rsidR="00362D67" w:rsidRDefault="00362D67">
            <w:pPr>
              <w:spacing w:line="240" w:lineRule="auto"/>
              <w:jc w:val="both"/>
              <w:rPr>
                <w:rFonts w:ascii="Arial" w:hAnsi="Arial" w:cs="Arial"/>
                <w:b/>
                <w:lang w:eastAsia="en-GB"/>
              </w:rPr>
            </w:pPr>
          </w:p>
          <w:p w14:paraId="05931B9C" w14:textId="7796D19D" w:rsidR="00362D67" w:rsidRDefault="00362D67">
            <w:pPr>
              <w:spacing w:line="240" w:lineRule="auto"/>
              <w:jc w:val="both"/>
              <w:rPr>
                <w:rFonts w:ascii="Arial" w:hAnsi="Arial" w:cs="Arial"/>
                <w:b/>
                <w:lang w:eastAsia="en-GB"/>
              </w:rPr>
            </w:pPr>
          </w:p>
          <w:p w14:paraId="6FF458BC" w14:textId="0BFD294C" w:rsidR="00362D67" w:rsidRDefault="00362D67">
            <w:pPr>
              <w:spacing w:line="240" w:lineRule="auto"/>
              <w:jc w:val="both"/>
              <w:rPr>
                <w:rFonts w:ascii="Arial" w:hAnsi="Arial" w:cs="Arial"/>
                <w:b/>
                <w:lang w:eastAsia="en-GB"/>
              </w:rPr>
            </w:pPr>
          </w:p>
          <w:p w14:paraId="0A260BF9" w14:textId="70A60E3F" w:rsidR="00362D67" w:rsidRDefault="00362D67">
            <w:pPr>
              <w:spacing w:line="240" w:lineRule="auto"/>
              <w:jc w:val="both"/>
              <w:rPr>
                <w:rFonts w:ascii="Arial" w:hAnsi="Arial" w:cs="Arial"/>
                <w:b/>
                <w:lang w:eastAsia="en-GB"/>
              </w:rPr>
            </w:pPr>
          </w:p>
          <w:p w14:paraId="2D7D68F8" w14:textId="3F30C317" w:rsidR="00362D67" w:rsidRDefault="00362D67">
            <w:pPr>
              <w:spacing w:line="240" w:lineRule="auto"/>
              <w:jc w:val="both"/>
              <w:rPr>
                <w:rFonts w:ascii="Arial" w:hAnsi="Arial" w:cs="Arial"/>
                <w:b/>
                <w:lang w:eastAsia="en-GB"/>
              </w:rPr>
            </w:pPr>
          </w:p>
          <w:p w14:paraId="4CB930C2" w14:textId="77904F6D" w:rsidR="00362D67" w:rsidRDefault="00362D67">
            <w:pPr>
              <w:spacing w:line="240" w:lineRule="auto"/>
              <w:jc w:val="both"/>
              <w:rPr>
                <w:rFonts w:ascii="Arial" w:hAnsi="Arial" w:cs="Arial"/>
                <w:b/>
                <w:lang w:eastAsia="en-GB"/>
              </w:rPr>
            </w:pPr>
          </w:p>
          <w:p w14:paraId="7643F757" w14:textId="2874B06E" w:rsidR="00362D67" w:rsidRDefault="00362D67">
            <w:pPr>
              <w:spacing w:line="240" w:lineRule="auto"/>
              <w:jc w:val="both"/>
              <w:rPr>
                <w:rFonts w:ascii="Arial" w:hAnsi="Arial" w:cs="Arial"/>
                <w:b/>
                <w:lang w:eastAsia="en-GB"/>
              </w:rPr>
            </w:pPr>
          </w:p>
          <w:p w14:paraId="1FA12E20" w14:textId="05734404" w:rsidR="00362D67" w:rsidRDefault="00362D67">
            <w:pPr>
              <w:spacing w:line="240" w:lineRule="auto"/>
              <w:jc w:val="both"/>
              <w:rPr>
                <w:rFonts w:ascii="Arial" w:hAnsi="Arial" w:cs="Arial"/>
                <w:b/>
                <w:lang w:eastAsia="en-GB"/>
              </w:rPr>
            </w:pPr>
          </w:p>
          <w:p w14:paraId="3204FE62" w14:textId="049FC089" w:rsidR="00362D67" w:rsidRDefault="00362D67">
            <w:pPr>
              <w:spacing w:line="240" w:lineRule="auto"/>
              <w:jc w:val="both"/>
              <w:rPr>
                <w:rFonts w:ascii="Arial" w:hAnsi="Arial" w:cs="Arial"/>
                <w:b/>
                <w:lang w:eastAsia="en-GB"/>
              </w:rPr>
            </w:pPr>
          </w:p>
          <w:p w14:paraId="7FA9ED74" w14:textId="3507895B" w:rsidR="00362D67" w:rsidRDefault="00362D67">
            <w:pPr>
              <w:spacing w:line="240" w:lineRule="auto"/>
              <w:jc w:val="both"/>
              <w:rPr>
                <w:rFonts w:ascii="Arial" w:hAnsi="Arial" w:cs="Arial"/>
                <w:b/>
                <w:lang w:eastAsia="en-GB"/>
              </w:rPr>
            </w:pPr>
          </w:p>
          <w:p w14:paraId="7D2D389A" w14:textId="4AE17643" w:rsidR="00362D67" w:rsidRDefault="00362D67">
            <w:pPr>
              <w:spacing w:line="240" w:lineRule="auto"/>
              <w:jc w:val="both"/>
              <w:rPr>
                <w:rFonts w:ascii="Arial" w:hAnsi="Arial" w:cs="Arial"/>
                <w:b/>
                <w:lang w:eastAsia="en-GB"/>
              </w:rPr>
            </w:pPr>
          </w:p>
          <w:p w14:paraId="4682CE2B" w14:textId="232C1BB1" w:rsidR="00362D67" w:rsidRDefault="00362D67">
            <w:pPr>
              <w:spacing w:line="240" w:lineRule="auto"/>
              <w:jc w:val="both"/>
              <w:rPr>
                <w:rFonts w:ascii="Arial" w:hAnsi="Arial" w:cs="Arial"/>
                <w:b/>
                <w:lang w:eastAsia="en-GB"/>
              </w:rPr>
            </w:pPr>
          </w:p>
          <w:p w14:paraId="6E2F277F" w14:textId="220B16F1" w:rsidR="00362D67" w:rsidRDefault="00362D67">
            <w:pPr>
              <w:spacing w:line="240" w:lineRule="auto"/>
              <w:jc w:val="both"/>
              <w:rPr>
                <w:rFonts w:ascii="Arial" w:hAnsi="Arial" w:cs="Arial"/>
                <w:b/>
                <w:lang w:eastAsia="en-GB"/>
              </w:rPr>
            </w:pPr>
          </w:p>
          <w:p w14:paraId="1E7BF34B" w14:textId="143152A0" w:rsidR="00362D67" w:rsidRDefault="00362D67">
            <w:pPr>
              <w:spacing w:line="240" w:lineRule="auto"/>
              <w:jc w:val="both"/>
              <w:rPr>
                <w:rFonts w:ascii="Arial" w:hAnsi="Arial" w:cs="Arial"/>
                <w:b/>
                <w:lang w:eastAsia="en-GB"/>
              </w:rPr>
            </w:pPr>
          </w:p>
          <w:p w14:paraId="433B7773" w14:textId="5B6260E0" w:rsidR="00362D67" w:rsidRDefault="00362D67">
            <w:pPr>
              <w:spacing w:line="240" w:lineRule="auto"/>
              <w:jc w:val="both"/>
              <w:rPr>
                <w:rFonts w:ascii="Arial" w:hAnsi="Arial" w:cs="Arial"/>
                <w:b/>
                <w:lang w:eastAsia="en-GB"/>
              </w:rPr>
            </w:pPr>
          </w:p>
          <w:p w14:paraId="682B5301" w14:textId="611C4133" w:rsidR="00362D67" w:rsidRDefault="00362D67">
            <w:pPr>
              <w:spacing w:line="240" w:lineRule="auto"/>
              <w:jc w:val="both"/>
              <w:rPr>
                <w:rFonts w:ascii="Arial" w:hAnsi="Arial" w:cs="Arial"/>
                <w:b/>
                <w:lang w:eastAsia="en-GB"/>
              </w:rPr>
            </w:pPr>
          </w:p>
          <w:p w14:paraId="13FE3AB0" w14:textId="1B1E40C4" w:rsidR="00362D67" w:rsidRDefault="00362D67">
            <w:pPr>
              <w:spacing w:line="240" w:lineRule="auto"/>
              <w:jc w:val="both"/>
              <w:rPr>
                <w:rFonts w:ascii="Arial" w:hAnsi="Arial" w:cs="Arial"/>
                <w:b/>
                <w:lang w:eastAsia="en-GB"/>
              </w:rPr>
            </w:pPr>
          </w:p>
          <w:p w14:paraId="72A755F9" w14:textId="189A2932" w:rsidR="00362D67" w:rsidRDefault="00362D67">
            <w:pPr>
              <w:spacing w:line="240" w:lineRule="auto"/>
              <w:jc w:val="both"/>
              <w:rPr>
                <w:rFonts w:ascii="Arial" w:hAnsi="Arial" w:cs="Arial"/>
                <w:b/>
                <w:lang w:eastAsia="en-GB"/>
              </w:rPr>
            </w:pPr>
          </w:p>
          <w:p w14:paraId="6D2B20D4" w14:textId="2A9751AA" w:rsidR="00362D67" w:rsidRDefault="00362D67">
            <w:pPr>
              <w:spacing w:line="240" w:lineRule="auto"/>
              <w:jc w:val="both"/>
              <w:rPr>
                <w:rFonts w:ascii="Arial" w:hAnsi="Arial" w:cs="Arial"/>
                <w:b/>
                <w:lang w:eastAsia="en-GB"/>
              </w:rPr>
            </w:pPr>
          </w:p>
          <w:p w14:paraId="0A24A8EC" w14:textId="3B71281F" w:rsidR="00362D67" w:rsidRDefault="00362D67">
            <w:pPr>
              <w:spacing w:line="240" w:lineRule="auto"/>
              <w:jc w:val="both"/>
              <w:rPr>
                <w:rFonts w:ascii="Arial" w:hAnsi="Arial" w:cs="Arial"/>
                <w:b/>
                <w:lang w:eastAsia="en-GB"/>
              </w:rPr>
            </w:pPr>
          </w:p>
          <w:p w14:paraId="7F1D048D" w14:textId="17448684" w:rsidR="00362D67" w:rsidRDefault="00362D67">
            <w:pPr>
              <w:spacing w:line="240" w:lineRule="auto"/>
              <w:jc w:val="both"/>
              <w:rPr>
                <w:rFonts w:ascii="Arial" w:hAnsi="Arial" w:cs="Arial"/>
                <w:b/>
                <w:lang w:eastAsia="en-GB"/>
              </w:rPr>
            </w:pPr>
          </w:p>
          <w:p w14:paraId="3AE94202" w14:textId="21960837" w:rsidR="00362D67" w:rsidRDefault="00362D67">
            <w:pPr>
              <w:spacing w:line="240" w:lineRule="auto"/>
              <w:jc w:val="both"/>
              <w:rPr>
                <w:rFonts w:ascii="Arial" w:hAnsi="Arial" w:cs="Arial"/>
                <w:b/>
                <w:lang w:eastAsia="en-GB"/>
              </w:rPr>
            </w:pPr>
          </w:p>
          <w:p w14:paraId="13C5F662" w14:textId="2C89BD42" w:rsidR="00362D67" w:rsidRDefault="00362D67">
            <w:pPr>
              <w:spacing w:line="240" w:lineRule="auto"/>
              <w:jc w:val="both"/>
              <w:rPr>
                <w:rFonts w:ascii="Arial" w:hAnsi="Arial" w:cs="Arial"/>
                <w:b/>
                <w:lang w:eastAsia="en-GB"/>
              </w:rPr>
            </w:pPr>
          </w:p>
          <w:p w14:paraId="3B2E5489" w14:textId="7B6DD126" w:rsidR="00362D67" w:rsidRDefault="00362D67">
            <w:pPr>
              <w:spacing w:line="240" w:lineRule="auto"/>
              <w:jc w:val="both"/>
              <w:rPr>
                <w:rFonts w:ascii="Arial" w:hAnsi="Arial" w:cs="Arial"/>
                <w:b/>
                <w:lang w:eastAsia="en-GB"/>
              </w:rPr>
            </w:pPr>
          </w:p>
          <w:p w14:paraId="3EFDA6A6" w14:textId="23EF1449" w:rsidR="00362D67" w:rsidRDefault="00362D67">
            <w:pPr>
              <w:spacing w:line="240" w:lineRule="auto"/>
              <w:jc w:val="both"/>
              <w:rPr>
                <w:rFonts w:ascii="Arial" w:hAnsi="Arial" w:cs="Arial"/>
                <w:b/>
                <w:lang w:eastAsia="en-GB"/>
              </w:rPr>
            </w:pPr>
          </w:p>
          <w:p w14:paraId="25E9F02A" w14:textId="1AAF4537" w:rsidR="00362D67" w:rsidRDefault="00362D67">
            <w:pPr>
              <w:spacing w:line="240" w:lineRule="auto"/>
              <w:jc w:val="both"/>
              <w:rPr>
                <w:rFonts w:ascii="Arial" w:hAnsi="Arial" w:cs="Arial"/>
                <w:b/>
                <w:lang w:eastAsia="en-GB"/>
              </w:rPr>
            </w:pPr>
          </w:p>
          <w:p w14:paraId="50FF0D2C" w14:textId="63A921AE" w:rsidR="00362D67" w:rsidRDefault="00362D67">
            <w:pPr>
              <w:spacing w:line="240" w:lineRule="auto"/>
              <w:jc w:val="both"/>
              <w:rPr>
                <w:rFonts w:ascii="Arial" w:hAnsi="Arial" w:cs="Arial"/>
                <w:b/>
                <w:lang w:eastAsia="en-GB"/>
              </w:rPr>
            </w:pPr>
          </w:p>
          <w:p w14:paraId="6A7E021A" w14:textId="7F237CE1" w:rsidR="00362D67" w:rsidRDefault="00362D67">
            <w:pPr>
              <w:spacing w:line="240" w:lineRule="auto"/>
              <w:jc w:val="both"/>
              <w:rPr>
                <w:rFonts w:ascii="Arial" w:hAnsi="Arial" w:cs="Arial"/>
                <w:b/>
                <w:lang w:eastAsia="en-GB"/>
              </w:rPr>
            </w:pPr>
          </w:p>
          <w:p w14:paraId="0F7AB0FD" w14:textId="70E48717" w:rsidR="00362D67" w:rsidRDefault="00362D67">
            <w:pPr>
              <w:spacing w:line="240" w:lineRule="auto"/>
              <w:jc w:val="both"/>
              <w:rPr>
                <w:rFonts w:ascii="Arial" w:hAnsi="Arial" w:cs="Arial"/>
                <w:b/>
                <w:lang w:eastAsia="en-GB"/>
              </w:rPr>
            </w:pPr>
          </w:p>
          <w:p w14:paraId="0A1F6B81" w14:textId="77777777" w:rsidR="00362D67" w:rsidRDefault="00362D67">
            <w:pPr>
              <w:spacing w:line="240" w:lineRule="auto"/>
              <w:jc w:val="both"/>
              <w:rPr>
                <w:rFonts w:ascii="Arial" w:hAnsi="Arial" w:cs="Arial"/>
                <w:b/>
                <w:lang w:eastAsia="en-GB"/>
              </w:rPr>
            </w:pPr>
          </w:p>
          <w:p w14:paraId="7A3C0465" w14:textId="3515F285" w:rsidR="00EA2097" w:rsidRDefault="00EA2097">
            <w:pPr>
              <w:spacing w:line="240" w:lineRule="auto"/>
              <w:jc w:val="both"/>
              <w:rPr>
                <w:rFonts w:ascii="Arial" w:hAnsi="Arial" w:cs="Arial"/>
                <w:b/>
                <w:lang w:eastAsia="en-GB"/>
              </w:rPr>
            </w:pPr>
          </w:p>
          <w:p w14:paraId="62B80145" w14:textId="48158EF4" w:rsidR="00EA2097" w:rsidRDefault="00EA2097">
            <w:pPr>
              <w:spacing w:line="240" w:lineRule="auto"/>
              <w:jc w:val="both"/>
              <w:rPr>
                <w:rFonts w:ascii="Arial" w:hAnsi="Arial" w:cs="Arial"/>
                <w:b/>
                <w:lang w:eastAsia="en-GB"/>
              </w:rPr>
            </w:pPr>
          </w:p>
          <w:p w14:paraId="7E1A0D24" w14:textId="48770A80" w:rsidR="00EA2097" w:rsidRDefault="00EA2097">
            <w:pPr>
              <w:spacing w:line="240" w:lineRule="auto"/>
              <w:jc w:val="both"/>
              <w:rPr>
                <w:rFonts w:ascii="Arial" w:hAnsi="Arial" w:cs="Arial"/>
                <w:b/>
                <w:lang w:eastAsia="en-GB"/>
              </w:rPr>
            </w:pPr>
          </w:p>
          <w:p w14:paraId="19DAA40C" w14:textId="73D42823" w:rsidR="00EA2097" w:rsidRDefault="00EA2097">
            <w:pPr>
              <w:spacing w:line="240" w:lineRule="auto"/>
              <w:jc w:val="both"/>
              <w:rPr>
                <w:rFonts w:ascii="Arial" w:hAnsi="Arial" w:cs="Arial"/>
                <w:b/>
                <w:lang w:eastAsia="en-GB"/>
              </w:rPr>
            </w:pPr>
          </w:p>
          <w:p w14:paraId="2D14C75E" w14:textId="11313658" w:rsidR="00EA2097" w:rsidRDefault="00EA2097">
            <w:pPr>
              <w:spacing w:line="240" w:lineRule="auto"/>
              <w:jc w:val="both"/>
              <w:rPr>
                <w:rFonts w:ascii="Arial" w:hAnsi="Arial" w:cs="Arial"/>
                <w:b/>
                <w:lang w:eastAsia="en-GB"/>
              </w:rPr>
            </w:pPr>
          </w:p>
          <w:p w14:paraId="27FE959A" w14:textId="6CBE014B" w:rsidR="00EA2097" w:rsidRDefault="00EA2097">
            <w:pPr>
              <w:spacing w:line="240" w:lineRule="auto"/>
              <w:jc w:val="both"/>
              <w:rPr>
                <w:rFonts w:ascii="Arial" w:hAnsi="Arial" w:cs="Arial"/>
                <w:b/>
                <w:lang w:eastAsia="en-GB"/>
              </w:rPr>
            </w:pPr>
          </w:p>
          <w:p w14:paraId="50449DF8" w14:textId="736D1985" w:rsidR="00EA2097" w:rsidRDefault="00EA2097">
            <w:pPr>
              <w:spacing w:line="240" w:lineRule="auto"/>
              <w:jc w:val="both"/>
              <w:rPr>
                <w:rFonts w:ascii="Arial" w:hAnsi="Arial" w:cs="Arial"/>
                <w:b/>
                <w:lang w:eastAsia="en-GB"/>
              </w:rPr>
            </w:pPr>
          </w:p>
          <w:p w14:paraId="3B78E8C5" w14:textId="2886A54F" w:rsidR="00EA2097" w:rsidRDefault="00EA2097">
            <w:pPr>
              <w:spacing w:line="240" w:lineRule="auto"/>
              <w:jc w:val="both"/>
              <w:rPr>
                <w:rFonts w:ascii="Arial" w:hAnsi="Arial" w:cs="Arial"/>
                <w:b/>
                <w:lang w:eastAsia="en-GB"/>
              </w:rPr>
            </w:pPr>
          </w:p>
          <w:p w14:paraId="50809613" w14:textId="700A3097" w:rsidR="00EA2097" w:rsidRDefault="00EA2097">
            <w:pPr>
              <w:spacing w:line="240" w:lineRule="auto"/>
              <w:jc w:val="both"/>
              <w:rPr>
                <w:rFonts w:ascii="Arial" w:hAnsi="Arial" w:cs="Arial"/>
                <w:b/>
                <w:lang w:eastAsia="en-GB"/>
              </w:rPr>
            </w:pPr>
          </w:p>
          <w:p w14:paraId="51F6FAF4" w14:textId="0B064447" w:rsidR="00EA2097" w:rsidRDefault="00EA2097">
            <w:pPr>
              <w:spacing w:line="240" w:lineRule="auto"/>
              <w:jc w:val="both"/>
              <w:rPr>
                <w:rFonts w:ascii="Arial" w:hAnsi="Arial" w:cs="Arial"/>
                <w:b/>
                <w:lang w:eastAsia="en-GB"/>
              </w:rPr>
            </w:pPr>
          </w:p>
          <w:p w14:paraId="0A75FEE9" w14:textId="6BC0DD13" w:rsidR="00EA2097" w:rsidRDefault="00EA2097">
            <w:pPr>
              <w:spacing w:line="240" w:lineRule="auto"/>
              <w:jc w:val="both"/>
              <w:rPr>
                <w:rFonts w:ascii="Arial" w:hAnsi="Arial" w:cs="Arial"/>
                <w:b/>
                <w:lang w:eastAsia="en-GB"/>
              </w:rPr>
            </w:pPr>
          </w:p>
          <w:p w14:paraId="60EE1717" w14:textId="28F8AA7E" w:rsidR="00EA2097" w:rsidRDefault="00EA2097">
            <w:pPr>
              <w:spacing w:line="240" w:lineRule="auto"/>
              <w:jc w:val="both"/>
              <w:rPr>
                <w:rFonts w:ascii="Arial" w:hAnsi="Arial" w:cs="Arial"/>
                <w:b/>
                <w:lang w:eastAsia="en-GB"/>
              </w:rPr>
            </w:pPr>
          </w:p>
          <w:p w14:paraId="66B17525" w14:textId="40E7F052" w:rsidR="00EA2097" w:rsidRDefault="00EA2097">
            <w:pPr>
              <w:spacing w:line="240" w:lineRule="auto"/>
              <w:jc w:val="both"/>
              <w:rPr>
                <w:rFonts w:ascii="Arial" w:hAnsi="Arial" w:cs="Arial"/>
                <w:b/>
                <w:lang w:eastAsia="en-GB"/>
              </w:rPr>
            </w:pPr>
          </w:p>
          <w:p w14:paraId="1CFB5880" w14:textId="717EF0C0" w:rsidR="00EA2097" w:rsidRDefault="00EA2097">
            <w:pPr>
              <w:spacing w:line="240" w:lineRule="auto"/>
              <w:jc w:val="both"/>
              <w:rPr>
                <w:rFonts w:ascii="Arial" w:hAnsi="Arial" w:cs="Arial"/>
                <w:b/>
                <w:lang w:eastAsia="en-GB"/>
              </w:rPr>
            </w:pPr>
          </w:p>
          <w:p w14:paraId="2DE6F62E" w14:textId="107F0314" w:rsidR="00EA2097" w:rsidRDefault="00EA2097">
            <w:pPr>
              <w:spacing w:line="240" w:lineRule="auto"/>
              <w:jc w:val="both"/>
              <w:rPr>
                <w:rFonts w:ascii="Arial" w:hAnsi="Arial" w:cs="Arial"/>
                <w:b/>
                <w:lang w:eastAsia="en-GB"/>
              </w:rPr>
            </w:pPr>
          </w:p>
          <w:p w14:paraId="73A5CADD" w14:textId="3A646DC2" w:rsidR="00EA2097" w:rsidRDefault="00EA2097">
            <w:pPr>
              <w:spacing w:line="240" w:lineRule="auto"/>
              <w:jc w:val="both"/>
              <w:rPr>
                <w:rFonts w:ascii="Arial" w:hAnsi="Arial" w:cs="Arial"/>
                <w:b/>
                <w:lang w:eastAsia="en-GB"/>
              </w:rPr>
            </w:pPr>
          </w:p>
          <w:p w14:paraId="39D36D7D" w14:textId="7F1C2F38" w:rsidR="00EA2097" w:rsidRDefault="00EA2097">
            <w:pPr>
              <w:spacing w:line="240" w:lineRule="auto"/>
              <w:jc w:val="both"/>
              <w:rPr>
                <w:rFonts w:ascii="Arial" w:hAnsi="Arial" w:cs="Arial"/>
                <w:b/>
                <w:lang w:eastAsia="en-GB"/>
              </w:rPr>
            </w:pPr>
          </w:p>
          <w:p w14:paraId="774C7D3D" w14:textId="4C6D7DC7" w:rsidR="00EA2097" w:rsidRDefault="00EA2097">
            <w:pPr>
              <w:spacing w:line="240" w:lineRule="auto"/>
              <w:jc w:val="both"/>
              <w:rPr>
                <w:rFonts w:ascii="Arial" w:hAnsi="Arial" w:cs="Arial"/>
                <w:b/>
                <w:lang w:eastAsia="en-GB"/>
              </w:rPr>
            </w:pPr>
          </w:p>
          <w:p w14:paraId="1F7F156F" w14:textId="69660A81" w:rsidR="00EA2097" w:rsidRDefault="00EA2097">
            <w:pPr>
              <w:spacing w:line="240" w:lineRule="auto"/>
              <w:jc w:val="both"/>
              <w:rPr>
                <w:rFonts w:ascii="Arial" w:hAnsi="Arial" w:cs="Arial"/>
                <w:b/>
                <w:lang w:eastAsia="en-GB"/>
              </w:rPr>
            </w:pPr>
          </w:p>
          <w:p w14:paraId="0AADE623" w14:textId="4C627613" w:rsidR="00EA2097" w:rsidRDefault="00EA2097">
            <w:pPr>
              <w:spacing w:line="240" w:lineRule="auto"/>
              <w:jc w:val="both"/>
              <w:rPr>
                <w:rFonts w:ascii="Arial" w:hAnsi="Arial" w:cs="Arial"/>
                <w:b/>
                <w:lang w:eastAsia="en-GB"/>
              </w:rPr>
            </w:pPr>
          </w:p>
          <w:p w14:paraId="78589AEE" w14:textId="7A3C891B" w:rsidR="00EA2097" w:rsidRDefault="00EA2097">
            <w:pPr>
              <w:spacing w:line="240" w:lineRule="auto"/>
              <w:jc w:val="both"/>
              <w:rPr>
                <w:rFonts w:ascii="Arial" w:hAnsi="Arial" w:cs="Arial"/>
                <w:b/>
                <w:lang w:eastAsia="en-GB"/>
              </w:rPr>
            </w:pPr>
          </w:p>
          <w:p w14:paraId="7F64B954" w14:textId="5626DAB4" w:rsidR="00EA2097" w:rsidRDefault="00EA2097">
            <w:pPr>
              <w:spacing w:line="240" w:lineRule="auto"/>
              <w:jc w:val="both"/>
              <w:rPr>
                <w:rFonts w:ascii="Arial" w:hAnsi="Arial" w:cs="Arial"/>
                <w:b/>
                <w:lang w:eastAsia="en-GB"/>
              </w:rPr>
            </w:pPr>
          </w:p>
          <w:p w14:paraId="2BA109BA" w14:textId="5BFEF258" w:rsidR="00EA2097" w:rsidRDefault="00EA2097">
            <w:pPr>
              <w:spacing w:line="240" w:lineRule="auto"/>
              <w:jc w:val="both"/>
              <w:rPr>
                <w:rFonts w:ascii="Arial" w:hAnsi="Arial" w:cs="Arial"/>
                <w:b/>
                <w:lang w:eastAsia="en-GB"/>
              </w:rPr>
            </w:pPr>
          </w:p>
          <w:p w14:paraId="5EA408A3" w14:textId="55EC39EB" w:rsidR="00EA2097" w:rsidRDefault="00EA2097">
            <w:pPr>
              <w:spacing w:line="240" w:lineRule="auto"/>
              <w:jc w:val="both"/>
              <w:rPr>
                <w:rFonts w:ascii="Arial" w:hAnsi="Arial" w:cs="Arial"/>
                <w:b/>
                <w:lang w:eastAsia="en-GB"/>
              </w:rPr>
            </w:pPr>
          </w:p>
          <w:p w14:paraId="6276CB01" w14:textId="0256CF04" w:rsidR="00EA2097" w:rsidRDefault="00EA2097">
            <w:pPr>
              <w:spacing w:line="240" w:lineRule="auto"/>
              <w:jc w:val="both"/>
              <w:rPr>
                <w:rFonts w:ascii="Arial" w:hAnsi="Arial" w:cs="Arial"/>
                <w:b/>
                <w:lang w:eastAsia="en-GB"/>
              </w:rPr>
            </w:pPr>
          </w:p>
          <w:p w14:paraId="57508446" w14:textId="46EF57A2" w:rsidR="00EA2097" w:rsidRDefault="00EA2097">
            <w:pPr>
              <w:spacing w:line="240" w:lineRule="auto"/>
              <w:jc w:val="both"/>
              <w:rPr>
                <w:rFonts w:ascii="Arial" w:hAnsi="Arial" w:cs="Arial"/>
                <w:b/>
                <w:lang w:eastAsia="en-GB"/>
              </w:rPr>
            </w:pPr>
          </w:p>
          <w:p w14:paraId="6701C967" w14:textId="4A984F4E" w:rsidR="00EA2097" w:rsidRDefault="00EA2097">
            <w:pPr>
              <w:spacing w:line="240" w:lineRule="auto"/>
              <w:jc w:val="both"/>
              <w:rPr>
                <w:rFonts w:ascii="Arial" w:hAnsi="Arial" w:cs="Arial"/>
                <w:b/>
                <w:lang w:eastAsia="en-GB"/>
              </w:rPr>
            </w:pPr>
          </w:p>
          <w:p w14:paraId="502749D6" w14:textId="0E48832B" w:rsidR="00EA2097" w:rsidRDefault="00EA2097">
            <w:pPr>
              <w:spacing w:line="240" w:lineRule="auto"/>
              <w:jc w:val="both"/>
              <w:rPr>
                <w:rFonts w:ascii="Arial" w:hAnsi="Arial" w:cs="Arial"/>
                <w:b/>
                <w:lang w:eastAsia="en-GB"/>
              </w:rPr>
            </w:pPr>
          </w:p>
          <w:p w14:paraId="0EDCB5BB" w14:textId="443487BF" w:rsidR="00EA2097" w:rsidRDefault="00EA2097">
            <w:pPr>
              <w:spacing w:line="240" w:lineRule="auto"/>
              <w:jc w:val="both"/>
              <w:rPr>
                <w:rFonts w:ascii="Arial" w:hAnsi="Arial" w:cs="Arial"/>
                <w:b/>
                <w:lang w:eastAsia="en-GB"/>
              </w:rPr>
            </w:pPr>
          </w:p>
          <w:p w14:paraId="2E4888CC" w14:textId="2FB4CEDB" w:rsidR="00EA2097" w:rsidRDefault="00EA2097">
            <w:pPr>
              <w:spacing w:line="240" w:lineRule="auto"/>
              <w:jc w:val="both"/>
              <w:rPr>
                <w:rFonts w:ascii="Arial" w:hAnsi="Arial" w:cs="Arial"/>
                <w:b/>
                <w:lang w:eastAsia="en-GB"/>
              </w:rPr>
            </w:pPr>
          </w:p>
          <w:p w14:paraId="46706BBE" w14:textId="61E23D1A" w:rsidR="00EA2097" w:rsidRDefault="00EA2097">
            <w:pPr>
              <w:spacing w:line="240" w:lineRule="auto"/>
              <w:jc w:val="both"/>
              <w:rPr>
                <w:rFonts w:ascii="Arial" w:hAnsi="Arial" w:cs="Arial"/>
                <w:b/>
                <w:lang w:eastAsia="en-GB"/>
              </w:rPr>
            </w:pPr>
          </w:p>
          <w:p w14:paraId="3F4EE98F" w14:textId="5162E7FE" w:rsidR="00EA2097" w:rsidRDefault="00EA2097">
            <w:pPr>
              <w:spacing w:line="240" w:lineRule="auto"/>
              <w:jc w:val="both"/>
              <w:rPr>
                <w:rFonts w:ascii="Arial" w:hAnsi="Arial" w:cs="Arial"/>
                <w:b/>
                <w:lang w:eastAsia="en-GB"/>
              </w:rPr>
            </w:pPr>
          </w:p>
          <w:p w14:paraId="5A6ADB55" w14:textId="506D2079" w:rsidR="00EA2097" w:rsidRDefault="00EA2097">
            <w:pPr>
              <w:spacing w:line="240" w:lineRule="auto"/>
              <w:jc w:val="both"/>
              <w:rPr>
                <w:rFonts w:ascii="Arial" w:hAnsi="Arial" w:cs="Arial"/>
                <w:b/>
                <w:lang w:eastAsia="en-GB"/>
              </w:rPr>
            </w:pPr>
          </w:p>
          <w:p w14:paraId="05839E93" w14:textId="25670E00" w:rsidR="00EA2097" w:rsidRDefault="00EA2097">
            <w:pPr>
              <w:spacing w:line="240" w:lineRule="auto"/>
              <w:jc w:val="both"/>
              <w:rPr>
                <w:rFonts w:ascii="Arial" w:hAnsi="Arial" w:cs="Arial"/>
                <w:b/>
                <w:lang w:eastAsia="en-GB"/>
              </w:rPr>
            </w:pPr>
          </w:p>
          <w:p w14:paraId="7D90C9FF" w14:textId="36A23E16" w:rsidR="00EA2097" w:rsidRDefault="00EA2097">
            <w:pPr>
              <w:spacing w:line="240" w:lineRule="auto"/>
              <w:jc w:val="both"/>
              <w:rPr>
                <w:rFonts w:ascii="Arial" w:hAnsi="Arial" w:cs="Arial"/>
                <w:b/>
                <w:lang w:eastAsia="en-GB"/>
              </w:rPr>
            </w:pPr>
          </w:p>
          <w:p w14:paraId="0934B4FA" w14:textId="460F8C46" w:rsidR="00EA2097" w:rsidRDefault="00EA2097">
            <w:pPr>
              <w:spacing w:line="240" w:lineRule="auto"/>
              <w:jc w:val="both"/>
              <w:rPr>
                <w:rFonts w:ascii="Arial" w:hAnsi="Arial" w:cs="Arial"/>
                <w:b/>
                <w:lang w:eastAsia="en-GB"/>
              </w:rPr>
            </w:pPr>
          </w:p>
          <w:p w14:paraId="5D852EC6" w14:textId="5960377F" w:rsidR="00EA2097" w:rsidRDefault="00EA2097">
            <w:pPr>
              <w:spacing w:line="240" w:lineRule="auto"/>
              <w:jc w:val="both"/>
              <w:rPr>
                <w:rFonts w:ascii="Arial" w:hAnsi="Arial" w:cs="Arial"/>
                <w:b/>
                <w:lang w:eastAsia="en-GB"/>
              </w:rPr>
            </w:pPr>
          </w:p>
          <w:p w14:paraId="5B3DED9C" w14:textId="71D157C7" w:rsidR="00EA2097" w:rsidRDefault="00EA2097">
            <w:pPr>
              <w:spacing w:line="240" w:lineRule="auto"/>
              <w:jc w:val="both"/>
              <w:rPr>
                <w:rFonts w:ascii="Arial" w:hAnsi="Arial" w:cs="Arial"/>
                <w:b/>
                <w:lang w:eastAsia="en-GB"/>
              </w:rPr>
            </w:pPr>
          </w:p>
          <w:p w14:paraId="072172E5" w14:textId="29416993" w:rsidR="00EA2097" w:rsidRDefault="00EA2097">
            <w:pPr>
              <w:spacing w:line="240" w:lineRule="auto"/>
              <w:jc w:val="both"/>
              <w:rPr>
                <w:rFonts w:ascii="Arial" w:hAnsi="Arial" w:cs="Arial"/>
                <w:b/>
                <w:lang w:eastAsia="en-GB"/>
              </w:rPr>
            </w:pPr>
          </w:p>
          <w:p w14:paraId="4D7BF096" w14:textId="26C98F93" w:rsidR="00EA2097" w:rsidRDefault="00EA2097">
            <w:pPr>
              <w:spacing w:line="240" w:lineRule="auto"/>
              <w:jc w:val="both"/>
              <w:rPr>
                <w:rFonts w:ascii="Arial" w:hAnsi="Arial" w:cs="Arial"/>
                <w:b/>
                <w:lang w:eastAsia="en-GB"/>
              </w:rPr>
            </w:pPr>
          </w:p>
          <w:p w14:paraId="1D95AF27" w14:textId="126D4037" w:rsidR="00EA2097" w:rsidRDefault="00EA2097">
            <w:pPr>
              <w:spacing w:line="240" w:lineRule="auto"/>
              <w:jc w:val="both"/>
              <w:rPr>
                <w:rFonts w:ascii="Arial" w:hAnsi="Arial" w:cs="Arial"/>
                <w:b/>
                <w:lang w:eastAsia="en-GB"/>
              </w:rPr>
            </w:pPr>
          </w:p>
          <w:p w14:paraId="044537AE" w14:textId="6E75BC70" w:rsidR="00EA2097" w:rsidRDefault="00EA2097">
            <w:pPr>
              <w:spacing w:line="240" w:lineRule="auto"/>
              <w:jc w:val="both"/>
              <w:rPr>
                <w:rFonts w:ascii="Arial" w:hAnsi="Arial" w:cs="Arial"/>
                <w:b/>
                <w:lang w:eastAsia="en-GB"/>
              </w:rPr>
            </w:pPr>
          </w:p>
          <w:p w14:paraId="35CB17AA" w14:textId="4B579BB7" w:rsidR="00EA2097" w:rsidRDefault="00EA2097">
            <w:pPr>
              <w:spacing w:line="240" w:lineRule="auto"/>
              <w:jc w:val="both"/>
              <w:rPr>
                <w:rFonts w:ascii="Arial" w:hAnsi="Arial" w:cs="Arial"/>
                <w:b/>
                <w:lang w:eastAsia="en-GB"/>
              </w:rPr>
            </w:pPr>
          </w:p>
          <w:p w14:paraId="7AFD95D7" w14:textId="6D6A5B8E" w:rsidR="00EA2097" w:rsidRDefault="00EA2097">
            <w:pPr>
              <w:spacing w:line="240" w:lineRule="auto"/>
              <w:jc w:val="both"/>
              <w:rPr>
                <w:rFonts w:ascii="Arial" w:hAnsi="Arial" w:cs="Arial"/>
                <w:b/>
                <w:lang w:eastAsia="en-GB"/>
              </w:rPr>
            </w:pPr>
          </w:p>
          <w:p w14:paraId="24473991" w14:textId="5B784791" w:rsidR="00EA2097" w:rsidRDefault="00EA2097">
            <w:pPr>
              <w:spacing w:line="240" w:lineRule="auto"/>
              <w:jc w:val="both"/>
              <w:rPr>
                <w:rFonts w:ascii="Arial" w:hAnsi="Arial" w:cs="Arial"/>
                <w:b/>
                <w:lang w:eastAsia="en-GB"/>
              </w:rPr>
            </w:pPr>
          </w:p>
          <w:p w14:paraId="305E61FD" w14:textId="2FE1F85C" w:rsidR="00EA2097" w:rsidRDefault="00EA2097">
            <w:pPr>
              <w:spacing w:line="240" w:lineRule="auto"/>
              <w:jc w:val="both"/>
              <w:rPr>
                <w:rFonts w:ascii="Arial" w:hAnsi="Arial" w:cs="Arial"/>
                <w:b/>
                <w:lang w:eastAsia="en-GB"/>
              </w:rPr>
            </w:pPr>
          </w:p>
          <w:p w14:paraId="0B01A5E9" w14:textId="59468FDE" w:rsidR="00EA2097" w:rsidRDefault="00EA2097">
            <w:pPr>
              <w:spacing w:line="240" w:lineRule="auto"/>
              <w:jc w:val="both"/>
              <w:rPr>
                <w:rFonts w:ascii="Arial" w:hAnsi="Arial" w:cs="Arial"/>
                <w:b/>
                <w:lang w:eastAsia="en-GB"/>
              </w:rPr>
            </w:pPr>
          </w:p>
          <w:p w14:paraId="030A28A5" w14:textId="37C5F21F" w:rsidR="00EA2097" w:rsidRDefault="00EA2097">
            <w:pPr>
              <w:spacing w:line="240" w:lineRule="auto"/>
              <w:jc w:val="both"/>
              <w:rPr>
                <w:rFonts w:ascii="Arial" w:hAnsi="Arial" w:cs="Arial"/>
                <w:b/>
                <w:lang w:eastAsia="en-GB"/>
              </w:rPr>
            </w:pPr>
          </w:p>
          <w:p w14:paraId="3FE6613C" w14:textId="042D20B4" w:rsidR="00EA2097" w:rsidRDefault="00EA2097">
            <w:pPr>
              <w:spacing w:line="240" w:lineRule="auto"/>
              <w:jc w:val="both"/>
              <w:rPr>
                <w:rFonts w:ascii="Arial" w:hAnsi="Arial" w:cs="Arial"/>
                <w:b/>
                <w:lang w:eastAsia="en-GB"/>
              </w:rPr>
            </w:pPr>
          </w:p>
          <w:p w14:paraId="524C4E10" w14:textId="545BB040" w:rsidR="00EA2097" w:rsidRDefault="00EA2097">
            <w:pPr>
              <w:spacing w:line="240" w:lineRule="auto"/>
              <w:jc w:val="both"/>
              <w:rPr>
                <w:rFonts w:ascii="Arial" w:hAnsi="Arial" w:cs="Arial"/>
                <w:b/>
                <w:lang w:eastAsia="en-GB"/>
              </w:rPr>
            </w:pPr>
          </w:p>
          <w:p w14:paraId="5C856B6D" w14:textId="05772F2F" w:rsidR="00EA2097" w:rsidRDefault="00EA2097">
            <w:pPr>
              <w:spacing w:line="240" w:lineRule="auto"/>
              <w:jc w:val="both"/>
              <w:rPr>
                <w:rFonts w:ascii="Arial" w:hAnsi="Arial" w:cs="Arial"/>
                <w:b/>
                <w:lang w:eastAsia="en-GB"/>
              </w:rPr>
            </w:pPr>
          </w:p>
          <w:p w14:paraId="4859D7D8" w14:textId="39BA5508" w:rsidR="00EA2097" w:rsidRDefault="00EA2097">
            <w:pPr>
              <w:spacing w:line="240" w:lineRule="auto"/>
              <w:jc w:val="both"/>
              <w:rPr>
                <w:rFonts w:ascii="Arial" w:hAnsi="Arial" w:cs="Arial"/>
                <w:b/>
                <w:lang w:eastAsia="en-GB"/>
              </w:rPr>
            </w:pPr>
          </w:p>
          <w:p w14:paraId="3C5CEC66" w14:textId="53E5CC63" w:rsidR="00EA2097" w:rsidRDefault="00EA2097">
            <w:pPr>
              <w:spacing w:line="240" w:lineRule="auto"/>
              <w:jc w:val="both"/>
              <w:rPr>
                <w:rFonts w:ascii="Arial" w:hAnsi="Arial" w:cs="Arial"/>
                <w:b/>
                <w:lang w:eastAsia="en-GB"/>
              </w:rPr>
            </w:pPr>
          </w:p>
          <w:p w14:paraId="31DEC8CF" w14:textId="4ACA74AE" w:rsidR="00EA2097" w:rsidRDefault="00EA2097">
            <w:pPr>
              <w:spacing w:line="240" w:lineRule="auto"/>
              <w:jc w:val="both"/>
              <w:rPr>
                <w:rFonts w:ascii="Arial" w:hAnsi="Arial" w:cs="Arial"/>
                <w:b/>
                <w:lang w:eastAsia="en-GB"/>
              </w:rPr>
            </w:pPr>
          </w:p>
          <w:p w14:paraId="53EB1BFD" w14:textId="7D9D9E82" w:rsidR="00EA2097" w:rsidRDefault="00EA2097">
            <w:pPr>
              <w:spacing w:line="240" w:lineRule="auto"/>
              <w:jc w:val="both"/>
              <w:rPr>
                <w:rFonts w:ascii="Arial" w:hAnsi="Arial" w:cs="Arial"/>
                <w:b/>
                <w:lang w:eastAsia="en-GB"/>
              </w:rPr>
            </w:pPr>
          </w:p>
          <w:p w14:paraId="22D6ED1F" w14:textId="2A537689" w:rsidR="00EA2097" w:rsidRDefault="00EA2097">
            <w:pPr>
              <w:spacing w:line="240" w:lineRule="auto"/>
              <w:jc w:val="both"/>
              <w:rPr>
                <w:rFonts w:ascii="Arial" w:hAnsi="Arial" w:cs="Arial"/>
                <w:b/>
                <w:lang w:eastAsia="en-GB"/>
              </w:rPr>
            </w:pPr>
          </w:p>
          <w:p w14:paraId="5EF7290E" w14:textId="4AEEDC45" w:rsidR="00EA2097" w:rsidRDefault="00EA2097">
            <w:pPr>
              <w:spacing w:line="240" w:lineRule="auto"/>
              <w:jc w:val="both"/>
              <w:rPr>
                <w:rFonts w:ascii="Arial" w:hAnsi="Arial" w:cs="Arial"/>
                <w:b/>
                <w:lang w:eastAsia="en-GB"/>
              </w:rPr>
            </w:pPr>
          </w:p>
          <w:p w14:paraId="48852945" w14:textId="378D0C9D" w:rsidR="00EA2097" w:rsidRDefault="00EA2097">
            <w:pPr>
              <w:spacing w:line="240" w:lineRule="auto"/>
              <w:jc w:val="both"/>
              <w:rPr>
                <w:rFonts w:ascii="Arial" w:hAnsi="Arial" w:cs="Arial"/>
                <w:b/>
                <w:lang w:eastAsia="en-GB"/>
              </w:rPr>
            </w:pPr>
          </w:p>
          <w:p w14:paraId="3929C6FE" w14:textId="12C3BD97" w:rsidR="00EA2097" w:rsidRDefault="00EA2097">
            <w:pPr>
              <w:spacing w:line="240" w:lineRule="auto"/>
              <w:jc w:val="both"/>
              <w:rPr>
                <w:rFonts w:ascii="Arial" w:hAnsi="Arial" w:cs="Arial"/>
                <w:b/>
                <w:lang w:eastAsia="en-GB"/>
              </w:rPr>
            </w:pPr>
          </w:p>
          <w:p w14:paraId="7A4D0FFC" w14:textId="796B3758" w:rsidR="00EA2097" w:rsidRDefault="00EA2097">
            <w:pPr>
              <w:spacing w:line="240" w:lineRule="auto"/>
              <w:jc w:val="both"/>
              <w:rPr>
                <w:rFonts w:ascii="Arial" w:hAnsi="Arial" w:cs="Arial"/>
                <w:b/>
                <w:lang w:eastAsia="en-GB"/>
              </w:rPr>
            </w:pPr>
          </w:p>
          <w:p w14:paraId="21373477" w14:textId="5DE478B1" w:rsidR="00EA2097" w:rsidRDefault="00EA2097">
            <w:pPr>
              <w:spacing w:line="240" w:lineRule="auto"/>
              <w:jc w:val="both"/>
              <w:rPr>
                <w:rFonts w:ascii="Arial" w:hAnsi="Arial" w:cs="Arial"/>
                <w:b/>
                <w:lang w:eastAsia="en-GB"/>
              </w:rPr>
            </w:pPr>
          </w:p>
          <w:p w14:paraId="20F718BC" w14:textId="427CB67E" w:rsidR="00EA2097" w:rsidRDefault="00EA2097">
            <w:pPr>
              <w:spacing w:line="240" w:lineRule="auto"/>
              <w:jc w:val="both"/>
              <w:rPr>
                <w:rFonts w:ascii="Arial" w:hAnsi="Arial" w:cs="Arial"/>
                <w:b/>
                <w:lang w:eastAsia="en-GB"/>
              </w:rPr>
            </w:pPr>
          </w:p>
          <w:p w14:paraId="4571E394" w14:textId="3D347C82" w:rsidR="00EA2097" w:rsidRDefault="00EA2097">
            <w:pPr>
              <w:spacing w:line="240" w:lineRule="auto"/>
              <w:jc w:val="both"/>
              <w:rPr>
                <w:rFonts w:ascii="Arial" w:hAnsi="Arial" w:cs="Arial"/>
                <w:b/>
                <w:lang w:eastAsia="en-GB"/>
              </w:rPr>
            </w:pPr>
          </w:p>
          <w:p w14:paraId="2199559B" w14:textId="1275CEA3" w:rsidR="00EA2097" w:rsidRDefault="00EA2097">
            <w:pPr>
              <w:spacing w:line="240" w:lineRule="auto"/>
              <w:jc w:val="both"/>
              <w:rPr>
                <w:rFonts w:ascii="Arial" w:hAnsi="Arial" w:cs="Arial"/>
                <w:b/>
                <w:lang w:eastAsia="en-GB"/>
              </w:rPr>
            </w:pPr>
          </w:p>
          <w:p w14:paraId="4C8506F3" w14:textId="266879E9" w:rsidR="00EA2097" w:rsidRDefault="00EA2097">
            <w:pPr>
              <w:spacing w:line="240" w:lineRule="auto"/>
              <w:jc w:val="both"/>
              <w:rPr>
                <w:rFonts w:ascii="Arial" w:hAnsi="Arial" w:cs="Arial"/>
                <w:b/>
                <w:lang w:eastAsia="en-GB"/>
              </w:rPr>
            </w:pPr>
          </w:p>
          <w:p w14:paraId="1119AD20" w14:textId="2113510F" w:rsidR="00EA2097" w:rsidRDefault="00EA2097">
            <w:pPr>
              <w:spacing w:line="240" w:lineRule="auto"/>
              <w:jc w:val="both"/>
              <w:rPr>
                <w:rFonts w:ascii="Arial" w:hAnsi="Arial" w:cs="Arial"/>
                <w:b/>
                <w:lang w:eastAsia="en-GB"/>
              </w:rPr>
            </w:pPr>
          </w:p>
          <w:p w14:paraId="7D197B45" w14:textId="559B0991" w:rsidR="00EA2097" w:rsidRDefault="00EA2097">
            <w:pPr>
              <w:spacing w:line="240" w:lineRule="auto"/>
              <w:jc w:val="both"/>
              <w:rPr>
                <w:rFonts w:ascii="Arial" w:hAnsi="Arial" w:cs="Arial"/>
                <w:b/>
                <w:lang w:eastAsia="en-GB"/>
              </w:rPr>
            </w:pPr>
          </w:p>
          <w:p w14:paraId="37CAD120" w14:textId="7AC57D1B" w:rsidR="00EA2097" w:rsidRDefault="00EA2097">
            <w:pPr>
              <w:spacing w:line="240" w:lineRule="auto"/>
              <w:jc w:val="both"/>
              <w:rPr>
                <w:rFonts w:ascii="Arial" w:hAnsi="Arial" w:cs="Arial"/>
                <w:b/>
                <w:lang w:eastAsia="en-GB"/>
              </w:rPr>
            </w:pPr>
          </w:p>
          <w:p w14:paraId="055D75C4" w14:textId="6D7B848A" w:rsidR="00EA2097" w:rsidRDefault="00EA2097">
            <w:pPr>
              <w:spacing w:line="240" w:lineRule="auto"/>
              <w:jc w:val="both"/>
              <w:rPr>
                <w:rFonts w:ascii="Arial" w:hAnsi="Arial" w:cs="Arial"/>
                <w:b/>
                <w:lang w:eastAsia="en-GB"/>
              </w:rPr>
            </w:pPr>
          </w:p>
          <w:p w14:paraId="3698A602" w14:textId="19256894" w:rsidR="00EA2097" w:rsidRDefault="00EA2097">
            <w:pPr>
              <w:spacing w:line="240" w:lineRule="auto"/>
              <w:jc w:val="both"/>
              <w:rPr>
                <w:rFonts w:ascii="Arial" w:hAnsi="Arial" w:cs="Arial"/>
                <w:b/>
                <w:lang w:eastAsia="en-GB"/>
              </w:rPr>
            </w:pPr>
          </w:p>
          <w:p w14:paraId="4B29C50A" w14:textId="1C78F138" w:rsidR="00EA2097" w:rsidRDefault="00EA2097">
            <w:pPr>
              <w:spacing w:line="240" w:lineRule="auto"/>
              <w:jc w:val="both"/>
              <w:rPr>
                <w:rFonts w:ascii="Arial" w:hAnsi="Arial" w:cs="Arial"/>
                <w:b/>
                <w:lang w:eastAsia="en-GB"/>
              </w:rPr>
            </w:pPr>
          </w:p>
          <w:p w14:paraId="66CAA9FD" w14:textId="07E8350B" w:rsidR="00EA2097" w:rsidRDefault="00EA2097">
            <w:pPr>
              <w:spacing w:line="240" w:lineRule="auto"/>
              <w:jc w:val="both"/>
              <w:rPr>
                <w:rFonts w:ascii="Arial" w:hAnsi="Arial" w:cs="Arial"/>
                <w:b/>
                <w:lang w:eastAsia="en-GB"/>
              </w:rPr>
            </w:pPr>
          </w:p>
          <w:p w14:paraId="72478A36" w14:textId="3D8E21B1" w:rsidR="00EA2097" w:rsidRDefault="00EA2097">
            <w:pPr>
              <w:spacing w:line="240" w:lineRule="auto"/>
              <w:jc w:val="both"/>
              <w:rPr>
                <w:rFonts w:ascii="Arial" w:hAnsi="Arial" w:cs="Arial"/>
                <w:b/>
                <w:lang w:eastAsia="en-GB"/>
              </w:rPr>
            </w:pPr>
          </w:p>
          <w:p w14:paraId="10AF68AF" w14:textId="344FABD6" w:rsidR="00EA2097" w:rsidRDefault="00EA2097">
            <w:pPr>
              <w:spacing w:line="240" w:lineRule="auto"/>
              <w:jc w:val="both"/>
              <w:rPr>
                <w:rFonts w:ascii="Arial" w:hAnsi="Arial" w:cs="Arial"/>
                <w:b/>
                <w:lang w:eastAsia="en-GB"/>
              </w:rPr>
            </w:pPr>
          </w:p>
          <w:p w14:paraId="6F7FF54D" w14:textId="1AF26C88" w:rsidR="00EA2097" w:rsidRDefault="00EA2097">
            <w:pPr>
              <w:spacing w:line="240" w:lineRule="auto"/>
              <w:jc w:val="both"/>
              <w:rPr>
                <w:rFonts w:ascii="Arial" w:hAnsi="Arial" w:cs="Arial"/>
                <w:b/>
                <w:lang w:eastAsia="en-GB"/>
              </w:rPr>
            </w:pPr>
          </w:p>
          <w:p w14:paraId="613A6410" w14:textId="181D9EAB" w:rsidR="00EA2097" w:rsidRDefault="00EA2097">
            <w:pPr>
              <w:spacing w:line="240" w:lineRule="auto"/>
              <w:jc w:val="both"/>
              <w:rPr>
                <w:rFonts w:ascii="Arial" w:hAnsi="Arial" w:cs="Arial"/>
                <w:b/>
                <w:lang w:eastAsia="en-GB"/>
              </w:rPr>
            </w:pPr>
          </w:p>
          <w:p w14:paraId="435CCC54" w14:textId="5A1793EC" w:rsidR="00EA2097" w:rsidRDefault="00EA2097">
            <w:pPr>
              <w:spacing w:line="240" w:lineRule="auto"/>
              <w:jc w:val="both"/>
              <w:rPr>
                <w:rFonts w:ascii="Arial" w:hAnsi="Arial" w:cs="Arial"/>
                <w:b/>
                <w:lang w:eastAsia="en-GB"/>
              </w:rPr>
            </w:pPr>
          </w:p>
          <w:p w14:paraId="5592A3AB" w14:textId="759DB647" w:rsidR="00EA2097" w:rsidRDefault="00EA2097">
            <w:pPr>
              <w:spacing w:line="240" w:lineRule="auto"/>
              <w:jc w:val="both"/>
              <w:rPr>
                <w:rFonts w:ascii="Arial" w:hAnsi="Arial" w:cs="Arial"/>
                <w:b/>
                <w:lang w:eastAsia="en-GB"/>
              </w:rPr>
            </w:pPr>
          </w:p>
          <w:p w14:paraId="3E66B5DB" w14:textId="055B7A57" w:rsidR="00EA2097" w:rsidRDefault="00EA2097">
            <w:pPr>
              <w:spacing w:line="240" w:lineRule="auto"/>
              <w:jc w:val="both"/>
              <w:rPr>
                <w:rFonts w:ascii="Arial" w:hAnsi="Arial" w:cs="Arial"/>
                <w:b/>
                <w:lang w:eastAsia="en-GB"/>
              </w:rPr>
            </w:pPr>
          </w:p>
          <w:p w14:paraId="2170FEAD" w14:textId="06E6E6A0" w:rsidR="00EA2097" w:rsidRDefault="00EA2097">
            <w:pPr>
              <w:spacing w:line="240" w:lineRule="auto"/>
              <w:jc w:val="both"/>
              <w:rPr>
                <w:rFonts w:ascii="Arial" w:hAnsi="Arial" w:cs="Arial"/>
                <w:b/>
                <w:lang w:eastAsia="en-GB"/>
              </w:rPr>
            </w:pPr>
          </w:p>
          <w:p w14:paraId="632A4F4E" w14:textId="6931529A" w:rsidR="00EA2097" w:rsidRDefault="00EA2097">
            <w:pPr>
              <w:spacing w:line="240" w:lineRule="auto"/>
              <w:jc w:val="both"/>
              <w:rPr>
                <w:rFonts w:ascii="Arial" w:hAnsi="Arial" w:cs="Arial"/>
                <w:b/>
                <w:lang w:eastAsia="en-GB"/>
              </w:rPr>
            </w:pPr>
          </w:p>
          <w:p w14:paraId="243AD409" w14:textId="7FE51AEF" w:rsidR="00EA2097" w:rsidRDefault="00EA2097">
            <w:pPr>
              <w:spacing w:line="240" w:lineRule="auto"/>
              <w:jc w:val="both"/>
              <w:rPr>
                <w:rFonts w:ascii="Arial" w:hAnsi="Arial" w:cs="Arial"/>
                <w:b/>
                <w:lang w:eastAsia="en-GB"/>
              </w:rPr>
            </w:pPr>
          </w:p>
          <w:p w14:paraId="13472F79" w14:textId="2CF4F71F" w:rsidR="00EA2097" w:rsidRDefault="00EA2097">
            <w:pPr>
              <w:spacing w:line="240" w:lineRule="auto"/>
              <w:jc w:val="both"/>
              <w:rPr>
                <w:rFonts w:ascii="Arial" w:hAnsi="Arial" w:cs="Arial"/>
                <w:b/>
                <w:lang w:eastAsia="en-GB"/>
              </w:rPr>
            </w:pPr>
          </w:p>
          <w:p w14:paraId="4CB922A6" w14:textId="75731198" w:rsidR="00EA2097" w:rsidRDefault="00EA2097">
            <w:pPr>
              <w:spacing w:line="240" w:lineRule="auto"/>
              <w:jc w:val="both"/>
              <w:rPr>
                <w:rFonts w:ascii="Arial" w:hAnsi="Arial" w:cs="Arial"/>
                <w:b/>
                <w:lang w:eastAsia="en-GB"/>
              </w:rPr>
            </w:pPr>
          </w:p>
          <w:p w14:paraId="5A76E582" w14:textId="1E4F9EA5" w:rsidR="00EA2097" w:rsidRDefault="00EA2097">
            <w:pPr>
              <w:spacing w:line="240" w:lineRule="auto"/>
              <w:jc w:val="both"/>
              <w:rPr>
                <w:rFonts w:ascii="Arial" w:hAnsi="Arial" w:cs="Arial"/>
                <w:b/>
                <w:lang w:eastAsia="en-GB"/>
              </w:rPr>
            </w:pPr>
          </w:p>
          <w:p w14:paraId="6F85E16D" w14:textId="7E26095B" w:rsidR="00EA2097" w:rsidRDefault="00EA2097">
            <w:pPr>
              <w:spacing w:line="240" w:lineRule="auto"/>
              <w:jc w:val="both"/>
              <w:rPr>
                <w:rFonts w:ascii="Arial" w:hAnsi="Arial" w:cs="Arial"/>
                <w:b/>
                <w:lang w:eastAsia="en-GB"/>
              </w:rPr>
            </w:pPr>
          </w:p>
          <w:p w14:paraId="1441E484" w14:textId="3EE86A8E" w:rsidR="00EA2097" w:rsidRDefault="00EA2097">
            <w:pPr>
              <w:spacing w:line="240" w:lineRule="auto"/>
              <w:jc w:val="both"/>
              <w:rPr>
                <w:rFonts w:ascii="Arial" w:hAnsi="Arial" w:cs="Arial"/>
                <w:b/>
                <w:lang w:eastAsia="en-GB"/>
              </w:rPr>
            </w:pPr>
          </w:p>
          <w:p w14:paraId="754C91D0" w14:textId="1582DCAA" w:rsidR="00EA2097" w:rsidRDefault="00EA2097">
            <w:pPr>
              <w:spacing w:line="240" w:lineRule="auto"/>
              <w:jc w:val="both"/>
              <w:rPr>
                <w:rFonts w:ascii="Arial" w:hAnsi="Arial" w:cs="Arial"/>
                <w:b/>
                <w:lang w:eastAsia="en-GB"/>
              </w:rPr>
            </w:pPr>
          </w:p>
          <w:p w14:paraId="58582239" w14:textId="4825D4F3" w:rsidR="00EA2097" w:rsidRDefault="00EA2097">
            <w:pPr>
              <w:spacing w:line="240" w:lineRule="auto"/>
              <w:jc w:val="both"/>
              <w:rPr>
                <w:rFonts w:ascii="Arial" w:hAnsi="Arial" w:cs="Arial"/>
                <w:b/>
                <w:lang w:eastAsia="en-GB"/>
              </w:rPr>
            </w:pPr>
          </w:p>
          <w:p w14:paraId="6E674BDC" w14:textId="0BD6321C" w:rsidR="00EA2097" w:rsidRDefault="00EA2097">
            <w:pPr>
              <w:spacing w:line="240" w:lineRule="auto"/>
              <w:jc w:val="both"/>
              <w:rPr>
                <w:rFonts w:ascii="Arial" w:hAnsi="Arial" w:cs="Arial"/>
                <w:b/>
                <w:lang w:eastAsia="en-GB"/>
              </w:rPr>
            </w:pPr>
          </w:p>
          <w:p w14:paraId="334D00F6" w14:textId="2C2ABE53" w:rsidR="00EA2097" w:rsidRDefault="00EA2097">
            <w:pPr>
              <w:spacing w:line="240" w:lineRule="auto"/>
              <w:jc w:val="both"/>
              <w:rPr>
                <w:rFonts w:ascii="Arial" w:hAnsi="Arial" w:cs="Arial"/>
                <w:b/>
                <w:lang w:eastAsia="en-GB"/>
              </w:rPr>
            </w:pPr>
          </w:p>
          <w:p w14:paraId="7ED451A3" w14:textId="324CD21A" w:rsidR="00EA2097" w:rsidRDefault="00EA2097">
            <w:pPr>
              <w:spacing w:line="240" w:lineRule="auto"/>
              <w:jc w:val="both"/>
              <w:rPr>
                <w:rFonts w:ascii="Arial" w:hAnsi="Arial" w:cs="Arial"/>
                <w:b/>
                <w:lang w:eastAsia="en-GB"/>
              </w:rPr>
            </w:pPr>
          </w:p>
          <w:p w14:paraId="4824FAE6" w14:textId="4DBA2005" w:rsidR="00EA2097" w:rsidRDefault="00EA2097">
            <w:pPr>
              <w:spacing w:line="240" w:lineRule="auto"/>
              <w:jc w:val="both"/>
              <w:rPr>
                <w:rFonts w:ascii="Arial" w:hAnsi="Arial" w:cs="Arial"/>
                <w:b/>
                <w:lang w:eastAsia="en-GB"/>
              </w:rPr>
            </w:pPr>
          </w:p>
          <w:p w14:paraId="786B512E" w14:textId="48164B18" w:rsidR="00EA2097" w:rsidRDefault="00EA2097">
            <w:pPr>
              <w:spacing w:line="240" w:lineRule="auto"/>
              <w:jc w:val="both"/>
              <w:rPr>
                <w:rFonts w:ascii="Arial" w:hAnsi="Arial" w:cs="Arial"/>
                <w:b/>
                <w:lang w:eastAsia="en-GB"/>
              </w:rPr>
            </w:pPr>
          </w:p>
          <w:p w14:paraId="1A4BBB73" w14:textId="6662FB8C" w:rsidR="00EA2097" w:rsidRDefault="00EA2097">
            <w:pPr>
              <w:spacing w:line="240" w:lineRule="auto"/>
              <w:jc w:val="both"/>
              <w:rPr>
                <w:rFonts w:ascii="Arial" w:hAnsi="Arial" w:cs="Arial"/>
                <w:b/>
                <w:lang w:eastAsia="en-GB"/>
              </w:rPr>
            </w:pPr>
          </w:p>
          <w:p w14:paraId="7E5922B7" w14:textId="3C95C629" w:rsidR="00EA2097" w:rsidRDefault="00EA2097">
            <w:pPr>
              <w:spacing w:line="240" w:lineRule="auto"/>
              <w:jc w:val="both"/>
              <w:rPr>
                <w:rFonts w:ascii="Arial" w:hAnsi="Arial" w:cs="Arial"/>
                <w:b/>
                <w:lang w:eastAsia="en-GB"/>
              </w:rPr>
            </w:pPr>
          </w:p>
          <w:p w14:paraId="58DFDA26" w14:textId="1EC0DA0B" w:rsidR="00EA2097" w:rsidRDefault="00EA2097">
            <w:pPr>
              <w:spacing w:line="240" w:lineRule="auto"/>
              <w:jc w:val="both"/>
              <w:rPr>
                <w:rFonts w:ascii="Arial" w:hAnsi="Arial" w:cs="Arial"/>
                <w:b/>
                <w:lang w:eastAsia="en-GB"/>
              </w:rPr>
            </w:pPr>
          </w:p>
          <w:p w14:paraId="6779A399" w14:textId="408608FC" w:rsidR="00EA2097" w:rsidRDefault="00EA2097">
            <w:pPr>
              <w:spacing w:line="240" w:lineRule="auto"/>
              <w:jc w:val="both"/>
              <w:rPr>
                <w:rFonts w:ascii="Arial" w:hAnsi="Arial" w:cs="Arial"/>
                <w:b/>
                <w:lang w:eastAsia="en-GB"/>
              </w:rPr>
            </w:pPr>
          </w:p>
          <w:p w14:paraId="711394AB" w14:textId="173B5E42" w:rsidR="00EA2097" w:rsidRDefault="00EA2097">
            <w:pPr>
              <w:spacing w:line="240" w:lineRule="auto"/>
              <w:jc w:val="both"/>
              <w:rPr>
                <w:rFonts w:ascii="Arial" w:hAnsi="Arial" w:cs="Arial"/>
                <w:b/>
                <w:lang w:eastAsia="en-GB"/>
              </w:rPr>
            </w:pPr>
          </w:p>
          <w:p w14:paraId="5B9BC073" w14:textId="0132D7A5" w:rsidR="00EA2097" w:rsidRDefault="00EA2097">
            <w:pPr>
              <w:spacing w:line="240" w:lineRule="auto"/>
              <w:jc w:val="both"/>
              <w:rPr>
                <w:rFonts w:ascii="Arial" w:hAnsi="Arial" w:cs="Arial"/>
                <w:b/>
                <w:lang w:eastAsia="en-GB"/>
              </w:rPr>
            </w:pPr>
          </w:p>
          <w:p w14:paraId="16877C95" w14:textId="66C316FA" w:rsidR="00EA2097" w:rsidRDefault="00EA2097">
            <w:pPr>
              <w:spacing w:line="240" w:lineRule="auto"/>
              <w:jc w:val="both"/>
              <w:rPr>
                <w:rFonts w:ascii="Arial" w:hAnsi="Arial" w:cs="Arial"/>
                <w:b/>
                <w:lang w:eastAsia="en-GB"/>
              </w:rPr>
            </w:pPr>
          </w:p>
          <w:p w14:paraId="655558A9" w14:textId="163739D7" w:rsidR="00EA2097" w:rsidRDefault="00EA2097">
            <w:pPr>
              <w:spacing w:line="240" w:lineRule="auto"/>
              <w:jc w:val="both"/>
              <w:rPr>
                <w:rFonts w:ascii="Arial" w:hAnsi="Arial" w:cs="Arial"/>
                <w:b/>
                <w:lang w:eastAsia="en-GB"/>
              </w:rPr>
            </w:pPr>
          </w:p>
          <w:p w14:paraId="5FB2BCE7" w14:textId="6705D4EA" w:rsidR="00EA2097" w:rsidRDefault="00EA2097">
            <w:pPr>
              <w:spacing w:line="240" w:lineRule="auto"/>
              <w:jc w:val="both"/>
              <w:rPr>
                <w:rFonts w:ascii="Arial" w:hAnsi="Arial" w:cs="Arial"/>
                <w:b/>
                <w:lang w:eastAsia="en-GB"/>
              </w:rPr>
            </w:pPr>
          </w:p>
          <w:p w14:paraId="65C5FD88" w14:textId="779C3327" w:rsidR="00EA2097" w:rsidRDefault="00EA2097">
            <w:pPr>
              <w:spacing w:line="240" w:lineRule="auto"/>
              <w:jc w:val="both"/>
              <w:rPr>
                <w:rFonts w:ascii="Arial" w:hAnsi="Arial" w:cs="Arial"/>
                <w:b/>
                <w:lang w:eastAsia="en-GB"/>
              </w:rPr>
            </w:pPr>
          </w:p>
          <w:p w14:paraId="3E635CD3" w14:textId="04ECD5A9" w:rsidR="00EA2097" w:rsidRDefault="00EA2097">
            <w:pPr>
              <w:spacing w:line="240" w:lineRule="auto"/>
              <w:jc w:val="both"/>
              <w:rPr>
                <w:rFonts w:ascii="Arial" w:hAnsi="Arial" w:cs="Arial"/>
                <w:b/>
                <w:lang w:eastAsia="en-GB"/>
              </w:rPr>
            </w:pPr>
          </w:p>
          <w:p w14:paraId="0CCD610E" w14:textId="3E111374" w:rsidR="00EA2097" w:rsidRDefault="00EA2097">
            <w:pPr>
              <w:spacing w:line="240" w:lineRule="auto"/>
              <w:jc w:val="both"/>
              <w:rPr>
                <w:rFonts w:ascii="Arial" w:hAnsi="Arial" w:cs="Arial"/>
                <w:b/>
                <w:lang w:eastAsia="en-GB"/>
              </w:rPr>
            </w:pPr>
          </w:p>
          <w:p w14:paraId="302419EA" w14:textId="7402F880" w:rsidR="00EA2097" w:rsidRDefault="00EA2097">
            <w:pPr>
              <w:spacing w:line="240" w:lineRule="auto"/>
              <w:jc w:val="both"/>
              <w:rPr>
                <w:rFonts w:ascii="Arial" w:hAnsi="Arial" w:cs="Arial"/>
                <w:b/>
                <w:lang w:eastAsia="en-GB"/>
              </w:rPr>
            </w:pPr>
          </w:p>
          <w:p w14:paraId="3104462E" w14:textId="0C0519F9" w:rsidR="00EA2097" w:rsidRDefault="00EA2097">
            <w:pPr>
              <w:spacing w:line="240" w:lineRule="auto"/>
              <w:jc w:val="both"/>
              <w:rPr>
                <w:rFonts w:ascii="Arial" w:hAnsi="Arial" w:cs="Arial"/>
                <w:b/>
                <w:lang w:eastAsia="en-GB"/>
              </w:rPr>
            </w:pPr>
          </w:p>
          <w:p w14:paraId="3AC20EF8" w14:textId="41C50BB2" w:rsidR="00EA2097" w:rsidRDefault="00EA2097">
            <w:pPr>
              <w:spacing w:line="240" w:lineRule="auto"/>
              <w:jc w:val="both"/>
              <w:rPr>
                <w:rFonts w:ascii="Arial" w:hAnsi="Arial" w:cs="Arial"/>
                <w:b/>
                <w:lang w:eastAsia="en-GB"/>
              </w:rPr>
            </w:pPr>
          </w:p>
          <w:p w14:paraId="3F5E9011" w14:textId="29C9C54D" w:rsidR="00EA2097" w:rsidRDefault="00EA2097">
            <w:pPr>
              <w:spacing w:line="240" w:lineRule="auto"/>
              <w:jc w:val="both"/>
              <w:rPr>
                <w:rFonts w:ascii="Arial" w:hAnsi="Arial" w:cs="Arial"/>
                <w:b/>
                <w:lang w:eastAsia="en-GB"/>
              </w:rPr>
            </w:pPr>
          </w:p>
          <w:p w14:paraId="3CA2EEBE" w14:textId="51ADCBB5" w:rsidR="00EA2097" w:rsidRDefault="00EA2097">
            <w:pPr>
              <w:spacing w:line="240" w:lineRule="auto"/>
              <w:jc w:val="both"/>
              <w:rPr>
                <w:rFonts w:ascii="Arial" w:hAnsi="Arial" w:cs="Arial"/>
                <w:b/>
                <w:lang w:eastAsia="en-GB"/>
              </w:rPr>
            </w:pPr>
          </w:p>
          <w:p w14:paraId="136CD30C" w14:textId="50E9233D" w:rsidR="00EA2097" w:rsidRDefault="00EA2097">
            <w:pPr>
              <w:spacing w:line="240" w:lineRule="auto"/>
              <w:jc w:val="both"/>
              <w:rPr>
                <w:rFonts w:ascii="Arial" w:hAnsi="Arial" w:cs="Arial"/>
                <w:b/>
                <w:lang w:eastAsia="en-GB"/>
              </w:rPr>
            </w:pPr>
          </w:p>
          <w:p w14:paraId="1AF9B7A0" w14:textId="79062E24" w:rsidR="00EA2097" w:rsidRDefault="00EA2097">
            <w:pPr>
              <w:spacing w:line="240" w:lineRule="auto"/>
              <w:jc w:val="both"/>
              <w:rPr>
                <w:rFonts w:ascii="Arial" w:hAnsi="Arial" w:cs="Arial"/>
                <w:b/>
                <w:lang w:eastAsia="en-GB"/>
              </w:rPr>
            </w:pPr>
          </w:p>
          <w:p w14:paraId="7D25240B" w14:textId="14E4BBB3" w:rsidR="00EA2097" w:rsidRDefault="00EA2097">
            <w:pPr>
              <w:spacing w:line="240" w:lineRule="auto"/>
              <w:jc w:val="both"/>
              <w:rPr>
                <w:rFonts w:ascii="Arial" w:hAnsi="Arial" w:cs="Arial"/>
                <w:b/>
                <w:lang w:eastAsia="en-GB"/>
              </w:rPr>
            </w:pPr>
          </w:p>
          <w:p w14:paraId="260185B1" w14:textId="23728B9A" w:rsidR="00EA2097" w:rsidRDefault="00EA2097">
            <w:pPr>
              <w:spacing w:line="240" w:lineRule="auto"/>
              <w:jc w:val="both"/>
              <w:rPr>
                <w:rFonts w:ascii="Arial" w:hAnsi="Arial" w:cs="Arial"/>
                <w:b/>
                <w:lang w:eastAsia="en-GB"/>
              </w:rPr>
            </w:pPr>
          </w:p>
          <w:p w14:paraId="7C62648A" w14:textId="65B7FAEA" w:rsidR="00EA2097" w:rsidRDefault="00EA2097">
            <w:pPr>
              <w:spacing w:line="240" w:lineRule="auto"/>
              <w:jc w:val="both"/>
              <w:rPr>
                <w:rFonts w:ascii="Arial" w:hAnsi="Arial" w:cs="Arial"/>
                <w:b/>
                <w:lang w:eastAsia="en-GB"/>
              </w:rPr>
            </w:pPr>
          </w:p>
          <w:p w14:paraId="5E21DBB7" w14:textId="53F6ED39" w:rsidR="00EA2097" w:rsidRDefault="00EA2097">
            <w:pPr>
              <w:spacing w:line="240" w:lineRule="auto"/>
              <w:jc w:val="both"/>
              <w:rPr>
                <w:rFonts w:ascii="Arial" w:hAnsi="Arial" w:cs="Arial"/>
                <w:b/>
                <w:lang w:eastAsia="en-GB"/>
              </w:rPr>
            </w:pPr>
          </w:p>
          <w:p w14:paraId="42F77335" w14:textId="2A0B8761" w:rsidR="00EA2097" w:rsidRDefault="00EA2097">
            <w:pPr>
              <w:spacing w:line="240" w:lineRule="auto"/>
              <w:jc w:val="both"/>
              <w:rPr>
                <w:rFonts w:ascii="Arial" w:hAnsi="Arial" w:cs="Arial"/>
                <w:b/>
                <w:lang w:eastAsia="en-GB"/>
              </w:rPr>
            </w:pPr>
          </w:p>
          <w:p w14:paraId="175566E3" w14:textId="4258D35A" w:rsidR="00EA2097" w:rsidRDefault="00EA2097">
            <w:pPr>
              <w:spacing w:line="240" w:lineRule="auto"/>
              <w:jc w:val="both"/>
              <w:rPr>
                <w:rFonts w:ascii="Arial" w:hAnsi="Arial" w:cs="Arial"/>
                <w:b/>
                <w:lang w:eastAsia="en-GB"/>
              </w:rPr>
            </w:pPr>
          </w:p>
          <w:p w14:paraId="64B10912" w14:textId="76B5EE86" w:rsidR="00EA2097" w:rsidRDefault="00EA2097">
            <w:pPr>
              <w:spacing w:line="240" w:lineRule="auto"/>
              <w:jc w:val="both"/>
              <w:rPr>
                <w:rFonts w:ascii="Arial" w:hAnsi="Arial" w:cs="Arial"/>
                <w:b/>
                <w:lang w:eastAsia="en-GB"/>
              </w:rPr>
            </w:pPr>
          </w:p>
          <w:p w14:paraId="3C8C759A" w14:textId="73887693" w:rsidR="00EA2097" w:rsidRDefault="00EA2097">
            <w:pPr>
              <w:spacing w:line="240" w:lineRule="auto"/>
              <w:jc w:val="both"/>
              <w:rPr>
                <w:rFonts w:ascii="Arial" w:hAnsi="Arial" w:cs="Arial"/>
                <w:b/>
                <w:lang w:eastAsia="en-GB"/>
              </w:rPr>
            </w:pPr>
          </w:p>
          <w:p w14:paraId="5539D93E" w14:textId="274FF279" w:rsidR="00EA2097" w:rsidRDefault="00EA2097">
            <w:pPr>
              <w:spacing w:line="240" w:lineRule="auto"/>
              <w:jc w:val="both"/>
              <w:rPr>
                <w:rFonts w:ascii="Arial" w:hAnsi="Arial" w:cs="Arial"/>
                <w:b/>
                <w:lang w:eastAsia="en-GB"/>
              </w:rPr>
            </w:pPr>
          </w:p>
          <w:p w14:paraId="4115C25B" w14:textId="7ACDF1F3" w:rsidR="00EA2097" w:rsidRDefault="00EA2097">
            <w:pPr>
              <w:spacing w:line="240" w:lineRule="auto"/>
              <w:jc w:val="both"/>
              <w:rPr>
                <w:rFonts w:ascii="Arial" w:hAnsi="Arial" w:cs="Arial"/>
                <w:b/>
                <w:lang w:eastAsia="en-GB"/>
              </w:rPr>
            </w:pPr>
          </w:p>
          <w:p w14:paraId="49C7EFC3" w14:textId="1645E8AE" w:rsidR="00EA2097" w:rsidRDefault="00EA2097">
            <w:pPr>
              <w:spacing w:line="240" w:lineRule="auto"/>
              <w:jc w:val="both"/>
              <w:rPr>
                <w:rFonts w:ascii="Arial" w:hAnsi="Arial" w:cs="Arial"/>
                <w:b/>
                <w:lang w:eastAsia="en-GB"/>
              </w:rPr>
            </w:pPr>
          </w:p>
          <w:p w14:paraId="12FC10B6" w14:textId="6B19E41E" w:rsidR="00EA2097" w:rsidRDefault="00EA2097">
            <w:pPr>
              <w:spacing w:line="240" w:lineRule="auto"/>
              <w:jc w:val="both"/>
              <w:rPr>
                <w:rFonts w:ascii="Arial" w:hAnsi="Arial" w:cs="Arial"/>
                <w:b/>
                <w:lang w:eastAsia="en-GB"/>
              </w:rPr>
            </w:pPr>
          </w:p>
          <w:p w14:paraId="5B51301C" w14:textId="54AF7A83" w:rsidR="00EA2097" w:rsidRDefault="00EA2097">
            <w:pPr>
              <w:spacing w:line="240" w:lineRule="auto"/>
              <w:jc w:val="both"/>
              <w:rPr>
                <w:rFonts w:ascii="Arial" w:hAnsi="Arial" w:cs="Arial"/>
                <w:b/>
                <w:lang w:eastAsia="en-GB"/>
              </w:rPr>
            </w:pPr>
          </w:p>
          <w:p w14:paraId="6AFBD359" w14:textId="59E7DC6A" w:rsidR="00EA2097" w:rsidRDefault="00EA2097">
            <w:pPr>
              <w:spacing w:line="240" w:lineRule="auto"/>
              <w:jc w:val="both"/>
              <w:rPr>
                <w:rFonts w:ascii="Arial" w:hAnsi="Arial" w:cs="Arial"/>
                <w:b/>
                <w:lang w:eastAsia="en-GB"/>
              </w:rPr>
            </w:pPr>
          </w:p>
          <w:p w14:paraId="2EFFBBAE" w14:textId="23CFCEA4" w:rsidR="00EA2097" w:rsidRDefault="00EA2097">
            <w:pPr>
              <w:spacing w:line="240" w:lineRule="auto"/>
              <w:jc w:val="both"/>
              <w:rPr>
                <w:rFonts w:ascii="Arial" w:hAnsi="Arial" w:cs="Arial"/>
                <w:b/>
                <w:lang w:eastAsia="en-GB"/>
              </w:rPr>
            </w:pPr>
          </w:p>
          <w:p w14:paraId="7637278A" w14:textId="3CF4E1A7" w:rsidR="00EA2097" w:rsidRDefault="00EA2097">
            <w:pPr>
              <w:spacing w:line="240" w:lineRule="auto"/>
              <w:jc w:val="both"/>
              <w:rPr>
                <w:rFonts w:ascii="Arial" w:hAnsi="Arial" w:cs="Arial"/>
                <w:b/>
                <w:lang w:eastAsia="en-GB"/>
              </w:rPr>
            </w:pPr>
          </w:p>
          <w:p w14:paraId="19819BB6" w14:textId="1C3F5901" w:rsidR="00EA2097" w:rsidRDefault="00EA2097">
            <w:pPr>
              <w:spacing w:line="240" w:lineRule="auto"/>
              <w:jc w:val="both"/>
              <w:rPr>
                <w:rFonts w:ascii="Arial" w:hAnsi="Arial" w:cs="Arial"/>
                <w:b/>
                <w:lang w:eastAsia="en-GB"/>
              </w:rPr>
            </w:pPr>
          </w:p>
          <w:p w14:paraId="45464491" w14:textId="33C15A46" w:rsidR="00EA2097" w:rsidRDefault="00EA2097">
            <w:pPr>
              <w:spacing w:line="240" w:lineRule="auto"/>
              <w:jc w:val="both"/>
              <w:rPr>
                <w:rFonts w:ascii="Arial" w:hAnsi="Arial" w:cs="Arial"/>
                <w:b/>
                <w:lang w:eastAsia="en-GB"/>
              </w:rPr>
            </w:pPr>
          </w:p>
          <w:p w14:paraId="1BB102FA" w14:textId="70CBF899" w:rsidR="00EA2097" w:rsidRDefault="00EA2097">
            <w:pPr>
              <w:spacing w:line="240" w:lineRule="auto"/>
              <w:jc w:val="both"/>
              <w:rPr>
                <w:rFonts w:ascii="Arial" w:hAnsi="Arial" w:cs="Arial"/>
                <w:b/>
                <w:lang w:eastAsia="en-GB"/>
              </w:rPr>
            </w:pPr>
          </w:p>
          <w:p w14:paraId="5C0D063C" w14:textId="7AB500FD" w:rsidR="00EA2097" w:rsidRDefault="00EA2097">
            <w:pPr>
              <w:spacing w:line="240" w:lineRule="auto"/>
              <w:jc w:val="both"/>
              <w:rPr>
                <w:rFonts w:ascii="Arial" w:hAnsi="Arial" w:cs="Arial"/>
                <w:b/>
                <w:lang w:eastAsia="en-GB"/>
              </w:rPr>
            </w:pPr>
          </w:p>
          <w:p w14:paraId="0CF3D7E9" w14:textId="01AEABA3" w:rsidR="00EA2097" w:rsidRDefault="00EA2097">
            <w:pPr>
              <w:spacing w:line="240" w:lineRule="auto"/>
              <w:jc w:val="both"/>
              <w:rPr>
                <w:rFonts w:ascii="Arial" w:hAnsi="Arial" w:cs="Arial"/>
                <w:b/>
                <w:lang w:eastAsia="en-GB"/>
              </w:rPr>
            </w:pPr>
          </w:p>
          <w:p w14:paraId="24FB4337" w14:textId="564E54E5" w:rsidR="00EA2097" w:rsidRDefault="00EA2097">
            <w:pPr>
              <w:spacing w:line="240" w:lineRule="auto"/>
              <w:jc w:val="both"/>
              <w:rPr>
                <w:rFonts w:ascii="Arial" w:hAnsi="Arial" w:cs="Arial"/>
                <w:b/>
                <w:lang w:eastAsia="en-GB"/>
              </w:rPr>
            </w:pPr>
          </w:p>
          <w:p w14:paraId="161BC3B7" w14:textId="422FF3E2" w:rsidR="00EA2097" w:rsidRDefault="00EA2097">
            <w:pPr>
              <w:spacing w:line="240" w:lineRule="auto"/>
              <w:jc w:val="both"/>
              <w:rPr>
                <w:rFonts w:ascii="Arial" w:hAnsi="Arial" w:cs="Arial"/>
                <w:b/>
                <w:lang w:eastAsia="en-GB"/>
              </w:rPr>
            </w:pPr>
          </w:p>
          <w:p w14:paraId="44AC0BFA" w14:textId="17545EB9" w:rsidR="00EA2097" w:rsidRDefault="00EA2097">
            <w:pPr>
              <w:spacing w:line="240" w:lineRule="auto"/>
              <w:jc w:val="both"/>
              <w:rPr>
                <w:rFonts w:ascii="Arial" w:hAnsi="Arial" w:cs="Arial"/>
                <w:b/>
                <w:lang w:eastAsia="en-GB"/>
              </w:rPr>
            </w:pPr>
          </w:p>
          <w:p w14:paraId="1AC29E13" w14:textId="37370197" w:rsidR="00EA2097" w:rsidRDefault="00EA2097">
            <w:pPr>
              <w:spacing w:line="240" w:lineRule="auto"/>
              <w:jc w:val="both"/>
              <w:rPr>
                <w:rFonts w:ascii="Arial" w:hAnsi="Arial" w:cs="Arial"/>
                <w:b/>
                <w:lang w:eastAsia="en-GB"/>
              </w:rPr>
            </w:pPr>
          </w:p>
          <w:p w14:paraId="5444CAA8" w14:textId="6E1F6FD6" w:rsidR="00EA2097" w:rsidRDefault="00EA2097">
            <w:pPr>
              <w:spacing w:line="240" w:lineRule="auto"/>
              <w:jc w:val="both"/>
              <w:rPr>
                <w:rFonts w:ascii="Arial" w:hAnsi="Arial" w:cs="Arial"/>
                <w:b/>
                <w:lang w:eastAsia="en-GB"/>
              </w:rPr>
            </w:pPr>
          </w:p>
          <w:p w14:paraId="471258A8" w14:textId="25DFFEDF" w:rsidR="00EA2097" w:rsidRDefault="00EA2097">
            <w:pPr>
              <w:spacing w:line="240" w:lineRule="auto"/>
              <w:jc w:val="both"/>
              <w:rPr>
                <w:rFonts w:ascii="Arial" w:hAnsi="Arial" w:cs="Arial"/>
                <w:b/>
                <w:lang w:eastAsia="en-GB"/>
              </w:rPr>
            </w:pPr>
          </w:p>
          <w:p w14:paraId="1D4182B0" w14:textId="753F4CF6" w:rsidR="00EA2097" w:rsidRDefault="00EA2097">
            <w:pPr>
              <w:spacing w:line="240" w:lineRule="auto"/>
              <w:jc w:val="both"/>
              <w:rPr>
                <w:rFonts w:ascii="Arial" w:hAnsi="Arial" w:cs="Arial"/>
                <w:b/>
                <w:lang w:eastAsia="en-GB"/>
              </w:rPr>
            </w:pPr>
          </w:p>
          <w:p w14:paraId="18786DF5" w14:textId="5F1F1BC1" w:rsidR="00EA2097" w:rsidRDefault="00EA2097">
            <w:pPr>
              <w:spacing w:line="240" w:lineRule="auto"/>
              <w:jc w:val="both"/>
              <w:rPr>
                <w:rFonts w:ascii="Arial" w:hAnsi="Arial" w:cs="Arial"/>
                <w:b/>
                <w:lang w:eastAsia="en-GB"/>
              </w:rPr>
            </w:pPr>
          </w:p>
          <w:p w14:paraId="4778AD74" w14:textId="7BA31C05" w:rsidR="00EA2097" w:rsidRDefault="00EA2097">
            <w:pPr>
              <w:spacing w:line="240" w:lineRule="auto"/>
              <w:jc w:val="both"/>
              <w:rPr>
                <w:rFonts w:ascii="Arial" w:hAnsi="Arial" w:cs="Arial"/>
                <w:b/>
                <w:lang w:eastAsia="en-GB"/>
              </w:rPr>
            </w:pPr>
          </w:p>
          <w:p w14:paraId="3B76E6B3" w14:textId="5B7D36AB" w:rsidR="00EA2097" w:rsidRDefault="00EA2097">
            <w:pPr>
              <w:spacing w:line="240" w:lineRule="auto"/>
              <w:jc w:val="both"/>
              <w:rPr>
                <w:rFonts w:ascii="Arial" w:hAnsi="Arial" w:cs="Arial"/>
                <w:b/>
                <w:lang w:eastAsia="en-GB"/>
              </w:rPr>
            </w:pPr>
          </w:p>
          <w:p w14:paraId="6DA72F8F" w14:textId="41D8814D" w:rsidR="00EA2097" w:rsidRDefault="00EA2097">
            <w:pPr>
              <w:spacing w:line="240" w:lineRule="auto"/>
              <w:jc w:val="both"/>
              <w:rPr>
                <w:rFonts w:ascii="Arial" w:hAnsi="Arial" w:cs="Arial"/>
                <w:b/>
                <w:lang w:eastAsia="en-GB"/>
              </w:rPr>
            </w:pPr>
          </w:p>
          <w:p w14:paraId="29E546A8" w14:textId="5BD47325" w:rsidR="00EA2097" w:rsidRDefault="00EA2097">
            <w:pPr>
              <w:spacing w:line="240" w:lineRule="auto"/>
              <w:jc w:val="both"/>
              <w:rPr>
                <w:rFonts w:ascii="Arial" w:hAnsi="Arial" w:cs="Arial"/>
                <w:b/>
                <w:lang w:eastAsia="en-GB"/>
              </w:rPr>
            </w:pPr>
          </w:p>
          <w:p w14:paraId="005243AA" w14:textId="6EFA6F7A" w:rsidR="00EA2097" w:rsidRDefault="00EA2097">
            <w:pPr>
              <w:spacing w:line="240" w:lineRule="auto"/>
              <w:jc w:val="both"/>
              <w:rPr>
                <w:rFonts w:ascii="Arial" w:hAnsi="Arial" w:cs="Arial"/>
                <w:b/>
                <w:lang w:eastAsia="en-GB"/>
              </w:rPr>
            </w:pPr>
          </w:p>
          <w:p w14:paraId="1893874C" w14:textId="6EBA26BA" w:rsidR="00EA2097" w:rsidRDefault="00EA2097">
            <w:pPr>
              <w:spacing w:line="240" w:lineRule="auto"/>
              <w:jc w:val="both"/>
              <w:rPr>
                <w:rFonts w:ascii="Arial" w:hAnsi="Arial" w:cs="Arial"/>
                <w:b/>
                <w:lang w:eastAsia="en-GB"/>
              </w:rPr>
            </w:pPr>
          </w:p>
          <w:p w14:paraId="766CAFA5" w14:textId="429B335E" w:rsidR="00EA2097" w:rsidRDefault="00EA2097">
            <w:pPr>
              <w:spacing w:line="240" w:lineRule="auto"/>
              <w:jc w:val="both"/>
              <w:rPr>
                <w:rFonts w:ascii="Arial" w:hAnsi="Arial" w:cs="Arial"/>
                <w:b/>
                <w:lang w:eastAsia="en-GB"/>
              </w:rPr>
            </w:pPr>
          </w:p>
          <w:p w14:paraId="570E82AD" w14:textId="62B80568" w:rsidR="00EA2097" w:rsidRDefault="00EA2097">
            <w:pPr>
              <w:spacing w:line="240" w:lineRule="auto"/>
              <w:jc w:val="both"/>
              <w:rPr>
                <w:rFonts w:ascii="Arial" w:hAnsi="Arial" w:cs="Arial"/>
                <w:b/>
                <w:lang w:eastAsia="en-GB"/>
              </w:rPr>
            </w:pPr>
          </w:p>
          <w:p w14:paraId="48B44976" w14:textId="4773162C" w:rsidR="00EA2097" w:rsidRDefault="00EA2097">
            <w:pPr>
              <w:spacing w:line="240" w:lineRule="auto"/>
              <w:jc w:val="both"/>
              <w:rPr>
                <w:rFonts w:ascii="Arial" w:hAnsi="Arial" w:cs="Arial"/>
                <w:b/>
                <w:lang w:eastAsia="en-GB"/>
              </w:rPr>
            </w:pPr>
          </w:p>
          <w:p w14:paraId="25267BD0" w14:textId="5068AEA2" w:rsidR="00EA2097" w:rsidRDefault="00EA2097">
            <w:pPr>
              <w:spacing w:line="240" w:lineRule="auto"/>
              <w:jc w:val="both"/>
              <w:rPr>
                <w:rFonts w:ascii="Arial" w:hAnsi="Arial" w:cs="Arial"/>
                <w:b/>
                <w:lang w:eastAsia="en-GB"/>
              </w:rPr>
            </w:pPr>
          </w:p>
          <w:p w14:paraId="5B004F0C" w14:textId="35E5632A" w:rsidR="00EA2097" w:rsidRDefault="00EA2097">
            <w:pPr>
              <w:spacing w:line="240" w:lineRule="auto"/>
              <w:jc w:val="both"/>
              <w:rPr>
                <w:rFonts w:ascii="Arial" w:hAnsi="Arial" w:cs="Arial"/>
                <w:b/>
                <w:lang w:eastAsia="en-GB"/>
              </w:rPr>
            </w:pPr>
          </w:p>
          <w:p w14:paraId="3C1A1A00" w14:textId="50644060" w:rsidR="00EA2097" w:rsidRDefault="00EA2097">
            <w:pPr>
              <w:spacing w:line="240" w:lineRule="auto"/>
              <w:jc w:val="both"/>
              <w:rPr>
                <w:rFonts w:ascii="Arial" w:hAnsi="Arial" w:cs="Arial"/>
                <w:b/>
                <w:lang w:eastAsia="en-GB"/>
              </w:rPr>
            </w:pPr>
          </w:p>
          <w:p w14:paraId="31067C91" w14:textId="60E58A69" w:rsidR="00EA2097" w:rsidRDefault="00EA2097">
            <w:pPr>
              <w:spacing w:line="240" w:lineRule="auto"/>
              <w:jc w:val="both"/>
              <w:rPr>
                <w:rFonts w:ascii="Arial" w:hAnsi="Arial" w:cs="Arial"/>
                <w:b/>
                <w:lang w:eastAsia="en-GB"/>
              </w:rPr>
            </w:pPr>
          </w:p>
          <w:p w14:paraId="60FBBFC6" w14:textId="34F902C5" w:rsidR="00EA2097" w:rsidRDefault="00EA2097">
            <w:pPr>
              <w:spacing w:line="240" w:lineRule="auto"/>
              <w:jc w:val="both"/>
              <w:rPr>
                <w:rFonts w:ascii="Arial" w:hAnsi="Arial" w:cs="Arial"/>
                <w:b/>
                <w:lang w:eastAsia="en-GB"/>
              </w:rPr>
            </w:pPr>
          </w:p>
          <w:p w14:paraId="4FEC125D" w14:textId="2E89489C" w:rsidR="00EA2097" w:rsidRDefault="00EA2097">
            <w:pPr>
              <w:spacing w:line="240" w:lineRule="auto"/>
              <w:jc w:val="both"/>
              <w:rPr>
                <w:rFonts w:ascii="Arial" w:hAnsi="Arial" w:cs="Arial"/>
                <w:b/>
                <w:lang w:eastAsia="en-GB"/>
              </w:rPr>
            </w:pPr>
          </w:p>
          <w:p w14:paraId="63B365CE" w14:textId="74558792" w:rsidR="00EA2097" w:rsidRDefault="00EA2097">
            <w:pPr>
              <w:spacing w:line="240" w:lineRule="auto"/>
              <w:jc w:val="both"/>
              <w:rPr>
                <w:rFonts w:ascii="Arial" w:hAnsi="Arial" w:cs="Arial"/>
                <w:b/>
                <w:lang w:eastAsia="en-GB"/>
              </w:rPr>
            </w:pPr>
          </w:p>
          <w:p w14:paraId="103ECFEC" w14:textId="54BB4928" w:rsidR="00EA2097" w:rsidRDefault="00EA2097">
            <w:pPr>
              <w:spacing w:line="240" w:lineRule="auto"/>
              <w:jc w:val="both"/>
              <w:rPr>
                <w:rFonts w:ascii="Arial" w:hAnsi="Arial" w:cs="Arial"/>
                <w:b/>
                <w:lang w:eastAsia="en-GB"/>
              </w:rPr>
            </w:pPr>
          </w:p>
          <w:p w14:paraId="2FF254C1" w14:textId="7EAA460D" w:rsidR="00EA2097" w:rsidRDefault="00EA2097">
            <w:pPr>
              <w:spacing w:line="240" w:lineRule="auto"/>
              <w:jc w:val="both"/>
              <w:rPr>
                <w:rFonts w:ascii="Arial" w:hAnsi="Arial" w:cs="Arial"/>
                <w:b/>
                <w:lang w:eastAsia="en-GB"/>
              </w:rPr>
            </w:pPr>
          </w:p>
          <w:p w14:paraId="654E6E09" w14:textId="0CE03F4A" w:rsidR="00EA2097" w:rsidRDefault="00EA2097">
            <w:pPr>
              <w:spacing w:line="240" w:lineRule="auto"/>
              <w:jc w:val="both"/>
              <w:rPr>
                <w:rFonts w:ascii="Arial" w:hAnsi="Arial" w:cs="Arial"/>
                <w:b/>
                <w:lang w:eastAsia="en-GB"/>
              </w:rPr>
            </w:pPr>
          </w:p>
          <w:p w14:paraId="11E8C291" w14:textId="297CEF7F" w:rsidR="00EA2097" w:rsidRDefault="00EA2097">
            <w:pPr>
              <w:spacing w:line="240" w:lineRule="auto"/>
              <w:jc w:val="both"/>
              <w:rPr>
                <w:rFonts w:ascii="Arial" w:hAnsi="Arial" w:cs="Arial"/>
                <w:b/>
                <w:lang w:eastAsia="en-GB"/>
              </w:rPr>
            </w:pPr>
          </w:p>
          <w:p w14:paraId="38FCA52B" w14:textId="4F5927C8" w:rsidR="00EA2097" w:rsidRDefault="00EA2097">
            <w:pPr>
              <w:spacing w:line="240" w:lineRule="auto"/>
              <w:jc w:val="both"/>
              <w:rPr>
                <w:rFonts w:ascii="Arial" w:hAnsi="Arial" w:cs="Arial"/>
                <w:b/>
                <w:lang w:eastAsia="en-GB"/>
              </w:rPr>
            </w:pPr>
          </w:p>
          <w:p w14:paraId="2A57F03C" w14:textId="0AA7F9B4" w:rsidR="00EA2097" w:rsidRDefault="00EA2097">
            <w:pPr>
              <w:spacing w:line="240" w:lineRule="auto"/>
              <w:jc w:val="both"/>
              <w:rPr>
                <w:rFonts w:ascii="Arial" w:hAnsi="Arial" w:cs="Arial"/>
                <w:b/>
                <w:lang w:eastAsia="en-GB"/>
              </w:rPr>
            </w:pPr>
          </w:p>
          <w:p w14:paraId="692321F0" w14:textId="03D9F332" w:rsidR="00EA2097" w:rsidRDefault="00EA2097">
            <w:pPr>
              <w:spacing w:line="240" w:lineRule="auto"/>
              <w:jc w:val="both"/>
              <w:rPr>
                <w:rFonts w:ascii="Arial" w:hAnsi="Arial" w:cs="Arial"/>
                <w:b/>
                <w:lang w:eastAsia="en-GB"/>
              </w:rPr>
            </w:pPr>
          </w:p>
          <w:p w14:paraId="0598B26C" w14:textId="4E018D9C" w:rsidR="00EA2097" w:rsidRDefault="00EA2097">
            <w:pPr>
              <w:spacing w:line="240" w:lineRule="auto"/>
              <w:jc w:val="both"/>
              <w:rPr>
                <w:rFonts w:ascii="Arial" w:hAnsi="Arial" w:cs="Arial"/>
                <w:b/>
                <w:lang w:eastAsia="en-GB"/>
              </w:rPr>
            </w:pPr>
          </w:p>
          <w:p w14:paraId="1962AFC5" w14:textId="79FDD9E7" w:rsidR="00EA2097" w:rsidRDefault="00EA2097">
            <w:pPr>
              <w:spacing w:line="240" w:lineRule="auto"/>
              <w:jc w:val="both"/>
              <w:rPr>
                <w:rFonts w:ascii="Arial" w:hAnsi="Arial" w:cs="Arial"/>
                <w:b/>
                <w:lang w:eastAsia="en-GB"/>
              </w:rPr>
            </w:pPr>
          </w:p>
          <w:p w14:paraId="1FBD47DD" w14:textId="77777777" w:rsidR="00FF5258" w:rsidRDefault="00FF5258">
            <w:pPr>
              <w:spacing w:line="240" w:lineRule="auto"/>
              <w:jc w:val="both"/>
              <w:rPr>
                <w:rFonts w:ascii="Arial" w:hAnsi="Arial" w:cs="Arial"/>
                <w:b/>
                <w:lang w:eastAsia="en-GB"/>
              </w:rPr>
            </w:pPr>
          </w:p>
          <w:p w14:paraId="3B7AB20B" w14:textId="77777777" w:rsidR="00FF5258" w:rsidRDefault="00FF5258">
            <w:pPr>
              <w:spacing w:line="240" w:lineRule="auto"/>
              <w:jc w:val="both"/>
              <w:rPr>
                <w:rFonts w:ascii="Arial" w:hAnsi="Arial" w:cs="Arial"/>
                <w:b/>
                <w:lang w:eastAsia="en-GB"/>
              </w:rPr>
            </w:pPr>
          </w:p>
        </w:tc>
      </w:tr>
      <w:tr w:rsidR="00FF5258" w14:paraId="0C037805" w14:textId="77777777" w:rsidTr="00FF5258">
        <w:tc>
          <w:tcPr>
            <w:tcW w:w="1560" w:type="dxa"/>
            <w:tcBorders>
              <w:top w:val="single" w:sz="4" w:space="0" w:color="auto"/>
              <w:left w:val="single" w:sz="4" w:space="0" w:color="auto"/>
              <w:bottom w:val="single" w:sz="4" w:space="0" w:color="auto"/>
              <w:right w:val="single" w:sz="4" w:space="0" w:color="auto"/>
            </w:tcBorders>
            <w:hideMark/>
          </w:tcPr>
          <w:p w14:paraId="297011EE" w14:textId="77777777" w:rsidR="00FF5258" w:rsidRDefault="007028CF">
            <w:pPr>
              <w:spacing w:line="240" w:lineRule="auto"/>
              <w:jc w:val="both"/>
              <w:rPr>
                <w:rFonts w:ascii="Arial" w:hAnsi="Arial" w:cs="Arial"/>
                <w:b/>
                <w:lang w:eastAsia="en-GB"/>
              </w:rPr>
            </w:pPr>
            <w:r>
              <w:rPr>
                <w:rFonts w:ascii="Arial" w:hAnsi="Arial" w:cs="Arial"/>
                <w:b/>
                <w:lang w:eastAsia="en-GB"/>
              </w:rPr>
              <w:lastRenderedPageBreak/>
              <w:t>QSE  22/10/006</w:t>
            </w:r>
          </w:p>
        </w:tc>
        <w:tc>
          <w:tcPr>
            <w:tcW w:w="8505" w:type="dxa"/>
            <w:tcBorders>
              <w:top w:val="single" w:sz="4" w:space="0" w:color="auto"/>
              <w:left w:val="single" w:sz="4" w:space="0" w:color="auto"/>
              <w:bottom w:val="single" w:sz="4" w:space="0" w:color="auto"/>
              <w:right w:val="single" w:sz="4" w:space="0" w:color="auto"/>
            </w:tcBorders>
          </w:tcPr>
          <w:p w14:paraId="4B6C9D12" w14:textId="77777777" w:rsidR="00FF5258" w:rsidRDefault="00FF5258">
            <w:pPr>
              <w:spacing w:line="240" w:lineRule="auto"/>
              <w:rPr>
                <w:rFonts w:ascii="Arial" w:hAnsi="Arial" w:cs="Arial"/>
                <w:b/>
                <w:lang w:eastAsia="en-GB"/>
              </w:rPr>
            </w:pPr>
            <w:r w:rsidRPr="00FF5258">
              <w:rPr>
                <w:rFonts w:ascii="Arial" w:hAnsi="Arial" w:cs="Arial"/>
                <w:b/>
                <w:lang w:eastAsia="en-GB"/>
              </w:rPr>
              <w:t>Quality, Safety and Experience Themes and Trends August 2021 – August 2022</w:t>
            </w:r>
          </w:p>
          <w:p w14:paraId="20D28B91" w14:textId="77777777" w:rsidR="00A77D3E" w:rsidRDefault="00A77D3E">
            <w:pPr>
              <w:spacing w:line="240" w:lineRule="auto"/>
              <w:rPr>
                <w:rFonts w:ascii="Arial" w:hAnsi="Arial" w:cs="Arial"/>
                <w:b/>
                <w:lang w:eastAsia="en-GB"/>
              </w:rPr>
            </w:pPr>
          </w:p>
          <w:p w14:paraId="4840ECDA" w14:textId="77777777" w:rsidR="00A77D3E" w:rsidRPr="00A77D3E" w:rsidRDefault="00A77D3E">
            <w:pPr>
              <w:spacing w:line="240" w:lineRule="auto"/>
              <w:rPr>
                <w:rFonts w:ascii="Arial" w:hAnsi="Arial" w:cs="Arial"/>
                <w:lang w:eastAsia="en-GB"/>
              </w:rPr>
            </w:pPr>
            <w:r>
              <w:rPr>
                <w:rFonts w:ascii="Arial" w:hAnsi="Arial" w:cs="Arial"/>
                <w:lang w:eastAsia="en-GB"/>
              </w:rPr>
              <w:t xml:space="preserve">The </w:t>
            </w:r>
            <w:r w:rsidRPr="00A77D3E">
              <w:rPr>
                <w:rFonts w:ascii="Arial" w:hAnsi="Arial" w:cs="Arial"/>
                <w:lang w:eastAsia="en-GB"/>
              </w:rPr>
              <w:t>Quality, Safety and Experience Themes and Trends August 2021 – August 2022</w:t>
            </w:r>
            <w:r>
              <w:rPr>
                <w:rFonts w:ascii="Arial" w:hAnsi="Arial" w:cs="Arial"/>
                <w:lang w:eastAsia="en-GB"/>
              </w:rPr>
              <w:t xml:space="preserve"> were received.</w:t>
            </w:r>
          </w:p>
          <w:p w14:paraId="7DCB435B" w14:textId="77777777" w:rsidR="00A4573B" w:rsidRDefault="00A4573B">
            <w:pPr>
              <w:spacing w:line="240" w:lineRule="auto"/>
              <w:rPr>
                <w:rFonts w:ascii="Arial" w:hAnsi="Arial" w:cs="Arial"/>
                <w:b/>
                <w:lang w:eastAsia="en-GB"/>
              </w:rPr>
            </w:pPr>
          </w:p>
          <w:p w14:paraId="79E3E3EE" w14:textId="73CB4864" w:rsidR="0035596D" w:rsidRDefault="0035596D">
            <w:pPr>
              <w:spacing w:line="240" w:lineRule="auto"/>
              <w:rPr>
                <w:rFonts w:ascii="Arial" w:hAnsi="Arial" w:cs="Arial"/>
                <w:lang w:eastAsia="en-GB"/>
              </w:rPr>
            </w:pPr>
            <w:r>
              <w:rPr>
                <w:rFonts w:ascii="Arial" w:hAnsi="Arial" w:cs="Arial"/>
                <w:lang w:eastAsia="en-GB"/>
              </w:rPr>
              <w:t xml:space="preserve">The ADPE </w:t>
            </w:r>
            <w:r w:rsidR="00A77D3E">
              <w:rPr>
                <w:rFonts w:ascii="Arial" w:hAnsi="Arial" w:cs="Arial"/>
                <w:lang w:eastAsia="en-GB"/>
              </w:rPr>
              <w:t xml:space="preserve">advised the Committee that they would be shown a series of presentations around QSE themes and trends and noted that a background paper had been received for </w:t>
            </w:r>
            <w:r w:rsidR="00362D67">
              <w:rPr>
                <w:rFonts w:ascii="Arial" w:hAnsi="Arial" w:cs="Arial"/>
                <w:lang w:eastAsia="en-GB"/>
              </w:rPr>
              <w:t>M</w:t>
            </w:r>
            <w:r w:rsidR="00A77D3E">
              <w:rPr>
                <w:rFonts w:ascii="Arial" w:hAnsi="Arial" w:cs="Arial"/>
                <w:lang w:eastAsia="en-GB"/>
              </w:rPr>
              <w:t xml:space="preserve">embers to read.  </w:t>
            </w:r>
          </w:p>
          <w:p w14:paraId="36AC14A0" w14:textId="77777777" w:rsidR="00E4439C" w:rsidRDefault="00E4439C" w:rsidP="00A77D3E">
            <w:pPr>
              <w:spacing w:line="240" w:lineRule="auto"/>
              <w:rPr>
                <w:rFonts w:ascii="Arial" w:hAnsi="Arial" w:cs="Arial"/>
                <w:lang w:eastAsia="en-GB"/>
              </w:rPr>
            </w:pPr>
          </w:p>
          <w:p w14:paraId="02A01F03" w14:textId="542F8E8F" w:rsidR="00A77D3E" w:rsidRDefault="00E4439C" w:rsidP="00E4439C">
            <w:pPr>
              <w:spacing w:line="240" w:lineRule="auto"/>
              <w:rPr>
                <w:rFonts w:ascii="Arial" w:hAnsi="Arial" w:cs="Arial"/>
                <w:lang w:eastAsia="en-GB"/>
              </w:rPr>
            </w:pPr>
            <w:r>
              <w:rPr>
                <w:rFonts w:ascii="Arial" w:hAnsi="Arial" w:cs="Arial"/>
                <w:lang w:eastAsia="en-GB"/>
              </w:rPr>
              <w:t>She added that the</w:t>
            </w:r>
            <w:r w:rsidR="00A77D3E" w:rsidRPr="00A77D3E">
              <w:rPr>
                <w:rFonts w:ascii="Arial" w:hAnsi="Arial" w:cs="Arial"/>
                <w:lang w:eastAsia="en-GB"/>
              </w:rPr>
              <w:t xml:space="preserve"> only </w:t>
            </w:r>
            <w:r w:rsidR="005E2A4A">
              <w:rPr>
                <w:rFonts w:ascii="Arial" w:hAnsi="Arial" w:cs="Arial"/>
                <w:lang w:eastAsia="en-GB"/>
              </w:rPr>
              <w:t>item which</w:t>
            </w:r>
            <w:r>
              <w:rPr>
                <w:rFonts w:ascii="Arial" w:hAnsi="Arial" w:cs="Arial"/>
                <w:lang w:eastAsia="en-GB"/>
              </w:rPr>
              <w:t xml:space="preserve"> required</w:t>
            </w:r>
            <w:r w:rsidR="00A77D3E" w:rsidRPr="00A77D3E">
              <w:rPr>
                <w:rFonts w:ascii="Arial" w:hAnsi="Arial" w:cs="Arial"/>
                <w:lang w:eastAsia="en-GB"/>
              </w:rPr>
              <w:t xml:space="preserve"> not</w:t>
            </w:r>
            <w:r>
              <w:rPr>
                <w:rFonts w:ascii="Arial" w:hAnsi="Arial" w:cs="Arial"/>
                <w:lang w:eastAsia="en-GB"/>
              </w:rPr>
              <w:t>ing from the background paper was the</w:t>
            </w:r>
            <w:r w:rsidR="00A77D3E" w:rsidRPr="00A77D3E">
              <w:rPr>
                <w:rFonts w:ascii="Arial" w:hAnsi="Arial" w:cs="Arial"/>
                <w:lang w:eastAsia="en-GB"/>
              </w:rPr>
              <w:t xml:space="preserve"> </w:t>
            </w:r>
            <w:r w:rsidR="00362D67">
              <w:rPr>
                <w:rFonts w:ascii="Arial" w:hAnsi="Arial" w:cs="Arial"/>
                <w:lang w:eastAsia="en-GB"/>
              </w:rPr>
              <w:t>H</w:t>
            </w:r>
            <w:r w:rsidR="00A77D3E" w:rsidRPr="00A77D3E">
              <w:rPr>
                <w:rFonts w:ascii="Arial" w:hAnsi="Arial" w:cs="Arial"/>
                <w:lang w:eastAsia="en-GB"/>
              </w:rPr>
              <w:t xml:space="preserve">ealth and Social Care Act </w:t>
            </w:r>
            <w:r w:rsidRPr="00E4439C">
              <w:rPr>
                <w:rFonts w:ascii="Arial" w:hAnsi="Arial" w:cs="Arial"/>
                <w:lang w:eastAsia="en-GB"/>
              </w:rPr>
              <w:t>which place</w:t>
            </w:r>
            <w:r>
              <w:rPr>
                <w:rFonts w:ascii="Arial" w:hAnsi="Arial" w:cs="Arial"/>
                <w:lang w:eastAsia="en-GB"/>
              </w:rPr>
              <w:t>d</w:t>
            </w:r>
            <w:r w:rsidRPr="00E4439C">
              <w:rPr>
                <w:rFonts w:ascii="Arial" w:hAnsi="Arial" w:cs="Arial"/>
                <w:lang w:eastAsia="en-GB"/>
              </w:rPr>
              <w:t xml:space="preserve"> both an enhanced </w:t>
            </w:r>
            <w:r w:rsidR="00362D67">
              <w:rPr>
                <w:rFonts w:ascii="Arial" w:hAnsi="Arial" w:cs="Arial"/>
                <w:lang w:eastAsia="en-GB"/>
              </w:rPr>
              <w:t>D</w:t>
            </w:r>
            <w:r w:rsidRPr="00E4439C">
              <w:rPr>
                <w:rFonts w:ascii="Arial" w:hAnsi="Arial" w:cs="Arial"/>
                <w:lang w:eastAsia="en-GB"/>
              </w:rPr>
              <w:t xml:space="preserve">uty of </w:t>
            </w:r>
            <w:r w:rsidR="005E2A4A">
              <w:rPr>
                <w:rFonts w:ascii="Arial" w:hAnsi="Arial" w:cs="Arial"/>
                <w:lang w:eastAsia="en-GB"/>
              </w:rPr>
              <w:t>Q</w:t>
            </w:r>
            <w:r w:rsidRPr="00E4439C">
              <w:rPr>
                <w:rFonts w:ascii="Arial" w:hAnsi="Arial" w:cs="Arial"/>
                <w:lang w:eastAsia="en-GB"/>
              </w:rPr>
              <w:t xml:space="preserve">uality and an organisational </w:t>
            </w:r>
            <w:r w:rsidR="00362D67">
              <w:rPr>
                <w:rFonts w:ascii="Arial" w:hAnsi="Arial" w:cs="Arial"/>
                <w:lang w:eastAsia="en-GB"/>
              </w:rPr>
              <w:t>D</w:t>
            </w:r>
            <w:r w:rsidRPr="00E4439C">
              <w:rPr>
                <w:rFonts w:ascii="Arial" w:hAnsi="Arial" w:cs="Arial"/>
                <w:lang w:eastAsia="en-GB"/>
              </w:rPr>
              <w:t xml:space="preserve">uty of </w:t>
            </w:r>
            <w:r w:rsidR="00362D67">
              <w:rPr>
                <w:rFonts w:ascii="Arial" w:hAnsi="Arial" w:cs="Arial"/>
                <w:lang w:eastAsia="en-GB"/>
              </w:rPr>
              <w:t>C</w:t>
            </w:r>
            <w:r w:rsidRPr="00E4439C">
              <w:rPr>
                <w:rFonts w:ascii="Arial" w:hAnsi="Arial" w:cs="Arial"/>
                <w:lang w:eastAsia="en-GB"/>
              </w:rPr>
              <w:t xml:space="preserve">andour </w:t>
            </w:r>
            <w:r>
              <w:rPr>
                <w:rFonts w:ascii="Arial" w:hAnsi="Arial" w:cs="Arial"/>
                <w:lang w:eastAsia="en-GB"/>
              </w:rPr>
              <w:t>which would</w:t>
            </w:r>
            <w:r w:rsidRPr="00E4439C">
              <w:rPr>
                <w:rFonts w:ascii="Arial" w:hAnsi="Arial" w:cs="Arial"/>
                <w:lang w:eastAsia="en-GB"/>
              </w:rPr>
              <w:t xml:space="preserve"> strengthen the approach to high quality</w:t>
            </w:r>
            <w:r>
              <w:rPr>
                <w:rFonts w:ascii="Arial" w:hAnsi="Arial" w:cs="Arial"/>
                <w:lang w:eastAsia="en-GB"/>
              </w:rPr>
              <w:t xml:space="preserve"> and s</w:t>
            </w:r>
            <w:r w:rsidRPr="00E4439C">
              <w:rPr>
                <w:rFonts w:ascii="Arial" w:hAnsi="Arial" w:cs="Arial"/>
                <w:lang w:eastAsia="en-GB"/>
              </w:rPr>
              <w:t>afe care.</w:t>
            </w:r>
          </w:p>
          <w:p w14:paraId="53D2643F" w14:textId="77777777" w:rsidR="00047279" w:rsidRDefault="00047279" w:rsidP="00E4439C">
            <w:pPr>
              <w:spacing w:line="240" w:lineRule="auto"/>
              <w:rPr>
                <w:rFonts w:ascii="Arial" w:hAnsi="Arial" w:cs="Arial"/>
                <w:lang w:eastAsia="en-GB"/>
              </w:rPr>
            </w:pPr>
          </w:p>
          <w:p w14:paraId="495C9A88" w14:textId="77777777" w:rsidR="00047279" w:rsidRDefault="00047279" w:rsidP="00E4439C">
            <w:pPr>
              <w:spacing w:line="240" w:lineRule="auto"/>
              <w:rPr>
                <w:rFonts w:ascii="Arial" w:hAnsi="Arial" w:cs="Arial"/>
                <w:b/>
                <w:lang w:eastAsia="en-GB"/>
              </w:rPr>
            </w:pPr>
            <w:r w:rsidRPr="00047279">
              <w:rPr>
                <w:rFonts w:ascii="Arial" w:hAnsi="Arial" w:cs="Arial"/>
                <w:b/>
                <w:lang w:eastAsia="en-GB"/>
              </w:rPr>
              <w:t xml:space="preserve">Concerns, </w:t>
            </w:r>
            <w:r>
              <w:rPr>
                <w:rFonts w:ascii="Arial" w:hAnsi="Arial" w:cs="Arial"/>
                <w:b/>
                <w:lang w:eastAsia="en-GB"/>
              </w:rPr>
              <w:t>Claims, Compliments, Inquests and Redress</w:t>
            </w:r>
            <w:r w:rsidRPr="00047279">
              <w:rPr>
                <w:rFonts w:ascii="Arial" w:hAnsi="Arial" w:cs="Arial"/>
                <w:b/>
                <w:lang w:eastAsia="en-GB"/>
              </w:rPr>
              <w:t>.</w:t>
            </w:r>
          </w:p>
          <w:p w14:paraId="00A1357E" w14:textId="77777777" w:rsidR="00047279" w:rsidRDefault="00047279" w:rsidP="00E4439C">
            <w:pPr>
              <w:spacing w:line="240" w:lineRule="auto"/>
              <w:rPr>
                <w:rFonts w:ascii="Arial" w:hAnsi="Arial" w:cs="Arial"/>
                <w:b/>
                <w:lang w:eastAsia="en-GB"/>
              </w:rPr>
            </w:pPr>
          </w:p>
          <w:p w14:paraId="438DCD55" w14:textId="3F7CF23E" w:rsidR="00047279" w:rsidRDefault="00047279" w:rsidP="00A77D3E">
            <w:pPr>
              <w:spacing w:line="240" w:lineRule="auto"/>
              <w:rPr>
                <w:rFonts w:ascii="Arial" w:hAnsi="Arial" w:cs="Arial"/>
                <w:lang w:eastAsia="en-GB"/>
              </w:rPr>
            </w:pPr>
            <w:r>
              <w:rPr>
                <w:rFonts w:ascii="Arial" w:hAnsi="Arial" w:cs="Arial"/>
                <w:lang w:eastAsia="en-GB"/>
              </w:rPr>
              <w:t>The Committee w</w:t>
            </w:r>
            <w:r w:rsidR="00362D67">
              <w:rPr>
                <w:rFonts w:ascii="Arial" w:hAnsi="Arial" w:cs="Arial"/>
                <w:lang w:eastAsia="en-GB"/>
              </w:rPr>
              <w:t>as</w:t>
            </w:r>
            <w:r>
              <w:rPr>
                <w:rFonts w:ascii="Arial" w:hAnsi="Arial" w:cs="Arial"/>
                <w:lang w:eastAsia="en-GB"/>
              </w:rPr>
              <w:t xml:space="preserve"> presented with a recording from the Head of Concerns &amp; Redress (HCR).</w:t>
            </w:r>
          </w:p>
          <w:p w14:paraId="320B1650" w14:textId="77777777" w:rsidR="00047279" w:rsidRDefault="00047279" w:rsidP="00A77D3E">
            <w:pPr>
              <w:spacing w:line="240" w:lineRule="auto"/>
              <w:rPr>
                <w:rFonts w:ascii="Arial" w:hAnsi="Arial" w:cs="Arial"/>
                <w:lang w:eastAsia="en-GB"/>
              </w:rPr>
            </w:pPr>
          </w:p>
          <w:p w14:paraId="6E63D799" w14:textId="6369BEA0" w:rsidR="00047279" w:rsidRDefault="00047279" w:rsidP="00A77D3E">
            <w:pPr>
              <w:spacing w:line="240" w:lineRule="auto"/>
              <w:rPr>
                <w:rFonts w:ascii="Arial" w:hAnsi="Arial" w:cs="Arial"/>
                <w:lang w:eastAsia="en-GB"/>
              </w:rPr>
            </w:pPr>
            <w:r>
              <w:rPr>
                <w:rFonts w:ascii="Arial" w:hAnsi="Arial" w:cs="Arial"/>
                <w:lang w:eastAsia="en-GB"/>
              </w:rPr>
              <w:t>The HCR advised the Committee that there had been a continued increase in concerns received in the current ye</w:t>
            </w:r>
            <w:r w:rsidR="00362D67">
              <w:rPr>
                <w:rFonts w:ascii="Arial" w:hAnsi="Arial" w:cs="Arial"/>
                <w:lang w:eastAsia="en-GB"/>
              </w:rPr>
              <w:t>ar</w:t>
            </w:r>
            <w:r>
              <w:rPr>
                <w:rFonts w:ascii="Arial" w:hAnsi="Arial" w:cs="Arial"/>
                <w:lang w:eastAsia="en-GB"/>
              </w:rPr>
              <w:t xml:space="preserve"> and noted that</w:t>
            </w:r>
            <w:r w:rsidR="00362D67">
              <w:rPr>
                <w:rFonts w:ascii="Arial" w:hAnsi="Arial" w:cs="Arial"/>
                <w:lang w:eastAsia="en-GB"/>
              </w:rPr>
              <w:t>,</w:t>
            </w:r>
            <w:r>
              <w:rPr>
                <w:rFonts w:ascii="Arial" w:hAnsi="Arial" w:cs="Arial"/>
                <w:lang w:eastAsia="en-GB"/>
              </w:rPr>
              <w:t xml:space="preserve"> as of 30</w:t>
            </w:r>
            <w:r w:rsidRPr="00047279">
              <w:rPr>
                <w:rFonts w:ascii="Arial" w:hAnsi="Arial" w:cs="Arial"/>
                <w:vertAlign w:val="superscript"/>
                <w:lang w:eastAsia="en-GB"/>
              </w:rPr>
              <w:t>th</w:t>
            </w:r>
            <w:r>
              <w:rPr>
                <w:rFonts w:ascii="Arial" w:hAnsi="Arial" w:cs="Arial"/>
                <w:lang w:eastAsia="en-GB"/>
              </w:rPr>
              <w:t xml:space="preserve"> September 2022</w:t>
            </w:r>
            <w:r w:rsidR="00362D67">
              <w:rPr>
                <w:rFonts w:ascii="Arial" w:hAnsi="Arial" w:cs="Arial"/>
                <w:lang w:eastAsia="en-GB"/>
              </w:rPr>
              <w:t>,</w:t>
            </w:r>
            <w:r>
              <w:rPr>
                <w:rFonts w:ascii="Arial" w:hAnsi="Arial" w:cs="Arial"/>
                <w:lang w:eastAsia="en-GB"/>
              </w:rPr>
              <w:t xml:space="preserve"> the </w:t>
            </w:r>
            <w:r w:rsidR="00362D67">
              <w:rPr>
                <w:rFonts w:ascii="Arial" w:hAnsi="Arial" w:cs="Arial"/>
                <w:lang w:eastAsia="en-GB"/>
              </w:rPr>
              <w:t>C</w:t>
            </w:r>
            <w:r>
              <w:rPr>
                <w:rFonts w:ascii="Arial" w:hAnsi="Arial" w:cs="Arial"/>
                <w:lang w:eastAsia="en-GB"/>
              </w:rPr>
              <w:t>oncerns team had received 4</w:t>
            </w:r>
            <w:r w:rsidR="008F1503">
              <w:rPr>
                <w:rFonts w:ascii="Arial" w:hAnsi="Arial" w:cs="Arial"/>
                <w:lang w:eastAsia="en-GB"/>
              </w:rPr>
              <w:t>,</w:t>
            </w:r>
            <w:r>
              <w:rPr>
                <w:rFonts w:ascii="Arial" w:hAnsi="Arial" w:cs="Arial"/>
                <w:lang w:eastAsia="en-GB"/>
              </w:rPr>
              <w:t>557 concerns with an average of 400 a month.</w:t>
            </w:r>
          </w:p>
          <w:p w14:paraId="0752EEF0" w14:textId="77777777" w:rsidR="00047279" w:rsidRDefault="00047279" w:rsidP="00A77D3E">
            <w:pPr>
              <w:spacing w:line="240" w:lineRule="auto"/>
              <w:rPr>
                <w:rFonts w:ascii="Arial" w:hAnsi="Arial" w:cs="Arial"/>
                <w:lang w:eastAsia="en-GB"/>
              </w:rPr>
            </w:pPr>
          </w:p>
          <w:p w14:paraId="13A52576" w14:textId="126AD14A" w:rsidR="00047279" w:rsidRDefault="00047279" w:rsidP="00A77D3E">
            <w:pPr>
              <w:spacing w:line="240" w:lineRule="auto"/>
              <w:rPr>
                <w:rFonts w:ascii="Arial" w:hAnsi="Arial" w:cs="Arial"/>
                <w:lang w:eastAsia="en-GB"/>
              </w:rPr>
            </w:pPr>
            <w:r>
              <w:rPr>
                <w:rFonts w:ascii="Arial" w:hAnsi="Arial" w:cs="Arial"/>
                <w:lang w:eastAsia="en-GB"/>
              </w:rPr>
              <w:t>It was noted that i</w:t>
            </w:r>
            <w:r w:rsidRPr="00047279">
              <w:rPr>
                <w:rFonts w:ascii="Arial" w:hAnsi="Arial" w:cs="Arial"/>
                <w:lang w:eastAsia="en-GB"/>
              </w:rPr>
              <w:t>n response to the increase in concerns and</w:t>
            </w:r>
            <w:r w:rsidR="008F1503">
              <w:rPr>
                <w:rFonts w:ascii="Arial" w:hAnsi="Arial" w:cs="Arial"/>
                <w:lang w:eastAsia="en-GB"/>
              </w:rPr>
              <w:t xml:space="preserve"> in order </w:t>
            </w:r>
            <w:r w:rsidRPr="00047279">
              <w:rPr>
                <w:rFonts w:ascii="Arial" w:hAnsi="Arial" w:cs="Arial"/>
                <w:lang w:eastAsia="en-GB"/>
              </w:rPr>
              <w:t xml:space="preserve">to improve the experience of complainants accessing the concerns process, </w:t>
            </w:r>
            <w:r>
              <w:rPr>
                <w:rFonts w:ascii="Arial" w:hAnsi="Arial" w:cs="Arial"/>
                <w:lang w:eastAsia="en-GB"/>
              </w:rPr>
              <w:t xml:space="preserve">the </w:t>
            </w:r>
            <w:r w:rsidR="008F1503">
              <w:rPr>
                <w:rFonts w:ascii="Arial" w:hAnsi="Arial" w:cs="Arial"/>
                <w:lang w:eastAsia="en-GB"/>
              </w:rPr>
              <w:t>C</w:t>
            </w:r>
            <w:r>
              <w:rPr>
                <w:rFonts w:ascii="Arial" w:hAnsi="Arial" w:cs="Arial"/>
                <w:lang w:eastAsia="en-GB"/>
              </w:rPr>
              <w:t>oncerns team</w:t>
            </w:r>
            <w:r w:rsidRPr="00047279">
              <w:rPr>
                <w:rFonts w:ascii="Arial" w:hAnsi="Arial" w:cs="Arial"/>
                <w:lang w:eastAsia="en-GB"/>
              </w:rPr>
              <w:t xml:space="preserve"> </w:t>
            </w:r>
            <w:r>
              <w:rPr>
                <w:rFonts w:ascii="Arial" w:hAnsi="Arial" w:cs="Arial"/>
                <w:lang w:eastAsia="en-GB"/>
              </w:rPr>
              <w:t xml:space="preserve">was </w:t>
            </w:r>
            <w:r w:rsidRPr="00047279">
              <w:rPr>
                <w:rFonts w:ascii="Arial" w:hAnsi="Arial" w:cs="Arial"/>
                <w:lang w:eastAsia="en-GB"/>
              </w:rPr>
              <w:t>restructure</w:t>
            </w:r>
            <w:r>
              <w:rPr>
                <w:rFonts w:ascii="Arial" w:hAnsi="Arial" w:cs="Arial"/>
                <w:lang w:eastAsia="en-GB"/>
              </w:rPr>
              <w:t>d</w:t>
            </w:r>
            <w:r w:rsidR="008F1503">
              <w:rPr>
                <w:rFonts w:ascii="Arial" w:hAnsi="Arial" w:cs="Arial"/>
                <w:lang w:eastAsia="en-GB"/>
              </w:rPr>
              <w:t xml:space="preserve">.  That restructure had </w:t>
            </w:r>
            <w:r>
              <w:rPr>
                <w:rFonts w:ascii="Arial" w:hAnsi="Arial" w:cs="Arial"/>
                <w:lang w:eastAsia="en-GB"/>
              </w:rPr>
              <w:t xml:space="preserve">involved the setting up of an </w:t>
            </w:r>
            <w:r w:rsidR="008F1503">
              <w:rPr>
                <w:rFonts w:ascii="Arial" w:hAnsi="Arial" w:cs="Arial"/>
                <w:lang w:eastAsia="en-GB"/>
              </w:rPr>
              <w:t>E</w:t>
            </w:r>
            <w:r w:rsidRPr="00047279">
              <w:rPr>
                <w:rFonts w:ascii="Arial" w:hAnsi="Arial" w:cs="Arial"/>
                <w:lang w:eastAsia="en-GB"/>
              </w:rPr>
              <w:t xml:space="preserve">arly </w:t>
            </w:r>
            <w:r w:rsidR="008F1503">
              <w:rPr>
                <w:rFonts w:ascii="Arial" w:hAnsi="Arial" w:cs="Arial"/>
                <w:lang w:eastAsia="en-GB"/>
              </w:rPr>
              <w:t>R</w:t>
            </w:r>
            <w:r w:rsidRPr="00047279">
              <w:rPr>
                <w:rFonts w:ascii="Arial" w:hAnsi="Arial" w:cs="Arial"/>
                <w:lang w:eastAsia="en-GB"/>
              </w:rPr>
              <w:t xml:space="preserve">esolution team to support </w:t>
            </w:r>
            <w:r w:rsidR="008F1503">
              <w:rPr>
                <w:rFonts w:ascii="Arial" w:hAnsi="Arial" w:cs="Arial"/>
                <w:lang w:eastAsia="en-GB"/>
              </w:rPr>
              <w:t>C</w:t>
            </w:r>
            <w:r w:rsidRPr="00047279">
              <w:rPr>
                <w:rFonts w:ascii="Arial" w:hAnsi="Arial" w:cs="Arial"/>
                <w:lang w:eastAsia="en-GB"/>
              </w:rPr>
              <w:t>linical</w:t>
            </w:r>
            <w:r w:rsidR="008F1503">
              <w:rPr>
                <w:rFonts w:ascii="Arial" w:hAnsi="Arial" w:cs="Arial"/>
                <w:lang w:eastAsia="en-GB"/>
              </w:rPr>
              <w:t xml:space="preserve"> B</w:t>
            </w:r>
            <w:r w:rsidRPr="00047279">
              <w:rPr>
                <w:rFonts w:ascii="Arial" w:hAnsi="Arial" w:cs="Arial"/>
                <w:lang w:eastAsia="en-GB"/>
              </w:rPr>
              <w:t xml:space="preserve">oards </w:t>
            </w:r>
            <w:r w:rsidR="005E2A4A">
              <w:rPr>
                <w:rFonts w:ascii="Arial" w:hAnsi="Arial" w:cs="Arial"/>
                <w:lang w:eastAsia="en-GB"/>
              </w:rPr>
              <w:t>to</w:t>
            </w:r>
            <w:r w:rsidRPr="00047279">
              <w:rPr>
                <w:rFonts w:ascii="Arial" w:hAnsi="Arial" w:cs="Arial"/>
                <w:lang w:eastAsia="en-GB"/>
              </w:rPr>
              <w:t xml:space="preserve"> resolv</w:t>
            </w:r>
            <w:r w:rsidR="005E2A4A">
              <w:rPr>
                <w:rFonts w:ascii="Arial" w:hAnsi="Arial" w:cs="Arial"/>
                <w:lang w:eastAsia="en-GB"/>
              </w:rPr>
              <w:t>e</w:t>
            </w:r>
            <w:r w:rsidRPr="00047279">
              <w:rPr>
                <w:rFonts w:ascii="Arial" w:hAnsi="Arial" w:cs="Arial"/>
                <w:lang w:eastAsia="en-GB"/>
              </w:rPr>
              <w:t xml:space="preserve"> concerns</w:t>
            </w:r>
            <w:r>
              <w:rPr>
                <w:rFonts w:ascii="Arial" w:hAnsi="Arial" w:cs="Arial"/>
                <w:lang w:eastAsia="en-GB"/>
              </w:rPr>
              <w:t xml:space="preserve"> in </w:t>
            </w:r>
            <w:r w:rsidRPr="00047279">
              <w:rPr>
                <w:rFonts w:ascii="Arial" w:hAnsi="Arial" w:cs="Arial"/>
                <w:lang w:eastAsia="en-GB"/>
              </w:rPr>
              <w:t>a timely manner</w:t>
            </w:r>
            <w:r>
              <w:rPr>
                <w:rFonts w:ascii="Arial" w:hAnsi="Arial" w:cs="Arial"/>
                <w:lang w:eastAsia="en-GB"/>
              </w:rPr>
              <w:t xml:space="preserve"> and to ensure</w:t>
            </w:r>
            <w:r w:rsidRPr="00047279">
              <w:rPr>
                <w:rFonts w:ascii="Arial" w:hAnsi="Arial" w:cs="Arial"/>
                <w:lang w:eastAsia="en-GB"/>
              </w:rPr>
              <w:t xml:space="preserve"> an appropriate level of investigation and resolution for complainants. </w:t>
            </w:r>
          </w:p>
          <w:p w14:paraId="419AE327" w14:textId="77777777" w:rsidR="00047279" w:rsidRDefault="00047279" w:rsidP="00A77D3E">
            <w:pPr>
              <w:spacing w:line="240" w:lineRule="auto"/>
              <w:rPr>
                <w:rFonts w:ascii="Arial" w:hAnsi="Arial" w:cs="Arial"/>
                <w:lang w:eastAsia="en-GB"/>
              </w:rPr>
            </w:pPr>
          </w:p>
          <w:p w14:paraId="6E092D5A" w14:textId="26EBCE10" w:rsidR="00047279" w:rsidRDefault="00047279" w:rsidP="00047279">
            <w:pPr>
              <w:spacing w:line="240" w:lineRule="auto"/>
              <w:rPr>
                <w:rFonts w:ascii="Arial" w:hAnsi="Arial" w:cs="Arial"/>
                <w:lang w:eastAsia="en-GB"/>
              </w:rPr>
            </w:pPr>
            <w:r>
              <w:rPr>
                <w:rFonts w:ascii="Arial" w:hAnsi="Arial" w:cs="Arial"/>
                <w:lang w:eastAsia="en-GB"/>
              </w:rPr>
              <w:t xml:space="preserve">It was noted that </w:t>
            </w:r>
            <w:r w:rsidR="008F1503">
              <w:rPr>
                <w:rFonts w:ascii="Arial" w:hAnsi="Arial" w:cs="Arial"/>
                <w:lang w:eastAsia="en-GB"/>
              </w:rPr>
              <w:t>“</w:t>
            </w:r>
            <w:r>
              <w:rPr>
                <w:rFonts w:ascii="Arial" w:hAnsi="Arial" w:cs="Arial"/>
                <w:lang w:eastAsia="en-GB"/>
              </w:rPr>
              <w:t>c</w:t>
            </w:r>
            <w:r w:rsidRPr="00047279">
              <w:rPr>
                <w:rFonts w:ascii="Arial" w:hAnsi="Arial" w:cs="Arial"/>
                <w:lang w:eastAsia="en-GB"/>
              </w:rPr>
              <w:t>ommunication</w:t>
            </w:r>
            <w:r w:rsidR="008F1503">
              <w:rPr>
                <w:rFonts w:ascii="Arial" w:hAnsi="Arial" w:cs="Arial"/>
                <w:lang w:eastAsia="en-GB"/>
              </w:rPr>
              <w:t>”</w:t>
            </w:r>
            <w:r w:rsidRPr="00047279">
              <w:rPr>
                <w:rFonts w:ascii="Arial" w:hAnsi="Arial" w:cs="Arial"/>
                <w:lang w:eastAsia="en-GB"/>
              </w:rPr>
              <w:t xml:space="preserve"> continue</w:t>
            </w:r>
            <w:r>
              <w:rPr>
                <w:rFonts w:ascii="Arial" w:hAnsi="Arial" w:cs="Arial"/>
                <w:lang w:eastAsia="en-GB"/>
              </w:rPr>
              <w:t>d</w:t>
            </w:r>
            <w:r w:rsidRPr="00047279">
              <w:rPr>
                <w:rFonts w:ascii="Arial" w:hAnsi="Arial" w:cs="Arial"/>
                <w:lang w:eastAsia="en-GB"/>
              </w:rPr>
              <w:t xml:space="preserve"> to be a recurring theme throughout concerns</w:t>
            </w:r>
            <w:r w:rsidR="008F1503">
              <w:rPr>
                <w:rFonts w:ascii="Arial" w:hAnsi="Arial" w:cs="Arial"/>
                <w:lang w:eastAsia="en-GB"/>
              </w:rPr>
              <w:t>,</w:t>
            </w:r>
            <w:r w:rsidRPr="00047279">
              <w:rPr>
                <w:rFonts w:ascii="Arial" w:hAnsi="Arial" w:cs="Arial"/>
                <w:lang w:eastAsia="en-GB"/>
              </w:rPr>
              <w:t xml:space="preserve"> and ha</w:t>
            </w:r>
            <w:r>
              <w:rPr>
                <w:rFonts w:ascii="Arial" w:hAnsi="Arial" w:cs="Arial"/>
                <w:lang w:eastAsia="en-GB"/>
              </w:rPr>
              <w:t>d</w:t>
            </w:r>
            <w:r w:rsidRPr="00047279">
              <w:rPr>
                <w:rFonts w:ascii="Arial" w:hAnsi="Arial" w:cs="Arial"/>
                <w:lang w:eastAsia="en-GB"/>
              </w:rPr>
              <w:t xml:space="preserve"> overtaken </w:t>
            </w:r>
            <w:r w:rsidR="008F1503">
              <w:rPr>
                <w:rFonts w:ascii="Arial" w:hAnsi="Arial" w:cs="Arial"/>
                <w:lang w:eastAsia="en-GB"/>
              </w:rPr>
              <w:t>C</w:t>
            </w:r>
            <w:r w:rsidRPr="00047279">
              <w:rPr>
                <w:rFonts w:ascii="Arial" w:hAnsi="Arial" w:cs="Arial"/>
                <w:lang w:eastAsia="en-GB"/>
              </w:rPr>
              <w:t>linical care and treatment in a number of concerns received by a primary subject.</w:t>
            </w:r>
          </w:p>
          <w:p w14:paraId="711DBBE5" w14:textId="77777777" w:rsidR="00047279" w:rsidRDefault="00047279" w:rsidP="00A77D3E">
            <w:pPr>
              <w:spacing w:line="240" w:lineRule="auto"/>
              <w:rPr>
                <w:rFonts w:ascii="Arial" w:hAnsi="Arial" w:cs="Arial"/>
                <w:lang w:eastAsia="en-GB"/>
              </w:rPr>
            </w:pPr>
          </w:p>
          <w:p w14:paraId="1CBE371B" w14:textId="33E4EABD" w:rsidR="00047279" w:rsidRDefault="00047279" w:rsidP="00A77D3E">
            <w:pPr>
              <w:spacing w:line="240" w:lineRule="auto"/>
              <w:rPr>
                <w:rFonts w:ascii="Arial" w:hAnsi="Arial" w:cs="Arial"/>
                <w:lang w:eastAsia="en-GB"/>
              </w:rPr>
            </w:pPr>
            <w:r>
              <w:rPr>
                <w:rFonts w:ascii="Arial" w:hAnsi="Arial" w:cs="Arial"/>
                <w:lang w:eastAsia="en-GB"/>
              </w:rPr>
              <w:t xml:space="preserve">The Committee was advised that </w:t>
            </w:r>
            <w:r w:rsidRPr="00047279">
              <w:rPr>
                <w:rFonts w:ascii="Arial" w:hAnsi="Arial" w:cs="Arial"/>
                <w:lang w:eastAsia="en-GB"/>
              </w:rPr>
              <w:t>despite the increase in concerns, the unprecedented demands on the service and limited resources available to commence investigations and respond to complainants, the Health Board ha</w:t>
            </w:r>
            <w:r>
              <w:rPr>
                <w:rFonts w:ascii="Arial" w:hAnsi="Arial" w:cs="Arial"/>
                <w:lang w:eastAsia="en-GB"/>
              </w:rPr>
              <w:t xml:space="preserve">d </w:t>
            </w:r>
            <w:r w:rsidRPr="00047279">
              <w:rPr>
                <w:rFonts w:ascii="Arial" w:hAnsi="Arial" w:cs="Arial"/>
                <w:lang w:eastAsia="en-GB"/>
              </w:rPr>
              <w:t xml:space="preserve">still </w:t>
            </w:r>
            <w:r w:rsidR="008F1503">
              <w:rPr>
                <w:rFonts w:ascii="Arial" w:hAnsi="Arial" w:cs="Arial"/>
                <w:lang w:eastAsia="en-GB"/>
              </w:rPr>
              <w:t xml:space="preserve">reviewed and </w:t>
            </w:r>
            <w:r w:rsidRPr="00047279">
              <w:rPr>
                <w:rFonts w:ascii="Arial" w:hAnsi="Arial" w:cs="Arial"/>
                <w:lang w:eastAsia="en-GB"/>
              </w:rPr>
              <w:t>closed 83% of concerns within 30 working days.</w:t>
            </w:r>
          </w:p>
          <w:p w14:paraId="4854C479" w14:textId="77777777" w:rsidR="00047279" w:rsidRDefault="00047279" w:rsidP="00A77D3E">
            <w:pPr>
              <w:spacing w:line="240" w:lineRule="auto"/>
              <w:rPr>
                <w:rFonts w:ascii="Arial" w:hAnsi="Arial" w:cs="Arial"/>
                <w:lang w:eastAsia="en-GB"/>
              </w:rPr>
            </w:pPr>
          </w:p>
          <w:p w14:paraId="7702429A" w14:textId="182E9DD7" w:rsidR="00047279" w:rsidRDefault="00047279" w:rsidP="00A77D3E">
            <w:pPr>
              <w:spacing w:line="240" w:lineRule="auto"/>
              <w:rPr>
                <w:rFonts w:ascii="Arial" w:hAnsi="Arial" w:cs="Arial"/>
                <w:lang w:eastAsia="en-GB"/>
              </w:rPr>
            </w:pPr>
            <w:r>
              <w:rPr>
                <w:rFonts w:ascii="Arial" w:hAnsi="Arial" w:cs="Arial"/>
                <w:lang w:eastAsia="en-GB"/>
              </w:rPr>
              <w:t>The HCR advised the Committee that d</w:t>
            </w:r>
            <w:r w:rsidRPr="00047279">
              <w:rPr>
                <w:rFonts w:ascii="Arial" w:hAnsi="Arial" w:cs="Arial"/>
                <w:lang w:eastAsia="en-GB"/>
              </w:rPr>
              <w:t xml:space="preserve">uring the past year, the Health Board </w:t>
            </w:r>
            <w:r>
              <w:rPr>
                <w:rFonts w:ascii="Arial" w:hAnsi="Arial" w:cs="Arial"/>
                <w:lang w:eastAsia="en-GB"/>
              </w:rPr>
              <w:t xml:space="preserve">had </w:t>
            </w:r>
            <w:r w:rsidRPr="00047279">
              <w:rPr>
                <w:rFonts w:ascii="Arial" w:hAnsi="Arial" w:cs="Arial"/>
                <w:lang w:eastAsia="en-GB"/>
              </w:rPr>
              <w:t>received 150 compliments</w:t>
            </w:r>
            <w:r w:rsidR="000A7B34">
              <w:rPr>
                <w:rFonts w:ascii="Arial" w:hAnsi="Arial" w:cs="Arial"/>
                <w:lang w:eastAsia="en-GB"/>
              </w:rPr>
              <w:t xml:space="preserve">. She added </w:t>
            </w:r>
            <w:r w:rsidRPr="00047279">
              <w:rPr>
                <w:rFonts w:ascii="Arial" w:hAnsi="Arial" w:cs="Arial"/>
                <w:lang w:eastAsia="en-GB"/>
              </w:rPr>
              <w:t>that various departments also receive</w:t>
            </w:r>
            <w:r>
              <w:rPr>
                <w:rFonts w:ascii="Arial" w:hAnsi="Arial" w:cs="Arial"/>
                <w:lang w:eastAsia="en-GB"/>
              </w:rPr>
              <w:t>d</w:t>
            </w:r>
            <w:r w:rsidRPr="00047279">
              <w:rPr>
                <w:rFonts w:ascii="Arial" w:hAnsi="Arial" w:cs="Arial"/>
                <w:lang w:eastAsia="en-GB"/>
              </w:rPr>
              <w:t xml:space="preserve"> a significant number of compliments via cards in person and via social media</w:t>
            </w:r>
            <w:r>
              <w:rPr>
                <w:rFonts w:ascii="Arial" w:hAnsi="Arial" w:cs="Arial"/>
                <w:lang w:eastAsia="en-GB"/>
              </w:rPr>
              <w:t xml:space="preserve"> which were </w:t>
            </w:r>
            <w:r w:rsidRPr="00047279">
              <w:rPr>
                <w:rFonts w:ascii="Arial" w:hAnsi="Arial" w:cs="Arial"/>
                <w:lang w:eastAsia="en-GB"/>
              </w:rPr>
              <w:t>not captured formally</w:t>
            </w:r>
            <w:r>
              <w:rPr>
                <w:rFonts w:ascii="Arial" w:hAnsi="Arial" w:cs="Arial"/>
                <w:lang w:eastAsia="en-GB"/>
              </w:rPr>
              <w:t>.</w:t>
            </w:r>
          </w:p>
          <w:p w14:paraId="2CC1F652" w14:textId="77777777" w:rsidR="00047279" w:rsidRDefault="00047279" w:rsidP="00A77D3E">
            <w:pPr>
              <w:spacing w:line="240" w:lineRule="auto"/>
              <w:rPr>
                <w:rFonts w:ascii="Arial" w:hAnsi="Arial" w:cs="Arial"/>
                <w:lang w:eastAsia="en-GB"/>
              </w:rPr>
            </w:pPr>
          </w:p>
          <w:p w14:paraId="281382AE" w14:textId="77777777" w:rsidR="00047279" w:rsidRDefault="00047279" w:rsidP="00047279">
            <w:pPr>
              <w:spacing w:line="240" w:lineRule="auto"/>
              <w:rPr>
                <w:rFonts w:ascii="Arial" w:hAnsi="Arial" w:cs="Arial"/>
                <w:lang w:eastAsia="en-GB"/>
              </w:rPr>
            </w:pPr>
            <w:r>
              <w:rPr>
                <w:rFonts w:ascii="Arial" w:hAnsi="Arial" w:cs="Arial"/>
                <w:lang w:eastAsia="en-GB"/>
              </w:rPr>
              <w:t>It was noted that a</w:t>
            </w:r>
            <w:r w:rsidRPr="00047279">
              <w:rPr>
                <w:rFonts w:ascii="Arial" w:hAnsi="Arial" w:cs="Arial"/>
                <w:lang w:eastAsia="en-GB"/>
              </w:rPr>
              <w:t xml:space="preserve">ll concerns </w:t>
            </w:r>
            <w:r>
              <w:rPr>
                <w:rFonts w:ascii="Arial" w:hAnsi="Arial" w:cs="Arial"/>
                <w:lang w:eastAsia="en-GB"/>
              </w:rPr>
              <w:t>received by the Health Board were</w:t>
            </w:r>
            <w:r w:rsidRPr="00047279">
              <w:rPr>
                <w:rFonts w:ascii="Arial" w:hAnsi="Arial" w:cs="Arial"/>
                <w:lang w:eastAsia="en-GB"/>
              </w:rPr>
              <w:t xml:space="preserve"> considered under</w:t>
            </w:r>
            <w:r>
              <w:rPr>
                <w:rFonts w:ascii="Arial" w:hAnsi="Arial" w:cs="Arial"/>
                <w:lang w:eastAsia="en-GB"/>
              </w:rPr>
              <w:t xml:space="preserve"> the “P</w:t>
            </w:r>
            <w:r w:rsidRPr="00047279">
              <w:rPr>
                <w:rFonts w:ascii="Arial" w:hAnsi="Arial" w:cs="Arial"/>
                <w:lang w:eastAsia="en-GB"/>
              </w:rPr>
              <w:t xml:space="preserve">utting </w:t>
            </w:r>
            <w:r>
              <w:rPr>
                <w:rFonts w:ascii="Arial" w:hAnsi="Arial" w:cs="Arial"/>
                <w:lang w:eastAsia="en-GB"/>
              </w:rPr>
              <w:t>T</w:t>
            </w:r>
            <w:r w:rsidRPr="00047279">
              <w:rPr>
                <w:rFonts w:ascii="Arial" w:hAnsi="Arial" w:cs="Arial"/>
                <w:lang w:eastAsia="en-GB"/>
              </w:rPr>
              <w:t xml:space="preserve">hings </w:t>
            </w:r>
            <w:r>
              <w:rPr>
                <w:rFonts w:ascii="Arial" w:hAnsi="Arial" w:cs="Arial"/>
                <w:lang w:eastAsia="en-GB"/>
              </w:rPr>
              <w:t>R</w:t>
            </w:r>
            <w:r w:rsidRPr="00047279">
              <w:rPr>
                <w:rFonts w:ascii="Arial" w:hAnsi="Arial" w:cs="Arial"/>
                <w:lang w:eastAsia="en-GB"/>
              </w:rPr>
              <w:t>ight</w:t>
            </w:r>
            <w:r>
              <w:rPr>
                <w:rFonts w:ascii="Arial" w:hAnsi="Arial" w:cs="Arial"/>
                <w:lang w:eastAsia="en-GB"/>
              </w:rPr>
              <w:t>” regulations and that investigations included the following:</w:t>
            </w:r>
          </w:p>
          <w:p w14:paraId="0F890D5A" w14:textId="77777777" w:rsidR="00047279" w:rsidRDefault="00047279" w:rsidP="00047279">
            <w:pPr>
              <w:spacing w:line="240" w:lineRule="auto"/>
              <w:rPr>
                <w:rFonts w:ascii="Arial" w:hAnsi="Arial" w:cs="Arial"/>
                <w:lang w:eastAsia="en-GB"/>
              </w:rPr>
            </w:pPr>
          </w:p>
          <w:p w14:paraId="17D1FBC2" w14:textId="77777777" w:rsidR="00047279" w:rsidRDefault="00047279" w:rsidP="00047279">
            <w:pPr>
              <w:pStyle w:val="ListParagraph"/>
              <w:numPr>
                <w:ilvl w:val="0"/>
                <w:numId w:val="30"/>
              </w:numPr>
              <w:spacing w:line="240" w:lineRule="auto"/>
              <w:rPr>
                <w:rFonts w:ascii="Arial" w:hAnsi="Arial" w:cs="Arial"/>
                <w:lang w:eastAsia="en-GB"/>
              </w:rPr>
            </w:pPr>
            <w:r w:rsidRPr="00047279">
              <w:rPr>
                <w:rFonts w:ascii="Arial" w:hAnsi="Arial" w:cs="Arial"/>
                <w:lang w:eastAsia="en-GB"/>
              </w:rPr>
              <w:t xml:space="preserve">Whether there had been a breach in the duty of care </w:t>
            </w:r>
          </w:p>
          <w:p w14:paraId="6DB3EE95" w14:textId="4F69ED9D" w:rsidR="00047279" w:rsidRDefault="00047279" w:rsidP="00047279">
            <w:pPr>
              <w:pStyle w:val="ListParagraph"/>
              <w:numPr>
                <w:ilvl w:val="0"/>
                <w:numId w:val="30"/>
              </w:numPr>
              <w:spacing w:line="240" w:lineRule="auto"/>
              <w:rPr>
                <w:rFonts w:ascii="Arial" w:hAnsi="Arial" w:cs="Arial"/>
                <w:lang w:eastAsia="en-GB"/>
              </w:rPr>
            </w:pPr>
            <w:r w:rsidRPr="00047279">
              <w:rPr>
                <w:rFonts w:ascii="Arial" w:hAnsi="Arial" w:cs="Arial"/>
                <w:lang w:eastAsia="en-GB"/>
              </w:rPr>
              <w:lastRenderedPageBreak/>
              <w:t>What level of har</w:t>
            </w:r>
            <w:r w:rsidR="007A0BF0">
              <w:rPr>
                <w:rFonts w:ascii="Arial" w:hAnsi="Arial" w:cs="Arial"/>
                <w:lang w:eastAsia="en-GB"/>
              </w:rPr>
              <w:t>m</w:t>
            </w:r>
            <w:r w:rsidRPr="00047279">
              <w:rPr>
                <w:rFonts w:ascii="Arial" w:hAnsi="Arial" w:cs="Arial"/>
                <w:lang w:eastAsia="en-GB"/>
              </w:rPr>
              <w:t xml:space="preserve"> had been caused</w:t>
            </w:r>
            <w:r w:rsidR="007A0BF0">
              <w:rPr>
                <w:rFonts w:ascii="Arial" w:hAnsi="Arial" w:cs="Arial"/>
                <w:lang w:eastAsia="en-GB"/>
              </w:rPr>
              <w:t>.</w:t>
            </w:r>
          </w:p>
          <w:p w14:paraId="6F5CE5F6" w14:textId="77777777" w:rsidR="007A0BF0" w:rsidRDefault="007A0BF0" w:rsidP="009438EE">
            <w:pPr>
              <w:pStyle w:val="ListParagraph"/>
              <w:spacing w:line="240" w:lineRule="auto"/>
              <w:rPr>
                <w:rFonts w:ascii="Arial" w:hAnsi="Arial" w:cs="Arial"/>
                <w:lang w:eastAsia="en-GB"/>
              </w:rPr>
            </w:pPr>
          </w:p>
          <w:p w14:paraId="2AD4B14F" w14:textId="76FB3166" w:rsidR="00403F88" w:rsidRDefault="00047279" w:rsidP="00047279">
            <w:pPr>
              <w:spacing w:line="240" w:lineRule="auto"/>
              <w:rPr>
                <w:rFonts w:ascii="Arial" w:hAnsi="Arial" w:cs="Arial"/>
                <w:lang w:eastAsia="en-GB"/>
              </w:rPr>
            </w:pPr>
            <w:r>
              <w:rPr>
                <w:rFonts w:ascii="Arial" w:hAnsi="Arial" w:cs="Arial"/>
                <w:lang w:eastAsia="en-GB"/>
              </w:rPr>
              <w:t xml:space="preserve">It was noted that if </w:t>
            </w:r>
            <w:r w:rsidRPr="00047279">
              <w:rPr>
                <w:rFonts w:ascii="Arial" w:hAnsi="Arial" w:cs="Arial"/>
                <w:lang w:eastAsia="en-GB"/>
              </w:rPr>
              <w:t xml:space="preserve">a breach of duty and harm caused </w:t>
            </w:r>
            <w:r>
              <w:rPr>
                <w:rFonts w:ascii="Arial" w:hAnsi="Arial" w:cs="Arial"/>
                <w:lang w:eastAsia="en-GB"/>
              </w:rPr>
              <w:t>w</w:t>
            </w:r>
            <w:r w:rsidR="007A0BF0">
              <w:rPr>
                <w:rFonts w:ascii="Arial" w:hAnsi="Arial" w:cs="Arial"/>
                <w:lang w:eastAsia="en-GB"/>
              </w:rPr>
              <w:t>ere</w:t>
            </w:r>
            <w:r w:rsidRPr="00047279">
              <w:rPr>
                <w:rFonts w:ascii="Arial" w:hAnsi="Arial" w:cs="Arial"/>
                <w:lang w:eastAsia="en-GB"/>
              </w:rPr>
              <w:t xml:space="preserve"> identified </w:t>
            </w:r>
            <w:r w:rsidR="00403F88">
              <w:rPr>
                <w:rFonts w:ascii="Arial" w:hAnsi="Arial" w:cs="Arial"/>
                <w:lang w:eastAsia="en-GB"/>
              </w:rPr>
              <w:t xml:space="preserve">in </w:t>
            </w:r>
            <w:r w:rsidRPr="00047279">
              <w:rPr>
                <w:rFonts w:ascii="Arial" w:hAnsi="Arial" w:cs="Arial"/>
                <w:lang w:eastAsia="en-GB"/>
              </w:rPr>
              <w:t xml:space="preserve">an </w:t>
            </w:r>
            <w:r w:rsidR="009438EE" w:rsidRPr="00047279">
              <w:rPr>
                <w:rFonts w:ascii="Arial" w:hAnsi="Arial" w:cs="Arial"/>
                <w:lang w:eastAsia="en-GB"/>
              </w:rPr>
              <w:t>investigation</w:t>
            </w:r>
            <w:r w:rsidR="009438EE">
              <w:rPr>
                <w:rFonts w:ascii="Arial" w:hAnsi="Arial" w:cs="Arial"/>
                <w:lang w:eastAsia="en-GB"/>
              </w:rPr>
              <w:t>, Redress</w:t>
            </w:r>
            <w:r w:rsidR="00403F88">
              <w:rPr>
                <w:rFonts w:ascii="Arial" w:hAnsi="Arial" w:cs="Arial"/>
                <w:lang w:eastAsia="en-GB"/>
              </w:rPr>
              <w:t xml:space="preserve"> would be</w:t>
            </w:r>
            <w:r w:rsidRPr="00047279">
              <w:rPr>
                <w:rFonts w:ascii="Arial" w:hAnsi="Arial" w:cs="Arial"/>
                <w:lang w:eastAsia="en-GB"/>
              </w:rPr>
              <w:t xml:space="preserve"> considered. </w:t>
            </w:r>
          </w:p>
          <w:p w14:paraId="3CA2DBD2" w14:textId="77777777" w:rsidR="00403F88" w:rsidRDefault="00403F88" w:rsidP="00047279">
            <w:pPr>
              <w:spacing w:line="240" w:lineRule="auto"/>
              <w:rPr>
                <w:rFonts w:ascii="Arial" w:hAnsi="Arial" w:cs="Arial"/>
                <w:lang w:eastAsia="en-GB"/>
              </w:rPr>
            </w:pPr>
          </w:p>
          <w:p w14:paraId="4ED7E300" w14:textId="77777777" w:rsidR="00047279" w:rsidRDefault="00403F88" w:rsidP="00047279">
            <w:pPr>
              <w:spacing w:line="240" w:lineRule="auto"/>
              <w:rPr>
                <w:rFonts w:ascii="Arial" w:hAnsi="Arial" w:cs="Arial"/>
                <w:lang w:eastAsia="en-GB"/>
              </w:rPr>
            </w:pPr>
            <w:r>
              <w:rPr>
                <w:rFonts w:ascii="Arial" w:hAnsi="Arial" w:cs="Arial"/>
                <w:lang w:eastAsia="en-GB"/>
              </w:rPr>
              <w:t>The Committee was advised that the Health Board</w:t>
            </w:r>
            <w:r w:rsidR="00047279" w:rsidRPr="00047279">
              <w:rPr>
                <w:rFonts w:ascii="Arial" w:hAnsi="Arial" w:cs="Arial"/>
                <w:lang w:eastAsia="en-GB"/>
              </w:rPr>
              <w:t xml:space="preserve"> currently ha</w:t>
            </w:r>
            <w:r>
              <w:rPr>
                <w:rFonts w:ascii="Arial" w:hAnsi="Arial" w:cs="Arial"/>
                <w:lang w:eastAsia="en-GB"/>
              </w:rPr>
              <w:t>d</w:t>
            </w:r>
            <w:r w:rsidR="00047279" w:rsidRPr="00047279">
              <w:rPr>
                <w:rFonts w:ascii="Arial" w:hAnsi="Arial" w:cs="Arial"/>
                <w:lang w:eastAsia="en-GB"/>
              </w:rPr>
              <w:t xml:space="preserve"> 33 active </w:t>
            </w:r>
            <w:r>
              <w:rPr>
                <w:rFonts w:ascii="Arial" w:hAnsi="Arial" w:cs="Arial"/>
                <w:lang w:eastAsia="en-GB"/>
              </w:rPr>
              <w:t>R</w:t>
            </w:r>
            <w:r w:rsidR="00047279" w:rsidRPr="00047279">
              <w:rPr>
                <w:rFonts w:ascii="Arial" w:hAnsi="Arial" w:cs="Arial"/>
                <w:lang w:eastAsia="en-GB"/>
              </w:rPr>
              <w:t>edress cases</w:t>
            </w:r>
            <w:r>
              <w:rPr>
                <w:rFonts w:ascii="Arial" w:hAnsi="Arial" w:cs="Arial"/>
                <w:lang w:eastAsia="en-GB"/>
              </w:rPr>
              <w:t>.</w:t>
            </w:r>
          </w:p>
          <w:p w14:paraId="4B2C5D6D" w14:textId="77777777" w:rsidR="00403F88" w:rsidRDefault="00403F88" w:rsidP="00047279">
            <w:pPr>
              <w:spacing w:line="240" w:lineRule="auto"/>
              <w:rPr>
                <w:rFonts w:ascii="Arial" w:hAnsi="Arial" w:cs="Arial"/>
                <w:lang w:eastAsia="en-GB"/>
              </w:rPr>
            </w:pPr>
          </w:p>
          <w:p w14:paraId="0009040E" w14:textId="77777777" w:rsidR="00403F88" w:rsidRDefault="00403F88" w:rsidP="00047279">
            <w:pPr>
              <w:spacing w:line="240" w:lineRule="auto"/>
              <w:rPr>
                <w:rFonts w:ascii="Arial" w:hAnsi="Arial" w:cs="Arial"/>
                <w:lang w:eastAsia="en-GB"/>
              </w:rPr>
            </w:pPr>
            <w:r>
              <w:rPr>
                <w:rFonts w:ascii="Arial" w:hAnsi="Arial" w:cs="Arial"/>
                <w:lang w:eastAsia="en-GB"/>
              </w:rPr>
              <w:t>It was noted that themes had been identified in Redress which included:</w:t>
            </w:r>
          </w:p>
          <w:p w14:paraId="74ED3E50" w14:textId="77777777" w:rsidR="00403F88" w:rsidRDefault="00403F88" w:rsidP="00047279">
            <w:pPr>
              <w:spacing w:line="240" w:lineRule="auto"/>
              <w:rPr>
                <w:rFonts w:ascii="Arial" w:hAnsi="Arial" w:cs="Arial"/>
                <w:lang w:eastAsia="en-GB"/>
              </w:rPr>
            </w:pPr>
          </w:p>
          <w:p w14:paraId="4C7C69DD" w14:textId="77777777" w:rsidR="00403F88" w:rsidRDefault="00403F88" w:rsidP="00047279">
            <w:pPr>
              <w:pStyle w:val="ListParagraph"/>
              <w:numPr>
                <w:ilvl w:val="0"/>
                <w:numId w:val="31"/>
              </w:numPr>
              <w:spacing w:line="240" w:lineRule="auto"/>
              <w:rPr>
                <w:rFonts w:ascii="Arial" w:hAnsi="Arial" w:cs="Arial"/>
                <w:lang w:eastAsia="en-GB"/>
              </w:rPr>
            </w:pPr>
            <w:r w:rsidRPr="00403F88">
              <w:rPr>
                <w:rFonts w:ascii="Arial" w:hAnsi="Arial" w:cs="Arial"/>
                <w:lang w:eastAsia="en-GB"/>
              </w:rPr>
              <w:t>Failure to diagnose or appropriately manage fractures</w:t>
            </w:r>
          </w:p>
          <w:p w14:paraId="5BF63300" w14:textId="77777777" w:rsidR="00403F88" w:rsidRDefault="00403F88" w:rsidP="00047279">
            <w:pPr>
              <w:pStyle w:val="ListParagraph"/>
              <w:numPr>
                <w:ilvl w:val="0"/>
                <w:numId w:val="31"/>
              </w:numPr>
              <w:spacing w:line="240" w:lineRule="auto"/>
              <w:rPr>
                <w:rFonts w:ascii="Arial" w:hAnsi="Arial" w:cs="Arial"/>
                <w:lang w:eastAsia="en-GB"/>
              </w:rPr>
            </w:pPr>
            <w:r w:rsidRPr="00403F88">
              <w:rPr>
                <w:rFonts w:ascii="Arial" w:hAnsi="Arial" w:cs="Arial"/>
                <w:lang w:eastAsia="en-GB"/>
              </w:rPr>
              <w:t>Pressure damage</w:t>
            </w:r>
          </w:p>
          <w:p w14:paraId="0F0F8089" w14:textId="77777777" w:rsidR="00403F88" w:rsidRDefault="00403F88" w:rsidP="00047279">
            <w:pPr>
              <w:pStyle w:val="ListParagraph"/>
              <w:numPr>
                <w:ilvl w:val="0"/>
                <w:numId w:val="31"/>
              </w:numPr>
              <w:spacing w:line="240" w:lineRule="auto"/>
              <w:rPr>
                <w:rFonts w:ascii="Arial" w:hAnsi="Arial" w:cs="Arial"/>
                <w:lang w:eastAsia="en-GB"/>
              </w:rPr>
            </w:pPr>
            <w:r w:rsidRPr="00403F88">
              <w:rPr>
                <w:rFonts w:ascii="Arial" w:hAnsi="Arial" w:cs="Arial"/>
                <w:lang w:eastAsia="en-GB"/>
              </w:rPr>
              <w:t>Issues related to consent</w:t>
            </w:r>
          </w:p>
          <w:p w14:paraId="60C2D312" w14:textId="77777777" w:rsidR="00403F88" w:rsidRDefault="00403F88" w:rsidP="00047279">
            <w:pPr>
              <w:pStyle w:val="ListParagraph"/>
              <w:numPr>
                <w:ilvl w:val="0"/>
                <w:numId w:val="31"/>
              </w:numPr>
              <w:spacing w:line="240" w:lineRule="auto"/>
              <w:rPr>
                <w:rFonts w:ascii="Arial" w:hAnsi="Arial" w:cs="Arial"/>
                <w:lang w:eastAsia="en-GB"/>
              </w:rPr>
            </w:pPr>
            <w:r w:rsidRPr="00403F88">
              <w:rPr>
                <w:rFonts w:ascii="Arial" w:hAnsi="Arial" w:cs="Arial"/>
                <w:lang w:eastAsia="en-GB"/>
              </w:rPr>
              <w:t xml:space="preserve">Inappropriate discharges from the Emergency Unit </w:t>
            </w:r>
          </w:p>
          <w:p w14:paraId="2D28486F" w14:textId="77777777" w:rsidR="00403F88" w:rsidRDefault="00403F88" w:rsidP="00047279">
            <w:pPr>
              <w:pStyle w:val="ListParagraph"/>
              <w:numPr>
                <w:ilvl w:val="0"/>
                <w:numId w:val="31"/>
              </w:numPr>
              <w:spacing w:line="240" w:lineRule="auto"/>
              <w:rPr>
                <w:rFonts w:ascii="Arial" w:hAnsi="Arial" w:cs="Arial"/>
                <w:lang w:eastAsia="en-GB"/>
              </w:rPr>
            </w:pPr>
            <w:r w:rsidRPr="00403F88">
              <w:rPr>
                <w:rFonts w:ascii="Arial" w:hAnsi="Arial" w:cs="Arial"/>
                <w:lang w:eastAsia="en-GB"/>
              </w:rPr>
              <w:t>Inadequate cannula care</w:t>
            </w:r>
          </w:p>
          <w:p w14:paraId="7D6F9D91" w14:textId="77777777" w:rsidR="00403F88" w:rsidRDefault="00403F88" w:rsidP="00403F88">
            <w:pPr>
              <w:spacing w:line="240" w:lineRule="auto"/>
              <w:rPr>
                <w:rFonts w:ascii="Arial" w:hAnsi="Arial" w:cs="Arial"/>
                <w:lang w:eastAsia="en-GB"/>
              </w:rPr>
            </w:pPr>
          </w:p>
          <w:p w14:paraId="3DFCBC50" w14:textId="22BEEF0F" w:rsidR="00403F88" w:rsidRPr="00403F88" w:rsidRDefault="00403F88" w:rsidP="00403F88">
            <w:pPr>
              <w:spacing w:line="240" w:lineRule="auto"/>
              <w:rPr>
                <w:rFonts w:ascii="Arial" w:hAnsi="Arial" w:cs="Arial"/>
                <w:lang w:eastAsia="en-GB"/>
              </w:rPr>
            </w:pPr>
            <w:r>
              <w:rPr>
                <w:rFonts w:ascii="Arial" w:hAnsi="Arial" w:cs="Arial"/>
                <w:lang w:eastAsia="en-GB"/>
              </w:rPr>
              <w:t xml:space="preserve">It was noted that </w:t>
            </w:r>
            <w:r w:rsidR="007A0BF0">
              <w:rPr>
                <w:rFonts w:ascii="Arial" w:hAnsi="Arial" w:cs="Arial"/>
                <w:lang w:eastAsia="en-GB"/>
              </w:rPr>
              <w:t>m</w:t>
            </w:r>
            <w:r w:rsidRPr="00403F88">
              <w:rPr>
                <w:rFonts w:ascii="Arial" w:hAnsi="Arial" w:cs="Arial"/>
                <w:lang w:eastAsia="en-GB"/>
              </w:rPr>
              <w:t>any of the</w:t>
            </w:r>
            <w:r>
              <w:rPr>
                <w:rFonts w:ascii="Arial" w:hAnsi="Arial" w:cs="Arial"/>
                <w:lang w:eastAsia="en-GB"/>
              </w:rPr>
              <w:t xml:space="preserve"> </w:t>
            </w:r>
            <w:r w:rsidR="007A0BF0">
              <w:rPr>
                <w:rFonts w:ascii="Arial" w:hAnsi="Arial" w:cs="Arial"/>
                <w:lang w:eastAsia="en-GB"/>
              </w:rPr>
              <w:t>R</w:t>
            </w:r>
            <w:r>
              <w:rPr>
                <w:rFonts w:ascii="Arial" w:hAnsi="Arial" w:cs="Arial"/>
                <w:lang w:eastAsia="en-GB"/>
              </w:rPr>
              <w:t>edress</w:t>
            </w:r>
            <w:r w:rsidRPr="00403F88">
              <w:rPr>
                <w:rFonts w:ascii="Arial" w:hAnsi="Arial" w:cs="Arial"/>
                <w:lang w:eastAsia="en-GB"/>
              </w:rPr>
              <w:t xml:space="preserve"> </w:t>
            </w:r>
            <w:r>
              <w:rPr>
                <w:rFonts w:ascii="Arial" w:hAnsi="Arial" w:cs="Arial"/>
                <w:lang w:eastAsia="en-GB"/>
              </w:rPr>
              <w:t>cases were</w:t>
            </w:r>
            <w:r w:rsidRPr="00403F88">
              <w:rPr>
                <w:rFonts w:ascii="Arial" w:hAnsi="Arial" w:cs="Arial"/>
                <w:lang w:eastAsia="en-GB"/>
              </w:rPr>
              <w:t xml:space="preserve"> settled with solicitors’ fees capped at </w:t>
            </w:r>
            <w:r>
              <w:rPr>
                <w:rFonts w:ascii="Arial" w:hAnsi="Arial" w:cs="Arial"/>
                <w:lang w:eastAsia="en-GB"/>
              </w:rPr>
              <w:t>£</w:t>
            </w:r>
            <w:r w:rsidRPr="00403F88">
              <w:rPr>
                <w:rFonts w:ascii="Arial" w:hAnsi="Arial" w:cs="Arial"/>
                <w:lang w:eastAsia="en-GB"/>
              </w:rPr>
              <w:t xml:space="preserve">1920 or </w:t>
            </w:r>
            <w:r w:rsidR="007A0BF0">
              <w:rPr>
                <w:rFonts w:ascii="Arial" w:hAnsi="Arial" w:cs="Arial"/>
                <w:lang w:eastAsia="en-GB"/>
              </w:rPr>
              <w:t>where P</w:t>
            </w:r>
            <w:r w:rsidRPr="00403F88">
              <w:rPr>
                <w:rFonts w:ascii="Arial" w:hAnsi="Arial" w:cs="Arial"/>
                <w:lang w:eastAsia="en-GB"/>
              </w:rPr>
              <w:t>atients</w:t>
            </w:r>
            <w:r w:rsidR="007A0BF0">
              <w:rPr>
                <w:rFonts w:ascii="Arial" w:hAnsi="Arial" w:cs="Arial"/>
                <w:lang w:eastAsia="en-GB"/>
              </w:rPr>
              <w:t xml:space="preserve"> represented </w:t>
            </w:r>
            <w:r w:rsidR="009438EE">
              <w:rPr>
                <w:rFonts w:ascii="Arial" w:hAnsi="Arial" w:cs="Arial"/>
                <w:lang w:eastAsia="en-GB"/>
              </w:rPr>
              <w:t xml:space="preserve">themselves </w:t>
            </w:r>
            <w:r w:rsidR="009438EE" w:rsidRPr="00403F88">
              <w:rPr>
                <w:rFonts w:ascii="Arial" w:hAnsi="Arial" w:cs="Arial"/>
                <w:lang w:eastAsia="en-GB"/>
              </w:rPr>
              <w:t>no</w:t>
            </w:r>
            <w:r w:rsidR="007A0BF0">
              <w:rPr>
                <w:rFonts w:ascii="Arial" w:hAnsi="Arial" w:cs="Arial"/>
                <w:lang w:eastAsia="en-GB"/>
              </w:rPr>
              <w:t xml:space="preserve"> such</w:t>
            </w:r>
            <w:r w:rsidRPr="00403F88">
              <w:rPr>
                <w:rFonts w:ascii="Arial" w:hAnsi="Arial" w:cs="Arial"/>
                <w:lang w:eastAsia="en-GB"/>
              </w:rPr>
              <w:t xml:space="preserve"> fees were payable.</w:t>
            </w:r>
          </w:p>
          <w:p w14:paraId="23D10DA0" w14:textId="77777777" w:rsidR="00403F88" w:rsidRDefault="00403F88" w:rsidP="00047279">
            <w:pPr>
              <w:spacing w:line="240" w:lineRule="auto"/>
              <w:rPr>
                <w:rFonts w:ascii="Arial" w:hAnsi="Arial" w:cs="Arial"/>
                <w:lang w:eastAsia="en-GB"/>
              </w:rPr>
            </w:pPr>
          </w:p>
          <w:p w14:paraId="26046E52" w14:textId="77777777" w:rsidR="00403F88" w:rsidRPr="00047279" w:rsidRDefault="00403F88" w:rsidP="00047279">
            <w:pPr>
              <w:spacing w:line="240" w:lineRule="auto"/>
              <w:rPr>
                <w:rFonts w:ascii="Arial" w:hAnsi="Arial" w:cs="Arial"/>
                <w:lang w:eastAsia="en-GB"/>
              </w:rPr>
            </w:pPr>
          </w:p>
          <w:p w14:paraId="1309064D" w14:textId="77777777" w:rsidR="00047279" w:rsidRPr="00403F88" w:rsidRDefault="00403F88" w:rsidP="00A77D3E">
            <w:pPr>
              <w:spacing w:line="240" w:lineRule="auto"/>
              <w:rPr>
                <w:rFonts w:ascii="Arial" w:hAnsi="Arial" w:cs="Arial"/>
                <w:b/>
                <w:lang w:eastAsia="en-GB"/>
              </w:rPr>
            </w:pPr>
            <w:r w:rsidRPr="00403F88">
              <w:rPr>
                <w:rFonts w:ascii="Arial" w:hAnsi="Arial" w:cs="Arial"/>
                <w:b/>
                <w:lang w:eastAsia="en-GB"/>
              </w:rPr>
              <w:t xml:space="preserve">Clinical Negligence </w:t>
            </w:r>
          </w:p>
          <w:p w14:paraId="5C436886" w14:textId="77777777" w:rsidR="00E4439C" w:rsidRDefault="00047279" w:rsidP="00A77D3E">
            <w:pPr>
              <w:spacing w:line="240" w:lineRule="auto"/>
              <w:rPr>
                <w:rFonts w:ascii="Arial" w:hAnsi="Arial" w:cs="Arial"/>
                <w:lang w:eastAsia="en-GB"/>
              </w:rPr>
            </w:pPr>
            <w:r>
              <w:rPr>
                <w:rFonts w:ascii="Arial" w:hAnsi="Arial" w:cs="Arial"/>
                <w:lang w:eastAsia="en-GB"/>
              </w:rPr>
              <w:t xml:space="preserve"> </w:t>
            </w:r>
          </w:p>
          <w:p w14:paraId="210DD17F" w14:textId="77777777" w:rsidR="00403F88" w:rsidRDefault="00403F88" w:rsidP="00403F88">
            <w:pPr>
              <w:spacing w:line="240" w:lineRule="auto"/>
              <w:rPr>
                <w:rFonts w:ascii="Arial" w:hAnsi="Arial" w:cs="Arial"/>
                <w:lang w:eastAsia="en-GB"/>
              </w:rPr>
            </w:pPr>
            <w:r>
              <w:rPr>
                <w:rFonts w:ascii="Arial" w:hAnsi="Arial" w:cs="Arial"/>
                <w:lang w:eastAsia="en-GB"/>
              </w:rPr>
              <w:t>The Committee were presented with a recording narrated by the ADPE. It was noted that the slides had been prepared by the Head of Clinical Negligence Claims (HCNC).</w:t>
            </w:r>
          </w:p>
          <w:p w14:paraId="2A2AAF6F" w14:textId="77777777" w:rsidR="00403F88" w:rsidRDefault="00403F88" w:rsidP="00403F88">
            <w:pPr>
              <w:spacing w:line="240" w:lineRule="auto"/>
              <w:rPr>
                <w:rFonts w:ascii="Arial" w:hAnsi="Arial" w:cs="Arial"/>
                <w:lang w:eastAsia="en-GB"/>
              </w:rPr>
            </w:pPr>
          </w:p>
          <w:p w14:paraId="4298F4F0" w14:textId="38BC1E8A" w:rsidR="00403F88" w:rsidRDefault="00403F88" w:rsidP="00403F88">
            <w:pPr>
              <w:spacing w:line="240" w:lineRule="auto"/>
              <w:rPr>
                <w:rFonts w:ascii="Arial" w:hAnsi="Arial" w:cs="Arial"/>
                <w:lang w:eastAsia="en-GB"/>
              </w:rPr>
            </w:pPr>
            <w:r>
              <w:rPr>
                <w:rFonts w:ascii="Arial" w:hAnsi="Arial" w:cs="Arial"/>
                <w:lang w:eastAsia="en-GB"/>
              </w:rPr>
              <w:t xml:space="preserve">It was noted that the Health Board had received 76 new </w:t>
            </w:r>
            <w:r w:rsidR="007A0BF0">
              <w:rPr>
                <w:rFonts w:ascii="Arial" w:hAnsi="Arial" w:cs="Arial"/>
                <w:lang w:eastAsia="en-GB"/>
              </w:rPr>
              <w:t>C</w:t>
            </w:r>
            <w:r>
              <w:rPr>
                <w:rFonts w:ascii="Arial" w:hAnsi="Arial" w:cs="Arial"/>
                <w:lang w:eastAsia="en-GB"/>
              </w:rPr>
              <w:t xml:space="preserve">linical </w:t>
            </w:r>
            <w:r w:rsidR="007A0BF0">
              <w:rPr>
                <w:rFonts w:ascii="Arial" w:hAnsi="Arial" w:cs="Arial"/>
                <w:lang w:eastAsia="en-GB"/>
              </w:rPr>
              <w:t>N</w:t>
            </w:r>
            <w:r>
              <w:rPr>
                <w:rFonts w:ascii="Arial" w:hAnsi="Arial" w:cs="Arial"/>
                <w:lang w:eastAsia="en-GB"/>
              </w:rPr>
              <w:t>egligence claims in 2021/22.</w:t>
            </w:r>
          </w:p>
          <w:p w14:paraId="00F97D33" w14:textId="77777777" w:rsidR="00403F88" w:rsidRDefault="00403F88" w:rsidP="00403F88">
            <w:pPr>
              <w:spacing w:line="240" w:lineRule="auto"/>
              <w:rPr>
                <w:rFonts w:ascii="Arial" w:hAnsi="Arial" w:cs="Arial"/>
                <w:lang w:eastAsia="en-GB"/>
              </w:rPr>
            </w:pPr>
          </w:p>
          <w:p w14:paraId="7E44B11D" w14:textId="23EC6894" w:rsidR="00403F88" w:rsidRDefault="00403F88" w:rsidP="00403F88">
            <w:pPr>
              <w:spacing w:line="240" w:lineRule="auto"/>
              <w:rPr>
                <w:rFonts w:ascii="Arial" w:hAnsi="Arial" w:cs="Arial"/>
                <w:lang w:eastAsia="en-GB"/>
              </w:rPr>
            </w:pPr>
            <w:r>
              <w:rPr>
                <w:rFonts w:ascii="Arial" w:hAnsi="Arial" w:cs="Arial"/>
                <w:lang w:eastAsia="en-GB"/>
              </w:rPr>
              <w:t>The ADPE advised the Committee that in all claim</w:t>
            </w:r>
            <w:r w:rsidR="007A0BF0">
              <w:rPr>
                <w:rFonts w:ascii="Arial" w:hAnsi="Arial" w:cs="Arial"/>
                <w:lang w:eastAsia="en-GB"/>
              </w:rPr>
              <w:t>s</w:t>
            </w:r>
            <w:r>
              <w:rPr>
                <w:rFonts w:ascii="Arial" w:hAnsi="Arial" w:cs="Arial"/>
                <w:lang w:eastAsia="en-GB"/>
              </w:rPr>
              <w:t xml:space="preserve"> where the decision </w:t>
            </w:r>
            <w:r w:rsidR="007A0BF0">
              <w:rPr>
                <w:rFonts w:ascii="Arial" w:hAnsi="Arial" w:cs="Arial"/>
                <w:lang w:eastAsia="en-GB"/>
              </w:rPr>
              <w:t xml:space="preserve">was made </w:t>
            </w:r>
            <w:r>
              <w:rPr>
                <w:rFonts w:ascii="Arial" w:hAnsi="Arial" w:cs="Arial"/>
                <w:lang w:eastAsia="en-GB"/>
              </w:rPr>
              <w:t xml:space="preserve">to concede the claim, a </w:t>
            </w:r>
            <w:r w:rsidR="007A0BF0">
              <w:rPr>
                <w:rFonts w:ascii="Arial" w:hAnsi="Arial" w:cs="Arial"/>
                <w:lang w:eastAsia="en-GB"/>
              </w:rPr>
              <w:t>“</w:t>
            </w:r>
            <w:r>
              <w:rPr>
                <w:rFonts w:ascii="Arial" w:hAnsi="Arial" w:cs="Arial"/>
                <w:lang w:eastAsia="en-GB"/>
              </w:rPr>
              <w:t>learning from events</w:t>
            </w:r>
            <w:r w:rsidR="007A0BF0">
              <w:rPr>
                <w:rFonts w:ascii="Arial" w:hAnsi="Arial" w:cs="Arial"/>
                <w:lang w:eastAsia="en-GB"/>
              </w:rPr>
              <w:t>”</w:t>
            </w:r>
            <w:r>
              <w:rPr>
                <w:rFonts w:ascii="Arial" w:hAnsi="Arial" w:cs="Arial"/>
                <w:lang w:eastAsia="en-GB"/>
              </w:rPr>
              <w:t xml:space="preserve"> form was completed and submitted for approval by the Welsh Risk Pool. </w:t>
            </w:r>
          </w:p>
          <w:p w14:paraId="2C4BB074" w14:textId="77777777" w:rsidR="00403F88" w:rsidRDefault="00403F88" w:rsidP="00403F88">
            <w:pPr>
              <w:spacing w:line="240" w:lineRule="auto"/>
              <w:rPr>
                <w:rFonts w:ascii="Arial" w:hAnsi="Arial" w:cs="Arial"/>
                <w:lang w:eastAsia="en-GB"/>
              </w:rPr>
            </w:pPr>
          </w:p>
          <w:p w14:paraId="6EBD2E60" w14:textId="4AFCB36A" w:rsidR="00403F88" w:rsidRDefault="00403F88" w:rsidP="00403F88">
            <w:pPr>
              <w:spacing w:line="240" w:lineRule="auto"/>
              <w:rPr>
                <w:rFonts w:ascii="Arial" w:hAnsi="Arial" w:cs="Arial"/>
                <w:lang w:eastAsia="en-GB"/>
              </w:rPr>
            </w:pPr>
            <w:r>
              <w:rPr>
                <w:rFonts w:ascii="Arial" w:hAnsi="Arial" w:cs="Arial"/>
                <w:lang w:eastAsia="en-GB"/>
              </w:rPr>
              <w:t xml:space="preserve">The National Learning Advisory Panel (LAP) reviewed the learning presented by </w:t>
            </w:r>
            <w:r w:rsidR="007A0BF0">
              <w:rPr>
                <w:rFonts w:ascii="Arial" w:hAnsi="Arial" w:cs="Arial"/>
                <w:lang w:eastAsia="en-GB"/>
              </w:rPr>
              <w:t>H</w:t>
            </w:r>
            <w:r>
              <w:rPr>
                <w:rFonts w:ascii="Arial" w:hAnsi="Arial" w:cs="Arial"/>
                <w:lang w:eastAsia="en-GB"/>
              </w:rPr>
              <w:t xml:space="preserve">ealth </w:t>
            </w:r>
            <w:r w:rsidR="007A0BF0">
              <w:rPr>
                <w:rFonts w:ascii="Arial" w:hAnsi="Arial" w:cs="Arial"/>
                <w:lang w:eastAsia="en-GB"/>
              </w:rPr>
              <w:t>B</w:t>
            </w:r>
            <w:r>
              <w:rPr>
                <w:rFonts w:ascii="Arial" w:hAnsi="Arial" w:cs="Arial"/>
                <w:lang w:eastAsia="en-GB"/>
              </w:rPr>
              <w:t xml:space="preserve">odies in NHS Wales following a </w:t>
            </w:r>
            <w:r w:rsidR="007A0BF0">
              <w:rPr>
                <w:rFonts w:ascii="Arial" w:hAnsi="Arial" w:cs="Arial"/>
                <w:lang w:eastAsia="en-GB"/>
              </w:rPr>
              <w:t>C</w:t>
            </w:r>
            <w:r>
              <w:rPr>
                <w:rFonts w:ascii="Arial" w:hAnsi="Arial" w:cs="Arial"/>
                <w:lang w:eastAsia="en-GB"/>
              </w:rPr>
              <w:t xml:space="preserve">linical </w:t>
            </w:r>
            <w:r w:rsidR="007A0BF0">
              <w:rPr>
                <w:rFonts w:ascii="Arial" w:hAnsi="Arial" w:cs="Arial"/>
                <w:lang w:eastAsia="en-GB"/>
              </w:rPr>
              <w:t>N</w:t>
            </w:r>
            <w:r>
              <w:rPr>
                <w:rFonts w:ascii="Arial" w:hAnsi="Arial" w:cs="Arial"/>
                <w:lang w:eastAsia="en-GB"/>
              </w:rPr>
              <w:t xml:space="preserve">egligence claim. </w:t>
            </w:r>
          </w:p>
          <w:p w14:paraId="6AA909B7" w14:textId="77777777" w:rsidR="00F66BEA" w:rsidRDefault="00F66BEA" w:rsidP="00403F88">
            <w:pPr>
              <w:spacing w:line="240" w:lineRule="auto"/>
              <w:rPr>
                <w:rFonts w:ascii="Arial" w:hAnsi="Arial" w:cs="Arial"/>
                <w:lang w:eastAsia="en-GB"/>
              </w:rPr>
            </w:pPr>
          </w:p>
          <w:p w14:paraId="71E6A099" w14:textId="31A1DC0D" w:rsidR="00F66BEA" w:rsidRDefault="00F66BEA" w:rsidP="00403F88">
            <w:pPr>
              <w:spacing w:line="240" w:lineRule="auto"/>
              <w:rPr>
                <w:rFonts w:ascii="Arial" w:hAnsi="Arial" w:cs="Arial"/>
                <w:lang w:eastAsia="en-GB"/>
              </w:rPr>
            </w:pPr>
            <w:r>
              <w:rPr>
                <w:rFonts w:ascii="Arial" w:hAnsi="Arial" w:cs="Arial"/>
                <w:lang w:eastAsia="en-GB"/>
              </w:rPr>
              <w:t>The Committee was provided with the Clinical Negligence Costs during the past 12 months and w</w:t>
            </w:r>
            <w:r w:rsidR="007A0BF0">
              <w:rPr>
                <w:rFonts w:ascii="Arial" w:hAnsi="Arial" w:cs="Arial"/>
                <w:lang w:eastAsia="en-GB"/>
              </w:rPr>
              <w:t>as</w:t>
            </w:r>
            <w:r>
              <w:rPr>
                <w:rFonts w:ascii="Arial" w:hAnsi="Arial" w:cs="Arial"/>
                <w:lang w:eastAsia="en-GB"/>
              </w:rPr>
              <w:t xml:space="preserve"> advised that there had been multiple learnings from</w:t>
            </w:r>
            <w:r w:rsidR="007A0BF0">
              <w:rPr>
                <w:rFonts w:ascii="Arial" w:hAnsi="Arial" w:cs="Arial"/>
                <w:lang w:eastAsia="en-GB"/>
              </w:rPr>
              <w:t xml:space="preserve"> those</w:t>
            </w:r>
            <w:r>
              <w:rPr>
                <w:rFonts w:ascii="Arial" w:hAnsi="Arial" w:cs="Arial"/>
                <w:lang w:eastAsia="en-GB"/>
              </w:rPr>
              <w:t xml:space="preserve"> claims</w:t>
            </w:r>
            <w:r w:rsidR="007A0BF0">
              <w:rPr>
                <w:rFonts w:ascii="Arial" w:hAnsi="Arial" w:cs="Arial"/>
                <w:lang w:eastAsia="en-GB"/>
              </w:rPr>
              <w:t>.  A</w:t>
            </w:r>
            <w:r>
              <w:rPr>
                <w:rFonts w:ascii="Arial" w:hAnsi="Arial" w:cs="Arial"/>
                <w:lang w:eastAsia="en-GB"/>
              </w:rPr>
              <w:t xml:space="preserve">n </w:t>
            </w:r>
            <w:r w:rsidR="009438EE">
              <w:rPr>
                <w:rFonts w:ascii="Arial" w:hAnsi="Arial" w:cs="Arial"/>
                <w:lang w:eastAsia="en-GB"/>
              </w:rPr>
              <w:t>example was</w:t>
            </w:r>
            <w:r>
              <w:rPr>
                <w:rFonts w:ascii="Arial" w:hAnsi="Arial" w:cs="Arial"/>
                <w:lang w:eastAsia="en-GB"/>
              </w:rPr>
              <w:t xml:space="preserve"> provided</w:t>
            </w:r>
            <w:r w:rsidR="007A0BF0">
              <w:rPr>
                <w:rFonts w:ascii="Arial" w:hAnsi="Arial" w:cs="Arial"/>
                <w:lang w:eastAsia="en-GB"/>
              </w:rPr>
              <w:t xml:space="preserve"> in relation to </w:t>
            </w:r>
            <w:r>
              <w:rPr>
                <w:rFonts w:ascii="Arial" w:hAnsi="Arial" w:cs="Arial"/>
                <w:lang w:eastAsia="en-GB"/>
              </w:rPr>
              <w:t>avoidable pressure ulcers</w:t>
            </w:r>
            <w:r w:rsidR="007A0BF0">
              <w:rPr>
                <w:rFonts w:ascii="Arial" w:hAnsi="Arial" w:cs="Arial"/>
                <w:lang w:eastAsia="en-GB"/>
              </w:rPr>
              <w:t xml:space="preserve"> where </w:t>
            </w:r>
            <w:r>
              <w:rPr>
                <w:rFonts w:ascii="Arial" w:hAnsi="Arial" w:cs="Arial"/>
                <w:lang w:eastAsia="en-GB"/>
              </w:rPr>
              <w:t xml:space="preserve">a </w:t>
            </w:r>
            <w:r w:rsidRPr="00F66BEA">
              <w:rPr>
                <w:rFonts w:ascii="Arial" w:hAnsi="Arial" w:cs="Arial"/>
                <w:lang w:eastAsia="en-GB"/>
              </w:rPr>
              <w:t xml:space="preserve">piece of work </w:t>
            </w:r>
            <w:r w:rsidR="007A0BF0">
              <w:rPr>
                <w:rFonts w:ascii="Arial" w:hAnsi="Arial" w:cs="Arial"/>
                <w:lang w:eastAsia="en-GB"/>
              </w:rPr>
              <w:t xml:space="preserve">was </w:t>
            </w:r>
            <w:r w:rsidRPr="00F66BEA">
              <w:rPr>
                <w:rFonts w:ascii="Arial" w:hAnsi="Arial" w:cs="Arial"/>
                <w:lang w:eastAsia="en-GB"/>
              </w:rPr>
              <w:t xml:space="preserve">undertaken by the Director of Nursing in Surgery Clinical Board who </w:t>
            </w:r>
            <w:r>
              <w:rPr>
                <w:rFonts w:ascii="Arial" w:hAnsi="Arial" w:cs="Arial"/>
                <w:lang w:eastAsia="en-GB"/>
              </w:rPr>
              <w:t>re-established</w:t>
            </w:r>
            <w:r w:rsidRPr="00F66BEA">
              <w:rPr>
                <w:rFonts w:ascii="Arial" w:hAnsi="Arial" w:cs="Arial"/>
                <w:lang w:eastAsia="en-GB"/>
              </w:rPr>
              <w:t xml:space="preserve"> </w:t>
            </w:r>
            <w:r>
              <w:rPr>
                <w:rFonts w:ascii="Arial" w:hAnsi="Arial" w:cs="Arial"/>
                <w:lang w:eastAsia="en-GB"/>
              </w:rPr>
              <w:t>the</w:t>
            </w:r>
            <w:r w:rsidRPr="00F66BEA">
              <w:rPr>
                <w:rFonts w:ascii="Arial" w:hAnsi="Arial" w:cs="Arial"/>
                <w:lang w:eastAsia="en-GB"/>
              </w:rPr>
              <w:t xml:space="preserve"> collaborative to look at the themes that </w:t>
            </w:r>
            <w:r>
              <w:rPr>
                <w:rFonts w:ascii="Arial" w:hAnsi="Arial" w:cs="Arial"/>
                <w:lang w:eastAsia="en-GB"/>
              </w:rPr>
              <w:t xml:space="preserve">were </w:t>
            </w:r>
            <w:r w:rsidRPr="00F66BEA">
              <w:rPr>
                <w:rFonts w:ascii="Arial" w:hAnsi="Arial" w:cs="Arial"/>
                <w:lang w:eastAsia="en-GB"/>
              </w:rPr>
              <w:t xml:space="preserve">identified in any cases where there </w:t>
            </w:r>
            <w:r w:rsidR="007A0BF0">
              <w:rPr>
                <w:rFonts w:ascii="Arial" w:hAnsi="Arial" w:cs="Arial"/>
                <w:lang w:eastAsia="en-GB"/>
              </w:rPr>
              <w:t xml:space="preserve">had been </w:t>
            </w:r>
            <w:r w:rsidRPr="00F66BEA">
              <w:rPr>
                <w:rFonts w:ascii="Arial" w:hAnsi="Arial" w:cs="Arial"/>
                <w:lang w:eastAsia="en-GB"/>
              </w:rPr>
              <w:t>avoidable pressure ulcer</w:t>
            </w:r>
            <w:r w:rsidR="007A0BF0">
              <w:rPr>
                <w:rFonts w:ascii="Arial" w:hAnsi="Arial" w:cs="Arial"/>
                <w:lang w:eastAsia="en-GB"/>
              </w:rPr>
              <w:t>s</w:t>
            </w:r>
            <w:r w:rsidRPr="00F66BEA">
              <w:rPr>
                <w:rFonts w:ascii="Arial" w:hAnsi="Arial" w:cs="Arial"/>
                <w:lang w:eastAsia="en-GB"/>
              </w:rPr>
              <w:t>.</w:t>
            </w:r>
          </w:p>
          <w:p w14:paraId="37ABF5BC" w14:textId="77777777" w:rsidR="00F66BEA" w:rsidRDefault="00F66BEA" w:rsidP="00403F88">
            <w:pPr>
              <w:spacing w:line="240" w:lineRule="auto"/>
              <w:rPr>
                <w:rFonts w:ascii="Arial" w:hAnsi="Arial" w:cs="Arial"/>
                <w:lang w:eastAsia="en-GB"/>
              </w:rPr>
            </w:pPr>
          </w:p>
          <w:p w14:paraId="5AFEF35A" w14:textId="77777777" w:rsidR="00F66BEA" w:rsidRDefault="00F66BEA" w:rsidP="00403F88">
            <w:pPr>
              <w:spacing w:line="240" w:lineRule="auto"/>
              <w:rPr>
                <w:rFonts w:ascii="Arial" w:hAnsi="Arial" w:cs="Arial"/>
                <w:lang w:eastAsia="en-GB"/>
              </w:rPr>
            </w:pPr>
          </w:p>
          <w:p w14:paraId="01CABD88" w14:textId="77777777" w:rsidR="00F66BEA" w:rsidRPr="00F66BEA" w:rsidRDefault="00F66BEA" w:rsidP="00403F88">
            <w:pPr>
              <w:spacing w:line="240" w:lineRule="auto"/>
              <w:rPr>
                <w:rFonts w:ascii="Arial" w:hAnsi="Arial" w:cs="Arial"/>
                <w:b/>
                <w:lang w:eastAsia="en-GB"/>
              </w:rPr>
            </w:pPr>
            <w:r w:rsidRPr="00F66BEA">
              <w:rPr>
                <w:rFonts w:ascii="Arial" w:hAnsi="Arial" w:cs="Arial"/>
                <w:b/>
                <w:lang w:eastAsia="en-GB"/>
              </w:rPr>
              <w:t>Personal Injury</w:t>
            </w:r>
          </w:p>
          <w:p w14:paraId="59D5CB38" w14:textId="77777777" w:rsidR="00F66BEA" w:rsidRDefault="00F66BEA" w:rsidP="00403F88">
            <w:pPr>
              <w:spacing w:line="240" w:lineRule="auto"/>
              <w:rPr>
                <w:rFonts w:ascii="Arial" w:hAnsi="Arial" w:cs="Arial"/>
                <w:lang w:eastAsia="en-GB"/>
              </w:rPr>
            </w:pPr>
          </w:p>
          <w:p w14:paraId="79E201C1" w14:textId="77777777" w:rsidR="00F66BEA" w:rsidRDefault="00F66BEA" w:rsidP="00F66BEA">
            <w:pPr>
              <w:spacing w:line="240" w:lineRule="auto"/>
              <w:rPr>
                <w:rFonts w:ascii="Arial" w:hAnsi="Arial" w:cs="Arial"/>
                <w:lang w:eastAsia="en-GB"/>
              </w:rPr>
            </w:pPr>
            <w:r>
              <w:rPr>
                <w:rFonts w:ascii="Arial" w:hAnsi="Arial" w:cs="Arial"/>
                <w:lang w:eastAsia="en-GB"/>
              </w:rPr>
              <w:t xml:space="preserve">The Committee were presented with a recording from the Head of </w:t>
            </w:r>
            <w:r w:rsidR="000D4ABD">
              <w:rPr>
                <w:rFonts w:ascii="Arial" w:hAnsi="Arial" w:cs="Arial"/>
                <w:lang w:eastAsia="en-GB"/>
              </w:rPr>
              <w:t>Personal Injury Claims</w:t>
            </w:r>
            <w:r>
              <w:rPr>
                <w:rFonts w:ascii="Arial" w:hAnsi="Arial" w:cs="Arial"/>
                <w:lang w:eastAsia="en-GB"/>
              </w:rPr>
              <w:t xml:space="preserve"> (H</w:t>
            </w:r>
            <w:r w:rsidR="000D4ABD">
              <w:rPr>
                <w:rFonts w:ascii="Arial" w:hAnsi="Arial" w:cs="Arial"/>
                <w:lang w:eastAsia="en-GB"/>
              </w:rPr>
              <w:t>PIC</w:t>
            </w:r>
            <w:r>
              <w:rPr>
                <w:rFonts w:ascii="Arial" w:hAnsi="Arial" w:cs="Arial"/>
                <w:lang w:eastAsia="en-GB"/>
              </w:rPr>
              <w:t>).</w:t>
            </w:r>
          </w:p>
          <w:p w14:paraId="6E6A34DC" w14:textId="77777777" w:rsidR="000D4ABD" w:rsidRDefault="000D4ABD" w:rsidP="00F66BEA">
            <w:pPr>
              <w:spacing w:line="240" w:lineRule="auto"/>
              <w:rPr>
                <w:rFonts w:ascii="Arial" w:hAnsi="Arial" w:cs="Arial"/>
                <w:lang w:eastAsia="en-GB"/>
              </w:rPr>
            </w:pPr>
          </w:p>
          <w:p w14:paraId="7B7ABD8D" w14:textId="2FEE9FE1" w:rsidR="000D4ABD" w:rsidRDefault="000D4ABD" w:rsidP="00F66BEA">
            <w:pPr>
              <w:spacing w:line="240" w:lineRule="auto"/>
              <w:rPr>
                <w:rFonts w:ascii="Arial" w:hAnsi="Arial" w:cs="Arial"/>
                <w:lang w:eastAsia="en-GB"/>
              </w:rPr>
            </w:pPr>
            <w:r>
              <w:rPr>
                <w:rFonts w:ascii="Arial" w:hAnsi="Arial" w:cs="Arial"/>
                <w:lang w:eastAsia="en-GB"/>
              </w:rPr>
              <w:t>The HPIC advised the Committee that there had been a consistent number of new claims compared to previous years and noted that 35 new claims had been made</w:t>
            </w:r>
            <w:r w:rsidR="007A0BF0">
              <w:rPr>
                <w:rFonts w:ascii="Arial" w:hAnsi="Arial" w:cs="Arial"/>
                <w:lang w:eastAsia="en-GB"/>
              </w:rPr>
              <w:t xml:space="preserve">, </w:t>
            </w:r>
            <w:r>
              <w:rPr>
                <w:rFonts w:ascii="Arial" w:hAnsi="Arial" w:cs="Arial"/>
                <w:lang w:eastAsia="en-GB"/>
              </w:rPr>
              <w:t xml:space="preserve">2 </w:t>
            </w:r>
            <w:r w:rsidR="007A0BF0">
              <w:rPr>
                <w:rFonts w:ascii="Arial" w:hAnsi="Arial" w:cs="Arial"/>
                <w:lang w:eastAsia="en-GB"/>
              </w:rPr>
              <w:t xml:space="preserve">of which had been </w:t>
            </w:r>
            <w:r>
              <w:rPr>
                <w:rFonts w:ascii="Arial" w:hAnsi="Arial" w:cs="Arial"/>
                <w:lang w:eastAsia="en-GB"/>
              </w:rPr>
              <w:t xml:space="preserve">compensated under the </w:t>
            </w:r>
            <w:r w:rsidR="007A0BF0">
              <w:rPr>
                <w:rFonts w:ascii="Arial" w:hAnsi="Arial" w:cs="Arial"/>
                <w:lang w:eastAsia="en-GB"/>
              </w:rPr>
              <w:t>A</w:t>
            </w:r>
            <w:r>
              <w:rPr>
                <w:rFonts w:ascii="Arial" w:hAnsi="Arial" w:cs="Arial"/>
                <w:lang w:eastAsia="en-GB"/>
              </w:rPr>
              <w:t xml:space="preserve">lternative </w:t>
            </w:r>
            <w:r w:rsidR="007A0BF0">
              <w:rPr>
                <w:rFonts w:ascii="Arial" w:hAnsi="Arial" w:cs="Arial"/>
                <w:lang w:eastAsia="en-GB"/>
              </w:rPr>
              <w:t>C</w:t>
            </w:r>
            <w:r>
              <w:rPr>
                <w:rFonts w:ascii="Arial" w:hAnsi="Arial" w:cs="Arial"/>
                <w:lang w:eastAsia="en-GB"/>
              </w:rPr>
              <w:t xml:space="preserve">ompensation </w:t>
            </w:r>
            <w:r w:rsidR="007A0BF0">
              <w:rPr>
                <w:rFonts w:ascii="Arial" w:hAnsi="Arial" w:cs="Arial"/>
                <w:lang w:eastAsia="en-GB"/>
              </w:rPr>
              <w:t>S</w:t>
            </w:r>
            <w:r>
              <w:rPr>
                <w:rFonts w:ascii="Arial" w:hAnsi="Arial" w:cs="Arial"/>
                <w:lang w:eastAsia="en-GB"/>
              </w:rPr>
              <w:t xml:space="preserve">cheme which did not attract legal fees. </w:t>
            </w:r>
          </w:p>
          <w:p w14:paraId="2EC6BE23" w14:textId="77777777" w:rsidR="00F66BEA" w:rsidRDefault="00F66BEA" w:rsidP="00403F88">
            <w:pPr>
              <w:spacing w:line="240" w:lineRule="auto"/>
              <w:rPr>
                <w:rFonts w:ascii="Arial" w:hAnsi="Arial" w:cs="Arial"/>
                <w:lang w:eastAsia="en-GB"/>
              </w:rPr>
            </w:pPr>
          </w:p>
          <w:p w14:paraId="19791E8E" w14:textId="22A4B6AD" w:rsidR="000D4ABD" w:rsidRDefault="000D4ABD" w:rsidP="00403F88">
            <w:pPr>
              <w:spacing w:line="240" w:lineRule="auto"/>
              <w:rPr>
                <w:rFonts w:ascii="Arial" w:hAnsi="Arial" w:cs="Arial"/>
                <w:lang w:eastAsia="en-GB"/>
              </w:rPr>
            </w:pPr>
            <w:r>
              <w:rPr>
                <w:rFonts w:ascii="Arial" w:hAnsi="Arial" w:cs="Arial"/>
                <w:lang w:eastAsia="en-GB"/>
              </w:rPr>
              <w:t>It was noted that the</w:t>
            </w:r>
            <w:r w:rsidRPr="000D4ABD">
              <w:rPr>
                <w:rFonts w:ascii="Arial" w:hAnsi="Arial" w:cs="Arial"/>
                <w:lang w:eastAsia="en-GB"/>
              </w:rPr>
              <w:t xml:space="preserve"> number of active </w:t>
            </w:r>
            <w:r>
              <w:rPr>
                <w:rFonts w:ascii="Arial" w:hAnsi="Arial" w:cs="Arial"/>
                <w:lang w:eastAsia="en-GB"/>
              </w:rPr>
              <w:t>Personal Injury (PI)</w:t>
            </w:r>
            <w:r w:rsidRPr="000D4ABD">
              <w:rPr>
                <w:rFonts w:ascii="Arial" w:hAnsi="Arial" w:cs="Arial"/>
                <w:lang w:eastAsia="en-GB"/>
              </w:rPr>
              <w:t xml:space="preserve"> claims during the year remain</w:t>
            </w:r>
            <w:r>
              <w:rPr>
                <w:rFonts w:ascii="Arial" w:hAnsi="Arial" w:cs="Arial"/>
                <w:lang w:eastAsia="en-GB"/>
              </w:rPr>
              <w:t>ed</w:t>
            </w:r>
            <w:r w:rsidRPr="000D4ABD">
              <w:rPr>
                <w:rFonts w:ascii="Arial" w:hAnsi="Arial" w:cs="Arial"/>
                <w:lang w:eastAsia="en-GB"/>
              </w:rPr>
              <w:t xml:space="preserve"> at around 104 being open</w:t>
            </w:r>
            <w:r w:rsidR="007A0BF0">
              <w:rPr>
                <w:rFonts w:ascii="Arial" w:hAnsi="Arial" w:cs="Arial"/>
                <w:lang w:eastAsia="en-GB"/>
              </w:rPr>
              <w:t>,</w:t>
            </w:r>
            <w:r w:rsidRPr="000D4ABD">
              <w:rPr>
                <w:rFonts w:ascii="Arial" w:hAnsi="Arial" w:cs="Arial"/>
                <w:lang w:eastAsia="en-GB"/>
              </w:rPr>
              <w:t xml:space="preserve"> with 48</w:t>
            </w:r>
            <w:r>
              <w:rPr>
                <w:rFonts w:ascii="Arial" w:hAnsi="Arial" w:cs="Arial"/>
                <w:lang w:eastAsia="en-GB"/>
              </w:rPr>
              <w:t xml:space="preserve"> PI claims being closed during the same period.</w:t>
            </w:r>
          </w:p>
          <w:p w14:paraId="5695FF42" w14:textId="77777777" w:rsidR="000D4ABD" w:rsidRDefault="000D4ABD" w:rsidP="00403F88">
            <w:pPr>
              <w:spacing w:line="240" w:lineRule="auto"/>
              <w:rPr>
                <w:rFonts w:ascii="Arial" w:hAnsi="Arial" w:cs="Arial"/>
                <w:lang w:eastAsia="en-GB"/>
              </w:rPr>
            </w:pPr>
          </w:p>
          <w:p w14:paraId="536E605D" w14:textId="049D6385" w:rsidR="000D4ABD" w:rsidRDefault="000D4ABD" w:rsidP="00403F88">
            <w:pPr>
              <w:spacing w:line="240" w:lineRule="auto"/>
              <w:rPr>
                <w:rFonts w:ascii="Arial" w:hAnsi="Arial" w:cs="Arial"/>
                <w:lang w:eastAsia="en-GB"/>
              </w:rPr>
            </w:pPr>
            <w:r>
              <w:rPr>
                <w:rFonts w:ascii="Arial" w:hAnsi="Arial" w:cs="Arial"/>
                <w:lang w:eastAsia="en-GB"/>
              </w:rPr>
              <w:t xml:space="preserve">It was noted that during 2021, most new claims remained as </w:t>
            </w:r>
            <w:r w:rsidR="007A0BF0">
              <w:rPr>
                <w:rFonts w:ascii="Arial" w:hAnsi="Arial" w:cs="Arial"/>
                <w:lang w:eastAsia="en-GB"/>
              </w:rPr>
              <w:t>“</w:t>
            </w:r>
            <w:r>
              <w:rPr>
                <w:rFonts w:ascii="Arial" w:hAnsi="Arial" w:cs="Arial"/>
                <w:lang w:eastAsia="en-GB"/>
              </w:rPr>
              <w:t>probable</w:t>
            </w:r>
            <w:r w:rsidR="007A0BF0">
              <w:rPr>
                <w:rFonts w:ascii="Arial" w:hAnsi="Arial" w:cs="Arial"/>
                <w:lang w:eastAsia="en-GB"/>
              </w:rPr>
              <w:t>”</w:t>
            </w:r>
            <w:r>
              <w:rPr>
                <w:rFonts w:ascii="Arial" w:hAnsi="Arial" w:cs="Arial"/>
                <w:lang w:eastAsia="en-GB"/>
              </w:rPr>
              <w:t xml:space="preserve"> until the investigations could be completed. </w:t>
            </w:r>
          </w:p>
          <w:p w14:paraId="4C73C460" w14:textId="77777777" w:rsidR="00F66BEA" w:rsidRDefault="00F66BEA" w:rsidP="00403F88">
            <w:pPr>
              <w:spacing w:line="240" w:lineRule="auto"/>
              <w:rPr>
                <w:rFonts w:ascii="Arial" w:hAnsi="Arial" w:cs="Arial"/>
                <w:lang w:eastAsia="en-GB"/>
              </w:rPr>
            </w:pPr>
          </w:p>
          <w:p w14:paraId="104162A1" w14:textId="5BEA2D7A" w:rsidR="000D4ABD" w:rsidRDefault="000D4ABD" w:rsidP="000D4ABD">
            <w:pPr>
              <w:spacing w:line="240" w:lineRule="auto"/>
              <w:rPr>
                <w:rFonts w:ascii="Arial" w:hAnsi="Arial" w:cs="Arial"/>
                <w:lang w:eastAsia="en-GB"/>
              </w:rPr>
            </w:pPr>
            <w:r>
              <w:rPr>
                <w:rFonts w:ascii="Arial" w:hAnsi="Arial" w:cs="Arial"/>
                <w:lang w:eastAsia="en-GB"/>
              </w:rPr>
              <w:t>The Committee was advised there were no</w:t>
            </w:r>
            <w:r w:rsidRPr="000D4ABD">
              <w:rPr>
                <w:rFonts w:ascii="Arial" w:hAnsi="Arial" w:cs="Arial"/>
                <w:lang w:eastAsia="en-GB"/>
              </w:rPr>
              <w:t xml:space="preserve"> concerning categories in comparison to the All Wales information</w:t>
            </w:r>
            <w:r>
              <w:rPr>
                <w:rFonts w:ascii="Arial" w:hAnsi="Arial" w:cs="Arial"/>
                <w:lang w:eastAsia="en-GB"/>
              </w:rPr>
              <w:t xml:space="preserve"> r</w:t>
            </w:r>
            <w:r w:rsidRPr="000D4ABD">
              <w:rPr>
                <w:rFonts w:ascii="Arial" w:hAnsi="Arial" w:cs="Arial"/>
                <w:lang w:eastAsia="en-GB"/>
              </w:rPr>
              <w:t>eceive</w:t>
            </w:r>
            <w:r>
              <w:rPr>
                <w:rFonts w:ascii="Arial" w:hAnsi="Arial" w:cs="Arial"/>
                <w:lang w:eastAsia="en-GB"/>
              </w:rPr>
              <w:t>d</w:t>
            </w:r>
            <w:r w:rsidRPr="000D4ABD">
              <w:rPr>
                <w:rFonts w:ascii="Arial" w:hAnsi="Arial" w:cs="Arial"/>
                <w:lang w:eastAsia="en-GB"/>
              </w:rPr>
              <w:t xml:space="preserve"> from </w:t>
            </w:r>
            <w:r w:rsidR="00E044EF">
              <w:rPr>
                <w:rFonts w:ascii="Arial" w:hAnsi="Arial" w:cs="Arial"/>
                <w:lang w:eastAsia="en-GB"/>
              </w:rPr>
              <w:t>L</w:t>
            </w:r>
            <w:r w:rsidRPr="000D4ABD">
              <w:rPr>
                <w:rFonts w:ascii="Arial" w:hAnsi="Arial" w:cs="Arial"/>
                <w:lang w:eastAsia="en-GB"/>
              </w:rPr>
              <w:t xml:space="preserve">egal and </w:t>
            </w:r>
            <w:r w:rsidR="00E044EF">
              <w:rPr>
                <w:rFonts w:ascii="Arial" w:hAnsi="Arial" w:cs="Arial"/>
                <w:lang w:eastAsia="en-GB"/>
              </w:rPr>
              <w:t>R</w:t>
            </w:r>
            <w:r w:rsidRPr="000D4ABD">
              <w:rPr>
                <w:rFonts w:ascii="Arial" w:hAnsi="Arial" w:cs="Arial"/>
                <w:lang w:eastAsia="en-GB"/>
              </w:rPr>
              <w:t xml:space="preserve">isk </w:t>
            </w:r>
            <w:r w:rsidR="00E044EF">
              <w:rPr>
                <w:rFonts w:ascii="Arial" w:hAnsi="Arial" w:cs="Arial"/>
                <w:lang w:eastAsia="en-GB"/>
              </w:rPr>
              <w:t>S</w:t>
            </w:r>
            <w:r w:rsidRPr="000D4ABD">
              <w:rPr>
                <w:rFonts w:ascii="Arial" w:hAnsi="Arial" w:cs="Arial"/>
                <w:lang w:eastAsia="en-GB"/>
              </w:rPr>
              <w:t xml:space="preserve">ervices. </w:t>
            </w:r>
          </w:p>
          <w:p w14:paraId="37718677" w14:textId="77777777" w:rsidR="000D4ABD" w:rsidRDefault="000D4ABD" w:rsidP="000D4ABD">
            <w:pPr>
              <w:spacing w:line="240" w:lineRule="auto"/>
              <w:rPr>
                <w:rFonts w:ascii="Arial" w:hAnsi="Arial" w:cs="Arial"/>
                <w:lang w:eastAsia="en-GB"/>
              </w:rPr>
            </w:pPr>
          </w:p>
          <w:p w14:paraId="1940641E" w14:textId="77777777" w:rsidR="00403F88" w:rsidRDefault="000D4ABD" w:rsidP="000D4ABD">
            <w:pPr>
              <w:spacing w:line="240" w:lineRule="auto"/>
              <w:rPr>
                <w:rFonts w:ascii="Arial" w:hAnsi="Arial" w:cs="Arial"/>
                <w:lang w:eastAsia="en-GB"/>
              </w:rPr>
            </w:pPr>
            <w:r>
              <w:rPr>
                <w:rFonts w:ascii="Arial" w:hAnsi="Arial" w:cs="Arial"/>
                <w:lang w:eastAsia="en-GB"/>
              </w:rPr>
              <w:t>It was noted that t</w:t>
            </w:r>
            <w:r w:rsidRPr="000D4ABD">
              <w:rPr>
                <w:rFonts w:ascii="Arial" w:hAnsi="Arial" w:cs="Arial"/>
                <w:lang w:eastAsia="en-GB"/>
              </w:rPr>
              <w:t>he Health Board ha</w:t>
            </w:r>
            <w:r>
              <w:rPr>
                <w:rFonts w:ascii="Arial" w:hAnsi="Arial" w:cs="Arial"/>
                <w:lang w:eastAsia="en-GB"/>
              </w:rPr>
              <w:t>d</w:t>
            </w:r>
            <w:r w:rsidRPr="000D4ABD">
              <w:rPr>
                <w:rFonts w:ascii="Arial" w:hAnsi="Arial" w:cs="Arial"/>
                <w:lang w:eastAsia="en-GB"/>
              </w:rPr>
              <w:t xml:space="preserve"> successfully defended</w:t>
            </w:r>
            <w:r w:rsidR="00C445D4">
              <w:rPr>
                <w:rFonts w:ascii="Arial" w:hAnsi="Arial" w:cs="Arial"/>
                <w:lang w:eastAsia="en-GB"/>
              </w:rPr>
              <w:t xml:space="preserve"> 2</w:t>
            </w:r>
            <w:r w:rsidRPr="000D4ABD">
              <w:rPr>
                <w:rFonts w:ascii="Arial" w:hAnsi="Arial" w:cs="Arial"/>
                <w:lang w:eastAsia="en-GB"/>
              </w:rPr>
              <w:t xml:space="preserve"> </w:t>
            </w:r>
            <w:r>
              <w:rPr>
                <w:rFonts w:ascii="Arial" w:hAnsi="Arial" w:cs="Arial"/>
                <w:lang w:eastAsia="en-GB"/>
              </w:rPr>
              <w:t>PI</w:t>
            </w:r>
            <w:r w:rsidRPr="000D4ABD">
              <w:rPr>
                <w:rFonts w:ascii="Arial" w:hAnsi="Arial" w:cs="Arial"/>
                <w:lang w:eastAsia="en-GB"/>
              </w:rPr>
              <w:t xml:space="preserve"> claims at Court</w:t>
            </w:r>
            <w:r>
              <w:rPr>
                <w:rFonts w:ascii="Arial" w:hAnsi="Arial" w:cs="Arial"/>
                <w:lang w:eastAsia="en-GB"/>
              </w:rPr>
              <w:t>.</w:t>
            </w:r>
          </w:p>
          <w:p w14:paraId="564D810E" w14:textId="77777777" w:rsidR="00C445D4" w:rsidRDefault="00C445D4" w:rsidP="000D4ABD">
            <w:pPr>
              <w:spacing w:line="240" w:lineRule="auto"/>
              <w:rPr>
                <w:rFonts w:ascii="Arial" w:hAnsi="Arial" w:cs="Arial"/>
                <w:lang w:eastAsia="en-GB"/>
              </w:rPr>
            </w:pPr>
          </w:p>
          <w:p w14:paraId="765CCBBA" w14:textId="77777777" w:rsidR="00C445D4" w:rsidRDefault="00C445D4" w:rsidP="000D4ABD">
            <w:pPr>
              <w:spacing w:line="240" w:lineRule="auto"/>
              <w:rPr>
                <w:rFonts w:ascii="Arial" w:hAnsi="Arial" w:cs="Arial"/>
                <w:lang w:eastAsia="en-GB"/>
              </w:rPr>
            </w:pPr>
          </w:p>
          <w:p w14:paraId="61009003" w14:textId="77777777" w:rsidR="00C445D4" w:rsidRPr="00C445D4" w:rsidRDefault="00C445D4" w:rsidP="000D4ABD">
            <w:pPr>
              <w:spacing w:line="240" w:lineRule="auto"/>
              <w:rPr>
                <w:rFonts w:ascii="Arial" w:hAnsi="Arial" w:cs="Arial"/>
                <w:b/>
                <w:lang w:eastAsia="en-GB"/>
              </w:rPr>
            </w:pPr>
            <w:r w:rsidRPr="00C445D4">
              <w:rPr>
                <w:rFonts w:ascii="Arial" w:hAnsi="Arial" w:cs="Arial"/>
                <w:b/>
                <w:lang w:eastAsia="en-GB"/>
              </w:rPr>
              <w:t xml:space="preserve">Inquests </w:t>
            </w:r>
          </w:p>
          <w:p w14:paraId="6DA19D3A" w14:textId="77777777" w:rsidR="00C445D4" w:rsidRDefault="00C445D4" w:rsidP="000D4ABD">
            <w:pPr>
              <w:spacing w:line="240" w:lineRule="auto"/>
              <w:rPr>
                <w:rFonts w:ascii="Arial" w:hAnsi="Arial" w:cs="Arial"/>
                <w:lang w:eastAsia="en-GB"/>
              </w:rPr>
            </w:pPr>
          </w:p>
          <w:p w14:paraId="6C19A79D" w14:textId="77777777" w:rsidR="00C445D4" w:rsidRDefault="00C445D4" w:rsidP="00C445D4">
            <w:pPr>
              <w:spacing w:line="240" w:lineRule="auto"/>
              <w:rPr>
                <w:rFonts w:ascii="Arial" w:hAnsi="Arial" w:cs="Arial"/>
                <w:lang w:eastAsia="en-GB"/>
              </w:rPr>
            </w:pPr>
            <w:r>
              <w:rPr>
                <w:rFonts w:ascii="Arial" w:hAnsi="Arial" w:cs="Arial"/>
                <w:lang w:eastAsia="en-GB"/>
              </w:rPr>
              <w:lastRenderedPageBreak/>
              <w:t>The Committee were presented with a recording from the Head of Inquests (HI).</w:t>
            </w:r>
          </w:p>
          <w:p w14:paraId="2F402174" w14:textId="77777777" w:rsidR="00C445D4" w:rsidRDefault="00C445D4" w:rsidP="00C445D4">
            <w:pPr>
              <w:spacing w:line="240" w:lineRule="auto"/>
              <w:rPr>
                <w:rFonts w:ascii="Arial" w:hAnsi="Arial" w:cs="Arial"/>
                <w:lang w:eastAsia="en-GB"/>
              </w:rPr>
            </w:pPr>
          </w:p>
          <w:p w14:paraId="4A503CE0" w14:textId="77777777" w:rsidR="00C445D4" w:rsidRDefault="00C445D4" w:rsidP="00C445D4">
            <w:pPr>
              <w:spacing w:line="240" w:lineRule="auto"/>
              <w:rPr>
                <w:rFonts w:ascii="Arial" w:hAnsi="Arial" w:cs="Arial"/>
                <w:lang w:eastAsia="en-GB"/>
              </w:rPr>
            </w:pPr>
            <w:r>
              <w:rPr>
                <w:rFonts w:ascii="Arial" w:hAnsi="Arial" w:cs="Arial"/>
                <w:lang w:eastAsia="en-GB"/>
              </w:rPr>
              <w:t xml:space="preserve">The Committee was advised that </w:t>
            </w:r>
            <w:r w:rsidRPr="00C445D4">
              <w:rPr>
                <w:rFonts w:ascii="Arial" w:hAnsi="Arial" w:cs="Arial"/>
                <w:lang w:eastAsia="en-GB"/>
              </w:rPr>
              <w:t xml:space="preserve">the </w:t>
            </w:r>
            <w:r>
              <w:rPr>
                <w:rFonts w:ascii="Arial" w:hAnsi="Arial" w:cs="Arial"/>
                <w:lang w:eastAsia="en-GB"/>
              </w:rPr>
              <w:t>C</w:t>
            </w:r>
            <w:r w:rsidRPr="00C445D4">
              <w:rPr>
                <w:rFonts w:ascii="Arial" w:hAnsi="Arial" w:cs="Arial"/>
                <w:lang w:eastAsia="en-GB"/>
              </w:rPr>
              <w:t>oroners ha</w:t>
            </w:r>
            <w:r>
              <w:rPr>
                <w:rFonts w:ascii="Arial" w:hAnsi="Arial" w:cs="Arial"/>
                <w:lang w:eastAsia="en-GB"/>
              </w:rPr>
              <w:t xml:space="preserve">d </w:t>
            </w:r>
            <w:r w:rsidRPr="00C445D4">
              <w:rPr>
                <w:rFonts w:ascii="Arial" w:hAnsi="Arial" w:cs="Arial"/>
                <w:lang w:eastAsia="en-GB"/>
              </w:rPr>
              <w:t>started opening investigations</w:t>
            </w:r>
            <w:r>
              <w:rPr>
                <w:rFonts w:ascii="Arial" w:hAnsi="Arial" w:cs="Arial"/>
                <w:lang w:eastAsia="en-GB"/>
              </w:rPr>
              <w:t xml:space="preserve"> where there would be </w:t>
            </w:r>
            <w:r w:rsidRPr="00C445D4">
              <w:rPr>
                <w:rFonts w:ascii="Arial" w:hAnsi="Arial" w:cs="Arial"/>
                <w:lang w:eastAsia="en-GB"/>
              </w:rPr>
              <w:t>a request for statements and clinical inf</w:t>
            </w:r>
            <w:r>
              <w:rPr>
                <w:rFonts w:ascii="Arial" w:hAnsi="Arial" w:cs="Arial"/>
                <w:lang w:eastAsia="en-GB"/>
              </w:rPr>
              <w:t>o</w:t>
            </w:r>
            <w:r w:rsidRPr="00C445D4">
              <w:rPr>
                <w:rFonts w:ascii="Arial" w:hAnsi="Arial" w:cs="Arial"/>
                <w:lang w:eastAsia="en-GB"/>
              </w:rPr>
              <w:t>rmation</w:t>
            </w:r>
            <w:r>
              <w:rPr>
                <w:rFonts w:ascii="Arial" w:hAnsi="Arial" w:cs="Arial"/>
                <w:lang w:eastAsia="en-GB"/>
              </w:rPr>
              <w:t>.</w:t>
            </w:r>
          </w:p>
          <w:p w14:paraId="033C4022" w14:textId="77777777" w:rsidR="00C445D4" w:rsidRDefault="00C445D4" w:rsidP="00C445D4">
            <w:pPr>
              <w:spacing w:line="240" w:lineRule="auto"/>
              <w:rPr>
                <w:rFonts w:ascii="Arial" w:hAnsi="Arial" w:cs="Arial"/>
                <w:lang w:eastAsia="en-GB"/>
              </w:rPr>
            </w:pPr>
          </w:p>
          <w:p w14:paraId="39751B43" w14:textId="77777777" w:rsidR="00C445D4" w:rsidRDefault="00C445D4" w:rsidP="00C445D4">
            <w:pPr>
              <w:spacing w:line="240" w:lineRule="auto"/>
              <w:rPr>
                <w:rFonts w:ascii="Arial" w:hAnsi="Arial" w:cs="Arial"/>
                <w:lang w:eastAsia="en-GB"/>
              </w:rPr>
            </w:pPr>
            <w:r>
              <w:rPr>
                <w:rFonts w:ascii="Arial" w:hAnsi="Arial" w:cs="Arial"/>
                <w:lang w:eastAsia="en-GB"/>
              </w:rPr>
              <w:t xml:space="preserve">It was noted that </w:t>
            </w:r>
            <w:r w:rsidRPr="00C445D4">
              <w:rPr>
                <w:rFonts w:ascii="Arial" w:hAnsi="Arial" w:cs="Arial"/>
                <w:lang w:eastAsia="en-GB"/>
              </w:rPr>
              <w:t xml:space="preserve">some </w:t>
            </w:r>
            <w:r>
              <w:rPr>
                <w:rFonts w:ascii="Arial" w:hAnsi="Arial" w:cs="Arial"/>
                <w:lang w:eastAsia="en-GB"/>
              </w:rPr>
              <w:t xml:space="preserve">investigations then </w:t>
            </w:r>
            <w:r w:rsidRPr="00C445D4">
              <w:rPr>
                <w:rFonts w:ascii="Arial" w:hAnsi="Arial" w:cs="Arial"/>
                <w:lang w:eastAsia="en-GB"/>
              </w:rPr>
              <w:t>proceed</w:t>
            </w:r>
            <w:r>
              <w:rPr>
                <w:rFonts w:ascii="Arial" w:hAnsi="Arial" w:cs="Arial"/>
                <w:lang w:eastAsia="en-GB"/>
              </w:rPr>
              <w:t>ed</w:t>
            </w:r>
            <w:r w:rsidRPr="00C445D4">
              <w:rPr>
                <w:rFonts w:ascii="Arial" w:hAnsi="Arial" w:cs="Arial"/>
                <w:lang w:eastAsia="en-GB"/>
              </w:rPr>
              <w:t xml:space="preserve"> to inquest whereas others </w:t>
            </w:r>
            <w:r>
              <w:rPr>
                <w:rFonts w:ascii="Arial" w:hAnsi="Arial" w:cs="Arial"/>
                <w:lang w:eastAsia="en-GB"/>
              </w:rPr>
              <w:t xml:space="preserve">were </w:t>
            </w:r>
            <w:r w:rsidRPr="00C445D4">
              <w:rPr>
                <w:rFonts w:ascii="Arial" w:hAnsi="Arial" w:cs="Arial"/>
                <w:lang w:eastAsia="en-GB"/>
              </w:rPr>
              <w:t xml:space="preserve">closed and no inquest </w:t>
            </w:r>
            <w:r>
              <w:rPr>
                <w:rFonts w:ascii="Arial" w:hAnsi="Arial" w:cs="Arial"/>
                <w:lang w:eastAsia="en-GB"/>
              </w:rPr>
              <w:t>was</w:t>
            </w:r>
            <w:r w:rsidRPr="00C445D4">
              <w:rPr>
                <w:rFonts w:ascii="Arial" w:hAnsi="Arial" w:cs="Arial"/>
                <w:lang w:eastAsia="en-GB"/>
              </w:rPr>
              <w:t xml:space="preserve"> opened</w:t>
            </w:r>
            <w:r>
              <w:rPr>
                <w:rFonts w:ascii="Arial" w:hAnsi="Arial" w:cs="Arial"/>
                <w:lang w:eastAsia="en-GB"/>
              </w:rPr>
              <w:t>.</w:t>
            </w:r>
          </w:p>
          <w:p w14:paraId="5CA3BB0C" w14:textId="77777777" w:rsidR="00C445D4" w:rsidRDefault="00C445D4" w:rsidP="00C445D4">
            <w:pPr>
              <w:spacing w:line="240" w:lineRule="auto"/>
              <w:rPr>
                <w:rFonts w:ascii="Arial" w:hAnsi="Arial" w:cs="Arial"/>
                <w:lang w:eastAsia="en-GB"/>
              </w:rPr>
            </w:pPr>
          </w:p>
          <w:p w14:paraId="104BA6CF" w14:textId="40956CD3" w:rsidR="00C445D4" w:rsidRDefault="00C445D4" w:rsidP="00C445D4">
            <w:pPr>
              <w:spacing w:line="240" w:lineRule="auto"/>
              <w:rPr>
                <w:rFonts w:ascii="Arial" w:hAnsi="Arial" w:cs="Arial"/>
                <w:lang w:eastAsia="en-GB"/>
              </w:rPr>
            </w:pPr>
            <w:r>
              <w:rPr>
                <w:rFonts w:ascii="Arial" w:hAnsi="Arial" w:cs="Arial"/>
                <w:lang w:eastAsia="en-GB"/>
              </w:rPr>
              <w:t xml:space="preserve">It was noted that </w:t>
            </w:r>
            <w:r w:rsidR="00E044EF">
              <w:rPr>
                <w:rFonts w:ascii="Arial" w:hAnsi="Arial" w:cs="Arial"/>
                <w:lang w:eastAsia="en-GB"/>
              </w:rPr>
              <w:t xml:space="preserve">(i) </w:t>
            </w:r>
            <w:r>
              <w:rPr>
                <w:rFonts w:ascii="Arial" w:hAnsi="Arial" w:cs="Arial"/>
                <w:lang w:eastAsia="en-GB"/>
              </w:rPr>
              <w:t>the Medicine Clinical Board (MCB) had 123 open inquests</w:t>
            </w:r>
            <w:r w:rsidR="00E044EF">
              <w:rPr>
                <w:rFonts w:ascii="Arial" w:hAnsi="Arial" w:cs="Arial"/>
                <w:lang w:eastAsia="en-GB"/>
              </w:rPr>
              <w:t xml:space="preserve">, </w:t>
            </w:r>
            <w:r>
              <w:rPr>
                <w:rFonts w:ascii="Arial" w:hAnsi="Arial" w:cs="Arial"/>
                <w:lang w:eastAsia="en-GB"/>
              </w:rPr>
              <w:t>of which 11 were NRIs,</w:t>
            </w:r>
            <w:r w:rsidR="00E044EF">
              <w:rPr>
                <w:rFonts w:ascii="Arial" w:hAnsi="Arial" w:cs="Arial"/>
                <w:lang w:eastAsia="en-GB"/>
              </w:rPr>
              <w:t xml:space="preserve"> (ii)</w:t>
            </w:r>
            <w:r>
              <w:rPr>
                <w:rFonts w:ascii="Arial" w:hAnsi="Arial" w:cs="Arial"/>
                <w:lang w:eastAsia="en-GB"/>
              </w:rPr>
              <w:t xml:space="preserve"> the SCB had 11 open inquests with 3 NRIs, </w:t>
            </w:r>
            <w:r w:rsidR="00E044EF">
              <w:rPr>
                <w:rFonts w:ascii="Arial" w:hAnsi="Arial" w:cs="Arial"/>
                <w:lang w:eastAsia="en-GB"/>
              </w:rPr>
              <w:t xml:space="preserve">(iii) </w:t>
            </w:r>
            <w:r>
              <w:rPr>
                <w:rFonts w:ascii="Arial" w:hAnsi="Arial" w:cs="Arial"/>
                <w:lang w:eastAsia="en-GB"/>
              </w:rPr>
              <w:t xml:space="preserve">Specialist Services had 51 open inquests with 4 </w:t>
            </w:r>
            <w:r w:rsidR="009438EE">
              <w:rPr>
                <w:rFonts w:ascii="Arial" w:hAnsi="Arial" w:cs="Arial"/>
                <w:lang w:eastAsia="en-GB"/>
              </w:rPr>
              <w:t>NRIs, (</w:t>
            </w:r>
            <w:r w:rsidR="00E044EF">
              <w:rPr>
                <w:rFonts w:ascii="Arial" w:hAnsi="Arial" w:cs="Arial"/>
                <w:lang w:eastAsia="en-GB"/>
              </w:rPr>
              <w:t xml:space="preserve">iv) </w:t>
            </w:r>
            <w:r>
              <w:rPr>
                <w:rFonts w:ascii="Arial" w:hAnsi="Arial" w:cs="Arial"/>
                <w:lang w:eastAsia="en-GB"/>
              </w:rPr>
              <w:t xml:space="preserve">MHCB had 62 open inquests with 20 </w:t>
            </w:r>
            <w:r w:rsidR="009438EE">
              <w:rPr>
                <w:rFonts w:ascii="Arial" w:hAnsi="Arial" w:cs="Arial"/>
                <w:lang w:eastAsia="en-GB"/>
              </w:rPr>
              <w:t>NRIs, (</w:t>
            </w:r>
            <w:r w:rsidR="00E044EF">
              <w:rPr>
                <w:rFonts w:ascii="Arial" w:hAnsi="Arial" w:cs="Arial"/>
                <w:lang w:eastAsia="en-GB"/>
              </w:rPr>
              <w:t xml:space="preserve">v) </w:t>
            </w:r>
            <w:r>
              <w:rPr>
                <w:rFonts w:ascii="Arial" w:hAnsi="Arial" w:cs="Arial"/>
                <w:lang w:eastAsia="en-GB"/>
              </w:rPr>
              <w:t>PCIC had 11 open inquests with 7 NRIs and</w:t>
            </w:r>
            <w:r w:rsidR="00E044EF">
              <w:rPr>
                <w:rFonts w:ascii="Arial" w:hAnsi="Arial" w:cs="Arial"/>
                <w:lang w:eastAsia="en-GB"/>
              </w:rPr>
              <w:t xml:space="preserve">, (vi) </w:t>
            </w:r>
            <w:r>
              <w:rPr>
                <w:rFonts w:ascii="Arial" w:hAnsi="Arial" w:cs="Arial"/>
                <w:lang w:eastAsia="en-GB"/>
              </w:rPr>
              <w:t>CWCB had 11 open inquests</w:t>
            </w:r>
            <w:r w:rsidR="00E044EF">
              <w:rPr>
                <w:rFonts w:ascii="Arial" w:hAnsi="Arial" w:cs="Arial"/>
                <w:lang w:eastAsia="en-GB"/>
              </w:rPr>
              <w:t>,</w:t>
            </w:r>
            <w:r>
              <w:rPr>
                <w:rFonts w:ascii="Arial" w:hAnsi="Arial" w:cs="Arial"/>
                <w:lang w:eastAsia="en-GB"/>
              </w:rPr>
              <w:t xml:space="preserve"> of which 7 were NRIs.</w:t>
            </w:r>
          </w:p>
          <w:p w14:paraId="414B18CF" w14:textId="77777777" w:rsidR="00C445D4" w:rsidRDefault="00C445D4" w:rsidP="00C445D4">
            <w:pPr>
              <w:spacing w:line="240" w:lineRule="auto"/>
              <w:rPr>
                <w:rFonts w:ascii="Arial" w:hAnsi="Arial" w:cs="Arial"/>
                <w:lang w:eastAsia="en-GB"/>
              </w:rPr>
            </w:pPr>
          </w:p>
          <w:p w14:paraId="79038D38" w14:textId="77777777" w:rsidR="00C445D4" w:rsidRDefault="00C445D4" w:rsidP="00C445D4">
            <w:pPr>
              <w:spacing w:line="240" w:lineRule="auto"/>
              <w:rPr>
                <w:rFonts w:ascii="Arial" w:hAnsi="Arial" w:cs="Arial"/>
                <w:lang w:eastAsia="en-GB"/>
              </w:rPr>
            </w:pPr>
            <w:r>
              <w:rPr>
                <w:rFonts w:ascii="Arial" w:hAnsi="Arial" w:cs="Arial"/>
                <w:lang w:eastAsia="en-GB"/>
              </w:rPr>
              <w:t>It was noted that the role of Inquest Team was to:</w:t>
            </w:r>
          </w:p>
          <w:p w14:paraId="184D9D40" w14:textId="77777777" w:rsidR="00C445D4" w:rsidRDefault="00C445D4" w:rsidP="00C445D4">
            <w:pPr>
              <w:spacing w:line="240" w:lineRule="auto"/>
              <w:rPr>
                <w:rFonts w:ascii="Arial" w:hAnsi="Arial" w:cs="Arial"/>
                <w:lang w:eastAsia="en-GB"/>
              </w:rPr>
            </w:pPr>
          </w:p>
          <w:p w14:paraId="7496561F" w14:textId="77777777" w:rsidR="00C445D4" w:rsidRDefault="00C445D4" w:rsidP="00C445D4">
            <w:pPr>
              <w:pStyle w:val="ListParagraph"/>
              <w:numPr>
                <w:ilvl w:val="0"/>
                <w:numId w:val="32"/>
              </w:numPr>
              <w:spacing w:line="240" w:lineRule="auto"/>
              <w:rPr>
                <w:rFonts w:ascii="Arial" w:hAnsi="Arial" w:cs="Arial"/>
                <w:lang w:eastAsia="en-GB"/>
              </w:rPr>
            </w:pPr>
            <w:r w:rsidRPr="00C445D4">
              <w:rPr>
                <w:rFonts w:ascii="Arial" w:hAnsi="Arial" w:cs="Arial"/>
                <w:lang w:eastAsia="en-GB"/>
              </w:rPr>
              <w:t>Provide support for staff</w:t>
            </w:r>
          </w:p>
          <w:p w14:paraId="4672D41B" w14:textId="77777777" w:rsidR="00C445D4" w:rsidRDefault="00C445D4" w:rsidP="00C445D4">
            <w:pPr>
              <w:pStyle w:val="ListParagraph"/>
              <w:numPr>
                <w:ilvl w:val="0"/>
                <w:numId w:val="32"/>
              </w:numPr>
              <w:spacing w:line="240" w:lineRule="auto"/>
              <w:rPr>
                <w:rFonts w:ascii="Arial" w:hAnsi="Arial" w:cs="Arial"/>
                <w:lang w:eastAsia="en-GB"/>
              </w:rPr>
            </w:pPr>
            <w:r w:rsidRPr="00C445D4">
              <w:rPr>
                <w:rFonts w:ascii="Arial" w:hAnsi="Arial" w:cs="Arial"/>
                <w:lang w:eastAsia="en-GB"/>
              </w:rPr>
              <w:t>Communicate with Clinical Boards</w:t>
            </w:r>
          </w:p>
          <w:p w14:paraId="3E3FD890" w14:textId="77777777" w:rsidR="00C445D4" w:rsidRDefault="00C445D4" w:rsidP="00C445D4">
            <w:pPr>
              <w:pStyle w:val="ListParagraph"/>
              <w:numPr>
                <w:ilvl w:val="0"/>
                <w:numId w:val="32"/>
              </w:numPr>
              <w:spacing w:line="240" w:lineRule="auto"/>
              <w:rPr>
                <w:rFonts w:ascii="Arial" w:hAnsi="Arial" w:cs="Arial"/>
                <w:lang w:eastAsia="en-GB"/>
              </w:rPr>
            </w:pPr>
            <w:r w:rsidRPr="00C445D4">
              <w:rPr>
                <w:rFonts w:ascii="Arial" w:hAnsi="Arial" w:cs="Arial"/>
                <w:lang w:eastAsia="en-GB"/>
              </w:rPr>
              <w:t>Communicate with other teams.</w:t>
            </w:r>
          </w:p>
          <w:p w14:paraId="3263F477" w14:textId="77777777" w:rsidR="00C445D4" w:rsidRDefault="00C445D4" w:rsidP="00C445D4">
            <w:pPr>
              <w:spacing w:line="240" w:lineRule="auto"/>
              <w:rPr>
                <w:rFonts w:ascii="Arial" w:hAnsi="Arial" w:cs="Arial"/>
                <w:lang w:eastAsia="en-GB"/>
              </w:rPr>
            </w:pPr>
          </w:p>
          <w:p w14:paraId="3FA63F24" w14:textId="1308EDDB" w:rsidR="00C445D4" w:rsidRDefault="00167540" w:rsidP="00C445D4">
            <w:pPr>
              <w:spacing w:line="240" w:lineRule="auto"/>
              <w:rPr>
                <w:rFonts w:ascii="Arial" w:hAnsi="Arial" w:cs="Arial"/>
                <w:lang w:eastAsia="en-GB"/>
              </w:rPr>
            </w:pPr>
            <w:r>
              <w:rPr>
                <w:rFonts w:ascii="Arial" w:hAnsi="Arial" w:cs="Arial"/>
                <w:lang w:eastAsia="en-GB"/>
              </w:rPr>
              <w:t xml:space="preserve">The Committee was advised that </w:t>
            </w:r>
            <w:r w:rsidR="003D4636">
              <w:rPr>
                <w:rFonts w:ascii="Arial" w:hAnsi="Arial" w:cs="Arial"/>
                <w:lang w:eastAsia="en-GB"/>
              </w:rPr>
              <w:t xml:space="preserve">positive feedback had been received from staff </w:t>
            </w:r>
            <w:r w:rsidR="009438EE">
              <w:rPr>
                <w:rFonts w:ascii="Arial" w:hAnsi="Arial" w:cs="Arial"/>
                <w:lang w:eastAsia="en-GB"/>
              </w:rPr>
              <w:t>regarding the</w:t>
            </w:r>
            <w:r w:rsidR="003D4636">
              <w:rPr>
                <w:rFonts w:ascii="Arial" w:hAnsi="Arial" w:cs="Arial"/>
                <w:lang w:eastAsia="en-GB"/>
              </w:rPr>
              <w:t xml:space="preserve"> Inquest Team and future objectives were presented which included:</w:t>
            </w:r>
          </w:p>
          <w:p w14:paraId="67D10D9C" w14:textId="77777777" w:rsidR="003D4636" w:rsidRDefault="003D4636" w:rsidP="00C445D4">
            <w:pPr>
              <w:spacing w:line="240" w:lineRule="auto"/>
              <w:rPr>
                <w:rFonts w:ascii="Arial" w:hAnsi="Arial" w:cs="Arial"/>
                <w:lang w:eastAsia="en-GB"/>
              </w:rPr>
            </w:pPr>
          </w:p>
          <w:p w14:paraId="5A040917" w14:textId="3E1D0FB3" w:rsidR="003D4636" w:rsidRDefault="003D4636" w:rsidP="00C445D4">
            <w:pPr>
              <w:pStyle w:val="ListParagraph"/>
              <w:numPr>
                <w:ilvl w:val="0"/>
                <w:numId w:val="33"/>
              </w:numPr>
              <w:spacing w:line="240" w:lineRule="auto"/>
              <w:rPr>
                <w:rFonts w:ascii="Arial" w:hAnsi="Arial" w:cs="Arial"/>
                <w:lang w:eastAsia="en-GB"/>
              </w:rPr>
            </w:pPr>
            <w:r w:rsidRPr="003D4636">
              <w:rPr>
                <w:rFonts w:ascii="Arial" w:hAnsi="Arial" w:cs="Arial"/>
                <w:lang w:eastAsia="en-GB"/>
              </w:rPr>
              <w:t>Development of videos in collaborati</w:t>
            </w:r>
            <w:r w:rsidR="00E044EF">
              <w:rPr>
                <w:rFonts w:ascii="Arial" w:hAnsi="Arial" w:cs="Arial"/>
                <w:lang w:eastAsia="en-GB"/>
              </w:rPr>
              <w:t>on</w:t>
            </w:r>
            <w:r w:rsidRPr="003D4636">
              <w:rPr>
                <w:rFonts w:ascii="Arial" w:hAnsi="Arial" w:cs="Arial"/>
                <w:lang w:eastAsia="en-GB"/>
              </w:rPr>
              <w:t xml:space="preserve"> with the Legal and Risk </w:t>
            </w:r>
            <w:r w:rsidR="00E044EF">
              <w:rPr>
                <w:rFonts w:ascii="Arial" w:hAnsi="Arial" w:cs="Arial"/>
                <w:lang w:eastAsia="en-GB"/>
              </w:rPr>
              <w:t>S</w:t>
            </w:r>
            <w:r w:rsidRPr="003D4636">
              <w:rPr>
                <w:rFonts w:ascii="Arial" w:hAnsi="Arial" w:cs="Arial"/>
                <w:lang w:eastAsia="en-GB"/>
              </w:rPr>
              <w:t>ervices.</w:t>
            </w:r>
          </w:p>
          <w:p w14:paraId="67DD9504" w14:textId="77777777" w:rsidR="003D4636" w:rsidRDefault="003D4636" w:rsidP="00C445D4">
            <w:pPr>
              <w:pStyle w:val="ListParagraph"/>
              <w:numPr>
                <w:ilvl w:val="0"/>
                <w:numId w:val="33"/>
              </w:numPr>
              <w:spacing w:line="240" w:lineRule="auto"/>
              <w:rPr>
                <w:rFonts w:ascii="Arial" w:hAnsi="Arial" w:cs="Arial"/>
                <w:lang w:eastAsia="en-GB"/>
              </w:rPr>
            </w:pPr>
            <w:r w:rsidRPr="003D4636">
              <w:rPr>
                <w:rFonts w:ascii="Arial" w:hAnsi="Arial" w:cs="Arial"/>
                <w:lang w:eastAsia="en-GB"/>
              </w:rPr>
              <w:t>Improvement of communication with each Clinical Board</w:t>
            </w:r>
          </w:p>
          <w:p w14:paraId="3AAA963E" w14:textId="77777777" w:rsidR="003D4636" w:rsidRDefault="003D4636" w:rsidP="003D4636">
            <w:pPr>
              <w:spacing w:line="240" w:lineRule="auto"/>
              <w:rPr>
                <w:rFonts w:ascii="Arial" w:hAnsi="Arial" w:cs="Arial"/>
                <w:lang w:eastAsia="en-GB"/>
              </w:rPr>
            </w:pPr>
          </w:p>
          <w:p w14:paraId="3D528F8E" w14:textId="77777777" w:rsidR="003D4636" w:rsidRDefault="003D4636" w:rsidP="003D4636">
            <w:pPr>
              <w:spacing w:line="240" w:lineRule="auto"/>
              <w:rPr>
                <w:rFonts w:ascii="Arial" w:hAnsi="Arial" w:cs="Arial"/>
                <w:lang w:eastAsia="en-GB"/>
              </w:rPr>
            </w:pPr>
          </w:p>
          <w:p w14:paraId="235A1BEB" w14:textId="77777777" w:rsidR="003D4636" w:rsidRDefault="003D4636" w:rsidP="003D4636">
            <w:pPr>
              <w:spacing w:line="240" w:lineRule="auto"/>
              <w:rPr>
                <w:rFonts w:ascii="Arial" w:hAnsi="Arial" w:cs="Arial"/>
                <w:lang w:eastAsia="en-GB"/>
              </w:rPr>
            </w:pPr>
          </w:p>
          <w:p w14:paraId="52EDDE56" w14:textId="77777777" w:rsidR="003D4636" w:rsidRDefault="003D4636" w:rsidP="003D4636">
            <w:pPr>
              <w:spacing w:line="240" w:lineRule="auto"/>
              <w:rPr>
                <w:rFonts w:ascii="Arial" w:hAnsi="Arial" w:cs="Arial"/>
                <w:b/>
                <w:lang w:eastAsia="en-GB"/>
              </w:rPr>
            </w:pPr>
            <w:r w:rsidRPr="003D4636">
              <w:rPr>
                <w:rFonts w:ascii="Arial" w:hAnsi="Arial" w:cs="Arial"/>
                <w:b/>
                <w:lang w:eastAsia="en-GB"/>
              </w:rPr>
              <w:t xml:space="preserve">Patient Safety, Quality and Improvement </w:t>
            </w:r>
          </w:p>
          <w:p w14:paraId="0A776C87" w14:textId="77777777" w:rsidR="003D4636" w:rsidRPr="003D4636" w:rsidRDefault="003D4636" w:rsidP="003D4636">
            <w:pPr>
              <w:spacing w:line="240" w:lineRule="auto"/>
              <w:rPr>
                <w:rFonts w:ascii="Arial" w:hAnsi="Arial" w:cs="Arial"/>
                <w:b/>
                <w:lang w:eastAsia="en-GB"/>
              </w:rPr>
            </w:pPr>
          </w:p>
          <w:p w14:paraId="228B1E02" w14:textId="7BF01B84" w:rsidR="003D4636" w:rsidRDefault="003D4636" w:rsidP="003D4636">
            <w:pPr>
              <w:spacing w:line="240" w:lineRule="auto"/>
              <w:rPr>
                <w:rFonts w:ascii="Arial" w:hAnsi="Arial" w:cs="Arial"/>
                <w:lang w:eastAsia="en-GB"/>
              </w:rPr>
            </w:pPr>
            <w:r>
              <w:rPr>
                <w:rFonts w:ascii="Arial" w:hAnsi="Arial" w:cs="Arial"/>
                <w:lang w:eastAsia="en-GB"/>
              </w:rPr>
              <w:t>The Committee w</w:t>
            </w:r>
            <w:r w:rsidR="00E044EF">
              <w:rPr>
                <w:rFonts w:ascii="Arial" w:hAnsi="Arial" w:cs="Arial"/>
                <w:lang w:eastAsia="en-GB"/>
              </w:rPr>
              <w:t>as</w:t>
            </w:r>
            <w:r>
              <w:rPr>
                <w:rFonts w:ascii="Arial" w:hAnsi="Arial" w:cs="Arial"/>
                <w:lang w:eastAsia="en-GB"/>
              </w:rPr>
              <w:t xml:space="preserve"> presented with a recording from the Interim Head of Patient Safety and Quality (HPSQ).</w:t>
            </w:r>
          </w:p>
          <w:p w14:paraId="4E0AF796" w14:textId="77777777" w:rsidR="003D4636" w:rsidRDefault="003D4636" w:rsidP="003D4636">
            <w:pPr>
              <w:spacing w:line="240" w:lineRule="auto"/>
              <w:rPr>
                <w:rFonts w:ascii="Arial" w:hAnsi="Arial" w:cs="Arial"/>
                <w:lang w:eastAsia="en-GB"/>
              </w:rPr>
            </w:pPr>
          </w:p>
          <w:p w14:paraId="15C90C90" w14:textId="20595E24" w:rsidR="003D4636" w:rsidRDefault="003D4636" w:rsidP="003D4636">
            <w:pPr>
              <w:spacing w:line="240" w:lineRule="auto"/>
              <w:rPr>
                <w:rFonts w:ascii="Arial" w:hAnsi="Arial" w:cs="Arial"/>
                <w:lang w:eastAsia="en-GB"/>
              </w:rPr>
            </w:pPr>
            <w:r>
              <w:rPr>
                <w:rFonts w:ascii="Arial" w:hAnsi="Arial" w:cs="Arial"/>
                <w:lang w:eastAsia="en-GB"/>
              </w:rPr>
              <w:t xml:space="preserve">The Committee was advised that the Health Board had gone </w:t>
            </w:r>
            <w:r w:rsidR="00E044EF">
              <w:rPr>
                <w:rFonts w:ascii="Arial" w:hAnsi="Arial" w:cs="Arial"/>
                <w:lang w:eastAsia="en-GB"/>
              </w:rPr>
              <w:t>“</w:t>
            </w:r>
            <w:r>
              <w:rPr>
                <w:rFonts w:ascii="Arial" w:hAnsi="Arial" w:cs="Arial"/>
                <w:lang w:eastAsia="en-GB"/>
              </w:rPr>
              <w:t>live</w:t>
            </w:r>
            <w:r w:rsidR="00E044EF">
              <w:rPr>
                <w:rFonts w:ascii="Arial" w:hAnsi="Arial" w:cs="Arial"/>
                <w:lang w:eastAsia="en-GB"/>
              </w:rPr>
              <w:t>”</w:t>
            </w:r>
            <w:r>
              <w:rPr>
                <w:rFonts w:ascii="Arial" w:hAnsi="Arial" w:cs="Arial"/>
                <w:lang w:eastAsia="en-GB"/>
              </w:rPr>
              <w:t xml:space="preserve"> with a new</w:t>
            </w:r>
            <w:r w:rsidR="00E044EF">
              <w:rPr>
                <w:rFonts w:ascii="Arial" w:hAnsi="Arial" w:cs="Arial"/>
                <w:lang w:eastAsia="en-GB"/>
              </w:rPr>
              <w:t xml:space="preserve"> </w:t>
            </w:r>
            <w:r w:rsidR="009438EE">
              <w:rPr>
                <w:rFonts w:ascii="Arial" w:hAnsi="Arial" w:cs="Arial"/>
                <w:lang w:eastAsia="en-GB"/>
              </w:rPr>
              <w:t>“once</w:t>
            </w:r>
            <w:r>
              <w:rPr>
                <w:rFonts w:ascii="Arial" w:hAnsi="Arial" w:cs="Arial"/>
                <w:lang w:eastAsia="en-GB"/>
              </w:rPr>
              <w:t xml:space="preserve"> for Wales</w:t>
            </w:r>
            <w:r w:rsidR="00E044EF">
              <w:rPr>
                <w:rFonts w:ascii="Arial" w:hAnsi="Arial" w:cs="Arial"/>
                <w:lang w:eastAsia="en-GB"/>
              </w:rPr>
              <w:t xml:space="preserve">” </w:t>
            </w:r>
            <w:r>
              <w:rPr>
                <w:rFonts w:ascii="Arial" w:hAnsi="Arial" w:cs="Arial"/>
                <w:lang w:eastAsia="en-GB"/>
              </w:rPr>
              <w:t xml:space="preserve">Datix system in March 2022. </w:t>
            </w:r>
          </w:p>
          <w:p w14:paraId="5CF3A656" w14:textId="77777777" w:rsidR="003D4636" w:rsidRDefault="003D4636" w:rsidP="003D4636">
            <w:pPr>
              <w:spacing w:line="240" w:lineRule="auto"/>
              <w:rPr>
                <w:rFonts w:ascii="Arial" w:hAnsi="Arial" w:cs="Arial"/>
                <w:lang w:eastAsia="en-GB"/>
              </w:rPr>
            </w:pPr>
          </w:p>
          <w:p w14:paraId="0A4109A9" w14:textId="0D927A86" w:rsidR="00A80664" w:rsidRDefault="003D4636">
            <w:pPr>
              <w:spacing w:line="240" w:lineRule="auto"/>
              <w:rPr>
                <w:rFonts w:ascii="Arial" w:hAnsi="Arial" w:cs="Arial"/>
                <w:lang w:eastAsia="en-GB"/>
              </w:rPr>
            </w:pPr>
            <w:r>
              <w:rPr>
                <w:rFonts w:ascii="Arial" w:hAnsi="Arial" w:cs="Arial"/>
                <w:lang w:eastAsia="en-GB"/>
              </w:rPr>
              <w:t xml:space="preserve">It was noted that no major </w:t>
            </w:r>
            <w:r w:rsidR="007650C3">
              <w:rPr>
                <w:rFonts w:ascii="Arial" w:hAnsi="Arial" w:cs="Arial"/>
                <w:lang w:eastAsia="en-GB"/>
              </w:rPr>
              <w:t>change in Incident Reporting figure</w:t>
            </w:r>
            <w:r w:rsidR="00226A9C">
              <w:rPr>
                <w:rFonts w:ascii="Arial" w:hAnsi="Arial" w:cs="Arial"/>
                <w:lang w:eastAsia="en-GB"/>
              </w:rPr>
              <w:t>s</w:t>
            </w:r>
            <w:r w:rsidR="007650C3">
              <w:rPr>
                <w:rFonts w:ascii="Arial" w:hAnsi="Arial" w:cs="Arial"/>
                <w:lang w:eastAsia="en-GB"/>
              </w:rPr>
              <w:t xml:space="preserve"> </w:t>
            </w:r>
            <w:r w:rsidR="00E044EF">
              <w:rPr>
                <w:rFonts w:ascii="Arial" w:hAnsi="Arial" w:cs="Arial"/>
                <w:lang w:eastAsia="en-GB"/>
              </w:rPr>
              <w:t xml:space="preserve">had been </w:t>
            </w:r>
            <w:r w:rsidR="007650C3">
              <w:rPr>
                <w:rFonts w:ascii="Arial" w:hAnsi="Arial" w:cs="Arial"/>
                <w:lang w:eastAsia="en-GB"/>
              </w:rPr>
              <w:t xml:space="preserve">reported during the change to the new system. </w:t>
            </w:r>
          </w:p>
          <w:p w14:paraId="7C1C58C1" w14:textId="77777777" w:rsidR="008B2AAA" w:rsidRDefault="008B2AAA">
            <w:pPr>
              <w:spacing w:line="240" w:lineRule="auto"/>
              <w:rPr>
                <w:rFonts w:ascii="Arial" w:hAnsi="Arial" w:cs="Arial"/>
                <w:lang w:eastAsia="en-GB"/>
              </w:rPr>
            </w:pPr>
          </w:p>
          <w:p w14:paraId="6685E570" w14:textId="73CCFBF7" w:rsidR="008B2AAA" w:rsidRDefault="00D86AC9">
            <w:pPr>
              <w:spacing w:line="240" w:lineRule="auto"/>
              <w:rPr>
                <w:rFonts w:ascii="Arial" w:hAnsi="Arial" w:cs="Arial"/>
                <w:lang w:eastAsia="en-GB"/>
              </w:rPr>
            </w:pPr>
            <w:r>
              <w:rPr>
                <w:rFonts w:ascii="Arial" w:hAnsi="Arial" w:cs="Arial"/>
                <w:lang w:eastAsia="en-GB"/>
              </w:rPr>
              <w:t xml:space="preserve">It was noted that </w:t>
            </w:r>
            <w:r w:rsidR="00E044EF">
              <w:rPr>
                <w:rFonts w:ascii="Arial" w:hAnsi="Arial" w:cs="Arial"/>
                <w:lang w:eastAsia="en-GB"/>
              </w:rPr>
              <w:t>P</w:t>
            </w:r>
            <w:r>
              <w:rPr>
                <w:rFonts w:ascii="Arial" w:hAnsi="Arial" w:cs="Arial"/>
                <w:lang w:eastAsia="en-GB"/>
              </w:rPr>
              <w:t xml:space="preserve">ressure </w:t>
            </w:r>
            <w:r w:rsidR="00E044EF">
              <w:rPr>
                <w:rFonts w:ascii="Arial" w:hAnsi="Arial" w:cs="Arial"/>
                <w:lang w:eastAsia="en-GB"/>
              </w:rPr>
              <w:t>D</w:t>
            </w:r>
            <w:r>
              <w:rPr>
                <w:rFonts w:ascii="Arial" w:hAnsi="Arial" w:cs="Arial"/>
                <w:lang w:eastAsia="en-GB"/>
              </w:rPr>
              <w:t xml:space="preserve">amage and </w:t>
            </w:r>
            <w:r w:rsidR="00E044EF">
              <w:rPr>
                <w:rFonts w:ascii="Arial" w:hAnsi="Arial" w:cs="Arial"/>
                <w:lang w:eastAsia="en-GB"/>
              </w:rPr>
              <w:t>F</w:t>
            </w:r>
            <w:r>
              <w:rPr>
                <w:rFonts w:ascii="Arial" w:hAnsi="Arial" w:cs="Arial"/>
                <w:lang w:eastAsia="en-GB"/>
              </w:rPr>
              <w:t xml:space="preserve">alls continued to be the highest reported category within </w:t>
            </w:r>
            <w:r w:rsidR="00E044EF">
              <w:rPr>
                <w:rFonts w:ascii="Arial" w:hAnsi="Arial" w:cs="Arial"/>
                <w:lang w:eastAsia="en-GB"/>
              </w:rPr>
              <w:t>D</w:t>
            </w:r>
            <w:r>
              <w:rPr>
                <w:rFonts w:ascii="Arial" w:hAnsi="Arial" w:cs="Arial"/>
                <w:lang w:eastAsia="en-GB"/>
              </w:rPr>
              <w:t>atix and that that it was</w:t>
            </w:r>
            <w:r w:rsidRPr="00D86AC9">
              <w:rPr>
                <w:rFonts w:ascii="Arial" w:hAnsi="Arial" w:cs="Arial"/>
                <w:lang w:eastAsia="en-GB"/>
              </w:rPr>
              <w:t xml:space="preserve"> reassuring to see that most of the incidents </w:t>
            </w:r>
            <w:r>
              <w:rPr>
                <w:rFonts w:ascii="Arial" w:hAnsi="Arial" w:cs="Arial"/>
                <w:lang w:eastAsia="en-GB"/>
              </w:rPr>
              <w:t>were</w:t>
            </w:r>
            <w:r w:rsidRPr="00D86AC9">
              <w:rPr>
                <w:rFonts w:ascii="Arial" w:hAnsi="Arial" w:cs="Arial"/>
                <w:lang w:eastAsia="en-GB"/>
              </w:rPr>
              <w:t xml:space="preserve"> report</w:t>
            </w:r>
            <w:r>
              <w:rPr>
                <w:rFonts w:ascii="Arial" w:hAnsi="Arial" w:cs="Arial"/>
                <w:lang w:eastAsia="en-GB"/>
              </w:rPr>
              <w:t xml:space="preserve">ed as </w:t>
            </w:r>
            <w:r w:rsidRPr="00D86AC9">
              <w:rPr>
                <w:rFonts w:ascii="Arial" w:hAnsi="Arial" w:cs="Arial"/>
                <w:lang w:eastAsia="en-GB"/>
              </w:rPr>
              <w:t>no or low harm</w:t>
            </w:r>
            <w:r>
              <w:rPr>
                <w:rFonts w:ascii="Arial" w:hAnsi="Arial" w:cs="Arial"/>
                <w:lang w:eastAsia="en-GB"/>
              </w:rPr>
              <w:t>.</w:t>
            </w:r>
          </w:p>
          <w:p w14:paraId="39BFE74F" w14:textId="77777777" w:rsidR="00003999" w:rsidRDefault="00003999">
            <w:pPr>
              <w:spacing w:line="240" w:lineRule="auto"/>
              <w:rPr>
                <w:rFonts w:ascii="Arial" w:hAnsi="Arial" w:cs="Arial"/>
                <w:lang w:eastAsia="en-GB"/>
              </w:rPr>
            </w:pPr>
          </w:p>
          <w:p w14:paraId="12199193" w14:textId="6C140EEA" w:rsidR="00226A9C" w:rsidRDefault="00226A9C">
            <w:pPr>
              <w:spacing w:line="240" w:lineRule="auto"/>
              <w:rPr>
                <w:rFonts w:ascii="Arial" w:hAnsi="Arial" w:cs="Arial"/>
                <w:lang w:eastAsia="en-GB"/>
              </w:rPr>
            </w:pPr>
            <w:r>
              <w:rPr>
                <w:rFonts w:ascii="Arial" w:hAnsi="Arial" w:cs="Arial"/>
                <w:lang w:eastAsia="en-GB"/>
              </w:rPr>
              <w:t>The Committee was advised that the</w:t>
            </w:r>
            <w:r w:rsidR="00003999" w:rsidRPr="00003999">
              <w:rPr>
                <w:rFonts w:ascii="Arial" w:hAnsi="Arial" w:cs="Arial"/>
                <w:lang w:eastAsia="en-GB"/>
              </w:rPr>
              <w:t xml:space="preserve"> new reporting process</w:t>
            </w:r>
            <w:r>
              <w:rPr>
                <w:rFonts w:ascii="Arial" w:hAnsi="Arial" w:cs="Arial"/>
                <w:lang w:eastAsia="en-GB"/>
              </w:rPr>
              <w:t xml:space="preserve"> for NRIs</w:t>
            </w:r>
            <w:r w:rsidR="00003999" w:rsidRPr="00003999">
              <w:rPr>
                <w:rFonts w:ascii="Arial" w:hAnsi="Arial" w:cs="Arial"/>
                <w:lang w:eastAsia="en-GB"/>
              </w:rPr>
              <w:t xml:space="preserve"> was implemented across all </w:t>
            </w:r>
            <w:r w:rsidR="00E044EF">
              <w:rPr>
                <w:rFonts w:ascii="Arial" w:hAnsi="Arial" w:cs="Arial"/>
                <w:lang w:eastAsia="en-GB"/>
              </w:rPr>
              <w:t>H</w:t>
            </w:r>
            <w:r w:rsidR="00003999" w:rsidRPr="00003999">
              <w:rPr>
                <w:rFonts w:ascii="Arial" w:hAnsi="Arial" w:cs="Arial"/>
                <w:lang w:eastAsia="en-GB"/>
              </w:rPr>
              <w:t xml:space="preserve">ealth </w:t>
            </w:r>
            <w:r w:rsidR="00E044EF">
              <w:rPr>
                <w:rFonts w:ascii="Arial" w:hAnsi="Arial" w:cs="Arial"/>
                <w:lang w:eastAsia="en-GB"/>
              </w:rPr>
              <w:t>B</w:t>
            </w:r>
            <w:r w:rsidR="00003999" w:rsidRPr="00003999">
              <w:rPr>
                <w:rFonts w:ascii="Arial" w:hAnsi="Arial" w:cs="Arial"/>
                <w:lang w:eastAsia="en-GB"/>
              </w:rPr>
              <w:t xml:space="preserve">oards in June </w:t>
            </w:r>
            <w:r>
              <w:rPr>
                <w:rFonts w:ascii="Arial" w:hAnsi="Arial" w:cs="Arial"/>
                <w:lang w:eastAsia="en-GB"/>
              </w:rPr>
              <w:t>2021 and that since that</w:t>
            </w:r>
            <w:r w:rsidR="00003999" w:rsidRPr="00003999">
              <w:rPr>
                <w:rFonts w:ascii="Arial" w:hAnsi="Arial" w:cs="Arial"/>
                <w:lang w:eastAsia="en-GB"/>
              </w:rPr>
              <w:t xml:space="preserve"> time, </w:t>
            </w:r>
            <w:r>
              <w:rPr>
                <w:rFonts w:ascii="Arial" w:hAnsi="Arial" w:cs="Arial"/>
                <w:lang w:eastAsia="en-GB"/>
              </w:rPr>
              <w:t>the Health Board had</w:t>
            </w:r>
            <w:r w:rsidR="00003999" w:rsidRPr="00003999">
              <w:rPr>
                <w:rFonts w:ascii="Arial" w:hAnsi="Arial" w:cs="Arial"/>
                <w:lang w:eastAsia="en-GB"/>
              </w:rPr>
              <w:t xml:space="preserve"> reported 159 </w:t>
            </w:r>
            <w:r>
              <w:rPr>
                <w:rFonts w:ascii="Arial" w:hAnsi="Arial" w:cs="Arial"/>
                <w:lang w:eastAsia="en-GB"/>
              </w:rPr>
              <w:t>NRIs</w:t>
            </w:r>
            <w:r w:rsidR="00003999" w:rsidRPr="00003999">
              <w:rPr>
                <w:rFonts w:ascii="Arial" w:hAnsi="Arial" w:cs="Arial"/>
                <w:lang w:eastAsia="en-GB"/>
              </w:rPr>
              <w:t>.</w:t>
            </w:r>
          </w:p>
          <w:p w14:paraId="79F28000" w14:textId="77777777" w:rsidR="00226A9C" w:rsidRDefault="00226A9C">
            <w:pPr>
              <w:spacing w:line="240" w:lineRule="auto"/>
              <w:rPr>
                <w:rFonts w:ascii="Arial" w:hAnsi="Arial" w:cs="Arial"/>
                <w:lang w:eastAsia="en-GB"/>
              </w:rPr>
            </w:pPr>
          </w:p>
          <w:p w14:paraId="67258AC4" w14:textId="588D203E" w:rsidR="00D86AC9" w:rsidRDefault="00226A9C">
            <w:pPr>
              <w:spacing w:line="240" w:lineRule="auto"/>
              <w:rPr>
                <w:rFonts w:ascii="Arial" w:hAnsi="Arial" w:cs="Arial"/>
                <w:lang w:eastAsia="en-GB"/>
              </w:rPr>
            </w:pPr>
            <w:r>
              <w:rPr>
                <w:rFonts w:ascii="Arial" w:hAnsi="Arial" w:cs="Arial"/>
                <w:lang w:eastAsia="en-GB"/>
              </w:rPr>
              <w:t xml:space="preserve">It was noted that the implementation was deemed </w:t>
            </w:r>
            <w:r w:rsidR="00E044EF">
              <w:rPr>
                <w:rFonts w:ascii="Arial" w:hAnsi="Arial" w:cs="Arial"/>
                <w:lang w:eastAsia="en-GB"/>
              </w:rPr>
              <w:t>as “</w:t>
            </w:r>
            <w:r>
              <w:rPr>
                <w:rFonts w:ascii="Arial" w:hAnsi="Arial" w:cs="Arial"/>
                <w:lang w:eastAsia="en-GB"/>
              </w:rPr>
              <w:t>phase one</w:t>
            </w:r>
            <w:r w:rsidR="00E044EF">
              <w:rPr>
                <w:rFonts w:ascii="Arial" w:hAnsi="Arial" w:cs="Arial"/>
                <w:lang w:eastAsia="en-GB"/>
              </w:rPr>
              <w:t>”</w:t>
            </w:r>
            <w:r>
              <w:rPr>
                <w:rFonts w:ascii="Arial" w:hAnsi="Arial" w:cs="Arial"/>
                <w:lang w:eastAsia="en-GB"/>
              </w:rPr>
              <w:t xml:space="preserve"> and that </w:t>
            </w:r>
            <w:r w:rsidR="00E044EF">
              <w:rPr>
                <w:rFonts w:ascii="Arial" w:hAnsi="Arial" w:cs="Arial"/>
                <w:lang w:eastAsia="en-GB"/>
              </w:rPr>
              <w:t>“</w:t>
            </w:r>
            <w:r>
              <w:rPr>
                <w:rFonts w:ascii="Arial" w:hAnsi="Arial" w:cs="Arial"/>
                <w:lang w:eastAsia="en-GB"/>
              </w:rPr>
              <w:t>phase two</w:t>
            </w:r>
            <w:r w:rsidR="00E044EF">
              <w:rPr>
                <w:rFonts w:ascii="Arial" w:hAnsi="Arial" w:cs="Arial"/>
                <w:lang w:eastAsia="en-GB"/>
              </w:rPr>
              <w:t>”</w:t>
            </w:r>
            <w:r>
              <w:rPr>
                <w:rFonts w:ascii="Arial" w:hAnsi="Arial" w:cs="Arial"/>
                <w:lang w:eastAsia="en-GB"/>
              </w:rPr>
              <w:t xml:space="preserve"> had not been implemented yet</w:t>
            </w:r>
            <w:r w:rsidR="00E044EF">
              <w:rPr>
                <w:rFonts w:ascii="Arial" w:hAnsi="Arial" w:cs="Arial"/>
                <w:lang w:eastAsia="en-GB"/>
              </w:rPr>
              <w:t xml:space="preserve">. Phase two </w:t>
            </w:r>
            <w:r>
              <w:rPr>
                <w:rFonts w:ascii="Arial" w:hAnsi="Arial" w:cs="Arial"/>
                <w:lang w:eastAsia="en-GB"/>
              </w:rPr>
              <w:t xml:space="preserve">would consist of special report arrangements </w:t>
            </w:r>
            <w:r w:rsidR="0035168D">
              <w:rPr>
                <w:rFonts w:ascii="Arial" w:hAnsi="Arial" w:cs="Arial"/>
                <w:lang w:eastAsia="en-GB"/>
              </w:rPr>
              <w:t>for key areas of focus on thematic reviews which would include:</w:t>
            </w:r>
          </w:p>
          <w:p w14:paraId="26496A54" w14:textId="77777777" w:rsidR="0035168D" w:rsidRDefault="0035168D">
            <w:pPr>
              <w:spacing w:line="240" w:lineRule="auto"/>
              <w:rPr>
                <w:rFonts w:ascii="Arial" w:hAnsi="Arial" w:cs="Arial"/>
                <w:lang w:eastAsia="en-GB"/>
              </w:rPr>
            </w:pPr>
          </w:p>
          <w:p w14:paraId="6980EC49" w14:textId="77777777" w:rsidR="0035168D" w:rsidRDefault="0035168D" w:rsidP="0035168D">
            <w:pPr>
              <w:pStyle w:val="ListParagraph"/>
              <w:numPr>
                <w:ilvl w:val="0"/>
                <w:numId w:val="34"/>
              </w:numPr>
              <w:spacing w:line="240" w:lineRule="auto"/>
              <w:rPr>
                <w:rFonts w:ascii="Arial" w:hAnsi="Arial" w:cs="Arial"/>
                <w:lang w:eastAsia="en-GB"/>
              </w:rPr>
            </w:pPr>
            <w:r w:rsidRPr="0035168D">
              <w:rPr>
                <w:rFonts w:ascii="Arial" w:hAnsi="Arial" w:cs="Arial"/>
                <w:lang w:eastAsia="en-GB"/>
              </w:rPr>
              <w:t>Pressure Damage</w:t>
            </w:r>
          </w:p>
          <w:p w14:paraId="11F58935" w14:textId="77777777" w:rsidR="0035168D" w:rsidRDefault="0035168D" w:rsidP="0035168D">
            <w:pPr>
              <w:pStyle w:val="ListParagraph"/>
              <w:numPr>
                <w:ilvl w:val="0"/>
                <w:numId w:val="34"/>
              </w:numPr>
              <w:spacing w:line="240" w:lineRule="auto"/>
              <w:rPr>
                <w:rFonts w:ascii="Arial" w:hAnsi="Arial" w:cs="Arial"/>
                <w:lang w:eastAsia="en-GB"/>
              </w:rPr>
            </w:pPr>
            <w:r w:rsidRPr="0035168D">
              <w:rPr>
                <w:rFonts w:ascii="Arial" w:hAnsi="Arial" w:cs="Arial"/>
                <w:lang w:eastAsia="en-GB"/>
              </w:rPr>
              <w:t>Falls</w:t>
            </w:r>
          </w:p>
          <w:p w14:paraId="139D842F" w14:textId="77777777" w:rsidR="0035168D" w:rsidRDefault="0035168D" w:rsidP="0035168D">
            <w:pPr>
              <w:pStyle w:val="ListParagraph"/>
              <w:numPr>
                <w:ilvl w:val="0"/>
                <w:numId w:val="34"/>
              </w:numPr>
              <w:spacing w:line="240" w:lineRule="auto"/>
              <w:rPr>
                <w:rFonts w:ascii="Arial" w:hAnsi="Arial" w:cs="Arial"/>
                <w:lang w:eastAsia="en-GB"/>
              </w:rPr>
            </w:pPr>
            <w:r w:rsidRPr="0035168D">
              <w:rPr>
                <w:rFonts w:ascii="Arial" w:hAnsi="Arial" w:cs="Arial"/>
                <w:lang w:eastAsia="en-GB"/>
              </w:rPr>
              <w:t>Unexpected deaths in the community known to Mental Health services</w:t>
            </w:r>
          </w:p>
          <w:p w14:paraId="1CE4AEF5" w14:textId="77777777" w:rsidR="0035168D" w:rsidRDefault="0035168D" w:rsidP="0035168D">
            <w:pPr>
              <w:pStyle w:val="ListParagraph"/>
              <w:numPr>
                <w:ilvl w:val="0"/>
                <w:numId w:val="34"/>
              </w:numPr>
              <w:spacing w:line="240" w:lineRule="auto"/>
              <w:rPr>
                <w:rFonts w:ascii="Arial" w:hAnsi="Arial" w:cs="Arial"/>
                <w:lang w:eastAsia="en-GB"/>
              </w:rPr>
            </w:pPr>
            <w:r w:rsidRPr="0035168D">
              <w:rPr>
                <w:rFonts w:ascii="Arial" w:hAnsi="Arial" w:cs="Arial"/>
                <w:lang w:eastAsia="en-GB"/>
              </w:rPr>
              <w:t>Safeguarding</w:t>
            </w:r>
          </w:p>
          <w:p w14:paraId="0C18A31B" w14:textId="77777777" w:rsidR="0035168D" w:rsidRDefault="0035168D" w:rsidP="0035168D">
            <w:pPr>
              <w:pStyle w:val="ListParagraph"/>
              <w:numPr>
                <w:ilvl w:val="0"/>
                <w:numId w:val="34"/>
              </w:numPr>
              <w:spacing w:line="240" w:lineRule="auto"/>
              <w:rPr>
                <w:rFonts w:ascii="Arial" w:hAnsi="Arial" w:cs="Arial"/>
                <w:lang w:eastAsia="en-GB"/>
              </w:rPr>
            </w:pPr>
            <w:r w:rsidRPr="0035168D">
              <w:rPr>
                <w:rFonts w:ascii="Arial" w:hAnsi="Arial" w:cs="Arial"/>
                <w:lang w:eastAsia="en-GB"/>
              </w:rPr>
              <w:t>Abuse/suspected abuse</w:t>
            </w:r>
          </w:p>
          <w:p w14:paraId="2835FBD5" w14:textId="77777777" w:rsidR="0035168D" w:rsidRDefault="0035168D" w:rsidP="0035168D">
            <w:pPr>
              <w:pStyle w:val="ListParagraph"/>
              <w:numPr>
                <w:ilvl w:val="0"/>
                <w:numId w:val="34"/>
              </w:numPr>
              <w:spacing w:line="240" w:lineRule="auto"/>
              <w:rPr>
                <w:rFonts w:ascii="Arial" w:hAnsi="Arial" w:cs="Arial"/>
                <w:lang w:eastAsia="en-GB"/>
              </w:rPr>
            </w:pPr>
            <w:r w:rsidRPr="0035168D">
              <w:rPr>
                <w:rFonts w:ascii="Arial" w:hAnsi="Arial" w:cs="Arial"/>
                <w:lang w:eastAsia="en-GB"/>
              </w:rPr>
              <w:t xml:space="preserve">Commissioned Services </w:t>
            </w:r>
          </w:p>
          <w:p w14:paraId="3A0AD69F" w14:textId="77777777" w:rsidR="0035168D" w:rsidRDefault="0035168D" w:rsidP="0035168D">
            <w:pPr>
              <w:pStyle w:val="ListParagraph"/>
              <w:numPr>
                <w:ilvl w:val="0"/>
                <w:numId w:val="34"/>
              </w:numPr>
              <w:spacing w:line="240" w:lineRule="auto"/>
              <w:rPr>
                <w:rFonts w:ascii="Arial" w:hAnsi="Arial" w:cs="Arial"/>
                <w:lang w:eastAsia="en-GB"/>
              </w:rPr>
            </w:pPr>
            <w:r w:rsidRPr="0035168D">
              <w:rPr>
                <w:rFonts w:ascii="Arial" w:hAnsi="Arial" w:cs="Arial"/>
                <w:lang w:eastAsia="en-GB"/>
              </w:rPr>
              <w:t>Externally reportable incidents.</w:t>
            </w:r>
          </w:p>
          <w:p w14:paraId="4CD86D19" w14:textId="77777777" w:rsidR="0035168D" w:rsidRDefault="0035168D" w:rsidP="0035168D">
            <w:pPr>
              <w:spacing w:line="240" w:lineRule="auto"/>
              <w:rPr>
                <w:rFonts w:ascii="Arial" w:hAnsi="Arial" w:cs="Arial"/>
                <w:lang w:eastAsia="en-GB"/>
              </w:rPr>
            </w:pPr>
          </w:p>
          <w:p w14:paraId="25DE4208" w14:textId="77777777" w:rsidR="0035168D" w:rsidRDefault="0035168D" w:rsidP="0035168D">
            <w:pPr>
              <w:spacing w:line="240" w:lineRule="auto"/>
              <w:rPr>
                <w:rFonts w:ascii="Arial" w:hAnsi="Arial" w:cs="Arial"/>
                <w:lang w:eastAsia="en-GB"/>
              </w:rPr>
            </w:pPr>
            <w:r>
              <w:rPr>
                <w:rFonts w:ascii="Arial" w:hAnsi="Arial" w:cs="Arial"/>
                <w:lang w:eastAsia="en-GB"/>
              </w:rPr>
              <w:t>It was noted that 34 out of 54 NRIs were overdue for a number of reasons which included that the Health Board was a</w:t>
            </w:r>
            <w:r w:rsidRPr="0035168D">
              <w:rPr>
                <w:rFonts w:ascii="Arial" w:hAnsi="Arial" w:cs="Arial"/>
                <w:lang w:eastAsia="en-GB"/>
              </w:rPr>
              <w:t xml:space="preserve"> high reporting </w:t>
            </w:r>
            <w:r>
              <w:rPr>
                <w:rFonts w:ascii="Arial" w:hAnsi="Arial" w:cs="Arial"/>
                <w:lang w:eastAsia="en-GB"/>
              </w:rPr>
              <w:t>Organisation</w:t>
            </w:r>
            <w:r w:rsidRPr="0035168D">
              <w:rPr>
                <w:rFonts w:ascii="Arial" w:hAnsi="Arial" w:cs="Arial"/>
                <w:lang w:eastAsia="en-GB"/>
              </w:rPr>
              <w:t xml:space="preserve"> due to the complexity of services</w:t>
            </w:r>
            <w:r>
              <w:rPr>
                <w:rFonts w:ascii="Arial" w:hAnsi="Arial" w:cs="Arial"/>
                <w:lang w:eastAsia="en-GB"/>
              </w:rPr>
              <w:t xml:space="preserve"> which meant that some </w:t>
            </w:r>
            <w:r w:rsidRPr="0035168D">
              <w:rPr>
                <w:rFonts w:ascii="Arial" w:hAnsi="Arial" w:cs="Arial"/>
                <w:lang w:eastAsia="en-GB"/>
              </w:rPr>
              <w:t xml:space="preserve">investigations </w:t>
            </w:r>
            <w:r>
              <w:rPr>
                <w:rFonts w:ascii="Arial" w:hAnsi="Arial" w:cs="Arial"/>
                <w:lang w:eastAsia="en-GB"/>
              </w:rPr>
              <w:t>could take</w:t>
            </w:r>
            <w:r w:rsidRPr="0035168D">
              <w:rPr>
                <w:rFonts w:ascii="Arial" w:hAnsi="Arial" w:cs="Arial"/>
                <w:lang w:eastAsia="en-GB"/>
              </w:rPr>
              <w:t xml:space="preserve"> longer than planned. </w:t>
            </w:r>
          </w:p>
          <w:p w14:paraId="5A98009A" w14:textId="77777777" w:rsidR="00A80664" w:rsidRDefault="00A80664">
            <w:pPr>
              <w:spacing w:line="240" w:lineRule="auto"/>
              <w:rPr>
                <w:rFonts w:ascii="Arial" w:hAnsi="Arial" w:cs="Arial"/>
                <w:lang w:eastAsia="en-GB"/>
              </w:rPr>
            </w:pPr>
          </w:p>
          <w:p w14:paraId="145BE9AB" w14:textId="77777777" w:rsidR="00A80664" w:rsidRDefault="0035168D">
            <w:pPr>
              <w:spacing w:line="240" w:lineRule="auto"/>
              <w:rPr>
                <w:rFonts w:ascii="Arial" w:hAnsi="Arial" w:cs="Arial"/>
                <w:lang w:eastAsia="en-GB"/>
              </w:rPr>
            </w:pPr>
            <w:r>
              <w:rPr>
                <w:rFonts w:ascii="Arial" w:hAnsi="Arial" w:cs="Arial"/>
                <w:lang w:eastAsia="en-GB"/>
              </w:rPr>
              <w:t>The Committee was advised of actions that would be undertaken to improve closure targets which included:</w:t>
            </w:r>
          </w:p>
          <w:p w14:paraId="251FF0CE" w14:textId="77777777" w:rsidR="0035168D" w:rsidRDefault="0035168D">
            <w:pPr>
              <w:spacing w:line="240" w:lineRule="auto"/>
              <w:rPr>
                <w:rFonts w:ascii="Arial" w:hAnsi="Arial" w:cs="Arial"/>
                <w:lang w:eastAsia="en-GB"/>
              </w:rPr>
            </w:pPr>
          </w:p>
          <w:p w14:paraId="5565E4B4" w14:textId="52567C2E" w:rsidR="0035168D" w:rsidRDefault="0035168D">
            <w:pPr>
              <w:spacing w:line="240" w:lineRule="auto"/>
              <w:rPr>
                <w:rFonts w:ascii="Arial" w:hAnsi="Arial" w:cs="Arial"/>
                <w:lang w:eastAsia="en-GB"/>
              </w:rPr>
            </w:pPr>
            <w:r>
              <w:rPr>
                <w:rFonts w:ascii="Arial" w:hAnsi="Arial" w:cs="Arial"/>
                <w:lang w:eastAsia="en-GB"/>
              </w:rPr>
              <w:lastRenderedPageBreak/>
              <w:t xml:space="preserve">A monthly RAG rated NRI report to Clinical Boards </w:t>
            </w:r>
            <w:r w:rsidR="00E044EF">
              <w:rPr>
                <w:rFonts w:ascii="Arial" w:hAnsi="Arial" w:cs="Arial"/>
                <w:lang w:eastAsia="en-GB"/>
              </w:rPr>
              <w:t xml:space="preserve">regarding </w:t>
            </w:r>
            <w:r>
              <w:rPr>
                <w:rFonts w:ascii="Arial" w:hAnsi="Arial" w:cs="Arial"/>
                <w:lang w:eastAsia="en-GB"/>
              </w:rPr>
              <w:t xml:space="preserve">open and overdue NRIs which would include outstanding actions required. </w:t>
            </w:r>
          </w:p>
          <w:p w14:paraId="4103AD60" w14:textId="77777777" w:rsidR="0035168D" w:rsidRDefault="0035168D">
            <w:pPr>
              <w:spacing w:line="240" w:lineRule="auto"/>
              <w:rPr>
                <w:rFonts w:ascii="Arial" w:hAnsi="Arial" w:cs="Arial"/>
                <w:lang w:eastAsia="en-GB"/>
              </w:rPr>
            </w:pPr>
          </w:p>
          <w:p w14:paraId="451F0980" w14:textId="77777777" w:rsidR="0035168D" w:rsidRDefault="0035168D" w:rsidP="0035168D">
            <w:pPr>
              <w:pStyle w:val="ListParagraph"/>
              <w:numPr>
                <w:ilvl w:val="0"/>
                <w:numId w:val="35"/>
              </w:numPr>
              <w:spacing w:line="240" w:lineRule="auto"/>
              <w:rPr>
                <w:rFonts w:ascii="Arial" w:hAnsi="Arial" w:cs="Arial"/>
                <w:lang w:eastAsia="en-GB"/>
              </w:rPr>
            </w:pPr>
            <w:r w:rsidRPr="0035168D">
              <w:rPr>
                <w:rFonts w:ascii="Arial" w:hAnsi="Arial" w:cs="Arial"/>
                <w:lang w:eastAsia="en-GB"/>
              </w:rPr>
              <w:t>A monthly meeting with the Clinical Boards to review open NRIs and to agree closure targets for the following month</w:t>
            </w:r>
          </w:p>
          <w:p w14:paraId="52BC543B" w14:textId="77777777" w:rsidR="0035168D" w:rsidRDefault="0035168D" w:rsidP="0035168D">
            <w:pPr>
              <w:pStyle w:val="ListParagraph"/>
              <w:spacing w:line="240" w:lineRule="auto"/>
              <w:rPr>
                <w:rFonts w:ascii="Arial" w:hAnsi="Arial" w:cs="Arial"/>
                <w:lang w:eastAsia="en-GB"/>
              </w:rPr>
            </w:pPr>
          </w:p>
          <w:p w14:paraId="1DF84862" w14:textId="77777777" w:rsidR="0035168D" w:rsidRDefault="0035168D" w:rsidP="0035168D">
            <w:pPr>
              <w:pStyle w:val="ListParagraph"/>
              <w:numPr>
                <w:ilvl w:val="0"/>
                <w:numId w:val="35"/>
              </w:numPr>
              <w:spacing w:line="240" w:lineRule="auto"/>
              <w:rPr>
                <w:rFonts w:ascii="Arial" w:hAnsi="Arial" w:cs="Arial"/>
                <w:lang w:eastAsia="en-GB"/>
              </w:rPr>
            </w:pPr>
            <w:r w:rsidRPr="0035168D">
              <w:rPr>
                <w:rFonts w:ascii="Arial" w:hAnsi="Arial" w:cs="Arial"/>
                <w:lang w:eastAsia="en-GB"/>
              </w:rPr>
              <w:t>A new investigation tool to be piloted</w:t>
            </w:r>
          </w:p>
          <w:p w14:paraId="58FD8F1F" w14:textId="77777777" w:rsidR="0035168D" w:rsidRPr="0035168D" w:rsidRDefault="0035168D" w:rsidP="0035168D">
            <w:pPr>
              <w:spacing w:line="240" w:lineRule="auto"/>
              <w:rPr>
                <w:rFonts w:ascii="Arial" w:hAnsi="Arial" w:cs="Arial"/>
                <w:lang w:eastAsia="en-GB"/>
              </w:rPr>
            </w:pPr>
          </w:p>
          <w:p w14:paraId="126888F5" w14:textId="77777777" w:rsidR="0035168D" w:rsidRDefault="0035168D" w:rsidP="0035168D">
            <w:pPr>
              <w:pStyle w:val="ListParagraph"/>
              <w:numPr>
                <w:ilvl w:val="0"/>
                <w:numId w:val="35"/>
              </w:numPr>
              <w:spacing w:line="240" w:lineRule="auto"/>
              <w:rPr>
                <w:rFonts w:ascii="Arial" w:hAnsi="Arial" w:cs="Arial"/>
                <w:lang w:eastAsia="en-GB"/>
              </w:rPr>
            </w:pPr>
            <w:r w:rsidRPr="0035168D">
              <w:rPr>
                <w:rFonts w:ascii="Arial" w:hAnsi="Arial" w:cs="Arial"/>
                <w:lang w:eastAsia="en-GB"/>
              </w:rPr>
              <w:t xml:space="preserve">Ongoing review of the use of a Rapid Review Tool for investigations that did not require a full RCA investigation. </w:t>
            </w:r>
          </w:p>
          <w:p w14:paraId="4F5AD9AC" w14:textId="77777777" w:rsidR="0035168D" w:rsidRPr="0035168D" w:rsidRDefault="0035168D" w:rsidP="0035168D">
            <w:pPr>
              <w:pStyle w:val="ListParagraph"/>
              <w:rPr>
                <w:rFonts w:ascii="Arial" w:hAnsi="Arial" w:cs="Arial"/>
                <w:lang w:eastAsia="en-GB"/>
              </w:rPr>
            </w:pPr>
          </w:p>
          <w:p w14:paraId="6B5D7DF0" w14:textId="77777777" w:rsidR="0035168D" w:rsidRPr="0035168D" w:rsidRDefault="0035168D" w:rsidP="0035168D">
            <w:pPr>
              <w:spacing w:line="240" w:lineRule="auto"/>
              <w:rPr>
                <w:rFonts w:ascii="Arial" w:hAnsi="Arial" w:cs="Arial"/>
                <w:lang w:eastAsia="en-GB"/>
              </w:rPr>
            </w:pPr>
          </w:p>
          <w:p w14:paraId="7CB553F3" w14:textId="77777777" w:rsidR="00A80664" w:rsidRDefault="00864CBE">
            <w:pPr>
              <w:spacing w:line="240" w:lineRule="auto"/>
              <w:rPr>
                <w:rFonts w:ascii="Arial" w:hAnsi="Arial" w:cs="Arial"/>
                <w:b/>
                <w:lang w:eastAsia="en-GB"/>
              </w:rPr>
            </w:pPr>
            <w:r w:rsidRPr="00864CBE">
              <w:rPr>
                <w:rFonts w:ascii="Arial" w:hAnsi="Arial" w:cs="Arial"/>
                <w:b/>
                <w:lang w:eastAsia="en-GB"/>
              </w:rPr>
              <w:t xml:space="preserve">Mortality </w:t>
            </w:r>
            <w:r>
              <w:rPr>
                <w:rFonts w:ascii="Arial" w:hAnsi="Arial" w:cs="Arial"/>
                <w:b/>
                <w:lang w:eastAsia="en-GB"/>
              </w:rPr>
              <w:t>– Medical Examiner Purpose</w:t>
            </w:r>
          </w:p>
          <w:p w14:paraId="5362838B" w14:textId="77777777" w:rsidR="00864CBE" w:rsidRDefault="00864CBE">
            <w:pPr>
              <w:spacing w:line="240" w:lineRule="auto"/>
              <w:rPr>
                <w:rFonts w:ascii="Arial" w:hAnsi="Arial" w:cs="Arial"/>
                <w:b/>
                <w:lang w:eastAsia="en-GB"/>
              </w:rPr>
            </w:pPr>
          </w:p>
          <w:p w14:paraId="055D457D" w14:textId="66426EDF" w:rsidR="00864CBE" w:rsidRDefault="00864CBE">
            <w:pPr>
              <w:spacing w:line="240" w:lineRule="auto"/>
              <w:rPr>
                <w:rFonts w:ascii="Arial" w:hAnsi="Arial" w:cs="Arial"/>
                <w:lang w:eastAsia="en-GB"/>
              </w:rPr>
            </w:pPr>
            <w:r>
              <w:rPr>
                <w:rFonts w:ascii="Arial" w:hAnsi="Arial" w:cs="Arial"/>
                <w:lang w:eastAsia="en-GB"/>
              </w:rPr>
              <w:t>The Committee w</w:t>
            </w:r>
            <w:r w:rsidR="00E044EF">
              <w:rPr>
                <w:rFonts w:ascii="Arial" w:hAnsi="Arial" w:cs="Arial"/>
                <w:lang w:eastAsia="en-GB"/>
              </w:rPr>
              <w:t xml:space="preserve">as informed of </w:t>
            </w:r>
            <w:r>
              <w:rPr>
                <w:rFonts w:ascii="Arial" w:hAnsi="Arial" w:cs="Arial"/>
                <w:lang w:eastAsia="en-GB"/>
              </w:rPr>
              <w:t>the purpose of the Medical Examiner and what the service would provide</w:t>
            </w:r>
            <w:r w:rsidR="00E044EF">
              <w:rPr>
                <w:rFonts w:ascii="Arial" w:hAnsi="Arial" w:cs="Arial"/>
                <w:lang w:eastAsia="en-GB"/>
              </w:rPr>
              <w:t>,</w:t>
            </w:r>
            <w:r>
              <w:rPr>
                <w:rFonts w:ascii="Arial" w:hAnsi="Arial" w:cs="Arial"/>
                <w:lang w:eastAsia="en-GB"/>
              </w:rPr>
              <w:t xml:space="preserve"> which included:</w:t>
            </w:r>
          </w:p>
          <w:p w14:paraId="663F85A7" w14:textId="77777777" w:rsidR="00864CBE" w:rsidRDefault="00864CBE">
            <w:pPr>
              <w:spacing w:line="240" w:lineRule="auto"/>
              <w:rPr>
                <w:rFonts w:ascii="Arial" w:hAnsi="Arial" w:cs="Arial"/>
                <w:lang w:eastAsia="en-GB"/>
              </w:rPr>
            </w:pPr>
          </w:p>
          <w:p w14:paraId="2DF74F2E" w14:textId="1DA44A70" w:rsidR="00864CBE" w:rsidRDefault="00864CBE" w:rsidP="00864CBE">
            <w:pPr>
              <w:pStyle w:val="ListParagraph"/>
              <w:numPr>
                <w:ilvl w:val="0"/>
                <w:numId w:val="36"/>
              </w:numPr>
              <w:spacing w:line="240" w:lineRule="auto"/>
              <w:rPr>
                <w:rFonts w:ascii="Arial" w:hAnsi="Arial" w:cs="Arial"/>
                <w:lang w:eastAsia="en-GB"/>
              </w:rPr>
            </w:pPr>
            <w:r w:rsidRPr="00864CBE">
              <w:rPr>
                <w:rFonts w:ascii="Arial" w:hAnsi="Arial" w:cs="Arial"/>
                <w:lang w:eastAsia="en-GB"/>
              </w:rPr>
              <w:t>Greater safeguards through proper, independent scrutiny of all non-</w:t>
            </w:r>
            <w:r w:rsidR="00E044EF">
              <w:rPr>
                <w:rFonts w:ascii="Arial" w:hAnsi="Arial" w:cs="Arial"/>
                <w:lang w:eastAsia="en-GB"/>
              </w:rPr>
              <w:t>C</w:t>
            </w:r>
            <w:r w:rsidRPr="00864CBE">
              <w:rPr>
                <w:rFonts w:ascii="Arial" w:hAnsi="Arial" w:cs="Arial"/>
                <w:lang w:eastAsia="en-GB"/>
              </w:rPr>
              <w:t>oronial deaths.</w:t>
            </w:r>
          </w:p>
          <w:p w14:paraId="03A566B0" w14:textId="42C873F8" w:rsidR="00864CBE" w:rsidRDefault="00864CBE" w:rsidP="00864CBE">
            <w:pPr>
              <w:pStyle w:val="ListParagraph"/>
              <w:numPr>
                <w:ilvl w:val="0"/>
                <w:numId w:val="36"/>
              </w:numPr>
              <w:spacing w:line="240" w:lineRule="auto"/>
              <w:rPr>
                <w:rFonts w:ascii="Arial" w:hAnsi="Arial" w:cs="Arial"/>
                <w:lang w:eastAsia="en-GB"/>
              </w:rPr>
            </w:pPr>
            <w:r w:rsidRPr="00864CBE">
              <w:rPr>
                <w:rFonts w:ascii="Arial" w:hAnsi="Arial" w:cs="Arial"/>
                <w:lang w:eastAsia="en-GB"/>
              </w:rPr>
              <w:t xml:space="preserve">Ensuring of appropriate direction of deaths to the </w:t>
            </w:r>
            <w:r w:rsidR="00E044EF">
              <w:rPr>
                <w:rFonts w:ascii="Arial" w:hAnsi="Arial" w:cs="Arial"/>
                <w:lang w:eastAsia="en-GB"/>
              </w:rPr>
              <w:t>C</w:t>
            </w:r>
            <w:r w:rsidRPr="00864CBE">
              <w:rPr>
                <w:rFonts w:ascii="Arial" w:hAnsi="Arial" w:cs="Arial"/>
                <w:lang w:eastAsia="en-GB"/>
              </w:rPr>
              <w:t>oroner.</w:t>
            </w:r>
          </w:p>
          <w:p w14:paraId="7B6132A5" w14:textId="77777777" w:rsidR="00864CBE" w:rsidRDefault="00864CBE" w:rsidP="00864CBE">
            <w:pPr>
              <w:pStyle w:val="ListParagraph"/>
              <w:numPr>
                <w:ilvl w:val="0"/>
                <w:numId w:val="36"/>
              </w:numPr>
              <w:spacing w:line="240" w:lineRule="auto"/>
              <w:rPr>
                <w:rFonts w:ascii="Arial" w:hAnsi="Arial" w:cs="Arial"/>
                <w:lang w:eastAsia="en-GB"/>
              </w:rPr>
            </w:pPr>
            <w:r w:rsidRPr="00864CBE">
              <w:rPr>
                <w:rFonts w:ascii="Arial" w:hAnsi="Arial" w:cs="Arial"/>
                <w:lang w:eastAsia="en-GB"/>
              </w:rPr>
              <w:t xml:space="preserve">An opportunity for the bereaved to raise any concerns </w:t>
            </w:r>
          </w:p>
          <w:p w14:paraId="5AE0D36F" w14:textId="77777777" w:rsidR="00864CBE" w:rsidRDefault="00864CBE" w:rsidP="00864CBE">
            <w:pPr>
              <w:pStyle w:val="ListParagraph"/>
              <w:numPr>
                <w:ilvl w:val="0"/>
                <w:numId w:val="36"/>
              </w:numPr>
              <w:spacing w:line="240" w:lineRule="auto"/>
              <w:rPr>
                <w:rFonts w:ascii="Arial" w:hAnsi="Arial" w:cs="Arial"/>
                <w:lang w:eastAsia="en-GB"/>
              </w:rPr>
            </w:pPr>
            <w:r w:rsidRPr="00864CBE">
              <w:rPr>
                <w:rFonts w:ascii="Arial" w:hAnsi="Arial" w:cs="Arial"/>
                <w:lang w:eastAsia="en-GB"/>
              </w:rPr>
              <w:t>Improvement of the quality of death certification</w:t>
            </w:r>
          </w:p>
          <w:p w14:paraId="7E1C2DF3" w14:textId="77777777" w:rsidR="00864CBE" w:rsidRDefault="00864CBE" w:rsidP="00864CBE">
            <w:pPr>
              <w:pStyle w:val="ListParagraph"/>
              <w:numPr>
                <w:ilvl w:val="0"/>
                <w:numId w:val="36"/>
              </w:numPr>
              <w:spacing w:line="240" w:lineRule="auto"/>
              <w:rPr>
                <w:rFonts w:ascii="Arial" w:hAnsi="Arial" w:cs="Arial"/>
                <w:lang w:eastAsia="en-GB"/>
              </w:rPr>
            </w:pPr>
            <w:r w:rsidRPr="00864CBE">
              <w:rPr>
                <w:rFonts w:ascii="Arial" w:hAnsi="Arial" w:cs="Arial"/>
                <w:lang w:eastAsia="en-GB"/>
              </w:rPr>
              <w:t>Improvement of the quality of mortality data.</w:t>
            </w:r>
          </w:p>
          <w:p w14:paraId="1A1BC14F" w14:textId="77777777" w:rsidR="00864CBE" w:rsidRDefault="00864CBE" w:rsidP="00864CBE">
            <w:pPr>
              <w:spacing w:line="240" w:lineRule="auto"/>
              <w:rPr>
                <w:rFonts w:ascii="Arial" w:hAnsi="Arial" w:cs="Arial"/>
                <w:lang w:eastAsia="en-GB"/>
              </w:rPr>
            </w:pPr>
          </w:p>
          <w:p w14:paraId="35D3BB42" w14:textId="77777777" w:rsidR="00864CBE" w:rsidRPr="00864CBE" w:rsidRDefault="00864CBE" w:rsidP="00864CBE">
            <w:pPr>
              <w:spacing w:line="240" w:lineRule="auto"/>
              <w:rPr>
                <w:rFonts w:ascii="Arial" w:hAnsi="Arial" w:cs="Arial"/>
                <w:lang w:eastAsia="en-GB"/>
              </w:rPr>
            </w:pPr>
            <w:r>
              <w:rPr>
                <w:rFonts w:ascii="Arial" w:hAnsi="Arial" w:cs="Arial"/>
                <w:lang w:eastAsia="en-GB"/>
              </w:rPr>
              <w:t xml:space="preserve">It was noted </w:t>
            </w:r>
            <w:r w:rsidR="00777184">
              <w:rPr>
                <w:rFonts w:ascii="Arial" w:hAnsi="Arial" w:cs="Arial"/>
                <w:lang w:eastAsia="en-GB"/>
              </w:rPr>
              <w:t>that</w:t>
            </w:r>
            <w:r w:rsidRPr="00864CBE">
              <w:rPr>
                <w:rFonts w:ascii="Arial" w:hAnsi="Arial" w:cs="Arial"/>
                <w:lang w:eastAsia="en-GB"/>
              </w:rPr>
              <w:t xml:space="preserve"> </w:t>
            </w:r>
            <w:r w:rsidR="00777184">
              <w:rPr>
                <w:rFonts w:ascii="Arial" w:hAnsi="Arial" w:cs="Arial"/>
                <w:lang w:eastAsia="en-GB"/>
              </w:rPr>
              <w:t>s</w:t>
            </w:r>
            <w:r w:rsidRPr="00864CBE">
              <w:rPr>
                <w:rFonts w:ascii="Arial" w:hAnsi="Arial" w:cs="Arial"/>
                <w:lang w:eastAsia="en-GB"/>
              </w:rPr>
              <w:t xml:space="preserve">ince March 2021, </w:t>
            </w:r>
            <w:r w:rsidR="00777184">
              <w:rPr>
                <w:rFonts w:ascii="Arial" w:hAnsi="Arial" w:cs="Arial"/>
                <w:lang w:eastAsia="en-GB"/>
              </w:rPr>
              <w:t>the Health Board had</w:t>
            </w:r>
            <w:r w:rsidRPr="00864CBE">
              <w:rPr>
                <w:rFonts w:ascii="Arial" w:hAnsi="Arial" w:cs="Arial"/>
                <w:lang w:eastAsia="en-GB"/>
              </w:rPr>
              <w:t xml:space="preserve"> been sending scanned case notes to the Medical Examiner Office for independent scrutiny.</w:t>
            </w:r>
          </w:p>
          <w:p w14:paraId="16C3985D" w14:textId="77777777" w:rsidR="00864CBE" w:rsidRDefault="00864CBE">
            <w:pPr>
              <w:spacing w:line="240" w:lineRule="auto"/>
              <w:rPr>
                <w:rFonts w:ascii="Arial" w:hAnsi="Arial" w:cs="Arial"/>
                <w:lang w:eastAsia="en-GB"/>
              </w:rPr>
            </w:pPr>
          </w:p>
          <w:p w14:paraId="68B8E2E7" w14:textId="4A4EDE4C" w:rsidR="00777184" w:rsidRDefault="00777184">
            <w:pPr>
              <w:spacing w:line="240" w:lineRule="auto"/>
              <w:rPr>
                <w:rFonts w:ascii="Arial" w:hAnsi="Arial" w:cs="Arial"/>
                <w:lang w:eastAsia="en-GB"/>
              </w:rPr>
            </w:pPr>
            <w:r>
              <w:rPr>
                <w:rFonts w:ascii="Arial" w:hAnsi="Arial" w:cs="Arial"/>
                <w:lang w:eastAsia="en-GB"/>
              </w:rPr>
              <w:t>It was noted that if</w:t>
            </w:r>
            <w:r w:rsidRPr="00777184">
              <w:rPr>
                <w:rFonts w:ascii="Arial" w:hAnsi="Arial" w:cs="Arial"/>
                <w:lang w:eastAsia="en-GB"/>
              </w:rPr>
              <w:t xml:space="preserve"> the </w:t>
            </w:r>
            <w:r w:rsidR="00E044EF">
              <w:rPr>
                <w:rFonts w:ascii="Arial" w:hAnsi="Arial" w:cs="Arial"/>
                <w:lang w:eastAsia="en-GB"/>
              </w:rPr>
              <w:t>M</w:t>
            </w:r>
            <w:r w:rsidRPr="00777184">
              <w:rPr>
                <w:rFonts w:ascii="Arial" w:hAnsi="Arial" w:cs="Arial"/>
                <w:lang w:eastAsia="en-GB"/>
              </w:rPr>
              <w:t xml:space="preserve">edical </w:t>
            </w:r>
            <w:r w:rsidR="00E044EF">
              <w:rPr>
                <w:rFonts w:ascii="Arial" w:hAnsi="Arial" w:cs="Arial"/>
                <w:lang w:eastAsia="en-GB"/>
              </w:rPr>
              <w:t>E</w:t>
            </w:r>
            <w:r w:rsidRPr="00777184">
              <w:rPr>
                <w:rFonts w:ascii="Arial" w:hAnsi="Arial" w:cs="Arial"/>
                <w:lang w:eastAsia="en-GB"/>
              </w:rPr>
              <w:t>xaminer identifie</w:t>
            </w:r>
            <w:r>
              <w:rPr>
                <w:rFonts w:ascii="Arial" w:hAnsi="Arial" w:cs="Arial"/>
                <w:lang w:eastAsia="en-GB"/>
              </w:rPr>
              <w:t>d</w:t>
            </w:r>
            <w:r w:rsidRPr="00777184">
              <w:rPr>
                <w:rFonts w:ascii="Arial" w:hAnsi="Arial" w:cs="Arial"/>
                <w:lang w:eastAsia="en-GB"/>
              </w:rPr>
              <w:t xml:space="preserve"> any concerns in the care and treatment of </w:t>
            </w:r>
            <w:r w:rsidR="00E044EF">
              <w:rPr>
                <w:rFonts w:ascii="Arial" w:hAnsi="Arial" w:cs="Arial"/>
                <w:lang w:eastAsia="en-GB"/>
              </w:rPr>
              <w:t>P</w:t>
            </w:r>
            <w:r w:rsidRPr="00777184">
              <w:rPr>
                <w:rFonts w:ascii="Arial" w:hAnsi="Arial" w:cs="Arial"/>
                <w:lang w:eastAsia="en-GB"/>
              </w:rPr>
              <w:t>atients and</w:t>
            </w:r>
            <w:r w:rsidR="00E044EF">
              <w:rPr>
                <w:rFonts w:ascii="Arial" w:hAnsi="Arial" w:cs="Arial"/>
                <w:lang w:eastAsia="en-GB"/>
              </w:rPr>
              <w:t>/</w:t>
            </w:r>
            <w:r w:rsidRPr="00777184">
              <w:rPr>
                <w:rFonts w:ascii="Arial" w:hAnsi="Arial" w:cs="Arial"/>
                <w:lang w:eastAsia="en-GB"/>
              </w:rPr>
              <w:t>or the bereaved family raise</w:t>
            </w:r>
            <w:r>
              <w:rPr>
                <w:rFonts w:ascii="Arial" w:hAnsi="Arial" w:cs="Arial"/>
                <w:lang w:eastAsia="en-GB"/>
              </w:rPr>
              <w:t>d</w:t>
            </w:r>
            <w:r w:rsidRPr="00777184">
              <w:rPr>
                <w:rFonts w:ascii="Arial" w:hAnsi="Arial" w:cs="Arial"/>
                <w:lang w:eastAsia="en-GB"/>
              </w:rPr>
              <w:t xml:space="preserve"> concerns, then </w:t>
            </w:r>
            <w:r>
              <w:rPr>
                <w:rFonts w:ascii="Arial" w:hAnsi="Arial" w:cs="Arial"/>
                <w:lang w:eastAsia="en-GB"/>
              </w:rPr>
              <w:t>the Health Board would</w:t>
            </w:r>
            <w:r w:rsidRPr="00777184">
              <w:rPr>
                <w:rFonts w:ascii="Arial" w:hAnsi="Arial" w:cs="Arial"/>
                <w:lang w:eastAsia="en-GB"/>
              </w:rPr>
              <w:t xml:space="preserve"> receive a letter detailing the issues</w:t>
            </w:r>
            <w:r>
              <w:rPr>
                <w:rFonts w:ascii="Arial" w:hAnsi="Arial" w:cs="Arial"/>
                <w:lang w:eastAsia="en-GB"/>
              </w:rPr>
              <w:t xml:space="preserve"> which would then start a </w:t>
            </w:r>
            <w:r w:rsidR="00D01FED">
              <w:rPr>
                <w:rFonts w:ascii="Arial" w:hAnsi="Arial" w:cs="Arial"/>
                <w:lang w:eastAsia="en-GB"/>
              </w:rPr>
              <w:t>Concerns</w:t>
            </w:r>
            <w:r>
              <w:rPr>
                <w:rFonts w:ascii="Arial" w:hAnsi="Arial" w:cs="Arial"/>
                <w:lang w:eastAsia="en-GB"/>
              </w:rPr>
              <w:t xml:space="preserve"> process which would be escalated to the relevant Clinical Board.</w:t>
            </w:r>
          </w:p>
          <w:p w14:paraId="17E59DD3" w14:textId="77777777" w:rsidR="00777184" w:rsidRDefault="00777184">
            <w:pPr>
              <w:spacing w:line="240" w:lineRule="auto"/>
              <w:rPr>
                <w:rFonts w:ascii="Arial" w:hAnsi="Arial" w:cs="Arial"/>
                <w:lang w:eastAsia="en-GB"/>
              </w:rPr>
            </w:pPr>
          </w:p>
          <w:p w14:paraId="5EE45C53" w14:textId="69B8B178" w:rsidR="00777184" w:rsidRDefault="00777184">
            <w:pPr>
              <w:spacing w:line="240" w:lineRule="auto"/>
              <w:rPr>
                <w:rFonts w:ascii="Arial" w:hAnsi="Arial" w:cs="Arial"/>
                <w:lang w:eastAsia="en-GB"/>
              </w:rPr>
            </w:pPr>
            <w:r>
              <w:rPr>
                <w:rFonts w:ascii="Arial" w:hAnsi="Arial" w:cs="Arial"/>
                <w:lang w:eastAsia="en-GB"/>
              </w:rPr>
              <w:t>The Committee was presented with a graph that showed</w:t>
            </w:r>
            <w:r w:rsidR="00E044EF">
              <w:rPr>
                <w:rFonts w:ascii="Arial" w:hAnsi="Arial" w:cs="Arial"/>
                <w:lang w:eastAsia="en-GB"/>
              </w:rPr>
              <w:t xml:space="preserve"> (i)</w:t>
            </w:r>
            <w:r w:rsidRPr="00777184">
              <w:rPr>
                <w:rFonts w:ascii="Arial" w:hAnsi="Arial" w:cs="Arial"/>
                <w:lang w:eastAsia="en-GB"/>
              </w:rPr>
              <w:t xml:space="preserve"> the number of letters received from the </w:t>
            </w:r>
            <w:r>
              <w:rPr>
                <w:rFonts w:ascii="Arial" w:hAnsi="Arial" w:cs="Arial"/>
                <w:lang w:eastAsia="en-GB"/>
              </w:rPr>
              <w:t>M</w:t>
            </w:r>
            <w:r w:rsidRPr="00777184">
              <w:rPr>
                <w:rFonts w:ascii="Arial" w:hAnsi="Arial" w:cs="Arial"/>
                <w:lang w:eastAsia="en-GB"/>
              </w:rPr>
              <w:t xml:space="preserve">edical Examiner </w:t>
            </w:r>
            <w:r w:rsidR="00E044EF">
              <w:rPr>
                <w:rFonts w:ascii="Arial" w:hAnsi="Arial" w:cs="Arial"/>
                <w:lang w:eastAsia="en-GB"/>
              </w:rPr>
              <w:t>S</w:t>
            </w:r>
            <w:r w:rsidRPr="00777184">
              <w:rPr>
                <w:rFonts w:ascii="Arial" w:hAnsi="Arial" w:cs="Arial"/>
                <w:lang w:eastAsia="en-GB"/>
              </w:rPr>
              <w:t>ervice</w:t>
            </w:r>
            <w:r w:rsidR="00E044EF">
              <w:rPr>
                <w:rFonts w:ascii="Arial" w:hAnsi="Arial" w:cs="Arial"/>
                <w:lang w:eastAsia="en-GB"/>
              </w:rPr>
              <w:t xml:space="preserve"> and (ii) </w:t>
            </w:r>
            <w:r w:rsidRPr="00777184">
              <w:rPr>
                <w:rFonts w:ascii="Arial" w:hAnsi="Arial" w:cs="Arial"/>
                <w:lang w:eastAsia="en-GB"/>
              </w:rPr>
              <w:t xml:space="preserve">possible concerns by the </w:t>
            </w:r>
            <w:r w:rsidR="00E044EF">
              <w:rPr>
                <w:rFonts w:ascii="Arial" w:hAnsi="Arial" w:cs="Arial"/>
                <w:lang w:eastAsia="en-GB"/>
              </w:rPr>
              <w:t>M</w:t>
            </w:r>
            <w:r w:rsidRPr="00777184">
              <w:rPr>
                <w:rFonts w:ascii="Arial" w:hAnsi="Arial" w:cs="Arial"/>
                <w:lang w:eastAsia="en-GB"/>
              </w:rPr>
              <w:t xml:space="preserve">edical </w:t>
            </w:r>
            <w:r w:rsidR="00E044EF">
              <w:rPr>
                <w:rFonts w:ascii="Arial" w:hAnsi="Arial" w:cs="Arial"/>
                <w:lang w:eastAsia="en-GB"/>
              </w:rPr>
              <w:t>E</w:t>
            </w:r>
            <w:r w:rsidRPr="00777184">
              <w:rPr>
                <w:rFonts w:ascii="Arial" w:hAnsi="Arial" w:cs="Arial"/>
                <w:lang w:eastAsia="en-GB"/>
              </w:rPr>
              <w:t>xaminer and</w:t>
            </w:r>
            <w:r w:rsidR="00E044EF">
              <w:rPr>
                <w:rFonts w:ascii="Arial" w:hAnsi="Arial" w:cs="Arial"/>
                <w:lang w:eastAsia="en-GB"/>
              </w:rPr>
              <w:t>/</w:t>
            </w:r>
            <w:r w:rsidRPr="00777184">
              <w:rPr>
                <w:rFonts w:ascii="Arial" w:hAnsi="Arial" w:cs="Arial"/>
                <w:lang w:eastAsia="en-GB"/>
              </w:rPr>
              <w:t xml:space="preserve"> or the bereaved family</w:t>
            </w:r>
            <w:r w:rsidR="00E044EF">
              <w:rPr>
                <w:rFonts w:ascii="Arial" w:hAnsi="Arial" w:cs="Arial"/>
                <w:lang w:eastAsia="en-GB"/>
              </w:rPr>
              <w:t>.  I</w:t>
            </w:r>
            <w:r>
              <w:rPr>
                <w:rFonts w:ascii="Arial" w:hAnsi="Arial" w:cs="Arial"/>
                <w:lang w:eastAsia="en-GB"/>
              </w:rPr>
              <w:t>t was noted that</w:t>
            </w:r>
            <w:r w:rsidRPr="00777184">
              <w:rPr>
                <w:rFonts w:ascii="Arial" w:hAnsi="Arial" w:cs="Arial"/>
                <w:lang w:eastAsia="en-GB"/>
              </w:rPr>
              <w:t xml:space="preserve"> </w:t>
            </w:r>
            <w:r>
              <w:rPr>
                <w:rFonts w:ascii="Arial" w:hAnsi="Arial" w:cs="Arial"/>
                <w:lang w:eastAsia="en-GB"/>
              </w:rPr>
              <w:t>w</w:t>
            </w:r>
            <w:r w:rsidRPr="00777184">
              <w:rPr>
                <w:rFonts w:ascii="Arial" w:hAnsi="Arial" w:cs="Arial"/>
                <w:lang w:eastAsia="en-GB"/>
              </w:rPr>
              <w:t xml:space="preserve">hilst the number of deaths per month </w:t>
            </w:r>
            <w:r>
              <w:rPr>
                <w:rFonts w:ascii="Arial" w:hAnsi="Arial" w:cs="Arial"/>
                <w:lang w:eastAsia="en-GB"/>
              </w:rPr>
              <w:t>was</w:t>
            </w:r>
            <w:r w:rsidRPr="00777184">
              <w:rPr>
                <w:rFonts w:ascii="Arial" w:hAnsi="Arial" w:cs="Arial"/>
                <w:lang w:eastAsia="en-GB"/>
              </w:rPr>
              <w:t xml:space="preserve"> fairly stable, the number of letters </w:t>
            </w:r>
            <w:r>
              <w:rPr>
                <w:rFonts w:ascii="Arial" w:hAnsi="Arial" w:cs="Arial"/>
                <w:lang w:eastAsia="en-GB"/>
              </w:rPr>
              <w:t>being received was</w:t>
            </w:r>
            <w:r w:rsidRPr="00777184">
              <w:rPr>
                <w:rFonts w:ascii="Arial" w:hAnsi="Arial" w:cs="Arial"/>
                <w:lang w:eastAsia="en-GB"/>
              </w:rPr>
              <w:t xml:space="preserve"> increasing proportionate</w:t>
            </w:r>
            <w:r>
              <w:rPr>
                <w:rFonts w:ascii="Arial" w:hAnsi="Arial" w:cs="Arial"/>
                <w:lang w:eastAsia="en-GB"/>
              </w:rPr>
              <w:t>ly</w:t>
            </w:r>
            <w:r w:rsidRPr="00777184">
              <w:rPr>
                <w:rFonts w:ascii="Arial" w:hAnsi="Arial" w:cs="Arial"/>
                <w:lang w:eastAsia="en-GB"/>
              </w:rPr>
              <w:t xml:space="preserve"> to the number of cases sent to the </w:t>
            </w:r>
            <w:r w:rsidR="00E044EF">
              <w:rPr>
                <w:rFonts w:ascii="Arial" w:hAnsi="Arial" w:cs="Arial"/>
                <w:lang w:eastAsia="en-GB"/>
              </w:rPr>
              <w:t>M</w:t>
            </w:r>
            <w:r w:rsidRPr="00777184">
              <w:rPr>
                <w:rFonts w:ascii="Arial" w:hAnsi="Arial" w:cs="Arial"/>
                <w:lang w:eastAsia="en-GB"/>
              </w:rPr>
              <w:t xml:space="preserve">edical </w:t>
            </w:r>
            <w:r w:rsidR="00E044EF">
              <w:rPr>
                <w:rFonts w:ascii="Arial" w:hAnsi="Arial" w:cs="Arial"/>
                <w:lang w:eastAsia="en-GB"/>
              </w:rPr>
              <w:t>E</w:t>
            </w:r>
            <w:r w:rsidRPr="00777184">
              <w:rPr>
                <w:rFonts w:ascii="Arial" w:hAnsi="Arial" w:cs="Arial"/>
                <w:lang w:eastAsia="en-GB"/>
              </w:rPr>
              <w:t>xaminer</w:t>
            </w:r>
            <w:r w:rsidR="00E044EF">
              <w:rPr>
                <w:rFonts w:ascii="Arial" w:hAnsi="Arial" w:cs="Arial"/>
                <w:lang w:eastAsia="en-GB"/>
              </w:rPr>
              <w:t xml:space="preserve"> S</w:t>
            </w:r>
            <w:r w:rsidRPr="00777184">
              <w:rPr>
                <w:rFonts w:ascii="Arial" w:hAnsi="Arial" w:cs="Arial"/>
                <w:lang w:eastAsia="en-GB"/>
              </w:rPr>
              <w:t>ervice.</w:t>
            </w:r>
          </w:p>
          <w:p w14:paraId="79B6D096" w14:textId="77777777" w:rsidR="00777184" w:rsidRDefault="00777184">
            <w:pPr>
              <w:spacing w:line="240" w:lineRule="auto"/>
              <w:rPr>
                <w:rFonts w:ascii="Arial" w:hAnsi="Arial" w:cs="Arial"/>
                <w:lang w:eastAsia="en-GB"/>
              </w:rPr>
            </w:pPr>
          </w:p>
          <w:p w14:paraId="756D1508" w14:textId="0AF20058" w:rsidR="00777184" w:rsidRDefault="00777184">
            <w:pPr>
              <w:spacing w:line="240" w:lineRule="auto"/>
              <w:rPr>
                <w:rFonts w:ascii="Arial" w:hAnsi="Arial" w:cs="Arial"/>
                <w:lang w:eastAsia="en-GB"/>
              </w:rPr>
            </w:pPr>
            <w:r>
              <w:rPr>
                <w:rFonts w:ascii="Arial" w:hAnsi="Arial" w:cs="Arial"/>
                <w:lang w:eastAsia="en-GB"/>
              </w:rPr>
              <w:t>It was noted that f</w:t>
            </w:r>
            <w:r w:rsidRPr="00777184">
              <w:rPr>
                <w:rFonts w:ascii="Arial" w:hAnsi="Arial" w:cs="Arial"/>
                <w:lang w:eastAsia="en-GB"/>
              </w:rPr>
              <w:t xml:space="preserve">or independent scrutiny, it </w:t>
            </w:r>
            <w:r>
              <w:rPr>
                <w:rFonts w:ascii="Arial" w:hAnsi="Arial" w:cs="Arial"/>
                <w:lang w:eastAsia="en-GB"/>
              </w:rPr>
              <w:t>was</w:t>
            </w:r>
            <w:r w:rsidRPr="00777184">
              <w:rPr>
                <w:rFonts w:ascii="Arial" w:hAnsi="Arial" w:cs="Arial"/>
                <w:lang w:eastAsia="en-GB"/>
              </w:rPr>
              <w:t xml:space="preserve"> expected that th</w:t>
            </w:r>
            <w:r>
              <w:rPr>
                <w:rFonts w:ascii="Arial" w:hAnsi="Arial" w:cs="Arial"/>
                <w:lang w:eastAsia="en-GB"/>
              </w:rPr>
              <w:t>e</w:t>
            </w:r>
            <w:r w:rsidRPr="00777184">
              <w:rPr>
                <w:rFonts w:ascii="Arial" w:hAnsi="Arial" w:cs="Arial"/>
                <w:lang w:eastAsia="en-GB"/>
              </w:rPr>
              <w:t xml:space="preserve"> number w</w:t>
            </w:r>
            <w:r>
              <w:rPr>
                <w:rFonts w:ascii="Arial" w:hAnsi="Arial" w:cs="Arial"/>
                <w:lang w:eastAsia="en-GB"/>
              </w:rPr>
              <w:t>ould</w:t>
            </w:r>
            <w:r w:rsidRPr="00777184">
              <w:rPr>
                <w:rFonts w:ascii="Arial" w:hAnsi="Arial" w:cs="Arial"/>
                <w:lang w:eastAsia="en-GB"/>
              </w:rPr>
              <w:t xml:space="preserve"> at least double by the time </w:t>
            </w:r>
            <w:r w:rsidR="003D1EDD">
              <w:rPr>
                <w:rFonts w:ascii="Arial" w:hAnsi="Arial" w:cs="Arial"/>
                <w:lang w:eastAsia="en-GB"/>
              </w:rPr>
              <w:t xml:space="preserve">that </w:t>
            </w:r>
            <w:r w:rsidRPr="00777184">
              <w:rPr>
                <w:rFonts w:ascii="Arial" w:hAnsi="Arial" w:cs="Arial"/>
                <w:lang w:eastAsia="en-GB"/>
              </w:rPr>
              <w:t xml:space="preserve">all hospital deaths </w:t>
            </w:r>
            <w:r>
              <w:rPr>
                <w:rFonts w:ascii="Arial" w:hAnsi="Arial" w:cs="Arial"/>
                <w:lang w:eastAsia="en-GB"/>
              </w:rPr>
              <w:t>were</w:t>
            </w:r>
            <w:r w:rsidRPr="00777184">
              <w:rPr>
                <w:rFonts w:ascii="Arial" w:hAnsi="Arial" w:cs="Arial"/>
                <w:lang w:eastAsia="en-GB"/>
              </w:rPr>
              <w:t xml:space="preserve"> scrutini</w:t>
            </w:r>
            <w:r>
              <w:rPr>
                <w:rFonts w:ascii="Arial" w:hAnsi="Arial" w:cs="Arial"/>
                <w:lang w:eastAsia="en-GB"/>
              </w:rPr>
              <w:t>s</w:t>
            </w:r>
            <w:r w:rsidRPr="00777184">
              <w:rPr>
                <w:rFonts w:ascii="Arial" w:hAnsi="Arial" w:cs="Arial"/>
                <w:lang w:eastAsia="en-GB"/>
              </w:rPr>
              <w:t>ed</w:t>
            </w:r>
            <w:r>
              <w:rPr>
                <w:rFonts w:ascii="Arial" w:hAnsi="Arial" w:cs="Arial"/>
                <w:lang w:eastAsia="en-GB"/>
              </w:rPr>
              <w:t>.</w:t>
            </w:r>
          </w:p>
          <w:p w14:paraId="74CCCE90" w14:textId="77777777" w:rsidR="00777184" w:rsidRDefault="00777184">
            <w:pPr>
              <w:spacing w:line="240" w:lineRule="auto"/>
              <w:rPr>
                <w:rFonts w:ascii="Arial" w:hAnsi="Arial" w:cs="Arial"/>
                <w:lang w:eastAsia="en-GB"/>
              </w:rPr>
            </w:pPr>
          </w:p>
          <w:p w14:paraId="701D517C" w14:textId="79DA51BA" w:rsidR="00777184" w:rsidRDefault="00777184" w:rsidP="00864CBE">
            <w:pPr>
              <w:spacing w:line="240" w:lineRule="auto"/>
              <w:rPr>
                <w:rFonts w:ascii="Arial" w:hAnsi="Arial" w:cs="Arial"/>
                <w:lang w:eastAsia="en-GB"/>
              </w:rPr>
            </w:pPr>
            <w:r>
              <w:rPr>
                <w:rFonts w:ascii="Arial" w:hAnsi="Arial" w:cs="Arial"/>
                <w:lang w:eastAsia="en-GB"/>
              </w:rPr>
              <w:t xml:space="preserve">It was noted that the Health Board was </w:t>
            </w:r>
            <w:r w:rsidR="00864CBE" w:rsidRPr="00864CBE">
              <w:rPr>
                <w:rFonts w:ascii="Arial" w:hAnsi="Arial" w:cs="Arial"/>
                <w:lang w:eastAsia="en-GB"/>
              </w:rPr>
              <w:t xml:space="preserve">working with the Medical </w:t>
            </w:r>
            <w:r w:rsidR="003D1EDD">
              <w:rPr>
                <w:rFonts w:ascii="Arial" w:hAnsi="Arial" w:cs="Arial"/>
                <w:lang w:eastAsia="en-GB"/>
              </w:rPr>
              <w:t>E</w:t>
            </w:r>
            <w:r w:rsidR="00864CBE" w:rsidRPr="00864CBE">
              <w:rPr>
                <w:rFonts w:ascii="Arial" w:hAnsi="Arial" w:cs="Arial"/>
                <w:lang w:eastAsia="en-GB"/>
              </w:rPr>
              <w:t xml:space="preserve">xaminer </w:t>
            </w:r>
            <w:r w:rsidR="003D1EDD">
              <w:rPr>
                <w:rFonts w:ascii="Arial" w:hAnsi="Arial" w:cs="Arial"/>
                <w:lang w:eastAsia="en-GB"/>
              </w:rPr>
              <w:t>S</w:t>
            </w:r>
            <w:r w:rsidR="00864CBE" w:rsidRPr="00864CBE">
              <w:rPr>
                <w:rFonts w:ascii="Arial" w:hAnsi="Arial" w:cs="Arial"/>
                <w:lang w:eastAsia="en-GB"/>
              </w:rPr>
              <w:t>ervice to steadily increase the amount of case notes sent for scrutiny</w:t>
            </w:r>
            <w:r>
              <w:rPr>
                <w:rFonts w:ascii="Arial" w:hAnsi="Arial" w:cs="Arial"/>
                <w:lang w:eastAsia="en-GB"/>
              </w:rPr>
              <w:t xml:space="preserve"> and that there was an expectation that </w:t>
            </w:r>
            <w:r w:rsidR="00864CBE" w:rsidRPr="00864CBE">
              <w:rPr>
                <w:rFonts w:ascii="Arial" w:hAnsi="Arial" w:cs="Arial"/>
                <w:lang w:eastAsia="en-GB"/>
              </w:rPr>
              <w:t xml:space="preserve">all hospital deaths </w:t>
            </w:r>
            <w:r>
              <w:rPr>
                <w:rFonts w:ascii="Arial" w:hAnsi="Arial" w:cs="Arial"/>
                <w:lang w:eastAsia="en-GB"/>
              </w:rPr>
              <w:t>would be</w:t>
            </w:r>
            <w:r w:rsidR="00864CBE" w:rsidRPr="00864CBE">
              <w:rPr>
                <w:rFonts w:ascii="Arial" w:hAnsi="Arial" w:cs="Arial"/>
                <w:lang w:eastAsia="en-GB"/>
              </w:rPr>
              <w:t xml:space="preserve"> scrutinised by April 2023. </w:t>
            </w:r>
          </w:p>
          <w:p w14:paraId="2FCC06E5" w14:textId="77777777" w:rsidR="00777184" w:rsidRDefault="00777184" w:rsidP="00864CBE">
            <w:pPr>
              <w:spacing w:line="240" w:lineRule="auto"/>
              <w:rPr>
                <w:rFonts w:ascii="Arial" w:hAnsi="Arial" w:cs="Arial"/>
                <w:lang w:eastAsia="en-GB"/>
              </w:rPr>
            </w:pPr>
          </w:p>
          <w:p w14:paraId="41315AFB" w14:textId="6C5BE30A" w:rsidR="00864CBE" w:rsidRDefault="00777184" w:rsidP="00864CBE">
            <w:pPr>
              <w:spacing w:line="240" w:lineRule="auto"/>
              <w:rPr>
                <w:rFonts w:ascii="Arial" w:hAnsi="Arial" w:cs="Arial"/>
                <w:lang w:eastAsia="en-GB"/>
              </w:rPr>
            </w:pPr>
            <w:r>
              <w:rPr>
                <w:rFonts w:ascii="Arial" w:hAnsi="Arial" w:cs="Arial"/>
                <w:lang w:eastAsia="en-GB"/>
              </w:rPr>
              <w:t>It was noted that a</w:t>
            </w:r>
            <w:r w:rsidR="00864CBE" w:rsidRPr="00864CBE">
              <w:rPr>
                <w:rFonts w:ascii="Arial" w:hAnsi="Arial" w:cs="Arial"/>
                <w:lang w:eastAsia="en-GB"/>
              </w:rPr>
              <w:t xml:space="preserve"> mortality review group was set up to support the requisite changes, which c</w:t>
            </w:r>
            <w:r>
              <w:rPr>
                <w:rFonts w:ascii="Arial" w:hAnsi="Arial" w:cs="Arial"/>
                <w:lang w:eastAsia="en-GB"/>
              </w:rPr>
              <w:t xml:space="preserve">ould not </w:t>
            </w:r>
            <w:r w:rsidR="00864CBE" w:rsidRPr="00864CBE">
              <w:rPr>
                <w:rFonts w:ascii="Arial" w:hAnsi="Arial" w:cs="Arial"/>
                <w:lang w:eastAsia="en-GB"/>
              </w:rPr>
              <w:t>be underestimated</w:t>
            </w:r>
            <w:r>
              <w:rPr>
                <w:rFonts w:ascii="Arial" w:hAnsi="Arial" w:cs="Arial"/>
                <w:lang w:eastAsia="en-GB"/>
              </w:rPr>
              <w:t xml:space="preserve"> and that</w:t>
            </w:r>
            <w:r w:rsidR="00864CBE" w:rsidRPr="00864CBE">
              <w:rPr>
                <w:rFonts w:ascii="Arial" w:hAnsi="Arial" w:cs="Arial"/>
                <w:lang w:eastAsia="en-GB"/>
              </w:rPr>
              <w:t xml:space="preserve"> the </w:t>
            </w:r>
            <w:r w:rsidR="003D1EDD">
              <w:rPr>
                <w:rFonts w:ascii="Arial" w:hAnsi="Arial" w:cs="Arial"/>
                <w:lang w:eastAsia="en-GB"/>
              </w:rPr>
              <w:t>C</w:t>
            </w:r>
            <w:r w:rsidR="00864CBE" w:rsidRPr="00864CBE">
              <w:rPr>
                <w:rFonts w:ascii="Arial" w:hAnsi="Arial" w:cs="Arial"/>
                <w:lang w:eastAsia="en-GB"/>
              </w:rPr>
              <w:t xml:space="preserve">hief </w:t>
            </w:r>
            <w:r w:rsidR="003D1EDD">
              <w:rPr>
                <w:rFonts w:ascii="Arial" w:hAnsi="Arial" w:cs="Arial"/>
                <w:lang w:eastAsia="en-GB"/>
              </w:rPr>
              <w:t>M</w:t>
            </w:r>
            <w:r w:rsidR="00864CBE" w:rsidRPr="00864CBE">
              <w:rPr>
                <w:rFonts w:ascii="Arial" w:hAnsi="Arial" w:cs="Arial"/>
                <w:lang w:eastAsia="en-GB"/>
              </w:rPr>
              <w:t xml:space="preserve">edical </w:t>
            </w:r>
            <w:r w:rsidR="003D1EDD">
              <w:rPr>
                <w:rFonts w:ascii="Arial" w:hAnsi="Arial" w:cs="Arial"/>
                <w:lang w:eastAsia="en-GB"/>
              </w:rPr>
              <w:t>E</w:t>
            </w:r>
            <w:r w:rsidR="00864CBE" w:rsidRPr="00864CBE">
              <w:rPr>
                <w:rFonts w:ascii="Arial" w:hAnsi="Arial" w:cs="Arial"/>
                <w:lang w:eastAsia="en-GB"/>
              </w:rPr>
              <w:t>xaminer for Wales ha</w:t>
            </w:r>
            <w:r>
              <w:rPr>
                <w:rFonts w:ascii="Arial" w:hAnsi="Arial" w:cs="Arial"/>
                <w:lang w:eastAsia="en-GB"/>
              </w:rPr>
              <w:t>d</w:t>
            </w:r>
            <w:r w:rsidR="00864CBE" w:rsidRPr="00864CBE">
              <w:rPr>
                <w:rFonts w:ascii="Arial" w:hAnsi="Arial" w:cs="Arial"/>
                <w:lang w:eastAsia="en-GB"/>
              </w:rPr>
              <w:t xml:space="preserve"> been very complimentary about the way</w:t>
            </w:r>
            <w:r>
              <w:rPr>
                <w:rFonts w:ascii="Arial" w:hAnsi="Arial" w:cs="Arial"/>
                <w:lang w:eastAsia="en-GB"/>
              </w:rPr>
              <w:t xml:space="preserve"> the Health Board w</w:t>
            </w:r>
            <w:r w:rsidR="003D1EDD">
              <w:rPr>
                <w:rFonts w:ascii="Arial" w:hAnsi="Arial" w:cs="Arial"/>
                <w:lang w:eastAsia="en-GB"/>
              </w:rPr>
              <w:t>as</w:t>
            </w:r>
            <w:r>
              <w:rPr>
                <w:rFonts w:ascii="Arial" w:hAnsi="Arial" w:cs="Arial"/>
                <w:lang w:eastAsia="en-GB"/>
              </w:rPr>
              <w:t xml:space="preserve"> </w:t>
            </w:r>
            <w:r w:rsidR="00864CBE" w:rsidRPr="00864CBE">
              <w:rPr>
                <w:rFonts w:ascii="Arial" w:hAnsi="Arial" w:cs="Arial"/>
                <w:lang w:eastAsia="en-GB"/>
              </w:rPr>
              <w:t>approaching learning from deaths and ha</w:t>
            </w:r>
            <w:r>
              <w:rPr>
                <w:rFonts w:ascii="Arial" w:hAnsi="Arial" w:cs="Arial"/>
                <w:lang w:eastAsia="en-GB"/>
              </w:rPr>
              <w:t xml:space="preserve">d </w:t>
            </w:r>
            <w:r w:rsidR="00864CBE" w:rsidRPr="00864CBE">
              <w:rPr>
                <w:rFonts w:ascii="Arial" w:hAnsi="Arial" w:cs="Arial"/>
                <w:lang w:eastAsia="en-GB"/>
              </w:rPr>
              <w:t xml:space="preserve">repeatedly thanked </w:t>
            </w:r>
            <w:r w:rsidR="003D1EDD">
              <w:rPr>
                <w:rFonts w:ascii="Arial" w:hAnsi="Arial" w:cs="Arial"/>
                <w:lang w:eastAsia="en-GB"/>
              </w:rPr>
              <w:t>M</w:t>
            </w:r>
            <w:r w:rsidR="00864CBE" w:rsidRPr="00864CBE">
              <w:rPr>
                <w:rFonts w:ascii="Arial" w:hAnsi="Arial" w:cs="Arial"/>
                <w:lang w:eastAsia="en-GB"/>
              </w:rPr>
              <w:t xml:space="preserve">edical </w:t>
            </w:r>
            <w:r w:rsidR="003D1EDD">
              <w:rPr>
                <w:rFonts w:ascii="Arial" w:hAnsi="Arial" w:cs="Arial"/>
                <w:lang w:eastAsia="en-GB"/>
              </w:rPr>
              <w:t>R</w:t>
            </w:r>
            <w:r w:rsidR="00864CBE" w:rsidRPr="00864CBE">
              <w:rPr>
                <w:rFonts w:ascii="Arial" w:hAnsi="Arial" w:cs="Arial"/>
                <w:lang w:eastAsia="en-GB"/>
              </w:rPr>
              <w:t>ecords staff and bereavement staff for their contribution</w:t>
            </w:r>
            <w:r w:rsidR="003D1EDD">
              <w:rPr>
                <w:rFonts w:ascii="Arial" w:hAnsi="Arial" w:cs="Arial"/>
                <w:lang w:eastAsia="en-GB"/>
              </w:rPr>
              <w:t>.</w:t>
            </w:r>
          </w:p>
          <w:p w14:paraId="1D7C1638" w14:textId="77777777" w:rsidR="00E3275C" w:rsidRDefault="00E3275C" w:rsidP="00864CBE">
            <w:pPr>
              <w:spacing w:line="240" w:lineRule="auto"/>
              <w:rPr>
                <w:rFonts w:ascii="Arial" w:hAnsi="Arial" w:cs="Arial"/>
                <w:lang w:eastAsia="en-GB"/>
              </w:rPr>
            </w:pPr>
          </w:p>
          <w:p w14:paraId="3C6D1D50" w14:textId="77777777" w:rsidR="00E3275C" w:rsidRDefault="00E3275C" w:rsidP="00864CBE">
            <w:pPr>
              <w:spacing w:line="240" w:lineRule="auto"/>
              <w:rPr>
                <w:rFonts w:ascii="Arial" w:hAnsi="Arial" w:cs="Arial"/>
                <w:lang w:eastAsia="en-GB"/>
              </w:rPr>
            </w:pPr>
            <w:r>
              <w:rPr>
                <w:rFonts w:ascii="Arial" w:hAnsi="Arial" w:cs="Arial"/>
                <w:lang w:eastAsia="en-GB"/>
              </w:rPr>
              <w:t>The Committee was presented with emerging concerning themes identified by the Medical Examiner which included:</w:t>
            </w:r>
          </w:p>
          <w:p w14:paraId="410A5E07" w14:textId="77777777" w:rsidR="00E3275C" w:rsidRDefault="00E3275C" w:rsidP="00864CBE">
            <w:pPr>
              <w:spacing w:line="240" w:lineRule="auto"/>
              <w:rPr>
                <w:rFonts w:ascii="Arial" w:hAnsi="Arial" w:cs="Arial"/>
                <w:lang w:eastAsia="en-GB"/>
              </w:rPr>
            </w:pPr>
          </w:p>
          <w:p w14:paraId="45C615D3"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Management of high risk patients</w:t>
            </w:r>
          </w:p>
          <w:p w14:paraId="5B400CFA"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Discharge / re-admission</w:t>
            </w:r>
          </w:p>
          <w:p w14:paraId="433EBE0B"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Communication</w:t>
            </w:r>
          </w:p>
          <w:p w14:paraId="590D8310"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Nutrition</w:t>
            </w:r>
          </w:p>
          <w:p w14:paraId="7669D932"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Pressure Damage</w:t>
            </w:r>
          </w:p>
          <w:p w14:paraId="55BE51F1"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Falls</w:t>
            </w:r>
          </w:p>
          <w:p w14:paraId="015A7148"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Covid</w:t>
            </w:r>
          </w:p>
          <w:p w14:paraId="05B88BC3" w14:textId="77777777" w:rsidR="00E3275C" w:rsidRDefault="00E3275C" w:rsidP="00864CBE">
            <w:pPr>
              <w:pStyle w:val="ListParagraph"/>
              <w:numPr>
                <w:ilvl w:val="0"/>
                <w:numId w:val="37"/>
              </w:numPr>
              <w:spacing w:line="240" w:lineRule="auto"/>
              <w:rPr>
                <w:rFonts w:ascii="Arial" w:hAnsi="Arial" w:cs="Arial"/>
                <w:lang w:eastAsia="en-GB"/>
              </w:rPr>
            </w:pPr>
            <w:r w:rsidRPr="00E3275C">
              <w:rPr>
                <w:rFonts w:ascii="Arial" w:hAnsi="Arial" w:cs="Arial"/>
                <w:lang w:eastAsia="en-GB"/>
              </w:rPr>
              <w:t xml:space="preserve">Nurse staffing </w:t>
            </w:r>
          </w:p>
          <w:p w14:paraId="13D65896" w14:textId="77777777" w:rsidR="00E3275C" w:rsidRDefault="00E3275C" w:rsidP="00E3275C">
            <w:pPr>
              <w:pStyle w:val="ListParagraph"/>
              <w:numPr>
                <w:ilvl w:val="0"/>
                <w:numId w:val="37"/>
              </w:numPr>
              <w:spacing w:line="240" w:lineRule="auto"/>
              <w:rPr>
                <w:rFonts w:ascii="Arial" w:hAnsi="Arial" w:cs="Arial"/>
                <w:lang w:eastAsia="en-GB"/>
              </w:rPr>
            </w:pPr>
            <w:r w:rsidRPr="00E3275C">
              <w:rPr>
                <w:rFonts w:ascii="Arial" w:hAnsi="Arial" w:cs="Arial"/>
                <w:lang w:eastAsia="en-GB"/>
              </w:rPr>
              <w:t>Early diagnosis</w:t>
            </w:r>
          </w:p>
          <w:p w14:paraId="21113FEE" w14:textId="77777777" w:rsidR="00E3275C" w:rsidRDefault="00E3275C" w:rsidP="00E3275C">
            <w:pPr>
              <w:spacing w:line="240" w:lineRule="auto"/>
              <w:rPr>
                <w:rFonts w:ascii="Arial" w:hAnsi="Arial" w:cs="Arial"/>
                <w:lang w:eastAsia="en-GB"/>
              </w:rPr>
            </w:pPr>
          </w:p>
          <w:p w14:paraId="2DCE41F8" w14:textId="77777777" w:rsidR="00E3275C" w:rsidRDefault="00E3275C" w:rsidP="00E3275C">
            <w:pPr>
              <w:spacing w:line="240" w:lineRule="auto"/>
              <w:rPr>
                <w:rFonts w:ascii="Arial" w:hAnsi="Arial" w:cs="Arial"/>
                <w:lang w:eastAsia="en-GB"/>
              </w:rPr>
            </w:pPr>
            <w:r>
              <w:rPr>
                <w:rFonts w:ascii="Arial" w:hAnsi="Arial" w:cs="Arial"/>
                <w:lang w:eastAsia="en-GB"/>
              </w:rPr>
              <w:t>Actions for issues were presented to the Committee which included:</w:t>
            </w:r>
          </w:p>
          <w:p w14:paraId="5CC58F19" w14:textId="77777777" w:rsidR="00E3275C" w:rsidRDefault="00E3275C" w:rsidP="00E3275C">
            <w:pPr>
              <w:spacing w:line="240" w:lineRule="auto"/>
              <w:rPr>
                <w:rFonts w:ascii="Arial" w:hAnsi="Arial" w:cs="Arial"/>
                <w:lang w:eastAsia="en-GB"/>
              </w:rPr>
            </w:pPr>
          </w:p>
          <w:p w14:paraId="220FA147"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t>Falls – A Falls prevention programme and Falls review panel was established.</w:t>
            </w:r>
          </w:p>
          <w:p w14:paraId="4CAAE98C"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lastRenderedPageBreak/>
              <w:t xml:space="preserve">Pressure Damage – Pressure Damage Collaborative </w:t>
            </w:r>
          </w:p>
          <w:p w14:paraId="53CE8802"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t xml:space="preserve">DNA CPR/Inappropriate resus – Focus on post graduate training </w:t>
            </w:r>
          </w:p>
          <w:p w14:paraId="3544A100"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t xml:space="preserve">Coroner referral criteria – Focus on post graduate training </w:t>
            </w:r>
          </w:p>
          <w:p w14:paraId="24E14289"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t>Communication – Development of a communication tool to inform relatives during Covid</w:t>
            </w:r>
          </w:p>
          <w:p w14:paraId="70C24AD2"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t>Accurate Death Certification – Liaising with the Medical Examiner to agree causes of death</w:t>
            </w:r>
          </w:p>
          <w:p w14:paraId="68BD5E50"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t>Management of High-Risk Patients – Prehabilitation, Surgical Diabetes pathway</w:t>
            </w:r>
          </w:p>
          <w:p w14:paraId="43D7FF00" w14:textId="77777777" w:rsidR="00E3275C" w:rsidRDefault="00E3275C" w:rsidP="00E3275C">
            <w:pPr>
              <w:pStyle w:val="ListParagraph"/>
              <w:numPr>
                <w:ilvl w:val="0"/>
                <w:numId w:val="38"/>
              </w:numPr>
              <w:spacing w:line="240" w:lineRule="auto"/>
              <w:rPr>
                <w:rFonts w:ascii="Arial" w:hAnsi="Arial" w:cs="Arial"/>
                <w:lang w:eastAsia="en-GB"/>
              </w:rPr>
            </w:pPr>
            <w:r w:rsidRPr="00E3275C">
              <w:rPr>
                <w:rFonts w:ascii="Arial" w:hAnsi="Arial" w:cs="Arial"/>
                <w:lang w:eastAsia="en-GB"/>
              </w:rPr>
              <w:t>Covid – Covid Investigation team established</w:t>
            </w:r>
          </w:p>
          <w:p w14:paraId="505E77F8" w14:textId="77777777" w:rsidR="00E3275C" w:rsidRDefault="00E3275C" w:rsidP="00E3275C">
            <w:pPr>
              <w:spacing w:line="240" w:lineRule="auto"/>
              <w:rPr>
                <w:rFonts w:ascii="Arial" w:hAnsi="Arial" w:cs="Arial"/>
                <w:lang w:eastAsia="en-GB"/>
              </w:rPr>
            </w:pPr>
          </w:p>
          <w:p w14:paraId="532D3E2F" w14:textId="5924D9AB" w:rsidR="00E3275C" w:rsidRDefault="00E3275C" w:rsidP="00E3275C">
            <w:pPr>
              <w:spacing w:line="240" w:lineRule="auto"/>
              <w:rPr>
                <w:rFonts w:ascii="Arial" w:hAnsi="Arial" w:cs="Arial"/>
                <w:lang w:eastAsia="en-GB"/>
              </w:rPr>
            </w:pPr>
            <w:r>
              <w:rPr>
                <w:rFonts w:ascii="Arial" w:hAnsi="Arial" w:cs="Arial"/>
                <w:lang w:eastAsia="en-GB"/>
              </w:rPr>
              <w:t xml:space="preserve">The CEO asked which </w:t>
            </w:r>
            <w:r w:rsidR="003D1EDD">
              <w:rPr>
                <w:rFonts w:ascii="Arial" w:hAnsi="Arial" w:cs="Arial"/>
                <w:lang w:eastAsia="en-GB"/>
              </w:rPr>
              <w:t>d</w:t>
            </w:r>
            <w:r>
              <w:rPr>
                <w:rFonts w:ascii="Arial" w:hAnsi="Arial" w:cs="Arial"/>
                <w:lang w:eastAsia="en-GB"/>
              </w:rPr>
              <w:t>eaths the Health Board w</w:t>
            </w:r>
            <w:r w:rsidR="00997546">
              <w:rPr>
                <w:rFonts w:ascii="Arial" w:hAnsi="Arial" w:cs="Arial"/>
                <w:lang w:eastAsia="en-GB"/>
              </w:rPr>
              <w:t>as</w:t>
            </w:r>
            <w:r>
              <w:rPr>
                <w:rFonts w:ascii="Arial" w:hAnsi="Arial" w:cs="Arial"/>
                <w:lang w:eastAsia="en-GB"/>
              </w:rPr>
              <w:t xml:space="preserve"> reviewing because she had assumed all deaths were being looked at.</w:t>
            </w:r>
          </w:p>
          <w:p w14:paraId="09B769CB" w14:textId="77777777" w:rsidR="00E3275C" w:rsidRDefault="00E3275C" w:rsidP="00E3275C">
            <w:pPr>
              <w:spacing w:line="240" w:lineRule="auto"/>
              <w:rPr>
                <w:rFonts w:ascii="Arial" w:hAnsi="Arial" w:cs="Arial"/>
                <w:lang w:eastAsia="en-GB"/>
              </w:rPr>
            </w:pPr>
          </w:p>
          <w:p w14:paraId="5C62469E" w14:textId="77777777" w:rsidR="00E3275C" w:rsidRDefault="00E3275C" w:rsidP="001121F0">
            <w:pPr>
              <w:spacing w:line="240" w:lineRule="auto"/>
              <w:rPr>
                <w:rFonts w:ascii="Arial" w:hAnsi="Arial" w:cs="Arial"/>
                <w:lang w:eastAsia="en-GB"/>
              </w:rPr>
            </w:pPr>
            <w:r>
              <w:rPr>
                <w:rFonts w:ascii="Arial" w:hAnsi="Arial" w:cs="Arial"/>
                <w:lang w:eastAsia="en-GB"/>
              </w:rPr>
              <w:t xml:space="preserve">The </w:t>
            </w:r>
            <w:r w:rsidRPr="00E3275C">
              <w:rPr>
                <w:rFonts w:ascii="Arial" w:hAnsi="Arial" w:cs="Arial"/>
                <w:lang w:eastAsia="en-GB"/>
              </w:rPr>
              <w:t>Assistant Director of Quality Safety</w:t>
            </w:r>
            <w:r>
              <w:rPr>
                <w:rFonts w:ascii="Arial" w:hAnsi="Arial" w:cs="Arial"/>
                <w:lang w:eastAsia="en-GB"/>
              </w:rPr>
              <w:t xml:space="preserve"> (ADQS) responded that at</w:t>
            </w:r>
            <w:r w:rsidRPr="00E3275C">
              <w:rPr>
                <w:rFonts w:ascii="Arial" w:hAnsi="Arial" w:cs="Arial"/>
                <w:lang w:eastAsia="en-GB"/>
              </w:rPr>
              <w:t xml:space="preserve"> present </w:t>
            </w:r>
            <w:r w:rsidR="001121F0">
              <w:rPr>
                <w:rFonts w:ascii="Arial" w:hAnsi="Arial" w:cs="Arial"/>
                <w:lang w:eastAsia="en-GB"/>
              </w:rPr>
              <w:t>the</w:t>
            </w:r>
            <w:r w:rsidRPr="00E3275C">
              <w:rPr>
                <w:rFonts w:ascii="Arial" w:hAnsi="Arial" w:cs="Arial"/>
                <w:lang w:eastAsia="en-GB"/>
              </w:rPr>
              <w:t xml:space="preserve"> </w:t>
            </w:r>
            <w:r w:rsidR="001121F0">
              <w:rPr>
                <w:rFonts w:ascii="Arial" w:hAnsi="Arial" w:cs="Arial"/>
                <w:lang w:eastAsia="en-GB"/>
              </w:rPr>
              <w:t>M</w:t>
            </w:r>
            <w:r w:rsidRPr="00E3275C">
              <w:rPr>
                <w:rFonts w:ascii="Arial" w:hAnsi="Arial" w:cs="Arial"/>
                <w:lang w:eastAsia="en-GB"/>
              </w:rPr>
              <w:t xml:space="preserve">edical </w:t>
            </w:r>
            <w:r w:rsidR="001121F0">
              <w:rPr>
                <w:rFonts w:ascii="Arial" w:hAnsi="Arial" w:cs="Arial"/>
                <w:lang w:eastAsia="en-GB"/>
              </w:rPr>
              <w:t>E</w:t>
            </w:r>
            <w:r w:rsidRPr="00E3275C">
              <w:rPr>
                <w:rFonts w:ascii="Arial" w:hAnsi="Arial" w:cs="Arial"/>
                <w:lang w:eastAsia="en-GB"/>
              </w:rPr>
              <w:t>xaminer d</w:t>
            </w:r>
            <w:r w:rsidR="001121F0">
              <w:rPr>
                <w:rFonts w:ascii="Arial" w:hAnsi="Arial" w:cs="Arial"/>
                <w:lang w:eastAsia="en-GB"/>
              </w:rPr>
              <w:t>id not</w:t>
            </w:r>
            <w:r w:rsidRPr="00E3275C">
              <w:rPr>
                <w:rFonts w:ascii="Arial" w:hAnsi="Arial" w:cs="Arial"/>
                <w:lang w:eastAsia="en-GB"/>
              </w:rPr>
              <w:t xml:space="preserve"> have </w:t>
            </w:r>
            <w:r w:rsidR="001121F0">
              <w:rPr>
                <w:rFonts w:ascii="Arial" w:hAnsi="Arial" w:cs="Arial"/>
                <w:lang w:eastAsia="en-GB"/>
              </w:rPr>
              <w:t xml:space="preserve">the </w:t>
            </w:r>
            <w:r w:rsidRPr="00E3275C">
              <w:rPr>
                <w:rFonts w:ascii="Arial" w:hAnsi="Arial" w:cs="Arial"/>
                <w:lang w:eastAsia="en-GB"/>
              </w:rPr>
              <w:t xml:space="preserve">capacity to review all deaths, and so </w:t>
            </w:r>
            <w:r w:rsidR="001121F0">
              <w:rPr>
                <w:rFonts w:ascii="Arial" w:hAnsi="Arial" w:cs="Arial"/>
                <w:lang w:eastAsia="en-GB"/>
              </w:rPr>
              <w:t>they were</w:t>
            </w:r>
            <w:r w:rsidRPr="00E3275C">
              <w:rPr>
                <w:rFonts w:ascii="Arial" w:hAnsi="Arial" w:cs="Arial"/>
                <w:lang w:eastAsia="en-GB"/>
              </w:rPr>
              <w:t xml:space="preserve"> dictating the proportion of </w:t>
            </w:r>
            <w:r w:rsidR="001121F0">
              <w:rPr>
                <w:rFonts w:ascii="Arial" w:hAnsi="Arial" w:cs="Arial"/>
                <w:lang w:eastAsia="en-GB"/>
              </w:rPr>
              <w:t>the Health Board’s</w:t>
            </w:r>
            <w:r w:rsidRPr="00E3275C">
              <w:rPr>
                <w:rFonts w:ascii="Arial" w:hAnsi="Arial" w:cs="Arial"/>
                <w:lang w:eastAsia="en-GB"/>
              </w:rPr>
              <w:t xml:space="preserve"> inpatient deaths that they </w:t>
            </w:r>
            <w:r w:rsidR="001121F0">
              <w:rPr>
                <w:rFonts w:ascii="Arial" w:hAnsi="Arial" w:cs="Arial"/>
                <w:lang w:eastAsia="en-GB"/>
              </w:rPr>
              <w:t>would</w:t>
            </w:r>
            <w:r w:rsidRPr="00E3275C">
              <w:rPr>
                <w:rFonts w:ascii="Arial" w:hAnsi="Arial" w:cs="Arial"/>
                <w:lang w:eastAsia="en-GB"/>
              </w:rPr>
              <w:t xml:space="preserve"> review</w:t>
            </w:r>
            <w:r w:rsidR="001121F0">
              <w:rPr>
                <w:rFonts w:ascii="Arial" w:hAnsi="Arial" w:cs="Arial"/>
                <w:lang w:eastAsia="en-GB"/>
              </w:rPr>
              <w:t>.</w:t>
            </w:r>
          </w:p>
          <w:p w14:paraId="413C0C3E" w14:textId="77777777" w:rsidR="00E3275C" w:rsidRPr="00E3275C" w:rsidRDefault="00E3275C" w:rsidP="00E3275C">
            <w:pPr>
              <w:spacing w:line="240" w:lineRule="auto"/>
              <w:rPr>
                <w:rFonts w:ascii="Arial" w:hAnsi="Arial" w:cs="Arial"/>
                <w:lang w:eastAsia="en-GB"/>
              </w:rPr>
            </w:pPr>
          </w:p>
          <w:p w14:paraId="37AE6F21" w14:textId="77777777" w:rsidR="00E3275C" w:rsidRDefault="001121F0" w:rsidP="00864CBE">
            <w:pPr>
              <w:spacing w:line="240" w:lineRule="auto"/>
              <w:rPr>
                <w:rFonts w:ascii="Arial" w:hAnsi="Arial" w:cs="Arial"/>
                <w:lang w:eastAsia="en-GB"/>
              </w:rPr>
            </w:pPr>
            <w:r>
              <w:rPr>
                <w:rFonts w:ascii="Arial" w:hAnsi="Arial" w:cs="Arial"/>
                <w:lang w:eastAsia="en-GB"/>
              </w:rPr>
              <w:t>The CC asked if the Medical E</w:t>
            </w:r>
            <w:r w:rsidRPr="001121F0">
              <w:rPr>
                <w:rFonts w:ascii="Arial" w:hAnsi="Arial" w:cs="Arial"/>
                <w:lang w:eastAsia="en-GB"/>
              </w:rPr>
              <w:t xml:space="preserve">xaminer </w:t>
            </w:r>
            <w:r>
              <w:rPr>
                <w:rFonts w:ascii="Arial" w:hAnsi="Arial" w:cs="Arial"/>
                <w:lang w:eastAsia="en-GB"/>
              </w:rPr>
              <w:t xml:space="preserve">was </w:t>
            </w:r>
            <w:r w:rsidRPr="001121F0">
              <w:rPr>
                <w:rFonts w:ascii="Arial" w:hAnsi="Arial" w:cs="Arial"/>
                <w:lang w:eastAsia="en-GB"/>
              </w:rPr>
              <w:t>looking at community deaths</w:t>
            </w:r>
            <w:r>
              <w:rPr>
                <w:rFonts w:ascii="Arial" w:hAnsi="Arial" w:cs="Arial"/>
                <w:lang w:eastAsia="en-GB"/>
              </w:rPr>
              <w:t>.</w:t>
            </w:r>
          </w:p>
          <w:p w14:paraId="39EA1F34" w14:textId="77777777" w:rsidR="001121F0" w:rsidRDefault="001121F0" w:rsidP="00864CBE">
            <w:pPr>
              <w:spacing w:line="240" w:lineRule="auto"/>
              <w:rPr>
                <w:rFonts w:ascii="Arial" w:hAnsi="Arial" w:cs="Arial"/>
                <w:lang w:eastAsia="en-GB"/>
              </w:rPr>
            </w:pPr>
          </w:p>
          <w:p w14:paraId="65BBDC0A" w14:textId="77777777" w:rsidR="001121F0" w:rsidRDefault="001121F0" w:rsidP="00864CBE">
            <w:pPr>
              <w:spacing w:line="240" w:lineRule="auto"/>
              <w:rPr>
                <w:rFonts w:ascii="Arial" w:hAnsi="Arial" w:cs="Arial"/>
                <w:lang w:eastAsia="en-GB"/>
              </w:rPr>
            </w:pPr>
            <w:r>
              <w:rPr>
                <w:rFonts w:ascii="Arial" w:hAnsi="Arial" w:cs="Arial"/>
                <w:lang w:eastAsia="en-GB"/>
              </w:rPr>
              <w:t>The ADQS responded that they were not at present but were expecting to by Autumn 2023.</w:t>
            </w:r>
          </w:p>
          <w:p w14:paraId="72F556C7" w14:textId="77777777" w:rsidR="00A80664" w:rsidRDefault="00A80664">
            <w:pPr>
              <w:spacing w:line="240" w:lineRule="auto"/>
              <w:rPr>
                <w:rFonts w:ascii="Arial" w:hAnsi="Arial" w:cs="Arial"/>
                <w:lang w:eastAsia="en-GB"/>
              </w:rPr>
            </w:pPr>
          </w:p>
          <w:p w14:paraId="490F06C1" w14:textId="77777777" w:rsidR="00FF5258" w:rsidRPr="00586C67" w:rsidRDefault="00FF5258">
            <w:pPr>
              <w:spacing w:line="240" w:lineRule="auto"/>
              <w:rPr>
                <w:rFonts w:ascii="Arial" w:hAnsi="Arial" w:cs="Arial"/>
                <w:lang w:eastAsia="en-GB"/>
              </w:rPr>
            </w:pPr>
          </w:p>
          <w:p w14:paraId="6082FAB2" w14:textId="77777777" w:rsidR="00586C67" w:rsidRDefault="00586C67">
            <w:pPr>
              <w:spacing w:line="240" w:lineRule="auto"/>
              <w:rPr>
                <w:rFonts w:ascii="Arial" w:hAnsi="Arial" w:cs="Arial"/>
                <w:b/>
                <w:lang w:eastAsia="en-GB"/>
              </w:rPr>
            </w:pPr>
            <w:r w:rsidRPr="001121F0">
              <w:rPr>
                <w:rFonts w:ascii="Arial" w:hAnsi="Arial" w:cs="Arial"/>
                <w:b/>
                <w:lang w:eastAsia="en-GB"/>
              </w:rPr>
              <w:t>Clinical Effectiveness</w:t>
            </w:r>
          </w:p>
          <w:p w14:paraId="1BD85DAD" w14:textId="77777777" w:rsidR="001121F0" w:rsidRDefault="001121F0">
            <w:pPr>
              <w:spacing w:line="240" w:lineRule="auto"/>
              <w:rPr>
                <w:rFonts w:ascii="Arial" w:hAnsi="Arial" w:cs="Arial"/>
                <w:b/>
                <w:lang w:eastAsia="en-GB"/>
              </w:rPr>
            </w:pPr>
          </w:p>
          <w:p w14:paraId="568E759C" w14:textId="75BF6A75" w:rsidR="001121F0" w:rsidRDefault="001121F0">
            <w:pPr>
              <w:spacing w:line="240" w:lineRule="auto"/>
              <w:rPr>
                <w:rFonts w:ascii="Arial" w:hAnsi="Arial" w:cs="Arial"/>
                <w:lang w:eastAsia="en-GB"/>
              </w:rPr>
            </w:pPr>
            <w:r>
              <w:rPr>
                <w:rFonts w:ascii="Arial" w:hAnsi="Arial" w:cs="Arial"/>
                <w:lang w:eastAsia="en-GB"/>
              </w:rPr>
              <w:t xml:space="preserve">The Committee was presented with information </w:t>
            </w:r>
            <w:r w:rsidR="00FC405F">
              <w:rPr>
                <w:rFonts w:ascii="Arial" w:hAnsi="Arial" w:cs="Arial"/>
                <w:lang w:eastAsia="en-GB"/>
              </w:rPr>
              <w:t>regarding</w:t>
            </w:r>
            <w:r>
              <w:rPr>
                <w:rFonts w:ascii="Arial" w:hAnsi="Arial" w:cs="Arial"/>
                <w:lang w:eastAsia="en-GB"/>
              </w:rPr>
              <w:t xml:space="preserve"> Patient Safety, Quality Assurance and Clinical Effectiveness.</w:t>
            </w:r>
          </w:p>
          <w:p w14:paraId="3242D19E" w14:textId="77777777" w:rsidR="001121F0" w:rsidRDefault="001121F0">
            <w:pPr>
              <w:spacing w:line="240" w:lineRule="auto"/>
              <w:rPr>
                <w:rFonts w:ascii="Arial" w:hAnsi="Arial" w:cs="Arial"/>
                <w:lang w:eastAsia="en-GB"/>
              </w:rPr>
            </w:pPr>
          </w:p>
          <w:p w14:paraId="48705C1C" w14:textId="10804C90" w:rsidR="00547D6F" w:rsidRDefault="001121F0">
            <w:pPr>
              <w:spacing w:line="240" w:lineRule="auto"/>
              <w:rPr>
                <w:rFonts w:ascii="Arial" w:hAnsi="Arial" w:cs="Arial"/>
                <w:lang w:eastAsia="en-GB"/>
              </w:rPr>
            </w:pPr>
            <w:r>
              <w:rPr>
                <w:rFonts w:ascii="Arial" w:hAnsi="Arial" w:cs="Arial"/>
                <w:lang w:eastAsia="en-GB"/>
              </w:rPr>
              <w:t>It was noted that in January 2021, t</w:t>
            </w:r>
            <w:r w:rsidRPr="001121F0">
              <w:rPr>
                <w:rFonts w:ascii="Arial" w:hAnsi="Arial" w:cs="Arial"/>
                <w:lang w:eastAsia="en-GB"/>
              </w:rPr>
              <w:t>he Clinical Effectiveness Committee was</w:t>
            </w:r>
            <w:r>
              <w:rPr>
                <w:rFonts w:ascii="Arial" w:hAnsi="Arial" w:cs="Arial"/>
                <w:lang w:eastAsia="en-GB"/>
              </w:rPr>
              <w:t xml:space="preserve"> </w:t>
            </w:r>
            <w:r w:rsidRPr="001121F0">
              <w:rPr>
                <w:rFonts w:ascii="Arial" w:hAnsi="Arial" w:cs="Arial"/>
                <w:lang w:eastAsia="en-GB"/>
              </w:rPr>
              <w:t xml:space="preserve">established to provide strategic direction for the </w:t>
            </w:r>
            <w:r>
              <w:rPr>
                <w:rFonts w:ascii="Arial" w:hAnsi="Arial" w:cs="Arial"/>
                <w:lang w:eastAsia="en-GB"/>
              </w:rPr>
              <w:t>Health Board’s</w:t>
            </w:r>
            <w:r w:rsidRPr="001121F0">
              <w:rPr>
                <w:rFonts w:ascii="Arial" w:hAnsi="Arial" w:cs="Arial"/>
                <w:lang w:eastAsia="en-GB"/>
              </w:rPr>
              <w:t xml:space="preserve"> national and local clinical audit program</w:t>
            </w:r>
            <w:r w:rsidR="00FC405F">
              <w:rPr>
                <w:rFonts w:ascii="Arial" w:hAnsi="Arial" w:cs="Arial"/>
                <w:lang w:eastAsia="en-GB"/>
              </w:rPr>
              <w:t>me</w:t>
            </w:r>
            <w:r w:rsidRPr="001121F0">
              <w:rPr>
                <w:rFonts w:ascii="Arial" w:hAnsi="Arial" w:cs="Arial"/>
                <w:lang w:eastAsia="en-GB"/>
              </w:rPr>
              <w:t xml:space="preserve"> and N</w:t>
            </w:r>
            <w:r>
              <w:rPr>
                <w:rFonts w:ascii="Arial" w:hAnsi="Arial" w:cs="Arial"/>
                <w:lang w:eastAsia="en-GB"/>
              </w:rPr>
              <w:t xml:space="preserve">ICE </w:t>
            </w:r>
            <w:r w:rsidRPr="001121F0">
              <w:rPr>
                <w:rFonts w:ascii="Arial" w:hAnsi="Arial" w:cs="Arial"/>
                <w:lang w:eastAsia="en-GB"/>
              </w:rPr>
              <w:t>and Health Technology Wales implementation and provide</w:t>
            </w:r>
            <w:r>
              <w:rPr>
                <w:rFonts w:ascii="Arial" w:hAnsi="Arial" w:cs="Arial"/>
                <w:lang w:eastAsia="en-GB"/>
              </w:rPr>
              <w:t>d</w:t>
            </w:r>
            <w:r w:rsidRPr="001121F0">
              <w:rPr>
                <w:rFonts w:ascii="Arial" w:hAnsi="Arial" w:cs="Arial"/>
                <w:lang w:eastAsia="en-GB"/>
              </w:rPr>
              <w:t xml:space="preserve"> assurance to the </w:t>
            </w:r>
            <w:r>
              <w:rPr>
                <w:rFonts w:ascii="Arial" w:hAnsi="Arial" w:cs="Arial"/>
                <w:lang w:eastAsia="en-GB"/>
              </w:rPr>
              <w:t>Q</w:t>
            </w:r>
            <w:r w:rsidRPr="001121F0">
              <w:rPr>
                <w:rFonts w:ascii="Arial" w:hAnsi="Arial" w:cs="Arial"/>
                <w:lang w:eastAsia="en-GB"/>
              </w:rPr>
              <w:t xml:space="preserve">uality, </w:t>
            </w:r>
            <w:r>
              <w:rPr>
                <w:rFonts w:ascii="Arial" w:hAnsi="Arial" w:cs="Arial"/>
                <w:lang w:eastAsia="en-GB"/>
              </w:rPr>
              <w:t>S</w:t>
            </w:r>
            <w:r w:rsidRPr="001121F0">
              <w:rPr>
                <w:rFonts w:ascii="Arial" w:hAnsi="Arial" w:cs="Arial"/>
                <w:lang w:eastAsia="en-GB"/>
              </w:rPr>
              <w:t>afety and Experience Committee.</w:t>
            </w:r>
          </w:p>
          <w:p w14:paraId="198A837A" w14:textId="77777777" w:rsidR="001121F0" w:rsidRDefault="001121F0">
            <w:pPr>
              <w:spacing w:line="240" w:lineRule="auto"/>
              <w:rPr>
                <w:rFonts w:ascii="Arial" w:hAnsi="Arial" w:cs="Arial"/>
                <w:lang w:eastAsia="en-GB"/>
              </w:rPr>
            </w:pPr>
          </w:p>
          <w:p w14:paraId="71E2A8F9" w14:textId="54D0F7F8" w:rsidR="001121F0" w:rsidRDefault="001121F0" w:rsidP="001121F0">
            <w:pPr>
              <w:spacing w:line="240" w:lineRule="auto"/>
              <w:rPr>
                <w:rFonts w:ascii="Arial" w:hAnsi="Arial" w:cs="Arial"/>
                <w:lang w:eastAsia="en-GB"/>
              </w:rPr>
            </w:pPr>
            <w:r>
              <w:rPr>
                <w:rFonts w:ascii="Arial" w:hAnsi="Arial" w:cs="Arial"/>
                <w:lang w:eastAsia="en-GB"/>
              </w:rPr>
              <w:t>It was noted that i</w:t>
            </w:r>
            <w:r w:rsidRPr="001121F0">
              <w:rPr>
                <w:rFonts w:ascii="Arial" w:hAnsi="Arial" w:cs="Arial"/>
                <w:lang w:eastAsia="en-GB"/>
              </w:rPr>
              <w:t xml:space="preserve">n June of 2021, an internal audit was undertaken of the </w:t>
            </w:r>
            <w:r>
              <w:rPr>
                <w:rFonts w:ascii="Arial" w:hAnsi="Arial" w:cs="Arial"/>
                <w:lang w:eastAsia="en-GB"/>
              </w:rPr>
              <w:t>Health Board</w:t>
            </w:r>
            <w:r w:rsidR="00FC405F">
              <w:rPr>
                <w:rFonts w:ascii="Arial" w:hAnsi="Arial" w:cs="Arial"/>
                <w:lang w:eastAsia="en-GB"/>
              </w:rPr>
              <w:t>’s C</w:t>
            </w:r>
            <w:r w:rsidRPr="001121F0">
              <w:rPr>
                <w:rFonts w:ascii="Arial" w:hAnsi="Arial" w:cs="Arial"/>
                <w:lang w:eastAsia="en-GB"/>
              </w:rPr>
              <w:t>linical audit arrangements</w:t>
            </w:r>
            <w:r>
              <w:rPr>
                <w:rFonts w:ascii="Arial" w:hAnsi="Arial" w:cs="Arial"/>
                <w:lang w:eastAsia="en-GB"/>
              </w:rPr>
              <w:t xml:space="preserve"> and that t</w:t>
            </w:r>
            <w:r w:rsidRPr="001121F0">
              <w:rPr>
                <w:rFonts w:ascii="Arial" w:hAnsi="Arial" w:cs="Arial"/>
                <w:lang w:eastAsia="en-GB"/>
              </w:rPr>
              <w:t>he report g</w:t>
            </w:r>
            <w:r>
              <w:rPr>
                <w:rFonts w:ascii="Arial" w:hAnsi="Arial" w:cs="Arial"/>
                <w:lang w:eastAsia="en-GB"/>
              </w:rPr>
              <w:t>av</w:t>
            </w:r>
            <w:r w:rsidRPr="001121F0">
              <w:rPr>
                <w:rFonts w:ascii="Arial" w:hAnsi="Arial" w:cs="Arial"/>
                <w:lang w:eastAsia="en-GB"/>
              </w:rPr>
              <w:t xml:space="preserve">e a classification of limited assurance. </w:t>
            </w:r>
          </w:p>
          <w:p w14:paraId="1F794781" w14:textId="77777777" w:rsidR="001121F0" w:rsidRDefault="001121F0" w:rsidP="001121F0">
            <w:pPr>
              <w:spacing w:line="240" w:lineRule="auto"/>
              <w:rPr>
                <w:rFonts w:ascii="Arial" w:hAnsi="Arial" w:cs="Arial"/>
                <w:lang w:eastAsia="en-GB"/>
              </w:rPr>
            </w:pPr>
          </w:p>
          <w:p w14:paraId="0AB8DAD6" w14:textId="77777777" w:rsidR="001121F0" w:rsidRDefault="001121F0" w:rsidP="001121F0">
            <w:pPr>
              <w:spacing w:line="240" w:lineRule="auto"/>
              <w:rPr>
                <w:rFonts w:ascii="Arial" w:hAnsi="Arial" w:cs="Arial"/>
                <w:lang w:eastAsia="en-GB"/>
              </w:rPr>
            </w:pPr>
            <w:r>
              <w:rPr>
                <w:rFonts w:ascii="Arial" w:hAnsi="Arial" w:cs="Arial"/>
                <w:lang w:eastAsia="en-GB"/>
              </w:rPr>
              <w:t xml:space="preserve">It was noted that there </w:t>
            </w:r>
            <w:r w:rsidRPr="001121F0">
              <w:rPr>
                <w:rFonts w:ascii="Arial" w:hAnsi="Arial" w:cs="Arial"/>
                <w:lang w:eastAsia="en-GB"/>
              </w:rPr>
              <w:t>were eight recommendations in total and an action plan was developed</w:t>
            </w:r>
            <w:r>
              <w:rPr>
                <w:rFonts w:ascii="Arial" w:hAnsi="Arial" w:cs="Arial"/>
                <w:lang w:eastAsia="en-GB"/>
              </w:rPr>
              <w:t>.</w:t>
            </w:r>
          </w:p>
          <w:p w14:paraId="70AFF558" w14:textId="77777777" w:rsidR="001121F0" w:rsidRDefault="001121F0" w:rsidP="001121F0">
            <w:pPr>
              <w:spacing w:line="240" w:lineRule="auto"/>
              <w:rPr>
                <w:rFonts w:ascii="Arial" w:hAnsi="Arial" w:cs="Arial"/>
                <w:lang w:eastAsia="en-GB"/>
              </w:rPr>
            </w:pPr>
          </w:p>
          <w:p w14:paraId="29641440" w14:textId="77777777" w:rsidR="001121F0" w:rsidRDefault="001121F0" w:rsidP="001121F0">
            <w:pPr>
              <w:spacing w:line="240" w:lineRule="auto"/>
              <w:rPr>
                <w:rFonts w:ascii="Arial" w:hAnsi="Arial" w:cs="Arial"/>
                <w:lang w:eastAsia="en-GB"/>
              </w:rPr>
            </w:pPr>
            <w:r>
              <w:rPr>
                <w:rFonts w:ascii="Arial" w:hAnsi="Arial" w:cs="Arial"/>
                <w:lang w:eastAsia="en-GB"/>
              </w:rPr>
              <w:t>The Committee was advised that there were four</w:t>
            </w:r>
            <w:r w:rsidRPr="001121F0">
              <w:rPr>
                <w:rFonts w:ascii="Arial" w:hAnsi="Arial" w:cs="Arial"/>
                <w:lang w:eastAsia="en-GB"/>
              </w:rPr>
              <w:t xml:space="preserve"> high priority actions that were </w:t>
            </w:r>
            <w:r>
              <w:rPr>
                <w:rFonts w:ascii="Arial" w:hAnsi="Arial" w:cs="Arial"/>
                <w:lang w:eastAsia="en-GB"/>
              </w:rPr>
              <w:t>identified which included:</w:t>
            </w:r>
          </w:p>
          <w:p w14:paraId="7F69A8A6" w14:textId="77777777" w:rsidR="001121F0" w:rsidRDefault="001121F0" w:rsidP="001121F0">
            <w:pPr>
              <w:spacing w:line="240" w:lineRule="auto"/>
              <w:rPr>
                <w:rFonts w:ascii="Arial" w:hAnsi="Arial" w:cs="Arial"/>
                <w:lang w:eastAsia="en-GB"/>
              </w:rPr>
            </w:pPr>
          </w:p>
          <w:p w14:paraId="1377DA80" w14:textId="12E3E9D9" w:rsidR="001121F0" w:rsidRDefault="001121F0" w:rsidP="001121F0">
            <w:pPr>
              <w:pStyle w:val="ListParagraph"/>
              <w:numPr>
                <w:ilvl w:val="0"/>
                <w:numId w:val="39"/>
              </w:numPr>
              <w:spacing w:line="240" w:lineRule="auto"/>
              <w:rPr>
                <w:rFonts w:ascii="Arial" w:hAnsi="Arial" w:cs="Arial"/>
                <w:lang w:eastAsia="en-GB"/>
              </w:rPr>
            </w:pPr>
            <w:r w:rsidRPr="001121F0">
              <w:rPr>
                <w:rFonts w:ascii="Arial" w:hAnsi="Arial" w:cs="Arial"/>
                <w:lang w:eastAsia="en-GB"/>
              </w:rPr>
              <w:t xml:space="preserve">The recognised absence of a Health Board approved </w:t>
            </w:r>
            <w:r w:rsidR="00FC405F">
              <w:rPr>
                <w:rFonts w:ascii="Arial" w:hAnsi="Arial" w:cs="Arial"/>
                <w:lang w:eastAsia="en-GB"/>
              </w:rPr>
              <w:t>C</w:t>
            </w:r>
            <w:r w:rsidRPr="001121F0">
              <w:rPr>
                <w:rFonts w:ascii="Arial" w:hAnsi="Arial" w:cs="Arial"/>
                <w:lang w:eastAsia="en-GB"/>
              </w:rPr>
              <w:t xml:space="preserve">linical </w:t>
            </w:r>
            <w:r w:rsidR="00FC405F">
              <w:rPr>
                <w:rFonts w:ascii="Arial" w:hAnsi="Arial" w:cs="Arial"/>
                <w:lang w:eastAsia="en-GB"/>
              </w:rPr>
              <w:t>A</w:t>
            </w:r>
            <w:r w:rsidRPr="001121F0">
              <w:rPr>
                <w:rFonts w:ascii="Arial" w:hAnsi="Arial" w:cs="Arial"/>
                <w:lang w:eastAsia="en-GB"/>
              </w:rPr>
              <w:t>udit strategy</w:t>
            </w:r>
          </w:p>
          <w:p w14:paraId="78060D14" w14:textId="4C8EF1B0" w:rsidR="001121F0" w:rsidRDefault="001121F0" w:rsidP="001121F0">
            <w:pPr>
              <w:pStyle w:val="ListParagraph"/>
              <w:numPr>
                <w:ilvl w:val="0"/>
                <w:numId w:val="39"/>
              </w:numPr>
              <w:spacing w:line="240" w:lineRule="auto"/>
              <w:rPr>
                <w:rFonts w:ascii="Arial" w:hAnsi="Arial" w:cs="Arial"/>
                <w:lang w:eastAsia="en-GB"/>
              </w:rPr>
            </w:pPr>
            <w:r>
              <w:rPr>
                <w:rFonts w:ascii="Arial" w:hAnsi="Arial" w:cs="Arial"/>
                <w:lang w:eastAsia="en-GB"/>
              </w:rPr>
              <w:t>The l</w:t>
            </w:r>
            <w:r w:rsidRPr="001121F0">
              <w:rPr>
                <w:rFonts w:ascii="Arial" w:hAnsi="Arial" w:cs="Arial"/>
                <w:lang w:eastAsia="en-GB"/>
              </w:rPr>
              <w:t xml:space="preserve">ack of </w:t>
            </w:r>
            <w:r w:rsidR="00FC405F">
              <w:rPr>
                <w:rFonts w:ascii="Arial" w:hAnsi="Arial" w:cs="Arial"/>
                <w:lang w:eastAsia="en-GB"/>
              </w:rPr>
              <w:t>C</w:t>
            </w:r>
            <w:r w:rsidRPr="001121F0">
              <w:rPr>
                <w:rFonts w:ascii="Arial" w:hAnsi="Arial" w:cs="Arial"/>
                <w:lang w:eastAsia="en-GB"/>
              </w:rPr>
              <w:t xml:space="preserve">linical audit policy procedures, </w:t>
            </w:r>
          </w:p>
          <w:p w14:paraId="1B30BB65" w14:textId="22DACE32" w:rsidR="001121F0" w:rsidRDefault="001121F0" w:rsidP="001121F0">
            <w:pPr>
              <w:pStyle w:val="ListParagraph"/>
              <w:numPr>
                <w:ilvl w:val="0"/>
                <w:numId w:val="39"/>
              </w:numPr>
              <w:spacing w:line="240" w:lineRule="auto"/>
              <w:rPr>
                <w:rFonts w:ascii="Arial" w:hAnsi="Arial" w:cs="Arial"/>
                <w:lang w:eastAsia="en-GB"/>
              </w:rPr>
            </w:pPr>
            <w:r>
              <w:rPr>
                <w:rFonts w:ascii="Arial" w:hAnsi="Arial" w:cs="Arial"/>
                <w:lang w:eastAsia="en-GB"/>
              </w:rPr>
              <w:t>I</w:t>
            </w:r>
            <w:r w:rsidRPr="001121F0">
              <w:rPr>
                <w:rFonts w:ascii="Arial" w:hAnsi="Arial" w:cs="Arial"/>
                <w:lang w:eastAsia="en-GB"/>
              </w:rPr>
              <w:t xml:space="preserve">nadequate staff resources for monitoring </w:t>
            </w:r>
            <w:r w:rsidR="00FC405F">
              <w:rPr>
                <w:rFonts w:ascii="Arial" w:hAnsi="Arial" w:cs="Arial"/>
                <w:lang w:eastAsia="en-GB"/>
              </w:rPr>
              <w:t>C</w:t>
            </w:r>
            <w:r w:rsidRPr="001121F0">
              <w:rPr>
                <w:rFonts w:ascii="Arial" w:hAnsi="Arial" w:cs="Arial"/>
                <w:lang w:eastAsia="en-GB"/>
              </w:rPr>
              <w:t>linical audits</w:t>
            </w:r>
          </w:p>
          <w:p w14:paraId="3791C05F" w14:textId="3F252529" w:rsidR="001121F0" w:rsidRDefault="001121F0" w:rsidP="001121F0">
            <w:pPr>
              <w:pStyle w:val="ListParagraph"/>
              <w:numPr>
                <w:ilvl w:val="0"/>
                <w:numId w:val="39"/>
              </w:numPr>
              <w:spacing w:line="240" w:lineRule="auto"/>
              <w:rPr>
                <w:rFonts w:ascii="Arial" w:hAnsi="Arial" w:cs="Arial"/>
                <w:lang w:eastAsia="en-GB"/>
              </w:rPr>
            </w:pPr>
            <w:r>
              <w:rPr>
                <w:rFonts w:ascii="Arial" w:hAnsi="Arial" w:cs="Arial"/>
                <w:lang w:eastAsia="en-GB"/>
              </w:rPr>
              <w:t>L</w:t>
            </w:r>
            <w:r w:rsidRPr="001121F0">
              <w:rPr>
                <w:rFonts w:ascii="Arial" w:hAnsi="Arial" w:cs="Arial"/>
                <w:lang w:eastAsia="en-GB"/>
              </w:rPr>
              <w:t xml:space="preserve">imitations of </w:t>
            </w:r>
            <w:r>
              <w:rPr>
                <w:rFonts w:ascii="Arial" w:hAnsi="Arial" w:cs="Arial"/>
                <w:lang w:eastAsia="en-GB"/>
              </w:rPr>
              <w:t xml:space="preserve">the </w:t>
            </w:r>
            <w:r w:rsidRPr="001121F0">
              <w:rPr>
                <w:rFonts w:ascii="Arial" w:hAnsi="Arial" w:cs="Arial"/>
                <w:lang w:eastAsia="en-GB"/>
              </w:rPr>
              <w:t xml:space="preserve">current systems to effectively monitor </w:t>
            </w:r>
            <w:r w:rsidR="00FC405F">
              <w:rPr>
                <w:rFonts w:ascii="Arial" w:hAnsi="Arial" w:cs="Arial"/>
                <w:lang w:eastAsia="en-GB"/>
              </w:rPr>
              <w:t>C</w:t>
            </w:r>
            <w:r w:rsidRPr="001121F0">
              <w:rPr>
                <w:rFonts w:ascii="Arial" w:hAnsi="Arial" w:cs="Arial"/>
                <w:lang w:eastAsia="en-GB"/>
              </w:rPr>
              <w:t>linical audits and their outcomes.</w:t>
            </w:r>
          </w:p>
          <w:p w14:paraId="6D8DDC91" w14:textId="77777777" w:rsidR="001121F0" w:rsidRDefault="001121F0" w:rsidP="001121F0">
            <w:pPr>
              <w:spacing w:line="240" w:lineRule="auto"/>
              <w:rPr>
                <w:rFonts w:ascii="Arial" w:hAnsi="Arial" w:cs="Arial"/>
                <w:lang w:eastAsia="en-GB"/>
              </w:rPr>
            </w:pPr>
          </w:p>
          <w:p w14:paraId="7653A1A1" w14:textId="0F0F7D4D" w:rsidR="001121F0" w:rsidRDefault="001121F0" w:rsidP="001121F0">
            <w:pPr>
              <w:spacing w:line="240" w:lineRule="auto"/>
              <w:rPr>
                <w:rFonts w:ascii="Arial" w:hAnsi="Arial" w:cs="Arial"/>
                <w:lang w:eastAsia="en-GB"/>
              </w:rPr>
            </w:pPr>
            <w:r>
              <w:rPr>
                <w:rFonts w:ascii="Arial" w:hAnsi="Arial" w:cs="Arial"/>
                <w:lang w:eastAsia="en-GB"/>
              </w:rPr>
              <w:t>It was noted that a</w:t>
            </w:r>
            <w:r w:rsidRPr="001121F0">
              <w:rPr>
                <w:rFonts w:ascii="Arial" w:hAnsi="Arial" w:cs="Arial"/>
                <w:lang w:eastAsia="en-GB"/>
              </w:rPr>
              <w:t xml:space="preserve"> business case was developed for quality, safety and experience</w:t>
            </w:r>
            <w:r>
              <w:rPr>
                <w:rFonts w:ascii="Arial" w:hAnsi="Arial" w:cs="Arial"/>
                <w:lang w:eastAsia="en-GB"/>
              </w:rPr>
              <w:t xml:space="preserve"> (QSE) t</w:t>
            </w:r>
            <w:r w:rsidRPr="001121F0">
              <w:rPr>
                <w:rFonts w:ascii="Arial" w:hAnsi="Arial" w:cs="Arial"/>
                <w:lang w:eastAsia="en-GB"/>
              </w:rPr>
              <w:t xml:space="preserve">o implement the new QSE framework resource for </w:t>
            </w:r>
            <w:r w:rsidR="00FC405F">
              <w:rPr>
                <w:rFonts w:ascii="Arial" w:hAnsi="Arial" w:cs="Arial"/>
                <w:lang w:eastAsia="en-GB"/>
              </w:rPr>
              <w:t>C</w:t>
            </w:r>
            <w:r w:rsidRPr="001121F0">
              <w:rPr>
                <w:rFonts w:ascii="Arial" w:hAnsi="Arial" w:cs="Arial"/>
                <w:lang w:eastAsia="en-GB"/>
              </w:rPr>
              <w:t xml:space="preserve">linical audit and </w:t>
            </w:r>
            <w:r>
              <w:rPr>
                <w:rFonts w:ascii="Arial" w:hAnsi="Arial" w:cs="Arial"/>
                <w:lang w:eastAsia="en-GB"/>
              </w:rPr>
              <w:t xml:space="preserve">that </w:t>
            </w:r>
            <w:r w:rsidRPr="001121F0">
              <w:rPr>
                <w:rFonts w:ascii="Arial" w:hAnsi="Arial" w:cs="Arial"/>
                <w:lang w:eastAsia="en-GB"/>
              </w:rPr>
              <w:t>assurance was also included.</w:t>
            </w:r>
          </w:p>
          <w:p w14:paraId="016CA08B" w14:textId="77777777" w:rsidR="001121F0" w:rsidRDefault="001121F0" w:rsidP="001121F0">
            <w:pPr>
              <w:spacing w:line="240" w:lineRule="auto"/>
              <w:rPr>
                <w:rFonts w:ascii="Arial" w:hAnsi="Arial" w:cs="Arial"/>
                <w:lang w:eastAsia="en-GB"/>
              </w:rPr>
            </w:pPr>
          </w:p>
          <w:p w14:paraId="3F579C22" w14:textId="77777777" w:rsidR="001121F0" w:rsidRDefault="006A736F" w:rsidP="001121F0">
            <w:pPr>
              <w:spacing w:line="240" w:lineRule="auto"/>
              <w:rPr>
                <w:rFonts w:ascii="Arial" w:hAnsi="Arial" w:cs="Arial"/>
                <w:lang w:eastAsia="en-GB"/>
              </w:rPr>
            </w:pPr>
            <w:r>
              <w:rPr>
                <w:rFonts w:ascii="Arial" w:hAnsi="Arial" w:cs="Arial"/>
                <w:lang w:eastAsia="en-GB"/>
              </w:rPr>
              <w:t>Funds allocated from the business case allowed for a number of resources which included:</w:t>
            </w:r>
          </w:p>
          <w:p w14:paraId="1F0DA191" w14:textId="77777777" w:rsidR="006A736F" w:rsidRDefault="006A736F" w:rsidP="001121F0">
            <w:pPr>
              <w:spacing w:line="240" w:lineRule="auto"/>
              <w:rPr>
                <w:rFonts w:ascii="Arial" w:hAnsi="Arial" w:cs="Arial"/>
                <w:lang w:eastAsia="en-GB"/>
              </w:rPr>
            </w:pPr>
          </w:p>
          <w:p w14:paraId="68FBF51D" w14:textId="6046998F" w:rsidR="006A736F" w:rsidRDefault="006A736F" w:rsidP="001121F0">
            <w:pPr>
              <w:pStyle w:val="ListParagraph"/>
              <w:numPr>
                <w:ilvl w:val="0"/>
                <w:numId w:val="40"/>
              </w:numPr>
              <w:spacing w:line="240" w:lineRule="auto"/>
              <w:rPr>
                <w:rFonts w:ascii="Arial" w:hAnsi="Arial" w:cs="Arial"/>
                <w:lang w:eastAsia="en-GB"/>
              </w:rPr>
            </w:pPr>
            <w:r w:rsidRPr="006A736F">
              <w:rPr>
                <w:rFonts w:ascii="Arial" w:hAnsi="Arial" w:cs="Arial"/>
                <w:lang w:eastAsia="en-GB"/>
              </w:rPr>
              <w:t>Audit Management and Tracking (AMaT)</w:t>
            </w:r>
            <w:r w:rsidR="00FC405F">
              <w:rPr>
                <w:rFonts w:ascii="Arial" w:hAnsi="Arial" w:cs="Arial"/>
                <w:lang w:eastAsia="en-GB"/>
              </w:rPr>
              <w:t xml:space="preserve"> - i</w:t>
            </w:r>
            <w:r>
              <w:rPr>
                <w:rFonts w:ascii="Arial" w:hAnsi="Arial" w:cs="Arial"/>
                <w:lang w:eastAsia="en-GB"/>
              </w:rPr>
              <w:t>t</w:t>
            </w:r>
            <w:r w:rsidRPr="006A736F">
              <w:rPr>
                <w:rFonts w:ascii="Arial" w:hAnsi="Arial" w:cs="Arial"/>
                <w:lang w:eastAsia="en-GB"/>
              </w:rPr>
              <w:t xml:space="preserve"> was noted that the Health Board had commenced </w:t>
            </w:r>
            <w:r>
              <w:rPr>
                <w:rFonts w:ascii="Arial" w:hAnsi="Arial" w:cs="Arial"/>
                <w:lang w:eastAsia="en-GB"/>
              </w:rPr>
              <w:t xml:space="preserve">a pilot of AMaT in the CWCB and that a Health Board Clinical Policy and Strategy had been developed. </w:t>
            </w:r>
          </w:p>
          <w:p w14:paraId="24F757A4" w14:textId="77777777" w:rsidR="006A736F" w:rsidRDefault="006A736F" w:rsidP="006A736F">
            <w:pPr>
              <w:spacing w:line="240" w:lineRule="auto"/>
              <w:rPr>
                <w:rFonts w:ascii="Arial" w:hAnsi="Arial" w:cs="Arial"/>
                <w:lang w:eastAsia="en-GB"/>
              </w:rPr>
            </w:pPr>
          </w:p>
          <w:p w14:paraId="3FE9FCF4" w14:textId="0F7DF1B2" w:rsidR="006A736F" w:rsidRDefault="006A736F" w:rsidP="006A736F">
            <w:pPr>
              <w:pStyle w:val="ListParagraph"/>
              <w:numPr>
                <w:ilvl w:val="0"/>
                <w:numId w:val="40"/>
              </w:numPr>
              <w:spacing w:line="240" w:lineRule="auto"/>
              <w:rPr>
                <w:rFonts w:ascii="Arial" w:hAnsi="Arial" w:cs="Arial"/>
                <w:lang w:eastAsia="en-GB"/>
              </w:rPr>
            </w:pPr>
            <w:r w:rsidRPr="006A736F">
              <w:rPr>
                <w:rFonts w:ascii="Arial" w:hAnsi="Arial" w:cs="Arial"/>
                <w:lang w:eastAsia="en-GB"/>
              </w:rPr>
              <w:t xml:space="preserve">Team Investment </w:t>
            </w:r>
            <w:r>
              <w:rPr>
                <w:rFonts w:ascii="Arial" w:hAnsi="Arial" w:cs="Arial"/>
                <w:lang w:eastAsia="en-GB"/>
              </w:rPr>
              <w:t>–</w:t>
            </w:r>
            <w:r w:rsidRPr="006A736F">
              <w:rPr>
                <w:rFonts w:ascii="Arial" w:hAnsi="Arial" w:cs="Arial"/>
                <w:lang w:eastAsia="en-GB"/>
              </w:rPr>
              <w:t xml:space="preserve"> </w:t>
            </w:r>
            <w:r w:rsidR="00FC405F">
              <w:rPr>
                <w:rFonts w:ascii="Arial" w:hAnsi="Arial" w:cs="Arial"/>
                <w:lang w:eastAsia="en-GB"/>
              </w:rPr>
              <w:t>i</w:t>
            </w:r>
            <w:r>
              <w:rPr>
                <w:rFonts w:ascii="Arial" w:hAnsi="Arial" w:cs="Arial"/>
                <w:lang w:eastAsia="en-GB"/>
              </w:rPr>
              <w:t>t was noted that new appointments had been made to the Health Board which included;</w:t>
            </w:r>
          </w:p>
          <w:p w14:paraId="0E99F655" w14:textId="77777777" w:rsidR="006A736F" w:rsidRPr="006A736F" w:rsidRDefault="006A736F" w:rsidP="006A736F">
            <w:pPr>
              <w:pStyle w:val="ListParagraph"/>
              <w:rPr>
                <w:rFonts w:ascii="Arial" w:hAnsi="Arial" w:cs="Arial"/>
                <w:lang w:eastAsia="en-GB"/>
              </w:rPr>
            </w:pPr>
          </w:p>
          <w:p w14:paraId="438BDE9D" w14:textId="77777777" w:rsidR="006A736F" w:rsidRDefault="006A736F" w:rsidP="006A736F">
            <w:pPr>
              <w:pStyle w:val="ListParagraph"/>
              <w:numPr>
                <w:ilvl w:val="0"/>
                <w:numId w:val="16"/>
              </w:numPr>
              <w:spacing w:line="240" w:lineRule="auto"/>
              <w:rPr>
                <w:rFonts w:ascii="Arial" w:hAnsi="Arial" w:cs="Arial"/>
                <w:lang w:eastAsia="en-GB"/>
              </w:rPr>
            </w:pPr>
            <w:r>
              <w:rPr>
                <w:rFonts w:ascii="Arial" w:hAnsi="Arial" w:cs="Arial"/>
                <w:lang w:eastAsia="en-GB"/>
              </w:rPr>
              <w:t>Clinical Effectiveness Lead</w:t>
            </w:r>
          </w:p>
          <w:p w14:paraId="67E80EAA" w14:textId="77777777" w:rsidR="006A736F" w:rsidRDefault="006A736F" w:rsidP="006A736F">
            <w:pPr>
              <w:pStyle w:val="ListParagraph"/>
              <w:numPr>
                <w:ilvl w:val="0"/>
                <w:numId w:val="16"/>
              </w:numPr>
              <w:spacing w:line="240" w:lineRule="auto"/>
              <w:rPr>
                <w:rFonts w:ascii="Arial" w:hAnsi="Arial" w:cs="Arial"/>
                <w:lang w:eastAsia="en-GB"/>
              </w:rPr>
            </w:pPr>
            <w:r>
              <w:rPr>
                <w:rFonts w:ascii="Arial" w:hAnsi="Arial" w:cs="Arial"/>
                <w:lang w:eastAsia="en-GB"/>
              </w:rPr>
              <w:t>Clinical Effectiveness Facilitator</w:t>
            </w:r>
          </w:p>
          <w:p w14:paraId="4C878399" w14:textId="77777777" w:rsidR="006A736F" w:rsidRDefault="006A736F" w:rsidP="006A736F">
            <w:pPr>
              <w:pStyle w:val="ListParagraph"/>
              <w:numPr>
                <w:ilvl w:val="0"/>
                <w:numId w:val="16"/>
              </w:numPr>
              <w:spacing w:line="240" w:lineRule="auto"/>
              <w:rPr>
                <w:rFonts w:ascii="Arial" w:hAnsi="Arial" w:cs="Arial"/>
                <w:lang w:eastAsia="en-GB"/>
              </w:rPr>
            </w:pPr>
            <w:r>
              <w:rPr>
                <w:rFonts w:ascii="Arial" w:hAnsi="Arial" w:cs="Arial"/>
                <w:lang w:eastAsia="en-GB"/>
              </w:rPr>
              <w:t xml:space="preserve">AMaT Officer </w:t>
            </w:r>
          </w:p>
          <w:p w14:paraId="05D05762" w14:textId="77777777" w:rsidR="006A736F" w:rsidRDefault="006A736F" w:rsidP="006A736F">
            <w:pPr>
              <w:pStyle w:val="ListParagraph"/>
              <w:numPr>
                <w:ilvl w:val="0"/>
                <w:numId w:val="16"/>
              </w:numPr>
              <w:spacing w:line="240" w:lineRule="auto"/>
              <w:rPr>
                <w:rFonts w:ascii="Arial" w:hAnsi="Arial" w:cs="Arial"/>
                <w:lang w:eastAsia="en-GB"/>
              </w:rPr>
            </w:pPr>
            <w:r>
              <w:rPr>
                <w:rFonts w:ascii="Arial" w:hAnsi="Arial" w:cs="Arial"/>
                <w:lang w:eastAsia="en-GB"/>
              </w:rPr>
              <w:t>Senior Clinical Audit Co-Ordinator had been promoted to Clinical Audit Manager</w:t>
            </w:r>
          </w:p>
          <w:p w14:paraId="24B4F311" w14:textId="77777777" w:rsidR="006A736F" w:rsidRDefault="006A736F" w:rsidP="006A736F">
            <w:pPr>
              <w:spacing w:line="240" w:lineRule="auto"/>
              <w:rPr>
                <w:rFonts w:ascii="Arial" w:hAnsi="Arial" w:cs="Arial"/>
                <w:lang w:eastAsia="en-GB"/>
              </w:rPr>
            </w:pPr>
          </w:p>
          <w:p w14:paraId="4CDD89F3" w14:textId="6DADFEF8" w:rsidR="006A736F" w:rsidRDefault="006A736F" w:rsidP="006A736F">
            <w:pPr>
              <w:spacing w:line="240" w:lineRule="auto"/>
              <w:rPr>
                <w:rFonts w:ascii="Arial" w:hAnsi="Arial" w:cs="Arial"/>
                <w:lang w:eastAsia="en-GB"/>
              </w:rPr>
            </w:pPr>
            <w:r>
              <w:rPr>
                <w:rFonts w:ascii="Arial" w:hAnsi="Arial" w:cs="Arial"/>
                <w:lang w:eastAsia="en-GB"/>
              </w:rPr>
              <w:lastRenderedPageBreak/>
              <w:t>The Committee was advised of a number of actions for the year ahead</w:t>
            </w:r>
            <w:r w:rsidR="00FC405F">
              <w:rPr>
                <w:rFonts w:ascii="Arial" w:hAnsi="Arial" w:cs="Arial"/>
                <w:lang w:eastAsia="en-GB"/>
              </w:rPr>
              <w:t xml:space="preserve"> relating to </w:t>
            </w:r>
            <w:r>
              <w:rPr>
                <w:rFonts w:ascii="Arial" w:hAnsi="Arial" w:cs="Arial"/>
                <w:lang w:eastAsia="en-GB"/>
              </w:rPr>
              <w:t>Clinical Effectiveness which included:</w:t>
            </w:r>
          </w:p>
          <w:p w14:paraId="6A0200A6" w14:textId="77777777" w:rsidR="006A736F" w:rsidRDefault="006A736F" w:rsidP="006A736F">
            <w:pPr>
              <w:spacing w:line="240" w:lineRule="auto"/>
              <w:rPr>
                <w:rFonts w:ascii="Arial" w:hAnsi="Arial" w:cs="Arial"/>
                <w:lang w:eastAsia="en-GB"/>
              </w:rPr>
            </w:pPr>
          </w:p>
          <w:p w14:paraId="69DFC42F" w14:textId="77777777" w:rsid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Implementation of AMaT throughout the Health Board</w:t>
            </w:r>
          </w:p>
          <w:p w14:paraId="48761DC9" w14:textId="77777777" w:rsid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 xml:space="preserve">Gaining of oversight of all audit activity </w:t>
            </w:r>
          </w:p>
          <w:p w14:paraId="76617245" w14:textId="77777777" w:rsid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Maximis</w:t>
            </w:r>
            <w:r>
              <w:rPr>
                <w:rFonts w:ascii="Arial" w:hAnsi="Arial" w:cs="Arial"/>
                <w:lang w:eastAsia="en-GB"/>
              </w:rPr>
              <w:t>ing</w:t>
            </w:r>
            <w:r w:rsidRPr="006A736F">
              <w:rPr>
                <w:rFonts w:ascii="Arial" w:hAnsi="Arial" w:cs="Arial"/>
                <w:lang w:eastAsia="en-GB"/>
              </w:rPr>
              <w:t xml:space="preserve"> AMaT functions</w:t>
            </w:r>
          </w:p>
          <w:p w14:paraId="1369C17F" w14:textId="77777777" w:rsid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 xml:space="preserve">Development of meaningful clinical and audit plans </w:t>
            </w:r>
          </w:p>
          <w:p w14:paraId="5B30E580" w14:textId="77777777" w:rsid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 xml:space="preserve">Review of the Clinical Effectiveness Committee’s Terms of Reference </w:t>
            </w:r>
          </w:p>
          <w:p w14:paraId="7DE13A76" w14:textId="77777777" w:rsid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Establishment of Clinical Safety Group that would report to the QSE Committee ensuring that there were leads and clear Terms of Reference.</w:t>
            </w:r>
          </w:p>
          <w:p w14:paraId="448CAE56" w14:textId="77777777" w:rsid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Evaluation of workplans and resources to secure funding for AMaT</w:t>
            </w:r>
          </w:p>
          <w:p w14:paraId="6409019E" w14:textId="77777777" w:rsidR="006A736F" w:rsidRPr="006A736F" w:rsidRDefault="006A736F" w:rsidP="006A736F">
            <w:pPr>
              <w:pStyle w:val="ListParagraph"/>
              <w:numPr>
                <w:ilvl w:val="0"/>
                <w:numId w:val="42"/>
              </w:numPr>
              <w:spacing w:line="240" w:lineRule="auto"/>
              <w:rPr>
                <w:rFonts w:ascii="Arial" w:hAnsi="Arial" w:cs="Arial"/>
                <w:lang w:eastAsia="en-GB"/>
              </w:rPr>
            </w:pPr>
            <w:r w:rsidRPr="006A736F">
              <w:rPr>
                <w:rFonts w:ascii="Arial" w:hAnsi="Arial" w:cs="Arial"/>
                <w:lang w:eastAsia="en-GB"/>
              </w:rPr>
              <w:t>Consideration of requirements to deliver Duty of Quality.</w:t>
            </w:r>
          </w:p>
          <w:p w14:paraId="488FE536" w14:textId="77777777" w:rsidR="001121F0" w:rsidRDefault="001121F0" w:rsidP="001121F0">
            <w:pPr>
              <w:spacing w:line="240" w:lineRule="auto"/>
              <w:rPr>
                <w:rFonts w:ascii="Arial" w:hAnsi="Arial" w:cs="Arial"/>
                <w:lang w:eastAsia="en-GB"/>
              </w:rPr>
            </w:pPr>
          </w:p>
          <w:p w14:paraId="53592826" w14:textId="77777777" w:rsidR="00552DAD" w:rsidRDefault="006A736F">
            <w:pPr>
              <w:spacing w:line="240" w:lineRule="auto"/>
              <w:rPr>
                <w:rFonts w:ascii="Arial" w:hAnsi="Arial" w:cs="Arial"/>
                <w:lang w:eastAsia="en-GB"/>
              </w:rPr>
            </w:pPr>
            <w:r>
              <w:rPr>
                <w:rFonts w:ascii="Arial" w:hAnsi="Arial" w:cs="Arial"/>
                <w:lang w:eastAsia="en-GB"/>
              </w:rPr>
              <w:t>The CC concluded that a lot of information had been received for the Committee to process and noted that a number of presentations had not been received by the Committee</w:t>
            </w:r>
            <w:r w:rsidR="00552DAD">
              <w:rPr>
                <w:rFonts w:ascii="Arial" w:hAnsi="Arial" w:cs="Arial"/>
                <w:lang w:eastAsia="en-GB"/>
              </w:rPr>
              <w:t xml:space="preserve"> which were:</w:t>
            </w:r>
          </w:p>
          <w:p w14:paraId="1E662A59" w14:textId="77777777" w:rsidR="00552DAD" w:rsidRDefault="00552DAD">
            <w:pPr>
              <w:spacing w:line="240" w:lineRule="auto"/>
              <w:rPr>
                <w:rFonts w:ascii="Arial" w:hAnsi="Arial" w:cs="Arial"/>
                <w:lang w:eastAsia="en-GB"/>
              </w:rPr>
            </w:pPr>
          </w:p>
          <w:p w14:paraId="50736B6D" w14:textId="77777777" w:rsidR="00552DAD" w:rsidRDefault="00552DAD" w:rsidP="00552DAD">
            <w:pPr>
              <w:pStyle w:val="ListParagraph"/>
              <w:numPr>
                <w:ilvl w:val="0"/>
                <w:numId w:val="43"/>
              </w:numPr>
              <w:spacing w:line="240" w:lineRule="auto"/>
              <w:rPr>
                <w:rFonts w:ascii="Arial" w:hAnsi="Arial" w:cs="Arial"/>
                <w:lang w:eastAsia="en-GB"/>
              </w:rPr>
            </w:pPr>
            <w:r w:rsidRPr="00552DAD">
              <w:rPr>
                <w:rFonts w:ascii="Arial" w:hAnsi="Arial" w:cs="Arial"/>
                <w:lang w:eastAsia="en-GB"/>
              </w:rPr>
              <w:t xml:space="preserve">Emergency Unit Presentation </w:t>
            </w:r>
          </w:p>
          <w:p w14:paraId="76ED1F4B" w14:textId="77777777" w:rsidR="00552DAD" w:rsidRDefault="00552DAD" w:rsidP="00552DAD">
            <w:pPr>
              <w:pStyle w:val="ListParagraph"/>
              <w:numPr>
                <w:ilvl w:val="0"/>
                <w:numId w:val="43"/>
              </w:numPr>
              <w:spacing w:line="240" w:lineRule="auto"/>
              <w:rPr>
                <w:rFonts w:ascii="Arial" w:hAnsi="Arial" w:cs="Arial"/>
                <w:lang w:eastAsia="en-GB"/>
              </w:rPr>
            </w:pPr>
            <w:r w:rsidRPr="00552DAD">
              <w:rPr>
                <w:rFonts w:ascii="Arial" w:hAnsi="Arial" w:cs="Arial"/>
                <w:lang w:eastAsia="en-GB"/>
              </w:rPr>
              <w:t>Covid Presentation</w:t>
            </w:r>
            <w:r w:rsidR="006A736F" w:rsidRPr="00552DAD">
              <w:rPr>
                <w:rFonts w:ascii="Arial" w:hAnsi="Arial" w:cs="Arial"/>
                <w:lang w:eastAsia="en-GB"/>
              </w:rPr>
              <w:t xml:space="preserve"> </w:t>
            </w:r>
          </w:p>
          <w:p w14:paraId="01D67344" w14:textId="77777777" w:rsidR="00552DAD" w:rsidRDefault="00552DAD" w:rsidP="00552DAD">
            <w:pPr>
              <w:pStyle w:val="ListParagraph"/>
              <w:numPr>
                <w:ilvl w:val="0"/>
                <w:numId w:val="43"/>
              </w:numPr>
              <w:spacing w:line="240" w:lineRule="auto"/>
              <w:rPr>
                <w:rFonts w:ascii="Arial" w:hAnsi="Arial" w:cs="Arial"/>
                <w:lang w:eastAsia="en-GB"/>
              </w:rPr>
            </w:pPr>
            <w:r w:rsidRPr="00552DAD">
              <w:rPr>
                <w:rFonts w:ascii="Arial" w:hAnsi="Arial" w:cs="Arial"/>
                <w:lang w:eastAsia="en-GB"/>
              </w:rPr>
              <w:t>Feedback presentation</w:t>
            </w:r>
          </w:p>
          <w:p w14:paraId="1B10A44A" w14:textId="77777777" w:rsidR="00552DAD" w:rsidRDefault="00552DAD" w:rsidP="00552DAD">
            <w:pPr>
              <w:spacing w:line="240" w:lineRule="auto"/>
              <w:rPr>
                <w:rFonts w:ascii="Arial" w:hAnsi="Arial" w:cs="Arial"/>
                <w:lang w:eastAsia="en-GB"/>
              </w:rPr>
            </w:pPr>
          </w:p>
          <w:p w14:paraId="687B6148" w14:textId="471B70F8" w:rsidR="00552DAD" w:rsidRDefault="00552DAD" w:rsidP="00552DAD">
            <w:pPr>
              <w:spacing w:line="240" w:lineRule="auto"/>
              <w:rPr>
                <w:rFonts w:ascii="Arial" w:hAnsi="Arial" w:cs="Arial"/>
                <w:lang w:eastAsia="en-GB"/>
              </w:rPr>
            </w:pPr>
            <w:r>
              <w:rPr>
                <w:rFonts w:ascii="Arial" w:hAnsi="Arial" w:cs="Arial"/>
                <w:lang w:eastAsia="en-GB"/>
              </w:rPr>
              <w:t xml:space="preserve">She added that those presentations should be shared with the Committee at </w:t>
            </w:r>
            <w:r w:rsidR="00FC405F">
              <w:rPr>
                <w:rFonts w:ascii="Arial" w:hAnsi="Arial" w:cs="Arial"/>
                <w:lang w:eastAsia="en-GB"/>
              </w:rPr>
              <w:t xml:space="preserve">a future </w:t>
            </w:r>
            <w:r>
              <w:rPr>
                <w:rFonts w:ascii="Arial" w:hAnsi="Arial" w:cs="Arial"/>
                <w:lang w:eastAsia="en-GB"/>
              </w:rPr>
              <w:t xml:space="preserve">QSE Committee meeting. </w:t>
            </w:r>
          </w:p>
          <w:p w14:paraId="604FF30D" w14:textId="77777777" w:rsidR="006A736F" w:rsidRDefault="006A736F">
            <w:pPr>
              <w:spacing w:line="240" w:lineRule="auto"/>
              <w:rPr>
                <w:rFonts w:ascii="Arial" w:hAnsi="Arial" w:cs="Arial"/>
                <w:b/>
                <w:lang w:eastAsia="en-GB"/>
              </w:rPr>
            </w:pPr>
          </w:p>
          <w:p w14:paraId="762C2923" w14:textId="77777777" w:rsidR="00FF5258" w:rsidRDefault="00FF5258">
            <w:pPr>
              <w:spacing w:line="240" w:lineRule="auto"/>
              <w:rPr>
                <w:rFonts w:ascii="Arial" w:hAnsi="Arial" w:cs="Arial"/>
                <w:b/>
                <w:lang w:eastAsia="en-GB"/>
              </w:rPr>
            </w:pPr>
            <w:r>
              <w:rPr>
                <w:rFonts w:ascii="Arial" w:hAnsi="Arial" w:cs="Arial"/>
                <w:b/>
                <w:lang w:eastAsia="en-GB"/>
              </w:rPr>
              <w:t>The QSE Committee resolved that:</w:t>
            </w:r>
          </w:p>
          <w:p w14:paraId="173327BE" w14:textId="77777777" w:rsidR="00552DAD" w:rsidRDefault="00552DAD">
            <w:pPr>
              <w:spacing w:line="240" w:lineRule="auto"/>
              <w:rPr>
                <w:rFonts w:ascii="Arial" w:hAnsi="Arial" w:cs="Arial"/>
                <w:b/>
                <w:lang w:eastAsia="en-GB"/>
              </w:rPr>
            </w:pPr>
          </w:p>
          <w:p w14:paraId="20885999" w14:textId="77777777" w:rsidR="00552DAD" w:rsidRPr="00552DAD" w:rsidRDefault="00552DAD" w:rsidP="00552DAD">
            <w:pPr>
              <w:pStyle w:val="ListParagraph"/>
              <w:numPr>
                <w:ilvl w:val="0"/>
                <w:numId w:val="44"/>
              </w:numPr>
              <w:spacing w:line="240" w:lineRule="auto"/>
              <w:rPr>
                <w:rFonts w:ascii="Arial" w:hAnsi="Arial" w:cs="Arial"/>
                <w:lang w:eastAsia="en-GB"/>
              </w:rPr>
            </w:pPr>
            <w:r>
              <w:rPr>
                <w:rFonts w:ascii="Arial" w:hAnsi="Arial" w:cs="Arial"/>
                <w:lang w:eastAsia="en-GB"/>
              </w:rPr>
              <w:t xml:space="preserve">The </w:t>
            </w:r>
            <w:r w:rsidRPr="00552DAD">
              <w:rPr>
                <w:rFonts w:ascii="Arial" w:hAnsi="Arial" w:cs="Arial"/>
                <w:lang w:eastAsia="en-GB"/>
              </w:rPr>
              <w:t>Quality, Safety and Experience Themes and Trends August 2021 – August 2022</w:t>
            </w:r>
            <w:r>
              <w:rPr>
                <w:rFonts w:ascii="Arial" w:hAnsi="Arial" w:cs="Arial"/>
                <w:lang w:eastAsia="en-GB"/>
              </w:rPr>
              <w:t xml:space="preserve"> were noted.</w:t>
            </w:r>
          </w:p>
          <w:p w14:paraId="29E2178D" w14:textId="77777777" w:rsidR="00FF5258" w:rsidRPr="00FF5258" w:rsidRDefault="00FF5258" w:rsidP="00FF5258">
            <w:pPr>
              <w:spacing w:line="240" w:lineRule="auto"/>
              <w:rPr>
                <w:rFonts w:ascii="Arial" w:hAnsi="Arial" w:cs="Arial"/>
                <w:b/>
                <w:lang w:eastAsia="en-GB"/>
              </w:rPr>
            </w:pPr>
          </w:p>
        </w:tc>
        <w:tc>
          <w:tcPr>
            <w:tcW w:w="1110" w:type="dxa"/>
            <w:tcBorders>
              <w:top w:val="single" w:sz="4" w:space="0" w:color="auto"/>
              <w:left w:val="single" w:sz="4" w:space="0" w:color="auto"/>
              <w:bottom w:val="single" w:sz="4" w:space="0" w:color="auto"/>
              <w:right w:val="single" w:sz="4" w:space="0" w:color="auto"/>
            </w:tcBorders>
          </w:tcPr>
          <w:p w14:paraId="61AE5550" w14:textId="77777777" w:rsidR="00FF5258" w:rsidRDefault="00FF5258">
            <w:pPr>
              <w:spacing w:line="240" w:lineRule="auto"/>
              <w:rPr>
                <w:rFonts w:ascii="Arial" w:hAnsi="Arial" w:cs="Arial"/>
                <w:b/>
                <w:lang w:eastAsia="en-GB"/>
              </w:rPr>
            </w:pPr>
          </w:p>
          <w:p w14:paraId="780BB6C6" w14:textId="77777777" w:rsidR="00FF5258" w:rsidRDefault="00FF5258">
            <w:pPr>
              <w:spacing w:line="240" w:lineRule="auto"/>
              <w:rPr>
                <w:rFonts w:ascii="Arial" w:hAnsi="Arial" w:cs="Arial"/>
                <w:b/>
                <w:lang w:eastAsia="en-GB"/>
              </w:rPr>
            </w:pPr>
          </w:p>
          <w:p w14:paraId="746FCC87" w14:textId="77777777" w:rsidR="00FF5258" w:rsidRDefault="00FF5258">
            <w:pPr>
              <w:spacing w:line="240" w:lineRule="auto"/>
              <w:rPr>
                <w:rFonts w:ascii="Arial" w:hAnsi="Arial" w:cs="Arial"/>
                <w:b/>
                <w:lang w:eastAsia="en-GB"/>
              </w:rPr>
            </w:pPr>
          </w:p>
          <w:p w14:paraId="000647F7" w14:textId="77777777" w:rsidR="00FF5258" w:rsidRDefault="00FF5258">
            <w:pPr>
              <w:spacing w:line="240" w:lineRule="auto"/>
              <w:rPr>
                <w:rFonts w:ascii="Arial" w:hAnsi="Arial" w:cs="Arial"/>
                <w:b/>
                <w:lang w:eastAsia="en-GB"/>
              </w:rPr>
            </w:pPr>
          </w:p>
        </w:tc>
      </w:tr>
      <w:tr w:rsidR="00FF5258" w14:paraId="111A2E50" w14:textId="77777777" w:rsidTr="00FF5258">
        <w:trPr>
          <w:trHeight w:val="406"/>
        </w:trPr>
        <w:tc>
          <w:tcPr>
            <w:tcW w:w="1560" w:type="dxa"/>
            <w:tcBorders>
              <w:top w:val="single" w:sz="4" w:space="0" w:color="auto"/>
              <w:left w:val="single" w:sz="4" w:space="0" w:color="auto"/>
              <w:bottom w:val="single" w:sz="4" w:space="0" w:color="auto"/>
              <w:right w:val="single" w:sz="4" w:space="0" w:color="auto"/>
            </w:tcBorders>
            <w:hideMark/>
          </w:tcPr>
          <w:p w14:paraId="7C200E83" w14:textId="77777777" w:rsidR="00FF5258" w:rsidRDefault="007028CF">
            <w:pPr>
              <w:spacing w:line="240" w:lineRule="auto"/>
              <w:rPr>
                <w:rFonts w:ascii="Arial" w:hAnsi="Arial" w:cs="Arial"/>
                <w:b/>
                <w:lang w:eastAsia="en-GB"/>
              </w:rPr>
            </w:pPr>
            <w:r>
              <w:rPr>
                <w:rFonts w:ascii="Arial" w:hAnsi="Arial" w:cs="Arial"/>
                <w:b/>
                <w:lang w:eastAsia="en-GB"/>
              </w:rPr>
              <w:lastRenderedPageBreak/>
              <w:t>QSE  22/10/007</w:t>
            </w:r>
          </w:p>
        </w:tc>
        <w:tc>
          <w:tcPr>
            <w:tcW w:w="8505" w:type="dxa"/>
            <w:tcBorders>
              <w:top w:val="single" w:sz="4" w:space="0" w:color="auto"/>
              <w:left w:val="single" w:sz="4" w:space="0" w:color="auto"/>
              <w:bottom w:val="single" w:sz="4" w:space="0" w:color="auto"/>
              <w:right w:val="single" w:sz="4" w:space="0" w:color="auto"/>
            </w:tcBorders>
          </w:tcPr>
          <w:p w14:paraId="74D9B602" w14:textId="77777777" w:rsidR="00FF5258" w:rsidRDefault="00FF5258">
            <w:pPr>
              <w:spacing w:line="240" w:lineRule="auto"/>
              <w:rPr>
                <w:rFonts w:ascii="Arial" w:hAnsi="Arial" w:cs="Arial"/>
                <w:b/>
                <w:lang w:eastAsia="en-GB"/>
              </w:rPr>
            </w:pPr>
            <w:r>
              <w:rPr>
                <w:rFonts w:ascii="Arial" w:hAnsi="Arial" w:cs="Arial"/>
                <w:b/>
                <w:lang w:eastAsia="en-GB"/>
              </w:rPr>
              <w:t>Items to bring to the attention of the Board / Committee</w:t>
            </w:r>
          </w:p>
          <w:p w14:paraId="5F28739E" w14:textId="77777777" w:rsidR="00BC4B22" w:rsidRDefault="00BC4B22">
            <w:pPr>
              <w:spacing w:line="240" w:lineRule="auto"/>
              <w:rPr>
                <w:rFonts w:ascii="Arial" w:hAnsi="Arial" w:cs="Arial"/>
                <w:b/>
                <w:lang w:eastAsia="en-GB"/>
              </w:rPr>
            </w:pPr>
          </w:p>
          <w:p w14:paraId="2DE86F35" w14:textId="77777777" w:rsidR="00BC4B22" w:rsidRPr="00BC4B22" w:rsidRDefault="00BC4B22">
            <w:pPr>
              <w:spacing w:line="240" w:lineRule="auto"/>
              <w:rPr>
                <w:rFonts w:ascii="Arial" w:hAnsi="Arial" w:cs="Arial"/>
                <w:lang w:eastAsia="en-GB"/>
              </w:rPr>
            </w:pPr>
            <w:r w:rsidRPr="00BC4B22">
              <w:rPr>
                <w:rFonts w:ascii="Arial" w:hAnsi="Arial" w:cs="Arial"/>
                <w:lang w:eastAsia="en-GB"/>
              </w:rPr>
              <w:t xml:space="preserve">The CEO advised the Committee that in conversations held with the Chair of the Health Board he had expressed concerns that the Board needed more understanding around the Ockenden Report and Maternity Services. </w:t>
            </w:r>
          </w:p>
          <w:p w14:paraId="48FF12EE" w14:textId="77777777" w:rsidR="00BC4B22" w:rsidRPr="00BC4B22" w:rsidRDefault="00BC4B22">
            <w:pPr>
              <w:spacing w:line="240" w:lineRule="auto"/>
              <w:rPr>
                <w:rFonts w:ascii="Arial" w:hAnsi="Arial" w:cs="Arial"/>
                <w:lang w:eastAsia="en-GB"/>
              </w:rPr>
            </w:pPr>
          </w:p>
          <w:p w14:paraId="7C8603A8" w14:textId="77777777" w:rsidR="00BC4B22" w:rsidRPr="00BC4B22" w:rsidRDefault="00BC4B22">
            <w:pPr>
              <w:spacing w:line="240" w:lineRule="auto"/>
              <w:rPr>
                <w:rFonts w:ascii="Arial" w:hAnsi="Arial" w:cs="Arial"/>
                <w:lang w:eastAsia="en-GB"/>
              </w:rPr>
            </w:pPr>
            <w:r w:rsidRPr="00BC4B22">
              <w:rPr>
                <w:rFonts w:ascii="Arial" w:hAnsi="Arial" w:cs="Arial"/>
                <w:lang w:eastAsia="en-GB"/>
              </w:rPr>
              <w:t>She added that once the Executives had a really good understanding of it, it would need to be taken to Board early in 2023.</w:t>
            </w:r>
          </w:p>
          <w:p w14:paraId="3C474402" w14:textId="77777777" w:rsidR="00FF5258" w:rsidRDefault="00FF5258" w:rsidP="003D7759">
            <w:pPr>
              <w:spacing w:line="240" w:lineRule="auto"/>
              <w:rPr>
                <w:rFonts w:ascii="Arial" w:hAnsi="Arial" w:cs="Arial"/>
                <w:u w:val="single"/>
                <w:lang w:eastAsia="en-GB"/>
              </w:rPr>
            </w:pPr>
          </w:p>
        </w:tc>
        <w:tc>
          <w:tcPr>
            <w:tcW w:w="1110" w:type="dxa"/>
            <w:tcBorders>
              <w:top w:val="single" w:sz="4" w:space="0" w:color="auto"/>
              <w:left w:val="single" w:sz="4" w:space="0" w:color="auto"/>
              <w:bottom w:val="single" w:sz="4" w:space="0" w:color="auto"/>
              <w:right w:val="single" w:sz="4" w:space="0" w:color="auto"/>
            </w:tcBorders>
          </w:tcPr>
          <w:p w14:paraId="1508E3DC" w14:textId="77777777" w:rsidR="00FF5258" w:rsidRDefault="00FF5258">
            <w:pPr>
              <w:spacing w:line="240" w:lineRule="auto"/>
              <w:jc w:val="both"/>
              <w:rPr>
                <w:rFonts w:ascii="Arial" w:hAnsi="Arial" w:cs="Arial"/>
                <w:b/>
                <w:lang w:eastAsia="en-GB"/>
              </w:rPr>
            </w:pPr>
          </w:p>
        </w:tc>
      </w:tr>
      <w:tr w:rsidR="00FF5258" w14:paraId="00A098DC" w14:textId="77777777" w:rsidTr="00FF5258">
        <w:tc>
          <w:tcPr>
            <w:tcW w:w="1560" w:type="dxa"/>
            <w:tcBorders>
              <w:top w:val="single" w:sz="4" w:space="0" w:color="auto"/>
              <w:left w:val="single" w:sz="4" w:space="0" w:color="auto"/>
              <w:bottom w:val="single" w:sz="4" w:space="0" w:color="auto"/>
              <w:right w:val="single" w:sz="4" w:space="0" w:color="auto"/>
            </w:tcBorders>
            <w:hideMark/>
          </w:tcPr>
          <w:p w14:paraId="346F802A" w14:textId="77777777" w:rsidR="00FF5258" w:rsidRDefault="007028CF">
            <w:pPr>
              <w:spacing w:line="240" w:lineRule="auto"/>
              <w:rPr>
                <w:rFonts w:ascii="Arial" w:hAnsi="Arial" w:cs="Arial"/>
                <w:b/>
                <w:lang w:eastAsia="en-GB"/>
              </w:rPr>
            </w:pPr>
            <w:r>
              <w:rPr>
                <w:rFonts w:ascii="Arial" w:hAnsi="Arial" w:cs="Arial"/>
                <w:b/>
                <w:lang w:eastAsia="en-GB"/>
              </w:rPr>
              <w:t>QSE  22/10/008</w:t>
            </w:r>
          </w:p>
        </w:tc>
        <w:tc>
          <w:tcPr>
            <w:tcW w:w="8505" w:type="dxa"/>
            <w:tcBorders>
              <w:top w:val="single" w:sz="4" w:space="0" w:color="auto"/>
              <w:left w:val="single" w:sz="4" w:space="0" w:color="auto"/>
              <w:bottom w:val="single" w:sz="4" w:space="0" w:color="auto"/>
              <w:right w:val="single" w:sz="4" w:space="0" w:color="auto"/>
            </w:tcBorders>
          </w:tcPr>
          <w:p w14:paraId="3494A194" w14:textId="77777777" w:rsidR="00FF5258" w:rsidRDefault="00FF5258">
            <w:pPr>
              <w:spacing w:line="240" w:lineRule="auto"/>
              <w:rPr>
                <w:rFonts w:ascii="Arial" w:hAnsi="Arial" w:cs="Arial"/>
                <w:b/>
                <w:lang w:eastAsia="en-GB"/>
              </w:rPr>
            </w:pPr>
            <w:r>
              <w:rPr>
                <w:rFonts w:ascii="Arial" w:hAnsi="Arial" w:cs="Arial"/>
                <w:b/>
                <w:lang w:eastAsia="en-GB"/>
              </w:rPr>
              <w:t>Review of the Meeting.</w:t>
            </w:r>
          </w:p>
          <w:p w14:paraId="450767D5" w14:textId="77777777" w:rsidR="00B21715" w:rsidRDefault="00B21715">
            <w:pPr>
              <w:spacing w:line="240" w:lineRule="auto"/>
              <w:rPr>
                <w:rFonts w:ascii="Arial" w:hAnsi="Arial" w:cs="Arial"/>
                <w:b/>
                <w:lang w:eastAsia="en-GB"/>
              </w:rPr>
            </w:pPr>
          </w:p>
          <w:p w14:paraId="482731A4" w14:textId="65C49EE9" w:rsidR="00B21715" w:rsidRPr="00B21715" w:rsidRDefault="00B21715">
            <w:pPr>
              <w:spacing w:line="240" w:lineRule="auto"/>
              <w:rPr>
                <w:rFonts w:ascii="Arial" w:hAnsi="Arial" w:cs="Arial"/>
                <w:lang w:eastAsia="en-GB"/>
              </w:rPr>
            </w:pPr>
            <w:r w:rsidRPr="00B21715">
              <w:rPr>
                <w:rFonts w:ascii="Arial" w:hAnsi="Arial" w:cs="Arial"/>
                <w:lang w:eastAsia="en-GB"/>
              </w:rPr>
              <w:t xml:space="preserve">The Director of Corporate Governance advised the Committee that the QSE Committee </w:t>
            </w:r>
            <w:r w:rsidR="00633BFF">
              <w:rPr>
                <w:rFonts w:ascii="Arial" w:hAnsi="Arial" w:cs="Arial"/>
                <w:lang w:eastAsia="en-GB"/>
              </w:rPr>
              <w:t xml:space="preserve">concerned </w:t>
            </w:r>
            <w:r w:rsidRPr="00B21715">
              <w:rPr>
                <w:rFonts w:ascii="Arial" w:hAnsi="Arial" w:cs="Arial"/>
                <w:lang w:eastAsia="en-GB"/>
              </w:rPr>
              <w:t>scrutiny, challeng</w:t>
            </w:r>
            <w:r w:rsidR="006A736F">
              <w:rPr>
                <w:rFonts w:ascii="Arial" w:hAnsi="Arial" w:cs="Arial"/>
                <w:lang w:eastAsia="en-GB"/>
              </w:rPr>
              <w:t>e</w:t>
            </w:r>
            <w:r w:rsidRPr="00B21715">
              <w:rPr>
                <w:rFonts w:ascii="Arial" w:hAnsi="Arial" w:cs="Arial"/>
                <w:lang w:eastAsia="en-GB"/>
              </w:rPr>
              <w:t xml:space="preserve"> and </w:t>
            </w:r>
            <w:r w:rsidR="00633BFF">
              <w:rPr>
                <w:rFonts w:ascii="Arial" w:hAnsi="Arial" w:cs="Arial"/>
                <w:lang w:eastAsia="en-GB"/>
              </w:rPr>
              <w:t>providing assurance to M</w:t>
            </w:r>
            <w:r w:rsidRPr="00B21715">
              <w:rPr>
                <w:rFonts w:ascii="Arial" w:hAnsi="Arial" w:cs="Arial"/>
                <w:lang w:eastAsia="en-GB"/>
              </w:rPr>
              <w:t xml:space="preserve">embers and then referring that to the Board. </w:t>
            </w:r>
          </w:p>
          <w:p w14:paraId="22A8438F" w14:textId="77777777" w:rsidR="00B21715" w:rsidRPr="00B21715" w:rsidRDefault="00B21715">
            <w:pPr>
              <w:spacing w:line="240" w:lineRule="auto"/>
              <w:rPr>
                <w:rFonts w:ascii="Arial" w:hAnsi="Arial" w:cs="Arial"/>
                <w:lang w:eastAsia="en-GB"/>
              </w:rPr>
            </w:pPr>
          </w:p>
          <w:p w14:paraId="2C349CC4" w14:textId="3E964745" w:rsidR="00B21715" w:rsidRDefault="00B21715">
            <w:pPr>
              <w:spacing w:line="240" w:lineRule="auto"/>
              <w:rPr>
                <w:rFonts w:ascii="Arial" w:hAnsi="Arial" w:cs="Arial"/>
                <w:lang w:eastAsia="en-GB"/>
              </w:rPr>
            </w:pPr>
            <w:r w:rsidRPr="00B21715">
              <w:rPr>
                <w:rFonts w:ascii="Arial" w:hAnsi="Arial" w:cs="Arial"/>
                <w:lang w:eastAsia="en-GB"/>
              </w:rPr>
              <w:t xml:space="preserve">She added that the content needed to be more about themes, trends and benchmarking and noted that </w:t>
            </w:r>
            <w:r w:rsidR="00471645">
              <w:rPr>
                <w:rFonts w:ascii="Arial" w:hAnsi="Arial" w:cs="Arial"/>
                <w:lang w:eastAsia="en-GB"/>
              </w:rPr>
              <w:t xml:space="preserve">due to the style of the presentations it was difficult for Members to do the scrutiny and challenge required.  She felt the presentations had been more about education in relation to Quality and Safety and </w:t>
            </w:r>
            <w:r w:rsidR="009438EE">
              <w:rPr>
                <w:rFonts w:ascii="Arial" w:hAnsi="Arial" w:cs="Arial"/>
                <w:lang w:eastAsia="en-GB"/>
              </w:rPr>
              <w:t xml:space="preserve">if </w:t>
            </w:r>
            <w:r w:rsidR="009438EE" w:rsidRPr="00B21715">
              <w:rPr>
                <w:rFonts w:ascii="Arial" w:hAnsi="Arial" w:cs="Arial"/>
                <w:lang w:eastAsia="en-GB"/>
              </w:rPr>
              <w:t>Committee</w:t>
            </w:r>
            <w:r w:rsidRPr="00B21715">
              <w:rPr>
                <w:rFonts w:ascii="Arial" w:hAnsi="Arial" w:cs="Arial"/>
                <w:lang w:eastAsia="en-GB"/>
              </w:rPr>
              <w:t xml:space="preserve"> </w:t>
            </w:r>
            <w:r w:rsidR="00633BFF">
              <w:rPr>
                <w:rFonts w:ascii="Arial" w:hAnsi="Arial" w:cs="Arial"/>
                <w:lang w:eastAsia="en-GB"/>
              </w:rPr>
              <w:t>M</w:t>
            </w:r>
            <w:r w:rsidRPr="00B21715">
              <w:rPr>
                <w:rFonts w:ascii="Arial" w:hAnsi="Arial" w:cs="Arial"/>
                <w:lang w:eastAsia="en-GB"/>
              </w:rPr>
              <w:t xml:space="preserve">embers felt they required further education, it could be obtained outside of the meeting. </w:t>
            </w:r>
          </w:p>
          <w:p w14:paraId="796EE08B" w14:textId="77777777" w:rsidR="00B21715" w:rsidRDefault="00B21715">
            <w:pPr>
              <w:spacing w:line="240" w:lineRule="auto"/>
              <w:rPr>
                <w:rFonts w:ascii="Arial" w:hAnsi="Arial" w:cs="Arial"/>
                <w:lang w:eastAsia="en-GB"/>
              </w:rPr>
            </w:pPr>
          </w:p>
          <w:p w14:paraId="2DA9306E" w14:textId="77777777" w:rsidR="00B21715" w:rsidRDefault="00B21715">
            <w:pPr>
              <w:spacing w:line="240" w:lineRule="auto"/>
              <w:rPr>
                <w:rFonts w:ascii="Arial" w:hAnsi="Arial" w:cs="Arial"/>
                <w:lang w:eastAsia="en-GB"/>
              </w:rPr>
            </w:pPr>
            <w:r>
              <w:rPr>
                <w:rFonts w:ascii="Arial" w:hAnsi="Arial" w:cs="Arial"/>
                <w:lang w:eastAsia="en-GB"/>
              </w:rPr>
              <w:t xml:space="preserve">The Independent Member – Local Community (IMLC) advised the Committee that a lot of the content felt rushed and no real time was given to be able to provide the assurance needed. </w:t>
            </w:r>
          </w:p>
          <w:p w14:paraId="4EB3B038" w14:textId="77777777" w:rsidR="00B21715" w:rsidRDefault="00B21715">
            <w:pPr>
              <w:spacing w:line="240" w:lineRule="auto"/>
              <w:rPr>
                <w:rFonts w:ascii="Arial" w:hAnsi="Arial" w:cs="Arial"/>
                <w:lang w:eastAsia="en-GB"/>
              </w:rPr>
            </w:pPr>
          </w:p>
          <w:p w14:paraId="5E7C4064" w14:textId="77777777" w:rsidR="00B21715" w:rsidRDefault="00B21715">
            <w:pPr>
              <w:spacing w:line="240" w:lineRule="auto"/>
              <w:rPr>
                <w:rFonts w:ascii="Arial" w:hAnsi="Arial" w:cs="Arial"/>
                <w:lang w:eastAsia="en-GB"/>
              </w:rPr>
            </w:pPr>
            <w:r>
              <w:rPr>
                <w:rFonts w:ascii="Arial" w:hAnsi="Arial" w:cs="Arial"/>
                <w:lang w:eastAsia="en-GB"/>
              </w:rPr>
              <w:t xml:space="preserve">The IMU advised the Committee that the agenda needed to be more curated for the meeting because time was needed to secure assurance required and due to the size of the agenda, a lot of the discussion had been curtailed. </w:t>
            </w:r>
          </w:p>
          <w:p w14:paraId="5FBF1351" w14:textId="77777777" w:rsidR="00B21715" w:rsidRDefault="00B21715">
            <w:pPr>
              <w:spacing w:line="240" w:lineRule="auto"/>
              <w:rPr>
                <w:rFonts w:ascii="Arial" w:hAnsi="Arial" w:cs="Arial"/>
                <w:lang w:eastAsia="en-GB"/>
              </w:rPr>
            </w:pPr>
          </w:p>
          <w:p w14:paraId="40550635" w14:textId="77777777" w:rsidR="00B21715" w:rsidRDefault="00B21715">
            <w:pPr>
              <w:spacing w:line="240" w:lineRule="auto"/>
              <w:rPr>
                <w:rFonts w:ascii="Arial" w:hAnsi="Arial" w:cs="Arial"/>
                <w:lang w:eastAsia="en-GB"/>
              </w:rPr>
            </w:pPr>
            <w:r>
              <w:rPr>
                <w:rFonts w:ascii="Arial" w:hAnsi="Arial" w:cs="Arial"/>
                <w:lang w:eastAsia="en-GB"/>
              </w:rPr>
              <w:t>The CC concluded that it was crucial</w:t>
            </w:r>
            <w:r w:rsidR="00552DAD">
              <w:rPr>
                <w:rFonts w:ascii="Arial" w:hAnsi="Arial" w:cs="Arial"/>
                <w:lang w:eastAsia="en-GB"/>
              </w:rPr>
              <w:t xml:space="preserve"> to be able to distil the assurance for onward assurance to the Board.</w:t>
            </w:r>
          </w:p>
          <w:p w14:paraId="18DBFBCB" w14:textId="77777777" w:rsidR="00552DAD" w:rsidRDefault="00552DAD">
            <w:pPr>
              <w:spacing w:line="240" w:lineRule="auto"/>
              <w:rPr>
                <w:rFonts w:ascii="Arial" w:hAnsi="Arial" w:cs="Arial"/>
                <w:lang w:eastAsia="en-GB"/>
              </w:rPr>
            </w:pPr>
          </w:p>
          <w:p w14:paraId="4A575ABC" w14:textId="10E91A33" w:rsidR="00552DAD" w:rsidRPr="00B21715" w:rsidRDefault="00552DAD">
            <w:pPr>
              <w:spacing w:line="240" w:lineRule="auto"/>
              <w:rPr>
                <w:rFonts w:ascii="Arial" w:hAnsi="Arial" w:cs="Arial"/>
                <w:lang w:eastAsia="en-GB"/>
              </w:rPr>
            </w:pPr>
            <w:r>
              <w:rPr>
                <w:rFonts w:ascii="Arial" w:hAnsi="Arial" w:cs="Arial"/>
                <w:lang w:eastAsia="en-GB"/>
              </w:rPr>
              <w:t xml:space="preserve">The ADPE concluded that too much information had tried to be covered within the meeting and she noted that she hoped by the next </w:t>
            </w:r>
            <w:r w:rsidR="00D01FED">
              <w:rPr>
                <w:rFonts w:ascii="Arial" w:hAnsi="Arial" w:cs="Arial"/>
                <w:lang w:eastAsia="en-GB"/>
              </w:rPr>
              <w:t>S</w:t>
            </w:r>
            <w:r>
              <w:rPr>
                <w:rFonts w:ascii="Arial" w:hAnsi="Arial" w:cs="Arial"/>
                <w:lang w:eastAsia="en-GB"/>
              </w:rPr>
              <w:t xml:space="preserve">pecial QSE Committee meeting live demonstrations from the relevant databases would be able to be provided to the Committee. </w:t>
            </w:r>
          </w:p>
          <w:p w14:paraId="1440BCC9" w14:textId="77777777" w:rsidR="003D7759" w:rsidRDefault="003D7759" w:rsidP="003D7759">
            <w:pPr>
              <w:spacing w:line="240" w:lineRule="auto"/>
              <w:rPr>
                <w:rFonts w:ascii="Arial" w:hAnsi="Arial" w:cs="Arial"/>
                <w:lang w:eastAsia="en-GB"/>
              </w:rPr>
            </w:pPr>
          </w:p>
          <w:p w14:paraId="1297205F" w14:textId="77777777" w:rsidR="00FF5258" w:rsidRDefault="00FF5258">
            <w:pPr>
              <w:spacing w:line="240" w:lineRule="auto"/>
              <w:rPr>
                <w:rFonts w:ascii="Arial" w:hAnsi="Arial" w:cs="Arial"/>
                <w:lang w:eastAsia="en-GB"/>
              </w:rPr>
            </w:pPr>
          </w:p>
        </w:tc>
        <w:tc>
          <w:tcPr>
            <w:tcW w:w="1110" w:type="dxa"/>
            <w:tcBorders>
              <w:top w:val="single" w:sz="4" w:space="0" w:color="auto"/>
              <w:left w:val="single" w:sz="4" w:space="0" w:color="auto"/>
              <w:bottom w:val="single" w:sz="4" w:space="0" w:color="auto"/>
              <w:right w:val="single" w:sz="4" w:space="0" w:color="auto"/>
            </w:tcBorders>
          </w:tcPr>
          <w:p w14:paraId="4AC19C93" w14:textId="77777777" w:rsidR="00FF5258" w:rsidRDefault="00FF5258">
            <w:pPr>
              <w:spacing w:line="240" w:lineRule="auto"/>
              <w:jc w:val="both"/>
              <w:rPr>
                <w:rFonts w:ascii="Arial" w:hAnsi="Arial" w:cs="Arial"/>
                <w:b/>
                <w:lang w:eastAsia="en-GB"/>
              </w:rPr>
            </w:pPr>
          </w:p>
        </w:tc>
      </w:tr>
      <w:tr w:rsidR="00FF5258" w14:paraId="2D46E3D1" w14:textId="77777777" w:rsidTr="00FF5258">
        <w:tc>
          <w:tcPr>
            <w:tcW w:w="1560" w:type="dxa"/>
            <w:tcBorders>
              <w:top w:val="single" w:sz="4" w:space="0" w:color="auto"/>
              <w:left w:val="single" w:sz="4" w:space="0" w:color="auto"/>
              <w:bottom w:val="single" w:sz="4" w:space="0" w:color="auto"/>
              <w:right w:val="single" w:sz="4" w:space="0" w:color="auto"/>
            </w:tcBorders>
            <w:hideMark/>
          </w:tcPr>
          <w:p w14:paraId="2C14E127" w14:textId="77777777" w:rsidR="00FF5258" w:rsidRDefault="00FF5258">
            <w:pPr>
              <w:rPr>
                <w:rFonts w:ascii="Arial" w:hAnsi="Arial" w:cs="Arial"/>
                <w:b/>
                <w:lang w:eastAsia="en-GB"/>
              </w:rPr>
            </w:pPr>
          </w:p>
        </w:tc>
        <w:tc>
          <w:tcPr>
            <w:tcW w:w="8505" w:type="dxa"/>
            <w:tcBorders>
              <w:top w:val="single" w:sz="4" w:space="0" w:color="auto"/>
              <w:left w:val="single" w:sz="4" w:space="0" w:color="auto"/>
              <w:bottom w:val="single" w:sz="4" w:space="0" w:color="auto"/>
              <w:right w:val="single" w:sz="4" w:space="0" w:color="auto"/>
            </w:tcBorders>
          </w:tcPr>
          <w:p w14:paraId="380E559C" w14:textId="77777777" w:rsidR="00FF5258" w:rsidRDefault="00FF5258">
            <w:pPr>
              <w:spacing w:line="240" w:lineRule="auto"/>
              <w:jc w:val="both"/>
              <w:rPr>
                <w:rFonts w:ascii="Arial" w:hAnsi="Arial" w:cs="Arial"/>
                <w:b/>
                <w:sz w:val="22"/>
                <w:szCs w:val="22"/>
                <w:lang w:eastAsia="en-GB"/>
              </w:rPr>
            </w:pPr>
            <w:r>
              <w:rPr>
                <w:rFonts w:ascii="Arial" w:hAnsi="Arial" w:cs="Arial"/>
                <w:b/>
                <w:lang w:eastAsia="en-GB"/>
              </w:rPr>
              <w:t xml:space="preserve">Date &amp; Time of Next Meeting:  </w:t>
            </w:r>
          </w:p>
          <w:p w14:paraId="18F708BE" w14:textId="77777777" w:rsidR="00FF5258" w:rsidRDefault="00FF5258">
            <w:pPr>
              <w:spacing w:line="240" w:lineRule="auto"/>
              <w:jc w:val="both"/>
              <w:rPr>
                <w:rFonts w:ascii="Arial" w:hAnsi="Arial" w:cs="Arial"/>
                <w:b/>
                <w:lang w:eastAsia="en-GB"/>
              </w:rPr>
            </w:pPr>
          </w:p>
          <w:p w14:paraId="581732B2" w14:textId="77777777" w:rsidR="00FF5258" w:rsidRDefault="00FF5258">
            <w:pPr>
              <w:spacing w:line="240" w:lineRule="auto"/>
              <w:jc w:val="both"/>
              <w:rPr>
                <w:rFonts w:ascii="Arial" w:hAnsi="Arial" w:cs="Arial"/>
                <w:lang w:eastAsia="en-GB"/>
              </w:rPr>
            </w:pPr>
            <w:r>
              <w:rPr>
                <w:rFonts w:ascii="Arial" w:hAnsi="Arial" w:cs="Arial"/>
                <w:lang w:eastAsia="en-GB"/>
              </w:rPr>
              <w:t>Tuesday, 29 November 2022 at 9am</w:t>
            </w:r>
          </w:p>
          <w:p w14:paraId="0D00B00F" w14:textId="77777777" w:rsidR="00FF5258" w:rsidRDefault="00FF5258">
            <w:pPr>
              <w:spacing w:line="240" w:lineRule="auto"/>
              <w:jc w:val="both"/>
              <w:rPr>
                <w:rFonts w:ascii="Arial" w:hAnsi="Arial" w:cs="Arial"/>
                <w:lang w:eastAsia="en-GB"/>
              </w:rPr>
            </w:pPr>
          </w:p>
        </w:tc>
        <w:tc>
          <w:tcPr>
            <w:tcW w:w="1110" w:type="dxa"/>
            <w:tcBorders>
              <w:top w:val="single" w:sz="4" w:space="0" w:color="auto"/>
              <w:left w:val="single" w:sz="4" w:space="0" w:color="auto"/>
              <w:bottom w:val="single" w:sz="4" w:space="0" w:color="auto"/>
              <w:right w:val="single" w:sz="4" w:space="0" w:color="auto"/>
            </w:tcBorders>
          </w:tcPr>
          <w:p w14:paraId="6E6ED74F" w14:textId="77777777" w:rsidR="00FF5258" w:rsidRDefault="00FF5258">
            <w:pPr>
              <w:spacing w:line="240" w:lineRule="auto"/>
              <w:jc w:val="both"/>
              <w:rPr>
                <w:rFonts w:ascii="Arial" w:hAnsi="Arial" w:cs="Arial"/>
                <w:b/>
                <w:lang w:eastAsia="en-GB"/>
              </w:rPr>
            </w:pPr>
          </w:p>
        </w:tc>
      </w:tr>
    </w:tbl>
    <w:p w14:paraId="139E94FB" w14:textId="77777777" w:rsidR="00AC3418" w:rsidRDefault="00AC3418"/>
    <w:sectPr w:rsidR="00AC3418" w:rsidSect="00FF525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17625"/>
    <w:multiLevelType w:val="hybridMultilevel"/>
    <w:tmpl w:val="51B29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0520BC"/>
    <w:multiLevelType w:val="hybridMultilevel"/>
    <w:tmpl w:val="1EF87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864F18"/>
    <w:multiLevelType w:val="hybridMultilevel"/>
    <w:tmpl w:val="1B56F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1A0A2F"/>
    <w:multiLevelType w:val="hybridMultilevel"/>
    <w:tmpl w:val="AE5ED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570E25"/>
    <w:multiLevelType w:val="hybridMultilevel"/>
    <w:tmpl w:val="C212A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AD2EC0"/>
    <w:multiLevelType w:val="hybridMultilevel"/>
    <w:tmpl w:val="865E2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49281E"/>
    <w:multiLevelType w:val="hybridMultilevel"/>
    <w:tmpl w:val="6E4007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210661"/>
    <w:multiLevelType w:val="hybridMultilevel"/>
    <w:tmpl w:val="E8A82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3F7FBA"/>
    <w:multiLevelType w:val="hybridMultilevel"/>
    <w:tmpl w:val="79D6969A"/>
    <w:lvl w:ilvl="0" w:tplc="19D4612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2D2B20"/>
    <w:multiLevelType w:val="hybridMultilevel"/>
    <w:tmpl w:val="4AA27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6A489C"/>
    <w:multiLevelType w:val="hybridMultilevel"/>
    <w:tmpl w:val="AD700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313DD1"/>
    <w:multiLevelType w:val="hybridMultilevel"/>
    <w:tmpl w:val="7E1EA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CB140E"/>
    <w:multiLevelType w:val="hybridMultilevel"/>
    <w:tmpl w:val="CA72F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C413AB"/>
    <w:multiLevelType w:val="hybridMultilevel"/>
    <w:tmpl w:val="B66CC9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D652475"/>
    <w:multiLevelType w:val="hybridMultilevel"/>
    <w:tmpl w:val="B284E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61235D"/>
    <w:multiLevelType w:val="hybridMultilevel"/>
    <w:tmpl w:val="BF2C8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CD467D"/>
    <w:multiLevelType w:val="hybridMultilevel"/>
    <w:tmpl w:val="E73EE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1C02D9"/>
    <w:multiLevelType w:val="hybridMultilevel"/>
    <w:tmpl w:val="D226A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391EFC"/>
    <w:multiLevelType w:val="hybridMultilevel"/>
    <w:tmpl w:val="C4569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D45201"/>
    <w:multiLevelType w:val="hybridMultilevel"/>
    <w:tmpl w:val="778CA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CF1C12"/>
    <w:multiLevelType w:val="hybridMultilevel"/>
    <w:tmpl w:val="2F3EC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983C40"/>
    <w:multiLevelType w:val="hybridMultilevel"/>
    <w:tmpl w:val="268E5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CDC5A59"/>
    <w:multiLevelType w:val="hybridMultilevel"/>
    <w:tmpl w:val="9B406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4E600B"/>
    <w:multiLevelType w:val="hybridMultilevel"/>
    <w:tmpl w:val="A5DEB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7708B3"/>
    <w:multiLevelType w:val="hybridMultilevel"/>
    <w:tmpl w:val="EFB81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DF1ADF"/>
    <w:multiLevelType w:val="hybridMultilevel"/>
    <w:tmpl w:val="14B84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D815D6"/>
    <w:multiLevelType w:val="hybridMultilevel"/>
    <w:tmpl w:val="B7B63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494F41"/>
    <w:multiLevelType w:val="hybridMultilevel"/>
    <w:tmpl w:val="672EC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282E1C"/>
    <w:multiLevelType w:val="hybridMultilevel"/>
    <w:tmpl w:val="4D96F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815CFA"/>
    <w:multiLevelType w:val="hybridMultilevel"/>
    <w:tmpl w:val="5AC23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984D5D"/>
    <w:multiLevelType w:val="hybridMultilevel"/>
    <w:tmpl w:val="7D8E273A"/>
    <w:lvl w:ilvl="0" w:tplc="19D4612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9A1493"/>
    <w:multiLevelType w:val="hybridMultilevel"/>
    <w:tmpl w:val="6212DC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7310BAE"/>
    <w:multiLevelType w:val="hybridMultilevel"/>
    <w:tmpl w:val="A7C6F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9F93F90"/>
    <w:multiLevelType w:val="hybridMultilevel"/>
    <w:tmpl w:val="84FE6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D934E5"/>
    <w:multiLevelType w:val="hybridMultilevel"/>
    <w:tmpl w:val="D9A41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FB5CD7"/>
    <w:multiLevelType w:val="hybridMultilevel"/>
    <w:tmpl w:val="D56E9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4037C7"/>
    <w:multiLevelType w:val="hybridMultilevel"/>
    <w:tmpl w:val="0090E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5232A4"/>
    <w:multiLevelType w:val="hybridMultilevel"/>
    <w:tmpl w:val="163A1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381253"/>
    <w:multiLevelType w:val="hybridMultilevel"/>
    <w:tmpl w:val="36AA6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AF3E7E"/>
    <w:multiLevelType w:val="hybridMultilevel"/>
    <w:tmpl w:val="4F62E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EE3AA6"/>
    <w:multiLevelType w:val="hybridMultilevel"/>
    <w:tmpl w:val="3F1A3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9D60C2"/>
    <w:multiLevelType w:val="hybridMultilevel"/>
    <w:tmpl w:val="6EA8A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701E98"/>
    <w:multiLevelType w:val="hybridMultilevel"/>
    <w:tmpl w:val="AF8E6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B3434B"/>
    <w:multiLevelType w:val="hybridMultilevel"/>
    <w:tmpl w:val="C652D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28"/>
  </w:num>
  <w:num w:numId="3">
    <w:abstractNumId w:val="33"/>
  </w:num>
  <w:num w:numId="4">
    <w:abstractNumId w:val="16"/>
  </w:num>
  <w:num w:numId="5">
    <w:abstractNumId w:val="34"/>
  </w:num>
  <w:num w:numId="6">
    <w:abstractNumId w:val="4"/>
  </w:num>
  <w:num w:numId="7">
    <w:abstractNumId w:val="23"/>
  </w:num>
  <w:num w:numId="8">
    <w:abstractNumId w:val="0"/>
  </w:num>
  <w:num w:numId="9">
    <w:abstractNumId w:val="1"/>
  </w:num>
  <w:num w:numId="10">
    <w:abstractNumId w:val="26"/>
  </w:num>
  <w:num w:numId="11">
    <w:abstractNumId w:val="7"/>
  </w:num>
  <w:num w:numId="12">
    <w:abstractNumId w:val="18"/>
  </w:num>
  <w:num w:numId="13">
    <w:abstractNumId w:val="10"/>
  </w:num>
  <w:num w:numId="14">
    <w:abstractNumId w:val="43"/>
  </w:num>
  <w:num w:numId="15">
    <w:abstractNumId w:val="42"/>
  </w:num>
  <w:num w:numId="16">
    <w:abstractNumId w:val="8"/>
  </w:num>
  <w:num w:numId="17">
    <w:abstractNumId w:val="39"/>
  </w:num>
  <w:num w:numId="18">
    <w:abstractNumId w:val="35"/>
  </w:num>
  <w:num w:numId="19">
    <w:abstractNumId w:val="20"/>
  </w:num>
  <w:num w:numId="20">
    <w:abstractNumId w:val="9"/>
  </w:num>
  <w:num w:numId="21">
    <w:abstractNumId w:val="21"/>
  </w:num>
  <w:num w:numId="22">
    <w:abstractNumId w:val="14"/>
  </w:num>
  <w:num w:numId="23">
    <w:abstractNumId w:val="5"/>
  </w:num>
  <w:num w:numId="24">
    <w:abstractNumId w:val="6"/>
  </w:num>
  <w:num w:numId="25">
    <w:abstractNumId w:val="38"/>
  </w:num>
  <w:num w:numId="26">
    <w:abstractNumId w:val="40"/>
  </w:num>
  <w:num w:numId="27">
    <w:abstractNumId w:val="24"/>
  </w:num>
  <w:num w:numId="28">
    <w:abstractNumId w:val="3"/>
  </w:num>
  <w:num w:numId="29">
    <w:abstractNumId w:val="31"/>
  </w:num>
  <w:num w:numId="30">
    <w:abstractNumId w:val="11"/>
  </w:num>
  <w:num w:numId="31">
    <w:abstractNumId w:val="37"/>
  </w:num>
  <w:num w:numId="32">
    <w:abstractNumId w:val="15"/>
  </w:num>
  <w:num w:numId="33">
    <w:abstractNumId w:val="27"/>
  </w:num>
  <w:num w:numId="34">
    <w:abstractNumId w:val="29"/>
  </w:num>
  <w:num w:numId="35">
    <w:abstractNumId w:val="22"/>
  </w:num>
  <w:num w:numId="36">
    <w:abstractNumId w:val="32"/>
  </w:num>
  <w:num w:numId="37">
    <w:abstractNumId w:val="17"/>
  </w:num>
  <w:num w:numId="38">
    <w:abstractNumId w:val="25"/>
  </w:num>
  <w:num w:numId="39">
    <w:abstractNumId w:val="41"/>
  </w:num>
  <w:num w:numId="40">
    <w:abstractNumId w:val="12"/>
  </w:num>
  <w:num w:numId="41">
    <w:abstractNumId w:val="30"/>
  </w:num>
  <w:num w:numId="42">
    <w:abstractNumId w:val="36"/>
  </w:num>
  <w:num w:numId="43">
    <w:abstractNumId w:val="2"/>
  </w:num>
  <w:num w:numId="44">
    <w:abstractNumId w:val="1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258"/>
    <w:rsid w:val="00003999"/>
    <w:rsid w:val="00005896"/>
    <w:rsid w:val="00047279"/>
    <w:rsid w:val="00061AEB"/>
    <w:rsid w:val="00093518"/>
    <w:rsid w:val="000A15EB"/>
    <w:rsid w:val="000A7B34"/>
    <w:rsid w:val="000C0852"/>
    <w:rsid w:val="000D4ABD"/>
    <w:rsid w:val="000E554E"/>
    <w:rsid w:val="000E77AD"/>
    <w:rsid w:val="001121F0"/>
    <w:rsid w:val="00112E38"/>
    <w:rsid w:val="00120D8D"/>
    <w:rsid w:val="001275FF"/>
    <w:rsid w:val="0016419E"/>
    <w:rsid w:val="00167540"/>
    <w:rsid w:val="001778DA"/>
    <w:rsid w:val="001842B5"/>
    <w:rsid w:val="001846F8"/>
    <w:rsid w:val="001E3434"/>
    <w:rsid w:val="00203755"/>
    <w:rsid w:val="00211331"/>
    <w:rsid w:val="00226A9C"/>
    <w:rsid w:val="002325A2"/>
    <w:rsid w:val="00252A57"/>
    <w:rsid w:val="00265339"/>
    <w:rsid w:val="002B7EC7"/>
    <w:rsid w:val="00302344"/>
    <w:rsid w:val="00344E97"/>
    <w:rsid w:val="0035168D"/>
    <w:rsid w:val="0035596D"/>
    <w:rsid w:val="00362D67"/>
    <w:rsid w:val="0037019A"/>
    <w:rsid w:val="003740A4"/>
    <w:rsid w:val="00382F3C"/>
    <w:rsid w:val="003A5C9A"/>
    <w:rsid w:val="003B2929"/>
    <w:rsid w:val="003B7024"/>
    <w:rsid w:val="003D1EDD"/>
    <w:rsid w:val="003D2C39"/>
    <w:rsid w:val="003D4636"/>
    <w:rsid w:val="003D7759"/>
    <w:rsid w:val="00403F88"/>
    <w:rsid w:val="00421B9D"/>
    <w:rsid w:val="00441C85"/>
    <w:rsid w:val="004473B3"/>
    <w:rsid w:val="00454765"/>
    <w:rsid w:val="00471645"/>
    <w:rsid w:val="00475A31"/>
    <w:rsid w:val="00491664"/>
    <w:rsid w:val="00493455"/>
    <w:rsid w:val="004B335E"/>
    <w:rsid w:val="0052098E"/>
    <w:rsid w:val="00531BD7"/>
    <w:rsid w:val="00547D6F"/>
    <w:rsid w:val="00552DAD"/>
    <w:rsid w:val="0057163F"/>
    <w:rsid w:val="0057476B"/>
    <w:rsid w:val="0057491A"/>
    <w:rsid w:val="00586C67"/>
    <w:rsid w:val="005B7112"/>
    <w:rsid w:val="005C7CEF"/>
    <w:rsid w:val="005D65E8"/>
    <w:rsid w:val="005E2A4A"/>
    <w:rsid w:val="00627752"/>
    <w:rsid w:val="0062777A"/>
    <w:rsid w:val="00633BFF"/>
    <w:rsid w:val="006466EA"/>
    <w:rsid w:val="006A736F"/>
    <w:rsid w:val="006B324C"/>
    <w:rsid w:val="006F61A1"/>
    <w:rsid w:val="007028CF"/>
    <w:rsid w:val="00705BF3"/>
    <w:rsid w:val="00717D10"/>
    <w:rsid w:val="00761CAA"/>
    <w:rsid w:val="007650C3"/>
    <w:rsid w:val="00777184"/>
    <w:rsid w:val="007A0BF0"/>
    <w:rsid w:val="007C74B2"/>
    <w:rsid w:val="007D07E5"/>
    <w:rsid w:val="007D1D70"/>
    <w:rsid w:val="00804534"/>
    <w:rsid w:val="00841A5C"/>
    <w:rsid w:val="00850A67"/>
    <w:rsid w:val="008528C4"/>
    <w:rsid w:val="0085308E"/>
    <w:rsid w:val="00864CBE"/>
    <w:rsid w:val="00876FC9"/>
    <w:rsid w:val="008914A3"/>
    <w:rsid w:val="008948FD"/>
    <w:rsid w:val="008B2AAA"/>
    <w:rsid w:val="008E411C"/>
    <w:rsid w:val="008E60CA"/>
    <w:rsid w:val="008F1503"/>
    <w:rsid w:val="008F6681"/>
    <w:rsid w:val="0090125B"/>
    <w:rsid w:val="009234C7"/>
    <w:rsid w:val="009438EE"/>
    <w:rsid w:val="00981BC0"/>
    <w:rsid w:val="00997546"/>
    <w:rsid w:val="00997E76"/>
    <w:rsid w:val="009A007B"/>
    <w:rsid w:val="009C57CD"/>
    <w:rsid w:val="009C5A28"/>
    <w:rsid w:val="009F35CD"/>
    <w:rsid w:val="00A13058"/>
    <w:rsid w:val="00A15E71"/>
    <w:rsid w:val="00A309FC"/>
    <w:rsid w:val="00A35F32"/>
    <w:rsid w:val="00A4573B"/>
    <w:rsid w:val="00A77D3E"/>
    <w:rsid w:val="00A80664"/>
    <w:rsid w:val="00AC3418"/>
    <w:rsid w:val="00AF1173"/>
    <w:rsid w:val="00B022F6"/>
    <w:rsid w:val="00B05F7A"/>
    <w:rsid w:val="00B07CDD"/>
    <w:rsid w:val="00B21715"/>
    <w:rsid w:val="00B353D1"/>
    <w:rsid w:val="00B4229E"/>
    <w:rsid w:val="00B7760B"/>
    <w:rsid w:val="00BB04ED"/>
    <w:rsid w:val="00BB32D9"/>
    <w:rsid w:val="00BC4B22"/>
    <w:rsid w:val="00BD0919"/>
    <w:rsid w:val="00BF15B6"/>
    <w:rsid w:val="00C445D4"/>
    <w:rsid w:val="00C76DB7"/>
    <w:rsid w:val="00CA11D0"/>
    <w:rsid w:val="00CA284B"/>
    <w:rsid w:val="00CB54AD"/>
    <w:rsid w:val="00D01FED"/>
    <w:rsid w:val="00D0662D"/>
    <w:rsid w:val="00D409A3"/>
    <w:rsid w:val="00D4213B"/>
    <w:rsid w:val="00D66759"/>
    <w:rsid w:val="00D86AC9"/>
    <w:rsid w:val="00DB5AD5"/>
    <w:rsid w:val="00DD3A78"/>
    <w:rsid w:val="00E01AF3"/>
    <w:rsid w:val="00E044EF"/>
    <w:rsid w:val="00E203BE"/>
    <w:rsid w:val="00E3275C"/>
    <w:rsid w:val="00E40719"/>
    <w:rsid w:val="00E4439C"/>
    <w:rsid w:val="00EA2097"/>
    <w:rsid w:val="00EB1D0F"/>
    <w:rsid w:val="00EF1C20"/>
    <w:rsid w:val="00F507DA"/>
    <w:rsid w:val="00F66BEA"/>
    <w:rsid w:val="00F75069"/>
    <w:rsid w:val="00F77643"/>
    <w:rsid w:val="00F86F03"/>
    <w:rsid w:val="00F9633F"/>
    <w:rsid w:val="00FC405F"/>
    <w:rsid w:val="00FE6A6A"/>
    <w:rsid w:val="00FF2C4D"/>
    <w:rsid w:val="00FF52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FF679E"/>
  <w15:chartTrackingRefBased/>
  <w15:docId w15:val="{CC0695CE-550D-4689-B741-196962243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5258"/>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F5258"/>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FF5258"/>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FF5258"/>
    <w:pPr>
      <w:ind w:left="720"/>
      <w:contextualSpacing/>
    </w:pPr>
  </w:style>
  <w:style w:type="table" w:styleId="TableGrid">
    <w:name w:val="Table Grid"/>
    <w:basedOn w:val="TableNormal"/>
    <w:uiPriority w:val="59"/>
    <w:rsid w:val="00FF5258"/>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35F32"/>
    <w:rPr>
      <w:sz w:val="16"/>
      <w:szCs w:val="16"/>
    </w:rPr>
  </w:style>
  <w:style w:type="paragraph" w:styleId="CommentText">
    <w:name w:val="annotation text"/>
    <w:basedOn w:val="Normal"/>
    <w:link w:val="CommentTextChar"/>
    <w:uiPriority w:val="99"/>
    <w:semiHidden/>
    <w:unhideWhenUsed/>
    <w:rsid w:val="00A35F32"/>
    <w:pPr>
      <w:spacing w:line="240" w:lineRule="auto"/>
    </w:pPr>
    <w:rPr>
      <w:sz w:val="20"/>
      <w:szCs w:val="20"/>
    </w:rPr>
  </w:style>
  <w:style w:type="character" w:customStyle="1" w:styleId="CommentTextChar">
    <w:name w:val="Comment Text Char"/>
    <w:basedOn w:val="DefaultParagraphFont"/>
    <w:link w:val="CommentText"/>
    <w:uiPriority w:val="99"/>
    <w:semiHidden/>
    <w:rsid w:val="00A35F32"/>
    <w:rPr>
      <w:sz w:val="20"/>
      <w:szCs w:val="20"/>
    </w:rPr>
  </w:style>
  <w:style w:type="paragraph" w:styleId="CommentSubject">
    <w:name w:val="annotation subject"/>
    <w:basedOn w:val="CommentText"/>
    <w:next w:val="CommentText"/>
    <w:link w:val="CommentSubjectChar"/>
    <w:uiPriority w:val="99"/>
    <w:semiHidden/>
    <w:unhideWhenUsed/>
    <w:rsid w:val="00A35F32"/>
    <w:rPr>
      <w:b/>
      <w:bCs/>
    </w:rPr>
  </w:style>
  <w:style w:type="character" w:customStyle="1" w:styleId="CommentSubjectChar">
    <w:name w:val="Comment Subject Char"/>
    <w:basedOn w:val="CommentTextChar"/>
    <w:link w:val="CommentSubject"/>
    <w:uiPriority w:val="99"/>
    <w:semiHidden/>
    <w:rsid w:val="00A35F32"/>
    <w:rPr>
      <w:b/>
      <w:bCs/>
      <w:sz w:val="20"/>
      <w:szCs w:val="20"/>
    </w:rPr>
  </w:style>
  <w:style w:type="paragraph" w:styleId="BalloonText">
    <w:name w:val="Balloon Text"/>
    <w:basedOn w:val="Normal"/>
    <w:link w:val="BalloonTextChar"/>
    <w:uiPriority w:val="99"/>
    <w:semiHidden/>
    <w:unhideWhenUsed/>
    <w:rsid w:val="00A35F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35F3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375084">
      <w:bodyDiv w:val="1"/>
      <w:marLeft w:val="0"/>
      <w:marRight w:val="0"/>
      <w:marTop w:val="0"/>
      <w:marBottom w:val="0"/>
      <w:divBdr>
        <w:top w:val="none" w:sz="0" w:space="0" w:color="auto"/>
        <w:left w:val="none" w:sz="0" w:space="0" w:color="auto"/>
        <w:bottom w:val="none" w:sz="0" w:space="0" w:color="auto"/>
        <w:right w:val="none" w:sz="0" w:space="0" w:color="auto"/>
      </w:divBdr>
    </w:div>
    <w:div w:id="119035773">
      <w:bodyDiv w:val="1"/>
      <w:marLeft w:val="0"/>
      <w:marRight w:val="0"/>
      <w:marTop w:val="0"/>
      <w:marBottom w:val="0"/>
      <w:divBdr>
        <w:top w:val="none" w:sz="0" w:space="0" w:color="auto"/>
        <w:left w:val="none" w:sz="0" w:space="0" w:color="auto"/>
        <w:bottom w:val="none" w:sz="0" w:space="0" w:color="auto"/>
        <w:right w:val="none" w:sz="0" w:space="0" w:color="auto"/>
      </w:divBdr>
      <w:divsChild>
        <w:div w:id="280960723">
          <w:marLeft w:val="0"/>
          <w:marRight w:val="0"/>
          <w:marTop w:val="0"/>
          <w:marBottom w:val="0"/>
          <w:divBdr>
            <w:top w:val="none" w:sz="0" w:space="0" w:color="auto"/>
            <w:left w:val="none" w:sz="0" w:space="0" w:color="auto"/>
            <w:bottom w:val="none" w:sz="0" w:space="0" w:color="auto"/>
            <w:right w:val="none" w:sz="0" w:space="0" w:color="auto"/>
          </w:divBdr>
          <w:divsChild>
            <w:div w:id="496387762">
              <w:marLeft w:val="0"/>
              <w:marRight w:val="0"/>
              <w:marTop w:val="0"/>
              <w:marBottom w:val="0"/>
              <w:divBdr>
                <w:top w:val="none" w:sz="0" w:space="0" w:color="auto"/>
                <w:left w:val="none" w:sz="0" w:space="0" w:color="auto"/>
                <w:bottom w:val="none" w:sz="0" w:space="0" w:color="auto"/>
                <w:right w:val="none" w:sz="0" w:space="0" w:color="auto"/>
              </w:divBdr>
              <w:divsChild>
                <w:div w:id="1790514148">
                  <w:marLeft w:val="0"/>
                  <w:marRight w:val="0"/>
                  <w:marTop w:val="0"/>
                  <w:marBottom w:val="0"/>
                  <w:divBdr>
                    <w:top w:val="none" w:sz="0" w:space="0" w:color="auto"/>
                    <w:left w:val="none" w:sz="0" w:space="0" w:color="auto"/>
                    <w:bottom w:val="none" w:sz="0" w:space="0" w:color="auto"/>
                    <w:right w:val="none" w:sz="0" w:space="0" w:color="auto"/>
                  </w:divBdr>
                  <w:divsChild>
                    <w:div w:id="1524511443">
                      <w:marLeft w:val="0"/>
                      <w:marRight w:val="0"/>
                      <w:marTop w:val="0"/>
                      <w:marBottom w:val="0"/>
                      <w:divBdr>
                        <w:top w:val="none" w:sz="0" w:space="0" w:color="auto"/>
                        <w:left w:val="none" w:sz="0" w:space="0" w:color="auto"/>
                        <w:bottom w:val="none" w:sz="0" w:space="0" w:color="auto"/>
                        <w:right w:val="none" w:sz="0" w:space="0" w:color="auto"/>
                      </w:divBdr>
                      <w:divsChild>
                        <w:div w:id="1655601226">
                          <w:marLeft w:val="0"/>
                          <w:marRight w:val="0"/>
                          <w:marTop w:val="0"/>
                          <w:marBottom w:val="0"/>
                          <w:divBdr>
                            <w:top w:val="none" w:sz="0" w:space="0" w:color="auto"/>
                            <w:left w:val="none" w:sz="0" w:space="0" w:color="auto"/>
                            <w:bottom w:val="none" w:sz="0" w:space="0" w:color="auto"/>
                            <w:right w:val="none" w:sz="0" w:space="0" w:color="auto"/>
                          </w:divBdr>
                          <w:divsChild>
                            <w:div w:id="1319458151">
                              <w:marLeft w:val="0"/>
                              <w:marRight w:val="0"/>
                              <w:marTop w:val="0"/>
                              <w:marBottom w:val="0"/>
                              <w:divBdr>
                                <w:top w:val="none" w:sz="0" w:space="0" w:color="auto"/>
                                <w:left w:val="none" w:sz="0" w:space="0" w:color="auto"/>
                                <w:bottom w:val="none" w:sz="0" w:space="0" w:color="auto"/>
                                <w:right w:val="none" w:sz="0" w:space="0" w:color="auto"/>
                              </w:divBdr>
                              <w:divsChild>
                                <w:div w:id="700517692">
                                  <w:marLeft w:val="0"/>
                                  <w:marRight w:val="0"/>
                                  <w:marTop w:val="0"/>
                                  <w:marBottom w:val="0"/>
                                  <w:divBdr>
                                    <w:top w:val="none" w:sz="0" w:space="0" w:color="auto"/>
                                    <w:left w:val="none" w:sz="0" w:space="0" w:color="auto"/>
                                    <w:bottom w:val="none" w:sz="0" w:space="0" w:color="auto"/>
                                    <w:right w:val="none" w:sz="0" w:space="0" w:color="auto"/>
                                  </w:divBdr>
                                  <w:divsChild>
                                    <w:div w:id="1431390978">
                                      <w:marLeft w:val="0"/>
                                      <w:marRight w:val="0"/>
                                      <w:marTop w:val="0"/>
                                      <w:marBottom w:val="0"/>
                                      <w:divBdr>
                                        <w:top w:val="none" w:sz="0" w:space="0" w:color="auto"/>
                                        <w:left w:val="none" w:sz="0" w:space="0" w:color="auto"/>
                                        <w:bottom w:val="none" w:sz="0" w:space="0" w:color="auto"/>
                                        <w:right w:val="none" w:sz="0" w:space="0" w:color="auto"/>
                                      </w:divBdr>
                                      <w:divsChild>
                                        <w:div w:id="2088723428">
                                          <w:marLeft w:val="0"/>
                                          <w:marRight w:val="0"/>
                                          <w:marTop w:val="0"/>
                                          <w:marBottom w:val="0"/>
                                          <w:divBdr>
                                            <w:top w:val="none" w:sz="0" w:space="0" w:color="auto"/>
                                            <w:left w:val="none" w:sz="0" w:space="0" w:color="auto"/>
                                            <w:bottom w:val="none" w:sz="0" w:space="0" w:color="auto"/>
                                            <w:right w:val="none" w:sz="0" w:space="0" w:color="auto"/>
                                          </w:divBdr>
                                          <w:divsChild>
                                            <w:div w:id="1717318479">
                                              <w:marLeft w:val="0"/>
                                              <w:marRight w:val="0"/>
                                              <w:marTop w:val="0"/>
                                              <w:marBottom w:val="0"/>
                                              <w:divBdr>
                                                <w:top w:val="none" w:sz="0" w:space="0" w:color="auto"/>
                                                <w:left w:val="none" w:sz="0" w:space="0" w:color="auto"/>
                                                <w:bottom w:val="none" w:sz="0" w:space="0" w:color="auto"/>
                                                <w:right w:val="none" w:sz="0" w:space="0" w:color="auto"/>
                                              </w:divBdr>
                                              <w:divsChild>
                                                <w:div w:id="23016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0829166">
              <w:marLeft w:val="0"/>
              <w:marRight w:val="0"/>
              <w:marTop w:val="0"/>
              <w:marBottom w:val="0"/>
              <w:divBdr>
                <w:top w:val="none" w:sz="0" w:space="0" w:color="auto"/>
                <w:left w:val="none" w:sz="0" w:space="0" w:color="auto"/>
                <w:bottom w:val="none" w:sz="0" w:space="0" w:color="auto"/>
                <w:right w:val="none" w:sz="0" w:space="0" w:color="auto"/>
              </w:divBdr>
              <w:divsChild>
                <w:div w:id="614823036">
                  <w:marLeft w:val="0"/>
                  <w:marRight w:val="0"/>
                  <w:marTop w:val="0"/>
                  <w:marBottom w:val="0"/>
                  <w:divBdr>
                    <w:top w:val="none" w:sz="0" w:space="0" w:color="auto"/>
                    <w:left w:val="none" w:sz="0" w:space="0" w:color="auto"/>
                    <w:bottom w:val="none" w:sz="0" w:space="0" w:color="auto"/>
                    <w:right w:val="none" w:sz="0" w:space="0" w:color="auto"/>
                  </w:divBdr>
                  <w:divsChild>
                    <w:div w:id="2057511896">
                      <w:marLeft w:val="0"/>
                      <w:marRight w:val="0"/>
                      <w:marTop w:val="0"/>
                      <w:marBottom w:val="0"/>
                      <w:divBdr>
                        <w:top w:val="none" w:sz="0" w:space="0" w:color="auto"/>
                        <w:left w:val="none" w:sz="0" w:space="0" w:color="auto"/>
                        <w:bottom w:val="none" w:sz="0" w:space="0" w:color="auto"/>
                        <w:right w:val="none" w:sz="0" w:space="0" w:color="auto"/>
                      </w:divBdr>
                      <w:divsChild>
                        <w:div w:id="781462200">
                          <w:marLeft w:val="0"/>
                          <w:marRight w:val="0"/>
                          <w:marTop w:val="0"/>
                          <w:marBottom w:val="0"/>
                          <w:divBdr>
                            <w:top w:val="none" w:sz="0" w:space="0" w:color="auto"/>
                            <w:left w:val="none" w:sz="0" w:space="0" w:color="auto"/>
                            <w:bottom w:val="none" w:sz="0" w:space="0" w:color="auto"/>
                            <w:right w:val="none" w:sz="0" w:space="0" w:color="auto"/>
                          </w:divBdr>
                          <w:divsChild>
                            <w:div w:id="638464175">
                              <w:marLeft w:val="0"/>
                              <w:marRight w:val="0"/>
                              <w:marTop w:val="0"/>
                              <w:marBottom w:val="0"/>
                              <w:divBdr>
                                <w:top w:val="none" w:sz="0" w:space="0" w:color="auto"/>
                                <w:left w:val="none" w:sz="0" w:space="0" w:color="auto"/>
                                <w:bottom w:val="none" w:sz="0" w:space="0" w:color="auto"/>
                                <w:right w:val="none" w:sz="0" w:space="0" w:color="auto"/>
                              </w:divBdr>
                              <w:divsChild>
                                <w:div w:id="643657410">
                                  <w:marLeft w:val="0"/>
                                  <w:marRight w:val="0"/>
                                  <w:marTop w:val="0"/>
                                  <w:marBottom w:val="0"/>
                                  <w:divBdr>
                                    <w:top w:val="none" w:sz="0" w:space="0" w:color="auto"/>
                                    <w:left w:val="none" w:sz="0" w:space="0" w:color="auto"/>
                                    <w:bottom w:val="none" w:sz="0" w:space="0" w:color="auto"/>
                                    <w:right w:val="none" w:sz="0" w:space="0" w:color="auto"/>
                                  </w:divBdr>
                                  <w:divsChild>
                                    <w:div w:id="1273367273">
                                      <w:marLeft w:val="0"/>
                                      <w:marRight w:val="0"/>
                                      <w:marTop w:val="0"/>
                                      <w:marBottom w:val="0"/>
                                      <w:divBdr>
                                        <w:top w:val="none" w:sz="0" w:space="0" w:color="auto"/>
                                        <w:left w:val="none" w:sz="0" w:space="0" w:color="auto"/>
                                        <w:bottom w:val="none" w:sz="0" w:space="0" w:color="auto"/>
                                        <w:right w:val="none" w:sz="0" w:space="0" w:color="auto"/>
                                      </w:divBdr>
                                      <w:divsChild>
                                        <w:div w:id="1432359419">
                                          <w:marLeft w:val="0"/>
                                          <w:marRight w:val="0"/>
                                          <w:marTop w:val="0"/>
                                          <w:marBottom w:val="0"/>
                                          <w:divBdr>
                                            <w:top w:val="none" w:sz="0" w:space="0" w:color="auto"/>
                                            <w:left w:val="none" w:sz="0" w:space="0" w:color="auto"/>
                                            <w:bottom w:val="none" w:sz="0" w:space="0" w:color="auto"/>
                                            <w:right w:val="none" w:sz="0" w:space="0" w:color="auto"/>
                                          </w:divBdr>
                                          <w:divsChild>
                                            <w:div w:id="463083701">
                                              <w:marLeft w:val="0"/>
                                              <w:marRight w:val="0"/>
                                              <w:marTop w:val="0"/>
                                              <w:marBottom w:val="0"/>
                                              <w:divBdr>
                                                <w:top w:val="none" w:sz="0" w:space="0" w:color="auto"/>
                                                <w:left w:val="none" w:sz="0" w:space="0" w:color="auto"/>
                                                <w:bottom w:val="none" w:sz="0" w:space="0" w:color="auto"/>
                                                <w:right w:val="none" w:sz="0" w:space="0" w:color="auto"/>
                                              </w:divBdr>
                                              <w:divsChild>
                                                <w:div w:id="103180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2674658">
              <w:marLeft w:val="0"/>
              <w:marRight w:val="0"/>
              <w:marTop w:val="0"/>
              <w:marBottom w:val="0"/>
              <w:divBdr>
                <w:top w:val="none" w:sz="0" w:space="0" w:color="auto"/>
                <w:left w:val="none" w:sz="0" w:space="0" w:color="auto"/>
                <w:bottom w:val="none" w:sz="0" w:space="0" w:color="auto"/>
                <w:right w:val="none" w:sz="0" w:space="0" w:color="auto"/>
              </w:divBdr>
              <w:divsChild>
                <w:div w:id="613634346">
                  <w:marLeft w:val="0"/>
                  <w:marRight w:val="0"/>
                  <w:marTop w:val="0"/>
                  <w:marBottom w:val="0"/>
                  <w:divBdr>
                    <w:top w:val="none" w:sz="0" w:space="0" w:color="auto"/>
                    <w:left w:val="none" w:sz="0" w:space="0" w:color="auto"/>
                    <w:bottom w:val="none" w:sz="0" w:space="0" w:color="auto"/>
                    <w:right w:val="none" w:sz="0" w:space="0" w:color="auto"/>
                  </w:divBdr>
                  <w:divsChild>
                    <w:div w:id="1047487346">
                      <w:marLeft w:val="0"/>
                      <w:marRight w:val="0"/>
                      <w:marTop w:val="0"/>
                      <w:marBottom w:val="0"/>
                      <w:divBdr>
                        <w:top w:val="none" w:sz="0" w:space="0" w:color="auto"/>
                        <w:left w:val="none" w:sz="0" w:space="0" w:color="auto"/>
                        <w:bottom w:val="none" w:sz="0" w:space="0" w:color="auto"/>
                        <w:right w:val="none" w:sz="0" w:space="0" w:color="auto"/>
                      </w:divBdr>
                      <w:divsChild>
                        <w:div w:id="451827182">
                          <w:marLeft w:val="0"/>
                          <w:marRight w:val="0"/>
                          <w:marTop w:val="0"/>
                          <w:marBottom w:val="0"/>
                          <w:divBdr>
                            <w:top w:val="none" w:sz="0" w:space="0" w:color="auto"/>
                            <w:left w:val="none" w:sz="0" w:space="0" w:color="auto"/>
                            <w:bottom w:val="none" w:sz="0" w:space="0" w:color="auto"/>
                            <w:right w:val="none" w:sz="0" w:space="0" w:color="auto"/>
                          </w:divBdr>
                          <w:divsChild>
                            <w:div w:id="2039818554">
                              <w:marLeft w:val="0"/>
                              <w:marRight w:val="0"/>
                              <w:marTop w:val="0"/>
                              <w:marBottom w:val="0"/>
                              <w:divBdr>
                                <w:top w:val="none" w:sz="0" w:space="0" w:color="auto"/>
                                <w:left w:val="none" w:sz="0" w:space="0" w:color="auto"/>
                                <w:bottom w:val="none" w:sz="0" w:space="0" w:color="auto"/>
                                <w:right w:val="none" w:sz="0" w:space="0" w:color="auto"/>
                              </w:divBdr>
                              <w:divsChild>
                                <w:div w:id="1915621430">
                                  <w:marLeft w:val="0"/>
                                  <w:marRight w:val="0"/>
                                  <w:marTop w:val="0"/>
                                  <w:marBottom w:val="0"/>
                                  <w:divBdr>
                                    <w:top w:val="none" w:sz="0" w:space="0" w:color="auto"/>
                                    <w:left w:val="none" w:sz="0" w:space="0" w:color="auto"/>
                                    <w:bottom w:val="none" w:sz="0" w:space="0" w:color="auto"/>
                                    <w:right w:val="none" w:sz="0" w:space="0" w:color="auto"/>
                                  </w:divBdr>
                                  <w:divsChild>
                                    <w:div w:id="135801859">
                                      <w:marLeft w:val="0"/>
                                      <w:marRight w:val="0"/>
                                      <w:marTop w:val="0"/>
                                      <w:marBottom w:val="0"/>
                                      <w:divBdr>
                                        <w:top w:val="none" w:sz="0" w:space="0" w:color="auto"/>
                                        <w:left w:val="none" w:sz="0" w:space="0" w:color="auto"/>
                                        <w:bottom w:val="none" w:sz="0" w:space="0" w:color="auto"/>
                                        <w:right w:val="none" w:sz="0" w:space="0" w:color="auto"/>
                                      </w:divBdr>
                                      <w:divsChild>
                                        <w:div w:id="198670875">
                                          <w:marLeft w:val="0"/>
                                          <w:marRight w:val="0"/>
                                          <w:marTop w:val="0"/>
                                          <w:marBottom w:val="0"/>
                                          <w:divBdr>
                                            <w:top w:val="none" w:sz="0" w:space="0" w:color="auto"/>
                                            <w:left w:val="none" w:sz="0" w:space="0" w:color="auto"/>
                                            <w:bottom w:val="none" w:sz="0" w:space="0" w:color="auto"/>
                                            <w:right w:val="none" w:sz="0" w:space="0" w:color="auto"/>
                                          </w:divBdr>
                                          <w:divsChild>
                                            <w:div w:id="1412118202">
                                              <w:marLeft w:val="0"/>
                                              <w:marRight w:val="0"/>
                                              <w:marTop w:val="0"/>
                                              <w:marBottom w:val="0"/>
                                              <w:divBdr>
                                                <w:top w:val="none" w:sz="0" w:space="0" w:color="auto"/>
                                                <w:left w:val="none" w:sz="0" w:space="0" w:color="auto"/>
                                                <w:bottom w:val="none" w:sz="0" w:space="0" w:color="auto"/>
                                                <w:right w:val="none" w:sz="0" w:space="0" w:color="auto"/>
                                              </w:divBdr>
                                              <w:divsChild>
                                                <w:div w:id="1057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59929372">
          <w:marLeft w:val="0"/>
          <w:marRight w:val="0"/>
          <w:marTop w:val="0"/>
          <w:marBottom w:val="0"/>
          <w:divBdr>
            <w:top w:val="none" w:sz="0" w:space="0" w:color="auto"/>
            <w:left w:val="none" w:sz="0" w:space="0" w:color="auto"/>
            <w:bottom w:val="none" w:sz="0" w:space="0" w:color="auto"/>
            <w:right w:val="none" w:sz="0" w:space="0" w:color="auto"/>
          </w:divBdr>
          <w:divsChild>
            <w:div w:id="839539289">
              <w:marLeft w:val="0"/>
              <w:marRight w:val="0"/>
              <w:marTop w:val="0"/>
              <w:marBottom w:val="0"/>
              <w:divBdr>
                <w:top w:val="none" w:sz="0" w:space="0" w:color="auto"/>
                <w:left w:val="none" w:sz="0" w:space="0" w:color="auto"/>
                <w:bottom w:val="none" w:sz="0" w:space="0" w:color="auto"/>
                <w:right w:val="none" w:sz="0" w:space="0" w:color="auto"/>
              </w:divBdr>
              <w:divsChild>
                <w:div w:id="447310693">
                  <w:marLeft w:val="0"/>
                  <w:marRight w:val="0"/>
                  <w:marTop w:val="0"/>
                  <w:marBottom w:val="0"/>
                  <w:divBdr>
                    <w:top w:val="none" w:sz="0" w:space="0" w:color="auto"/>
                    <w:left w:val="none" w:sz="0" w:space="0" w:color="auto"/>
                    <w:bottom w:val="none" w:sz="0" w:space="0" w:color="auto"/>
                    <w:right w:val="none" w:sz="0" w:space="0" w:color="auto"/>
                  </w:divBdr>
                  <w:divsChild>
                    <w:div w:id="81804603">
                      <w:marLeft w:val="0"/>
                      <w:marRight w:val="0"/>
                      <w:marTop w:val="0"/>
                      <w:marBottom w:val="0"/>
                      <w:divBdr>
                        <w:top w:val="none" w:sz="0" w:space="0" w:color="auto"/>
                        <w:left w:val="none" w:sz="0" w:space="0" w:color="auto"/>
                        <w:bottom w:val="none" w:sz="0" w:space="0" w:color="auto"/>
                        <w:right w:val="none" w:sz="0" w:space="0" w:color="auto"/>
                      </w:divBdr>
                      <w:divsChild>
                        <w:div w:id="876700098">
                          <w:marLeft w:val="0"/>
                          <w:marRight w:val="0"/>
                          <w:marTop w:val="0"/>
                          <w:marBottom w:val="0"/>
                          <w:divBdr>
                            <w:top w:val="none" w:sz="0" w:space="0" w:color="auto"/>
                            <w:left w:val="none" w:sz="0" w:space="0" w:color="auto"/>
                            <w:bottom w:val="none" w:sz="0" w:space="0" w:color="auto"/>
                            <w:right w:val="none" w:sz="0" w:space="0" w:color="auto"/>
                          </w:divBdr>
                          <w:divsChild>
                            <w:div w:id="748694452">
                              <w:marLeft w:val="0"/>
                              <w:marRight w:val="0"/>
                              <w:marTop w:val="0"/>
                              <w:marBottom w:val="0"/>
                              <w:divBdr>
                                <w:top w:val="none" w:sz="0" w:space="0" w:color="auto"/>
                                <w:left w:val="none" w:sz="0" w:space="0" w:color="auto"/>
                                <w:bottom w:val="none" w:sz="0" w:space="0" w:color="auto"/>
                                <w:right w:val="none" w:sz="0" w:space="0" w:color="auto"/>
                              </w:divBdr>
                              <w:divsChild>
                                <w:div w:id="1870752223">
                                  <w:marLeft w:val="0"/>
                                  <w:marRight w:val="0"/>
                                  <w:marTop w:val="0"/>
                                  <w:marBottom w:val="0"/>
                                  <w:divBdr>
                                    <w:top w:val="none" w:sz="0" w:space="0" w:color="auto"/>
                                    <w:left w:val="none" w:sz="0" w:space="0" w:color="auto"/>
                                    <w:bottom w:val="none" w:sz="0" w:space="0" w:color="auto"/>
                                    <w:right w:val="none" w:sz="0" w:space="0" w:color="auto"/>
                                  </w:divBdr>
                                  <w:divsChild>
                                    <w:div w:id="468743249">
                                      <w:marLeft w:val="0"/>
                                      <w:marRight w:val="0"/>
                                      <w:marTop w:val="0"/>
                                      <w:marBottom w:val="0"/>
                                      <w:divBdr>
                                        <w:top w:val="none" w:sz="0" w:space="0" w:color="auto"/>
                                        <w:left w:val="none" w:sz="0" w:space="0" w:color="auto"/>
                                        <w:bottom w:val="none" w:sz="0" w:space="0" w:color="auto"/>
                                        <w:right w:val="none" w:sz="0" w:space="0" w:color="auto"/>
                                      </w:divBdr>
                                      <w:divsChild>
                                        <w:div w:id="1909029180">
                                          <w:marLeft w:val="0"/>
                                          <w:marRight w:val="0"/>
                                          <w:marTop w:val="0"/>
                                          <w:marBottom w:val="0"/>
                                          <w:divBdr>
                                            <w:top w:val="none" w:sz="0" w:space="0" w:color="auto"/>
                                            <w:left w:val="none" w:sz="0" w:space="0" w:color="auto"/>
                                            <w:bottom w:val="none" w:sz="0" w:space="0" w:color="auto"/>
                                            <w:right w:val="none" w:sz="0" w:space="0" w:color="auto"/>
                                          </w:divBdr>
                                          <w:divsChild>
                                            <w:div w:id="687951940">
                                              <w:marLeft w:val="0"/>
                                              <w:marRight w:val="0"/>
                                              <w:marTop w:val="0"/>
                                              <w:marBottom w:val="0"/>
                                              <w:divBdr>
                                                <w:top w:val="none" w:sz="0" w:space="0" w:color="auto"/>
                                                <w:left w:val="none" w:sz="0" w:space="0" w:color="auto"/>
                                                <w:bottom w:val="none" w:sz="0" w:space="0" w:color="auto"/>
                                                <w:right w:val="none" w:sz="0" w:space="0" w:color="auto"/>
                                              </w:divBdr>
                                              <w:divsChild>
                                                <w:div w:id="51992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6914065">
              <w:marLeft w:val="0"/>
              <w:marRight w:val="0"/>
              <w:marTop w:val="0"/>
              <w:marBottom w:val="0"/>
              <w:divBdr>
                <w:top w:val="none" w:sz="0" w:space="0" w:color="auto"/>
                <w:left w:val="none" w:sz="0" w:space="0" w:color="auto"/>
                <w:bottom w:val="none" w:sz="0" w:space="0" w:color="auto"/>
                <w:right w:val="none" w:sz="0" w:space="0" w:color="auto"/>
              </w:divBdr>
              <w:divsChild>
                <w:div w:id="41178250">
                  <w:marLeft w:val="0"/>
                  <w:marRight w:val="0"/>
                  <w:marTop w:val="0"/>
                  <w:marBottom w:val="0"/>
                  <w:divBdr>
                    <w:top w:val="none" w:sz="0" w:space="0" w:color="auto"/>
                    <w:left w:val="none" w:sz="0" w:space="0" w:color="auto"/>
                    <w:bottom w:val="none" w:sz="0" w:space="0" w:color="auto"/>
                    <w:right w:val="none" w:sz="0" w:space="0" w:color="auto"/>
                  </w:divBdr>
                  <w:divsChild>
                    <w:div w:id="1962608290">
                      <w:marLeft w:val="0"/>
                      <w:marRight w:val="0"/>
                      <w:marTop w:val="0"/>
                      <w:marBottom w:val="0"/>
                      <w:divBdr>
                        <w:top w:val="none" w:sz="0" w:space="0" w:color="auto"/>
                        <w:left w:val="none" w:sz="0" w:space="0" w:color="auto"/>
                        <w:bottom w:val="none" w:sz="0" w:space="0" w:color="auto"/>
                        <w:right w:val="none" w:sz="0" w:space="0" w:color="auto"/>
                      </w:divBdr>
                      <w:divsChild>
                        <w:div w:id="84348228">
                          <w:marLeft w:val="0"/>
                          <w:marRight w:val="0"/>
                          <w:marTop w:val="0"/>
                          <w:marBottom w:val="0"/>
                          <w:divBdr>
                            <w:top w:val="none" w:sz="0" w:space="0" w:color="auto"/>
                            <w:left w:val="none" w:sz="0" w:space="0" w:color="auto"/>
                            <w:bottom w:val="none" w:sz="0" w:space="0" w:color="auto"/>
                            <w:right w:val="none" w:sz="0" w:space="0" w:color="auto"/>
                          </w:divBdr>
                          <w:divsChild>
                            <w:div w:id="741216360">
                              <w:marLeft w:val="0"/>
                              <w:marRight w:val="0"/>
                              <w:marTop w:val="0"/>
                              <w:marBottom w:val="0"/>
                              <w:divBdr>
                                <w:top w:val="none" w:sz="0" w:space="0" w:color="auto"/>
                                <w:left w:val="none" w:sz="0" w:space="0" w:color="auto"/>
                                <w:bottom w:val="none" w:sz="0" w:space="0" w:color="auto"/>
                                <w:right w:val="none" w:sz="0" w:space="0" w:color="auto"/>
                              </w:divBdr>
                              <w:divsChild>
                                <w:div w:id="279337678">
                                  <w:marLeft w:val="0"/>
                                  <w:marRight w:val="0"/>
                                  <w:marTop w:val="0"/>
                                  <w:marBottom w:val="0"/>
                                  <w:divBdr>
                                    <w:top w:val="none" w:sz="0" w:space="0" w:color="auto"/>
                                    <w:left w:val="none" w:sz="0" w:space="0" w:color="auto"/>
                                    <w:bottom w:val="none" w:sz="0" w:space="0" w:color="auto"/>
                                    <w:right w:val="none" w:sz="0" w:space="0" w:color="auto"/>
                                  </w:divBdr>
                                  <w:divsChild>
                                    <w:div w:id="89132674">
                                      <w:marLeft w:val="0"/>
                                      <w:marRight w:val="0"/>
                                      <w:marTop w:val="0"/>
                                      <w:marBottom w:val="0"/>
                                      <w:divBdr>
                                        <w:top w:val="none" w:sz="0" w:space="0" w:color="auto"/>
                                        <w:left w:val="none" w:sz="0" w:space="0" w:color="auto"/>
                                        <w:bottom w:val="none" w:sz="0" w:space="0" w:color="auto"/>
                                        <w:right w:val="none" w:sz="0" w:space="0" w:color="auto"/>
                                      </w:divBdr>
                                      <w:divsChild>
                                        <w:div w:id="208762948">
                                          <w:marLeft w:val="0"/>
                                          <w:marRight w:val="0"/>
                                          <w:marTop w:val="0"/>
                                          <w:marBottom w:val="0"/>
                                          <w:divBdr>
                                            <w:top w:val="none" w:sz="0" w:space="0" w:color="auto"/>
                                            <w:left w:val="none" w:sz="0" w:space="0" w:color="auto"/>
                                            <w:bottom w:val="none" w:sz="0" w:space="0" w:color="auto"/>
                                            <w:right w:val="none" w:sz="0" w:space="0" w:color="auto"/>
                                          </w:divBdr>
                                          <w:divsChild>
                                            <w:div w:id="1476600524">
                                              <w:marLeft w:val="0"/>
                                              <w:marRight w:val="0"/>
                                              <w:marTop w:val="0"/>
                                              <w:marBottom w:val="0"/>
                                              <w:divBdr>
                                                <w:top w:val="none" w:sz="0" w:space="0" w:color="auto"/>
                                                <w:left w:val="none" w:sz="0" w:space="0" w:color="auto"/>
                                                <w:bottom w:val="none" w:sz="0" w:space="0" w:color="auto"/>
                                                <w:right w:val="none" w:sz="0" w:space="0" w:color="auto"/>
                                              </w:divBdr>
                                              <w:divsChild>
                                                <w:div w:id="92310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8440945">
              <w:marLeft w:val="0"/>
              <w:marRight w:val="0"/>
              <w:marTop w:val="0"/>
              <w:marBottom w:val="0"/>
              <w:divBdr>
                <w:top w:val="none" w:sz="0" w:space="0" w:color="auto"/>
                <w:left w:val="none" w:sz="0" w:space="0" w:color="auto"/>
                <w:bottom w:val="none" w:sz="0" w:space="0" w:color="auto"/>
                <w:right w:val="none" w:sz="0" w:space="0" w:color="auto"/>
              </w:divBdr>
              <w:divsChild>
                <w:div w:id="1816218814">
                  <w:marLeft w:val="0"/>
                  <w:marRight w:val="0"/>
                  <w:marTop w:val="0"/>
                  <w:marBottom w:val="0"/>
                  <w:divBdr>
                    <w:top w:val="none" w:sz="0" w:space="0" w:color="auto"/>
                    <w:left w:val="none" w:sz="0" w:space="0" w:color="auto"/>
                    <w:bottom w:val="none" w:sz="0" w:space="0" w:color="auto"/>
                    <w:right w:val="none" w:sz="0" w:space="0" w:color="auto"/>
                  </w:divBdr>
                  <w:divsChild>
                    <w:div w:id="286084898">
                      <w:marLeft w:val="0"/>
                      <w:marRight w:val="0"/>
                      <w:marTop w:val="0"/>
                      <w:marBottom w:val="0"/>
                      <w:divBdr>
                        <w:top w:val="none" w:sz="0" w:space="0" w:color="auto"/>
                        <w:left w:val="none" w:sz="0" w:space="0" w:color="auto"/>
                        <w:bottom w:val="none" w:sz="0" w:space="0" w:color="auto"/>
                        <w:right w:val="none" w:sz="0" w:space="0" w:color="auto"/>
                      </w:divBdr>
                      <w:divsChild>
                        <w:div w:id="754012583">
                          <w:marLeft w:val="0"/>
                          <w:marRight w:val="0"/>
                          <w:marTop w:val="0"/>
                          <w:marBottom w:val="0"/>
                          <w:divBdr>
                            <w:top w:val="none" w:sz="0" w:space="0" w:color="auto"/>
                            <w:left w:val="none" w:sz="0" w:space="0" w:color="auto"/>
                            <w:bottom w:val="none" w:sz="0" w:space="0" w:color="auto"/>
                            <w:right w:val="none" w:sz="0" w:space="0" w:color="auto"/>
                          </w:divBdr>
                          <w:divsChild>
                            <w:div w:id="1574464097">
                              <w:marLeft w:val="0"/>
                              <w:marRight w:val="0"/>
                              <w:marTop w:val="0"/>
                              <w:marBottom w:val="0"/>
                              <w:divBdr>
                                <w:top w:val="none" w:sz="0" w:space="0" w:color="auto"/>
                                <w:left w:val="none" w:sz="0" w:space="0" w:color="auto"/>
                                <w:bottom w:val="none" w:sz="0" w:space="0" w:color="auto"/>
                                <w:right w:val="none" w:sz="0" w:space="0" w:color="auto"/>
                              </w:divBdr>
                              <w:divsChild>
                                <w:div w:id="2052548">
                                  <w:marLeft w:val="0"/>
                                  <w:marRight w:val="0"/>
                                  <w:marTop w:val="0"/>
                                  <w:marBottom w:val="0"/>
                                  <w:divBdr>
                                    <w:top w:val="none" w:sz="0" w:space="0" w:color="auto"/>
                                    <w:left w:val="none" w:sz="0" w:space="0" w:color="auto"/>
                                    <w:bottom w:val="none" w:sz="0" w:space="0" w:color="auto"/>
                                    <w:right w:val="none" w:sz="0" w:space="0" w:color="auto"/>
                                  </w:divBdr>
                                  <w:divsChild>
                                    <w:div w:id="150296776">
                                      <w:marLeft w:val="0"/>
                                      <w:marRight w:val="0"/>
                                      <w:marTop w:val="0"/>
                                      <w:marBottom w:val="0"/>
                                      <w:divBdr>
                                        <w:top w:val="none" w:sz="0" w:space="0" w:color="auto"/>
                                        <w:left w:val="none" w:sz="0" w:space="0" w:color="auto"/>
                                        <w:bottom w:val="none" w:sz="0" w:space="0" w:color="auto"/>
                                        <w:right w:val="none" w:sz="0" w:space="0" w:color="auto"/>
                                      </w:divBdr>
                                      <w:divsChild>
                                        <w:div w:id="1535462939">
                                          <w:marLeft w:val="0"/>
                                          <w:marRight w:val="0"/>
                                          <w:marTop w:val="0"/>
                                          <w:marBottom w:val="0"/>
                                          <w:divBdr>
                                            <w:top w:val="none" w:sz="0" w:space="0" w:color="auto"/>
                                            <w:left w:val="none" w:sz="0" w:space="0" w:color="auto"/>
                                            <w:bottom w:val="none" w:sz="0" w:space="0" w:color="auto"/>
                                            <w:right w:val="none" w:sz="0" w:space="0" w:color="auto"/>
                                          </w:divBdr>
                                          <w:divsChild>
                                            <w:div w:id="636375008">
                                              <w:marLeft w:val="0"/>
                                              <w:marRight w:val="0"/>
                                              <w:marTop w:val="0"/>
                                              <w:marBottom w:val="0"/>
                                              <w:divBdr>
                                                <w:top w:val="none" w:sz="0" w:space="0" w:color="auto"/>
                                                <w:left w:val="none" w:sz="0" w:space="0" w:color="auto"/>
                                                <w:bottom w:val="none" w:sz="0" w:space="0" w:color="auto"/>
                                                <w:right w:val="none" w:sz="0" w:space="0" w:color="auto"/>
                                              </w:divBdr>
                                              <w:divsChild>
                                                <w:div w:id="17274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7271406">
              <w:marLeft w:val="0"/>
              <w:marRight w:val="0"/>
              <w:marTop w:val="0"/>
              <w:marBottom w:val="0"/>
              <w:divBdr>
                <w:top w:val="none" w:sz="0" w:space="0" w:color="auto"/>
                <w:left w:val="none" w:sz="0" w:space="0" w:color="auto"/>
                <w:bottom w:val="none" w:sz="0" w:space="0" w:color="auto"/>
                <w:right w:val="none" w:sz="0" w:space="0" w:color="auto"/>
              </w:divBdr>
              <w:divsChild>
                <w:div w:id="2130202028">
                  <w:marLeft w:val="0"/>
                  <w:marRight w:val="0"/>
                  <w:marTop w:val="0"/>
                  <w:marBottom w:val="0"/>
                  <w:divBdr>
                    <w:top w:val="none" w:sz="0" w:space="0" w:color="auto"/>
                    <w:left w:val="none" w:sz="0" w:space="0" w:color="auto"/>
                    <w:bottom w:val="none" w:sz="0" w:space="0" w:color="auto"/>
                    <w:right w:val="none" w:sz="0" w:space="0" w:color="auto"/>
                  </w:divBdr>
                  <w:divsChild>
                    <w:div w:id="991252659">
                      <w:marLeft w:val="0"/>
                      <w:marRight w:val="0"/>
                      <w:marTop w:val="0"/>
                      <w:marBottom w:val="0"/>
                      <w:divBdr>
                        <w:top w:val="none" w:sz="0" w:space="0" w:color="auto"/>
                        <w:left w:val="none" w:sz="0" w:space="0" w:color="auto"/>
                        <w:bottom w:val="none" w:sz="0" w:space="0" w:color="auto"/>
                        <w:right w:val="none" w:sz="0" w:space="0" w:color="auto"/>
                      </w:divBdr>
                      <w:divsChild>
                        <w:div w:id="724793150">
                          <w:marLeft w:val="0"/>
                          <w:marRight w:val="0"/>
                          <w:marTop w:val="0"/>
                          <w:marBottom w:val="0"/>
                          <w:divBdr>
                            <w:top w:val="none" w:sz="0" w:space="0" w:color="auto"/>
                            <w:left w:val="none" w:sz="0" w:space="0" w:color="auto"/>
                            <w:bottom w:val="none" w:sz="0" w:space="0" w:color="auto"/>
                            <w:right w:val="none" w:sz="0" w:space="0" w:color="auto"/>
                          </w:divBdr>
                          <w:divsChild>
                            <w:div w:id="865484662">
                              <w:marLeft w:val="0"/>
                              <w:marRight w:val="0"/>
                              <w:marTop w:val="0"/>
                              <w:marBottom w:val="0"/>
                              <w:divBdr>
                                <w:top w:val="none" w:sz="0" w:space="0" w:color="auto"/>
                                <w:left w:val="none" w:sz="0" w:space="0" w:color="auto"/>
                                <w:bottom w:val="none" w:sz="0" w:space="0" w:color="auto"/>
                                <w:right w:val="none" w:sz="0" w:space="0" w:color="auto"/>
                              </w:divBdr>
                              <w:divsChild>
                                <w:div w:id="675155069">
                                  <w:marLeft w:val="0"/>
                                  <w:marRight w:val="0"/>
                                  <w:marTop w:val="0"/>
                                  <w:marBottom w:val="0"/>
                                  <w:divBdr>
                                    <w:top w:val="none" w:sz="0" w:space="0" w:color="auto"/>
                                    <w:left w:val="none" w:sz="0" w:space="0" w:color="auto"/>
                                    <w:bottom w:val="none" w:sz="0" w:space="0" w:color="auto"/>
                                    <w:right w:val="none" w:sz="0" w:space="0" w:color="auto"/>
                                  </w:divBdr>
                                  <w:divsChild>
                                    <w:div w:id="2093427836">
                                      <w:marLeft w:val="0"/>
                                      <w:marRight w:val="0"/>
                                      <w:marTop w:val="0"/>
                                      <w:marBottom w:val="0"/>
                                      <w:divBdr>
                                        <w:top w:val="none" w:sz="0" w:space="0" w:color="auto"/>
                                        <w:left w:val="none" w:sz="0" w:space="0" w:color="auto"/>
                                        <w:bottom w:val="none" w:sz="0" w:space="0" w:color="auto"/>
                                        <w:right w:val="none" w:sz="0" w:space="0" w:color="auto"/>
                                      </w:divBdr>
                                      <w:divsChild>
                                        <w:div w:id="1428885291">
                                          <w:marLeft w:val="0"/>
                                          <w:marRight w:val="0"/>
                                          <w:marTop w:val="0"/>
                                          <w:marBottom w:val="0"/>
                                          <w:divBdr>
                                            <w:top w:val="none" w:sz="0" w:space="0" w:color="auto"/>
                                            <w:left w:val="none" w:sz="0" w:space="0" w:color="auto"/>
                                            <w:bottom w:val="none" w:sz="0" w:space="0" w:color="auto"/>
                                            <w:right w:val="none" w:sz="0" w:space="0" w:color="auto"/>
                                          </w:divBdr>
                                          <w:divsChild>
                                            <w:div w:id="1253396935">
                                              <w:marLeft w:val="0"/>
                                              <w:marRight w:val="0"/>
                                              <w:marTop w:val="0"/>
                                              <w:marBottom w:val="0"/>
                                              <w:divBdr>
                                                <w:top w:val="none" w:sz="0" w:space="0" w:color="auto"/>
                                                <w:left w:val="none" w:sz="0" w:space="0" w:color="auto"/>
                                                <w:bottom w:val="none" w:sz="0" w:space="0" w:color="auto"/>
                                                <w:right w:val="none" w:sz="0" w:space="0" w:color="auto"/>
                                              </w:divBdr>
                                              <w:divsChild>
                                                <w:div w:id="13267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9441229">
              <w:marLeft w:val="0"/>
              <w:marRight w:val="0"/>
              <w:marTop w:val="0"/>
              <w:marBottom w:val="0"/>
              <w:divBdr>
                <w:top w:val="none" w:sz="0" w:space="0" w:color="auto"/>
                <w:left w:val="none" w:sz="0" w:space="0" w:color="auto"/>
                <w:bottom w:val="none" w:sz="0" w:space="0" w:color="auto"/>
                <w:right w:val="none" w:sz="0" w:space="0" w:color="auto"/>
              </w:divBdr>
              <w:divsChild>
                <w:div w:id="441071267">
                  <w:marLeft w:val="0"/>
                  <w:marRight w:val="0"/>
                  <w:marTop w:val="0"/>
                  <w:marBottom w:val="0"/>
                  <w:divBdr>
                    <w:top w:val="none" w:sz="0" w:space="0" w:color="auto"/>
                    <w:left w:val="none" w:sz="0" w:space="0" w:color="auto"/>
                    <w:bottom w:val="none" w:sz="0" w:space="0" w:color="auto"/>
                    <w:right w:val="none" w:sz="0" w:space="0" w:color="auto"/>
                  </w:divBdr>
                  <w:divsChild>
                    <w:div w:id="1764179022">
                      <w:marLeft w:val="0"/>
                      <w:marRight w:val="0"/>
                      <w:marTop w:val="0"/>
                      <w:marBottom w:val="0"/>
                      <w:divBdr>
                        <w:top w:val="none" w:sz="0" w:space="0" w:color="auto"/>
                        <w:left w:val="none" w:sz="0" w:space="0" w:color="auto"/>
                        <w:bottom w:val="none" w:sz="0" w:space="0" w:color="auto"/>
                        <w:right w:val="none" w:sz="0" w:space="0" w:color="auto"/>
                      </w:divBdr>
                      <w:divsChild>
                        <w:div w:id="1017391893">
                          <w:marLeft w:val="0"/>
                          <w:marRight w:val="0"/>
                          <w:marTop w:val="0"/>
                          <w:marBottom w:val="0"/>
                          <w:divBdr>
                            <w:top w:val="none" w:sz="0" w:space="0" w:color="auto"/>
                            <w:left w:val="none" w:sz="0" w:space="0" w:color="auto"/>
                            <w:bottom w:val="none" w:sz="0" w:space="0" w:color="auto"/>
                            <w:right w:val="none" w:sz="0" w:space="0" w:color="auto"/>
                          </w:divBdr>
                          <w:divsChild>
                            <w:div w:id="1729836744">
                              <w:marLeft w:val="0"/>
                              <w:marRight w:val="0"/>
                              <w:marTop w:val="0"/>
                              <w:marBottom w:val="0"/>
                              <w:divBdr>
                                <w:top w:val="none" w:sz="0" w:space="0" w:color="auto"/>
                                <w:left w:val="none" w:sz="0" w:space="0" w:color="auto"/>
                                <w:bottom w:val="none" w:sz="0" w:space="0" w:color="auto"/>
                                <w:right w:val="none" w:sz="0" w:space="0" w:color="auto"/>
                              </w:divBdr>
                              <w:divsChild>
                                <w:div w:id="332418416">
                                  <w:marLeft w:val="0"/>
                                  <w:marRight w:val="0"/>
                                  <w:marTop w:val="0"/>
                                  <w:marBottom w:val="0"/>
                                  <w:divBdr>
                                    <w:top w:val="none" w:sz="0" w:space="0" w:color="auto"/>
                                    <w:left w:val="none" w:sz="0" w:space="0" w:color="auto"/>
                                    <w:bottom w:val="none" w:sz="0" w:space="0" w:color="auto"/>
                                    <w:right w:val="none" w:sz="0" w:space="0" w:color="auto"/>
                                  </w:divBdr>
                                  <w:divsChild>
                                    <w:div w:id="482547440">
                                      <w:marLeft w:val="0"/>
                                      <w:marRight w:val="0"/>
                                      <w:marTop w:val="0"/>
                                      <w:marBottom w:val="0"/>
                                      <w:divBdr>
                                        <w:top w:val="none" w:sz="0" w:space="0" w:color="auto"/>
                                        <w:left w:val="none" w:sz="0" w:space="0" w:color="auto"/>
                                        <w:bottom w:val="none" w:sz="0" w:space="0" w:color="auto"/>
                                        <w:right w:val="none" w:sz="0" w:space="0" w:color="auto"/>
                                      </w:divBdr>
                                      <w:divsChild>
                                        <w:div w:id="371461615">
                                          <w:marLeft w:val="0"/>
                                          <w:marRight w:val="0"/>
                                          <w:marTop w:val="0"/>
                                          <w:marBottom w:val="0"/>
                                          <w:divBdr>
                                            <w:top w:val="none" w:sz="0" w:space="0" w:color="auto"/>
                                            <w:left w:val="none" w:sz="0" w:space="0" w:color="auto"/>
                                            <w:bottom w:val="none" w:sz="0" w:space="0" w:color="auto"/>
                                            <w:right w:val="none" w:sz="0" w:space="0" w:color="auto"/>
                                          </w:divBdr>
                                          <w:divsChild>
                                            <w:div w:id="483592894">
                                              <w:marLeft w:val="0"/>
                                              <w:marRight w:val="0"/>
                                              <w:marTop w:val="0"/>
                                              <w:marBottom w:val="0"/>
                                              <w:divBdr>
                                                <w:top w:val="none" w:sz="0" w:space="0" w:color="auto"/>
                                                <w:left w:val="none" w:sz="0" w:space="0" w:color="auto"/>
                                                <w:bottom w:val="none" w:sz="0" w:space="0" w:color="auto"/>
                                                <w:right w:val="none" w:sz="0" w:space="0" w:color="auto"/>
                                              </w:divBdr>
                                              <w:divsChild>
                                                <w:div w:id="634288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1466173">
              <w:marLeft w:val="0"/>
              <w:marRight w:val="0"/>
              <w:marTop w:val="0"/>
              <w:marBottom w:val="0"/>
              <w:divBdr>
                <w:top w:val="none" w:sz="0" w:space="0" w:color="auto"/>
                <w:left w:val="none" w:sz="0" w:space="0" w:color="auto"/>
                <w:bottom w:val="none" w:sz="0" w:space="0" w:color="auto"/>
                <w:right w:val="none" w:sz="0" w:space="0" w:color="auto"/>
              </w:divBdr>
              <w:divsChild>
                <w:div w:id="1277713431">
                  <w:marLeft w:val="0"/>
                  <w:marRight w:val="0"/>
                  <w:marTop w:val="0"/>
                  <w:marBottom w:val="0"/>
                  <w:divBdr>
                    <w:top w:val="none" w:sz="0" w:space="0" w:color="auto"/>
                    <w:left w:val="none" w:sz="0" w:space="0" w:color="auto"/>
                    <w:bottom w:val="none" w:sz="0" w:space="0" w:color="auto"/>
                    <w:right w:val="none" w:sz="0" w:space="0" w:color="auto"/>
                  </w:divBdr>
                  <w:divsChild>
                    <w:div w:id="1164778994">
                      <w:marLeft w:val="0"/>
                      <w:marRight w:val="0"/>
                      <w:marTop w:val="0"/>
                      <w:marBottom w:val="0"/>
                      <w:divBdr>
                        <w:top w:val="none" w:sz="0" w:space="0" w:color="auto"/>
                        <w:left w:val="none" w:sz="0" w:space="0" w:color="auto"/>
                        <w:bottom w:val="none" w:sz="0" w:space="0" w:color="auto"/>
                        <w:right w:val="none" w:sz="0" w:space="0" w:color="auto"/>
                      </w:divBdr>
                      <w:divsChild>
                        <w:div w:id="1098405235">
                          <w:marLeft w:val="0"/>
                          <w:marRight w:val="0"/>
                          <w:marTop w:val="0"/>
                          <w:marBottom w:val="0"/>
                          <w:divBdr>
                            <w:top w:val="none" w:sz="0" w:space="0" w:color="auto"/>
                            <w:left w:val="none" w:sz="0" w:space="0" w:color="auto"/>
                            <w:bottom w:val="none" w:sz="0" w:space="0" w:color="auto"/>
                            <w:right w:val="none" w:sz="0" w:space="0" w:color="auto"/>
                          </w:divBdr>
                          <w:divsChild>
                            <w:div w:id="345987420">
                              <w:marLeft w:val="0"/>
                              <w:marRight w:val="0"/>
                              <w:marTop w:val="0"/>
                              <w:marBottom w:val="0"/>
                              <w:divBdr>
                                <w:top w:val="none" w:sz="0" w:space="0" w:color="auto"/>
                                <w:left w:val="none" w:sz="0" w:space="0" w:color="auto"/>
                                <w:bottom w:val="none" w:sz="0" w:space="0" w:color="auto"/>
                                <w:right w:val="none" w:sz="0" w:space="0" w:color="auto"/>
                              </w:divBdr>
                              <w:divsChild>
                                <w:div w:id="4602534">
                                  <w:marLeft w:val="0"/>
                                  <w:marRight w:val="0"/>
                                  <w:marTop w:val="0"/>
                                  <w:marBottom w:val="0"/>
                                  <w:divBdr>
                                    <w:top w:val="none" w:sz="0" w:space="0" w:color="auto"/>
                                    <w:left w:val="none" w:sz="0" w:space="0" w:color="auto"/>
                                    <w:bottom w:val="none" w:sz="0" w:space="0" w:color="auto"/>
                                    <w:right w:val="none" w:sz="0" w:space="0" w:color="auto"/>
                                  </w:divBdr>
                                  <w:divsChild>
                                    <w:div w:id="471218927">
                                      <w:marLeft w:val="0"/>
                                      <w:marRight w:val="0"/>
                                      <w:marTop w:val="0"/>
                                      <w:marBottom w:val="0"/>
                                      <w:divBdr>
                                        <w:top w:val="none" w:sz="0" w:space="0" w:color="auto"/>
                                        <w:left w:val="none" w:sz="0" w:space="0" w:color="auto"/>
                                        <w:bottom w:val="none" w:sz="0" w:space="0" w:color="auto"/>
                                        <w:right w:val="none" w:sz="0" w:space="0" w:color="auto"/>
                                      </w:divBdr>
                                      <w:divsChild>
                                        <w:div w:id="1071851136">
                                          <w:marLeft w:val="0"/>
                                          <w:marRight w:val="0"/>
                                          <w:marTop w:val="0"/>
                                          <w:marBottom w:val="0"/>
                                          <w:divBdr>
                                            <w:top w:val="none" w:sz="0" w:space="0" w:color="auto"/>
                                            <w:left w:val="none" w:sz="0" w:space="0" w:color="auto"/>
                                            <w:bottom w:val="none" w:sz="0" w:space="0" w:color="auto"/>
                                            <w:right w:val="none" w:sz="0" w:space="0" w:color="auto"/>
                                          </w:divBdr>
                                          <w:divsChild>
                                            <w:div w:id="59256153">
                                              <w:marLeft w:val="0"/>
                                              <w:marRight w:val="0"/>
                                              <w:marTop w:val="0"/>
                                              <w:marBottom w:val="0"/>
                                              <w:divBdr>
                                                <w:top w:val="none" w:sz="0" w:space="0" w:color="auto"/>
                                                <w:left w:val="none" w:sz="0" w:space="0" w:color="auto"/>
                                                <w:bottom w:val="none" w:sz="0" w:space="0" w:color="auto"/>
                                                <w:right w:val="none" w:sz="0" w:space="0" w:color="auto"/>
                                              </w:divBdr>
                                              <w:divsChild>
                                                <w:div w:id="78237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9769630">
              <w:marLeft w:val="0"/>
              <w:marRight w:val="0"/>
              <w:marTop w:val="0"/>
              <w:marBottom w:val="0"/>
              <w:divBdr>
                <w:top w:val="none" w:sz="0" w:space="0" w:color="auto"/>
                <w:left w:val="none" w:sz="0" w:space="0" w:color="auto"/>
                <w:bottom w:val="none" w:sz="0" w:space="0" w:color="auto"/>
                <w:right w:val="none" w:sz="0" w:space="0" w:color="auto"/>
              </w:divBdr>
              <w:divsChild>
                <w:div w:id="747574662">
                  <w:marLeft w:val="0"/>
                  <w:marRight w:val="0"/>
                  <w:marTop w:val="0"/>
                  <w:marBottom w:val="0"/>
                  <w:divBdr>
                    <w:top w:val="none" w:sz="0" w:space="0" w:color="auto"/>
                    <w:left w:val="none" w:sz="0" w:space="0" w:color="auto"/>
                    <w:bottom w:val="none" w:sz="0" w:space="0" w:color="auto"/>
                    <w:right w:val="none" w:sz="0" w:space="0" w:color="auto"/>
                  </w:divBdr>
                  <w:divsChild>
                    <w:div w:id="205143312">
                      <w:marLeft w:val="0"/>
                      <w:marRight w:val="0"/>
                      <w:marTop w:val="0"/>
                      <w:marBottom w:val="0"/>
                      <w:divBdr>
                        <w:top w:val="none" w:sz="0" w:space="0" w:color="auto"/>
                        <w:left w:val="none" w:sz="0" w:space="0" w:color="auto"/>
                        <w:bottom w:val="none" w:sz="0" w:space="0" w:color="auto"/>
                        <w:right w:val="none" w:sz="0" w:space="0" w:color="auto"/>
                      </w:divBdr>
                      <w:divsChild>
                        <w:div w:id="1786342982">
                          <w:marLeft w:val="0"/>
                          <w:marRight w:val="0"/>
                          <w:marTop w:val="0"/>
                          <w:marBottom w:val="0"/>
                          <w:divBdr>
                            <w:top w:val="none" w:sz="0" w:space="0" w:color="auto"/>
                            <w:left w:val="none" w:sz="0" w:space="0" w:color="auto"/>
                            <w:bottom w:val="none" w:sz="0" w:space="0" w:color="auto"/>
                            <w:right w:val="none" w:sz="0" w:space="0" w:color="auto"/>
                          </w:divBdr>
                          <w:divsChild>
                            <w:div w:id="210850905">
                              <w:marLeft w:val="0"/>
                              <w:marRight w:val="0"/>
                              <w:marTop w:val="0"/>
                              <w:marBottom w:val="0"/>
                              <w:divBdr>
                                <w:top w:val="none" w:sz="0" w:space="0" w:color="auto"/>
                                <w:left w:val="none" w:sz="0" w:space="0" w:color="auto"/>
                                <w:bottom w:val="none" w:sz="0" w:space="0" w:color="auto"/>
                                <w:right w:val="none" w:sz="0" w:space="0" w:color="auto"/>
                              </w:divBdr>
                              <w:divsChild>
                                <w:div w:id="1813983382">
                                  <w:marLeft w:val="0"/>
                                  <w:marRight w:val="0"/>
                                  <w:marTop w:val="0"/>
                                  <w:marBottom w:val="0"/>
                                  <w:divBdr>
                                    <w:top w:val="none" w:sz="0" w:space="0" w:color="auto"/>
                                    <w:left w:val="none" w:sz="0" w:space="0" w:color="auto"/>
                                    <w:bottom w:val="none" w:sz="0" w:space="0" w:color="auto"/>
                                    <w:right w:val="none" w:sz="0" w:space="0" w:color="auto"/>
                                  </w:divBdr>
                                  <w:divsChild>
                                    <w:div w:id="1336222151">
                                      <w:marLeft w:val="0"/>
                                      <w:marRight w:val="0"/>
                                      <w:marTop w:val="0"/>
                                      <w:marBottom w:val="0"/>
                                      <w:divBdr>
                                        <w:top w:val="none" w:sz="0" w:space="0" w:color="auto"/>
                                        <w:left w:val="none" w:sz="0" w:space="0" w:color="auto"/>
                                        <w:bottom w:val="none" w:sz="0" w:space="0" w:color="auto"/>
                                        <w:right w:val="none" w:sz="0" w:space="0" w:color="auto"/>
                                      </w:divBdr>
                                      <w:divsChild>
                                        <w:div w:id="607852584">
                                          <w:marLeft w:val="0"/>
                                          <w:marRight w:val="0"/>
                                          <w:marTop w:val="0"/>
                                          <w:marBottom w:val="0"/>
                                          <w:divBdr>
                                            <w:top w:val="none" w:sz="0" w:space="0" w:color="auto"/>
                                            <w:left w:val="none" w:sz="0" w:space="0" w:color="auto"/>
                                            <w:bottom w:val="none" w:sz="0" w:space="0" w:color="auto"/>
                                            <w:right w:val="none" w:sz="0" w:space="0" w:color="auto"/>
                                          </w:divBdr>
                                          <w:divsChild>
                                            <w:div w:id="414204830">
                                              <w:marLeft w:val="0"/>
                                              <w:marRight w:val="0"/>
                                              <w:marTop w:val="0"/>
                                              <w:marBottom w:val="0"/>
                                              <w:divBdr>
                                                <w:top w:val="none" w:sz="0" w:space="0" w:color="auto"/>
                                                <w:left w:val="none" w:sz="0" w:space="0" w:color="auto"/>
                                                <w:bottom w:val="none" w:sz="0" w:space="0" w:color="auto"/>
                                                <w:right w:val="none" w:sz="0" w:space="0" w:color="auto"/>
                                              </w:divBdr>
                                              <w:divsChild>
                                                <w:div w:id="2117752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2682746">
              <w:marLeft w:val="0"/>
              <w:marRight w:val="0"/>
              <w:marTop w:val="0"/>
              <w:marBottom w:val="0"/>
              <w:divBdr>
                <w:top w:val="none" w:sz="0" w:space="0" w:color="auto"/>
                <w:left w:val="none" w:sz="0" w:space="0" w:color="auto"/>
                <w:bottom w:val="none" w:sz="0" w:space="0" w:color="auto"/>
                <w:right w:val="none" w:sz="0" w:space="0" w:color="auto"/>
              </w:divBdr>
              <w:divsChild>
                <w:div w:id="292292489">
                  <w:marLeft w:val="0"/>
                  <w:marRight w:val="0"/>
                  <w:marTop w:val="0"/>
                  <w:marBottom w:val="0"/>
                  <w:divBdr>
                    <w:top w:val="none" w:sz="0" w:space="0" w:color="auto"/>
                    <w:left w:val="none" w:sz="0" w:space="0" w:color="auto"/>
                    <w:bottom w:val="none" w:sz="0" w:space="0" w:color="auto"/>
                    <w:right w:val="none" w:sz="0" w:space="0" w:color="auto"/>
                  </w:divBdr>
                  <w:divsChild>
                    <w:div w:id="357044232">
                      <w:marLeft w:val="0"/>
                      <w:marRight w:val="0"/>
                      <w:marTop w:val="0"/>
                      <w:marBottom w:val="0"/>
                      <w:divBdr>
                        <w:top w:val="none" w:sz="0" w:space="0" w:color="auto"/>
                        <w:left w:val="none" w:sz="0" w:space="0" w:color="auto"/>
                        <w:bottom w:val="none" w:sz="0" w:space="0" w:color="auto"/>
                        <w:right w:val="none" w:sz="0" w:space="0" w:color="auto"/>
                      </w:divBdr>
                      <w:divsChild>
                        <w:div w:id="1867521690">
                          <w:marLeft w:val="0"/>
                          <w:marRight w:val="0"/>
                          <w:marTop w:val="0"/>
                          <w:marBottom w:val="0"/>
                          <w:divBdr>
                            <w:top w:val="none" w:sz="0" w:space="0" w:color="auto"/>
                            <w:left w:val="none" w:sz="0" w:space="0" w:color="auto"/>
                            <w:bottom w:val="none" w:sz="0" w:space="0" w:color="auto"/>
                            <w:right w:val="none" w:sz="0" w:space="0" w:color="auto"/>
                          </w:divBdr>
                          <w:divsChild>
                            <w:div w:id="1531411234">
                              <w:marLeft w:val="0"/>
                              <w:marRight w:val="0"/>
                              <w:marTop w:val="0"/>
                              <w:marBottom w:val="0"/>
                              <w:divBdr>
                                <w:top w:val="none" w:sz="0" w:space="0" w:color="auto"/>
                                <w:left w:val="none" w:sz="0" w:space="0" w:color="auto"/>
                                <w:bottom w:val="none" w:sz="0" w:space="0" w:color="auto"/>
                                <w:right w:val="none" w:sz="0" w:space="0" w:color="auto"/>
                              </w:divBdr>
                              <w:divsChild>
                                <w:div w:id="1185705991">
                                  <w:marLeft w:val="0"/>
                                  <w:marRight w:val="0"/>
                                  <w:marTop w:val="0"/>
                                  <w:marBottom w:val="0"/>
                                  <w:divBdr>
                                    <w:top w:val="none" w:sz="0" w:space="0" w:color="auto"/>
                                    <w:left w:val="none" w:sz="0" w:space="0" w:color="auto"/>
                                    <w:bottom w:val="none" w:sz="0" w:space="0" w:color="auto"/>
                                    <w:right w:val="none" w:sz="0" w:space="0" w:color="auto"/>
                                  </w:divBdr>
                                  <w:divsChild>
                                    <w:div w:id="12656684">
                                      <w:marLeft w:val="0"/>
                                      <w:marRight w:val="0"/>
                                      <w:marTop w:val="0"/>
                                      <w:marBottom w:val="0"/>
                                      <w:divBdr>
                                        <w:top w:val="none" w:sz="0" w:space="0" w:color="auto"/>
                                        <w:left w:val="none" w:sz="0" w:space="0" w:color="auto"/>
                                        <w:bottom w:val="none" w:sz="0" w:space="0" w:color="auto"/>
                                        <w:right w:val="none" w:sz="0" w:space="0" w:color="auto"/>
                                      </w:divBdr>
                                      <w:divsChild>
                                        <w:div w:id="1772361279">
                                          <w:marLeft w:val="0"/>
                                          <w:marRight w:val="0"/>
                                          <w:marTop w:val="0"/>
                                          <w:marBottom w:val="0"/>
                                          <w:divBdr>
                                            <w:top w:val="none" w:sz="0" w:space="0" w:color="auto"/>
                                            <w:left w:val="none" w:sz="0" w:space="0" w:color="auto"/>
                                            <w:bottom w:val="none" w:sz="0" w:space="0" w:color="auto"/>
                                            <w:right w:val="none" w:sz="0" w:space="0" w:color="auto"/>
                                          </w:divBdr>
                                          <w:divsChild>
                                            <w:div w:id="233397637">
                                              <w:marLeft w:val="0"/>
                                              <w:marRight w:val="0"/>
                                              <w:marTop w:val="0"/>
                                              <w:marBottom w:val="0"/>
                                              <w:divBdr>
                                                <w:top w:val="none" w:sz="0" w:space="0" w:color="auto"/>
                                                <w:left w:val="none" w:sz="0" w:space="0" w:color="auto"/>
                                                <w:bottom w:val="none" w:sz="0" w:space="0" w:color="auto"/>
                                                <w:right w:val="none" w:sz="0" w:space="0" w:color="auto"/>
                                              </w:divBdr>
                                              <w:divsChild>
                                                <w:div w:id="151441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2837985">
              <w:marLeft w:val="0"/>
              <w:marRight w:val="0"/>
              <w:marTop w:val="0"/>
              <w:marBottom w:val="0"/>
              <w:divBdr>
                <w:top w:val="none" w:sz="0" w:space="0" w:color="auto"/>
                <w:left w:val="none" w:sz="0" w:space="0" w:color="auto"/>
                <w:bottom w:val="none" w:sz="0" w:space="0" w:color="auto"/>
                <w:right w:val="none" w:sz="0" w:space="0" w:color="auto"/>
              </w:divBdr>
              <w:divsChild>
                <w:div w:id="1898003896">
                  <w:marLeft w:val="0"/>
                  <w:marRight w:val="0"/>
                  <w:marTop w:val="0"/>
                  <w:marBottom w:val="0"/>
                  <w:divBdr>
                    <w:top w:val="none" w:sz="0" w:space="0" w:color="auto"/>
                    <w:left w:val="none" w:sz="0" w:space="0" w:color="auto"/>
                    <w:bottom w:val="none" w:sz="0" w:space="0" w:color="auto"/>
                    <w:right w:val="none" w:sz="0" w:space="0" w:color="auto"/>
                  </w:divBdr>
                  <w:divsChild>
                    <w:div w:id="580287806">
                      <w:marLeft w:val="0"/>
                      <w:marRight w:val="0"/>
                      <w:marTop w:val="0"/>
                      <w:marBottom w:val="0"/>
                      <w:divBdr>
                        <w:top w:val="none" w:sz="0" w:space="0" w:color="auto"/>
                        <w:left w:val="none" w:sz="0" w:space="0" w:color="auto"/>
                        <w:bottom w:val="none" w:sz="0" w:space="0" w:color="auto"/>
                        <w:right w:val="none" w:sz="0" w:space="0" w:color="auto"/>
                      </w:divBdr>
                      <w:divsChild>
                        <w:div w:id="12657340">
                          <w:marLeft w:val="0"/>
                          <w:marRight w:val="0"/>
                          <w:marTop w:val="0"/>
                          <w:marBottom w:val="0"/>
                          <w:divBdr>
                            <w:top w:val="none" w:sz="0" w:space="0" w:color="auto"/>
                            <w:left w:val="none" w:sz="0" w:space="0" w:color="auto"/>
                            <w:bottom w:val="none" w:sz="0" w:space="0" w:color="auto"/>
                            <w:right w:val="none" w:sz="0" w:space="0" w:color="auto"/>
                          </w:divBdr>
                          <w:divsChild>
                            <w:div w:id="1532569606">
                              <w:marLeft w:val="0"/>
                              <w:marRight w:val="0"/>
                              <w:marTop w:val="0"/>
                              <w:marBottom w:val="0"/>
                              <w:divBdr>
                                <w:top w:val="none" w:sz="0" w:space="0" w:color="auto"/>
                                <w:left w:val="none" w:sz="0" w:space="0" w:color="auto"/>
                                <w:bottom w:val="none" w:sz="0" w:space="0" w:color="auto"/>
                                <w:right w:val="none" w:sz="0" w:space="0" w:color="auto"/>
                              </w:divBdr>
                              <w:divsChild>
                                <w:div w:id="1628196071">
                                  <w:marLeft w:val="0"/>
                                  <w:marRight w:val="0"/>
                                  <w:marTop w:val="0"/>
                                  <w:marBottom w:val="0"/>
                                  <w:divBdr>
                                    <w:top w:val="none" w:sz="0" w:space="0" w:color="auto"/>
                                    <w:left w:val="none" w:sz="0" w:space="0" w:color="auto"/>
                                    <w:bottom w:val="none" w:sz="0" w:space="0" w:color="auto"/>
                                    <w:right w:val="none" w:sz="0" w:space="0" w:color="auto"/>
                                  </w:divBdr>
                                  <w:divsChild>
                                    <w:div w:id="1414816921">
                                      <w:marLeft w:val="0"/>
                                      <w:marRight w:val="0"/>
                                      <w:marTop w:val="0"/>
                                      <w:marBottom w:val="0"/>
                                      <w:divBdr>
                                        <w:top w:val="none" w:sz="0" w:space="0" w:color="auto"/>
                                        <w:left w:val="none" w:sz="0" w:space="0" w:color="auto"/>
                                        <w:bottom w:val="none" w:sz="0" w:space="0" w:color="auto"/>
                                        <w:right w:val="none" w:sz="0" w:space="0" w:color="auto"/>
                                      </w:divBdr>
                                      <w:divsChild>
                                        <w:div w:id="511527993">
                                          <w:marLeft w:val="0"/>
                                          <w:marRight w:val="0"/>
                                          <w:marTop w:val="0"/>
                                          <w:marBottom w:val="0"/>
                                          <w:divBdr>
                                            <w:top w:val="none" w:sz="0" w:space="0" w:color="auto"/>
                                            <w:left w:val="none" w:sz="0" w:space="0" w:color="auto"/>
                                            <w:bottom w:val="none" w:sz="0" w:space="0" w:color="auto"/>
                                            <w:right w:val="none" w:sz="0" w:space="0" w:color="auto"/>
                                          </w:divBdr>
                                          <w:divsChild>
                                            <w:div w:id="269746951">
                                              <w:marLeft w:val="0"/>
                                              <w:marRight w:val="0"/>
                                              <w:marTop w:val="0"/>
                                              <w:marBottom w:val="0"/>
                                              <w:divBdr>
                                                <w:top w:val="none" w:sz="0" w:space="0" w:color="auto"/>
                                                <w:left w:val="none" w:sz="0" w:space="0" w:color="auto"/>
                                                <w:bottom w:val="none" w:sz="0" w:space="0" w:color="auto"/>
                                                <w:right w:val="none" w:sz="0" w:space="0" w:color="auto"/>
                                              </w:divBdr>
                                              <w:divsChild>
                                                <w:div w:id="146272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4796794">
              <w:marLeft w:val="0"/>
              <w:marRight w:val="0"/>
              <w:marTop w:val="0"/>
              <w:marBottom w:val="0"/>
              <w:divBdr>
                <w:top w:val="none" w:sz="0" w:space="0" w:color="auto"/>
                <w:left w:val="none" w:sz="0" w:space="0" w:color="auto"/>
                <w:bottom w:val="none" w:sz="0" w:space="0" w:color="auto"/>
                <w:right w:val="none" w:sz="0" w:space="0" w:color="auto"/>
              </w:divBdr>
              <w:divsChild>
                <w:div w:id="421412037">
                  <w:marLeft w:val="0"/>
                  <w:marRight w:val="0"/>
                  <w:marTop w:val="0"/>
                  <w:marBottom w:val="0"/>
                  <w:divBdr>
                    <w:top w:val="none" w:sz="0" w:space="0" w:color="auto"/>
                    <w:left w:val="none" w:sz="0" w:space="0" w:color="auto"/>
                    <w:bottom w:val="none" w:sz="0" w:space="0" w:color="auto"/>
                    <w:right w:val="none" w:sz="0" w:space="0" w:color="auto"/>
                  </w:divBdr>
                  <w:divsChild>
                    <w:div w:id="951978739">
                      <w:marLeft w:val="0"/>
                      <w:marRight w:val="0"/>
                      <w:marTop w:val="0"/>
                      <w:marBottom w:val="0"/>
                      <w:divBdr>
                        <w:top w:val="none" w:sz="0" w:space="0" w:color="auto"/>
                        <w:left w:val="none" w:sz="0" w:space="0" w:color="auto"/>
                        <w:bottom w:val="none" w:sz="0" w:space="0" w:color="auto"/>
                        <w:right w:val="none" w:sz="0" w:space="0" w:color="auto"/>
                      </w:divBdr>
                      <w:divsChild>
                        <w:div w:id="1390106031">
                          <w:marLeft w:val="0"/>
                          <w:marRight w:val="0"/>
                          <w:marTop w:val="0"/>
                          <w:marBottom w:val="0"/>
                          <w:divBdr>
                            <w:top w:val="none" w:sz="0" w:space="0" w:color="auto"/>
                            <w:left w:val="none" w:sz="0" w:space="0" w:color="auto"/>
                            <w:bottom w:val="none" w:sz="0" w:space="0" w:color="auto"/>
                            <w:right w:val="none" w:sz="0" w:space="0" w:color="auto"/>
                          </w:divBdr>
                          <w:divsChild>
                            <w:div w:id="2029528722">
                              <w:marLeft w:val="0"/>
                              <w:marRight w:val="0"/>
                              <w:marTop w:val="0"/>
                              <w:marBottom w:val="0"/>
                              <w:divBdr>
                                <w:top w:val="none" w:sz="0" w:space="0" w:color="auto"/>
                                <w:left w:val="none" w:sz="0" w:space="0" w:color="auto"/>
                                <w:bottom w:val="none" w:sz="0" w:space="0" w:color="auto"/>
                                <w:right w:val="none" w:sz="0" w:space="0" w:color="auto"/>
                              </w:divBdr>
                              <w:divsChild>
                                <w:div w:id="180897533">
                                  <w:marLeft w:val="0"/>
                                  <w:marRight w:val="0"/>
                                  <w:marTop w:val="0"/>
                                  <w:marBottom w:val="0"/>
                                  <w:divBdr>
                                    <w:top w:val="none" w:sz="0" w:space="0" w:color="auto"/>
                                    <w:left w:val="none" w:sz="0" w:space="0" w:color="auto"/>
                                    <w:bottom w:val="none" w:sz="0" w:space="0" w:color="auto"/>
                                    <w:right w:val="none" w:sz="0" w:space="0" w:color="auto"/>
                                  </w:divBdr>
                                  <w:divsChild>
                                    <w:div w:id="1624729217">
                                      <w:marLeft w:val="0"/>
                                      <w:marRight w:val="0"/>
                                      <w:marTop w:val="0"/>
                                      <w:marBottom w:val="0"/>
                                      <w:divBdr>
                                        <w:top w:val="none" w:sz="0" w:space="0" w:color="auto"/>
                                        <w:left w:val="none" w:sz="0" w:space="0" w:color="auto"/>
                                        <w:bottom w:val="none" w:sz="0" w:space="0" w:color="auto"/>
                                        <w:right w:val="none" w:sz="0" w:space="0" w:color="auto"/>
                                      </w:divBdr>
                                      <w:divsChild>
                                        <w:div w:id="229315644">
                                          <w:marLeft w:val="0"/>
                                          <w:marRight w:val="0"/>
                                          <w:marTop w:val="0"/>
                                          <w:marBottom w:val="0"/>
                                          <w:divBdr>
                                            <w:top w:val="none" w:sz="0" w:space="0" w:color="auto"/>
                                            <w:left w:val="none" w:sz="0" w:space="0" w:color="auto"/>
                                            <w:bottom w:val="none" w:sz="0" w:space="0" w:color="auto"/>
                                            <w:right w:val="none" w:sz="0" w:space="0" w:color="auto"/>
                                          </w:divBdr>
                                          <w:divsChild>
                                            <w:div w:id="1266227025">
                                              <w:marLeft w:val="0"/>
                                              <w:marRight w:val="0"/>
                                              <w:marTop w:val="0"/>
                                              <w:marBottom w:val="0"/>
                                              <w:divBdr>
                                                <w:top w:val="none" w:sz="0" w:space="0" w:color="auto"/>
                                                <w:left w:val="none" w:sz="0" w:space="0" w:color="auto"/>
                                                <w:bottom w:val="none" w:sz="0" w:space="0" w:color="auto"/>
                                                <w:right w:val="none" w:sz="0" w:space="0" w:color="auto"/>
                                              </w:divBdr>
                                              <w:divsChild>
                                                <w:div w:id="157308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817429">
              <w:marLeft w:val="0"/>
              <w:marRight w:val="0"/>
              <w:marTop w:val="0"/>
              <w:marBottom w:val="0"/>
              <w:divBdr>
                <w:top w:val="none" w:sz="0" w:space="0" w:color="auto"/>
                <w:left w:val="none" w:sz="0" w:space="0" w:color="auto"/>
                <w:bottom w:val="none" w:sz="0" w:space="0" w:color="auto"/>
                <w:right w:val="none" w:sz="0" w:space="0" w:color="auto"/>
              </w:divBdr>
              <w:divsChild>
                <w:div w:id="366877164">
                  <w:marLeft w:val="0"/>
                  <w:marRight w:val="0"/>
                  <w:marTop w:val="0"/>
                  <w:marBottom w:val="0"/>
                  <w:divBdr>
                    <w:top w:val="none" w:sz="0" w:space="0" w:color="auto"/>
                    <w:left w:val="none" w:sz="0" w:space="0" w:color="auto"/>
                    <w:bottom w:val="none" w:sz="0" w:space="0" w:color="auto"/>
                    <w:right w:val="none" w:sz="0" w:space="0" w:color="auto"/>
                  </w:divBdr>
                  <w:divsChild>
                    <w:div w:id="907230960">
                      <w:marLeft w:val="0"/>
                      <w:marRight w:val="0"/>
                      <w:marTop w:val="0"/>
                      <w:marBottom w:val="0"/>
                      <w:divBdr>
                        <w:top w:val="none" w:sz="0" w:space="0" w:color="auto"/>
                        <w:left w:val="none" w:sz="0" w:space="0" w:color="auto"/>
                        <w:bottom w:val="none" w:sz="0" w:space="0" w:color="auto"/>
                        <w:right w:val="none" w:sz="0" w:space="0" w:color="auto"/>
                      </w:divBdr>
                      <w:divsChild>
                        <w:div w:id="1394307725">
                          <w:marLeft w:val="0"/>
                          <w:marRight w:val="0"/>
                          <w:marTop w:val="0"/>
                          <w:marBottom w:val="0"/>
                          <w:divBdr>
                            <w:top w:val="none" w:sz="0" w:space="0" w:color="auto"/>
                            <w:left w:val="none" w:sz="0" w:space="0" w:color="auto"/>
                            <w:bottom w:val="none" w:sz="0" w:space="0" w:color="auto"/>
                            <w:right w:val="none" w:sz="0" w:space="0" w:color="auto"/>
                          </w:divBdr>
                          <w:divsChild>
                            <w:div w:id="582222123">
                              <w:marLeft w:val="0"/>
                              <w:marRight w:val="0"/>
                              <w:marTop w:val="0"/>
                              <w:marBottom w:val="0"/>
                              <w:divBdr>
                                <w:top w:val="none" w:sz="0" w:space="0" w:color="auto"/>
                                <w:left w:val="none" w:sz="0" w:space="0" w:color="auto"/>
                                <w:bottom w:val="none" w:sz="0" w:space="0" w:color="auto"/>
                                <w:right w:val="none" w:sz="0" w:space="0" w:color="auto"/>
                              </w:divBdr>
                              <w:divsChild>
                                <w:div w:id="1708024086">
                                  <w:marLeft w:val="0"/>
                                  <w:marRight w:val="0"/>
                                  <w:marTop w:val="0"/>
                                  <w:marBottom w:val="0"/>
                                  <w:divBdr>
                                    <w:top w:val="none" w:sz="0" w:space="0" w:color="auto"/>
                                    <w:left w:val="none" w:sz="0" w:space="0" w:color="auto"/>
                                    <w:bottom w:val="none" w:sz="0" w:space="0" w:color="auto"/>
                                    <w:right w:val="none" w:sz="0" w:space="0" w:color="auto"/>
                                  </w:divBdr>
                                  <w:divsChild>
                                    <w:div w:id="1186867512">
                                      <w:marLeft w:val="0"/>
                                      <w:marRight w:val="0"/>
                                      <w:marTop w:val="0"/>
                                      <w:marBottom w:val="0"/>
                                      <w:divBdr>
                                        <w:top w:val="none" w:sz="0" w:space="0" w:color="auto"/>
                                        <w:left w:val="none" w:sz="0" w:space="0" w:color="auto"/>
                                        <w:bottom w:val="none" w:sz="0" w:space="0" w:color="auto"/>
                                        <w:right w:val="none" w:sz="0" w:space="0" w:color="auto"/>
                                      </w:divBdr>
                                      <w:divsChild>
                                        <w:div w:id="25761125">
                                          <w:marLeft w:val="0"/>
                                          <w:marRight w:val="0"/>
                                          <w:marTop w:val="0"/>
                                          <w:marBottom w:val="0"/>
                                          <w:divBdr>
                                            <w:top w:val="none" w:sz="0" w:space="0" w:color="auto"/>
                                            <w:left w:val="none" w:sz="0" w:space="0" w:color="auto"/>
                                            <w:bottom w:val="none" w:sz="0" w:space="0" w:color="auto"/>
                                            <w:right w:val="none" w:sz="0" w:space="0" w:color="auto"/>
                                          </w:divBdr>
                                          <w:divsChild>
                                            <w:div w:id="465661950">
                                              <w:marLeft w:val="0"/>
                                              <w:marRight w:val="0"/>
                                              <w:marTop w:val="0"/>
                                              <w:marBottom w:val="0"/>
                                              <w:divBdr>
                                                <w:top w:val="none" w:sz="0" w:space="0" w:color="auto"/>
                                                <w:left w:val="none" w:sz="0" w:space="0" w:color="auto"/>
                                                <w:bottom w:val="none" w:sz="0" w:space="0" w:color="auto"/>
                                                <w:right w:val="none" w:sz="0" w:space="0" w:color="auto"/>
                                              </w:divBdr>
                                              <w:divsChild>
                                                <w:div w:id="10114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5479143">
          <w:marLeft w:val="0"/>
          <w:marRight w:val="0"/>
          <w:marTop w:val="0"/>
          <w:marBottom w:val="0"/>
          <w:divBdr>
            <w:top w:val="none" w:sz="0" w:space="0" w:color="auto"/>
            <w:left w:val="none" w:sz="0" w:space="0" w:color="auto"/>
            <w:bottom w:val="none" w:sz="0" w:space="0" w:color="auto"/>
            <w:right w:val="none" w:sz="0" w:space="0" w:color="auto"/>
          </w:divBdr>
          <w:divsChild>
            <w:div w:id="528026109">
              <w:marLeft w:val="0"/>
              <w:marRight w:val="0"/>
              <w:marTop w:val="0"/>
              <w:marBottom w:val="0"/>
              <w:divBdr>
                <w:top w:val="none" w:sz="0" w:space="0" w:color="auto"/>
                <w:left w:val="none" w:sz="0" w:space="0" w:color="auto"/>
                <w:bottom w:val="none" w:sz="0" w:space="0" w:color="auto"/>
                <w:right w:val="none" w:sz="0" w:space="0" w:color="auto"/>
              </w:divBdr>
              <w:divsChild>
                <w:div w:id="1221136950">
                  <w:marLeft w:val="0"/>
                  <w:marRight w:val="0"/>
                  <w:marTop w:val="0"/>
                  <w:marBottom w:val="0"/>
                  <w:divBdr>
                    <w:top w:val="none" w:sz="0" w:space="0" w:color="auto"/>
                    <w:left w:val="none" w:sz="0" w:space="0" w:color="auto"/>
                    <w:bottom w:val="none" w:sz="0" w:space="0" w:color="auto"/>
                    <w:right w:val="none" w:sz="0" w:space="0" w:color="auto"/>
                  </w:divBdr>
                  <w:divsChild>
                    <w:div w:id="1098478742">
                      <w:marLeft w:val="0"/>
                      <w:marRight w:val="0"/>
                      <w:marTop w:val="0"/>
                      <w:marBottom w:val="0"/>
                      <w:divBdr>
                        <w:top w:val="none" w:sz="0" w:space="0" w:color="auto"/>
                        <w:left w:val="none" w:sz="0" w:space="0" w:color="auto"/>
                        <w:bottom w:val="none" w:sz="0" w:space="0" w:color="auto"/>
                        <w:right w:val="none" w:sz="0" w:space="0" w:color="auto"/>
                      </w:divBdr>
                      <w:divsChild>
                        <w:div w:id="1156414898">
                          <w:marLeft w:val="0"/>
                          <w:marRight w:val="0"/>
                          <w:marTop w:val="0"/>
                          <w:marBottom w:val="0"/>
                          <w:divBdr>
                            <w:top w:val="none" w:sz="0" w:space="0" w:color="auto"/>
                            <w:left w:val="none" w:sz="0" w:space="0" w:color="auto"/>
                            <w:bottom w:val="none" w:sz="0" w:space="0" w:color="auto"/>
                            <w:right w:val="none" w:sz="0" w:space="0" w:color="auto"/>
                          </w:divBdr>
                          <w:divsChild>
                            <w:div w:id="215049248">
                              <w:marLeft w:val="0"/>
                              <w:marRight w:val="0"/>
                              <w:marTop w:val="0"/>
                              <w:marBottom w:val="0"/>
                              <w:divBdr>
                                <w:top w:val="none" w:sz="0" w:space="0" w:color="auto"/>
                                <w:left w:val="none" w:sz="0" w:space="0" w:color="auto"/>
                                <w:bottom w:val="none" w:sz="0" w:space="0" w:color="auto"/>
                                <w:right w:val="none" w:sz="0" w:space="0" w:color="auto"/>
                              </w:divBdr>
                              <w:divsChild>
                                <w:div w:id="841967567">
                                  <w:marLeft w:val="0"/>
                                  <w:marRight w:val="0"/>
                                  <w:marTop w:val="0"/>
                                  <w:marBottom w:val="0"/>
                                  <w:divBdr>
                                    <w:top w:val="none" w:sz="0" w:space="0" w:color="auto"/>
                                    <w:left w:val="none" w:sz="0" w:space="0" w:color="auto"/>
                                    <w:bottom w:val="none" w:sz="0" w:space="0" w:color="auto"/>
                                    <w:right w:val="none" w:sz="0" w:space="0" w:color="auto"/>
                                  </w:divBdr>
                                  <w:divsChild>
                                    <w:div w:id="2105612628">
                                      <w:marLeft w:val="0"/>
                                      <w:marRight w:val="0"/>
                                      <w:marTop w:val="0"/>
                                      <w:marBottom w:val="0"/>
                                      <w:divBdr>
                                        <w:top w:val="none" w:sz="0" w:space="0" w:color="auto"/>
                                        <w:left w:val="none" w:sz="0" w:space="0" w:color="auto"/>
                                        <w:bottom w:val="none" w:sz="0" w:space="0" w:color="auto"/>
                                        <w:right w:val="none" w:sz="0" w:space="0" w:color="auto"/>
                                      </w:divBdr>
                                      <w:divsChild>
                                        <w:div w:id="35741446">
                                          <w:marLeft w:val="0"/>
                                          <w:marRight w:val="0"/>
                                          <w:marTop w:val="0"/>
                                          <w:marBottom w:val="0"/>
                                          <w:divBdr>
                                            <w:top w:val="none" w:sz="0" w:space="0" w:color="auto"/>
                                            <w:left w:val="none" w:sz="0" w:space="0" w:color="auto"/>
                                            <w:bottom w:val="none" w:sz="0" w:space="0" w:color="auto"/>
                                            <w:right w:val="none" w:sz="0" w:space="0" w:color="auto"/>
                                          </w:divBdr>
                                          <w:divsChild>
                                            <w:div w:id="1679766982">
                                              <w:marLeft w:val="0"/>
                                              <w:marRight w:val="0"/>
                                              <w:marTop w:val="0"/>
                                              <w:marBottom w:val="0"/>
                                              <w:divBdr>
                                                <w:top w:val="none" w:sz="0" w:space="0" w:color="auto"/>
                                                <w:left w:val="none" w:sz="0" w:space="0" w:color="auto"/>
                                                <w:bottom w:val="none" w:sz="0" w:space="0" w:color="auto"/>
                                                <w:right w:val="none" w:sz="0" w:space="0" w:color="auto"/>
                                              </w:divBdr>
                                              <w:divsChild>
                                                <w:div w:id="93594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592719">
              <w:marLeft w:val="0"/>
              <w:marRight w:val="0"/>
              <w:marTop w:val="0"/>
              <w:marBottom w:val="0"/>
              <w:divBdr>
                <w:top w:val="none" w:sz="0" w:space="0" w:color="auto"/>
                <w:left w:val="none" w:sz="0" w:space="0" w:color="auto"/>
                <w:bottom w:val="none" w:sz="0" w:space="0" w:color="auto"/>
                <w:right w:val="none" w:sz="0" w:space="0" w:color="auto"/>
              </w:divBdr>
              <w:divsChild>
                <w:div w:id="1144737858">
                  <w:marLeft w:val="0"/>
                  <w:marRight w:val="0"/>
                  <w:marTop w:val="0"/>
                  <w:marBottom w:val="0"/>
                  <w:divBdr>
                    <w:top w:val="none" w:sz="0" w:space="0" w:color="auto"/>
                    <w:left w:val="none" w:sz="0" w:space="0" w:color="auto"/>
                    <w:bottom w:val="none" w:sz="0" w:space="0" w:color="auto"/>
                    <w:right w:val="none" w:sz="0" w:space="0" w:color="auto"/>
                  </w:divBdr>
                  <w:divsChild>
                    <w:div w:id="397099184">
                      <w:marLeft w:val="0"/>
                      <w:marRight w:val="0"/>
                      <w:marTop w:val="0"/>
                      <w:marBottom w:val="0"/>
                      <w:divBdr>
                        <w:top w:val="none" w:sz="0" w:space="0" w:color="auto"/>
                        <w:left w:val="none" w:sz="0" w:space="0" w:color="auto"/>
                        <w:bottom w:val="none" w:sz="0" w:space="0" w:color="auto"/>
                        <w:right w:val="none" w:sz="0" w:space="0" w:color="auto"/>
                      </w:divBdr>
                      <w:divsChild>
                        <w:div w:id="390613074">
                          <w:marLeft w:val="0"/>
                          <w:marRight w:val="0"/>
                          <w:marTop w:val="0"/>
                          <w:marBottom w:val="0"/>
                          <w:divBdr>
                            <w:top w:val="none" w:sz="0" w:space="0" w:color="auto"/>
                            <w:left w:val="none" w:sz="0" w:space="0" w:color="auto"/>
                            <w:bottom w:val="none" w:sz="0" w:space="0" w:color="auto"/>
                            <w:right w:val="none" w:sz="0" w:space="0" w:color="auto"/>
                          </w:divBdr>
                          <w:divsChild>
                            <w:div w:id="1713768652">
                              <w:marLeft w:val="0"/>
                              <w:marRight w:val="0"/>
                              <w:marTop w:val="0"/>
                              <w:marBottom w:val="0"/>
                              <w:divBdr>
                                <w:top w:val="none" w:sz="0" w:space="0" w:color="auto"/>
                                <w:left w:val="none" w:sz="0" w:space="0" w:color="auto"/>
                                <w:bottom w:val="none" w:sz="0" w:space="0" w:color="auto"/>
                                <w:right w:val="none" w:sz="0" w:space="0" w:color="auto"/>
                              </w:divBdr>
                              <w:divsChild>
                                <w:div w:id="1550804044">
                                  <w:marLeft w:val="0"/>
                                  <w:marRight w:val="0"/>
                                  <w:marTop w:val="0"/>
                                  <w:marBottom w:val="0"/>
                                  <w:divBdr>
                                    <w:top w:val="none" w:sz="0" w:space="0" w:color="auto"/>
                                    <w:left w:val="none" w:sz="0" w:space="0" w:color="auto"/>
                                    <w:bottom w:val="none" w:sz="0" w:space="0" w:color="auto"/>
                                    <w:right w:val="none" w:sz="0" w:space="0" w:color="auto"/>
                                  </w:divBdr>
                                  <w:divsChild>
                                    <w:div w:id="1885210530">
                                      <w:marLeft w:val="0"/>
                                      <w:marRight w:val="0"/>
                                      <w:marTop w:val="0"/>
                                      <w:marBottom w:val="0"/>
                                      <w:divBdr>
                                        <w:top w:val="none" w:sz="0" w:space="0" w:color="auto"/>
                                        <w:left w:val="none" w:sz="0" w:space="0" w:color="auto"/>
                                        <w:bottom w:val="none" w:sz="0" w:space="0" w:color="auto"/>
                                        <w:right w:val="none" w:sz="0" w:space="0" w:color="auto"/>
                                      </w:divBdr>
                                      <w:divsChild>
                                        <w:div w:id="1249925429">
                                          <w:marLeft w:val="0"/>
                                          <w:marRight w:val="0"/>
                                          <w:marTop w:val="0"/>
                                          <w:marBottom w:val="0"/>
                                          <w:divBdr>
                                            <w:top w:val="none" w:sz="0" w:space="0" w:color="auto"/>
                                            <w:left w:val="none" w:sz="0" w:space="0" w:color="auto"/>
                                            <w:bottom w:val="none" w:sz="0" w:space="0" w:color="auto"/>
                                            <w:right w:val="none" w:sz="0" w:space="0" w:color="auto"/>
                                          </w:divBdr>
                                          <w:divsChild>
                                            <w:div w:id="1555043972">
                                              <w:marLeft w:val="0"/>
                                              <w:marRight w:val="0"/>
                                              <w:marTop w:val="0"/>
                                              <w:marBottom w:val="0"/>
                                              <w:divBdr>
                                                <w:top w:val="none" w:sz="0" w:space="0" w:color="auto"/>
                                                <w:left w:val="none" w:sz="0" w:space="0" w:color="auto"/>
                                                <w:bottom w:val="none" w:sz="0" w:space="0" w:color="auto"/>
                                                <w:right w:val="none" w:sz="0" w:space="0" w:color="auto"/>
                                              </w:divBdr>
                                              <w:divsChild>
                                                <w:div w:id="840434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3081721">
              <w:marLeft w:val="0"/>
              <w:marRight w:val="0"/>
              <w:marTop w:val="0"/>
              <w:marBottom w:val="0"/>
              <w:divBdr>
                <w:top w:val="none" w:sz="0" w:space="0" w:color="auto"/>
                <w:left w:val="none" w:sz="0" w:space="0" w:color="auto"/>
                <w:bottom w:val="none" w:sz="0" w:space="0" w:color="auto"/>
                <w:right w:val="none" w:sz="0" w:space="0" w:color="auto"/>
              </w:divBdr>
              <w:divsChild>
                <w:div w:id="1702628004">
                  <w:marLeft w:val="0"/>
                  <w:marRight w:val="0"/>
                  <w:marTop w:val="0"/>
                  <w:marBottom w:val="0"/>
                  <w:divBdr>
                    <w:top w:val="none" w:sz="0" w:space="0" w:color="auto"/>
                    <w:left w:val="none" w:sz="0" w:space="0" w:color="auto"/>
                    <w:bottom w:val="none" w:sz="0" w:space="0" w:color="auto"/>
                    <w:right w:val="none" w:sz="0" w:space="0" w:color="auto"/>
                  </w:divBdr>
                  <w:divsChild>
                    <w:div w:id="13308031">
                      <w:marLeft w:val="0"/>
                      <w:marRight w:val="0"/>
                      <w:marTop w:val="0"/>
                      <w:marBottom w:val="0"/>
                      <w:divBdr>
                        <w:top w:val="none" w:sz="0" w:space="0" w:color="auto"/>
                        <w:left w:val="none" w:sz="0" w:space="0" w:color="auto"/>
                        <w:bottom w:val="none" w:sz="0" w:space="0" w:color="auto"/>
                        <w:right w:val="none" w:sz="0" w:space="0" w:color="auto"/>
                      </w:divBdr>
                      <w:divsChild>
                        <w:div w:id="836073887">
                          <w:marLeft w:val="0"/>
                          <w:marRight w:val="0"/>
                          <w:marTop w:val="0"/>
                          <w:marBottom w:val="0"/>
                          <w:divBdr>
                            <w:top w:val="none" w:sz="0" w:space="0" w:color="auto"/>
                            <w:left w:val="none" w:sz="0" w:space="0" w:color="auto"/>
                            <w:bottom w:val="none" w:sz="0" w:space="0" w:color="auto"/>
                            <w:right w:val="none" w:sz="0" w:space="0" w:color="auto"/>
                          </w:divBdr>
                          <w:divsChild>
                            <w:div w:id="631860343">
                              <w:marLeft w:val="0"/>
                              <w:marRight w:val="0"/>
                              <w:marTop w:val="0"/>
                              <w:marBottom w:val="0"/>
                              <w:divBdr>
                                <w:top w:val="none" w:sz="0" w:space="0" w:color="auto"/>
                                <w:left w:val="none" w:sz="0" w:space="0" w:color="auto"/>
                                <w:bottom w:val="none" w:sz="0" w:space="0" w:color="auto"/>
                                <w:right w:val="none" w:sz="0" w:space="0" w:color="auto"/>
                              </w:divBdr>
                              <w:divsChild>
                                <w:div w:id="685905482">
                                  <w:marLeft w:val="0"/>
                                  <w:marRight w:val="0"/>
                                  <w:marTop w:val="0"/>
                                  <w:marBottom w:val="0"/>
                                  <w:divBdr>
                                    <w:top w:val="none" w:sz="0" w:space="0" w:color="auto"/>
                                    <w:left w:val="none" w:sz="0" w:space="0" w:color="auto"/>
                                    <w:bottom w:val="none" w:sz="0" w:space="0" w:color="auto"/>
                                    <w:right w:val="none" w:sz="0" w:space="0" w:color="auto"/>
                                  </w:divBdr>
                                  <w:divsChild>
                                    <w:div w:id="1857117572">
                                      <w:marLeft w:val="0"/>
                                      <w:marRight w:val="0"/>
                                      <w:marTop w:val="0"/>
                                      <w:marBottom w:val="0"/>
                                      <w:divBdr>
                                        <w:top w:val="none" w:sz="0" w:space="0" w:color="auto"/>
                                        <w:left w:val="none" w:sz="0" w:space="0" w:color="auto"/>
                                        <w:bottom w:val="none" w:sz="0" w:space="0" w:color="auto"/>
                                        <w:right w:val="none" w:sz="0" w:space="0" w:color="auto"/>
                                      </w:divBdr>
                                      <w:divsChild>
                                        <w:div w:id="2056083685">
                                          <w:marLeft w:val="0"/>
                                          <w:marRight w:val="0"/>
                                          <w:marTop w:val="0"/>
                                          <w:marBottom w:val="0"/>
                                          <w:divBdr>
                                            <w:top w:val="none" w:sz="0" w:space="0" w:color="auto"/>
                                            <w:left w:val="none" w:sz="0" w:space="0" w:color="auto"/>
                                            <w:bottom w:val="none" w:sz="0" w:space="0" w:color="auto"/>
                                            <w:right w:val="none" w:sz="0" w:space="0" w:color="auto"/>
                                          </w:divBdr>
                                          <w:divsChild>
                                            <w:div w:id="1408651743">
                                              <w:marLeft w:val="0"/>
                                              <w:marRight w:val="0"/>
                                              <w:marTop w:val="0"/>
                                              <w:marBottom w:val="0"/>
                                              <w:divBdr>
                                                <w:top w:val="none" w:sz="0" w:space="0" w:color="auto"/>
                                                <w:left w:val="none" w:sz="0" w:space="0" w:color="auto"/>
                                                <w:bottom w:val="none" w:sz="0" w:space="0" w:color="auto"/>
                                                <w:right w:val="none" w:sz="0" w:space="0" w:color="auto"/>
                                              </w:divBdr>
                                              <w:divsChild>
                                                <w:div w:id="132658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9040762">
              <w:marLeft w:val="0"/>
              <w:marRight w:val="0"/>
              <w:marTop w:val="0"/>
              <w:marBottom w:val="0"/>
              <w:divBdr>
                <w:top w:val="none" w:sz="0" w:space="0" w:color="auto"/>
                <w:left w:val="none" w:sz="0" w:space="0" w:color="auto"/>
                <w:bottom w:val="none" w:sz="0" w:space="0" w:color="auto"/>
                <w:right w:val="none" w:sz="0" w:space="0" w:color="auto"/>
              </w:divBdr>
              <w:divsChild>
                <w:div w:id="234978826">
                  <w:marLeft w:val="0"/>
                  <w:marRight w:val="0"/>
                  <w:marTop w:val="0"/>
                  <w:marBottom w:val="0"/>
                  <w:divBdr>
                    <w:top w:val="none" w:sz="0" w:space="0" w:color="auto"/>
                    <w:left w:val="none" w:sz="0" w:space="0" w:color="auto"/>
                    <w:bottom w:val="none" w:sz="0" w:space="0" w:color="auto"/>
                    <w:right w:val="none" w:sz="0" w:space="0" w:color="auto"/>
                  </w:divBdr>
                  <w:divsChild>
                    <w:div w:id="1600332739">
                      <w:marLeft w:val="0"/>
                      <w:marRight w:val="0"/>
                      <w:marTop w:val="0"/>
                      <w:marBottom w:val="0"/>
                      <w:divBdr>
                        <w:top w:val="none" w:sz="0" w:space="0" w:color="auto"/>
                        <w:left w:val="none" w:sz="0" w:space="0" w:color="auto"/>
                        <w:bottom w:val="none" w:sz="0" w:space="0" w:color="auto"/>
                        <w:right w:val="none" w:sz="0" w:space="0" w:color="auto"/>
                      </w:divBdr>
                      <w:divsChild>
                        <w:div w:id="530532850">
                          <w:marLeft w:val="0"/>
                          <w:marRight w:val="0"/>
                          <w:marTop w:val="0"/>
                          <w:marBottom w:val="0"/>
                          <w:divBdr>
                            <w:top w:val="none" w:sz="0" w:space="0" w:color="auto"/>
                            <w:left w:val="none" w:sz="0" w:space="0" w:color="auto"/>
                            <w:bottom w:val="none" w:sz="0" w:space="0" w:color="auto"/>
                            <w:right w:val="none" w:sz="0" w:space="0" w:color="auto"/>
                          </w:divBdr>
                          <w:divsChild>
                            <w:div w:id="1813863731">
                              <w:marLeft w:val="0"/>
                              <w:marRight w:val="0"/>
                              <w:marTop w:val="0"/>
                              <w:marBottom w:val="0"/>
                              <w:divBdr>
                                <w:top w:val="none" w:sz="0" w:space="0" w:color="auto"/>
                                <w:left w:val="none" w:sz="0" w:space="0" w:color="auto"/>
                                <w:bottom w:val="none" w:sz="0" w:space="0" w:color="auto"/>
                                <w:right w:val="none" w:sz="0" w:space="0" w:color="auto"/>
                              </w:divBdr>
                              <w:divsChild>
                                <w:div w:id="2108192452">
                                  <w:marLeft w:val="0"/>
                                  <w:marRight w:val="0"/>
                                  <w:marTop w:val="0"/>
                                  <w:marBottom w:val="0"/>
                                  <w:divBdr>
                                    <w:top w:val="none" w:sz="0" w:space="0" w:color="auto"/>
                                    <w:left w:val="none" w:sz="0" w:space="0" w:color="auto"/>
                                    <w:bottom w:val="none" w:sz="0" w:space="0" w:color="auto"/>
                                    <w:right w:val="none" w:sz="0" w:space="0" w:color="auto"/>
                                  </w:divBdr>
                                  <w:divsChild>
                                    <w:div w:id="918825807">
                                      <w:marLeft w:val="0"/>
                                      <w:marRight w:val="0"/>
                                      <w:marTop w:val="0"/>
                                      <w:marBottom w:val="0"/>
                                      <w:divBdr>
                                        <w:top w:val="none" w:sz="0" w:space="0" w:color="auto"/>
                                        <w:left w:val="none" w:sz="0" w:space="0" w:color="auto"/>
                                        <w:bottom w:val="none" w:sz="0" w:space="0" w:color="auto"/>
                                        <w:right w:val="none" w:sz="0" w:space="0" w:color="auto"/>
                                      </w:divBdr>
                                      <w:divsChild>
                                        <w:div w:id="922449663">
                                          <w:marLeft w:val="0"/>
                                          <w:marRight w:val="0"/>
                                          <w:marTop w:val="0"/>
                                          <w:marBottom w:val="0"/>
                                          <w:divBdr>
                                            <w:top w:val="none" w:sz="0" w:space="0" w:color="auto"/>
                                            <w:left w:val="none" w:sz="0" w:space="0" w:color="auto"/>
                                            <w:bottom w:val="none" w:sz="0" w:space="0" w:color="auto"/>
                                            <w:right w:val="none" w:sz="0" w:space="0" w:color="auto"/>
                                          </w:divBdr>
                                          <w:divsChild>
                                            <w:div w:id="1814172468">
                                              <w:marLeft w:val="0"/>
                                              <w:marRight w:val="0"/>
                                              <w:marTop w:val="0"/>
                                              <w:marBottom w:val="0"/>
                                              <w:divBdr>
                                                <w:top w:val="none" w:sz="0" w:space="0" w:color="auto"/>
                                                <w:left w:val="none" w:sz="0" w:space="0" w:color="auto"/>
                                                <w:bottom w:val="none" w:sz="0" w:space="0" w:color="auto"/>
                                                <w:right w:val="none" w:sz="0" w:space="0" w:color="auto"/>
                                              </w:divBdr>
                                              <w:divsChild>
                                                <w:div w:id="157104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6284187">
              <w:marLeft w:val="0"/>
              <w:marRight w:val="0"/>
              <w:marTop w:val="0"/>
              <w:marBottom w:val="0"/>
              <w:divBdr>
                <w:top w:val="none" w:sz="0" w:space="0" w:color="auto"/>
                <w:left w:val="none" w:sz="0" w:space="0" w:color="auto"/>
                <w:bottom w:val="none" w:sz="0" w:space="0" w:color="auto"/>
                <w:right w:val="none" w:sz="0" w:space="0" w:color="auto"/>
              </w:divBdr>
              <w:divsChild>
                <w:div w:id="930939762">
                  <w:marLeft w:val="0"/>
                  <w:marRight w:val="0"/>
                  <w:marTop w:val="0"/>
                  <w:marBottom w:val="0"/>
                  <w:divBdr>
                    <w:top w:val="none" w:sz="0" w:space="0" w:color="auto"/>
                    <w:left w:val="none" w:sz="0" w:space="0" w:color="auto"/>
                    <w:bottom w:val="none" w:sz="0" w:space="0" w:color="auto"/>
                    <w:right w:val="none" w:sz="0" w:space="0" w:color="auto"/>
                  </w:divBdr>
                  <w:divsChild>
                    <w:div w:id="1078670815">
                      <w:marLeft w:val="0"/>
                      <w:marRight w:val="0"/>
                      <w:marTop w:val="0"/>
                      <w:marBottom w:val="0"/>
                      <w:divBdr>
                        <w:top w:val="none" w:sz="0" w:space="0" w:color="auto"/>
                        <w:left w:val="none" w:sz="0" w:space="0" w:color="auto"/>
                        <w:bottom w:val="none" w:sz="0" w:space="0" w:color="auto"/>
                        <w:right w:val="none" w:sz="0" w:space="0" w:color="auto"/>
                      </w:divBdr>
                      <w:divsChild>
                        <w:div w:id="23021771">
                          <w:marLeft w:val="0"/>
                          <w:marRight w:val="0"/>
                          <w:marTop w:val="0"/>
                          <w:marBottom w:val="0"/>
                          <w:divBdr>
                            <w:top w:val="none" w:sz="0" w:space="0" w:color="auto"/>
                            <w:left w:val="none" w:sz="0" w:space="0" w:color="auto"/>
                            <w:bottom w:val="none" w:sz="0" w:space="0" w:color="auto"/>
                            <w:right w:val="none" w:sz="0" w:space="0" w:color="auto"/>
                          </w:divBdr>
                          <w:divsChild>
                            <w:div w:id="1104420666">
                              <w:marLeft w:val="0"/>
                              <w:marRight w:val="0"/>
                              <w:marTop w:val="0"/>
                              <w:marBottom w:val="0"/>
                              <w:divBdr>
                                <w:top w:val="none" w:sz="0" w:space="0" w:color="auto"/>
                                <w:left w:val="none" w:sz="0" w:space="0" w:color="auto"/>
                                <w:bottom w:val="none" w:sz="0" w:space="0" w:color="auto"/>
                                <w:right w:val="none" w:sz="0" w:space="0" w:color="auto"/>
                              </w:divBdr>
                              <w:divsChild>
                                <w:div w:id="789010603">
                                  <w:marLeft w:val="0"/>
                                  <w:marRight w:val="0"/>
                                  <w:marTop w:val="0"/>
                                  <w:marBottom w:val="0"/>
                                  <w:divBdr>
                                    <w:top w:val="none" w:sz="0" w:space="0" w:color="auto"/>
                                    <w:left w:val="none" w:sz="0" w:space="0" w:color="auto"/>
                                    <w:bottom w:val="none" w:sz="0" w:space="0" w:color="auto"/>
                                    <w:right w:val="none" w:sz="0" w:space="0" w:color="auto"/>
                                  </w:divBdr>
                                  <w:divsChild>
                                    <w:div w:id="1012416234">
                                      <w:marLeft w:val="0"/>
                                      <w:marRight w:val="0"/>
                                      <w:marTop w:val="0"/>
                                      <w:marBottom w:val="0"/>
                                      <w:divBdr>
                                        <w:top w:val="none" w:sz="0" w:space="0" w:color="auto"/>
                                        <w:left w:val="none" w:sz="0" w:space="0" w:color="auto"/>
                                        <w:bottom w:val="none" w:sz="0" w:space="0" w:color="auto"/>
                                        <w:right w:val="none" w:sz="0" w:space="0" w:color="auto"/>
                                      </w:divBdr>
                                      <w:divsChild>
                                        <w:div w:id="2102681391">
                                          <w:marLeft w:val="0"/>
                                          <w:marRight w:val="0"/>
                                          <w:marTop w:val="0"/>
                                          <w:marBottom w:val="0"/>
                                          <w:divBdr>
                                            <w:top w:val="none" w:sz="0" w:space="0" w:color="auto"/>
                                            <w:left w:val="none" w:sz="0" w:space="0" w:color="auto"/>
                                            <w:bottom w:val="none" w:sz="0" w:space="0" w:color="auto"/>
                                            <w:right w:val="none" w:sz="0" w:space="0" w:color="auto"/>
                                          </w:divBdr>
                                          <w:divsChild>
                                            <w:div w:id="1816601259">
                                              <w:marLeft w:val="0"/>
                                              <w:marRight w:val="0"/>
                                              <w:marTop w:val="0"/>
                                              <w:marBottom w:val="0"/>
                                              <w:divBdr>
                                                <w:top w:val="none" w:sz="0" w:space="0" w:color="auto"/>
                                                <w:left w:val="none" w:sz="0" w:space="0" w:color="auto"/>
                                                <w:bottom w:val="none" w:sz="0" w:space="0" w:color="auto"/>
                                                <w:right w:val="none" w:sz="0" w:space="0" w:color="auto"/>
                                              </w:divBdr>
                                              <w:divsChild>
                                                <w:div w:id="113194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2214242">
              <w:marLeft w:val="0"/>
              <w:marRight w:val="0"/>
              <w:marTop w:val="0"/>
              <w:marBottom w:val="0"/>
              <w:divBdr>
                <w:top w:val="none" w:sz="0" w:space="0" w:color="auto"/>
                <w:left w:val="none" w:sz="0" w:space="0" w:color="auto"/>
                <w:bottom w:val="none" w:sz="0" w:space="0" w:color="auto"/>
                <w:right w:val="none" w:sz="0" w:space="0" w:color="auto"/>
              </w:divBdr>
              <w:divsChild>
                <w:div w:id="651524035">
                  <w:marLeft w:val="0"/>
                  <w:marRight w:val="0"/>
                  <w:marTop w:val="0"/>
                  <w:marBottom w:val="0"/>
                  <w:divBdr>
                    <w:top w:val="none" w:sz="0" w:space="0" w:color="auto"/>
                    <w:left w:val="none" w:sz="0" w:space="0" w:color="auto"/>
                    <w:bottom w:val="none" w:sz="0" w:space="0" w:color="auto"/>
                    <w:right w:val="none" w:sz="0" w:space="0" w:color="auto"/>
                  </w:divBdr>
                  <w:divsChild>
                    <w:div w:id="1293752449">
                      <w:marLeft w:val="0"/>
                      <w:marRight w:val="0"/>
                      <w:marTop w:val="0"/>
                      <w:marBottom w:val="0"/>
                      <w:divBdr>
                        <w:top w:val="none" w:sz="0" w:space="0" w:color="auto"/>
                        <w:left w:val="none" w:sz="0" w:space="0" w:color="auto"/>
                        <w:bottom w:val="none" w:sz="0" w:space="0" w:color="auto"/>
                        <w:right w:val="none" w:sz="0" w:space="0" w:color="auto"/>
                      </w:divBdr>
                      <w:divsChild>
                        <w:div w:id="1881354295">
                          <w:marLeft w:val="0"/>
                          <w:marRight w:val="0"/>
                          <w:marTop w:val="0"/>
                          <w:marBottom w:val="0"/>
                          <w:divBdr>
                            <w:top w:val="none" w:sz="0" w:space="0" w:color="auto"/>
                            <w:left w:val="none" w:sz="0" w:space="0" w:color="auto"/>
                            <w:bottom w:val="none" w:sz="0" w:space="0" w:color="auto"/>
                            <w:right w:val="none" w:sz="0" w:space="0" w:color="auto"/>
                          </w:divBdr>
                          <w:divsChild>
                            <w:div w:id="19476590">
                              <w:marLeft w:val="0"/>
                              <w:marRight w:val="0"/>
                              <w:marTop w:val="0"/>
                              <w:marBottom w:val="0"/>
                              <w:divBdr>
                                <w:top w:val="none" w:sz="0" w:space="0" w:color="auto"/>
                                <w:left w:val="none" w:sz="0" w:space="0" w:color="auto"/>
                                <w:bottom w:val="none" w:sz="0" w:space="0" w:color="auto"/>
                                <w:right w:val="none" w:sz="0" w:space="0" w:color="auto"/>
                              </w:divBdr>
                              <w:divsChild>
                                <w:div w:id="272707113">
                                  <w:marLeft w:val="0"/>
                                  <w:marRight w:val="0"/>
                                  <w:marTop w:val="0"/>
                                  <w:marBottom w:val="0"/>
                                  <w:divBdr>
                                    <w:top w:val="none" w:sz="0" w:space="0" w:color="auto"/>
                                    <w:left w:val="none" w:sz="0" w:space="0" w:color="auto"/>
                                    <w:bottom w:val="none" w:sz="0" w:space="0" w:color="auto"/>
                                    <w:right w:val="none" w:sz="0" w:space="0" w:color="auto"/>
                                  </w:divBdr>
                                  <w:divsChild>
                                    <w:div w:id="1635913946">
                                      <w:marLeft w:val="0"/>
                                      <w:marRight w:val="0"/>
                                      <w:marTop w:val="0"/>
                                      <w:marBottom w:val="0"/>
                                      <w:divBdr>
                                        <w:top w:val="none" w:sz="0" w:space="0" w:color="auto"/>
                                        <w:left w:val="none" w:sz="0" w:space="0" w:color="auto"/>
                                        <w:bottom w:val="none" w:sz="0" w:space="0" w:color="auto"/>
                                        <w:right w:val="none" w:sz="0" w:space="0" w:color="auto"/>
                                      </w:divBdr>
                                      <w:divsChild>
                                        <w:div w:id="1979064982">
                                          <w:marLeft w:val="0"/>
                                          <w:marRight w:val="0"/>
                                          <w:marTop w:val="0"/>
                                          <w:marBottom w:val="0"/>
                                          <w:divBdr>
                                            <w:top w:val="none" w:sz="0" w:space="0" w:color="auto"/>
                                            <w:left w:val="none" w:sz="0" w:space="0" w:color="auto"/>
                                            <w:bottom w:val="none" w:sz="0" w:space="0" w:color="auto"/>
                                            <w:right w:val="none" w:sz="0" w:space="0" w:color="auto"/>
                                          </w:divBdr>
                                          <w:divsChild>
                                            <w:div w:id="2000885648">
                                              <w:marLeft w:val="0"/>
                                              <w:marRight w:val="0"/>
                                              <w:marTop w:val="0"/>
                                              <w:marBottom w:val="0"/>
                                              <w:divBdr>
                                                <w:top w:val="none" w:sz="0" w:space="0" w:color="auto"/>
                                                <w:left w:val="none" w:sz="0" w:space="0" w:color="auto"/>
                                                <w:bottom w:val="none" w:sz="0" w:space="0" w:color="auto"/>
                                                <w:right w:val="none" w:sz="0" w:space="0" w:color="auto"/>
                                              </w:divBdr>
                                              <w:divsChild>
                                                <w:div w:id="13328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194638">
              <w:marLeft w:val="0"/>
              <w:marRight w:val="0"/>
              <w:marTop w:val="0"/>
              <w:marBottom w:val="0"/>
              <w:divBdr>
                <w:top w:val="none" w:sz="0" w:space="0" w:color="auto"/>
                <w:left w:val="none" w:sz="0" w:space="0" w:color="auto"/>
                <w:bottom w:val="none" w:sz="0" w:space="0" w:color="auto"/>
                <w:right w:val="none" w:sz="0" w:space="0" w:color="auto"/>
              </w:divBdr>
              <w:divsChild>
                <w:div w:id="1296450945">
                  <w:marLeft w:val="0"/>
                  <w:marRight w:val="0"/>
                  <w:marTop w:val="0"/>
                  <w:marBottom w:val="0"/>
                  <w:divBdr>
                    <w:top w:val="none" w:sz="0" w:space="0" w:color="auto"/>
                    <w:left w:val="none" w:sz="0" w:space="0" w:color="auto"/>
                    <w:bottom w:val="none" w:sz="0" w:space="0" w:color="auto"/>
                    <w:right w:val="none" w:sz="0" w:space="0" w:color="auto"/>
                  </w:divBdr>
                  <w:divsChild>
                    <w:div w:id="2014338443">
                      <w:marLeft w:val="0"/>
                      <w:marRight w:val="0"/>
                      <w:marTop w:val="0"/>
                      <w:marBottom w:val="0"/>
                      <w:divBdr>
                        <w:top w:val="none" w:sz="0" w:space="0" w:color="auto"/>
                        <w:left w:val="none" w:sz="0" w:space="0" w:color="auto"/>
                        <w:bottom w:val="none" w:sz="0" w:space="0" w:color="auto"/>
                        <w:right w:val="none" w:sz="0" w:space="0" w:color="auto"/>
                      </w:divBdr>
                      <w:divsChild>
                        <w:div w:id="2107385501">
                          <w:marLeft w:val="0"/>
                          <w:marRight w:val="0"/>
                          <w:marTop w:val="0"/>
                          <w:marBottom w:val="0"/>
                          <w:divBdr>
                            <w:top w:val="none" w:sz="0" w:space="0" w:color="auto"/>
                            <w:left w:val="none" w:sz="0" w:space="0" w:color="auto"/>
                            <w:bottom w:val="none" w:sz="0" w:space="0" w:color="auto"/>
                            <w:right w:val="none" w:sz="0" w:space="0" w:color="auto"/>
                          </w:divBdr>
                          <w:divsChild>
                            <w:div w:id="1910457782">
                              <w:marLeft w:val="0"/>
                              <w:marRight w:val="0"/>
                              <w:marTop w:val="0"/>
                              <w:marBottom w:val="0"/>
                              <w:divBdr>
                                <w:top w:val="none" w:sz="0" w:space="0" w:color="auto"/>
                                <w:left w:val="none" w:sz="0" w:space="0" w:color="auto"/>
                                <w:bottom w:val="none" w:sz="0" w:space="0" w:color="auto"/>
                                <w:right w:val="none" w:sz="0" w:space="0" w:color="auto"/>
                              </w:divBdr>
                              <w:divsChild>
                                <w:div w:id="385759953">
                                  <w:marLeft w:val="0"/>
                                  <w:marRight w:val="0"/>
                                  <w:marTop w:val="0"/>
                                  <w:marBottom w:val="0"/>
                                  <w:divBdr>
                                    <w:top w:val="none" w:sz="0" w:space="0" w:color="auto"/>
                                    <w:left w:val="none" w:sz="0" w:space="0" w:color="auto"/>
                                    <w:bottom w:val="none" w:sz="0" w:space="0" w:color="auto"/>
                                    <w:right w:val="none" w:sz="0" w:space="0" w:color="auto"/>
                                  </w:divBdr>
                                  <w:divsChild>
                                    <w:div w:id="181210574">
                                      <w:marLeft w:val="0"/>
                                      <w:marRight w:val="0"/>
                                      <w:marTop w:val="0"/>
                                      <w:marBottom w:val="0"/>
                                      <w:divBdr>
                                        <w:top w:val="none" w:sz="0" w:space="0" w:color="auto"/>
                                        <w:left w:val="none" w:sz="0" w:space="0" w:color="auto"/>
                                        <w:bottom w:val="none" w:sz="0" w:space="0" w:color="auto"/>
                                        <w:right w:val="none" w:sz="0" w:space="0" w:color="auto"/>
                                      </w:divBdr>
                                      <w:divsChild>
                                        <w:div w:id="2105296511">
                                          <w:marLeft w:val="0"/>
                                          <w:marRight w:val="0"/>
                                          <w:marTop w:val="0"/>
                                          <w:marBottom w:val="0"/>
                                          <w:divBdr>
                                            <w:top w:val="none" w:sz="0" w:space="0" w:color="auto"/>
                                            <w:left w:val="none" w:sz="0" w:space="0" w:color="auto"/>
                                            <w:bottom w:val="none" w:sz="0" w:space="0" w:color="auto"/>
                                            <w:right w:val="none" w:sz="0" w:space="0" w:color="auto"/>
                                          </w:divBdr>
                                          <w:divsChild>
                                            <w:div w:id="80034603">
                                              <w:marLeft w:val="0"/>
                                              <w:marRight w:val="0"/>
                                              <w:marTop w:val="0"/>
                                              <w:marBottom w:val="0"/>
                                              <w:divBdr>
                                                <w:top w:val="none" w:sz="0" w:space="0" w:color="auto"/>
                                                <w:left w:val="none" w:sz="0" w:space="0" w:color="auto"/>
                                                <w:bottom w:val="none" w:sz="0" w:space="0" w:color="auto"/>
                                                <w:right w:val="none" w:sz="0" w:space="0" w:color="auto"/>
                                              </w:divBdr>
                                              <w:divsChild>
                                                <w:div w:id="160087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0825463">
              <w:marLeft w:val="0"/>
              <w:marRight w:val="0"/>
              <w:marTop w:val="0"/>
              <w:marBottom w:val="0"/>
              <w:divBdr>
                <w:top w:val="none" w:sz="0" w:space="0" w:color="auto"/>
                <w:left w:val="none" w:sz="0" w:space="0" w:color="auto"/>
                <w:bottom w:val="none" w:sz="0" w:space="0" w:color="auto"/>
                <w:right w:val="none" w:sz="0" w:space="0" w:color="auto"/>
              </w:divBdr>
              <w:divsChild>
                <w:div w:id="1466967818">
                  <w:marLeft w:val="0"/>
                  <w:marRight w:val="0"/>
                  <w:marTop w:val="0"/>
                  <w:marBottom w:val="0"/>
                  <w:divBdr>
                    <w:top w:val="none" w:sz="0" w:space="0" w:color="auto"/>
                    <w:left w:val="none" w:sz="0" w:space="0" w:color="auto"/>
                    <w:bottom w:val="none" w:sz="0" w:space="0" w:color="auto"/>
                    <w:right w:val="none" w:sz="0" w:space="0" w:color="auto"/>
                  </w:divBdr>
                  <w:divsChild>
                    <w:div w:id="384791055">
                      <w:marLeft w:val="0"/>
                      <w:marRight w:val="0"/>
                      <w:marTop w:val="0"/>
                      <w:marBottom w:val="0"/>
                      <w:divBdr>
                        <w:top w:val="none" w:sz="0" w:space="0" w:color="auto"/>
                        <w:left w:val="none" w:sz="0" w:space="0" w:color="auto"/>
                        <w:bottom w:val="none" w:sz="0" w:space="0" w:color="auto"/>
                        <w:right w:val="none" w:sz="0" w:space="0" w:color="auto"/>
                      </w:divBdr>
                      <w:divsChild>
                        <w:div w:id="106049193">
                          <w:marLeft w:val="0"/>
                          <w:marRight w:val="0"/>
                          <w:marTop w:val="0"/>
                          <w:marBottom w:val="0"/>
                          <w:divBdr>
                            <w:top w:val="none" w:sz="0" w:space="0" w:color="auto"/>
                            <w:left w:val="none" w:sz="0" w:space="0" w:color="auto"/>
                            <w:bottom w:val="none" w:sz="0" w:space="0" w:color="auto"/>
                            <w:right w:val="none" w:sz="0" w:space="0" w:color="auto"/>
                          </w:divBdr>
                          <w:divsChild>
                            <w:div w:id="5181745">
                              <w:marLeft w:val="0"/>
                              <w:marRight w:val="0"/>
                              <w:marTop w:val="0"/>
                              <w:marBottom w:val="0"/>
                              <w:divBdr>
                                <w:top w:val="none" w:sz="0" w:space="0" w:color="auto"/>
                                <w:left w:val="none" w:sz="0" w:space="0" w:color="auto"/>
                                <w:bottom w:val="none" w:sz="0" w:space="0" w:color="auto"/>
                                <w:right w:val="none" w:sz="0" w:space="0" w:color="auto"/>
                              </w:divBdr>
                              <w:divsChild>
                                <w:div w:id="1055786017">
                                  <w:marLeft w:val="0"/>
                                  <w:marRight w:val="0"/>
                                  <w:marTop w:val="0"/>
                                  <w:marBottom w:val="0"/>
                                  <w:divBdr>
                                    <w:top w:val="none" w:sz="0" w:space="0" w:color="auto"/>
                                    <w:left w:val="none" w:sz="0" w:space="0" w:color="auto"/>
                                    <w:bottom w:val="none" w:sz="0" w:space="0" w:color="auto"/>
                                    <w:right w:val="none" w:sz="0" w:space="0" w:color="auto"/>
                                  </w:divBdr>
                                  <w:divsChild>
                                    <w:div w:id="1487939925">
                                      <w:marLeft w:val="0"/>
                                      <w:marRight w:val="0"/>
                                      <w:marTop w:val="0"/>
                                      <w:marBottom w:val="0"/>
                                      <w:divBdr>
                                        <w:top w:val="none" w:sz="0" w:space="0" w:color="auto"/>
                                        <w:left w:val="none" w:sz="0" w:space="0" w:color="auto"/>
                                        <w:bottom w:val="none" w:sz="0" w:space="0" w:color="auto"/>
                                        <w:right w:val="none" w:sz="0" w:space="0" w:color="auto"/>
                                      </w:divBdr>
                                      <w:divsChild>
                                        <w:div w:id="130707132">
                                          <w:marLeft w:val="0"/>
                                          <w:marRight w:val="0"/>
                                          <w:marTop w:val="0"/>
                                          <w:marBottom w:val="0"/>
                                          <w:divBdr>
                                            <w:top w:val="none" w:sz="0" w:space="0" w:color="auto"/>
                                            <w:left w:val="none" w:sz="0" w:space="0" w:color="auto"/>
                                            <w:bottom w:val="none" w:sz="0" w:space="0" w:color="auto"/>
                                            <w:right w:val="none" w:sz="0" w:space="0" w:color="auto"/>
                                          </w:divBdr>
                                          <w:divsChild>
                                            <w:div w:id="488834175">
                                              <w:marLeft w:val="0"/>
                                              <w:marRight w:val="0"/>
                                              <w:marTop w:val="0"/>
                                              <w:marBottom w:val="0"/>
                                              <w:divBdr>
                                                <w:top w:val="none" w:sz="0" w:space="0" w:color="auto"/>
                                                <w:left w:val="none" w:sz="0" w:space="0" w:color="auto"/>
                                                <w:bottom w:val="none" w:sz="0" w:space="0" w:color="auto"/>
                                                <w:right w:val="none" w:sz="0" w:space="0" w:color="auto"/>
                                              </w:divBdr>
                                              <w:divsChild>
                                                <w:div w:id="8601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4977209">
              <w:marLeft w:val="0"/>
              <w:marRight w:val="0"/>
              <w:marTop w:val="0"/>
              <w:marBottom w:val="0"/>
              <w:divBdr>
                <w:top w:val="none" w:sz="0" w:space="0" w:color="auto"/>
                <w:left w:val="none" w:sz="0" w:space="0" w:color="auto"/>
                <w:bottom w:val="none" w:sz="0" w:space="0" w:color="auto"/>
                <w:right w:val="none" w:sz="0" w:space="0" w:color="auto"/>
              </w:divBdr>
              <w:divsChild>
                <w:div w:id="1737319923">
                  <w:marLeft w:val="0"/>
                  <w:marRight w:val="0"/>
                  <w:marTop w:val="0"/>
                  <w:marBottom w:val="0"/>
                  <w:divBdr>
                    <w:top w:val="none" w:sz="0" w:space="0" w:color="auto"/>
                    <w:left w:val="none" w:sz="0" w:space="0" w:color="auto"/>
                    <w:bottom w:val="none" w:sz="0" w:space="0" w:color="auto"/>
                    <w:right w:val="none" w:sz="0" w:space="0" w:color="auto"/>
                  </w:divBdr>
                  <w:divsChild>
                    <w:div w:id="1538079254">
                      <w:marLeft w:val="0"/>
                      <w:marRight w:val="0"/>
                      <w:marTop w:val="0"/>
                      <w:marBottom w:val="0"/>
                      <w:divBdr>
                        <w:top w:val="none" w:sz="0" w:space="0" w:color="auto"/>
                        <w:left w:val="none" w:sz="0" w:space="0" w:color="auto"/>
                        <w:bottom w:val="none" w:sz="0" w:space="0" w:color="auto"/>
                        <w:right w:val="none" w:sz="0" w:space="0" w:color="auto"/>
                      </w:divBdr>
                      <w:divsChild>
                        <w:div w:id="1090587955">
                          <w:marLeft w:val="0"/>
                          <w:marRight w:val="0"/>
                          <w:marTop w:val="0"/>
                          <w:marBottom w:val="0"/>
                          <w:divBdr>
                            <w:top w:val="none" w:sz="0" w:space="0" w:color="auto"/>
                            <w:left w:val="none" w:sz="0" w:space="0" w:color="auto"/>
                            <w:bottom w:val="none" w:sz="0" w:space="0" w:color="auto"/>
                            <w:right w:val="none" w:sz="0" w:space="0" w:color="auto"/>
                          </w:divBdr>
                          <w:divsChild>
                            <w:div w:id="830026083">
                              <w:marLeft w:val="0"/>
                              <w:marRight w:val="0"/>
                              <w:marTop w:val="0"/>
                              <w:marBottom w:val="0"/>
                              <w:divBdr>
                                <w:top w:val="none" w:sz="0" w:space="0" w:color="auto"/>
                                <w:left w:val="none" w:sz="0" w:space="0" w:color="auto"/>
                                <w:bottom w:val="none" w:sz="0" w:space="0" w:color="auto"/>
                                <w:right w:val="none" w:sz="0" w:space="0" w:color="auto"/>
                              </w:divBdr>
                              <w:divsChild>
                                <w:div w:id="545917070">
                                  <w:marLeft w:val="0"/>
                                  <w:marRight w:val="0"/>
                                  <w:marTop w:val="0"/>
                                  <w:marBottom w:val="0"/>
                                  <w:divBdr>
                                    <w:top w:val="none" w:sz="0" w:space="0" w:color="auto"/>
                                    <w:left w:val="none" w:sz="0" w:space="0" w:color="auto"/>
                                    <w:bottom w:val="none" w:sz="0" w:space="0" w:color="auto"/>
                                    <w:right w:val="none" w:sz="0" w:space="0" w:color="auto"/>
                                  </w:divBdr>
                                  <w:divsChild>
                                    <w:div w:id="269969269">
                                      <w:marLeft w:val="0"/>
                                      <w:marRight w:val="0"/>
                                      <w:marTop w:val="0"/>
                                      <w:marBottom w:val="0"/>
                                      <w:divBdr>
                                        <w:top w:val="none" w:sz="0" w:space="0" w:color="auto"/>
                                        <w:left w:val="none" w:sz="0" w:space="0" w:color="auto"/>
                                        <w:bottom w:val="none" w:sz="0" w:space="0" w:color="auto"/>
                                        <w:right w:val="none" w:sz="0" w:space="0" w:color="auto"/>
                                      </w:divBdr>
                                      <w:divsChild>
                                        <w:div w:id="402487398">
                                          <w:marLeft w:val="0"/>
                                          <w:marRight w:val="0"/>
                                          <w:marTop w:val="0"/>
                                          <w:marBottom w:val="0"/>
                                          <w:divBdr>
                                            <w:top w:val="none" w:sz="0" w:space="0" w:color="auto"/>
                                            <w:left w:val="none" w:sz="0" w:space="0" w:color="auto"/>
                                            <w:bottom w:val="none" w:sz="0" w:space="0" w:color="auto"/>
                                            <w:right w:val="none" w:sz="0" w:space="0" w:color="auto"/>
                                          </w:divBdr>
                                          <w:divsChild>
                                            <w:div w:id="805897737">
                                              <w:marLeft w:val="0"/>
                                              <w:marRight w:val="0"/>
                                              <w:marTop w:val="0"/>
                                              <w:marBottom w:val="0"/>
                                              <w:divBdr>
                                                <w:top w:val="none" w:sz="0" w:space="0" w:color="auto"/>
                                                <w:left w:val="none" w:sz="0" w:space="0" w:color="auto"/>
                                                <w:bottom w:val="none" w:sz="0" w:space="0" w:color="auto"/>
                                                <w:right w:val="none" w:sz="0" w:space="0" w:color="auto"/>
                                              </w:divBdr>
                                              <w:divsChild>
                                                <w:div w:id="182099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8003353">
              <w:marLeft w:val="0"/>
              <w:marRight w:val="0"/>
              <w:marTop w:val="0"/>
              <w:marBottom w:val="0"/>
              <w:divBdr>
                <w:top w:val="none" w:sz="0" w:space="0" w:color="auto"/>
                <w:left w:val="none" w:sz="0" w:space="0" w:color="auto"/>
                <w:bottom w:val="none" w:sz="0" w:space="0" w:color="auto"/>
                <w:right w:val="none" w:sz="0" w:space="0" w:color="auto"/>
              </w:divBdr>
              <w:divsChild>
                <w:div w:id="211694163">
                  <w:marLeft w:val="0"/>
                  <w:marRight w:val="0"/>
                  <w:marTop w:val="0"/>
                  <w:marBottom w:val="0"/>
                  <w:divBdr>
                    <w:top w:val="none" w:sz="0" w:space="0" w:color="auto"/>
                    <w:left w:val="none" w:sz="0" w:space="0" w:color="auto"/>
                    <w:bottom w:val="none" w:sz="0" w:space="0" w:color="auto"/>
                    <w:right w:val="none" w:sz="0" w:space="0" w:color="auto"/>
                  </w:divBdr>
                  <w:divsChild>
                    <w:div w:id="472069077">
                      <w:marLeft w:val="0"/>
                      <w:marRight w:val="0"/>
                      <w:marTop w:val="0"/>
                      <w:marBottom w:val="0"/>
                      <w:divBdr>
                        <w:top w:val="none" w:sz="0" w:space="0" w:color="auto"/>
                        <w:left w:val="none" w:sz="0" w:space="0" w:color="auto"/>
                        <w:bottom w:val="none" w:sz="0" w:space="0" w:color="auto"/>
                        <w:right w:val="none" w:sz="0" w:space="0" w:color="auto"/>
                      </w:divBdr>
                      <w:divsChild>
                        <w:div w:id="467480486">
                          <w:marLeft w:val="0"/>
                          <w:marRight w:val="0"/>
                          <w:marTop w:val="0"/>
                          <w:marBottom w:val="0"/>
                          <w:divBdr>
                            <w:top w:val="none" w:sz="0" w:space="0" w:color="auto"/>
                            <w:left w:val="none" w:sz="0" w:space="0" w:color="auto"/>
                            <w:bottom w:val="none" w:sz="0" w:space="0" w:color="auto"/>
                            <w:right w:val="none" w:sz="0" w:space="0" w:color="auto"/>
                          </w:divBdr>
                          <w:divsChild>
                            <w:div w:id="1986665721">
                              <w:marLeft w:val="0"/>
                              <w:marRight w:val="0"/>
                              <w:marTop w:val="0"/>
                              <w:marBottom w:val="0"/>
                              <w:divBdr>
                                <w:top w:val="none" w:sz="0" w:space="0" w:color="auto"/>
                                <w:left w:val="none" w:sz="0" w:space="0" w:color="auto"/>
                                <w:bottom w:val="none" w:sz="0" w:space="0" w:color="auto"/>
                                <w:right w:val="none" w:sz="0" w:space="0" w:color="auto"/>
                              </w:divBdr>
                              <w:divsChild>
                                <w:div w:id="668749419">
                                  <w:marLeft w:val="0"/>
                                  <w:marRight w:val="0"/>
                                  <w:marTop w:val="0"/>
                                  <w:marBottom w:val="0"/>
                                  <w:divBdr>
                                    <w:top w:val="none" w:sz="0" w:space="0" w:color="auto"/>
                                    <w:left w:val="none" w:sz="0" w:space="0" w:color="auto"/>
                                    <w:bottom w:val="none" w:sz="0" w:space="0" w:color="auto"/>
                                    <w:right w:val="none" w:sz="0" w:space="0" w:color="auto"/>
                                  </w:divBdr>
                                  <w:divsChild>
                                    <w:div w:id="488597806">
                                      <w:marLeft w:val="0"/>
                                      <w:marRight w:val="0"/>
                                      <w:marTop w:val="0"/>
                                      <w:marBottom w:val="0"/>
                                      <w:divBdr>
                                        <w:top w:val="none" w:sz="0" w:space="0" w:color="auto"/>
                                        <w:left w:val="none" w:sz="0" w:space="0" w:color="auto"/>
                                        <w:bottom w:val="none" w:sz="0" w:space="0" w:color="auto"/>
                                        <w:right w:val="none" w:sz="0" w:space="0" w:color="auto"/>
                                      </w:divBdr>
                                      <w:divsChild>
                                        <w:div w:id="1998457524">
                                          <w:marLeft w:val="0"/>
                                          <w:marRight w:val="0"/>
                                          <w:marTop w:val="0"/>
                                          <w:marBottom w:val="0"/>
                                          <w:divBdr>
                                            <w:top w:val="none" w:sz="0" w:space="0" w:color="auto"/>
                                            <w:left w:val="none" w:sz="0" w:space="0" w:color="auto"/>
                                            <w:bottom w:val="none" w:sz="0" w:space="0" w:color="auto"/>
                                            <w:right w:val="none" w:sz="0" w:space="0" w:color="auto"/>
                                          </w:divBdr>
                                          <w:divsChild>
                                            <w:div w:id="253787908">
                                              <w:marLeft w:val="0"/>
                                              <w:marRight w:val="0"/>
                                              <w:marTop w:val="0"/>
                                              <w:marBottom w:val="0"/>
                                              <w:divBdr>
                                                <w:top w:val="none" w:sz="0" w:space="0" w:color="auto"/>
                                                <w:left w:val="none" w:sz="0" w:space="0" w:color="auto"/>
                                                <w:bottom w:val="none" w:sz="0" w:space="0" w:color="auto"/>
                                                <w:right w:val="none" w:sz="0" w:space="0" w:color="auto"/>
                                              </w:divBdr>
                                              <w:divsChild>
                                                <w:div w:id="71627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6794505">
              <w:marLeft w:val="0"/>
              <w:marRight w:val="0"/>
              <w:marTop w:val="0"/>
              <w:marBottom w:val="0"/>
              <w:divBdr>
                <w:top w:val="none" w:sz="0" w:space="0" w:color="auto"/>
                <w:left w:val="none" w:sz="0" w:space="0" w:color="auto"/>
                <w:bottom w:val="none" w:sz="0" w:space="0" w:color="auto"/>
                <w:right w:val="none" w:sz="0" w:space="0" w:color="auto"/>
              </w:divBdr>
              <w:divsChild>
                <w:div w:id="1844393045">
                  <w:marLeft w:val="0"/>
                  <w:marRight w:val="0"/>
                  <w:marTop w:val="0"/>
                  <w:marBottom w:val="0"/>
                  <w:divBdr>
                    <w:top w:val="none" w:sz="0" w:space="0" w:color="auto"/>
                    <w:left w:val="none" w:sz="0" w:space="0" w:color="auto"/>
                    <w:bottom w:val="none" w:sz="0" w:space="0" w:color="auto"/>
                    <w:right w:val="none" w:sz="0" w:space="0" w:color="auto"/>
                  </w:divBdr>
                  <w:divsChild>
                    <w:div w:id="588974000">
                      <w:marLeft w:val="0"/>
                      <w:marRight w:val="0"/>
                      <w:marTop w:val="0"/>
                      <w:marBottom w:val="0"/>
                      <w:divBdr>
                        <w:top w:val="none" w:sz="0" w:space="0" w:color="auto"/>
                        <w:left w:val="none" w:sz="0" w:space="0" w:color="auto"/>
                        <w:bottom w:val="none" w:sz="0" w:space="0" w:color="auto"/>
                        <w:right w:val="none" w:sz="0" w:space="0" w:color="auto"/>
                      </w:divBdr>
                      <w:divsChild>
                        <w:div w:id="1706709913">
                          <w:marLeft w:val="0"/>
                          <w:marRight w:val="0"/>
                          <w:marTop w:val="0"/>
                          <w:marBottom w:val="0"/>
                          <w:divBdr>
                            <w:top w:val="none" w:sz="0" w:space="0" w:color="auto"/>
                            <w:left w:val="none" w:sz="0" w:space="0" w:color="auto"/>
                            <w:bottom w:val="none" w:sz="0" w:space="0" w:color="auto"/>
                            <w:right w:val="none" w:sz="0" w:space="0" w:color="auto"/>
                          </w:divBdr>
                          <w:divsChild>
                            <w:div w:id="126630195">
                              <w:marLeft w:val="0"/>
                              <w:marRight w:val="0"/>
                              <w:marTop w:val="0"/>
                              <w:marBottom w:val="0"/>
                              <w:divBdr>
                                <w:top w:val="none" w:sz="0" w:space="0" w:color="auto"/>
                                <w:left w:val="none" w:sz="0" w:space="0" w:color="auto"/>
                                <w:bottom w:val="none" w:sz="0" w:space="0" w:color="auto"/>
                                <w:right w:val="none" w:sz="0" w:space="0" w:color="auto"/>
                              </w:divBdr>
                              <w:divsChild>
                                <w:div w:id="658076877">
                                  <w:marLeft w:val="0"/>
                                  <w:marRight w:val="0"/>
                                  <w:marTop w:val="0"/>
                                  <w:marBottom w:val="0"/>
                                  <w:divBdr>
                                    <w:top w:val="none" w:sz="0" w:space="0" w:color="auto"/>
                                    <w:left w:val="none" w:sz="0" w:space="0" w:color="auto"/>
                                    <w:bottom w:val="none" w:sz="0" w:space="0" w:color="auto"/>
                                    <w:right w:val="none" w:sz="0" w:space="0" w:color="auto"/>
                                  </w:divBdr>
                                  <w:divsChild>
                                    <w:div w:id="177427586">
                                      <w:marLeft w:val="0"/>
                                      <w:marRight w:val="0"/>
                                      <w:marTop w:val="0"/>
                                      <w:marBottom w:val="0"/>
                                      <w:divBdr>
                                        <w:top w:val="none" w:sz="0" w:space="0" w:color="auto"/>
                                        <w:left w:val="none" w:sz="0" w:space="0" w:color="auto"/>
                                        <w:bottom w:val="none" w:sz="0" w:space="0" w:color="auto"/>
                                        <w:right w:val="none" w:sz="0" w:space="0" w:color="auto"/>
                                      </w:divBdr>
                                      <w:divsChild>
                                        <w:div w:id="1394506270">
                                          <w:marLeft w:val="0"/>
                                          <w:marRight w:val="0"/>
                                          <w:marTop w:val="0"/>
                                          <w:marBottom w:val="0"/>
                                          <w:divBdr>
                                            <w:top w:val="none" w:sz="0" w:space="0" w:color="auto"/>
                                            <w:left w:val="none" w:sz="0" w:space="0" w:color="auto"/>
                                            <w:bottom w:val="none" w:sz="0" w:space="0" w:color="auto"/>
                                            <w:right w:val="none" w:sz="0" w:space="0" w:color="auto"/>
                                          </w:divBdr>
                                          <w:divsChild>
                                            <w:div w:id="591478931">
                                              <w:marLeft w:val="0"/>
                                              <w:marRight w:val="0"/>
                                              <w:marTop w:val="0"/>
                                              <w:marBottom w:val="0"/>
                                              <w:divBdr>
                                                <w:top w:val="none" w:sz="0" w:space="0" w:color="auto"/>
                                                <w:left w:val="none" w:sz="0" w:space="0" w:color="auto"/>
                                                <w:bottom w:val="none" w:sz="0" w:space="0" w:color="auto"/>
                                                <w:right w:val="none" w:sz="0" w:space="0" w:color="auto"/>
                                              </w:divBdr>
                                              <w:divsChild>
                                                <w:div w:id="98763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91305991">
          <w:marLeft w:val="0"/>
          <w:marRight w:val="0"/>
          <w:marTop w:val="0"/>
          <w:marBottom w:val="0"/>
          <w:divBdr>
            <w:top w:val="none" w:sz="0" w:space="0" w:color="auto"/>
            <w:left w:val="none" w:sz="0" w:space="0" w:color="auto"/>
            <w:bottom w:val="none" w:sz="0" w:space="0" w:color="auto"/>
            <w:right w:val="none" w:sz="0" w:space="0" w:color="auto"/>
          </w:divBdr>
          <w:divsChild>
            <w:div w:id="1161967598">
              <w:marLeft w:val="0"/>
              <w:marRight w:val="0"/>
              <w:marTop w:val="0"/>
              <w:marBottom w:val="0"/>
              <w:divBdr>
                <w:top w:val="none" w:sz="0" w:space="0" w:color="auto"/>
                <w:left w:val="none" w:sz="0" w:space="0" w:color="auto"/>
                <w:bottom w:val="none" w:sz="0" w:space="0" w:color="auto"/>
                <w:right w:val="none" w:sz="0" w:space="0" w:color="auto"/>
              </w:divBdr>
              <w:divsChild>
                <w:div w:id="566765446">
                  <w:marLeft w:val="0"/>
                  <w:marRight w:val="0"/>
                  <w:marTop w:val="0"/>
                  <w:marBottom w:val="0"/>
                  <w:divBdr>
                    <w:top w:val="none" w:sz="0" w:space="0" w:color="auto"/>
                    <w:left w:val="none" w:sz="0" w:space="0" w:color="auto"/>
                    <w:bottom w:val="none" w:sz="0" w:space="0" w:color="auto"/>
                    <w:right w:val="none" w:sz="0" w:space="0" w:color="auto"/>
                  </w:divBdr>
                  <w:divsChild>
                    <w:div w:id="1215043583">
                      <w:marLeft w:val="0"/>
                      <w:marRight w:val="0"/>
                      <w:marTop w:val="0"/>
                      <w:marBottom w:val="0"/>
                      <w:divBdr>
                        <w:top w:val="none" w:sz="0" w:space="0" w:color="auto"/>
                        <w:left w:val="none" w:sz="0" w:space="0" w:color="auto"/>
                        <w:bottom w:val="none" w:sz="0" w:space="0" w:color="auto"/>
                        <w:right w:val="none" w:sz="0" w:space="0" w:color="auto"/>
                      </w:divBdr>
                      <w:divsChild>
                        <w:div w:id="730807262">
                          <w:marLeft w:val="0"/>
                          <w:marRight w:val="0"/>
                          <w:marTop w:val="0"/>
                          <w:marBottom w:val="0"/>
                          <w:divBdr>
                            <w:top w:val="none" w:sz="0" w:space="0" w:color="auto"/>
                            <w:left w:val="none" w:sz="0" w:space="0" w:color="auto"/>
                            <w:bottom w:val="none" w:sz="0" w:space="0" w:color="auto"/>
                            <w:right w:val="none" w:sz="0" w:space="0" w:color="auto"/>
                          </w:divBdr>
                          <w:divsChild>
                            <w:div w:id="399981697">
                              <w:marLeft w:val="0"/>
                              <w:marRight w:val="0"/>
                              <w:marTop w:val="0"/>
                              <w:marBottom w:val="0"/>
                              <w:divBdr>
                                <w:top w:val="none" w:sz="0" w:space="0" w:color="auto"/>
                                <w:left w:val="none" w:sz="0" w:space="0" w:color="auto"/>
                                <w:bottom w:val="none" w:sz="0" w:space="0" w:color="auto"/>
                                <w:right w:val="none" w:sz="0" w:space="0" w:color="auto"/>
                              </w:divBdr>
                              <w:divsChild>
                                <w:div w:id="73165745">
                                  <w:marLeft w:val="0"/>
                                  <w:marRight w:val="0"/>
                                  <w:marTop w:val="0"/>
                                  <w:marBottom w:val="0"/>
                                  <w:divBdr>
                                    <w:top w:val="none" w:sz="0" w:space="0" w:color="auto"/>
                                    <w:left w:val="none" w:sz="0" w:space="0" w:color="auto"/>
                                    <w:bottom w:val="none" w:sz="0" w:space="0" w:color="auto"/>
                                    <w:right w:val="none" w:sz="0" w:space="0" w:color="auto"/>
                                  </w:divBdr>
                                  <w:divsChild>
                                    <w:div w:id="1799029343">
                                      <w:marLeft w:val="0"/>
                                      <w:marRight w:val="0"/>
                                      <w:marTop w:val="0"/>
                                      <w:marBottom w:val="0"/>
                                      <w:divBdr>
                                        <w:top w:val="none" w:sz="0" w:space="0" w:color="auto"/>
                                        <w:left w:val="none" w:sz="0" w:space="0" w:color="auto"/>
                                        <w:bottom w:val="none" w:sz="0" w:space="0" w:color="auto"/>
                                        <w:right w:val="none" w:sz="0" w:space="0" w:color="auto"/>
                                      </w:divBdr>
                                      <w:divsChild>
                                        <w:div w:id="1307510457">
                                          <w:marLeft w:val="0"/>
                                          <w:marRight w:val="0"/>
                                          <w:marTop w:val="0"/>
                                          <w:marBottom w:val="0"/>
                                          <w:divBdr>
                                            <w:top w:val="none" w:sz="0" w:space="0" w:color="auto"/>
                                            <w:left w:val="none" w:sz="0" w:space="0" w:color="auto"/>
                                            <w:bottom w:val="none" w:sz="0" w:space="0" w:color="auto"/>
                                            <w:right w:val="none" w:sz="0" w:space="0" w:color="auto"/>
                                          </w:divBdr>
                                          <w:divsChild>
                                            <w:div w:id="1736854565">
                                              <w:marLeft w:val="0"/>
                                              <w:marRight w:val="0"/>
                                              <w:marTop w:val="0"/>
                                              <w:marBottom w:val="0"/>
                                              <w:divBdr>
                                                <w:top w:val="none" w:sz="0" w:space="0" w:color="auto"/>
                                                <w:left w:val="none" w:sz="0" w:space="0" w:color="auto"/>
                                                <w:bottom w:val="none" w:sz="0" w:space="0" w:color="auto"/>
                                                <w:right w:val="none" w:sz="0" w:space="0" w:color="auto"/>
                                              </w:divBdr>
                                              <w:divsChild>
                                                <w:div w:id="129382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700592">
              <w:marLeft w:val="0"/>
              <w:marRight w:val="0"/>
              <w:marTop w:val="0"/>
              <w:marBottom w:val="0"/>
              <w:divBdr>
                <w:top w:val="none" w:sz="0" w:space="0" w:color="auto"/>
                <w:left w:val="none" w:sz="0" w:space="0" w:color="auto"/>
                <w:bottom w:val="none" w:sz="0" w:space="0" w:color="auto"/>
                <w:right w:val="none" w:sz="0" w:space="0" w:color="auto"/>
              </w:divBdr>
              <w:divsChild>
                <w:div w:id="648948530">
                  <w:marLeft w:val="0"/>
                  <w:marRight w:val="0"/>
                  <w:marTop w:val="0"/>
                  <w:marBottom w:val="0"/>
                  <w:divBdr>
                    <w:top w:val="none" w:sz="0" w:space="0" w:color="auto"/>
                    <w:left w:val="none" w:sz="0" w:space="0" w:color="auto"/>
                    <w:bottom w:val="none" w:sz="0" w:space="0" w:color="auto"/>
                    <w:right w:val="none" w:sz="0" w:space="0" w:color="auto"/>
                  </w:divBdr>
                  <w:divsChild>
                    <w:div w:id="159082728">
                      <w:marLeft w:val="0"/>
                      <w:marRight w:val="0"/>
                      <w:marTop w:val="0"/>
                      <w:marBottom w:val="0"/>
                      <w:divBdr>
                        <w:top w:val="none" w:sz="0" w:space="0" w:color="auto"/>
                        <w:left w:val="none" w:sz="0" w:space="0" w:color="auto"/>
                        <w:bottom w:val="none" w:sz="0" w:space="0" w:color="auto"/>
                        <w:right w:val="none" w:sz="0" w:space="0" w:color="auto"/>
                      </w:divBdr>
                      <w:divsChild>
                        <w:div w:id="1164321998">
                          <w:marLeft w:val="0"/>
                          <w:marRight w:val="0"/>
                          <w:marTop w:val="0"/>
                          <w:marBottom w:val="0"/>
                          <w:divBdr>
                            <w:top w:val="none" w:sz="0" w:space="0" w:color="auto"/>
                            <w:left w:val="none" w:sz="0" w:space="0" w:color="auto"/>
                            <w:bottom w:val="none" w:sz="0" w:space="0" w:color="auto"/>
                            <w:right w:val="none" w:sz="0" w:space="0" w:color="auto"/>
                          </w:divBdr>
                          <w:divsChild>
                            <w:div w:id="1458137107">
                              <w:marLeft w:val="0"/>
                              <w:marRight w:val="0"/>
                              <w:marTop w:val="0"/>
                              <w:marBottom w:val="0"/>
                              <w:divBdr>
                                <w:top w:val="none" w:sz="0" w:space="0" w:color="auto"/>
                                <w:left w:val="none" w:sz="0" w:space="0" w:color="auto"/>
                                <w:bottom w:val="none" w:sz="0" w:space="0" w:color="auto"/>
                                <w:right w:val="none" w:sz="0" w:space="0" w:color="auto"/>
                              </w:divBdr>
                              <w:divsChild>
                                <w:div w:id="938098828">
                                  <w:marLeft w:val="0"/>
                                  <w:marRight w:val="0"/>
                                  <w:marTop w:val="0"/>
                                  <w:marBottom w:val="0"/>
                                  <w:divBdr>
                                    <w:top w:val="none" w:sz="0" w:space="0" w:color="auto"/>
                                    <w:left w:val="none" w:sz="0" w:space="0" w:color="auto"/>
                                    <w:bottom w:val="none" w:sz="0" w:space="0" w:color="auto"/>
                                    <w:right w:val="none" w:sz="0" w:space="0" w:color="auto"/>
                                  </w:divBdr>
                                  <w:divsChild>
                                    <w:div w:id="895164873">
                                      <w:marLeft w:val="0"/>
                                      <w:marRight w:val="0"/>
                                      <w:marTop w:val="0"/>
                                      <w:marBottom w:val="0"/>
                                      <w:divBdr>
                                        <w:top w:val="none" w:sz="0" w:space="0" w:color="auto"/>
                                        <w:left w:val="none" w:sz="0" w:space="0" w:color="auto"/>
                                        <w:bottom w:val="none" w:sz="0" w:space="0" w:color="auto"/>
                                        <w:right w:val="none" w:sz="0" w:space="0" w:color="auto"/>
                                      </w:divBdr>
                                      <w:divsChild>
                                        <w:div w:id="327749858">
                                          <w:marLeft w:val="0"/>
                                          <w:marRight w:val="0"/>
                                          <w:marTop w:val="0"/>
                                          <w:marBottom w:val="0"/>
                                          <w:divBdr>
                                            <w:top w:val="none" w:sz="0" w:space="0" w:color="auto"/>
                                            <w:left w:val="none" w:sz="0" w:space="0" w:color="auto"/>
                                            <w:bottom w:val="none" w:sz="0" w:space="0" w:color="auto"/>
                                            <w:right w:val="none" w:sz="0" w:space="0" w:color="auto"/>
                                          </w:divBdr>
                                          <w:divsChild>
                                            <w:div w:id="881017154">
                                              <w:marLeft w:val="0"/>
                                              <w:marRight w:val="0"/>
                                              <w:marTop w:val="0"/>
                                              <w:marBottom w:val="0"/>
                                              <w:divBdr>
                                                <w:top w:val="none" w:sz="0" w:space="0" w:color="auto"/>
                                                <w:left w:val="none" w:sz="0" w:space="0" w:color="auto"/>
                                                <w:bottom w:val="none" w:sz="0" w:space="0" w:color="auto"/>
                                                <w:right w:val="none" w:sz="0" w:space="0" w:color="auto"/>
                                              </w:divBdr>
                                              <w:divsChild>
                                                <w:div w:id="1236011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6727453">
              <w:marLeft w:val="0"/>
              <w:marRight w:val="0"/>
              <w:marTop w:val="0"/>
              <w:marBottom w:val="0"/>
              <w:divBdr>
                <w:top w:val="none" w:sz="0" w:space="0" w:color="auto"/>
                <w:left w:val="none" w:sz="0" w:space="0" w:color="auto"/>
                <w:bottom w:val="none" w:sz="0" w:space="0" w:color="auto"/>
                <w:right w:val="none" w:sz="0" w:space="0" w:color="auto"/>
              </w:divBdr>
              <w:divsChild>
                <w:div w:id="94710255">
                  <w:marLeft w:val="0"/>
                  <w:marRight w:val="0"/>
                  <w:marTop w:val="0"/>
                  <w:marBottom w:val="0"/>
                  <w:divBdr>
                    <w:top w:val="none" w:sz="0" w:space="0" w:color="auto"/>
                    <w:left w:val="none" w:sz="0" w:space="0" w:color="auto"/>
                    <w:bottom w:val="none" w:sz="0" w:space="0" w:color="auto"/>
                    <w:right w:val="none" w:sz="0" w:space="0" w:color="auto"/>
                  </w:divBdr>
                  <w:divsChild>
                    <w:div w:id="606812644">
                      <w:marLeft w:val="0"/>
                      <w:marRight w:val="0"/>
                      <w:marTop w:val="0"/>
                      <w:marBottom w:val="0"/>
                      <w:divBdr>
                        <w:top w:val="none" w:sz="0" w:space="0" w:color="auto"/>
                        <w:left w:val="none" w:sz="0" w:space="0" w:color="auto"/>
                        <w:bottom w:val="none" w:sz="0" w:space="0" w:color="auto"/>
                        <w:right w:val="none" w:sz="0" w:space="0" w:color="auto"/>
                      </w:divBdr>
                      <w:divsChild>
                        <w:div w:id="1237283195">
                          <w:marLeft w:val="0"/>
                          <w:marRight w:val="0"/>
                          <w:marTop w:val="0"/>
                          <w:marBottom w:val="0"/>
                          <w:divBdr>
                            <w:top w:val="none" w:sz="0" w:space="0" w:color="auto"/>
                            <w:left w:val="none" w:sz="0" w:space="0" w:color="auto"/>
                            <w:bottom w:val="none" w:sz="0" w:space="0" w:color="auto"/>
                            <w:right w:val="none" w:sz="0" w:space="0" w:color="auto"/>
                          </w:divBdr>
                          <w:divsChild>
                            <w:div w:id="298388446">
                              <w:marLeft w:val="0"/>
                              <w:marRight w:val="0"/>
                              <w:marTop w:val="0"/>
                              <w:marBottom w:val="0"/>
                              <w:divBdr>
                                <w:top w:val="none" w:sz="0" w:space="0" w:color="auto"/>
                                <w:left w:val="none" w:sz="0" w:space="0" w:color="auto"/>
                                <w:bottom w:val="none" w:sz="0" w:space="0" w:color="auto"/>
                                <w:right w:val="none" w:sz="0" w:space="0" w:color="auto"/>
                              </w:divBdr>
                              <w:divsChild>
                                <w:div w:id="1962422706">
                                  <w:marLeft w:val="0"/>
                                  <w:marRight w:val="0"/>
                                  <w:marTop w:val="0"/>
                                  <w:marBottom w:val="0"/>
                                  <w:divBdr>
                                    <w:top w:val="none" w:sz="0" w:space="0" w:color="auto"/>
                                    <w:left w:val="none" w:sz="0" w:space="0" w:color="auto"/>
                                    <w:bottom w:val="none" w:sz="0" w:space="0" w:color="auto"/>
                                    <w:right w:val="none" w:sz="0" w:space="0" w:color="auto"/>
                                  </w:divBdr>
                                  <w:divsChild>
                                    <w:div w:id="2087991356">
                                      <w:marLeft w:val="0"/>
                                      <w:marRight w:val="0"/>
                                      <w:marTop w:val="0"/>
                                      <w:marBottom w:val="0"/>
                                      <w:divBdr>
                                        <w:top w:val="none" w:sz="0" w:space="0" w:color="auto"/>
                                        <w:left w:val="none" w:sz="0" w:space="0" w:color="auto"/>
                                        <w:bottom w:val="none" w:sz="0" w:space="0" w:color="auto"/>
                                        <w:right w:val="none" w:sz="0" w:space="0" w:color="auto"/>
                                      </w:divBdr>
                                      <w:divsChild>
                                        <w:div w:id="1221209568">
                                          <w:marLeft w:val="0"/>
                                          <w:marRight w:val="0"/>
                                          <w:marTop w:val="0"/>
                                          <w:marBottom w:val="0"/>
                                          <w:divBdr>
                                            <w:top w:val="none" w:sz="0" w:space="0" w:color="auto"/>
                                            <w:left w:val="none" w:sz="0" w:space="0" w:color="auto"/>
                                            <w:bottom w:val="none" w:sz="0" w:space="0" w:color="auto"/>
                                            <w:right w:val="none" w:sz="0" w:space="0" w:color="auto"/>
                                          </w:divBdr>
                                          <w:divsChild>
                                            <w:div w:id="788478538">
                                              <w:marLeft w:val="0"/>
                                              <w:marRight w:val="0"/>
                                              <w:marTop w:val="0"/>
                                              <w:marBottom w:val="0"/>
                                              <w:divBdr>
                                                <w:top w:val="none" w:sz="0" w:space="0" w:color="auto"/>
                                                <w:left w:val="none" w:sz="0" w:space="0" w:color="auto"/>
                                                <w:bottom w:val="none" w:sz="0" w:space="0" w:color="auto"/>
                                                <w:right w:val="none" w:sz="0" w:space="0" w:color="auto"/>
                                              </w:divBdr>
                                              <w:divsChild>
                                                <w:div w:id="208202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3831928">
              <w:marLeft w:val="0"/>
              <w:marRight w:val="0"/>
              <w:marTop w:val="0"/>
              <w:marBottom w:val="0"/>
              <w:divBdr>
                <w:top w:val="none" w:sz="0" w:space="0" w:color="auto"/>
                <w:left w:val="none" w:sz="0" w:space="0" w:color="auto"/>
                <w:bottom w:val="none" w:sz="0" w:space="0" w:color="auto"/>
                <w:right w:val="none" w:sz="0" w:space="0" w:color="auto"/>
              </w:divBdr>
              <w:divsChild>
                <w:div w:id="16546926">
                  <w:marLeft w:val="0"/>
                  <w:marRight w:val="0"/>
                  <w:marTop w:val="0"/>
                  <w:marBottom w:val="0"/>
                  <w:divBdr>
                    <w:top w:val="none" w:sz="0" w:space="0" w:color="auto"/>
                    <w:left w:val="none" w:sz="0" w:space="0" w:color="auto"/>
                    <w:bottom w:val="none" w:sz="0" w:space="0" w:color="auto"/>
                    <w:right w:val="none" w:sz="0" w:space="0" w:color="auto"/>
                  </w:divBdr>
                  <w:divsChild>
                    <w:div w:id="501313484">
                      <w:marLeft w:val="0"/>
                      <w:marRight w:val="0"/>
                      <w:marTop w:val="0"/>
                      <w:marBottom w:val="0"/>
                      <w:divBdr>
                        <w:top w:val="none" w:sz="0" w:space="0" w:color="auto"/>
                        <w:left w:val="none" w:sz="0" w:space="0" w:color="auto"/>
                        <w:bottom w:val="none" w:sz="0" w:space="0" w:color="auto"/>
                        <w:right w:val="none" w:sz="0" w:space="0" w:color="auto"/>
                      </w:divBdr>
                      <w:divsChild>
                        <w:div w:id="1025209456">
                          <w:marLeft w:val="0"/>
                          <w:marRight w:val="0"/>
                          <w:marTop w:val="0"/>
                          <w:marBottom w:val="0"/>
                          <w:divBdr>
                            <w:top w:val="none" w:sz="0" w:space="0" w:color="auto"/>
                            <w:left w:val="none" w:sz="0" w:space="0" w:color="auto"/>
                            <w:bottom w:val="none" w:sz="0" w:space="0" w:color="auto"/>
                            <w:right w:val="none" w:sz="0" w:space="0" w:color="auto"/>
                          </w:divBdr>
                          <w:divsChild>
                            <w:div w:id="2055423966">
                              <w:marLeft w:val="0"/>
                              <w:marRight w:val="0"/>
                              <w:marTop w:val="0"/>
                              <w:marBottom w:val="0"/>
                              <w:divBdr>
                                <w:top w:val="none" w:sz="0" w:space="0" w:color="auto"/>
                                <w:left w:val="none" w:sz="0" w:space="0" w:color="auto"/>
                                <w:bottom w:val="none" w:sz="0" w:space="0" w:color="auto"/>
                                <w:right w:val="none" w:sz="0" w:space="0" w:color="auto"/>
                              </w:divBdr>
                              <w:divsChild>
                                <w:div w:id="678965822">
                                  <w:marLeft w:val="0"/>
                                  <w:marRight w:val="0"/>
                                  <w:marTop w:val="0"/>
                                  <w:marBottom w:val="0"/>
                                  <w:divBdr>
                                    <w:top w:val="none" w:sz="0" w:space="0" w:color="auto"/>
                                    <w:left w:val="none" w:sz="0" w:space="0" w:color="auto"/>
                                    <w:bottom w:val="none" w:sz="0" w:space="0" w:color="auto"/>
                                    <w:right w:val="none" w:sz="0" w:space="0" w:color="auto"/>
                                  </w:divBdr>
                                  <w:divsChild>
                                    <w:div w:id="1106273281">
                                      <w:marLeft w:val="0"/>
                                      <w:marRight w:val="0"/>
                                      <w:marTop w:val="0"/>
                                      <w:marBottom w:val="0"/>
                                      <w:divBdr>
                                        <w:top w:val="none" w:sz="0" w:space="0" w:color="auto"/>
                                        <w:left w:val="none" w:sz="0" w:space="0" w:color="auto"/>
                                        <w:bottom w:val="none" w:sz="0" w:space="0" w:color="auto"/>
                                        <w:right w:val="none" w:sz="0" w:space="0" w:color="auto"/>
                                      </w:divBdr>
                                      <w:divsChild>
                                        <w:div w:id="611983587">
                                          <w:marLeft w:val="0"/>
                                          <w:marRight w:val="0"/>
                                          <w:marTop w:val="0"/>
                                          <w:marBottom w:val="0"/>
                                          <w:divBdr>
                                            <w:top w:val="none" w:sz="0" w:space="0" w:color="auto"/>
                                            <w:left w:val="none" w:sz="0" w:space="0" w:color="auto"/>
                                            <w:bottom w:val="none" w:sz="0" w:space="0" w:color="auto"/>
                                            <w:right w:val="none" w:sz="0" w:space="0" w:color="auto"/>
                                          </w:divBdr>
                                          <w:divsChild>
                                            <w:div w:id="294457036">
                                              <w:marLeft w:val="0"/>
                                              <w:marRight w:val="0"/>
                                              <w:marTop w:val="0"/>
                                              <w:marBottom w:val="0"/>
                                              <w:divBdr>
                                                <w:top w:val="none" w:sz="0" w:space="0" w:color="auto"/>
                                                <w:left w:val="none" w:sz="0" w:space="0" w:color="auto"/>
                                                <w:bottom w:val="none" w:sz="0" w:space="0" w:color="auto"/>
                                                <w:right w:val="none" w:sz="0" w:space="0" w:color="auto"/>
                                              </w:divBdr>
                                              <w:divsChild>
                                                <w:div w:id="21196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7952052">
              <w:marLeft w:val="0"/>
              <w:marRight w:val="0"/>
              <w:marTop w:val="0"/>
              <w:marBottom w:val="0"/>
              <w:divBdr>
                <w:top w:val="none" w:sz="0" w:space="0" w:color="auto"/>
                <w:left w:val="none" w:sz="0" w:space="0" w:color="auto"/>
                <w:bottom w:val="none" w:sz="0" w:space="0" w:color="auto"/>
                <w:right w:val="none" w:sz="0" w:space="0" w:color="auto"/>
              </w:divBdr>
              <w:divsChild>
                <w:div w:id="1434549321">
                  <w:marLeft w:val="0"/>
                  <w:marRight w:val="0"/>
                  <w:marTop w:val="0"/>
                  <w:marBottom w:val="0"/>
                  <w:divBdr>
                    <w:top w:val="none" w:sz="0" w:space="0" w:color="auto"/>
                    <w:left w:val="none" w:sz="0" w:space="0" w:color="auto"/>
                    <w:bottom w:val="none" w:sz="0" w:space="0" w:color="auto"/>
                    <w:right w:val="none" w:sz="0" w:space="0" w:color="auto"/>
                  </w:divBdr>
                  <w:divsChild>
                    <w:div w:id="813986009">
                      <w:marLeft w:val="0"/>
                      <w:marRight w:val="0"/>
                      <w:marTop w:val="0"/>
                      <w:marBottom w:val="0"/>
                      <w:divBdr>
                        <w:top w:val="none" w:sz="0" w:space="0" w:color="auto"/>
                        <w:left w:val="none" w:sz="0" w:space="0" w:color="auto"/>
                        <w:bottom w:val="none" w:sz="0" w:space="0" w:color="auto"/>
                        <w:right w:val="none" w:sz="0" w:space="0" w:color="auto"/>
                      </w:divBdr>
                      <w:divsChild>
                        <w:div w:id="970088306">
                          <w:marLeft w:val="0"/>
                          <w:marRight w:val="0"/>
                          <w:marTop w:val="0"/>
                          <w:marBottom w:val="0"/>
                          <w:divBdr>
                            <w:top w:val="none" w:sz="0" w:space="0" w:color="auto"/>
                            <w:left w:val="none" w:sz="0" w:space="0" w:color="auto"/>
                            <w:bottom w:val="none" w:sz="0" w:space="0" w:color="auto"/>
                            <w:right w:val="none" w:sz="0" w:space="0" w:color="auto"/>
                          </w:divBdr>
                          <w:divsChild>
                            <w:div w:id="1037893980">
                              <w:marLeft w:val="0"/>
                              <w:marRight w:val="0"/>
                              <w:marTop w:val="0"/>
                              <w:marBottom w:val="0"/>
                              <w:divBdr>
                                <w:top w:val="none" w:sz="0" w:space="0" w:color="auto"/>
                                <w:left w:val="none" w:sz="0" w:space="0" w:color="auto"/>
                                <w:bottom w:val="none" w:sz="0" w:space="0" w:color="auto"/>
                                <w:right w:val="none" w:sz="0" w:space="0" w:color="auto"/>
                              </w:divBdr>
                              <w:divsChild>
                                <w:div w:id="1441800853">
                                  <w:marLeft w:val="0"/>
                                  <w:marRight w:val="0"/>
                                  <w:marTop w:val="0"/>
                                  <w:marBottom w:val="0"/>
                                  <w:divBdr>
                                    <w:top w:val="none" w:sz="0" w:space="0" w:color="auto"/>
                                    <w:left w:val="none" w:sz="0" w:space="0" w:color="auto"/>
                                    <w:bottom w:val="none" w:sz="0" w:space="0" w:color="auto"/>
                                    <w:right w:val="none" w:sz="0" w:space="0" w:color="auto"/>
                                  </w:divBdr>
                                  <w:divsChild>
                                    <w:div w:id="381750792">
                                      <w:marLeft w:val="0"/>
                                      <w:marRight w:val="0"/>
                                      <w:marTop w:val="0"/>
                                      <w:marBottom w:val="0"/>
                                      <w:divBdr>
                                        <w:top w:val="none" w:sz="0" w:space="0" w:color="auto"/>
                                        <w:left w:val="none" w:sz="0" w:space="0" w:color="auto"/>
                                        <w:bottom w:val="none" w:sz="0" w:space="0" w:color="auto"/>
                                        <w:right w:val="none" w:sz="0" w:space="0" w:color="auto"/>
                                      </w:divBdr>
                                      <w:divsChild>
                                        <w:div w:id="687826665">
                                          <w:marLeft w:val="0"/>
                                          <w:marRight w:val="0"/>
                                          <w:marTop w:val="0"/>
                                          <w:marBottom w:val="0"/>
                                          <w:divBdr>
                                            <w:top w:val="none" w:sz="0" w:space="0" w:color="auto"/>
                                            <w:left w:val="none" w:sz="0" w:space="0" w:color="auto"/>
                                            <w:bottom w:val="none" w:sz="0" w:space="0" w:color="auto"/>
                                            <w:right w:val="none" w:sz="0" w:space="0" w:color="auto"/>
                                          </w:divBdr>
                                          <w:divsChild>
                                            <w:div w:id="659429175">
                                              <w:marLeft w:val="0"/>
                                              <w:marRight w:val="0"/>
                                              <w:marTop w:val="0"/>
                                              <w:marBottom w:val="0"/>
                                              <w:divBdr>
                                                <w:top w:val="none" w:sz="0" w:space="0" w:color="auto"/>
                                                <w:left w:val="none" w:sz="0" w:space="0" w:color="auto"/>
                                                <w:bottom w:val="none" w:sz="0" w:space="0" w:color="auto"/>
                                                <w:right w:val="none" w:sz="0" w:space="0" w:color="auto"/>
                                              </w:divBdr>
                                              <w:divsChild>
                                                <w:div w:id="177899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1526432">
              <w:marLeft w:val="0"/>
              <w:marRight w:val="0"/>
              <w:marTop w:val="0"/>
              <w:marBottom w:val="0"/>
              <w:divBdr>
                <w:top w:val="none" w:sz="0" w:space="0" w:color="auto"/>
                <w:left w:val="none" w:sz="0" w:space="0" w:color="auto"/>
                <w:bottom w:val="none" w:sz="0" w:space="0" w:color="auto"/>
                <w:right w:val="none" w:sz="0" w:space="0" w:color="auto"/>
              </w:divBdr>
              <w:divsChild>
                <w:div w:id="1717001614">
                  <w:marLeft w:val="0"/>
                  <w:marRight w:val="0"/>
                  <w:marTop w:val="0"/>
                  <w:marBottom w:val="0"/>
                  <w:divBdr>
                    <w:top w:val="none" w:sz="0" w:space="0" w:color="auto"/>
                    <w:left w:val="none" w:sz="0" w:space="0" w:color="auto"/>
                    <w:bottom w:val="none" w:sz="0" w:space="0" w:color="auto"/>
                    <w:right w:val="none" w:sz="0" w:space="0" w:color="auto"/>
                  </w:divBdr>
                  <w:divsChild>
                    <w:div w:id="562452632">
                      <w:marLeft w:val="0"/>
                      <w:marRight w:val="0"/>
                      <w:marTop w:val="0"/>
                      <w:marBottom w:val="0"/>
                      <w:divBdr>
                        <w:top w:val="none" w:sz="0" w:space="0" w:color="auto"/>
                        <w:left w:val="none" w:sz="0" w:space="0" w:color="auto"/>
                        <w:bottom w:val="none" w:sz="0" w:space="0" w:color="auto"/>
                        <w:right w:val="none" w:sz="0" w:space="0" w:color="auto"/>
                      </w:divBdr>
                      <w:divsChild>
                        <w:div w:id="1509052956">
                          <w:marLeft w:val="0"/>
                          <w:marRight w:val="0"/>
                          <w:marTop w:val="0"/>
                          <w:marBottom w:val="0"/>
                          <w:divBdr>
                            <w:top w:val="none" w:sz="0" w:space="0" w:color="auto"/>
                            <w:left w:val="none" w:sz="0" w:space="0" w:color="auto"/>
                            <w:bottom w:val="none" w:sz="0" w:space="0" w:color="auto"/>
                            <w:right w:val="none" w:sz="0" w:space="0" w:color="auto"/>
                          </w:divBdr>
                          <w:divsChild>
                            <w:div w:id="639193546">
                              <w:marLeft w:val="0"/>
                              <w:marRight w:val="0"/>
                              <w:marTop w:val="0"/>
                              <w:marBottom w:val="0"/>
                              <w:divBdr>
                                <w:top w:val="none" w:sz="0" w:space="0" w:color="auto"/>
                                <w:left w:val="none" w:sz="0" w:space="0" w:color="auto"/>
                                <w:bottom w:val="none" w:sz="0" w:space="0" w:color="auto"/>
                                <w:right w:val="none" w:sz="0" w:space="0" w:color="auto"/>
                              </w:divBdr>
                              <w:divsChild>
                                <w:div w:id="1577783595">
                                  <w:marLeft w:val="0"/>
                                  <w:marRight w:val="0"/>
                                  <w:marTop w:val="0"/>
                                  <w:marBottom w:val="0"/>
                                  <w:divBdr>
                                    <w:top w:val="none" w:sz="0" w:space="0" w:color="auto"/>
                                    <w:left w:val="none" w:sz="0" w:space="0" w:color="auto"/>
                                    <w:bottom w:val="none" w:sz="0" w:space="0" w:color="auto"/>
                                    <w:right w:val="none" w:sz="0" w:space="0" w:color="auto"/>
                                  </w:divBdr>
                                  <w:divsChild>
                                    <w:div w:id="191459228">
                                      <w:marLeft w:val="0"/>
                                      <w:marRight w:val="0"/>
                                      <w:marTop w:val="0"/>
                                      <w:marBottom w:val="0"/>
                                      <w:divBdr>
                                        <w:top w:val="none" w:sz="0" w:space="0" w:color="auto"/>
                                        <w:left w:val="none" w:sz="0" w:space="0" w:color="auto"/>
                                        <w:bottom w:val="none" w:sz="0" w:space="0" w:color="auto"/>
                                        <w:right w:val="none" w:sz="0" w:space="0" w:color="auto"/>
                                      </w:divBdr>
                                      <w:divsChild>
                                        <w:div w:id="1413163782">
                                          <w:marLeft w:val="0"/>
                                          <w:marRight w:val="0"/>
                                          <w:marTop w:val="0"/>
                                          <w:marBottom w:val="0"/>
                                          <w:divBdr>
                                            <w:top w:val="none" w:sz="0" w:space="0" w:color="auto"/>
                                            <w:left w:val="none" w:sz="0" w:space="0" w:color="auto"/>
                                            <w:bottom w:val="none" w:sz="0" w:space="0" w:color="auto"/>
                                            <w:right w:val="none" w:sz="0" w:space="0" w:color="auto"/>
                                          </w:divBdr>
                                          <w:divsChild>
                                            <w:div w:id="1408185430">
                                              <w:marLeft w:val="0"/>
                                              <w:marRight w:val="0"/>
                                              <w:marTop w:val="0"/>
                                              <w:marBottom w:val="0"/>
                                              <w:divBdr>
                                                <w:top w:val="none" w:sz="0" w:space="0" w:color="auto"/>
                                                <w:left w:val="none" w:sz="0" w:space="0" w:color="auto"/>
                                                <w:bottom w:val="none" w:sz="0" w:space="0" w:color="auto"/>
                                                <w:right w:val="none" w:sz="0" w:space="0" w:color="auto"/>
                                              </w:divBdr>
                                              <w:divsChild>
                                                <w:div w:id="752092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8868607">
              <w:marLeft w:val="0"/>
              <w:marRight w:val="0"/>
              <w:marTop w:val="0"/>
              <w:marBottom w:val="0"/>
              <w:divBdr>
                <w:top w:val="none" w:sz="0" w:space="0" w:color="auto"/>
                <w:left w:val="none" w:sz="0" w:space="0" w:color="auto"/>
                <w:bottom w:val="none" w:sz="0" w:space="0" w:color="auto"/>
                <w:right w:val="none" w:sz="0" w:space="0" w:color="auto"/>
              </w:divBdr>
              <w:divsChild>
                <w:div w:id="1578243481">
                  <w:marLeft w:val="0"/>
                  <w:marRight w:val="0"/>
                  <w:marTop w:val="0"/>
                  <w:marBottom w:val="0"/>
                  <w:divBdr>
                    <w:top w:val="none" w:sz="0" w:space="0" w:color="auto"/>
                    <w:left w:val="none" w:sz="0" w:space="0" w:color="auto"/>
                    <w:bottom w:val="none" w:sz="0" w:space="0" w:color="auto"/>
                    <w:right w:val="none" w:sz="0" w:space="0" w:color="auto"/>
                  </w:divBdr>
                  <w:divsChild>
                    <w:div w:id="278684645">
                      <w:marLeft w:val="0"/>
                      <w:marRight w:val="0"/>
                      <w:marTop w:val="0"/>
                      <w:marBottom w:val="0"/>
                      <w:divBdr>
                        <w:top w:val="none" w:sz="0" w:space="0" w:color="auto"/>
                        <w:left w:val="none" w:sz="0" w:space="0" w:color="auto"/>
                        <w:bottom w:val="none" w:sz="0" w:space="0" w:color="auto"/>
                        <w:right w:val="none" w:sz="0" w:space="0" w:color="auto"/>
                      </w:divBdr>
                      <w:divsChild>
                        <w:div w:id="480387111">
                          <w:marLeft w:val="0"/>
                          <w:marRight w:val="0"/>
                          <w:marTop w:val="0"/>
                          <w:marBottom w:val="0"/>
                          <w:divBdr>
                            <w:top w:val="none" w:sz="0" w:space="0" w:color="auto"/>
                            <w:left w:val="none" w:sz="0" w:space="0" w:color="auto"/>
                            <w:bottom w:val="none" w:sz="0" w:space="0" w:color="auto"/>
                            <w:right w:val="none" w:sz="0" w:space="0" w:color="auto"/>
                          </w:divBdr>
                          <w:divsChild>
                            <w:div w:id="881791351">
                              <w:marLeft w:val="0"/>
                              <w:marRight w:val="0"/>
                              <w:marTop w:val="0"/>
                              <w:marBottom w:val="0"/>
                              <w:divBdr>
                                <w:top w:val="none" w:sz="0" w:space="0" w:color="auto"/>
                                <w:left w:val="none" w:sz="0" w:space="0" w:color="auto"/>
                                <w:bottom w:val="none" w:sz="0" w:space="0" w:color="auto"/>
                                <w:right w:val="none" w:sz="0" w:space="0" w:color="auto"/>
                              </w:divBdr>
                              <w:divsChild>
                                <w:div w:id="318078279">
                                  <w:marLeft w:val="0"/>
                                  <w:marRight w:val="0"/>
                                  <w:marTop w:val="0"/>
                                  <w:marBottom w:val="0"/>
                                  <w:divBdr>
                                    <w:top w:val="none" w:sz="0" w:space="0" w:color="auto"/>
                                    <w:left w:val="none" w:sz="0" w:space="0" w:color="auto"/>
                                    <w:bottom w:val="none" w:sz="0" w:space="0" w:color="auto"/>
                                    <w:right w:val="none" w:sz="0" w:space="0" w:color="auto"/>
                                  </w:divBdr>
                                  <w:divsChild>
                                    <w:div w:id="1728989003">
                                      <w:marLeft w:val="0"/>
                                      <w:marRight w:val="0"/>
                                      <w:marTop w:val="0"/>
                                      <w:marBottom w:val="0"/>
                                      <w:divBdr>
                                        <w:top w:val="none" w:sz="0" w:space="0" w:color="auto"/>
                                        <w:left w:val="none" w:sz="0" w:space="0" w:color="auto"/>
                                        <w:bottom w:val="none" w:sz="0" w:space="0" w:color="auto"/>
                                        <w:right w:val="none" w:sz="0" w:space="0" w:color="auto"/>
                                      </w:divBdr>
                                      <w:divsChild>
                                        <w:div w:id="294332281">
                                          <w:marLeft w:val="0"/>
                                          <w:marRight w:val="0"/>
                                          <w:marTop w:val="0"/>
                                          <w:marBottom w:val="0"/>
                                          <w:divBdr>
                                            <w:top w:val="none" w:sz="0" w:space="0" w:color="auto"/>
                                            <w:left w:val="none" w:sz="0" w:space="0" w:color="auto"/>
                                            <w:bottom w:val="none" w:sz="0" w:space="0" w:color="auto"/>
                                            <w:right w:val="none" w:sz="0" w:space="0" w:color="auto"/>
                                          </w:divBdr>
                                          <w:divsChild>
                                            <w:div w:id="1331177318">
                                              <w:marLeft w:val="0"/>
                                              <w:marRight w:val="0"/>
                                              <w:marTop w:val="0"/>
                                              <w:marBottom w:val="0"/>
                                              <w:divBdr>
                                                <w:top w:val="none" w:sz="0" w:space="0" w:color="auto"/>
                                                <w:left w:val="none" w:sz="0" w:space="0" w:color="auto"/>
                                                <w:bottom w:val="none" w:sz="0" w:space="0" w:color="auto"/>
                                                <w:right w:val="none" w:sz="0" w:space="0" w:color="auto"/>
                                              </w:divBdr>
                                              <w:divsChild>
                                                <w:div w:id="91497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507839">
              <w:marLeft w:val="0"/>
              <w:marRight w:val="0"/>
              <w:marTop w:val="0"/>
              <w:marBottom w:val="0"/>
              <w:divBdr>
                <w:top w:val="none" w:sz="0" w:space="0" w:color="auto"/>
                <w:left w:val="none" w:sz="0" w:space="0" w:color="auto"/>
                <w:bottom w:val="none" w:sz="0" w:space="0" w:color="auto"/>
                <w:right w:val="none" w:sz="0" w:space="0" w:color="auto"/>
              </w:divBdr>
              <w:divsChild>
                <w:div w:id="579607843">
                  <w:marLeft w:val="0"/>
                  <w:marRight w:val="0"/>
                  <w:marTop w:val="0"/>
                  <w:marBottom w:val="0"/>
                  <w:divBdr>
                    <w:top w:val="none" w:sz="0" w:space="0" w:color="auto"/>
                    <w:left w:val="none" w:sz="0" w:space="0" w:color="auto"/>
                    <w:bottom w:val="none" w:sz="0" w:space="0" w:color="auto"/>
                    <w:right w:val="none" w:sz="0" w:space="0" w:color="auto"/>
                  </w:divBdr>
                  <w:divsChild>
                    <w:div w:id="1954049673">
                      <w:marLeft w:val="0"/>
                      <w:marRight w:val="0"/>
                      <w:marTop w:val="0"/>
                      <w:marBottom w:val="0"/>
                      <w:divBdr>
                        <w:top w:val="none" w:sz="0" w:space="0" w:color="auto"/>
                        <w:left w:val="none" w:sz="0" w:space="0" w:color="auto"/>
                        <w:bottom w:val="none" w:sz="0" w:space="0" w:color="auto"/>
                        <w:right w:val="none" w:sz="0" w:space="0" w:color="auto"/>
                      </w:divBdr>
                      <w:divsChild>
                        <w:div w:id="483468764">
                          <w:marLeft w:val="0"/>
                          <w:marRight w:val="0"/>
                          <w:marTop w:val="0"/>
                          <w:marBottom w:val="0"/>
                          <w:divBdr>
                            <w:top w:val="none" w:sz="0" w:space="0" w:color="auto"/>
                            <w:left w:val="none" w:sz="0" w:space="0" w:color="auto"/>
                            <w:bottom w:val="none" w:sz="0" w:space="0" w:color="auto"/>
                            <w:right w:val="none" w:sz="0" w:space="0" w:color="auto"/>
                          </w:divBdr>
                          <w:divsChild>
                            <w:div w:id="1531911454">
                              <w:marLeft w:val="0"/>
                              <w:marRight w:val="0"/>
                              <w:marTop w:val="0"/>
                              <w:marBottom w:val="0"/>
                              <w:divBdr>
                                <w:top w:val="none" w:sz="0" w:space="0" w:color="auto"/>
                                <w:left w:val="none" w:sz="0" w:space="0" w:color="auto"/>
                                <w:bottom w:val="none" w:sz="0" w:space="0" w:color="auto"/>
                                <w:right w:val="none" w:sz="0" w:space="0" w:color="auto"/>
                              </w:divBdr>
                              <w:divsChild>
                                <w:div w:id="2098095994">
                                  <w:marLeft w:val="0"/>
                                  <w:marRight w:val="0"/>
                                  <w:marTop w:val="0"/>
                                  <w:marBottom w:val="0"/>
                                  <w:divBdr>
                                    <w:top w:val="none" w:sz="0" w:space="0" w:color="auto"/>
                                    <w:left w:val="none" w:sz="0" w:space="0" w:color="auto"/>
                                    <w:bottom w:val="none" w:sz="0" w:space="0" w:color="auto"/>
                                    <w:right w:val="none" w:sz="0" w:space="0" w:color="auto"/>
                                  </w:divBdr>
                                  <w:divsChild>
                                    <w:div w:id="1191338121">
                                      <w:marLeft w:val="0"/>
                                      <w:marRight w:val="0"/>
                                      <w:marTop w:val="0"/>
                                      <w:marBottom w:val="0"/>
                                      <w:divBdr>
                                        <w:top w:val="none" w:sz="0" w:space="0" w:color="auto"/>
                                        <w:left w:val="none" w:sz="0" w:space="0" w:color="auto"/>
                                        <w:bottom w:val="none" w:sz="0" w:space="0" w:color="auto"/>
                                        <w:right w:val="none" w:sz="0" w:space="0" w:color="auto"/>
                                      </w:divBdr>
                                      <w:divsChild>
                                        <w:div w:id="1166214553">
                                          <w:marLeft w:val="0"/>
                                          <w:marRight w:val="0"/>
                                          <w:marTop w:val="0"/>
                                          <w:marBottom w:val="0"/>
                                          <w:divBdr>
                                            <w:top w:val="none" w:sz="0" w:space="0" w:color="auto"/>
                                            <w:left w:val="none" w:sz="0" w:space="0" w:color="auto"/>
                                            <w:bottom w:val="none" w:sz="0" w:space="0" w:color="auto"/>
                                            <w:right w:val="none" w:sz="0" w:space="0" w:color="auto"/>
                                          </w:divBdr>
                                          <w:divsChild>
                                            <w:div w:id="2120484613">
                                              <w:marLeft w:val="0"/>
                                              <w:marRight w:val="0"/>
                                              <w:marTop w:val="0"/>
                                              <w:marBottom w:val="0"/>
                                              <w:divBdr>
                                                <w:top w:val="none" w:sz="0" w:space="0" w:color="auto"/>
                                                <w:left w:val="none" w:sz="0" w:space="0" w:color="auto"/>
                                                <w:bottom w:val="none" w:sz="0" w:space="0" w:color="auto"/>
                                                <w:right w:val="none" w:sz="0" w:space="0" w:color="auto"/>
                                              </w:divBdr>
                                              <w:divsChild>
                                                <w:div w:id="42187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5379085">
              <w:marLeft w:val="0"/>
              <w:marRight w:val="0"/>
              <w:marTop w:val="0"/>
              <w:marBottom w:val="0"/>
              <w:divBdr>
                <w:top w:val="none" w:sz="0" w:space="0" w:color="auto"/>
                <w:left w:val="none" w:sz="0" w:space="0" w:color="auto"/>
                <w:bottom w:val="none" w:sz="0" w:space="0" w:color="auto"/>
                <w:right w:val="none" w:sz="0" w:space="0" w:color="auto"/>
              </w:divBdr>
              <w:divsChild>
                <w:div w:id="957415891">
                  <w:marLeft w:val="0"/>
                  <w:marRight w:val="0"/>
                  <w:marTop w:val="0"/>
                  <w:marBottom w:val="0"/>
                  <w:divBdr>
                    <w:top w:val="none" w:sz="0" w:space="0" w:color="auto"/>
                    <w:left w:val="none" w:sz="0" w:space="0" w:color="auto"/>
                    <w:bottom w:val="none" w:sz="0" w:space="0" w:color="auto"/>
                    <w:right w:val="none" w:sz="0" w:space="0" w:color="auto"/>
                  </w:divBdr>
                  <w:divsChild>
                    <w:div w:id="91777573">
                      <w:marLeft w:val="0"/>
                      <w:marRight w:val="0"/>
                      <w:marTop w:val="0"/>
                      <w:marBottom w:val="0"/>
                      <w:divBdr>
                        <w:top w:val="none" w:sz="0" w:space="0" w:color="auto"/>
                        <w:left w:val="none" w:sz="0" w:space="0" w:color="auto"/>
                        <w:bottom w:val="none" w:sz="0" w:space="0" w:color="auto"/>
                        <w:right w:val="none" w:sz="0" w:space="0" w:color="auto"/>
                      </w:divBdr>
                      <w:divsChild>
                        <w:div w:id="1419792910">
                          <w:marLeft w:val="0"/>
                          <w:marRight w:val="0"/>
                          <w:marTop w:val="0"/>
                          <w:marBottom w:val="0"/>
                          <w:divBdr>
                            <w:top w:val="none" w:sz="0" w:space="0" w:color="auto"/>
                            <w:left w:val="none" w:sz="0" w:space="0" w:color="auto"/>
                            <w:bottom w:val="none" w:sz="0" w:space="0" w:color="auto"/>
                            <w:right w:val="none" w:sz="0" w:space="0" w:color="auto"/>
                          </w:divBdr>
                          <w:divsChild>
                            <w:div w:id="678118800">
                              <w:marLeft w:val="0"/>
                              <w:marRight w:val="0"/>
                              <w:marTop w:val="0"/>
                              <w:marBottom w:val="0"/>
                              <w:divBdr>
                                <w:top w:val="none" w:sz="0" w:space="0" w:color="auto"/>
                                <w:left w:val="none" w:sz="0" w:space="0" w:color="auto"/>
                                <w:bottom w:val="none" w:sz="0" w:space="0" w:color="auto"/>
                                <w:right w:val="none" w:sz="0" w:space="0" w:color="auto"/>
                              </w:divBdr>
                              <w:divsChild>
                                <w:div w:id="442499733">
                                  <w:marLeft w:val="0"/>
                                  <w:marRight w:val="0"/>
                                  <w:marTop w:val="0"/>
                                  <w:marBottom w:val="0"/>
                                  <w:divBdr>
                                    <w:top w:val="none" w:sz="0" w:space="0" w:color="auto"/>
                                    <w:left w:val="none" w:sz="0" w:space="0" w:color="auto"/>
                                    <w:bottom w:val="none" w:sz="0" w:space="0" w:color="auto"/>
                                    <w:right w:val="none" w:sz="0" w:space="0" w:color="auto"/>
                                  </w:divBdr>
                                  <w:divsChild>
                                    <w:div w:id="1922250833">
                                      <w:marLeft w:val="0"/>
                                      <w:marRight w:val="0"/>
                                      <w:marTop w:val="0"/>
                                      <w:marBottom w:val="0"/>
                                      <w:divBdr>
                                        <w:top w:val="none" w:sz="0" w:space="0" w:color="auto"/>
                                        <w:left w:val="none" w:sz="0" w:space="0" w:color="auto"/>
                                        <w:bottom w:val="none" w:sz="0" w:space="0" w:color="auto"/>
                                        <w:right w:val="none" w:sz="0" w:space="0" w:color="auto"/>
                                      </w:divBdr>
                                      <w:divsChild>
                                        <w:div w:id="1241259336">
                                          <w:marLeft w:val="0"/>
                                          <w:marRight w:val="0"/>
                                          <w:marTop w:val="0"/>
                                          <w:marBottom w:val="0"/>
                                          <w:divBdr>
                                            <w:top w:val="none" w:sz="0" w:space="0" w:color="auto"/>
                                            <w:left w:val="none" w:sz="0" w:space="0" w:color="auto"/>
                                            <w:bottom w:val="none" w:sz="0" w:space="0" w:color="auto"/>
                                            <w:right w:val="none" w:sz="0" w:space="0" w:color="auto"/>
                                          </w:divBdr>
                                          <w:divsChild>
                                            <w:div w:id="2107075804">
                                              <w:marLeft w:val="0"/>
                                              <w:marRight w:val="0"/>
                                              <w:marTop w:val="0"/>
                                              <w:marBottom w:val="0"/>
                                              <w:divBdr>
                                                <w:top w:val="none" w:sz="0" w:space="0" w:color="auto"/>
                                                <w:left w:val="none" w:sz="0" w:space="0" w:color="auto"/>
                                                <w:bottom w:val="none" w:sz="0" w:space="0" w:color="auto"/>
                                                <w:right w:val="none" w:sz="0" w:space="0" w:color="auto"/>
                                              </w:divBdr>
                                              <w:divsChild>
                                                <w:div w:id="148107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618726">
              <w:marLeft w:val="0"/>
              <w:marRight w:val="0"/>
              <w:marTop w:val="0"/>
              <w:marBottom w:val="0"/>
              <w:divBdr>
                <w:top w:val="none" w:sz="0" w:space="0" w:color="auto"/>
                <w:left w:val="none" w:sz="0" w:space="0" w:color="auto"/>
                <w:bottom w:val="none" w:sz="0" w:space="0" w:color="auto"/>
                <w:right w:val="none" w:sz="0" w:space="0" w:color="auto"/>
              </w:divBdr>
              <w:divsChild>
                <w:div w:id="2060126141">
                  <w:marLeft w:val="0"/>
                  <w:marRight w:val="0"/>
                  <w:marTop w:val="0"/>
                  <w:marBottom w:val="0"/>
                  <w:divBdr>
                    <w:top w:val="none" w:sz="0" w:space="0" w:color="auto"/>
                    <w:left w:val="none" w:sz="0" w:space="0" w:color="auto"/>
                    <w:bottom w:val="none" w:sz="0" w:space="0" w:color="auto"/>
                    <w:right w:val="none" w:sz="0" w:space="0" w:color="auto"/>
                  </w:divBdr>
                  <w:divsChild>
                    <w:div w:id="1254627079">
                      <w:marLeft w:val="0"/>
                      <w:marRight w:val="0"/>
                      <w:marTop w:val="0"/>
                      <w:marBottom w:val="0"/>
                      <w:divBdr>
                        <w:top w:val="none" w:sz="0" w:space="0" w:color="auto"/>
                        <w:left w:val="none" w:sz="0" w:space="0" w:color="auto"/>
                        <w:bottom w:val="none" w:sz="0" w:space="0" w:color="auto"/>
                        <w:right w:val="none" w:sz="0" w:space="0" w:color="auto"/>
                      </w:divBdr>
                      <w:divsChild>
                        <w:div w:id="658728362">
                          <w:marLeft w:val="0"/>
                          <w:marRight w:val="0"/>
                          <w:marTop w:val="0"/>
                          <w:marBottom w:val="0"/>
                          <w:divBdr>
                            <w:top w:val="none" w:sz="0" w:space="0" w:color="auto"/>
                            <w:left w:val="none" w:sz="0" w:space="0" w:color="auto"/>
                            <w:bottom w:val="none" w:sz="0" w:space="0" w:color="auto"/>
                            <w:right w:val="none" w:sz="0" w:space="0" w:color="auto"/>
                          </w:divBdr>
                          <w:divsChild>
                            <w:div w:id="458036250">
                              <w:marLeft w:val="0"/>
                              <w:marRight w:val="0"/>
                              <w:marTop w:val="0"/>
                              <w:marBottom w:val="0"/>
                              <w:divBdr>
                                <w:top w:val="none" w:sz="0" w:space="0" w:color="auto"/>
                                <w:left w:val="none" w:sz="0" w:space="0" w:color="auto"/>
                                <w:bottom w:val="none" w:sz="0" w:space="0" w:color="auto"/>
                                <w:right w:val="none" w:sz="0" w:space="0" w:color="auto"/>
                              </w:divBdr>
                              <w:divsChild>
                                <w:div w:id="549466243">
                                  <w:marLeft w:val="0"/>
                                  <w:marRight w:val="0"/>
                                  <w:marTop w:val="0"/>
                                  <w:marBottom w:val="0"/>
                                  <w:divBdr>
                                    <w:top w:val="none" w:sz="0" w:space="0" w:color="auto"/>
                                    <w:left w:val="none" w:sz="0" w:space="0" w:color="auto"/>
                                    <w:bottom w:val="none" w:sz="0" w:space="0" w:color="auto"/>
                                    <w:right w:val="none" w:sz="0" w:space="0" w:color="auto"/>
                                  </w:divBdr>
                                  <w:divsChild>
                                    <w:div w:id="1047803842">
                                      <w:marLeft w:val="0"/>
                                      <w:marRight w:val="0"/>
                                      <w:marTop w:val="0"/>
                                      <w:marBottom w:val="0"/>
                                      <w:divBdr>
                                        <w:top w:val="none" w:sz="0" w:space="0" w:color="auto"/>
                                        <w:left w:val="none" w:sz="0" w:space="0" w:color="auto"/>
                                        <w:bottom w:val="none" w:sz="0" w:space="0" w:color="auto"/>
                                        <w:right w:val="none" w:sz="0" w:space="0" w:color="auto"/>
                                      </w:divBdr>
                                      <w:divsChild>
                                        <w:div w:id="207452710">
                                          <w:marLeft w:val="0"/>
                                          <w:marRight w:val="0"/>
                                          <w:marTop w:val="0"/>
                                          <w:marBottom w:val="0"/>
                                          <w:divBdr>
                                            <w:top w:val="none" w:sz="0" w:space="0" w:color="auto"/>
                                            <w:left w:val="none" w:sz="0" w:space="0" w:color="auto"/>
                                            <w:bottom w:val="none" w:sz="0" w:space="0" w:color="auto"/>
                                            <w:right w:val="none" w:sz="0" w:space="0" w:color="auto"/>
                                          </w:divBdr>
                                          <w:divsChild>
                                            <w:div w:id="643464121">
                                              <w:marLeft w:val="0"/>
                                              <w:marRight w:val="0"/>
                                              <w:marTop w:val="0"/>
                                              <w:marBottom w:val="0"/>
                                              <w:divBdr>
                                                <w:top w:val="none" w:sz="0" w:space="0" w:color="auto"/>
                                                <w:left w:val="none" w:sz="0" w:space="0" w:color="auto"/>
                                                <w:bottom w:val="none" w:sz="0" w:space="0" w:color="auto"/>
                                                <w:right w:val="none" w:sz="0" w:space="0" w:color="auto"/>
                                              </w:divBdr>
                                              <w:divsChild>
                                                <w:div w:id="71732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31826">
              <w:marLeft w:val="0"/>
              <w:marRight w:val="0"/>
              <w:marTop w:val="0"/>
              <w:marBottom w:val="0"/>
              <w:divBdr>
                <w:top w:val="none" w:sz="0" w:space="0" w:color="auto"/>
                <w:left w:val="none" w:sz="0" w:space="0" w:color="auto"/>
                <w:bottom w:val="none" w:sz="0" w:space="0" w:color="auto"/>
                <w:right w:val="none" w:sz="0" w:space="0" w:color="auto"/>
              </w:divBdr>
              <w:divsChild>
                <w:div w:id="335034024">
                  <w:marLeft w:val="0"/>
                  <w:marRight w:val="0"/>
                  <w:marTop w:val="0"/>
                  <w:marBottom w:val="0"/>
                  <w:divBdr>
                    <w:top w:val="none" w:sz="0" w:space="0" w:color="auto"/>
                    <w:left w:val="none" w:sz="0" w:space="0" w:color="auto"/>
                    <w:bottom w:val="none" w:sz="0" w:space="0" w:color="auto"/>
                    <w:right w:val="none" w:sz="0" w:space="0" w:color="auto"/>
                  </w:divBdr>
                  <w:divsChild>
                    <w:div w:id="1951887819">
                      <w:marLeft w:val="0"/>
                      <w:marRight w:val="0"/>
                      <w:marTop w:val="0"/>
                      <w:marBottom w:val="0"/>
                      <w:divBdr>
                        <w:top w:val="none" w:sz="0" w:space="0" w:color="auto"/>
                        <w:left w:val="none" w:sz="0" w:space="0" w:color="auto"/>
                        <w:bottom w:val="none" w:sz="0" w:space="0" w:color="auto"/>
                        <w:right w:val="none" w:sz="0" w:space="0" w:color="auto"/>
                      </w:divBdr>
                      <w:divsChild>
                        <w:div w:id="1225137307">
                          <w:marLeft w:val="0"/>
                          <w:marRight w:val="0"/>
                          <w:marTop w:val="0"/>
                          <w:marBottom w:val="0"/>
                          <w:divBdr>
                            <w:top w:val="none" w:sz="0" w:space="0" w:color="auto"/>
                            <w:left w:val="none" w:sz="0" w:space="0" w:color="auto"/>
                            <w:bottom w:val="none" w:sz="0" w:space="0" w:color="auto"/>
                            <w:right w:val="none" w:sz="0" w:space="0" w:color="auto"/>
                          </w:divBdr>
                          <w:divsChild>
                            <w:div w:id="559755996">
                              <w:marLeft w:val="0"/>
                              <w:marRight w:val="0"/>
                              <w:marTop w:val="0"/>
                              <w:marBottom w:val="0"/>
                              <w:divBdr>
                                <w:top w:val="none" w:sz="0" w:space="0" w:color="auto"/>
                                <w:left w:val="none" w:sz="0" w:space="0" w:color="auto"/>
                                <w:bottom w:val="none" w:sz="0" w:space="0" w:color="auto"/>
                                <w:right w:val="none" w:sz="0" w:space="0" w:color="auto"/>
                              </w:divBdr>
                              <w:divsChild>
                                <w:div w:id="1970014770">
                                  <w:marLeft w:val="0"/>
                                  <w:marRight w:val="0"/>
                                  <w:marTop w:val="0"/>
                                  <w:marBottom w:val="0"/>
                                  <w:divBdr>
                                    <w:top w:val="none" w:sz="0" w:space="0" w:color="auto"/>
                                    <w:left w:val="none" w:sz="0" w:space="0" w:color="auto"/>
                                    <w:bottom w:val="none" w:sz="0" w:space="0" w:color="auto"/>
                                    <w:right w:val="none" w:sz="0" w:space="0" w:color="auto"/>
                                  </w:divBdr>
                                  <w:divsChild>
                                    <w:div w:id="545676161">
                                      <w:marLeft w:val="0"/>
                                      <w:marRight w:val="0"/>
                                      <w:marTop w:val="0"/>
                                      <w:marBottom w:val="0"/>
                                      <w:divBdr>
                                        <w:top w:val="none" w:sz="0" w:space="0" w:color="auto"/>
                                        <w:left w:val="none" w:sz="0" w:space="0" w:color="auto"/>
                                        <w:bottom w:val="none" w:sz="0" w:space="0" w:color="auto"/>
                                        <w:right w:val="none" w:sz="0" w:space="0" w:color="auto"/>
                                      </w:divBdr>
                                      <w:divsChild>
                                        <w:div w:id="181751788">
                                          <w:marLeft w:val="0"/>
                                          <w:marRight w:val="0"/>
                                          <w:marTop w:val="0"/>
                                          <w:marBottom w:val="0"/>
                                          <w:divBdr>
                                            <w:top w:val="none" w:sz="0" w:space="0" w:color="auto"/>
                                            <w:left w:val="none" w:sz="0" w:space="0" w:color="auto"/>
                                            <w:bottom w:val="none" w:sz="0" w:space="0" w:color="auto"/>
                                            <w:right w:val="none" w:sz="0" w:space="0" w:color="auto"/>
                                          </w:divBdr>
                                          <w:divsChild>
                                            <w:div w:id="568610405">
                                              <w:marLeft w:val="0"/>
                                              <w:marRight w:val="0"/>
                                              <w:marTop w:val="0"/>
                                              <w:marBottom w:val="0"/>
                                              <w:divBdr>
                                                <w:top w:val="none" w:sz="0" w:space="0" w:color="auto"/>
                                                <w:left w:val="none" w:sz="0" w:space="0" w:color="auto"/>
                                                <w:bottom w:val="none" w:sz="0" w:space="0" w:color="auto"/>
                                                <w:right w:val="none" w:sz="0" w:space="0" w:color="auto"/>
                                              </w:divBdr>
                                              <w:divsChild>
                                                <w:div w:id="177539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70681177">
          <w:marLeft w:val="0"/>
          <w:marRight w:val="0"/>
          <w:marTop w:val="0"/>
          <w:marBottom w:val="0"/>
          <w:divBdr>
            <w:top w:val="none" w:sz="0" w:space="0" w:color="auto"/>
            <w:left w:val="none" w:sz="0" w:space="0" w:color="auto"/>
            <w:bottom w:val="none" w:sz="0" w:space="0" w:color="auto"/>
            <w:right w:val="none" w:sz="0" w:space="0" w:color="auto"/>
          </w:divBdr>
          <w:divsChild>
            <w:div w:id="196628530">
              <w:marLeft w:val="0"/>
              <w:marRight w:val="0"/>
              <w:marTop w:val="0"/>
              <w:marBottom w:val="0"/>
              <w:divBdr>
                <w:top w:val="none" w:sz="0" w:space="0" w:color="auto"/>
                <w:left w:val="none" w:sz="0" w:space="0" w:color="auto"/>
                <w:bottom w:val="none" w:sz="0" w:space="0" w:color="auto"/>
                <w:right w:val="none" w:sz="0" w:space="0" w:color="auto"/>
              </w:divBdr>
              <w:divsChild>
                <w:div w:id="1788545482">
                  <w:marLeft w:val="0"/>
                  <w:marRight w:val="0"/>
                  <w:marTop w:val="0"/>
                  <w:marBottom w:val="0"/>
                  <w:divBdr>
                    <w:top w:val="none" w:sz="0" w:space="0" w:color="auto"/>
                    <w:left w:val="none" w:sz="0" w:space="0" w:color="auto"/>
                    <w:bottom w:val="none" w:sz="0" w:space="0" w:color="auto"/>
                    <w:right w:val="none" w:sz="0" w:space="0" w:color="auto"/>
                  </w:divBdr>
                  <w:divsChild>
                    <w:div w:id="1697199494">
                      <w:marLeft w:val="0"/>
                      <w:marRight w:val="0"/>
                      <w:marTop w:val="0"/>
                      <w:marBottom w:val="0"/>
                      <w:divBdr>
                        <w:top w:val="none" w:sz="0" w:space="0" w:color="auto"/>
                        <w:left w:val="none" w:sz="0" w:space="0" w:color="auto"/>
                        <w:bottom w:val="none" w:sz="0" w:space="0" w:color="auto"/>
                        <w:right w:val="none" w:sz="0" w:space="0" w:color="auto"/>
                      </w:divBdr>
                      <w:divsChild>
                        <w:div w:id="640966205">
                          <w:marLeft w:val="0"/>
                          <w:marRight w:val="0"/>
                          <w:marTop w:val="0"/>
                          <w:marBottom w:val="0"/>
                          <w:divBdr>
                            <w:top w:val="none" w:sz="0" w:space="0" w:color="auto"/>
                            <w:left w:val="none" w:sz="0" w:space="0" w:color="auto"/>
                            <w:bottom w:val="none" w:sz="0" w:space="0" w:color="auto"/>
                            <w:right w:val="none" w:sz="0" w:space="0" w:color="auto"/>
                          </w:divBdr>
                          <w:divsChild>
                            <w:div w:id="613025243">
                              <w:marLeft w:val="0"/>
                              <w:marRight w:val="0"/>
                              <w:marTop w:val="0"/>
                              <w:marBottom w:val="0"/>
                              <w:divBdr>
                                <w:top w:val="none" w:sz="0" w:space="0" w:color="auto"/>
                                <w:left w:val="none" w:sz="0" w:space="0" w:color="auto"/>
                                <w:bottom w:val="none" w:sz="0" w:space="0" w:color="auto"/>
                                <w:right w:val="none" w:sz="0" w:space="0" w:color="auto"/>
                              </w:divBdr>
                              <w:divsChild>
                                <w:div w:id="1340959435">
                                  <w:marLeft w:val="0"/>
                                  <w:marRight w:val="0"/>
                                  <w:marTop w:val="0"/>
                                  <w:marBottom w:val="0"/>
                                  <w:divBdr>
                                    <w:top w:val="none" w:sz="0" w:space="0" w:color="auto"/>
                                    <w:left w:val="none" w:sz="0" w:space="0" w:color="auto"/>
                                    <w:bottom w:val="none" w:sz="0" w:space="0" w:color="auto"/>
                                    <w:right w:val="none" w:sz="0" w:space="0" w:color="auto"/>
                                  </w:divBdr>
                                  <w:divsChild>
                                    <w:div w:id="118887357">
                                      <w:marLeft w:val="0"/>
                                      <w:marRight w:val="0"/>
                                      <w:marTop w:val="0"/>
                                      <w:marBottom w:val="0"/>
                                      <w:divBdr>
                                        <w:top w:val="none" w:sz="0" w:space="0" w:color="auto"/>
                                        <w:left w:val="none" w:sz="0" w:space="0" w:color="auto"/>
                                        <w:bottom w:val="none" w:sz="0" w:space="0" w:color="auto"/>
                                        <w:right w:val="none" w:sz="0" w:space="0" w:color="auto"/>
                                      </w:divBdr>
                                      <w:divsChild>
                                        <w:div w:id="761296170">
                                          <w:marLeft w:val="0"/>
                                          <w:marRight w:val="0"/>
                                          <w:marTop w:val="0"/>
                                          <w:marBottom w:val="0"/>
                                          <w:divBdr>
                                            <w:top w:val="none" w:sz="0" w:space="0" w:color="auto"/>
                                            <w:left w:val="none" w:sz="0" w:space="0" w:color="auto"/>
                                            <w:bottom w:val="none" w:sz="0" w:space="0" w:color="auto"/>
                                            <w:right w:val="none" w:sz="0" w:space="0" w:color="auto"/>
                                          </w:divBdr>
                                          <w:divsChild>
                                            <w:div w:id="472647788">
                                              <w:marLeft w:val="0"/>
                                              <w:marRight w:val="0"/>
                                              <w:marTop w:val="0"/>
                                              <w:marBottom w:val="0"/>
                                              <w:divBdr>
                                                <w:top w:val="none" w:sz="0" w:space="0" w:color="auto"/>
                                                <w:left w:val="none" w:sz="0" w:space="0" w:color="auto"/>
                                                <w:bottom w:val="none" w:sz="0" w:space="0" w:color="auto"/>
                                                <w:right w:val="none" w:sz="0" w:space="0" w:color="auto"/>
                                              </w:divBdr>
                                              <w:divsChild>
                                                <w:div w:id="56388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661851">
              <w:marLeft w:val="0"/>
              <w:marRight w:val="0"/>
              <w:marTop w:val="0"/>
              <w:marBottom w:val="0"/>
              <w:divBdr>
                <w:top w:val="none" w:sz="0" w:space="0" w:color="auto"/>
                <w:left w:val="none" w:sz="0" w:space="0" w:color="auto"/>
                <w:bottom w:val="none" w:sz="0" w:space="0" w:color="auto"/>
                <w:right w:val="none" w:sz="0" w:space="0" w:color="auto"/>
              </w:divBdr>
              <w:divsChild>
                <w:div w:id="2067020357">
                  <w:marLeft w:val="0"/>
                  <w:marRight w:val="0"/>
                  <w:marTop w:val="0"/>
                  <w:marBottom w:val="0"/>
                  <w:divBdr>
                    <w:top w:val="none" w:sz="0" w:space="0" w:color="auto"/>
                    <w:left w:val="none" w:sz="0" w:space="0" w:color="auto"/>
                    <w:bottom w:val="none" w:sz="0" w:space="0" w:color="auto"/>
                    <w:right w:val="none" w:sz="0" w:space="0" w:color="auto"/>
                  </w:divBdr>
                  <w:divsChild>
                    <w:div w:id="1015308561">
                      <w:marLeft w:val="0"/>
                      <w:marRight w:val="0"/>
                      <w:marTop w:val="0"/>
                      <w:marBottom w:val="0"/>
                      <w:divBdr>
                        <w:top w:val="none" w:sz="0" w:space="0" w:color="auto"/>
                        <w:left w:val="none" w:sz="0" w:space="0" w:color="auto"/>
                        <w:bottom w:val="none" w:sz="0" w:space="0" w:color="auto"/>
                        <w:right w:val="none" w:sz="0" w:space="0" w:color="auto"/>
                      </w:divBdr>
                      <w:divsChild>
                        <w:div w:id="1654797417">
                          <w:marLeft w:val="0"/>
                          <w:marRight w:val="0"/>
                          <w:marTop w:val="0"/>
                          <w:marBottom w:val="0"/>
                          <w:divBdr>
                            <w:top w:val="none" w:sz="0" w:space="0" w:color="auto"/>
                            <w:left w:val="none" w:sz="0" w:space="0" w:color="auto"/>
                            <w:bottom w:val="none" w:sz="0" w:space="0" w:color="auto"/>
                            <w:right w:val="none" w:sz="0" w:space="0" w:color="auto"/>
                          </w:divBdr>
                          <w:divsChild>
                            <w:div w:id="771583880">
                              <w:marLeft w:val="0"/>
                              <w:marRight w:val="0"/>
                              <w:marTop w:val="0"/>
                              <w:marBottom w:val="0"/>
                              <w:divBdr>
                                <w:top w:val="none" w:sz="0" w:space="0" w:color="auto"/>
                                <w:left w:val="none" w:sz="0" w:space="0" w:color="auto"/>
                                <w:bottom w:val="none" w:sz="0" w:space="0" w:color="auto"/>
                                <w:right w:val="none" w:sz="0" w:space="0" w:color="auto"/>
                              </w:divBdr>
                              <w:divsChild>
                                <w:div w:id="934901429">
                                  <w:marLeft w:val="0"/>
                                  <w:marRight w:val="0"/>
                                  <w:marTop w:val="0"/>
                                  <w:marBottom w:val="0"/>
                                  <w:divBdr>
                                    <w:top w:val="none" w:sz="0" w:space="0" w:color="auto"/>
                                    <w:left w:val="none" w:sz="0" w:space="0" w:color="auto"/>
                                    <w:bottom w:val="none" w:sz="0" w:space="0" w:color="auto"/>
                                    <w:right w:val="none" w:sz="0" w:space="0" w:color="auto"/>
                                  </w:divBdr>
                                  <w:divsChild>
                                    <w:div w:id="1582642625">
                                      <w:marLeft w:val="0"/>
                                      <w:marRight w:val="0"/>
                                      <w:marTop w:val="0"/>
                                      <w:marBottom w:val="0"/>
                                      <w:divBdr>
                                        <w:top w:val="none" w:sz="0" w:space="0" w:color="auto"/>
                                        <w:left w:val="none" w:sz="0" w:space="0" w:color="auto"/>
                                        <w:bottom w:val="none" w:sz="0" w:space="0" w:color="auto"/>
                                        <w:right w:val="none" w:sz="0" w:space="0" w:color="auto"/>
                                      </w:divBdr>
                                      <w:divsChild>
                                        <w:div w:id="2005668948">
                                          <w:marLeft w:val="0"/>
                                          <w:marRight w:val="0"/>
                                          <w:marTop w:val="0"/>
                                          <w:marBottom w:val="0"/>
                                          <w:divBdr>
                                            <w:top w:val="none" w:sz="0" w:space="0" w:color="auto"/>
                                            <w:left w:val="none" w:sz="0" w:space="0" w:color="auto"/>
                                            <w:bottom w:val="none" w:sz="0" w:space="0" w:color="auto"/>
                                            <w:right w:val="none" w:sz="0" w:space="0" w:color="auto"/>
                                          </w:divBdr>
                                          <w:divsChild>
                                            <w:div w:id="216405106">
                                              <w:marLeft w:val="0"/>
                                              <w:marRight w:val="0"/>
                                              <w:marTop w:val="0"/>
                                              <w:marBottom w:val="0"/>
                                              <w:divBdr>
                                                <w:top w:val="none" w:sz="0" w:space="0" w:color="auto"/>
                                                <w:left w:val="none" w:sz="0" w:space="0" w:color="auto"/>
                                                <w:bottom w:val="none" w:sz="0" w:space="0" w:color="auto"/>
                                                <w:right w:val="none" w:sz="0" w:space="0" w:color="auto"/>
                                              </w:divBdr>
                                              <w:divsChild>
                                                <w:div w:id="45129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738166">
              <w:marLeft w:val="0"/>
              <w:marRight w:val="0"/>
              <w:marTop w:val="0"/>
              <w:marBottom w:val="0"/>
              <w:divBdr>
                <w:top w:val="none" w:sz="0" w:space="0" w:color="auto"/>
                <w:left w:val="none" w:sz="0" w:space="0" w:color="auto"/>
                <w:bottom w:val="none" w:sz="0" w:space="0" w:color="auto"/>
                <w:right w:val="none" w:sz="0" w:space="0" w:color="auto"/>
              </w:divBdr>
              <w:divsChild>
                <w:div w:id="691340408">
                  <w:marLeft w:val="0"/>
                  <w:marRight w:val="0"/>
                  <w:marTop w:val="0"/>
                  <w:marBottom w:val="0"/>
                  <w:divBdr>
                    <w:top w:val="none" w:sz="0" w:space="0" w:color="auto"/>
                    <w:left w:val="none" w:sz="0" w:space="0" w:color="auto"/>
                    <w:bottom w:val="none" w:sz="0" w:space="0" w:color="auto"/>
                    <w:right w:val="none" w:sz="0" w:space="0" w:color="auto"/>
                  </w:divBdr>
                  <w:divsChild>
                    <w:div w:id="2051294858">
                      <w:marLeft w:val="0"/>
                      <w:marRight w:val="0"/>
                      <w:marTop w:val="0"/>
                      <w:marBottom w:val="0"/>
                      <w:divBdr>
                        <w:top w:val="none" w:sz="0" w:space="0" w:color="auto"/>
                        <w:left w:val="none" w:sz="0" w:space="0" w:color="auto"/>
                        <w:bottom w:val="none" w:sz="0" w:space="0" w:color="auto"/>
                        <w:right w:val="none" w:sz="0" w:space="0" w:color="auto"/>
                      </w:divBdr>
                      <w:divsChild>
                        <w:div w:id="1587499891">
                          <w:marLeft w:val="0"/>
                          <w:marRight w:val="0"/>
                          <w:marTop w:val="0"/>
                          <w:marBottom w:val="0"/>
                          <w:divBdr>
                            <w:top w:val="none" w:sz="0" w:space="0" w:color="auto"/>
                            <w:left w:val="none" w:sz="0" w:space="0" w:color="auto"/>
                            <w:bottom w:val="none" w:sz="0" w:space="0" w:color="auto"/>
                            <w:right w:val="none" w:sz="0" w:space="0" w:color="auto"/>
                          </w:divBdr>
                          <w:divsChild>
                            <w:div w:id="1021393916">
                              <w:marLeft w:val="0"/>
                              <w:marRight w:val="0"/>
                              <w:marTop w:val="0"/>
                              <w:marBottom w:val="0"/>
                              <w:divBdr>
                                <w:top w:val="none" w:sz="0" w:space="0" w:color="auto"/>
                                <w:left w:val="none" w:sz="0" w:space="0" w:color="auto"/>
                                <w:bottom w:val="none" w:sz="0" w:space="0" w:color="auto"/>
                                <w:right w:val="none" w:sz="0" w:space="0" w:color="auto"/>
                              </w:divBdr>
                              <w:divsChild>
                                <w:div w:id="2115778882">
                                  <w:marLeft w:val="0"/>
                                  <w:marRight w:val="0"/>
                                  <w:marTop w:val="0"/>
                                  <w:marBottom w:val="0"/>
                                  <w:divBdr>
                                    <w:top w:val="none" w:sz="0" w:space="0" w:color="auto"/>
                                    <w:left w:val="none" w:sz="0" w:space="0" w:color="auto"/>
                                    <w:bottom w:val="none" w:sz="0" w:space="0" w:color="auto"/>
                                    <w:right w:val="none" w:sz="0" w:space="0" w:color="auto"/>
                                  </w:divBdr>
                                  <w:divsChild>
                                    <w:div w:id="22286270">
                                      <w:marLeft w:val="0"/>
                                      <w:marRight w:val="0"/>
                                      <w:marTop w:val="0"/>
                                      <w:marBottom w:val="0"/>
                                      <w:divBdr>
                                        <w:top w:val="none" w:sz="0" w:space="0" w:color="auto"/>
                                        <w:left w:val="none" w:sz="0" w:space="0" w:color="auto"/>
                                        <w:bottom w:val="none" w:sz="0" w:space="0" w:color="auto"/>
                                        <w:right w:val="none" w:sz="0" w:space="0" w:color="auto"/>
                                      </w:divBdr>
                                      <w:divsChild>
                                        <w:div w:id="1119761802">
                                          <w:marLeft w:val="0"/>
                                          <w:marRight w:val="0"/>
                                          <w:marTop w:val="0"/>
                                          <w:marBottom w:val="0"/>
                                          <w:divBdr>
                                            <w:top w:val="none" w:sz="0" w:space="0" w:color="auto"/>
                                            <w:left w:val="none" w:sz="0" w:space="0" w:color="auto"/>
                                            <w:bottom w:val="none" w:sz="0" w:space="0" w:color="auto"/>
                                            <w:right w:val="none" w:sz="0" w:space="0" w:color="auto"/>
                                          </w:divBdr>
                                          <w:divsChild>
                                            <w:div w:id="1238976569">
                                              <w:marLeft w:val="0"/>
                                              <w:marRight w:val="0"/>
                                              <w:marTop w:val="0"/>
                                              <w:marBottom w:val="0"/>
                                              <w:divBdr>
                                                <w:top w:val="none" w:sz="0" w:space="0" w:color="auto"/>
                                                <w:left w:val="none" w:sz="0" w:space="0" w:color="auto"/>
                                                <w:bottom w:val="none" w:sz="0" w:space="0" w:color="auto"/>
                                                <w:right w:val="none" w:sz="0" w:space="0" w:color="auto"/>
                                              </w:divBdr>
                                              <w:divsChild>
                                                <w:div w:id="75362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3179990">
      <w:bodyDiv w:val="1"/>
      <w:marLeft w:val="0"/>
      <w:marRight w:val="0"/>
      <w:marTop w:val="0"/>
      <w:marBottom w:val="0"/>
      <w:divBdr>
        <w:top w:val="none" w:sz="0" w:space="0" w:color="auto"/>
        <w:left w:val="none" w:sz="0" w:space="0" w:color="auto"/>
        <w:bottom w:val="none" w:sz="0" w:space="0" w:color="auto"/>
        <w:right w:val="none" w:sz="0" w:space="0" w:color="auto"/>
      </w:divBdr>
      <w:divsChild>
        <w:div w:id="951590412">
          <w:marLeft w:val="288"/>
          <w:marRight w:val="0"/>
          <w:marTop w:val="240"/>
          <w:marBottom w:val="0"/>
          <w:divBdr>
            <w:top w:val="none" w:sz="0" w:space="0" w:color="auto"/>
            <w:left w:val="none" w:sz="0" w:space="0" w:color="auto"/>
            <w:bottom w:val="none" w:sz="0" w:space="0" w:color="auto"/>
            <w:right w:val="none" w:sz="0" w:space="0" w:color="auto"/>
          </w:divBdr>
        </w:div>
        <w:div w:id="576331617">
          <w:marLeft w:val="288"/>
          <w:marRight w:val="0"/>
          <w:marTop w:val="240"/>
          <w:marBottom w:val="0"/>
          <w:divBdr>
            <w:top w:val="none" w:sz="0" w:space="0" w:color="auto"/>
            <w:left w:val="none" w:sz="0" w:space="0" w:color="auto"/>
            <w:bottom w:val="none" w:sz="0" w:space="0" w:color="auto"/>
            <w:right w:val="none" w:sz="0" w:space="0" w:color="auto"/>
          </w:divBdr>
        </w:div>
        <w:div w:id="1433278436">
          <w:marLeft w:val="288"/>
          <w:marRight w:val="0"/>
          <w:marTop w:val="240"/>
          <w:marBottom w:val="0"/>
          <w:divBdr>
            <w:top w:val="none" w:sz="0" w:space="0" w:color="auto"/>
            <w:left w:val="none" w:sz="0" w:space="0" w:color="auto"/>
            <w:bottom w:val="none" w:sz="0" w:space="0" w:color="auto"/>
            <w:right w:val="none" w:sz="0" w:space="0" w:color="auto"/>
          </w:divBdr>
        </w:div>
        <w:div w:id="690954963">
          <w:marLeft w:val="288"/>
          <w:marRight w:val="0"/>
          <w:marTop w:val="240"/>
          <w:marBottom w:val="0"/>
          <w:divBdr>
            <w:top w:val="none" w:sz="0" w:space="0" w:color="auto"/>
            <w:left w:val="none" w:sz="0" w:space="0" w:color="auto"/>
            <w:bottom w:val="none" w:sz="0" w:space="0" w:color="auto"/>
            <w:right w:val="none" w:sz="0" w:space="0" w:color="auto"/>
          </w:divBdr>
        </w:div>
        <w:div w:id="109786979">
          <w:marLeft w:val="288"/>
          <w:marRight w:val="0"/>
          <w:marTop w:val="240"/>
          <w:marBottom w:val="0"/>
          <w:divBdr>
            <w:top w:val="none" w:sz="0" w:space="0" w:color="auto"/>
            <w:left w:val="none" w:sz="0" w:space="0" w:color="auto"/>
            <w:bottom w:val="none" w:sz="0" w:space="0" w:color="auto"/>
            <w:right w:val="none" w:sz="0" w:space="0" w:color="auto"/>
          </w:divBdr>
        </w:div>
        <w:div w:id="1613174204">
          <w:marLeft w:val="288"/>
          <w:marRight w:val="0"/>
          <w:marTop w:val="240"/>
          <w:marBottom w:val="0"/>
          <w:divBdr>
            <w:top w:val="none" w:sz="0" w:space="0" w:color="auto"/>
            <w:left w:val="none" w:sz="0" w:space="0" w:color="auto"/>
            <w:bottom w:val="none" w:sz="0" w:space="0" w:color="auto"/>
            <w:right w:val="none" w:sz="0" w:space="0" w:color="auto"/>
          </w:divBdr>
        </w:div>
        <w:div w:id="956638236">
          <w:marLeft w:val="288"/>
          <w:marRight w:val="0"/>
          <w:marTop w:val="240"/>
          <w:marBottom w:val="0"/>
          <w:divBdr>
            <w:top w:val="none" w:sz="0" w:space="0" w:color="auto"/>
            <w:left w:val="none" w:sz="0" w:space="0" w:color="auto"/>
            <w:bottom w:val="none" w:sz="0" w:space="0" w:color="auto"/>
            <w:right w:val="none" w:sz="0" w:space="0" w:color="auto"/>
          </w:divBdr>
        </w:div>
        <w:div w:id="50276711">
          <w:marLeft w:val="1080"/>
          <w:marRight w:val="0"/>
          <w:marTop w:val="50"/>
          <w:marBottom w:val="50"/>
          <w:divBdr>
            <w:top w:val="none" w:sz="0" w:space="0" w:color="auto"/>
            <w:left w:val="none" w:sz="0" w:space="0" w:color="auto"/>
            <w:bottom w:val="none" w:sz="0" w:space="0" w:color="auto"/>
            <w:right w:val="none" w:sz="0" w:space="0" w:color="auto"/>
          </w:divBdr>
        </w:div>
        <w:div w:id="1680891379">
          <w:marLeft w:val="1080"/>
          <w:marRight w:val="0"/>
          <w:marTop w:val="50"/>
          <w:marBottom w:val="50"/>
          <w:divBdr>
            <w:top w:val="none" w:sz="0" w:space="0" w:color="auto"/>
            <w:left w:val="none" w:sz="0" w:space="0" w:color="auto"/>
            <w:bottom w:val="none" w:sz="0" w:space="0" w:color="auto"/>
            <w:right w:val="none" w:sz="0" w:space="0" w:color="auto"/>
          </w:divBdr>
        </w:div>
        <w:div w:id="1631014327">
          <w:marLeft w:val="1080"/>
          <w:marRight w:val="0"/>
          <w:marTop w:val="50"/>
          <w:marBottom w:val="50"/>
          <w:divBdr>
            <w:top w:val="none" w:sz="0" w:space="0" w:color="auto"/>
            <w:left w:val="none" w:sz="0" w:space="0" w:color="auto"/>
            <w:bottom w:val="none" w:sz="0" w:space="0" w:color="auto"/>
            <w:right w:val="none" w:sz="0" w:space="0" w:color="auto"/>
          </w:divBdr>
        </w:div>
      </w:divsChild>
    </w:div>
    <w:div w:id="217863401">
      <w:bodyDiv w:val="1"/>
      <w:marLeft w:val="0"/>
      <w:marRight w:val="0"/>
      <w:marTop w:val="0"/>
      <w:marBottom w:val="0"/>
      <w:divBdr>
        <w:top w:val="none" w:sz="0" w:space="0" w:color="auto"/>
        <w:left w:val="none" w:sz="0" w:space="0" w:color="auto"/>
        <w:bottom w:val="none" w:sz="0" w:space="0" w:color="auto"/>
        <w:right w:val="none" w:sz="0" w:space="0" w:color="auto"/>
      </w:divBdr>
    </w:div>
    <w:div w:id="380205077">
      <w:bodyDiv w:val="1"/>
      <w:marLeft w:val="0"/>
      <w:marRight w:val="0"/>
      <w:marTop w:val="0"/>
      <w:marBottom w:val="0"/>
      <w:divBdr>
        <w:top w:val="none" w:sz="0" w:space="0" w:color="auto"/>
        <w:left w:val="none" w:sz="0" w:space="0" w:color="auto"/>
        <w:bottom w:val="none" w:sz="0" w:space="0" w:color="auto"/>
        <w:right w:val="none" w:sz="0" w:space="0" w:color="auto"/>
      </w:divBdr>
      <w:divsChild>
        <w:div w:id="1975519412">
          <w:marLeft w:val="288"/>
          <w:marRight w:val="0"/>
          <w:marTop w:val="240"/>
          <w:marBottom w:val="0"/>
          <w:divBdr>
            <w:top w:val="none" w:sz="0" w:space="0" w:color="auto"/>
            <w:left w:val="none" w:sz="0" w:space="0" w:color="auto"/>
            <w:bottom w:val="none" w:sz="0" w:space="0" w:color="auto"/>
            <w:right w:val="none" w:sz="0" w:space="0" w:color="auto"/>
          </w:divBdr>
        </w:div>
        <w:div w:id="543253700">
          <w:marLeft w:val="288"/>
          <w:marRight w:val="0"/>
          <w:marTop w:val="240"/>
          <w:marBottom w:val="0"/>
          <w:divBdr>
            <w:top w:val="none" w:sz="0" w:space="0" w:color="auto"/>
            <w:left w:val="none" w:sz="0" w:space="0" w:color="auto"/>
            <w:bottom w:val="none" w:sz="0" w:space="0" w:color="auto"/>
            <w:right w:val="none" w:sz="0" w:space="0" w:color="auto"/>
          </w:divBdr>
        </w:div>
        <w:div w:id="543375402">
          <w:marLeft w:val="288"/>
          <w:marRight w:val="0"/>
          <w:marTop w:val="240"/>
          <w:marBottom w:val="0"/>
          <w:divBdr>
            <w:top w:val="none" w:sz="0" w:space="0" w:color="auto"/>
            <w:left w:val="none" w:sz="0" w:space="0" w:color="auto"/>
            <w:bottom w:val="none" w:sz="0" w:space="0" w:color="auto"/>
            <w:right w:val="none" w:sz="0" w:space="0" w:color="auto"/>
          </w:divBdr>
        </w:div>
      </w:divsChild>
    </w:div>
    <w:div w:id="451438391">
      <w:bodyDiv w:val="1"/>
      <w:marLeft w:val="0"/>
      <w:marRight w:val="0"/>
      <w:marTop w:val="0"/>
      <w:marBottom w:val="0"/>
      <w:divBdr>
        <w:top w:val="none" w:sz="0" w:space="0" w:color="auto"/>
        <w:left w:val="none" w:sz="0" w:space="0" w:color="auto"/>
        <w:bottom w:val="none" w:sz="0" w:space="0" w:color="auto"/>
        <w:right w:val="none" w:sz="0" w:space="0" w:color="auto"/>
      </w:divBdr>
      <w:divsChild>
        <w:div w:id="1419323130">
          <w:marLeft w:val="288"/>
          <w:marRight w:val="0"/>
          <w:marTop w:val="240"/>
          <w:marBottom w:val="0"/>
          <w:divBdr>
            <w:top w:val="none" w:sz="0" w:space="0" w:color="auto"/>
            <w:left w:val="none" w:sz="0" w:space="0" w:color="auto"/>
            <w:bottom w:val="none" w:sz="0" w:space="0" w:color="auto"/>
            <w:right w:val="none" w:sz="0" w:space="0" w:color="auto"/>
          </w:divBdr>
        </w:div>
        <w:div w:id="468863636">
          <w:marLeft w:val="288"/>
          <w:marRight w:val="0"/>
          <w:marTop w:val="240"/>
          <w:marBottom w:val="0"/>
          <w:divBdr>
            <w:top w:val="none" w:sz="0" w:space="0" w:color="auto"/>
            <w:left w:val="none" w:sz="0" w:space="0" w:color="auto"/>
            <w:bottom w:val="none" w:sz="0" w:space="0" w:color="auto"/>
            <w:right w:val="none" w:sz="0" w:space="0" w:color="auto"/>
          </w:divBdr>
        </w:div>
        <w:div w:id="842283362">
          <w:marLeft w:val="288"/>
          <w:marRight w:val="0"/>
          <w:marTop w:val="240"/>
          <w:marBottom w:val="0"/>
          <w:divBdr>
            <w:top w:val="none" w:sz="0" w:space="0" w:color="auto"/>
            <w:left w:val="none" w:sz="0" w:space="0" w:color="auto"/>
            <w:bottom w:val="none" w:sz="0" w:space="0" w:color="auto"/>
            <w:right w:val="none" w:sz="0" w:space="0" w:color="auto"/>
          </w:divBdr>
        </w:div>
        <w:div w:id="455179843">
          <w:marLeft w:val="288"/>
          <w:marRight w:val="0"/>
          <w:marTop w:val="240"/>
          <w:marBottom w:val="0"/>
          <w:divBdr>
            <w:top w:val="none" w:sz="0" w:space="0" w:color="auto"/>
            <w:left w:val="none" w:sz="0" w:space="0" w:color="auto"/>
            <w:bottom w:val="none" w:sz="0" w:space="0" w:color="auto"/>
            <w:right w:val="none" w:sz="0" w:space="0" w:color="auto"/>
          </w:divBdr>
        </w:div>
        <w:div w:id="408814599">
          <w:marLeft w:val="288"/>
          <w:marRight w:val="0"/>
          <w:marTop w:val="240"/>
          <w:marBottom w:val="0"/>
          <w:divBdr>
            <w:top w:val="none" w:sz="0" w:space="0" w:color="auto"/>
            <w:left w:val="none" w:sz="0" w:space="0" w:color="auto"/>
            <w:bottom w:val="none" w:sz="0" w:space="0" w:color="auto"/>
            <w:right w:val="none" w:sz="0" w:space="0" w:color="auto"/>
          </w:divBdr>
        </w:div>
      </w:divsChild>
    </w:div>
    <w:div w:id="478962895">
      <w:bodyDiv w:val="1"/>
      <w:marLeft w:val="0"/>
      <w:marRight w:val="0"/>
      <w:marTop w:val="0"/>
      <w:marBottom w:val="0"/>
      <w:divBdr>
        <w:top w:val="none" w:sz="0" w:space="0" w:color="auto"/>
        <w:left w:val="none" w:sz="0" w:space="0" w:color="auto"/>
        <w:bottom w:val="none" w:sz="0" w:space="0" w:color="auto"/>
        <w:right w:val="none" w:sz="0" w:space="0" w:color="auto"/>
      </w:divBdr>
      <w:divsChild>
        <w:div w:id="1199006818">
          <w:marLeft w:val="547"/>
          <w:marRight w:val="0"/>
          <w:marTop w:val="154"/>
          <w:marBottom w:val="0"/>
          <w:divBdr>
            <w:top w:val="none" w:sz="0" w:space="0" w:color="auto"/>
            <w:left w:val="none" w:sz="0" w:space="0" w:color="auto"/>
            <w:bottom w:val="none" w:sz="0" w:space="0" w:color="auto"/>
            <w:right w:val="none" w:sz="0" w:space="0" w:color="auto"/>
          </w:divBdr>
        </w:div>
      </w:divsChild>
    </w:div>
    <w:div w:id="656961680">
      <w:bodyDiv w:val="1"/>
      <w:marLeft w:val="0"/>
      <w:marRight w:val="0"/>
      <w:marTop w:val="0"/>
      <w:marBottom w:val="0"/>
      <w:divBdr>
        <w:top w:val="none" w:sz="0" w:space="0" w:color="auto"/>
        <w:left w:val="none" w:sz="0" w:space="0" w:color="auto"/>
        <w:bottom w:val="none" w:sz="0" w:space="0" w:color="auto"/>
        <w:right w:val="none" w:sz="0" w:space="0" w:color="auto"/>
      </w:divBdr>
      <w:divsChild>
        <w:div w:id="1448967184">
          <w:marLeft w:val="547"/>
          <w:marRight w:val="0"/>
          <w:marTop w:val="106"/>
          <w:marBottom w:val="0"/>
          <w:divBdr>
            <w:top w:val="none" w:sz="0" w:space="0" w:color="auto"/>
            <w:left w:val="none" w:sz="0" w:space="0" w:color="auto"/>
            <w:bottom w:val="none" w:sz="0" w:space="0" w:color="auto"/>
            <w:right w:val="none" w:sz="0" w:space="0" w:color="auto"/>
          </w:divBdr>
        </w:div>
        <w:div w:id="417795263">
          <w:marLeft w:val="547"/>
          <w:marRight w:val="0"/>
          <w:marTop w:val="106"/>
          <w:marBottom w:val="0"/>
          <w:divBdr>
            <w:top w:val="none" w:sz="0" w:space="0" w:color="auto"/>
            <w:left w:val="none" w:sz="0" w:space="0" w:color="auto"/>
            <w:bottom w:val="none" w:sz="0" w:space="0" w:color="auto"/>
            <w:right w:val="none" w:sz="0" w:space="0" w:color="auto"/>
          </w:divBdr>
        </w:div>
        <w:div w:id="1561480951">
          <w:marLeft w:val="547"/>
          <w:marRight w:val="0"/>
          <w:marTop w:val="106"/>
          <w:marBottom w:val="0"/>
          <w:divBdr>
            <w:top w:val="none" w:sz="0" w:space="0" w:color="auto"/>
            <w:left w:val="none" w:sz="0" w:space="0" w:color="auto"/>
            <w:bottom w:val="none" w:sz="0" w:space="0" w:color="auto"/>
            <w:right w:val="none" w:sz="0" w:space="0" w:color="auto"/>
          </w:divBdr>
        </w:div>
        <w:div w:id="389772191">
          <w:marLeft w:val="547"/>
          <w:marRight w:val="0"/>
          <w:marTop w:val="106"/>
          <w:marBottom w:val="0"/>
          <w:divBdr>
            <w:top w:val="none" w:sz="0" w:space="0" w:color="auto"/>
            <w:left w:val="none" w:sz="0" w:space="0" w:color="auto"/>
            <w:bottom w:val="none" w:sz="0" w:space="0" w:color="auto"/>
            <w:right w:val="none" w:sz="0" w:space="0" w:color="auto"/>
          </w:divBdr>
        </w:div>
        <w:div w:id="1373457705">
          <w:marLeft w:val="1166"/>
          <w:marRight w:val="0"/>
          <w:marTop w:val="96"/>
          <w:marBottom w:val="0"/>
          <w:divBdr>
            <w:top w:val="none" w:sz="0" w:space="0" w:color="auto"/>
            <w:left w:val="none" w:sz="0" w:space="0" w:color="auto"/>
            <w:bottom w:val="none" w:sz="0" w:space="0" w:color="auto"/>
            <w:right w:val="none" w:sz="0" w:space="0" w:color="auto"/>
          </w:divBdr>
        </w:div>
        <w:div w:id="1928226878">
          <w:marLeft w:val="1166"/>
          <w:marRight w:val="0"/>
          <w:marTop w:val="96"/>
          <w:marBottom w:val="0"/>
          <w:divBdr>
            <w:top w:val="none" w:sz="0" w:space="0" w:color="auto"/>
            <w:left w:val="none" w:sz="0" w:space="0" w:color="auto"/>
            <w:bottom w:val="none" w:sz="0" w:space="0" w:color="auto"/>
            <w:right w:val="none" w:sz="0" w:space="0" w:color="auto"/>
          </w:divBdr>
        </w:div>
      </w:divsChild>
    </w:div>
    <w:div w:id="693771939">
      <w:bodyDiv w:val="1"/>
      <w:marLeft w:val="0"/>
      <w:marRight w:val="0"/>
      <w:marTop w:val="0"/>
      <w:marBottom w:val="0"/>
      <w:divBdr>
        <w:top w:val="none" w:sz="0" w:space="0" w:color="auto"/>
        <w:left w:val="none" w:sz="0" w:space="0" w:color="auto"/>
        <w:bottom w:val="none" w:sz="0" w:space="0" w:color="auto"/>
        <w:right w:val="none" w:sz="0" w:space="0" w:color="auto"/>
      </w:divBdr>
      <w:divsChild>
        <w:div w:id="68163902">
          <w:marLeft w:val="0"/>
          <w:marRight w:val="0"/>
          <w:marTop w:val="0"/>
          <w:marBottom w:val="0"/>
          <w:divBdr>
            <w:top w:val="none" w:sz="0" w:space="0" w:color="auto"/>
            <w:left w:val="none" w:sz="0" w:space="0" w:color="auto"/>
            <w:bottom w:val="none" w:sz="0" w:space="0" w:color="auto"/>
            <w:right w:val="none" w:sz="0" w:space="0" w:color="auto"/>
          </w:divBdr>
          <w:divsChild>
            <w:div w:id="1577208644">
              <w:marLeft w:val="0"/>
              <w:marRight w:val="0"/>
              <w:marTop w:val="0"/>
              <w:marBottom w:val="0"/>
              <w:divBdr>
                <w:top w:val="none" w:sz="0" w:space="0" w:color="auto"/>
                <w:left w:val="none" w:sz="0" w:space="0" w:color="auto"/>
                <w:bottom w:val="none" w:sz="0" w:space="0" w:color="auto"/>
                <w:right w:val="none" w:sz="0" w:space="0" w:color="auto"/>
              </w:divBdr>
              <w:divsChild>
                <w:div w:id="1872107577">
                  <w:marLeft w:val="0"/>
                  <w:marRight w:val="0"/>
                  <w:marTop w:val="0"/>
                  <w:marBottom w:val="0"/>
                  <w:divBdr>
                    <w:top w:val="none" w:sz="0" w:space="0" w:color="auto"/>
                    <w:left w:val="none" w:sz="0" w:space="0" w:color="auto"/>
                    <w:bottom w:val="none" w:sz="0" w:space="0" w:color="auto"/>
                    <w:right w:val="none" w:sz="0" w:space="0" w:color="auto"/>
                  </w:divBdr>
                  <w:divsChild>
                    <w:div w:id="1694724844">
                      <w:marLeft w:val="0"/>
                      <w:marRight w:val="0"/>
                      <w:marTop w:val="0"/>
                      <w:marBottom w:val="0"/>
                      <w:divBdr>
                        <w:top w:val="none" w:sz="0" w:space="0" w:color="auto"/>
                        <w:left w:val="none" w:sz="0" w:space="0" w:color="auto"/>
                        <w:bottom w:val="none" w:sz="0" w:space="0" w:color="auto"/>
                        <w:right w:val="none" w:sz="0" w:space="0" w:color="auto"/>
                      </w:divBdr>
                      <w:divsChild>
                        <w:div w:id="589238459">
                          <w:marLeft w:val="0"/>
                          <w:marRight w:val="0"/>
                          <w:marTop w:val="0"/>
                          <w:marBottom w:val="0"/>
                          <w:divBdr>
                            <w:top w:val="none" w:sz="0" w:space="0" w:color="auto"/>
                            <w:left w:val="none" w:sz="0" w:space="0" w:color="auto"/>
                            <w:bottom w:val="none" w:sz="0" w:space="0" w:color="auto"/>
                            <w:right w:val="none" w:sz="0" w:space="0" w:color="auto"/>
                          </w:divBdr>
                          <w:divsChild>
                            <w:div w:id="1085303229">
                              <w:marLeft w:val="0"/>
                              <w:marRight w:val="0"/>
                              <w:marTop w:val="0"/>
                              <w:marBottom w:val="0"/>
                              <w:divBdr>
                                <w:top w:val="none" w:sz="0" w:space="0" w:color="auto"/>
                                <w:left w:val="none" w:sz="0" w:space="0" w:color="auto"/>
                                <w:bottom w:val="none" w:sz="0" w:space="0" w:color="auto"/>
                                <w:right w:val="none" w:sz="0" w:space="0" w:color="auto"/>
                              </w:divBdr>
                              <w:divsChild>
                                <w:div w:id="386493716">
                                  <w:marLeft w:val="0"/>
                                  <w:marRight w:val="0"/>
                                  <w:marTop w:val="0"/>
                                  <w:marBottom w:val="0"/>
                                  <w:divBdr>
                                    <w:top w:val="none" w:sz="0" w:space="0" w:color="auto"/>
                                    <w:left w:val="none" w:sz="0" w:space="0" w:color="auto"/>
                                    <w:bottom w:val="none" w:sz="0" w:space="0" w:color="auto"/>
                                    <w:right w:val="none" w:sz="0" w:space="0" w:color="auto"/>
                                  </w:divBdr>
                                  <w:divsChild>
                                    <w:div w:id="622658381">
                                      <w:marLeft w:val="0"/>
                                      <w:marRight w:val="0"/>
                                      <w:marTop w:val="0"/>
                                      <w:marBottom w:val="0"/>
                                      <w:divBdr>
                                        <w:top w:val="none" w:sz="0" w:space="0" w:color="auto"/>
                                        <w:left w:val="none" w:sz="0" w:space="0" w:color="auto"/>
                                        <w:bottom w:val="none" w:sz="0" w:space="0" w:color="auto"/>
                                        <w:right w:val="none" w:sz="0" w:space="0" w:color="auto"/>
                                      </w:divBdr>
                                      <w:divsChild>
                                        <w:div w:id="147596932">
                                          <w:marLeft w:val="0"/>
                                          <w:marRight w:val="0"/>
                                          <w:marTop w:val="0"/>
                                          <w:marBottom w:val="0"/>
                                          <w:divBdr>
                                            <w:top w:val="none" w:sz="0" w:space="0" w:color="auto"/>
                                            <w:left w:val="none" w:sz="0" w:space="0" w:color="auto"/>
                                            <w:bottom w:val="none" w:sz="0" w:space="0" w:color="auto"/>
                                            <w:right w:val="none" w:sz="0" w:space="0" w:color="auto"/>
                                          </w:divBdr>
                                          <w:divsChild>
                                            <w:div w:id="685057377">
                                              <w:marLeft w:val="0"/>
                                              <w:marRight w:val="0"/>
                                              <w:marTop w:val="0"/>
                                              <w:marBottom w:val="0"/>
                                              <w:divBdr>
                                                <w:top w:val="none" w:sz="0" w:space="0" w:color="auto"/>
                                                <w:left w:val="none" w:sz="0" w:space="0" w:color="auto"/>
                                                <w:bottom w:val="none" w:sz="0" w:space="0" w:color="auto"/>
                                                <w:right w:val="none" w:sz="0" w:space="0" w:color="auto"/>
                                              </w:divBdr>
                                              <w:divsChild>
                                                <w:div w:id="23189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7611806">
              <w:marLeft w:val="0"/>
              <w:marRight w:val="0"/>
              <w:marTop w:val="0"/>
              <w:marBottom w:val="0"/>
              <w:divBdr>
                <w:top w:val="none" w:sz="0" w:space="0" w:color="auto"/>
                <w:left w:val="none" w:sz="0" w:space="0" w:color="auto"/>
                <w:bottom w:val="none" w:sz="0" w:space="0" w:color="auto"/>
                <w:right w:val="none" w:sz="0" w:space="0" w:color="auto"/>
              </w:divBdr>
              <w:divsChild>
                <w:div w:id="408819010">
                  <w:marLeft w:val="0"/>
                  <w:marRight w:val="0"/>
                  <w:marTop w:val="0"/>
                  <w:marBottom w:val="0"/>
                  <w:divBdr>
                    <w:top w:val="none" w:sz="0" w:space="0" w:color="auto"/>
                    <w:left w:val="none" w:sz="0" w:space="0" w:color="auto"/>
                    <w:bottom w:val="none" w:sz="0" w:space="0" w:color="auto"/>
                    <w:right w:val="none" w:sz="0" w:space="0" w:color="auto"/>
                  </w:divBdr>
                  <w:divsChild>
                    <w:div w:id="897980575">
                      <w:marLeft w:val="0"/>
                      <w:marRight w:val="0"/>
                      <w:marTop w:val="0"/>
                      <w:marBottom w:val="0"/>
                      <w:divBdr>
                        <w:top w:val="none" w:sz="0" w:space="0" w:color="auto"/>
                        <w:left w:val="none" w:sz="0" w:space="0" w:color="auto"/>
                        <w:bottom w:val="none" w:sz="0" w:space="0" w:color="auto"/>
                        <w:right w:val="none" w:sz="0" w:space="0" w:color="auto"/>
                      </w:divBdr>
                      <w:divsChild>
                        <w:div w:id="511845617">
                          <w:marLeft w:val="0"/>
                          <w:marRight w:val="0"/>
                          <w:marTop w:val="0"/>
                          <w:marBottom w:val="0"/>
                          <w:divBdr>
                            <w:top w:val="none" w:sz="0" w:space="0" w:color="auto"/>
                            <w:left w:val="none" w:sz="0" w:space="0" w:color="auto"/>
                            <w:bottom w:val="none" w:sz="0" w:space="0" w:color="auto"/>
                            <w:right w:val="none" w:sz="0" w:space="0" w:color="auto"/>
                          </w:divBdr>
                          <w:divsChild>
                            <w:div w:id="285240512">
                              <w:marLeft w:val="0"/>
                              <w:marRight w:val="0"/>
                              <w:marTop w:val="0"/>
                              <w:marBottom w:val="0"/>
                              <w:divBdr>
                                <w:top w:val="none" w:sz="0" w:space="0" w:color="auto"/>
                                <w:left w:val="none" w:sz="0" w:space="0" w:color="auto"/>
                                <w:bottom w:val="none" w:sz="0" w:space="0" w:color="auto"/>
                                <w:right w:val="none" w:sz="0" w:space="0" w:color="auto"/>
                              </w:divBdr>
                              <w:divsChild>
                                <w:div w:id="1763188271">
                                  <w:marLeft w:val="0"/>
                                  <w:marRight w:val="0"/>
                                  <w:marTop w:val="0"/>
                                  <w:marBottom w:val="0"/>
                                  <w:divBdr>
                                    <w:top w:val="none" w:sz="0" w:space="0" w:color="auto"/>
                                    <w:left w:val="none" w:sz="0" w:space="0" w:color="auto"/>
                                    <w:bottom w:val="none" w:sz="0" w:space="0" w:color="auto"/>
                                    <w:right w:val="none" w:sz="0" w:space="0" w:color="auto"/>
                                  </w:divBdr>
                                  <w:divsChild>
                                    <w:div w:id="1538010128">
                                      <w:marLeft w:val="0"/>
                                      <w:marRight w:val="0"/>
                                      <w:marTop w:val="0"/>
                                      <w:marBottom w:val="0"/>
                                      <w:divBdr>
                                        <w:top w:val="none" w:sz="0" w:space="0" w:color="auto"/>
                                        <w:left w:val="none" w:sz="0" w:space="0" w:color="auto"/>
                                        <w:bottom w:val="none" w:sz="0" w:space="0" w:color="auto"/>
                                        <w:right w:val="none" w:sz="0" w:space="0" w:color="auto"/>
                                      </w:divBdr>
                                      <w:divsChild>
                                        <w:div w:id="1321351571">
                                          <w:marLeft w:val="0"/>
                                          <w:marRight w:val="0"/>
                                          <w:marTop w:val="0"/>
                                          <w:marBottom w:val="0"/>
                                          <w:divBdr>
                                            <w:top w:val="none" w:sz="0" w:space="0" w:color="auto"/>
                                            <w:left w:val="none" w:sz="0" w:space="0" w:color="auto"/>
                                            <w:bottom w:val="none" w:sz="0" w:space="0" w:color="auto"/>
                                            <w:right w:val="none" w:sz="0" w:space="0" w:color="auto"/>
                                          </w:divBdr>
                                          <w:divsChild>
                                            <w:div w:id="2145154679">
                                              <w:marLeft w:val="0"/>
                                              <w:marRight w:val="0"/>
                                              <w:marTop w:val="0"/>
                                              <w:marBottom w:val="0"/>
                                              <w:divBdr>
                                                <w:top w:val="none" w:sz="0" w:space="0" w:color="auto"/>
                                                <w:left w:val="none" w:sz="0" w:space="0" w:color="auto"/>
                                                <w:bottom w:val="none" w:sz="0" w:space="0" w:color="auto"/>
                                                <w:right w:val="none" w:sz="0" w:space="0" w:color="auto"/>
                                              </w:divBdr>
                                              <w:divsChild>
                                                <w:div w:id="42673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76726036">
          <w:marLeft w:val="0"/>
          <w:marRight w:val="0"/>
          <w:marTop w:val="0"/>
          <w:marBottom w:val="0"/>
          <w:divBdr>
            <w:top w:val="none" w:sz="0" w:space="0" w:color="auto"/>
            <w:left w:val="none" w:sz="0" w:space="0" w:color="auto"/>
            <w:bottom w:val="none" w:sz="0" w:space="0" w:color="auto"/>
            <w:right w:val="none" w:sz="0" w:space="0" w:color="auto"/>
          </w:divBdr>
          <w:divsChild>
            <w:div w:id="1012799671">
              <w:marLeft w:val="0"/>
              <w:marRight w:val="0"/>
              <w:marTop w:val="0"/>
              <w:marBottom w:val="0"/>
              <w:divBdr>
                <w:top w:val="none" w:sz="0" w:space="0" w:color="auto"/>
                <w:left w:val="none" w:sz="0" w:space="0" w:color="auto"/>
                <w:bottom w:val="none" w:sz="0" w:space="0" w:color="auto"/>
                <w:right w:val="none" w:sz="0" w:space="0" w:color="auto"/>
              </w:divBdr>
              <w:divsChild>
                <w:div w:id="2028362153">
                  <w:marLeft w:val="0"/>
                  <w:marRight w:val="0"/>
                  <w:marTop w:val="0"/>
                  <w:marBottom w:val="0"/>
                  <w:divBdr>
                    <w:top w:val="none" w:sz="0" w:space="0" w:color="auto"/>
                    <w:left w:val="none" w:sz="0" w:space="0" w:color="auto"/>
                    <w:bottom w:val="none" w:sz="0" w:space="0" w:color="auto"/>
                    <w:right w:val="none" w:sz="0" w:space="0" w:color="auto"/>
                  </w:divBdr>
                  <w:divsChild>
                    <w:div w:id="546375874">
                      <w:marLeft w:val="0"/>
                      <w:marRight w:val="0"/>
                      <w:marTop w:val="0"/>
                      <w:marBottom w:val="0"/>
                      <w:divBdr>
                        <w:top w:val="none" w:sz="0" w:space="0" w:color="auto"/>
                        <w:left w:val="none" w:sz="0" w:space="0" w:color="auto"/>
                        <w:bottom w:val="none" w:sz="0" w:space="0" w:color="auto"/>
                        <w:right w:val="none" w:sz="0" w:space="0" w:color="auto"/>
                      </w:divBdr>
                      <w:divsChild>
                        <w:div w:id="1730108336">
                          <w:marLeft w:val="0"/>
                          <w:marRight w:val="0"/>
                          <w:marTop w:val="0"/>
                          <w:marBottom w:val="0"/>
                          <w:divBdr>
                            <w:top w:val="none" w:sz="0" w:space="0" w:color="auto"/>
                            <w:left w:val="none" w:sz="0" w:space="0" w:color="auto"/>
                            <w:bottom w:val="none" w:sz="0" w:space="0" w:color="auto"/>
                            <w:right w:val="none" w:sz="0" w:space="0" w:color="auto"/>
                          </w:divBdr>
                          <w:divsChild>
                            <w:div w:id="541940398">
                              <w:marLeft w:val="0"/>
                              <w:marRight w:val="0"/>
                              <w:marTop w:val="0"/>
                              <w:marBottom w:val="0"/>
                              <w:divBdr>
                                <w:top w:val="none" w:sz="0" w:space="0" w:color="auto"/>
                                <w:left w:val="none" w:sz="0" w:space="0" w:color="auto"/>
                                <w:bottom w:val="none" w:sz="0" w:space="0" w:color="auto"/>
                                <w:right w:val="none" w:sz="0" w:space="0" w:color="auto"/>
                              </w:divBdr>
                              <w:divsChild>
                                <w:div w:id="821627078">
                                  <w:marLeft w:val="0"/>
                                  <w:marRight w:val="0"/>
                                  <w:marTop w:val="0"/>
                                  <w:marBottom w:val="0"/>
                                  <w:divBdr>
                                    <w:top w:val="none" w:sz="0" w:space="0" w:color="auto"/>
                                    <w:left w:val="none" w:sz="0" w:space="0" w:color="auto"/>
                                    <w:bottom w:val="none" w:sz="0" w:space="0" w:color="auto"/>
                                    <w:right w:val="none" w:sz="0" w:space="0" w:color="auto"/>
                                  </w:divBdr>
                                  <w:divsChild>
                                    <w:div w:id="1508787526">
                                      <w:marLeft w:val="0"/>
                                      <w:marRight w:val="0"/>
                                      <w:marTop w:val="0"/>
                                      <w:marBottom w:val="0"/>
                                      <w:divBdr>
                                        <w:top w:val="none" w:sz="0" w:space="0" w:color="auto"/>
                                        <w:left w:val="none" w:sz="0" w:space="0" w:color="auto"/>
                                        <w:bottom w:val="none" w:sz="0" w:space="0" w:color="auto"/>
                                        <w:right w:val="none" w:sz="0" w:space="0" w:color="auto"/>
                                      </w:divBdr>
                                      <w:divsChild>
                                        <w:div w:id="412091955">
                                          <w:marLeft w:val="0"/>
                                          <w:marRight w:val="0"/>
                                          <w:marTop w:val="0"/>
                                          <w:marBottom w:val="0"/>
                                          <w:divBdr>
                                            <w:top w:val="none" w:sz="0" w:space="0" w:color="auto"/>
                                            <w:left w:val="none" w:sz="0" w:space="0" w:color="auto"/>
                                            <w:bottom w:val="none" w:sz="0" w:space="0" w:color="auto"/>
                                            <w:right w:val="none" w:sz="0" w:space="0" w:color="auto"/>
                                          </w:divBdr>
                                          <w:divsChild>
                                            <w:div w:id="579098844">
                                              <w:marLeft w:val="0"/>
                                              <w:marRight w:val="0"/>
                                              <w:marTop w:val="0"/>
                                              <w:marBottom w:val="0"/>
                                              <w:divBdr>
                                                <w:top w:val="none" w:sz="0" w:space="0" w:color="auto"/>
                                                <w:left w:val="none" w:sz="0" w:space="0" w:color="auto"/>
                                                <w:bottom w:val="none" w:sz="0" w:space="0" w:color="auto"/>
                                                <w:right w:val="none" w:sz="0" w:space="0" w:color="auto"/>
                                              </w:divBdr>
                                              <w:divsChild>
                                                <w:div w:id="207665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4322274">
              <w:marLeft w:val="0"/>
              <w:marRight w:val="0"/>
              <w:marTop w:val="0"/>
              <w:marBottom w:val="0"/>
              <w:divBdr>
                <w:top w:val="none" w:sz="0" w:space="0" w:color="auto"/>
                <w:left w:val="none" w:sz="0" w:space="0" w:color="auto"/>
                <w:bottom w:val="none" w:sz="0" w:space="0" w:color="auto"/>
                <w:right w:val="none" w:sz="0" w:space="0" w:color="auto"/>
              </w:divBdr>
              <w:divsChild>
                <w:div w:id="793644938">
                  <w:marLeft w:val="0"/>
                  <w:marRight w:val="0"/>
                  <w:marTop w:val="0"/>
                  <w:marBottom w:val="0"/>
                  <w:divBdr>
                    <w:top w:val="none" w:sz="0" w:space="0" w:color="auto"/>
                    <w:left w:val="none" w:sz="0" w:space="0" w:color="auto"/>
                    <w:bottom w:val="none" w:sz="0" w:space="0" w:color="auto"/>
                    <w:right w:val="none" w:sz="0" w:space="0" w:color="auto"/>
                  </w:divBdr>
                  <w:divsChild>
                    <w:div w:id="476267643">
                      <w:marLeft w:val="0"/>
                      <w:marRight w:val="0"/>
                      <w:marTop w:val="0"/>
                      <w:marBottom w:val="0"/>
                      <w:divBdr>
                        <w:top w:val="none" w:sz="0" w:space="0" w:color="auto"/>
                        <w:left w:val="none" w:sz="0" w:space="0" w:color="auto"/>
                        <w:bottom w:val="none" w:sz="0" w:space="0" w:color="auto"/>
                        <w:right w:val="none" w:sz="0" w:space="0" w:color="auto"/>
                      </w:divBdr>
                      <w:divsChild>
                        <w:div w:id="66347743">
                          <w:marLeft w:val="0"/>
                          <w:marRight w:val="0"/>
                          <w:marTop w:val="0"/>
                          <w:marBottom w:val="0"/>
                          <w:divBdr>
                            <w:top w:val="none" w:sz="0" w:space="0" w:color="auto"/>
                            <w:left w:val="none" w:sz="0" w:space="0" w:color="auto"/>
                            <w:bottom w:val="none" w:sz="0" w:space="0" w:color="auto"/>
                            <w:right w:val="none" w:sz="0" w:space="0" w:color="auto"/>
                          </w:divBdr>
                          <w:divsChild>
                            <w:div w:id="641236427">
                              <w:marLeft w:val="0"/>
                              <w:marRight w:val="0"/>
                              <w:marTop w:val="0"/>
                              <w:marBottom w:val="0"/>
                              <w:divBdr>
                                <w:top w:val="none" w:sz="0" w:space="0" w:color="auto"/>
                                <w:left w:val="none" w:sz="0" w:space="0" w:color="auto"/>
                                <w:bottom w:val="none" w:sz="0" w:space="0" w:color="auto"/>
                                <w:right w:val="none" w:sz="0" w:space="0" w:color="auto"/>
                              </w:divBdr>
                              <w:divsChild>
                                <w:div w:id="1863975370">
                                  <w:marLeft w:val="0"/>
                                  <w:marRight w:val="0"/>
                                  <w:marTop w:val="0"/>
                                  <w:marBottom w:val="0"/>
                                  <w:divBdr>
                                    <w:top w:val="none" w:sz="0" w:space="0" w:color="auto"/>
                                    <w:left w:val="none" w:sz="0" w:space="0" w:color="auto"/>
                                    <w:bottom w:val="none" w:sz="0" w:space="0" w:color="auto"/>
                                    <w:right w:val="none" w:sz="0" w:space="0" w:color="auto"/>
                                  </w:divBdr>
                                  <w:divsChild>
                                    <w:div w:id="1139028928">
                                      <w:marLeft w:val="0"/>
                                      <w:marRight w:val="0"/>
                                      <w:marTop w:val="0"/>
                                      <w:marBottom w:val="0"/>
                                      <w:divBdr>
                                        <w:top w:val="none" w:sz="0" w:space="0" w:color="auto"/>
                                        <w:left w:val="none" w:sz="0" w:space="0" w:color="auto"/>
                                        <w:bottom w:val="none" w:sz="0" w:space="0" w:color="auto"/>
                                        <w:right w:val="none" w:sz="0" w:space="0" w:color="auto"/>
                                      </w:divBdr>
                                      <w:divsChild>
                                        <w:div w:id="1293949475">
                                          <w:marLeft w:val="0"/>
                                          <w:marRight w:val="0"/>
                                          <w:marTop w:val="0"/>
                                          <w:marBottom w:val="0"/>
                                          <w:divBdr>
                                            <w:top w:val="none" w:sz="0" w:space="0" w:color="auto"/>
                                            <w:left w:val="none" w:sz="0" w:space="0" w:color="auto"/>
                                            <w:bottom w:val="none" w:sz="0" w:space="0" w:color="auto"/>
                                            <w:right w:val="none" w:sz="0" w:space="0" w:color="auto"/>
                                          </w:divBdr>
                                          <w:divsChild>
                                            <w:div w:id="1142818862">
                                              <w:marLeft w:val="0"/>
                                              <w:marRight w:val="0"/>
                                              <w:marTop w:val="0"/>
                                              <w:marBottom w:val="0"/>
                                              <w:divBdr>
                                                <w:top w:val="none" w:sz="0" w:space="0" w:color="auto"/>
                                                <w:left w:val="none" w:sz="0" w:space="0" w:color="auto"/>
                                                <w:bottom w:val="none" w:sz="0" w:space="0" w:color="auto"/>
                                                <w:right w:val="none" w:sz="0" w:space="0" w:color="auto"/>
                                              </w:divBdr>
                                              <w:divsChild>
                                                <w:div w:id="98762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06300305">
      <w:bodyDiv w:val="1"/>
      <w:marLeft w:val="0"/>
      <w:marRight w:val="0"/>
      <w:marTop w:val="0"/>
      <w:marBottom w:val="0"/>
      <w:divBdr>
        <w:top w:val="none" w:sz="0" w:space="0" w:color="auto"/>
        <w:left w:val="none" w:sz="0" w:space="0" w:color="auto"/>
        <w:bottom w:val="none" w:sz="0" w:space="0" w:color="auto"/>
        <w:right w:val="none" w:sz="0" w:space="0" w:color="auto"/>
      </w:divBdr>
      <w:divsChild>
        <w:div w:id="1885209856">
          <w:marLeft w:val="0"/>
          <w:marRight w:val="0"/>
          <w:marTop w:val="0"/>
          <w:marBottom w:val="0"/>
          <w:divBdr>
            <w:top w:val="none" w:sz="0" w:space="0" w:color="auto"/>
            <w:left w:val="none" w:sz="0" w:space="0" w:color="auto"/>
            <w:bottom w:val="none" w:sz="0" w:space="0" w:color="auto"/>
            <w:right w:val="none" w:sz="0" w:space="0" w:color="auto"/>
          </w:divBdr>
          <w:divsChild>
            <w:div w:id="1332831859">
              <w:marLeft w:val="0"/>
              <w:marRight w:val="0"/>
              <w:marTop w:val="0"/>
              <w:marBottom w:val="0"/>
              <w:divBdr>
                <w:top w:val="none" w:sz="0" w:space="0" w:color="auto"/>
                <w:left w:val="none" w:sz="0" w:space="0" w:color="auto"/>
                <w:bottom w:val="none" w:sz="0" w:space="0" w:color="auto"/>
                <w:right w:val="none" w:sz="0" w:space="0" w:color="auto"/>
              </w:divBdr>
              <w:divsChild>
                <w:div w:id="344720873">
                  <w:marLeft w:val="0"/>
                  <w:marRight w:val="0"/>
                  <w:marTop w:val="0"/>
                  <w:marBottom w:val="0"/>
                  <w:divBdr>
                    <w:top w:val="none" w:sz="0" w:space="0" w:color="auto"/>
                    <w:left w:val="none" w:sz="0" w:space="0" w:color="auto"/>
                    <w:bottom w:val="none" w:sz="0" w:space="0" w:color="auto"/>
                    <w:right w:val="none" w:sz="0" w:space="0" w:color="auto"/>
                  </w:divBdr>
                  <w:divsChild>
                    <w:div w:id="685518378">
                      <w:marLeft w:val="0"/>
                      <w:marRight w:val="0"/>
                      <w:marTop w:val="0"/>
                      <w:marBottom w:val="0"/>
                      <w:divBdr>
                        <w:top w:val="none" w:sz="0" w:space="0" w:color="auto"/>
                        <w:left w:val="none" w:sz="0" w:space="0" w:color="auto"/>
                        <w:bottom w:val="none" w:sz="0" w:space="0" w:color="auto"/>
                        <w:right w:val="none" w:sz="0" w:space="0" w:color="auto"/>
                      </w:divBdr>
                      <w:divsChild>
                        <w:div w:id="2092267146">
                          <w:marLeft w:val="0"/>
                          <w:marRight w:val="0"/>
                          <w:marTop w:val="0"/>
                          <w:marBottom w:val="0"/>
                          <w:divBdr>
                            <w:top w:val="none" w:sz="0" w:space="0" w:color="auto"/>
                            <w:left w:val="none" w:sz="0" w:space="0" w:color="auto"/>
                            <w:bottom w:val="none" w:sz="0" w:space="0" w:color="auto"/>
                            <w:right w:val="none" w:sz="0" w:space="0" w:color="auto"/>
                          </w:divBdr>
                          <w:divsChild>
                            <w:div w:id="1604067627">
                              <w:marLeft w:val="0"/>
                              <w:marRight w:val="0"/>
                              <w:marTop w:val="0"/>
                              <w:marBottom w:val="0"/>
                              <w:divBdr>
                                <w:top w:val="none" w:sz="0" w:space="0" w:color="auto"/>
                                <w:left w:val="none" w:sz="0" w:space="0" w:color="auto"/>
                                <w:bottom w:val="none" w:sz="0" w:space="0" w:color="auto"/>
                                <w:right w:val="none" w:sz="0" w:space="0" w:color="auto"/>
                              </w:divBdr>
                              <w:divsChild>
                                <w:div w:id="208734301">
                                  <w:marLeft w:val="0"/>
                                  <w:marRight w:val="0"/>
                                  <w:marTop w:val="0"/>
                                  <w:marBottom w:val="0"/>
                                  <w:divBdr>
                                    <w:top w:val="none" w:sz="0" w:space="0" w:color="auto"/>
                                    <w:left w:val="none" w:sz="0" w:space="0" w:color="auto"/>
                                    <w:bottom w:val="none" w:sz="0" w:space="0" w:color="auto"/>
                                    <w:right w:val="none" w:sz="0" w:space="0" w:color="auto"/>
                                  </w:divBdr>
                                  <w:divsChild>
                                    <w:div w:id="2131434381">
                                      <w:marLeft w:val="0"/>
                                      <w:marRight w:val="0"/>
                                      <w:marTop w:val="0"/>
                                      <w:marBottom w:val="0"/>
                                      <w:divBdr>
                                        <w:top w:val="none" w:sz="0" w:space="0" w:color="auto"/>
                                        <w:left w:val="none" w:sz="0" w:space="0" w:color="auto"/>
                                        <w:bottom w:val="none" w:sz="0" w:space="0" w:color="auto"/>
                                        <w:right w:val="none" w:sz="0" w:space="0" w:color="auto"/>
                                      </w:divBdr>
                                      <w:divsChild>
                                        <w:div w:id="997151459">
                                          <w:marLeft w:val="0"/>
                                          <w:marRight w:val="0"/>
                                          <w:marTop w:val="0"/>
                                          <w:marBottom w:val="0"/>
                                          <w:divBdr>
                                            <w:top w:val="none" w:sz="0" w:space="0" w:color="auto"/>
                                            <w:left w:val="none" w:sz="0" w:space="0" w:color="auto"/>
                                            <w:bottom w:val="none" w:sz="0" w:space="0" w:color="auto"/>
                                            <w:right w:val="none" w:sz="0" w:space="0" w:color="auto"/>
                                          </w:divBdr>
                                          <w:divsChild>
                                            <w:div w:id="4823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2720430">
          <w:marLeft w:val="0"/>
          <w:marRight w:val="0"/>
          <w:marTop w:val="0"/>
          <w:marBottom w:val="0"/>
          <w:divBdr>
            <w:top w:val="none" w:sz="0" w:space="0" w:color="auto"/>
            <w:left w:val="none" w:sz="0" w:space="0" w:color="auto"/>
            <w:bottom w:val="none" w:sz="0" w:space="0" w:color="auto"/>
            <w:right w:val="none" w:sz="0" w:space="0" w:color="auto"/>
          </w:divBdr>
          <w:divsChild>
            <w:div w:id="1364598537">
              <w:marLeft w:val="0"/>
              <w:marRight w:val="0"/>
              <w:marTop w:val="0"/>
              <w:marBottom w:val="0"/>
              <w:divBdr>
                <w:top w:val="none" w:sz="0" w:space="0" w:color="auto"/>
                <w:left w:val="none" w:sz="0" w:space="0" w:color="auto"/>
                <w:bottom w:val="none" w:sz="0" w:space="0" w:color="auto"/>
                <w:right w:val="none" w:sz="0" w:space="0" w:color="auto"/>
              </w:divBdr>
              <w:divsChild>
                <w:div w:id="1814446534">
                  <w:marLeft w:val="0"/>
                  <w:marRight w:val="0"/>
                  <w:marTop w:val="0"/>
                  <w:marBottom w:val="0"/>
                  <w:divBdr>
                    <w:top w:val="none" w:sz="0" w:space="0" w:color="auto"/>
                    <w:left w:val="none" w:sz="0" w:space="0" w:color="auto"/>
                    <w:bottom w:val="none" w:sz="0" w:space="0" w:color="auto"/>
                    <w:right w:val="none" w:sz="0" w:space="0" w:color="auto"/>
                  </w:divBdr>
                  <w:divsChild>
                    <w:div w:id="24525901">
                      <w:marLeft w:val="0"/>
                      <w:marRight w:val="0"/>
                      <w:marTop w:val="0"/>
                      <w:marBottom w:val="0"/>
                      <w:divBdr>
                        <w:top w:val="none" w:sz="0" w:space="0" w:color="auto"/>
                        <w:left w:val="none" w:sz="0" w:space="0" w:color="auto"/>
                        <w:bottom w:val="none" w:sz="0" w:space="0" w:color="auto"/>
                        <w:right w:val="none" w:sz="0" w:space="0" w:color="auto"/>
                      </w:divBdr>
                      <w:divsChild>
                        <w:div w:id="508519237">
                          <w:marLeft w:val="0"/>
                          <w:marRight w:val="0"/>
                          <w:marTop w:val="0"/>
                          <w:marBottom w:val="0"/>
                          <w:divBdr>
                            <w:top w:val="none" w:sz="0" w:space="0" w:color="auto"/>
                            <w:left w:val="none" w:sz="0" w:space="0" w:color="auto"/>
                            <w:bottom w:val="none" w:sz="0" w:space="0" w:color="auto"/>
                            <w:right w:val="none" w:sz="0" w:space="0" w:color="auto"/>
                          </w:divBdr>
                          <w:divsChild>
                            <w:div w:id="2091348727">
                              <w:marLeft w:val="0"/>
                              <w:marRight w:val="0"/>
                              <w:marTop w:val="0"/>
                              <w:marBottom w:val="0"/>
                              <w:divBdr>
                                <w:top w:val="none" w:sz="0" w:space="0" w:color="auto"/>
                                <w:left w:val="none" w:sz="0" w:space="0" w:color="auto"/>
                                <w:bottom w:val="none" w:sz="0" w:space="0" w:color="auto"/>
                                <w:right w:val="none" w:sz="0" w:space="0" w:color="auto"/>
                              </w:divBdr>
                              <w:divsChild>
                                <w:div w:id="1534271380">
                                  <w:marLeft w:val="0"/>
                                  <w:marRight w:val="0"/>
                                  <w:marTop w:val="0"/>
                                  <w:marBottom w:val="0"/>
                                  <w:divBdr>
                                    <w:top w:val="none" w:sz="0" w:space="0" w:color="auto"/>
                                    <w:left w:val="none" w:sz="0" w:space="0" w:color="auto"/>
                                    <w:bottom w:val="none" w:sz="0" w:space="0" w:color="auto"/>
                                    <w:right w:val="none" w:sz="0" w:space="0" w:color="auto"/>
                                  </w:divBdr>
                                  <w:divsChild>
                                    <w:div w:id="1827091899">
                                      <w:marLeft w:val="0"/>
                                      <w:marRight w:val="0"/>
                                      <w:marTop w:val="0"/>
                                      <w:marBottom w:val="0"/>
                                      <w:divBdr>
                                        <w:top w:val="none" w:sz="0" w:space="0" w:color="auto"/>
                                        <w:left w:val="none" w:sz="0" w:space="0" w:color="auto"/>
                                        <w:bottom w:val="none" w:sz="0" w:space="0" w:color="auto"/>
                                        <w:right w:val="none" w:sz="0" w:space="0" w:color="auto"/>
                                      </w:divBdr>
                                      <w:divsChild>
                                        <w:div w:id="557667797">
                                          <w:marLeft w:val="0"/>
                                          <w:marRight w:val="0"/>
                                          <w:marTop w:val="0"/>
                                          <w:marBottom w:val="0"/>
                                          <w:divBdr>
                                            <w:top w:val="none" w:sz="0" w:space="0" w:color="auto"/>
                                            <w:left w:val="none" w:sz="0" w:space="0" w:color="auto"/>
                                            <w:bottom w:val="none" w:sz="0" w:space="0" w:color="auto"/>
                                            <w:right w:val="none" w:sz="0" w:space="0" w:color="auto"/>
                                          </w:divBdr>
                                          <w:divsChild>
                                            <w:div w:id="151480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2845295">
          <w:marLeft w:val="0"/>
          <w:marRight w:val="0"/>
          <w:marTop w:val="0"/>
          <w:marBottom w:val="0"/>
          <w:divBdr>
            <w:top w:val="none" w:sz="0" w:space="0" w:color="auto"/>
            <w:left w:val="none" w:sz="0" w:space="0" w:color="auto"/>
            <w:bottom w:val="none" w:sz="0" w:space="0" w:color="auto"/>
            <w:right w:val="none" w:sz="0" w:space="0" w:color="auto"/>
          </w:divBdr>
          <w:divsChild>
            <w:div w:id="826819029">
              <w:marLeft w:val="0"/>
              <w:marRight w:val="0"/>
              <w:marTop w:val="0"/>
              <w:marBottom w:val="0"/>
              <w:divBdr>
                <w:top w:val="none" w:sz="0" w:space="0" w:color="auto"/>
                <w:left w:val="none" w:sz="0" w:space="0" w:color="auto"/>
                <w:bottom w:val="none" w:sz="0" w:space="0" w:color="auto"/>
                <w:right w:val="none" w:sz="0" w:space="0" w:color="auto"/>
              </w:divBdr>
              <w:divsChild>
                <w:div w:id="1679430942">
                  <w:marLeft w:val="0"/>
                  <w:marRight w:val="0"/>
                  <w:marTop w:val="0"/>
                  <w:marBottom w:val="0"/>
                  <w:divBdr>
                    <w:top w:val="none" w:sz="0" w:space="0" w:color="auto"/>
                    <w:left w:val="none" w:sz="0" w:space="0" w:color="auto"/>
                    <w:bottom w:val="none" w:sz="0" w:space="0" w:color="auto"/>
                    <w:right w:val="none" w:sz="0" w:space="0" w:color="auto"/>
                  </w:divBdr>
                  <w:divsChild>
                    <w:div w:id="1341161093">
                      <w:marLeft w:val="0"/>
                      <w:marRight w:val="0"/>
                      <w:marTop w:val="0"/>
                      <w:marBottom w:val="0"/>
                      <w:divBdr>
                        <w:top w:val="none" w:sz="0" w:space="0" w:color="auto"/>
                        <w:left w:val="none" w:sz="0" w:space="0" w:color="auto"/>
                        <w:bottom w:val="none" w:sz="0" w:space="0" w:color="auto"/>
                        <w:right w:val="none" w:sz="0" w:space="0" w:color="auto"/>
                      </w:divBdr>
                      <w:divsChild>
                        <w:div w:id="1051149075">
                          <w:marLeft w:val="0"/>
                          <w:marRight w:val="0"/>
                          <w:marTop w:val="0"/>
                          <w:marBottom w:val="0"/>
                          <w:divBdr>
                            <w:top w:val="none" w:sz="0" w:space="0" w:color="auto"/>
                            <w:left w:val="none" w:sz="0" w:space="0" w:color="auto"/>
                            <w:bottom w:val="none" w:sz="0" w:space="0" w:color="auto"/>
                            <w:right w:val="none" w:sz="0" w:space="0" w:color="auto"/>
                          </w:divBdr>
                          <w:divsChild>
                            <w:div w:id="735663765">
                              <w:marLeft w:val="0"/>
                              <w:marRight w:val="0"/>
                              <w:marTop w:val="0"/>
                              <w:marBottom w:val="0"/>
                              <w:divBdr>
                                <w:top w:val="none" w:sz="0" w:space="0" w:color="auto"/>
                                <w:left w:val="none" w:sz="0" w:space="0" w:color="auto"/>
                                <w:bottom w:val="none" w:sz="0" w:space="0" w:color="auto"/>
                                <w:right w:val="none" w:sz="0" w:space="0" w:color="auto"/>
                              </w:divBdr>
                              <w:divsChild>
                                <w:div w:id="1824354289">
                                  <w:marLeft w:val="0"/>
                                  <w:marRight w:val="0"/>
                                  <w:marTop w:val="0"/>
                                  <w:marBottom w:val="0"/>
                                  <w:divBdr>
                                    <w:top w:val="none" w:sz="0" w:space="0" w:color="auto"/>
                                    <w:left w:val="none" w:sz="0" w:space="0" w:color="auto"/>
                                    <w:bottom w:val="none" w:sz="0" w:space="0" w:color="auto"/>
                                    <w:right w:val="none" w:sz="0" w:space="0" w:color="auto"/>
                                  </w:divBdr>
                                  <w:divsChild>
                                    <w:div w:id="2127238702">
                                      <w:marLeft w:val="0"/>
                                      <w:marRight w:val="0"/>
                                      <w:marTop w:val="0"/>
                                      <w:marBottom w:val="0"/>
                                      <w:divBdr>
                                        <w:top w:val="none" w:sz="0" w:space="0" w:color="auto"/>
                                        <w:left w:val="none" w:sz="0" w:space="0" w:color="auto"/>
                                        <w:bottom w:val="none" w:sz="0" w:space="0" w:color="auto"/>
                                        <w:right w:val="none" w:sz="0" w:space="0" w:color="auto"/>
                                      </w:divBdr>
                                      <w:divsChild>
                                        <w:div w:id="326714993">
                                          <w:marLeft w:val="0"/>
                                          <w:marRight w:val="0"/>
                                          <w:marTop w:val="0"/>
                                          <w:marBottom w:val="0"/>
                                          <w:divBdr>
                                            <w:top w:val="none" w:sz="0" w:space="0" w:color="auto"/>
                                            <w:left w:val="none" w:sz="0" w:space="0" w:color="auto"/>
                                            <w:bottom w:val="none" w:sz="0" w:space="0" w:color="auto"/>
                                            <w:right w:val="none" w:sz="0" w:space="0" w:color="auto"/>
                                          </w:divBdr>
                                          <w:divsChild>
                                            <w:div w:id="45016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0332941">
          <w:marLeft w:val="0"/>
          <w:marRight w:val="0"/>
          <w:marTop w:val="0"/>
          <w:marBottom w:val="0"/>
          <w:divBdr>
            <w:top w:val="none" w:sz="0" w:space="0" w:color="auto"/>
            <w:left w:val="none" w:sz="0" w:space="0" w:color="auto"/>
            <w:bottom w:val="none" w:sz="0" w:space="0" w:color="auto"/>
            <w:right w:val="none" w:sz="0" w:space="0" w:color="auto"/>
          </w:divBdr>
          <w:divsChild>
            <w:div w:id="1118987169">
              <w:marLeft w:val="0"/>
              <w:marRight w:val="0"/>
              <w:marTop w:val="0"/>
              <w:marBottom w:val="0"/>
              <w:divBdr>
                <w:top w:val="none" w:sz="0" w:space="0" w:color="auto"/>
                <w:left w:val="none" w:sz="0" w:space="0" w:color="auto"/>
                <w:bottom w:val="none" w:sz="0" w:space="0" w:color="auto"/>
                <w:right w:val="none" w:sz="0" w:space="0" w:color="auto"/>
              </w:divBdr>
              <w:divsChild>
                <w:div w:id="1821077650">
                  <w:marLeft w:val="0"/>
                  <w:marRight w:val="0"/>
                  <w:marTop w:val="0"/>
                  <w:marBottom w:val="0"/>
                  <w:divBdr>
                    <w:top w:val="none" w:sz="0" w:space="0" w:color="auto"/>
                    <w:left w:val="none" w:sz="0" w:space="0" w:color="auto"/>
                    <w:bottom w:val="none" w:sz="0" w:space="0" w:color="auto"/>
                    <w:right w:val="none" w:sz="0" w:space="0" w:color="auto"/>
                  </w:divBdr>
                  <w:divsChild>
                    <w:div w:id="1329670340">
                      <w:marLeft w:val="0"/>
                      <w:marRight w:val="0"/>
                      <w:marTop w:val="0"/>
                      <w:marBottom w:val="0"/>
                      <w:divBdr>
                        <w:top w:val="none" w:sz="0" w:space="0" w:color="auto"/>
                        <w:left w:val="none" w:sz="0" w:space="0" w:color="auto"/>
                        <w:bottom w:val="none" w:sz="0" w:space="0" w:color="auto"/>
                        <w:right w:val="none" w:sz="0" w:space="0" w:color="auto"/>
                      </w:divBdr>
                      <w:divsChild>
                        <w:div w:id="1433479159">
                          <w:marLeft w:val="0"/>
                          <w:marRight w:val="0"/>
                          <w:marTop w:val="0"/>
                          <w:marBottom w:val="0"/>
                          <w:divBdr>
                            <w:top w:val="none" w:sz="0" w:space="0" w:color="auto"/>
                            <w:left w:val="none" w:sz="0" w:space="0" w:color="auto"/>
                            <w:bottom w:val="none" w:sz="0" w:space="0" w:color="auto"/>
                            <w:right w:val="none" w:sz="0" w:space="0" w:color="auto"/>
                          </w:divBdr>
                          <w:divsChild>
                            <w:div w:id="1430003209">
                              <w:marLeft w:val="0"/>
                              <w:marRight w:val="0"/>
                              <w:marTop w:val="0"/>
                              <w:marBottom w:val="0"/>
                              <w:divBdr>
                                <w:top w:val="none" w:sz="0" w:space="0" w:color="auto"/>
                                <w:left w:val="none" w:sz="0" w:space="0" w:color="auto"/>
                                <w:bottom w:val="none" w:sz="0" w:space="0" w:color="auto"/>
                                <w:right w:val="none" w:sz="0" w:space="0" w:color="auto"/>
                              </w:divBdr>
                              <w:divsChild>
                                <w:div w:id="1990747449">
                                  <w:marLeft w:val="0"/>
                                  <w:marRight w:val="0"/>
                                  <w:marTop w:val="0"/>
                                  <w:marBottom w:val="0"/>
                                  <w:divBdr>
                                    <w:top w:val="none" w:sz="0" w:space="0" w:color="auto"/>
                                    <w:left w:val="none" w:sz="0" w:space="0" w:color="auto"/>
                                    <w:bottom w:val="none" w:sz="0" w:space="0" w:color="auto"/>
                                    <w:right w:val="none" w:sz="0" w:space="0" w:color="auto"/>
                                  </w:divBdr>
                                  <w:divsChild>
                                    <w:div w:id="2055503103">
                                      <w:marLeft w:val="0"/>
                                      <w:marRight w:val="0"/>
                                      <w:marTop w:val="0"/>
                                      <w:marBottom w:val="0"/>
                                      <w:divBdr>
                                        <w:top w:val="none" w:sz="0" w:space="0" w:color="auto"/>
                                        <w:left w:val="none" w:sz="0" w:space="0" w:color="auto"/>
                                        <w:bottom w:val="none" w:sz="0" w:space="0" w:color="auto"/>
                                        <w:right w:val="none" w:sz="0" w:space="0" w:color="auto"/>
                                      </w:divBdr>
                                      <w:divsChild>
                                        <w:div w:id="888951550">
                                          <w:marLeft w:val="0"/>
                                          <w:marRight w:val="0"/>
                                          <w:marTop w:val="0"/>
                                          <w:marBottom w:val="0"/>
                                          <w:divBdr>
                                            <w:top w:val="none" w:sz="0" w:space="0" w:color="auto"/>
                                            <w:left w:val="none" w:sz="0" w:space="0" w:color="auto"/>
                                            <w:bottom w:val="none" w:sz="0" w:space="0" w:color="auto"/>
                                            <w:right w:val="none" w:sz="0" w:space="0" w:color="auto"/>
                                          </w:divBdr>
                                          <w:divsChild>
                                            <w:div w:id="77601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06436">
          <w:marLeft w:val="0"/>
          <w:marRight w:val="0"/>
          <w:marTop w:val="0"/>
          <w:marBottom w:val="0"/>
          <w:divBdr>
            <w:top w:val="none" w:sz="0" w:space="0" w:color="auto"/>
            <w:left w:val="none" w:sz="0" w:space="0" w:color="auto"/>
            <w:bottom w:val="none" w:sz="0" w:space="0" w:color="auto"/>
            <w:right w:val="none" w:sz="0" w:space="0" w:color="auto"/>
          </w:divBdr>
          <w:divsChild>
            <w:div w:id="1491753620">
              <w:marLeft w:val="0"/>
              <w:marRight w:val="0"/>
              <w:marTop w:val="0"/>
              <w:marBottom w:val="0"/>
              <w:divBdr>
                <w:top w:val="none" w:sz="0" w:space="0" w:color="auto"/>
                <w:left w:val="none" w:sz="0" w:space="0" w:color="auto"/>
                <w:bottom w:val="none" w:sz="0" w:space="0" w:color="auto"/>
                <w:right w:val="none" w:sz="0" w:space="0" w:color="auto"/>
              </w:divBdr>
              <w:divsChild>
                <w:div w:id="507259272">
                  <w:marLeft w:val="0"/>
                  <w:marRight w:val="0"/>
                  <w:marTop w:val="0"/>
                  <w:marBottom w:val="0"/>
                  <w:divBdr>
                    <w:top w:val="none" w:sz="0" w:space="0" w:color="auto"/>
                    <w:left w:val="none" w:sz="0" w:space="0" w:color="auto"/>
                    <w:bottom w:val="none" w:sz="0" w:space="0" w:color="auto"/>
                    <w:right w:val="none" w:sz="0" w:space="0" w:color="auto"/>
                  </w:divBdr>
                  <w:divsChild>
                    <w:div w:id="1364792802">
                      <w:marLeft w:val="0"/>
                      <w:marRight w:val="0"/>
                      <w:marTop w:val="0"/>
                      <w:marBottom w:val="0"/>
                      <w:divBdr>
                        <w:top w:val="none" w:sz="0" w:space="0" w:color="auto"/>
                        <w:left w:val="none" w:sz="0" w:space="0" w:color="auto"/>
                        <w:bottom w:val="none" w:sz="0" w:space="0" w:color="auto"/>
                        <w:right w:val="none" w:sz="0" w:space="0" w:color="auto"/>
                      </w:divBdr>
                      <w:divsChild>
                        <w:div w:id="1984121169">
                          <w:marLeft w:val="0"/>
                          <w:marRight w:val="0"/>
                          <w:marTop w:val="0"/>
                          <w:marBottom w:val="0"/>
                          <w:divBdr>
                            <w:top w:val="none" w:sz="0" w:space="0" w:color="auto"/>
                            <w:left w:val="none" w:sz="0" w:space="0" w:color="auto"/>
                            <w:bottom w:val="none" w:sz="0" w:space="0" w:color="auto"/>
                            <w:right w:val="none" w:sz="0" w:space="0" w:color="auto"/>
                          </w:divBdr>
                          <w:divsChild>
                            <w:div w:id="1668708734">
                              <w:marLeft w:val="0"/>
                              <w:marRight w:val="0"/>
                              <w:marTop w:val="0"/>
                              <w:marBottom w:val="0"/>
                              <w:divBdr>
                                <w:top w:val="none" w:sz="0" w:space="0" w:color="auto"/>
                                <w:left w:val="none" w:sz="0" w:space="0" w:color="auto"/>
                                <w:bottom w:val="none" w:sz="0" w:space="0" w:color="auto"/>
                                <w:right w:val="none" w:sz="0" w:space="0" w:color="auto"/>
                              </w:divBdr>
                              <w:divsChild>
                                <w:div w:id="1762754481">
                                  <w:marLeft w:val="0"/>
                                  <w:marRight w:val="0"/>
                                  <w:marTop w:val="0"/>
                                  <w:marBottom w:val="0"/>
                                  <w:divBdr>
                                    <w:top w:val="none" w:sz="0" w:space="0" w:color="auto"/>
                                    <w:left w:val="none" w:sz="0" w:space="0" w:color="auto"/>
                                    <w:bottom w:val="none" w:sz="0" w:space="0" w:color="auto"/>
                                    <w:right w:val="none" w:sz="0" w:space="0" w:color="auto"/>
                                  </w:divBdr>
                                  <w:divsChild>
                                    <w:div w:id="472332668">
                                      <w:marLeft w:val="0"/>
                                      <w:marRight w:val="0"/>
                                      <w:marTop w:val="0"/>
                                      <w:marBottom w:val="0"/>
                                      <w:divBdr>
                                        <w:top w:val="none" w:sz="0" w:space="0" w:color="auto"/>
                                        <w:left w:val="none" w:sz="0" w:space="0" w:color="auto"/>
                                        <w:bottom w:val="none" w:sz="0" w:space="0" w:color="auto"/>
                                        <w:right w:val="none" w:sz="0" w:space="0" w:color="auto"/>
                                      </w:divBdr>
                                      <w:divsChild>
                                        <w:div w:id="390886535">
                                          <w:marLeft w:val="0"/>
                                          <w:marRight w:val="0"/>
                                          <w:marTop w:val="0"/>
                                          <w:marBottom w:val="0"/>
                                          <w:divBdr>
                                            <w:top w:val="none" w:sz="0" w:space="0" w:color="auto"/>
                                            <w:left w:val="none" w:sz="0" w:space="0" w:color="auto"/>
                                            <w:bottom w:val="none" w:sz="0" w:space="0" w:color="auto"/>
                                            <w:right w:val="none" w:sz="0" w:space="0" w:color="auto"/>
                                          </w:divBdr>
                                          <w:divsChild>
                                            <w:div w:id="47136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0176409">
          <w:marLeft w:val="0"/>
          <w:marRight w:val="0"/>
          <w:marTop w:val="0"/>
          <w:marBottom w:val="0"/>
          <w:divBdr>
            <w:top w:val="none" w:sz="0" w:space="0" w:color="auto"/>
            <w:left w:val="none" w:sz="0" w:space="0" w:color="auto"/>
            <w:bottom w:val="none" w:sz="0" w:space="0" w:color="auto"/>
            <w:right w:val="none" w:sz="0" w:space="0" w:color="auto"/>
          </w:divBdr>
          <w:divsChild>
            <w:div w:id="2013599820">
              <w:marLeft w:val="0"/>
              <w:marRight w:val="0"/>
              <w:marTop w:val="0"/>
              <w:marBottom w:val="0"/>
              <w:divBdr>
                <w:top w:val="none" w:sz="0" w:space="0" w:color="auto"/>
                <w:left w:val="none" w:sz="0" w:space="0" w:color="auto"/>
                <w:bottom w:val="none" w:sz="0" w:space="0" w:color="auto"/>
                <w:right w:val="none" w:sz="0" w:space="0" w:color="auto"/>
              </w:divBdr>
              <w:divsChild>
                <w:div w:id="560557600">
                  <w:marLeft w:val="0"/>
                  <w:marRight w:val="0"/>
                  <w:marTop w:val="0"/>
                  <w:marBottom w:val="0"/>
                  <w:divBdr>
                    <w:top w:val="none" w:sz="0" w:space="0" w:color="auto"/>
                    <w:left w:val="none" w:sz="0" w:space="0" w:color="auto"/>
                    <w:bottom w:val="none" w:sz="0" w:space="0" w:color="auto"/>
                    <w:right w:val="none" w:sz="0" w:space="0" w:color="auto"/>
                  </w:divBdr>
                  <w:divsChild>
                    <w:div w:id="1054892420">
                      <w:marLeft w:val="0"/>
                      <w:marRight w:val="0"/>
                      <w:marTop w:val="0"/>
                      <w:marBottom w:val="0"/>
                      <w:divBdr>
                        <w:top w:val="none" w:sz="0" w:space="0" w:color="auto"/>
                        <w:left w:val="none" w:sz="0" w:space="0" w:color="auto"/>
                        <w:bottom w:val="none" w:sz="0" w:space="0" w:color="auto"/>
                        <w:right w:val="none" w:sz="0" w:space="0" w:color="auto"/>
                      </w:divBdr>
                      <w:divsChild>
                        <w:div w:id="525291407">
                          <w:marLeft w:val="0"/>
                          <w:marRight w:val="0"/>
                          <w:marTop w:val="0"/>
                          <w:marBottom w:val="0"/>
                          <w:divBdr>
                            <w:top w:val="none" w:sz="0" w:space="0" w:color="auto"/>
                            <w:left w:val="none" w:sz="0" w:space="0" w:color="auto"/>
                            <w:bottom w:val="none" w:sz="0" w:space="0" w:color="auto"/>
                            <w:right w:val="none" w:sz="0" w:space="0" w:color="auto"/>
                          </w:divBdr>
                          <w:divsChild>
                            <w:div w:id="1489900416">
                              <w:marLeft w:val="0"/>
                              <w:marRight w:val="0"/>
                              <w:marTop w:val="0"/>
                              <w:marBottom w:val="0"/>
                              <w:divBdr>
                                <w:top w:val="none" w:sz="0" w:space="0" w:color="auto"/>
                                <w:left w:val="none" w:sz="0" w:space="0" w:color="auto"/>
                                <w:bottom w:val="none" w:sz="0" w:space="0" w:color="auto"/>
                                <w:right w:val="none" w:sz="0" w:space="0" w:color="auto"/>
                              </w:divBdr>
                              <w:divsChild>
                                <w:div w:id="1760130792">
                                  <w:marLeft w:val="0"/>
                                  <w:marRight w:val="0"/>
                                  <w:marTop w:val="0"/>
                                  <w:marBottom w:val="0"/>
                                  <w:divBdr>
                                    <w:top w:val="none" w:sz="0" w:space="0" w:color="auto"/>
                                    <w:left w:val="none" w:sz="0" w:space="0" w:color="auto"/>
                                    <w:bottom w:val="none" w:sz="0" w:space="0" w:color="auto"/>
                                    <w:right w:val="none" w:sz="0" w:space="0" w:color="auto"/>
                                  </w:divBdr>
                                  <w:divsChild>
                                    <w:div w:id="264268023">
                                      <w:marLeft w:val="0"/>
                                      <w:marRight w:val="0"/>
                                      <w:marTop w:val="0"/>
                                      <w:marBottom w:val="0"/>
                                      <w:divBdr>
                                        <w:top w:val="none" w:sz="0" w:space="0" w:color="auto"/>
                                        <w:left w:val="none" w:sz="0" w:space="0" w:color="auto"/>
                                        <w:bottom w:val="none" w:sz="0" w:space="0" w:color="auto"/>
                                        <w:right w:val="none" w:sz="0" w:space="0" w:color="auto"/>
                                      </w:divBdr>
                                      <w:divsChild>
                                        <w:div w:id="906842171">
                                          <w:marLeft w:val="0"/>
                                          <w:marRight w:val="0"/>
                                          <w:marTop w:val="0"/>
                                          <w:marBottom w:val="0"/>
                                          <w:divBdr>
                                            <w:top w:val="none" w:sz="0" w:space="0" w:color="auto"/>
                                            <w:left w:val="none" w:sz="0" w:space="0" w:color="auto"/>
                                            <w:bottom w:val="none" w:sz="0" w:space="0" w:color="auto"/>
                                            <w:right w:val="none" w:sz="0" w:space="0" w:color="auto"/>
                                          </w:divBdr>
                                          <w:divsChild>
                                            <w:div w:id="41146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1461317">
          <w:marLeft w:val="0"/>
          <w:marRight w:val="0"/>
          <w:marTop w:val="0"/>
          <w:marBottom w:val="0"/>
          <w:divBdr>
            <w:top w:val="none" w:sz="0" w:space="0" w:color="auto"/>
            <w:left w:val="none" w:sz="0" w:space="0" w:color="auto"/>
            <w:bottom w:val="none" w:sz="0" w:space="0" w:color="auto"/>
            <w:right w:val="none" w:sz="0" w:space="0" w:color="auto"/>
          </w:divBdr>
          <w:divsChild>
            <w:div w:id="37633270">
              <w:marLeft w:val="0"/>
              <w:marRight w:val="0"/>
              <w:marTop w:val="0"/>
              <w:marBottom w:val="0"/>
              <w:divBdr>
                <w:top w:val="none" w:sz="0" w:space="0" w:color="auto"/>
                <w:left w:val="none" w:sz="0" w:space="0" w:color="auto"/>
                <w:bottom w:val="none" w:sz="0" w:space="0" w:color="auto"/>
                <w:right w:val="none" w:sz="0" w:space="0" w:color="auto"/>
              </w:divBdr>
              <w:divsChild>
                <w:div w:id="988942250">
                  <w:marLeft w:val="0"/>
                  <w:marRight w:val="0"/>
                  <w:marTop w:val="0"/>
                  <w:marBottom w:val="0"/>
                  <w:divBdr>
                    <w:top w:val="none" w:sz="0" w:space="0" w:color="auto"/>
                    <w:left w:val="none" w:sz="0" w:space="0" w:color="auto"/>
                    <w:bottom w:val="none" w:sz="0" w:space="0" w:color="auto"/>
                    <w:right w:val="none" w:sz="0" w:space="0" w:color="auto"/>
                  </w:divBdr>
                  <w:divsChild>
                    <w:div w:id="1002666154">
                      <w:marLeft w:val="0"/>
                      <w:marRight w:val="0"/>
                      <w:marTop w:val="0"/>
                      <w:marBottom w:val="0"/>
                      <w:divBdr>
                        <w:top w:val="none" w:sz="0" w:space="0" w:color="auto"/>
                        <w:left w:val="none" w:sz="0" w:space="0" w:color="auto"/>
                        <w:bottom w:val="none" w:sz="0" w:space="0" w:color="auto"/>
                        <w:right w:val="none" w:sz="0" w:space="0" w:color="auto"/>
                      </w:divBdr>
                      <w:divsChild>
                        <w:div w:id="1819153848">
                          <w:marLeft w:val="0"/>
                          <w:marRight w:val="0"/>
                          <w:marTop w:val="0"/>
                          <w:marBottom w:val="0"/>
                          <w:divBdr>
                            <w:top w:val="none" w:sz="0" w:space="0" w:color="auto"/>
                            <w:left w:val="none" w:sz="0" w:space="0" w:color="auto"/>
                            <w:bottom w:val="none" w:sz="0" w:space="0" w:color="auto"/>
                            <w:right w:val="none" w:sz="0" w:space="0" w:color="auto"/>
                          </w:divBdr>
                          <w:divsChild>
                            <w:div w:id="496575483">
                              <w:marLeft w:val="0"/>
                              <w:marRight w:val="0"/>
                              <w:marTop w:val="0"/>
                              <w:marBottom w:val="0"/>
                              <w:divBdr>
                                <w:top w:val="none" w:sz="0" w:space="0" w:color="auto"/>
                                <w:left w:val="none" w:sz="0" w:space="0" w:color="auto"/>
                                <w:bottom w:val="none" w:sz="0" w:space="0" w:color="auto"/>
                                <w:right w:val="none" w:sz="0" w:space="0" w:color="auto"/>
                              </w:divBdr>
                              <w:divsChild>
                                <w:div w:id="648438228">
                                  <w:marLeft w:val="0"/>
                                  <w:marRight w:val="0"/>
                                  <w:marTop w:val="0"/>
                                  <w:marBottom w:val="0"/>
                                  <w:divBdr>
                                    <w:top w:val="none" w:sz="0" w:space="0" w:color="auto"/>
                                    <w:left w:val="none" w:sz="0" w:space="0" w:color="auto"/>
                                    <w:bottom w:val="none" w:sz="0" w:space="0" w:color="auto"/>
                                    <w:right w:val="none" w:sz="0" w:space="0" w:color="auto"/>
                                  </w:divBdr>
                                  <w:divsChild>
                                    <w:div w:id="1442262964">
                                      <w:marLeft w:val="0"/>
                                      <w:marRight w:val="0"/>
                                      <w:marTop w:val="0"/>
                                      <w:marBottom w:val="0"/>
                                      <w:divBdr>
                                        <w:top w:val="none" w:sz="0" w:space="0" w:color="auto"/>
                                        <w:left w:val="none" w:sz="0" w:space="0" w:color="auto"/>
                                        <w:bottom w:val="none" w:sz="0" w:space="0" w:color="auto"/>
                                        <w:right w:val="none" w:sz="0" w:space="0" w:color="auto"/>
                                      </w:divBdr>
                                      <w:divsChild>
                                        <w:div w:id="405763076">
                                          <w:marLeft w:val="0"/>
                                          <w:marRight w:val="0"/>
                                          <w:marTop w:val="0"/>
                                          <w:marBottom w:val="0"/>
                                          <w:divBdr>
                                            <w:top w:val="none" w:sz="0" w:space="0" w:color="auto"/>
                                            <w:left w:val="none" w:sz="0" w:space="0" w:color="auto"/>
                                            <w:bottom w:val="none" w:sz="0" w:space="0" w:color="auto"/>
                                            <w:right w:val="none" w:sz="0" w:space="0" w:color="auto"/>
                                          </w:divBdr>
                                          <w:divsChild>
                                            <w:div w:id="999777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2853774">
          <w:marLeft w:val="0"/>
          <w:marRight w:val="0"/>
          <w:marTop w:val="0"/>
          <w:marBottom w:val="0"/>
          <w:divBdr>
            <w:top w:val="none" w:sz="0" w:space="0" w:color="auto"/>
            <w:left w:val="none" w:sz="0" w:space="0" w:color="auto"/>
            <w:bottom w:val="none" w:sz="0" w:space="0" w:color="auto"/>
            <w:right w:val="none" w:sz="0" w:space="0" w:color="auto"/>
          </w:divBdr>
          <w:divsChild>
            <w:div w:id="392966645">
              <w:marLeft w:val="0"/>
              <w:marRight w:val="0"/>
              <w:marTop w:val="0"/>
              <w:marBottom w:val="0"/>
              <w:divBdr>
                <w:top w:val="none" w:sz="0" w:space="0" w:color="auto"/>
                <w:left w:val="none" w:sz="0" w:space="0" w:color="auto"/>
                <w:bottom w:val="none" w:sz="0" w:space="0" w:color="auto"/>
                <w:right w:val="none" w:sz="0" w:space="0" w:color="auto"/>
              </w:divBdr>
              <w:divsChild>
                <w:div w:id="802237884">
                  <w:marLeft w:val="0"/>
                  <w:marRight w:val="0"/>
                  <w:marTop w:val="0"/>
                  <w:marBottom w:val="0"/>
                  <w:divBdr>
                    <w:top w:val="none" w:sz="0" w:space="0" w:color="auto"/>
                    <w:left w:val="none" w:sz="0" w:space="0" w:color="auto"/>
                    <w:bottom w:val="none" w:sz="0" w:space="0" w:color="auto"/>
                    <w:right w:val="none" w:sz="0" w:space="0" w:color="auto"/>
                  </w:divBdr>
                  <w:divsChild>
                    <w:div w:id="1169246848">
                      <w:marLeft w:val="0"/>
                      <w:marRight w:val="0"/>
                      <w:marTop w:val="0"/>
                      <w:marBottom w:val="0"/>
                      <w:divBdr>
                        <w:top w:val="none" w:sz="0" w:space="0" w:color="auto"/>
                        <w:left w:val="none" w:sz="0" w:space="0" w:color="auto"/>
                        <w:bottom w:val="none" w:sz="0" w:space="0" w:color="auto"/>
                        <w:right w:val="none" w:sz="0" w:space="0" w:color="auto"/>
                      </w:divBdr>
                      <w:divsChild>
                        <w:div w:id="715012215">
                          <w:marLeft w:val="0"/>
                          <w:marRight w:val="0"/>
                          <w:marTop w:val="0"/>
                          <w:marBottom w:val="0"/>
                          <w:divBdr>
                            <w:top w:val="none" w:sz="0" w:space="0" w:color="auto"/>
                            <w:left w:val="none" w:sz="0" w:space="0" w:color="auto"/>
                            <w:bottom w:val="none" w:sz="0" w:space="0" w:color="auto"/>
                            <w:right w:val="none" w:sz="0" w:space="0" w:color="auto"/>
                          </w:divBdr>
                          <w:divsChild>
                            <w:div w:id="1378818481">
                              <w:marLeft w:val="0"/>
                              <w:marRight w:val="0"/>
                              <w:marTop w:val="0"/>
                              <w:marBottom w:val="0"/>
                              <w:divBdr>
                                <w:top w:val="none" w:sz="0" w:space="0" w:color="auto"/>
                                <w:left w:val="none" w:sz="0" w:space="0" w:color="auto"/>
                                <w:bottom w:val="none" w:sz="0" w:space="0" w:color="auto"/>
                                <w:right w:val="none" w:sz="0" w:space="0" w:color="auto"/>
                              </w:divBdr>
                              <w:divsChild>
                                <w:div w:id="1578779958">
                                  <w:marLeft w:val="0"/>
                                  <w:marRight w:val="0"/>
                                  <w:marTop w:val="0"/>
                                  <w:marBottom w:val="0"/>
                                  <w:divBdr>
                                    <w:top w:val="none" w:sz="0" w:space="0" w:color="auto"/>
                                    <w:left w:val="none" w:sz="0" w:space="0" w:color="auto"/>
                                    <w:bottom w:val="none" w:sz="0" w:space="0" w:color="auto"/>
                                    <w:right w:val="none" w:sz="0" w:space="0" w:color="auto"/>
                                  </w:divBdr>
                                  <w:divsChild>
                                    <w:div w:id="875047461">
                                      <w:marLeft w:val="0"/>
                                      <w:marRight w:val="0"/>
                                      <w:marTop w:val="0"/>
                                      <w:marBottom w:val="0"/>
                                      <w:divBdr>
                                        <w:top w:val="none" w:sz="0" w:space="0" w:color="auto"/>
                                        <w:left w:val="none" w:sz="0" w:space="0" w:color="auto"/>
                                        <w:bottom w:val="none" w:sz="0" w:space="0" w:color="auto"/>
                                        <w:right w:val="none" w:sz="0" w:space="0" w:color="auto"/>
                                      </w:divBdr>
                                      <w:divsChild>
                                        <w:div w:id="1087727041">
                                          <w:marLeft w:val="0"/>
                                          <w:marRight w:val="0"/>
                                          <w:marTop w:val="0"/>
                                          <w:marBottom w:val="0"/>
                                          <w:divBdr>
                                            <w:top w:val="none" w:sz="0" w:space="0" w:color="auto"/>
                                            <w:left w:val="none" w:sz="0" w:space="0" w:color="auto"/>
                                            <w:bottom w:val="none" w:sz="0" w:space="0" w:color="auto"/>
                                            <w:right w:val="none" w:sz="0" w:space="0" w:color="auto"/>
                                          </w:divBdr>
                                          <w:divsChild>
                                            <w:div w:id="7721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7704105">
          <w:marLeft w:val="0"/>
          <w:marRight w:val="0"/>
          <w:marTop w:val="0"/>
          <w:marBottom w:val="0"/>
          <w:divBdr>
            <w:top w:val="none" w:sz="0" w:space="0" w:color="auto"/>
            <w:left w:val="none" w:sz="0" w:space="0" w:color="auto"/>
            <w:bottom w:val="none" w:sz="0" w:space="0" w:color="auto"/>
            <w:right w:val="none" w:sz="0" w:space="0" w:color="auto"/>
          </w:divBdr>
          <w:divsChild>
            <w:div w:id="1297297629">
              <w:marLeft w:val="0"/>
              <w:marRight w:val="0"/>
              <w:marTop w:val="0"/>
              <w:marBottom w:val="0"/>
              <w:divBdr>
                <w:top w:val="none" w:sz="0" w:space="0" w:color="auto"/>
                <w:left w:val="none" w:sz="0" w:space="0" w:color="auto"/>
                <w:bottom w:val="none" w:sz="0" w:space="0" w:color="auto"/>
                <w:right w:val="none" w:sz="0" w:space="0" w:color="auto"/>
              </w:divBdr>
              <w:divsChild>
                <w:div w:id="303773705">
                  <w:marLeft w:val="0"/>
                  <w:marRight w:val="0"/>
                  <w:marTop w:val="0"/>
                  <w:marBottom w:val="0"/>
                  <w:divBdr>
                    <w:top w:val="none" w:sz="0" w:space="0" w:color="auto"/>
                    <w:left w:val="none" w:sz="0" w:space="0" w:color="auto"/>
                    <w:bottom w:val="none" w:sz="0" w:space="0" w:color="auto"/>
                    <w:right w:val="none" w:sz="0" w:space="0" w:color="auto"/>
                  </w:divBdr>
                  <w:divsChild>
                    <w:div w:id="1779594265">
                      <w:marLeft w:val="0"/>
                      <w:marRight w:val="0"/>
                      <w:marTop w:val="0"/>
                      <w:marBottom w:val="0"/>
                      <w:divBdr>
                        <w:top w:val="none" w:sz="0" w:space="0" w:color="auto"/>
                        <w:left w:val="none" w:sz="0" w:space="0" w:color="auto"/>
                        <w:bottom w:val="none" w:sz="0" w:space="0" w:color="auto"/>
                        <w:right w:val="none" w:sz="0" w:space="0" w:color="auto"/>
                      </w:divBdr>
                      <w:divsChild>
                        <w:div w:id="1003363353">
                          <w:marLeft w:val="0"/>
                          <w:marRight w:val="0"/>
                          <w:marTop w:val="0"/>
                          <w:marBottom w:val="0"/>
                          <w:divBdr>
                            <w:top w:val="none" w:sz="0" w:space="0" w:color="auto"/>
                            <w:left w:val="none" w:sz="0" w:space="0" w:color="auto"/>
                            <w:bottom w:val="none" w:sz="0" w:space="0" w:color="auto"/>
                            <w:right w:val="none" w:sz="0" w:space="0" w:color="auto"/>
                          </w:divBdr>
                          <w:divsChild>
                            <w:div w:id="2104832815">
                              <w:marLeft w:val="0"/>
                              <w:marRight w:val="0"/>
                              <w:marTop w:val="0"/>
                              <w:marBottom w:val="0"/>
                              <w:divBdr>
                                <w:top w:val="none" w:sz="0" w:space="0" w:color="auto"/>
                                <w:left w:val="none" w:sz="0" w:space="0" w:color="auto"/>
                                <w:bottom w:val="none" w:sz="0" w:space="0" w:color="auto"/>
                                <w:right w:val="none" w:sz="0" w:space="0" w:color="auto"/>
                              </w:divBdr>
                              <w:divsChild>
                                <w:div w:id="1158037815">
                                  <w:marLeft w:val="0"/>
                                  <w:marRight w:val="0"/>
                                  <w:marTop w:val="0"/>
                                  <w:marBottom w:val="0"/>
                                  <w:divBdr>
                                    <w:top w:val="none" w:sz="0" w:space="0" w:color="auto"/>
                                    <w:left w:val="none" w:sz="0" w:space="0" w:color="auto"/>
                                    <w:bottom w:val="none" w:sz="0" w:space="0" w:color="auto"/>
                                    <w:right w:val="none" w:sz="0" w:space="0" w:color="auto"/>
                                  </w:divBdr>
                                  <w:divsChild>
                                    <w:div w:id="640379736">
                                      <w:marLeft w:val="0"/>
                                      <w:marRight w:val="0"/>
                                      <w:marTop w:val="0"/>
                                      <w:marBottom w:val="0"/>
                                      <w:divBdr>
                                        <w:top w:val="none" w:sz="0" w:space="0" w:color="auto"/>
                                        <w:left w:val="none" w:sz="0" w:space="0" w:color="auto"/>
                                        <w:bottom w:val="none" w:sz="0" w:space="0" w:color="auto"/>
                                        <w:right w:val="none" w:sz="0" w:space="0" w:color="auto"/>
                                      </w:divBdr>
                                      <w:divsChild>
                                        <w:div w:id="1243683963">
                                          <w:marLeft w:val="0"/>
                                          <w:marRight w:val="0"/>
                                          <w:marTop w:val="0"/>
                                          <w:marBottom w:val="0"/>
                                          <w:divBdr>
                                            <w:top w:val="none" w:sz="0" w:space="0" w:color="auto"/>
                                            <w:left w:val="none" w:sz="0" w:space="0" w:color="auto"/>
                                            <w:bottom w:val="none" w:sz="0" w:space="0" w:color="auto"/>
                                            <w:right w:val="none" w:sz="0" w:space="0" w:color="auto"/>
                                          </w:divBdr>
                                          <w:divsChild>
                                            <w:div w:id="180905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902059">
          <w:marLeft w:val="0"/>
          <w:marRight w:val="0"/>
          <w:marTop w:val="0"/>
          <w:marBottom w:val="0"/>
          <w:divBdr>
            <w:top w:val="none" w:sz="0" w:space="0" w:color="auto"/>
            <w:left w:val="none" w:sz="0" w:space="0" w:color="auto"/>
            <w:bottom w:val="none" w:sz="0" w:space="0" w:color="auto"/>
            <w:right w:val="none" w:sz="0" w:space="0" w:color="auto"/>
          </w:divBdr>
          <w:divsChild>
            <w:div w:id="1171331463">
              <w:marLeft w:val="0"/>
              <w:marRight w:val="0"/>
              <w:marTop w:val="0"/>
              <w:marBottom w:val="0"/>
              <w:divBdr>
                <w:top w:val="none" w:sz="0" w:space="0" w:color="auto"/>
                <w:left w:val="none" w:sz="0" w:space="0" w:color="auto"/>
                <w:bottom w:val="none" w:sz="0" w:space="0" w:color="auto"/>
                <w:right w:val="none" w:sz="0" w:space="0" w:color="auto"/>
              </w:divBdr>
              <w:divsChild>
                <w:div w:id="1355497255">
                  <w:marLeft w:val="0"/>
                  <w:marRight w:val="0"/>
                  <w:marTop w:val="0"/>
                  <w:marBottom w:val="0"/>
                  <w:divBdr>
                    <w:top w:val="none" w:sz="0" w:space="0" w:color="auto"/>
                    <w:left w:val="none" w:sz="0" w:space="0" w:color="auto"/>
                    <w:bottom w:val="none" w:sz="0" w:space="0" w:color="auto"/>
                    <w:right w:val="none" w:sz="0" w:space="0" w:color="auto"/>
                  </w:divBdr>
                  <w:divsChild>
                    <w:div w:id="1659963318">
                      <w:marLeft w:val="0"/>
                      <w:marRight w:val="0"/>
                      <w:marTop w:val="0"/>
                      <w:marBottom w:val="0"/>
                      <w:divBdr>
                        <w:top w:val="none" w:sz="0" w:space="0" w:color="auto"/>
                        <w:left w:val="none" w:sz="0" w:space="0" w:color="auto"/>
                        <w:bottom w:val="none" w:sz="0" w:space="0" w:color="auto"/>
                        <w:right w:val="none" w:sz="0" w:space="0" w:color="auto"/>
                      </w:divBdr>
                      <w:divsChild>
                        <w:div w:id="1781334649">
                          <w:marLeft w:val="0"/>
                          <w:marRight w:val="0"/>
                          <w:marTop w:val="0"/>
                          <w:marBottom w:val="0"/>
                          <w:divBdr>
                            <w:top w:val="none" w:sz="0" w:space="0" w:color="auto"/>
                            <w:left w:val="none" w:sz="0" w:space="0" w:color="auto"/>
                            <w:bottom w:val="none" w:sz="0" w:space="0" w:color="auto"/>
                            <w:right w:val="none" w:sz="0" w:space="0" w:color="auto"/>
                          </w:divBdr>
                          <w:divsChild>
                            <w:div w:id="224872422">
                              <w:marLeft w:val="0"/>
                              <w:marRight w:val="0"/>
                              <w:marTop w:val="0"/>
                              <w:marBottom w:val="0"/>
                              <w:divBdr>
                                <w:top w:val="none" w:sz="0" w:space="0" w:color="auto"/>
                                <w:left w:val="none" w:sz="0" w:space="0" w:color="auto"/>
                                <w:bottom w:val="none" w:sz="0" w:space="0" w:color="auto"/>
                                <w:right w:val="none" w:sz="0" w:space="0" w:color="auto"/>
                              </w:divBdr>
                              <w:divsChild>
                                <w:div w:id="423453473">
                                  <w:marLeft w:val="0"/>
                                  <w:marRight w:val="0"/>
                                  <w:marTop w:val="0"/>
                                  <w:marBottom w:val="0"/>
                                  <w:divBdr>
                                    <w:top w:val="none" w:sz="0" w:space="0" w:color="auto"/>
                                    <w:left w:val="none" w:sz="0" w:space="0" w:color="auto"/>
                                    <w:bottom w:val="none" w:sz="0" w:space="0" w:color="auto"/>
                                    <w:right w:val="none" w:sz="0" w:space="0" w:color="auto"/>
                                  </w:divBdr>
                                  <w:divsChild>
                                    <w:div w:id="1005865539">
                                      <w:marLeft w:val="0"/>
                                      <w:marRight w:val="0"/>
                                      <w:marTop w:val="0"/>
                                      <w:marBottom w:val="0"/>
                                      <w:divBdr>
                                        <w:top w:val="none" w:sz="0" w:space="0" w:color="auto"/>
                                        <w:left w:val="none" w:sz="0" w:space="0" w:color="auto"/>
                                        <w:bottom w:val="none" w:sz="0" w:space="0" w:color="auto"/>
                                        <w:right w:val="none" w:sz="0" w:space="0" w:color="auto"/>
                                      </w:divBdr>
                                      <w:divsChild>
                                        <w:div w:id="900024036">
                                          <w:marLeft w:val="0"/>
                                          <w:marRight w:val="0"/>
                                          <w:marTop w:val="0"/>
                                          <w:marBottom w:val="0"/>
                                          <w:divBdr>
                                            <w:top w:val="none" w:sz="0" w:space="0" w:color="auto"/>
                                            <w:left w:val="none" w:sz="0" w:space="0" w:color="auto"/>
                                            <w:bottom w:val="none" w:sz="0" w:space="0" w:color="auto"/>
                                            <w:right w:val="none" w:sz="0" w:space="0" w:color="auto"/>
                                          </w:divBdr>
                                          <w:divsChild>
                                            <w:div w:id="3535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8742417">
      <w:bodyDiv w:val="1"/>
      <w:marLeft w:val="0"/>
      <w:marRight w:val="0"/>
      <w:marTop w:val="0"/>
      <w:marBottom w:val="0"/>
      <w:divBdr>
        <w:top w:val="none" w:sz="0" w:space="0" w:color="auto"/>
        <w:left w:val="none" w:sz="0" w:space="0" w:color="auto"/>
        <w:bottom w:val="none" w:sz="0" w:space="0" w:color="auto"/>
        <w:right w:val="none" w:sz="0" w:space="0" w:color="auto"/>
      </w:divBdr>
      <w:divsChild>
        <w:div w:id="1749964941">
          <w:marLeft w:val="360"/>
          <w:marRight w:val="0"/>
          <w:marTop w:val="200"/>
          <w:marBottom w:val="0"/>
          <w:divBdr>
            <w:top w:val="none" w:sz="0" w:space="0" w:color="auto"/>
            <w:left w:val="none" w:sz="0" w:space="0" w:color="auto"/>
            <w:bottom w:val="none" w:sz="0" w:space="0" w:color="auto"/>
            <w:right w:val="none" w:sz="0" w:space="0" w:color="auto"/>
          </w:divBdr>
        </w:div>
        <w:div w:id="1281456898">
          <w:marLeft w:val="360"/>
          <w:marRight w:val="0"/>
          <w:marTop w:val="200"/>
          <w:marBottom w:val="0"/>
          <w:divBdr>
            <w:top w:val="none" w:sz="0" w:space="0" w:color="auto"/>
            <w:left w:val="none" w:sz="0" w:space="0" w:color="auto"/>
            <w:bottom w:val="none" w:sz="0" w:space="0" w:color="auto"/>
            <w:right w:val="none" w:sz="0" w:space="0" w:color="auto"/>
          </w:divBdr>
        </w:div>
        <w:div w:id="168834839">
          <w:marLeft w:val="360"/>
          <w:marRight w:val="0"/>
          <w:marTop w:val="200"/>
          <w:marBottom w:val="0"/>
          <w:divBdr>
            <w:top w:val="none" w:sz="0" w:space="0" w:color="auto"/>
            <w:left w:val="none" w:sz="0" w:space="0" w:color="auto"/>
            <w:bottom w:val="none" w:sz="0" w:space="0" w:color="auto"/>
            <w:right w:val="none" w:sz="0" w:space="0" w:color="auto"/>
          </w:divBdr>
        </w:div>
        <w:div w:id="751047671">
          <w:marLeft w:val="360"/>
          <w:marRight w:val="0"/>
          <w:marTop w:val="200"/>
          <w:marBottom w:val="0"/>
          <w:divBdr>
            <w:top w:val="none" w:sz="0" w:space="0" w:color="auto"/>
            <w:left w:val="none" w:sz="0" w:space="0" w:color="auto"/>
            <w:bottom w:val="none" w:sz="0" w:space="0" w:color="auto"/>
            <w:right w:val="none" w:sz="0" w:space="0" w:color="auto"/>
          </w:divBdr>
        </w:div>
        <w:div w:id="1235626225">
          <w:marLeft w:val="360"/>
          <w:marRight w:val="0"/>
          <w:marTop w:val="200"/>
          <w:marBottom w:val="0"/>
          <w:divBdr>
            <w:top w:val="none" w:sz="0" w:space="0" w:color="auto"/>
            <w:left w:val="none" w:sz="0" w:space="0" w:color="auto"/>
            <w:bottom w:val="none" w:sz="0" w:space="0" w:color="auto"/>
            <w:right w:val="none" w:sz="0" w:space="0" w:color="auto"/>
          </w:divBdr>
        </w:div>
      </w:divsChild>
    </w:div>
    <w:div w:id="823742439">
      <w:bodyDiv w:val="1"/>
      <w:marLeft w:val="0"/>
      <w:marRight w:val="0"/>
      <w:marTop w:val="0"/>
      <w:marBottom w:val="0"/>
      <w:divBdr>
        <w:top w:val="none" w:sz="0" w:space="0" w:color="auto"/>
        <w:left w:val="none" w:sz="0" w:space="0" w:color="auto"/>
        <w:bottom w:val="none" w:sz="0" w:space="0" w:color="auto"/>
        <w:right w:val="none" w:sz="0" w:space="0" w:color="auto"/>
      </w:divBdr>
      <w:divsChild>
        <w:div w:id="2632461">
          <w:marLeft w:val="360"/>
          <w:marRight w:val="0"/>
          <w:marTop w:val="200"/>
          <w:marBottom w:val="0"/>
          <w:divBdr>
            <w:top w:val="none" w:sz="0" w:space="0" w:color="auto"/>
            <w:left w:val="none" w:sz="0" w:space="0" w:color="auto"/>
            <w:bottom w:val="none" w:sz="0" w:space="0" w:color="auto"/>
            <w:right w:val="none" w:sz="0" w:space="0" w:color="auto"/>
          </w:divBdr>
        </w:div>
        <w:div w:id="1880504894">
          <w:marLeft w:val="360"/>
          <w:marRight w:val="0"/>
          <w:marTop w:val="200"/>
          <w:marBottom w:val="0"/>
          <w:divBdr>
            <w:top w:val="none" w:sz="0" w:space="0" w:color="auto"/>
            <w:left w:val="none" w:sz="0" w:space="0" w:color="auto"/>
            <w:bottom w:val="none" w:sz="0" w:space="0" w:color="auto"/>
            <w:right w:val="none" w:sz="0" w:space="0" w:color="auto"/>
          </w:divBdr>
        </w:div>
        <w:div w:id="92290042">
          <w:marLeft w:val="360"/>
          <w:marRight w:val="0"/>
          <w:marTop w:val="200"/>
          <w:marBottom w:val="0"/>
          <w:divBdr>
            <w:top w:val="none" w:sz="0" w:space="0" w:color="auto"/>
            <w:left w:val="none" w:sz="0" w:space="0" w:color="auto"/>
            <w:bottom w:val="none" w:sz="0" w:space="0" w:color="auto"/>
            <w:right w:val="none" w:sz="0" w:space="0" w:color="auto"/>
          </w:divBdr>
        </w:div>
        <w:div w:id="1853303836">
          <w:marLeft w:val="1080"/>
          <w:marRight w:val="0"/>
          <w:marTop w:val="100"/>
          <w:marBottom w:val="0"/>
          <w:divBdr>
            <w:top w:val="none" w:sz="0" w:space="0" w:color="auto"/>
            <w:left w:val="none" w:sz="0" w:space="0" w:color="auto"/>
            <w:bottom w:val="none" w:sz="0" w:space="0" w:color="auto"/>
            <w:right w:val="none" w:sz="0" w:space="0" w:color="auto"/>
          </w:divBdr>
        </w:div>
        <w:div w:id="243757514">
          <w:marLeft w:val="1080"/>
          <w:marRight w:val="0"/>
          <w:marTop w:val="100"/>
          <w:marBottom w:val="0"/>
          <w:divBdr>
            <w:top w:val="none" w:sz="0" w:space="0" w:color="auto"/>
            <w:left w:val="none" w:sz="0" w:space="0" w:color="auto"/>
            <w:bottom w:val="none" w:sz="0" w:space="0" w:color="auto"/>
            <w:right w:val="none" w:sz="0" w:space="0" w:color="auto"/>
          </w:divBdr>
        </w:div>
        <w:div w:id="1281381963">
          <w:marLeft w:val="1080"/>
          <w:marRight w:val="0"/>
          <w:marTop w:val="100"/>
          <w:marBottom w:val="0"/>
          <w:divBdr>
            <w:top w:val="none" w:sz="0" w:space="0" w:color="auto"/>
            <w:left w:val="none" w:sz="0" w:space="0" w:color="auto"/>
            <w:bottom w:val="none" w:sz="0" w:space="0" w:color="auto"/>
            <w:right w:val="none" w:sz="0" w:space="0" w:color="auto"/>
          </w:divBdr>
        </w:div>
        <w:div w:id="2023361817">
          <w:marLeft w:val="1080"/>
          <w:marRight w:val="0"/>
          <w:marTop w:val="100"/>
          <w:marBottom w:val="0"/>
          <w:divBdr>
            <w:top w:val="none" w:sz="0" w:space="0" w:color="auto"/>
            <w:left w:val="none" w:sz="0" w:space="0" w:color="auto"/>
            <w:bottom w:val="none" w:sz="0" w:space="0" w:color="auto"/>
            <w:right w:val="none" w:sz="0" w:space="0" w:color="auto"/>
          </w:divBdr>
        </w:div>
        <w:div w:id="1262185286">
          <w:marLeft w:val="1080"/>
          <w:marRight w:val="0"/>
          <w:marTop w:val="100"/>
          <w:marBottom w:val="0"/>
          <w:divBdr>
            <w:top w:val="none" w:sz="0" w:space="0" w:color="auto"/>
            <w:left w:val="none" w:sz="0" w:space="0" w:color="auto"/>
            <w:bottom w:val="none" w:sz="0" w:space="0" w:color="auto"/>
            <w:right w:val="none" w:sz="0" w:space="0" w:color="auto"/>
          </w:divBdr>
        </w:div>
        <w:div w:id="253976226">
          <w:marLeft w:val="360"/>
          <w:marRight w:val="0"/>
          <w:marTop w:val="200"/>
          <w:marBottom w:val="0"/>
          <w:divBdr>
            <w:top w:val="none" w:sz="0" w:space="0" w:color="auto"/>
            <w:left w:val="none" w:sz="0" w:space="0" w:color="auto"/>
            <w:bottom w:val="none" w:sz="0" w:space="0" w:color="auto"/>
            <w:right w:val="none" w:sz="0" w:space="0" w:color="auto"/>
          </w:divBdr>
        </w:div>
        <w:div w:id="1803578184">
          <w:marLeft w:val="360"/>
          <w:marRight w:val="0"/>
          <w:marTop w:val="200"/>
          <w:marBottom w:val="0"/>
          <w:divBdr>
            <w:top w:val="none" w:sz="0" w:space="0" w:color="auto"/>
            <w:left w:val="none" w:sz="0" w:space="0" w:color="auto"/>
            <w:bottom w:val="none" w:sz="0" w:space="0" w:color="auto"/>
            <w:right w:val="none" w:sz="0" w:space="0" w:color="auto"/>
          </w:divBdr>
        </w:div>
        <w:div w:id="369233495">
          <w:marLeft w:val="360"/>
          <w:marRight w:val="0"/>
          <w:marTop w:val="200"/>
          <w:marBottom w:val="0"/>
          <w:divBdr>
            <w:top w:val="none" w:sz="0" w:space="0" w:color="auto"/>
            <w:left w:val="none" w:sz="0" w:space="0" w:color="auto"/>
            <w:bottom w:val="none" w:sz="0" w:space="0" w:color="auto"/>
            <w:right w:val="none" w:sz="0" w:space="0" w:color="auto"/>
          </w:divBdr>
        </w:div>
        <w:div w:id="902911332">
          <w:marLeft w:val="360"/>
          <w:marRight w:val="0"/>
          <w:marTop w:val="200"/>
          <w:marBottom w:val="0"/>
          <w:divBdr>
            <w:top w:val="none" w:sz="0" w:space="0" w:color="auto"/>
            <w:left w:val="none" w:sz="0" w:space="0" w:color="auto"/>
            <w:bottom w:val="none" w:sz="0" w:space="0" w:color="auto"/>
            <w:right w:val="none" w:sz="0" w:space="0" w:color="auto"/>
          </w:divBdr>
        </w:div>
        <w:div w:id="1358655402">
          <w:marLeft w:val="360"/>
          <w:marRight w:val="0"/>
          <w:marTop w:val="200"/>
          <w:marBottom w:val="0"/>
          <w:divBdr>
            <w:top w:val="none" w:sz="0" w:space="0" w:color="auto"/>
            <w:left w:val="none" w:sz="0" w:space="0" w:color="auto"/>
            <w:bottom w:val="none" w:sz="0" w:space="0" w:color="auto"/>
            <w:right w:val="none" w:sz="0" w:space="0" w:color="auto"/>
          </w:divBdr>
        </w:div>
        <w:div w:id="567880268">
          <w:marLeft w:val="360"/>
          <w:marRight w:val="0"/>
          <w:marTop w:val="200"/>
          <w:marBottom w:val="0"/>
          <w:divBdr>
            <w:top w:val="none" w:sz="0" w:space="0" w:color="auto"/>
            <w:left w:val="none" w:sz="0" w:space="0" w:color="auto"/>
            <w:bottom w:val="none" w:sz="0" w:space="0" w:color="auto"/>
            <w:right w:val="none" w:sz="0" w:space="0" w:color="auto"/>
          </w:divBdr>
        </w:div>
        <w:div w:id="132333600">
          <w:marLeft w:val="360"/>
          <w:marRight w:val="0"/>
          <w:marTop w:val="200"/>
          <w:marBottom w:val="0"/>
          <w:divBdr>
            <w:top w:val="none" w:sz="0" w:space="0" w:color="auto"/>
            <w:left w:val="none" w:sz="0" w:space="0" w:color="auto"/>
            <w:bottom w:val="none" w:sz="0" w:space="0" w:color="auto"/>
            <w:right w:val="none" w:sz="0" w:space="0" w:color="auto"/>
          </w:divBdr>
        </w:div>
      </w:divsChild>
    </w:div>
    <w:div w:id="883367013">
      <w:bodyDiv w:val="1"/>
      <w:marLeft w:val="0"/>
      <w:marRight w:val="0"/>
      <w:marTop w:val="0"/>
      <w:marBottom w:val="0"/>
      <w:divBdr>
        <w:top w:val="none" w:sz="0" w:space="0" w:color="auto"/>
        <w:left w:val="none" w:sz="0" w:space="0" w:color="auto"/>
        <w:bottom w:val="none" w:sz="0" w:space="0" w:color="auto"/>
        <w:right w:val="none" w:sz="0" w:space="0" w:color="auto"/>
      </w:divBdr>
      <w:divsChild>
        <w:div w:id="525951788">
          <w:marLeft w:val="0"/>
          <w:marRight w:val="0"/>
          <w:marTop w:val="0"/>
          <w:marBottom w:val="0"/>
          <w:divBdr>
            <w:top w:val="none" w:sz="0" w:space="0" w:color="auto"/>
            <w:left w:val="none" w:sz="0" w:space="0" w:color="auto"/>
            <w:bottom w:val="none" w:sz="0" w:space="0" w:color="auto"/>
            <w:right w:val="none" w:sz="0" w:space="0" w:color="auto"/>
          </w:divBdr>
          <w:divsChild>
            <w:div w:id="1234900571">
              <w:marLeft w:val="0"/>
              <w:marRight w:val="0"/>
              <w:marTop w:val="0"/>
              <w:marBottom w:val="0"/>
              <w:divBdr>
                <w:top w:val="none" w:sz="0" w:space="0" w:color="auto"/>
                <w:left w:val="none" w:sz="0" w:space="0" w:color="auto"/>
                <w:bottom w:val="none" w:sz="0" w:space="0" w:color="auto"/>
                <w:right w:val="none" w:sz="0" w:space="0" w:color="auto"/>
              </w:divBdr>
              <w:divsChild>
                <w:div w:id="1439643170">
                  <w:marLeft w:val="0"/>
                  <w:marRight w:val="0"/>
                  <w:marTop w:val="0"/>
                  <w:marBottom w:val="0"/>
                  <w:divBdr>
                    <w:top w:val="none" w:sz="0" w:space="0" w:color="auto"/>
                    <w:left w:val="none" w:sz="0" w:space="0" w:color="auto"/>
                    <w:bottom w:val="none" w:sz="0" w:space="0" w:color="auto"/>
                    <w:right w:val="none" w:sz="0" w:space="0" w:color="auto"/>
                  </w:divBdr>
                  <w:divsChild>
                    <w:div w:id="1877162520">
                      <w:marLeft w:val="0"/>
                      <w:marRight w:val="0"/>
                      <w:marTop w:val="0"/>
                      <w:marBottom w:val="0"/>
                      <w:divBdr>
                        <w:top w:val="none" w:sz="0" w:space="0" w:color="auto"/>
                        <w:left w:val="none" w:sz="0" w:space="0" w:color="auto"/>
                        <w:bottom w:val="none" w:sz="0" w:space="0" w:color="auto"/>
                        <w:right w:val="none" w:sz="0" w:space="0" w:color="auto"/>
                      </w:divBdr>
                      <w:divsChild>
                        <w:div w:id="1642995981">
                          <w:marLeft w:val="0"/>
                          <w:marRight w:val="0"/>
                          <w:marTop w:val="0"/>
                          <w:marBottom w:val="0"/>
                          <w:divBdr>
                            <w:top w:val="none" w:sz="0" w:space="0" w:color="auto"/>
                            <w:left w:val="none" w:sz="0" w:space="0" w:color="auto"/>
                            <w:bottom w:val="none" w:sz="0" w:space="0" w:color="auto"/>
                            <w:right w:val="none" w:sz="0" w:space="0" w:color="auto"/>
                          </w:divBdr>
                          <w:divsChild>
                            <w:div w:id="1557817654">
                              <w:marLeft w:val="0"/>
                              <w:marRight w:val="0"/>
                              <w:marTop w:val="0"/>
                              <w:marBottom w:val="0"/>
                              <w:divBdr>
                                <w:top w:val="none" w:sz="0" w:space="0" w:color="auto"/>
                                <w:left w:val="none" w:sz="0" w:space="0" w:color="auto"/>
                                <w:bottom w:val="none" w:sz="0" w:space="0" w:color="auto"/>
                                <w:right w:val="none" w:sz="0" w:space="0" w:color="auto"/>
                              </w:divBdr>
                              <w:divsChild>
                                <w:div w:id="1676683546">
                                  <w:marLeft w:val="0"/>
                                  <w:marRight w:val="0"/>
                                  <w:marTop w:val="0"/>
                                  <w:marBottom w:val="0"/>
                                  <w:divBdr>
                                    <w:top w:val="none" w:sz="0" w:space="0" w:color="auto"/>
                                    <w:left w:val="none" w:sz="0" w:space="0" w:color="auto"/>
                                    <w:bottom w:val="none" w:sz="0" w:space="0" w:color="auto"/>
                                    <w:right w:val="none" w:sz="0" w:space="0" w:color="auto"/>
                                  </w:divBdr>
                                  <w:divsChild>
                                    <w:div w:id="669407411">
                                      <w:marLeft w:val="0"/>
                                      <w:marRight w:val="0"/>
                                      <w:marTop w:val="0"/>
                                      <w:marBottom w:val="0"/>
                                      <w:divBdr>
                                        <w:top w:val="none" w:sz="0" w:space="0" w:color="auto"/>
                                        <w:left w:val="none" w:sz="0" w:space="0" w:color="auto"/>
                                        <w:bottom w:val="none" w:sz="0" w:space="0" w:color="auto"/>
                                        <w:right w:val="none" w:sz="0" w:space="0" w:color="auto"/>
                                      </w:divBdr>
                                      <w:divsChild>
                                        <w:div w:id="2125343384">
                                          <w:marLeft w:val="0"/>
                                          <w:marRight w:val="0"/>
                                          <w:marTop w:val="0"/>
                                          <w:marBottom w:val="0"/>
                                          <w:divBdr>
                                            <w:top w:val="none" w:sz="0" w:space="0" w:color="auto"/>
                                            <w:left w:val="none" w:sz="0" w:space="0" w:color="auto"/>
                                            <w:bottom w:val="none" w:sz="0" w:space="0" w:color="auto"/>
                                            <w:right w:val="none" w:sz="0" w:space="0" w:color="auto"/>
                                          </w:divBdr>
                                          <w:divsChild>
                                            <w:div w:id="60426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0774169">
          <w:marLeft w:val="0"/>
          <w:marRight w:val="0"/>
          <w:marTop w:val="0"/>
          <w:marBottom w:val="0"/>
          <w:divBdr>
            <w:top w:val="none" w:sz="0" w:space="0" w:color="auto"/>
            <w:left w:val="none" w:sz="0" w:space="0" w:color="auto"/>
            <w:bottom w:val="none" w:sz="0" w:space="0" w:color="auto"/>
            <w:right w:val="none" w:sz="0" w:space="0" w:color="auto"/>
          </w:divBdr>
          <w:divsChild>
            <w:div w:id="1203861078">
              <w:marLeft w:val="0"/>
              <w:marRight w:val="0"/>
              <w:marTop w:val="0"/>
              <w:marBottom w:val="0"/>
              <w:divBdr>
                <w:top w:val="none" w:sz="0" w:space="0" w:color="auto"/>
                <w:left w:val="none" w:sz="0" w:space="0" w:color="auto"/>
                <w:bottom w:val="none" w:sz="0" w:space="0" w:color="auto"/>
                <w:right w:val="none" w:sz="0" w:space="0" w:color="auto"/>
              </w:divBdr>
              <w:divsChild>
                <w:div w:id="1803421008">
                  <w:marLeft w:val="0"/>
                  <w:marRight w:val="0"/>
                  <w:marTop w:val="0"/>
                  <w:marBottom w:val="0"/>
                  <w:divBdr>
                    <w:top w:val="none" w:sz="0" w:space="0" w:color="auto"/>
                    <w:left w:val="none" w:sz="0" w:space="0" w:color="auto"/>
                    <w:bottom w:val="none" w:sz="0" w:space="0" w:color="auto"/>
                    <w:right w:val="none" w:sz="0" w:space="0" w:color="auto"/>
                  </w:divBdr>
                  <w:divsChild>
                    <w:div w:id="2019501125">
                      <w:marLeft w:val="0"/>
                      <w:marRight w:val="0"/>
                      <w:marTop w:val="0"/>
                      <w:marBottom w:val="0"/>
                      <w:divBdr>
                        <w:top w:val="none" w:sz="0" w:space="0" w:color="auto"/>
                        <w:left w:val="none" w:sz="0" w:space="0" w:color="auto"/>
                        <w:bottom w:val="none" w:sz="0" w:space="0" w:color="auto"/>
                        <w:right w:val="none" w:sz="0" w:space="0" w:color="auto"/>
                      </w:divBdr>
                      <w:divsChild>
                        <w:div w:id="862668388">
                          <w:marLeft w:val="0"/>
                          <w:marRight w:val="0"/>
                          <w:marTop w:val="0"/>
                          <w:marBottom w:val="0"/>
                          <w:divBdr>
                            <w:top w:val="none" w:sz="0" w:space="0" w:color="auto"/>
                            <w:left w:val="none" w:sz="0" w:space="0" w:color="auto"/>
                            <w:bottom w:val="none" w:sz="0" w:space="0" w:color="auto"/>
                            <w:right w:val="none" w:sz="0" w:space="0" w:color="auto"/>
                          </w:divBdr>
                          <w:divsChild>
                            <w:div w:id="1205559654">
                              <w:marLeft w:val="0"/>
                              <w:marRight w:val="0"/>
                              <w:marTop w:val="0"/>
                              <w:marBottom w:val="0"/>
                              <w:divBdr>
                                <w:top w:val="none" w:sz="0" w:space="0" w:color="auto"/>
                                <w:left w:val="none" w:sz="0" w:space="0" w:color="auto"/>
                                <w:bottom w:val="none" w:sz="0" w:space="0" w:color="auto"/>
                                <w:right w:val="none" w:sz="0" w:space="0" w:color="auto"/>
                              </w:divBdr>
                              <w:divsChild>
                                <w:div w:id="32658863">
                                  <w:marLeft w:val="0"/>
                                  <w:marRight w:val="0"/>
                                  <w:marTop w:val="0"/>
                                  <w:marBottom w:val="0"/>
                                  <w:divBdr>
                                    <w:top w:val="none" w:sz="0" w:space="0" w:color="auto"/>
                                    <w:left w:val="none" w:sz="0" w:space="0" w:color="auto"/>
                                    <w:bottom w:val="none" w:sz="0" w:space="0" w:color="auto"/>
                                    <w:right w:val="none" w:sz="0" w:space="0" w:color="auto"/>
                                  </w:divBdr>
                                  <w:divsChild>
                                    <w:div w:id="227499555">
                                      <w:marLeft w:val="0"/>
                                      <w:marRight w:val="0"/>
                                      <w:marTop w:val="0"/>
                                      <w:marBottom w:val="0"/>
                                      <w:divBdr>
                                        <w:top w:val="none" w:sz="0" w:space="0" w:color="auto"/>
                                        <w:left w:val="none" w:sz="0" w:space="0" w:color="auto"/>
                                        <w:bottom w:val="none" w:sz="0" w:space="0" w:color="auto"/>
                                        <w:right w:val="none" w:sz="0" w:space="0" w:color="auto"/>
                                      </w:divBdr>
                                      <w:divsChild>
                                        <w:div w:id="27490139">
                                          <w:marLeft w:val="0"/>
                                          <w:marRight w:val="0"/>
                                          <w:marTop w:val="0"/>
                                          <w:marBottom w:val="0"/>
                                          <w:divBdr>
                                            <w:top w:val="none" w:sz="0" w:space="0" w:color="auto"/>
                                            <w:left w:val="none" w:sz="0" w:space="0" w:color="auto"/>
                                            <w:bottom w:val="none" w:sz="0" w:space="0" w:color="auto"/>
                                            <w:right w:val="none" w:sz="0" w:space="0" w:color="auto"/>
                                          </w:divBdr>
                                          <w:divsChild>
                                            <w:div w:id="71246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4480413">
      <w:bodyDiv w:val="1"/>
      <w:marLeft w:val="0"/>
      <w:marRight w:val="0"/>
      <w:marTop w:val="0"/>
      <w:marBottom w:val="0"/>
      <w:divBdr>
        <w:top w:val="none" w:sz="0" w:space="0" w:color="auto"/>
        <w:left w:val="none" w:sz="0" w:space="0" w:color="auto"/>
        <w:bottom w:val="none" w:sz="0" w:space="0" w:color="auto"/>
        <w:right w:val="none" w:sz="0" w:space="0" w:color="auto"/>
      </w:divBdr>
      <w:divsChild>
        <w:div w:id="168179581">
          <w:marLeft w:val="547"/>
          <w:marRight w:val="0"/>
          <w:marTop w:val="154"/>
          <w:marBottom w:val="0"/>
          <w:divBdr>
            <w:top w:val="none" w:sz="0" w:space="0" w:color="auto"/>
            <w:left w:val="none" w:sz="0" w:space="0" w:color="auto"/>
            <w:bottom w:val="none" w:sz="0" w:space="0" w:color="auto"/>
            <w:right w:val="none" w:sz="0" w:space="0" w:color="auto"/>
          </w:divBdr>
        </w:div>
        <w:div w:id="1968386408">
          <w:marLeft w:val="547"/>
          <w:marRight w:val="0"/>
          <w:marTop w:val="154"/>
          <w:marBottom w:val="0"/>
          <w:divBdr>
            <w:top w:val="none" w:sz="0" w:space="0" w:color="auto"/>
            <w:left w:val="none" w:sz="0" w:space="0" w:color="auto"/>
            <w:bottom w:val="none" w:sz="0" w:space="0" w:color="auto"/>
            <w:right w:val="none" w:sz="0" w:space="0" w:color="auto"/>
          </w:divBdr>
        </w:div>
        <w:div w:id="1263875730">
          <w:marLeft w:val="547"/>
          <w:marRight w:val="0"/>
          <w:marTop w:val="154"/>
          <w:marBottom w:val="0"/>
          <w:divBdr>
            <w:top w:val="none" w:sz="0" w:space="0" w:color="auto"/>
            <w:left w:val="none" w:sz="0" w:space="0" w:color="auto"/>
            <w:bottom w:val="none" w:sz="0" w:space="0" w:color="auto"/>
            <w:right w:val="none" w:sz="0" w:space="0" w:color="auto"/>
          </w:divBdr>
        </w:div>
        <w:div w:id="2008751938">
          <w:marLeft w:val="547"/>
          <w:marRight w:val="0"/>
          <w:marTop w:val="154"/>
          <w:marBottom w:val="0"/>
          <w:divBdr>
            <w:top w:val="none" w:sz="0" w:space="0" w:color="auto"/>
            <w:left w:val="none" w:sz="0" w:space="0" w:color="auto"/>
            <w:bottom w:val="none" w:sz="0" w:space="0" w:color="auto"/>
            <w:right w:val="none" w:sz="0" w:space="0" w:color="auto"/>
          </w:divBdr>
        </w:div>
      </w:divsChild>
    </w:div>
    <w:div w:id="1037699688">
      <w:bodyDiv w:val="1"/>
      <w:marLeft w:val="0"/>
      <w:marRight w:val="0"/>
      <w:marTop w:val="0"/>
      <w:marBottom w:val="0"/>
      <w:divBdr>
        <w:top w:val="none" w:sz="0" w:space="0" w:color="auto"/>
        <w:left w:val="none" w:sz="0" w:space="0" w:color="auto"/>
        <w:bottom w:val="none" w:sz="0" w:space="0" w:color="auto"/>
        <w:right w:val="none" w:sz="0" w:space="0" w:color="auto"/>
      </w:divBdr>
      <w:divsChild>
        <w:div w:id="850949756">
          <w:marLeft w:val="547"/>
          <w:marRight w:val="0"/>
          <w:marTop w:val="130"/>
          <w:marBottom w:val="0"/>
          <w:divBdr>
            <w:top w:val="none" w:sz="0" w:space="0" w:color="auto"/>
            <w:left w:val="none" w:sz="0" w:space="0" w:color="auto"/>
            <w:bottom w:val="none" w:sz="0" w:space="0" w:color="auto"/>
            <w:right w:val="none" w:sz="0" w:space="0" w:color="auto"/>
          </w:divBdr>
        </w:div>
        <w:div w:id="1003583103">
          <w:marLeft w:val="547"/>
          <w:marRight w:val="0"/>
          <w:marTop w:val="130"/>
          <w:marBottom w:val="0"/>
          <w:divBdr>
            <w:top w:val="none" w:sz="0" w:space="0" w:color="auto"/>
            <w:left w:val="none" w:sz="0" w:space="0" w:color="auto"/>
            <w:bottom w:val="none" w:sz="0" w:space="0" w:color="auto"/>
            <w:right w:val="none" w:sz="0" w:space="0" w:color="auto"/>
          </w:divBdr>
        </w:div>
        <w:div w:id="1791237269">
          <w:marLeft w:val="547"/>
          <w:marRight w:val="0"/>
          <w:marTop w:val="130"/>
          <w:marBottom w:val="0"/>
          <w:divBdr>
            <w:top w:val="none" w:sz="0" w:space="0" w:color="auto"/>
            <w:left w:val="none" w:sz="0" w:space="0" w:color="auto"/>
            <w:bottom w:val="none" w:sz="0" w:space="0" w:color="auto"/>
            <w:right w:val="none" w:sz="0" w:space="0" w:color="auto"/>
          </w:divBdr>
        </w:div>
        <w:div w:id="1536651835">
          <w:marLeft w:val="547"/>
          <w:marRight w:val="0"/>
          <w:marTop w:val="130"/>
          <w:marBottom w:val="0"/>
          <w:divBdr>
            <w:top w:val="none" w:sz="0" w:space="0" w:color="auto"/>
            <w:left w:val="none" w:sz="0" w:space="0" w:color="auto"/>
            <w:bottom w:val="none" w:sz="0" w:space="0" w:color="auto"/>
            <w:right w:val="none" w:sz="0" w:space="0" w:color="auto"/>
          </w:divBdr>
        </w:div>
        <w:div w:id="1509444975">
          <w:marLeft w:val="547"/>
          <w:marRight w:val="0"/>
          <w:marTop w:val="130"/>
          <w:marBottom w:val="0"/>
          <w:divBdr>
            <w:top w:val="none" w:sz="0" w:space="0" w:color="auto"/>
            <w:left w:val="none" w:sz="0" w:space="0" w:color="auto"/>
            <w:bottom w:val="none" w:sz="0" w:space="0" w:color="auto"/>
            <w:right w:val="none" w:sz="0" w:space="0" w:color="auto"/>
          </w:divBdr>
        </w:div>
      </w:divsChild>
    </w:div>
    <w:div w:id="1090275043">
      <w:bodyDiv w:val="1"/>
      <w:marLeft w:val="0"/>
      <w:marRight w:val="0"/>
      <w:marTop w:val="0"/>
      <w:marBottom w:val="0"/>
      <w:divBdr>
        <w:top w:val="none" w:sz="0" w:space="0" w:color="auto"/>
        <w:left w:val="none" w:sz="0" w:space="0" w:color="auto"/>
        <w:bottom w:val="none" w:sz="0" w:space="0" w:color="auto"/>
        <w:right w:val="none" w:sz="0" w:space="0" w:color="auto"/>
      </w:divBdr>
      <w:divsChild>
        <w:div w:id="1660186198">
          <w:marLeft w:val="547"/>
          <w:marRight w:val="0"/>
          <w:marTop w:val="154"/>
          <w:marBottom w:val="0"/>
          <w:divBdr>
            <w:top w:val="none" w:sz="0" w:space="0" w:color="auto"/>
            <w:left w:val="none" w:sz="0" w:space="0" w:color="auto"/>
            <w:bottom w:val="none" w:sz="0" w:space="0" w:color="auto"/>
            <w:right w:val="none" w:sz="0" w:space="0" w:color="auto"/>
          </w:divBdr>
        </w:div>
        <w:div w:id="1044871459">
          <w:marLeft w:val="547"/>
          <w:marRight w:val="0"/>
          <w:marTop w:val="154"/>
          <w:marBottom w:val="0"/>
          <w:divBdr>
            <w:top w:val="none" w:sz="0" w:space="0" w:color="auto"/>
            <w:left w:val="none" w:sz="0" w:space="0" w:color="auto"/>
            <w:bottom w:val="none" w:sz="0" w:space="0" w:color="auto"/>
            <w:right w:val="none" w:sz="0" w:space="0" w:color="auto"/>
          </w:divBdr>
        </w:div>
        <w:div w:id="1174346008">
          <w:marLeft w:val="547"/>
          <w:marRight w:val="0"/>
          <w:marTop w:val="154"/>
          <w:marBottom w:val="0"/>
          <w:divBdr>
            <w:top w:val="none" w:sz="0" w:space="0" w:color="auto"/>
            <w:left w:val="none" w:sz="0" w:space="0" w:color="auto"/>
            <w:bottom w:val="none" w:sz="0" w:space="0" w:color="auto"/>
            <w:right w:val="none" w:sz="0" w:space="0" w:color="auto"/>
          </w:divBdr>
        </w:div>
      </w:divsChild>
    </w:div>
    <w:div w:id="1144157197">
      <w:bodyDiv w:val="1"/>
      <w:marLeft w:val="0"/>
      <w:marRight w:val="0"/>
      <w:marTop w:val="0"/>
      <w:marBottom w:val="0"/>
      <w:divBdr>
        <w:top w:val="none" w:sz="0" w:space="0" w:color="auto"/>
        <w:left w:val="none" w:sz="0" w:space="0" w:color="auto"/>
        <w:bottom w:val="none" w:sz="0" w:space="0" w:color="auto"/>
        <w:right w:val="none" w:sz="0" w:space="0" w:color="auto"/>
      </w:divBdr>
      <w:divsChild>
        <w:div w:id="197356571">
          <w:marLeft w:val="547"/>
          <w:marRight w:val="0"/>
          <w:marTop w:val="154"/>
          <w:marBottom w:val="0"/>
          <w:divBdr>
            <w:top w:val="none" w:sz="0" w:space="0" w:color="auto"/>
            <w:left w:val="none" w:sz="0" w:space="0" w:color="auto"/>
            <w:bottom w:val="none" w:sz="0" w:space="0" w:color="auto"/>
            <w:right w:val="none" w:sz="0" w:space="0" w:color="auto"/>
          </w:divBdr>
        </w:div>
        <w:div w:id="1532574523">
          <w:marLeft w:val="547"/>
          <w:marRight w:val="0"/>
          <w:marTop w:val="154"/>
          <w:marBottom w:val="0"/>
          <w:divBdr>
            <w:top w:val="none" w:sz="0" w:space="0" w:color="auto"/>
            <w:left w:val="none" w:sz="0" w:space="0" w:color="auto"/>
            <w:bottom w:val="none" w:sz="0" w:space="0" w:color="auto"/>
            <w:right w:val="none" w:sz="0" w:space="0" w:color="auto"/>
          </w:divBdr>
        </w:div>
        <w:div w:id="1598908452">
          <w:marLeft w:val="547"/>
          <w:marRight w:val="0"/>
          <w:marTop w:val="154"/>
          <w:marBottom w:val="0"/>
          <w:divBdr>
            <w:top w:val="none" w:sz="0" w:space="0" w:color="auto"/>
            <w:left w:val="none" w:sz="0" w:space="0" w:color="auto"/>
            <w:bottom w:val="none" w:sz="0" w:space="0" w:color="auto"/>
            <w:right w:val="none" w:sz="0" w:space="0" w:color="auto"/>
          </w:divBdr>
        </w:div>
        <w:div w:id="2087920340">
          <w:marLeft w:val="547"/>
          <w:marRight w:val="0"/>
          <w:marTop w:val="154"/>
          <w:marBottom w:val="0"/>
          <w:divBdr>
            <w:top w:val="none" w:sz="0" w:space="0" w:color="auto"/>
            <w:left w:val="none" w:sz="0" w:space="0" w:color="auto"/>
            <w:bottom w:val="none" w:sz="0" w:space="0" w:color="auto"/>
            <w:right w:val="none" w:sz="0" w:space="0" w:color="auto"/>
          </w:divBdr>
        </w:div>
        <w:div w:id="51730717">
          <w:marLeft w:val="547"/>
          <w:marRight w:val="0"/>
          <w:marTop w:val="154"/>
          <w:marBottom w:val="0"/>
          <w:divBdr>
            <w:top w:val="none" w:sz="0" w:space="0" w:color="auto"/>
            <w:left w:val="none" w:sz="0" w:space="0" w:color="auto"/>
            <w:bottom w:val="none" w:sz="0" w:space="0" w:color="auto"/>
            <w:right w:val="none" w:sz="0" w:space="0" w:color="auto"/>
          </w:divBdr>
        </w:div>
        <w:div w:id="1958639726">
          <w:marLeft w:val="547"/>
          <w:marRight w:val="0"/>
          <w:marTop w:val="154"/>
          <w:marBottom w:val="0"/>
          <w:divBdr>
            <w:top w:val="none" w:sz="0" w:space="0" w:color="auto"/>
            <w:left w:val="none" w:sz="0" w:space="0" w:color="auto"/>
            <w:bottom w:val="none" w:sz="0" w:space="0" w:color="auto"/>
            <w:right w:val="none" w:sz="0" w:space="0" w:color="auto"/>
          </w:divBdr>
        </w:div>
      </w:divsChild>
    </w:div>
    <w:div w:id="1177187262">
      <w:bodyDiv w:val="1"/>
      <w:marLeft w:val="0"/>
      <w:marRight w:val="0"/>
      <w:marTop w:val="0"/>
      <w:marBottom w:val="0"/>
      <w:divBdr>
        <w:top w:val="none" w:sz="0" w:space="0" w:color="auto"/>
        <w:left w:val="none" w:sz="0" w:space="0" w:color="auto"/>
        <w:bottom w:val="none" w:sz="0" w:space="0" w:color="auto"/>
        <w:right w:val="none" w:sz="0" w:space="0" w:color="auto"/>
      </w:divBdr>
      <w:divsChild>
        <w:div w:id="683749119">
          <w:marLeft w:val="0"/>
          <w:marRight w:val="0"/>
          <w:marTop w:val="0"/>
          <w:marBottom w:val="0"/>
          <w:divBdr>
            <w:top w:val="none" w:sz="0" w:space="0" w:color="auto"/>
            <w:left w:val="none" w:sz="0" w:space="0" w:color="auto"/>
            <w:bottom w:val="none" w:sz="0" w:space="0" w:color="auto"/>
            <w:right w:val="none" w:sz="0" w:space="0" w:color="auto"/>
          </w:divBdr>
          <w:divsChild>
            <w:div w:id="1063454264">
              <w:marLeft w:val="0"/>
              <w:marRight w:val="0"/>
              <w:marTop w:val="0"/>
              <w:marBottom w:val="0"/>
              <w:divBdr>
                <w:top w:val="none" w:sz="0" w:space="0" w:color="auto"/>
                <w:left w:val="none" w:sz="0" w:space="0" w:color="auto"/>
                <w:bottom w:val="none" w:sz="0" w:space="0" w:color="auto"/>
                <w:right w:val="none" w:sz="0" w:space="0" w:color="auto"/>
              </w:divBdr>
              <w:divsChild>
                <w:div w:id="1552378082">
                  <w:marLeft w:val="0"/>
                  <w:marRight w:val="0"/>
                  <w:marTop w:val="0"/>
                  <w:marBottom w:val="0"/>
                  <w:divBdr>
                    <w:top w:val="none" w:sz="0" w:space="0" w:color="auto"/>
                    <w:left w:val="none" w:sz="0" w:space="0" w:color="auto"/>
                    <w:bottom w:val="none" w:sz="0" w:space="0" w:color="auto"/>
                    <w:right w:val="none" w:sz="0" w:space="0" w:color="auto"/>
                  </w:divBdr>
                  <w:divsChild>
                    <w:div w:id="489055555">
                      <w:marLeft w:val="0"/>
                      <w:marRight w:val="0"/>
                      <w:marTop w:val="0"/>
                      <w:marBottom w:val="0"/>
                      <w:divBdr>
                        <w:top w:val="none" w:sz="0" w:space="0" w:color="auto"/>
                        <w:left w:val="none" w:sz="0" w:space="0" w:color="auto"/>
                        <w:bottom w:val="none" w:sz="0" w:space="0" w:color="auto"/>
                        <w:right w:val="none" w:sz="0" w:space="0" w:color="auto"/>
                      </w:divBdr>
                      <w:divsChild>
                        <w:div w:id="289291019">
                          <w:marLeft w:val="0"/>
                          <w:marRight w:val="0"/>
                          <w:marTop w:val="0"/>
                          <w:marBottom w:val="0"/>
                          <w:divBdr>
                            <w:top w:val="none" w:sz="0" w:space="0" w:color="auto"/>
                            <w:left w:val="none" w:sz="0" w:space="0" w:color="auto"/>
                            <w:bottom w:val="none" w:sz="0" w:space="0" w:color="auto"/>
                            <w:right w:val="none" w:sz="0" w:space="0" w:color="auto"/>
                          </w:divBdr>
                          <w:divsChild>
                            <w:div w:id="607813358">
                              <w:marLeft w:val="0"/>
                              <w:marRight w:val="0"/>
                              <w:marTop w:val="0"/>
                              <w:marBottom w:val="0"/>
                              <w:divBdr>
                                <w:top w:val="none" w:sz="0" w:space="0" w:color="auto"/>
                                <w:left w:val="none" w:sz="0" w:space="0" w:color="auto"/>
                                <w:bottom w:val="none" w:sz="0" w:space="0" w:color="auto"/>
                                <w:right w:val="none" w:sz="0" w:space="0" w:color="auto"/>
                              </w:divBdr>
                              <w:divsChild>
                                <w:div w:id="1912807577">
                                  <w:marLeft w:val="0"/>
                                  <w:marRight w:val="0"/>
                                  <w:marTop w:val="0"/>
                                  <w:marBottom w:val="0"/>
                                  <w:divBdr>
                                    <w:top w:val="none" w:sz="0" w:space="0" w:color="auto"/>
                                    <w:left w:val="none" w:sz="0" w:space="0" w:color="auto"/>
                                    <w:bottom w:val="none" w:sz="0" w:space="0" w:color="auto"/>
                                    <w:right w:val="none" w:sz="0" w:space="0" w:color="auto"/>
                                  </w:divBdr>
                                  <w:divsChild>
                                    <w:div w:id="298268378">
                                      <w:marLeft w:val="0"/>
                                      <w:marRight w:val="0"/>
                                      <w:marTop w:val="0"/>
                                      <w:marBottom w:val="0"/>
                                      <w:divBdr>
                                        <w:top w:val="none" w:sz="0" w:space="0" w:color="auto"/>
                                        <w:left w:val="none" w:sz="0" w:space="0" w:color="auto"/>
                                        <w:bottom w:val="none" w:sz="0" w:space="0" w:color="auto"/>
                                        <w:right w:val="none" w:sz="0" w:space="0" w:color="auto"/>
                                      </w:divBdr>
                                      <w:divsChild>
                                        <w:div w:id="1515413431">
                                          <w:marLeft w:val="0"/>
                                          <w:marRight w:val="0"/>
                                          <w:marTop w:val="0"/>
                                          <w:marBottom w:val="0"/>
                                          <w:divBdr>
                                            <w:top w:val="none" w:sz="0" w:space="0" w:color="auto"/>
                                            <w:left w:val="none" w:sz="0" w:space="0" w:color="auto"/>
                                            <w:bottom w:val="none" w:sz="0" w:space="0" w:color="auto"/>
                                            <w:right w:val="none" w:sz="0" w:space="0" w:color="auto"/>
                                          </w:divBdr>
                                          <w:divsChild>
                                            <w:div w:id="665863455">
                                              <w:marLeft w:val="0"/>
                                              <w:marRight w:val="0"/>
                                              <w:marTop w:val="0"/>
                                              <w:marBottom w:val="0"/>
                                              <w:divBdr>
                                                <w:top w:val="none" w:sz="0" w:space="0" w:color="auto"/>
                                                <w:left w:val="none" w:sz="0" w:space="0" w:color="auto"/>
                                                <w:bottom w:val="none" w:sz="0" w:space="0" w:color="auto"/>
                                                <w:right w:val="none" w:sz="0" w:space="0" w:color="auto"/>
                                              </w:divBdr>
                                              <w:divsChild>
                                                <w:div w:id="69981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4625235">
          <w:marLeft w:val="0"/>
          <w:marRight w:val="0"/>
          <w:marTop w:val="0"/>
          <w:marBottom w:val="0"/>
          <w:divBdr>
            <w:top w:val="none" w:sz="0" w:space="0" w:color="auto"/>
            <w:left w:val="none" w:sz="0" w:space="0" w:color="auto"/>
            <w:bottom w:val="none" w:sz="0" w:space="0" w:color="auto"/>
            <w:right w:val="none" w:sz="0" w:space="0" w:color="auto"/>
          </w:divBdr>
          <w:divsChild>
            <w:div w:id="533276265">
              <w:marLeft w:val="0"/>
              <w:marRight w:val="0"/>
              <w:marTop w:val="0"/>
              <w:marBottom w:val="0"/>
              <w:divBdr>
                <w:top w:val="none" w:sz="0" w:space="0" w:color="auto"/>
                <w:left w:val="none" w:sz="0" w:space="0" w:color="auto"/>
                <w:bottom w:val="none" w:sz="0" w:space="0" w:color="auto"/>
                <w:right w:val="none" w:sz="0" w:space="0" w:color="auto"/>
              </w:divBdr>
              <w:divsChild>
                <w:div w:id="406465803">
                  <w:marLeft w:val="0"/>
                  <w:marRight w:val="0"/>
                  <w:marTop w:val="0"/>
                  <w:marBottom w:val="0"/>
                  <w:divBdr>
                    <w:top w:val="none" w:sz="0" w:space="0" w:color="auto"/>
                    <w:left w:val="none" w:sz="0" w:space="0" w:color="auto"/>
                    <w:bottom w:val="none" w:sz="0" w:space="0" w:color="auto"/>
                    <w:right w:val="none" w:sz="0" w:space="0" w:color="auto"/>
                  </w:divBdr>
                  <w:divsChild>
                    <w:div w:id="1622568108">
                      <w:marLeft w:val="0"/>
                      <w:marRight w:val="0"/>
                      <w:marTop w:val="0"/>
                      <w:marBottom w:val="0"/>
                      <w:divBdr>
                        <w:top w:val="none" w:sz="0" w:space="0" w:color="auto"/>
                        <w:left w:val="none" w:sz="0" w:space="0" w:color="auto"/>
                        <w:bottom w:val="none" w:sz="0" w:space="0" w:color="auto"/>
                        <w:right w:val="none" w:sz="0" w:space="0" w:color="auto"/>
                      </w:divBdr>
                      <w:divsChild>
                        <w:div w:id="1527057261">
                          <w:marLeft w:val="0"/>
                          <w:marRight w:val="0"/>
                          <w:marTop w:val="0"/>
                          <w:marBottom w:val="0"/>
                          <w:divBdr>
                            <w:top w:val="none" w:sz="0" w:space="0" w:color="auto"/>
                            <w:left w:val="none" w:sz="0" w:space="0" w:color="auto"/>
                            <w:bottom w:val="none" w:sz="0" w:space="0" w:color="auto"/>
                            <w:right w:val="none" w:sz="0" w:space="0" w:color="auto"/>
                          </w:divBdr>
                          <w:divsChild>
                            <w:div w:id="1205408945">
                              <w:marLeft w:val="0"/>
                              <w:marRight w:val="0"/>
                              <w:marTop w:val="0"/>
                              <w:marBottom w:val="0"/>
                              <w:divBdr>
                                <w:top w:val="none" w:sz="0" w:space="0" w:color="auto"/>
                                <w:left w:val="none" w:sz="0" w:space="0" w:color="auto"/>
                                <w:bottom w:val="none" w:sz="0" w:space="0" w:color="auto"/>
                                <w:right w:val="none" w:sz="0" w:space="0" w:color="auto"/>
                              </w:divBdr>
                              <w:divsChild>
                                <w:div w:id="1535925730">
                                  <w:marLeft w:val="0"/>
                                  <w:marRight w:val="0"/>
                                  <w:marTop w:val="0"/>
                                  <w:marBottom w:val="0"/>
                                  <w:divBdr>
                                    <w:top w:val="none" w:sz="0" w:space="0" w:color="auto"/>
                                    <w:left w:val="none" w:sz="0" w:space="0" w:color="auto"/>
                                    <w:bottom w:val="none" w:sz="0" w:space="0" w:color="auto"/>
                                    <w:right w:val="none" w:sz="0" w:space="0" w:color="auto"/>
                                  </w:divBdr>
                                  <w:divsChild>
                                    <w:div w:id="940071581">
                                      <w:marLeft w:val="0"/>
                                      <w:marRight w:val="0"/>
                                      <w:marTop w:val="0"/>
                                      <w:marBottom w:val="0"/>
                                      <w:divBdr>
                                        <w:top w:val="none" w:sz="0" w:space="0" w:color="auto"/>
                                        <w:left w:val="none" w:sz="0" w:space="0" w:color="auto"/>
                                        <w:bottom w:val="none" w:sz="0" w:space="0" w:color="auto"/>
                                        <w:right w:val="none" w:sz="0" w:space="0" w:color="auto"/>
                                      </w:divBdr>
                                      <w:divsChild>
                                        <w:div w:id="1519268028">
                                          <w:marLeft w:val="0"/>
                                          <w:marRight w:val="0"/>
                                          <w:marTop w:val="0"/>
                                          <w:marBottom w:val="0"/>
                                          <w:divBdr>
                                            <w:top w:val="none" w:sz="0" w:space="0" w:color="auto"/>
                                            <w:left w:val="none" w:sz="0" w:space="0" w:color="auto"/>
                                            <w:bottom w:val="none" w:sz="0" w:space="0" w:color="auto"/>
                                            <w:right w:val="none" w:sz="0" w:space="0" w:color="auto"/>
                                          </w:divBdr>
                                          <w:divsChild>
                                            <w:div w:id="475418752">
                                              <w:marLeft w:val="0"/>
                                              <w:marRight w:val="0"/>
                                              <w:marTop w:val="0"/>
                                              <w:marBottom w:val="0"/>
                                              <w:divBdr>
                                                <w:top w:val="none" w:sz="0" w:space="0" w:color="auto"/>
                                                <w:left w:val="none" w:sz="0" w:space="0" w:color="auto"/>
                                                <w:bottom w:val="none" w:sz="0" w:space="0" w:color="auto"/>
                                                <w:right w:val="none" w:sz="0" w:space="0" w:color="auto"/>
                                              </w:divBdr>
                                              <w:divsChild>
                                                <w:div w:id="214010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06467449">
      <w:bodyDiv w:val="1"/>
      <w:marLeft w:val="0"/>
      <w:marRight w:val="0"/>
      <w:marTop w:val="0"/>
      <w:marBottom w:val="0"/>
      <w:divBdr>
        <w:top w:val="none" w:sz="0" w:space="0" w:color="auto"/>
        <w:left w:val="none" w:sz="0" w:space="0" w:color="auto"/>
        <w:bottom w:val="none" w:sz="0" w:space="0" w:color="auto"/>
        <w:right w:val="none" w:sz="0" w:space="0" w:color="auto"/>
      </w:divBdr>
      <w:divsChild>
        <w:div w:id="850341727">
          <w:marLeft w:val="360"/>
          <w:marRight w:val="0"/>
          <w:marTop w:val="200"/>
          <w:marBottom w:val="0"/>
          <w:divBdr>
            <w:top w:val="none" w:sz="0" w:space="0" w:color="auto"/>
            <w:left w:val="none" w:sz="0" w:space="0" w:color="auto"/>
            <w:bottom w:val="none" w:sz="0" w:space="0" w:color="auto"/>
            <w:right w:val="none" w:sz="0" w:space="0" w:color="auto"/>
          </w:divBdr>
        </w:div>
        <w:div w:id="871572853">
          <w:marLeft w:val="360"/>
          <w:marRight w:val="0"/>
          <w:marTop w:val="200"/>
          <w:marBottom w:val="0"/>
          <w:divBdr>
            <w:top w:val="none" w:sz="0" w:space="0" w:color="auto"/>
            <w:left w:val="none" w:sz="0" w:space="0" w:color="auto"/>
            <w:bottom w:val="none" w:sz="0" w:space="0" w:color="auto"/>
            <w:right w:val="none" w:sz="0" w:space="0" w:color="auto"/>
          </w:divBdr>
        </w:div>
        <w:div w:id="1400664288">
          <w:marLeft w:val="360"/>
          <w:marRight w:val="0"/>
          <w:marTop w:val="200"/>
          <w:marBottom w:val="0"/>
          <w:divBdr>
            <w:top w:val="none" w:sz="0" w:space="0" w:color="auto"/>
            <w:left w:val="none" w:sz="0" w:space="0" w:color="auto"/>
            <w:bottom w:val="none" w:sz="0" w:space="0" w:color="auto"/>
            <w:right w:val="none" w:sz="0" w:space="0" w:color="auto"/>
          </w:divBdr>
        </w:div>
        <w:div w:id="634718400">
          <w:marLeft w:val="360"/>
          <w:marRight w:val="0"/>
          <w:marTop w:val="200"/>
          <w:marBottom w:val="0"/>
          <w:divBdr>
            <w:top w:val="none" w:sz="0" w:space="0" w:color="auto"/>
            <w:left w:val="none" w:sz="0" w:space="0" w:color="auto"/>
            <w:bottom w:val="none" w:sz="0" w:space="0" w:color="auto"/>
            <w:right w:val="none" w:sz="0" w:space="0" w:color="auto"/>
          </w:divBdr>
        </w:div>
        <w:div w:id="828254031">
          <w:marLeft w:val="360"/>
          <w:marRight w:val="0"/>
          <w:marTop w:val="200"/>
          <w:marBottom w:val="0"/>
          <w:divBdr>
            <w:top w:val="none" w:sz="0" w:space="0" w:color="auto"/>
            <w:left w:val="none" w:sz="0" w:space="0" w:color="auto"/>
            <w:bottom w:val="none" w:sz="0" w:space="0" w:color="auto"/>
            <w:right w:val="none" w:sz="0" w:space="0" w:color="auto"/>
          </w:divBdr>
        </w:div>
        <w:div w:id="1853642906">
          <w:marLeft w:val="360"/>
          <w:marRight w:val="0"/>
          <w:marTop w:val="200"/>
          <w:marBottom w:val="0"/>
          <w:divBdr>
            <w:top w:val="none" w:sz="0" w:space="0" w:color="auto"/>
            <w:left w:val="none" w:sz="0" w:space="0" w:color="auto"/>
            <w:bottom w:val="none" w:sz="0" w:space="0" w:color="auto"/>
            <w:right w:val="none" w:sz="0" w:space="0" w:color="auto"/>
          </w:divBdr>
        </w:div>
        <w:div w:id="39911654">
          <w:marLeft w:val="360"/>
          <w:marRight w:val="0"/>
          <w:marTop w:val="200"/>
          <w:marBottom w:val="0"/>
          <w:divBdr>
            <w:top w:val="none" w:sz="0" w:space="0" w:color="auto"/>
            <w:left w:val="none" w:sz="0" w:space="0" w:color="auto"/>
            <w:bottom w:val="none" w:sz="0" w:space="0" w:color="auto"/>
            <w:right w:val="none" w:sz="0" w:space="0" w:color="auto"/>
          </w:divBdr>
        </w:div>
        <w:div w:id="1651445856">
          <w:marLeft w:val="360"/>
          <w:marRight w:val="0"/>
          <w:marTop w:val="200"/>
          <w:marBottom w:val="0"/>
          <w:divBdr>
            <w:top w:val="none" w:sz="0" w:space="0" w:color="auto"/>
            <w:left w:val="none" w:sz="0" w:space="0" w:color="auto"/>
            <w:bottom w:val="none" w:sz="0" w:space="0" w:color="auto"/>
            <w:right w:val="none" w:sz="0" w:space="0" w:color="auto"/>
          </w:divBdr>
        </w:div>
      </w:divsChild>
    </w:div>
    <w:div w:id="1360206698">
      <w:bodyDiv w:val="1"/>
      <w:marLeft w:val="0"/>
      <w:marRight w:val="0"/>
      <w:marTop w:val="0"/>
      <w:marBottom w:val="0"/>
      <w:divBdr>
        <w:top w:val="none" w:sz="0" w:space="0" w:color="auto"/>
        <w:left w:val="none" w:sz="0" w:space="0" w:color="auto"/>
        <w:bottom w:val="none" w:sz="0" w:space="0" w:color="auto"/>
        <w:right w:val="none" w:sz="0" w:space="0" w:color="auto"/>
      </w:divBdr>
      <w:divsChild>
        <w:div w:id="500853060">
          <w:marLeft w:val="0"/>
          <w:marRight w:val="0"/>
          <w:marTop w:val="0"/>
          <w:marBottom w:val="0"/>
          <w:divBdr>
            <w:top w:val="none" w:sz="0" w:space="0" w:color="auto"/>
            <w:left w:val="none" w:sz="0" w:space="0" w:color="auto"/>
            <w:bottom w:val="none" w:sz="0" w:space="0" w:color="auto"/>
            <w:right w:val="none" w:sz="0" w:space="0" w:color="auto"/>
          </w:divBdr>
          <w:divsChild>
            <w:div w:id="1654262669">
              <w:marLeft w:val="0"/>
              <w:marRight w:val="0"/>
              <w:marTop w:val="0"/>
              <w:marBottom w:val="0"/>
              <w:divBdr>
                <w:top w:val="none" w:sz="0" w:space="0" w:color="auto"/>
                <w:left w:val="none" w:sz="0" w:space="0" w:color="auto"/>
                <w:bottom w:val="none" w:sz="0" w:space="0" w:color="auto"/>
                <w:right w:val="none" w:sz="0" w:space="0" w:color="auto"/>
              </w:divBdr>
              <w:divsChild>
                <w:div w:id="1527717799">
                  <w:marLeft w:val="0"/>
                  <w:marRight w:val="0"/>
                  <w:marTop w:val="0"/>
                  <w:marBottom w:val="0"/>
                  <w:divBdr>
                    <w:top w:val="none" w:sz="0" w:space="0" w:color="auto"/>
                    <w:left w:val="none" w:sz="0" w:space="0" w:color="auto"/>
                    <w:bottom w:val="none" w:sz="0" w:space="0" w:color="auto"/>
                    <w:right w:val="none" w:sz="0" w:space="0" w:color="auto"/>
                  </w:divBdr>
                  <w:divsChild>
                    <w:div w:id="765686054">
                      <w:marLeft w:val="0"/>
                      <w:marRight w:val="0"/>
                      <w:marTop w:val="0"/>
                      <w:marBottom w:val="0"/>
                      <w:divBdr>
                        <w:top w:val="none" w:sz="0" w:space="0" w:color="auto"/>
                        <w:left w:val="none" w:sz="0" w:space="0" w:color="auto"/>
                        <w:bottom w:val="none" w:sz="0" w:space="0" w:color="auto"/>
                        <w:right w:val="none" w:sz="0" w:space="0" w:color="auto"/>
                      </w:divBdr>
                      <w:divsChild>
                        <w:div w:id="1264724806">
                          <w:marLeft w:val="0"/>
                          <w:marRight w:val="0"/>
                          <w:marTop w:val="0"/>
                          <w:marBottom w:val="0"/>
                          <w:divBdr>
                            <w:top w:val="none" w:sz="0" w:space="0" w:color="auto"/>
                            <w:left w:val="none" w:sz="0" w:space="0" w:color="auto"/>
                            <w:bottom w:val="none" w:sz="0" w:space="0" w:color="auto"/>
                            <w:right w:val="none" w:sz="0" w:space="0" w:color="auto"/>
                          </w:divBdr>
                          <w:divsChild>
                            <w:div w:id="49499824">
                              <w:marLeft w:val="0"/>
                              <w:marRight w:val="0"/>
                              <w:marTop w:val="0"/>
                              <w:marBottom w:val="0"/>
                              <w:divBdr>
                                <w:top w:val="none" w:sz="0" w:space="0" w:color="auto"/>
                                <w:left w:val="none" w:sz="0" w:space="0" w:color="auto"/>
                                <w:bottom w:val="none" w:sz="0" w:space="0" w:color="auto"/>
                                <w:right w:val="none" w:sz="0" w:space="0" w:color="auto"/>
                              </w:divBdr>
                              <w:divsChild>
                                <w:div w:id="348873188">
                                  <w:marLeft w:val="0"/>
                                  <w:marRight w:val="0"/>
                                  <w:marTop w:val="0"/>
                                  <w:marBottom w:val="0"/>
                                  <w:divBdr>
                                    <w:top w:val="none" w:sz="0" w:space="0" w:color="auto"/>
                                    <w:left w:val="none" w:sz="0" w:space="0" w:color="auto"/>
                                    <w:bottom w:val="none" w:sz="0" w:space="0" w:color="auto"/>
                                    <w:right w:val="none" w:sz="0" w:space="0" w:color="auto"/>
                                  </w:divBdr>
                                  <w:divsChild>
                                    <w:div w:id="1747651699">
                                      <w:marLeft w:val="0"/>
                                      <w:marRight w:val="0"/>
                                      <w:marTop w:val="0"/>
                                      <w:marBottom w:val="0"/>
                                      <w:divBdr>
                                        <w:top w:val="none" w:sz="0" w:space="0" w:color="auto"/>
                                        <w:left w:val="none" w:sz="0" w:space="0" w:color="auto"/>
                                        <w:bottom w:val="none" w:sz="0" w:space="0" w:color="auto"/>
                                        <w:right w:val="none" w:sz="0" w:space="0" w:color="auto"/>
                                      </w:divBdr>
                                      <w:divsChild>
                                        <w:div w:id="978997953">
                                          <w:marLeft w:val="0"/>
                                          <w:marRight w:val="0"/>
                                          <w:marTop w:val="0"/>
                                          <w:marBottom w:val="0"/>
                                          <w:divBdr>
                                            <w:top w:val="none" w:sz="0" w:space="0" w:color="auto"/>
                                            <w:left w:val="none" w:sz="0" w:space="0" w:color="auto"/>
                                            <w:bottom w:val="none" w:sz="0" w:space="0" w:color="auto"/>
                                            <w:right w:val="none" w:sz="0" w:space="0" w:color="auto"/>
                                          </w:divBdr>
                                          <w:divsChild>
                                            <w:div w:id="10539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4434942">
          <w:marLeft w:val="0"/>
          <w:marRight w:val="0"/>
          <w:marTop w:val="0"/>
          <w:marBottom w:val="0"/>
          <w:divBdr>
            <w:top w:val="none" w:sz="0" w:space="0" w:color="auto"/>
            <w:left w:val="none" w:sz="0" w:space="0" w:color="auto"/>
            <w:bottom w:val="none" w:sz="0" w:space="0" w:color="auto"/>
            <w:right w:val="none" w:sz="0" w:space="0" w:color="auto"/>
          </w:divBdr>
          <w:divsChild>
            <w:div w:id="684326978">
              <w:marLeft w:val="0"/>
              <w:marRight w:val="0"/>
              <w:marTop w:val="0"/>
              <w:marBottom w:val="0"/>
              <w:divBdr>
                <w:top w:val="none" w:sz="0" w:space="0" w:color="auto"/>
                <w:left w:val="none" w:sz="0" w:space="0" w:color="auto"/>
                <w:bottom w:val="none" w:sz="0" w:space="0" w:color="auto"/>
                <w:right w:val="none" w:sz="0" w:space="0" w:color="auto"/>
              </w:divBdr>
              <w:divsChild>
                <w:div w:id="782311878">
                  <w:marLeft w:val="0"/>
                  <w:marRight w:val="0"/>
                  <w:marTop w:val="0"/>
                  <w:marBottom w:val="0"/>
                  <w:divBdr>
                    <w:top w:val="none" w:sz="0" w:space="0" w:color="auto"/>
                    <w:left w:val="none" w:sz="0" w:space="0" w:color="auto"/>
                    <w:bottom w:val="none" w:sz="0" w:space="0" w:color="auto"/>
                    <w:right w:val="none" w:sz="0" w:space="0" w:color="auto"/>
                  </w:divBdr>
                  <w:divsChild>
                    <w:div w:id="2129814760">
                      <w:marLeft w:val="0"/>
                      <w:marRight w:val="0"/>
                      <w:marTop w:val="0"/>
                      <w:marBottom w:val="0"/>
                      <w:divBdr>
                        <w:top w:val="none" w:sz="0" w:space="0" w:color="auto"/>
                        <w:left w:val="none" w:sz="0" w:space="0" w:color="auto"/>
                        <w:bottom w:val="none" w:sz="0" w:space="0" w:color="auto"/>
                        <w:right w:val="none" w:sz="0" w:space="0" w:color="auto"/>
                      </w:divBdr>
                      <w:divsChild>
                        <w:div w:id="500238200">
                          <w:marLeft w:val="0"/>
                          <w:marRight w:val="0"/>
                          <w:marTop w:val="0"/>
                          <w:marBottom w:val="0"/>
                          <w:divBdr>
                            <w:top w:val="none" w:sz="0" w:space="0" w:color="auto"/>
                            <w:left w:val="none" w:sz="0" w:space="0" w:color="auto"/>
                            <w:bottom w:val="none" w:sz="0" w:space="0" w:color="auto"/>
                            <w:right w:val="none" w:sz="0" w:space="0" w:color="auto"/>
                          </w:divBdr>
                          <w:divsChild>
                            <w:div w:id="347609264">
                              <w:marLeft w:val="0"/>
                              <w:marRight w:val="0"/>
                              <w:marTop w:val="0"/>
                              <w:marBottom w:val="0"/>
                              <w:divBdr>
                                <w:top w:val="none" w:sz="0" w:space="0" w:color="auto"/>
                                <w:left w:val="none" w:sz="0" w:space="0" w:color="auto"/>
                                <w:bottom w:val="none" w:sz="0" w:space="0" w:color="auto"/>
                                <w:right w:val="none" w:sz="0" w:space="0" w:color="auto"/>
                              </w:divBdr>
                              <w:divsChild>
                                <w:div w:id="683365813">
                                  <w:marLeft w:val="0"/>
                                  <w:marRight w:val="0"/>
                                  <w:marTop w:val="0"/>
                                  <w:marBottom w:val="0"/>
                                  <w:divBdr>
                                    <w:top w:val="none" w:sz="0" w:space="0" w:color="auto"/>
                                    <w:left w:val="none" w:sz="0" w:space="0" w:color="auto"/>
                                    <w:bottom w:val="none" w:sz="0" w:space="0" w:color="auto"/>
                                    <w:right w:val="none" w:sz="0" w:space="0" w:color="auto"/>
                                  </w:divBdr>
                                  <w:divsChild>
                                    <w:div w:id="1123424369">
                                      <w:marLeft w:val="0"/>
                                      <w:marRight w:val="0"/>
                                      <w:marTop w:val="0"/>
                                      <w:marBottom w:val="0"/>
                                      <w:divBdr>
                                        <w:top w:val="none" w:sz="0" w:space="0" w:color="auto"/>
                                        <w:left w:val="none" w:sz="0" w:space="0" w:color="auto"/>
                                        <w:bottom w:val="none" w:sz="0" w:space="0" w:color="auto"/>
                                        <w:right w:val="none" w:sz="0" w:space="0" w:color="auto"/>
                                      </w:divBdr>
                                      <w:divsChild>
                                        <w:div w:id="1291203829">
                                          <w:marLeft w:val="0"/>
                                          <w:marRight w:val="0"/>
                                          <w:marTop w:val="0"/>
                                          <w:marBottom w:val="0"/>
                                          <w:divBdr>
                                            <w:top w:val="none" w:sz="0" w:space="0" w:color="auto"/>
                                            <w:left w:val="none" w:sz="0" w:space="0" w:color="auto"/>
                                            <w:bottom w:val="none" w:sz="0" w:space="0" w:color="auto"/>
                                            <w:right w:val="none" w:sz="0" w:space="0" w:color="auto"/>
                                          </w:divBdr>
                                          <w:divsChild>
                                            <w:div w:id="74909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3255320">
      <w:bodyDiv w:val="1"/>
      <w:marLeft w:val="0"/>
      <w:marRight w:val="0"/>
      <w:marTop w:val="0"/>
      <w:marBottom w:val="0"/>
      <w:divBdr>
        <w:top w:val="none" w:sz="0" w:space="0" w:color="auto"/>
        <w:left w:val="none" w:sz="0" w:space="0" w:color="auto"/>
        <w:bottom w:val="none" w:sz="0" w:space="0" w:color="auto"/>
        <w:right w:val="none" w:sz="0" w:space="0" w:color="auto"/>
      </w:divBdr>
      <w:divsChild>
        <w:div w:id="2009870746">
          <w:marLeft w:val="0"/>
          <w:marRight w:val="0"/>
          <w:marTop w:val="0"/>
          <w:marBottom w:val="0"/>
          <w:divBdr>
            <w:top w:val="none" w:sz="0" w:space="0" w:color="auto"/>
            <w:left w:val="none" w:sz="0" w:space="0" w:color="auto"/>
            <w:bottom w:val="none" w:sz="0" w:space="0" w:color="auto"/>
            <w:right w:val="none" w:sz="0" w:space="0" w:color="auto"/>
          </w:divBdr>
          <w:divsChild>
            <w:div w:id="1249005340">
              <w:marLeft w:val="0"/>
              <w:marRight w:val="0"/>
              <w:marTop w:val="0"/>
              <w:marBottom w:val="0"/>
              <w:divBdr>
                <w:top w:val="none" w:sz="0" w:space="0" w:color="auto"/>
                <w:left w:val="none" w:sz="0" w:space="0" w:color="auto"/>
                <w:bottom w:val="none" w:sz="0" w:space="0" w:color="auto"/>
                <w:right w:val="none" w:sz="0" w:space="0" w:color="auto"/>
              </w:divBdr>
              <w:divsChild>
                <w:div w:id="1640379197">
                  <w:marLeft w:val="0"/>
                  <w:marRight w:val="0"/>
                  <w:marTop w:val="0"/>
                  <w:marBottom w:val="0"/>
                  <w:divBdr>
                    <w:top w:val="none" w:sz="0" w:space="0" w:color="auto"/>
                    <w:left w:val="none" w:sz="0" w:space="0" w:color="auto"/>
                    <w:bottom w:val="none" w:sz="0" w:space="0" w:color="auto"/>
                    <w:right w:val="none" w:sz="0" w:space="0" w:color="auto"/>
                  </w:divBdr>
                  <w:divsChild>
                    <w:div w:id="59329604">
                      <w:marLeft w:val="0"/>
                      <w:marRight w:val="0"/>
                      <w:marTop w:val="0"/>
                      <w:marBottom w:val="0"/>
                      <w:divBdr>
                        <w:top w:val="none" w:sz="0" w:space="0" w:color="auto"/>
                        <w:left w:val="none" w:sz="0" w:space="0" w:color="auto"/>
                        <w:bottom w:val="none" w:sz="0" w:space="0" w:color="auto"/>
                        <w:right w:val="none" w:sz="0" w:space="0" w:color="auto"/>
                      </w:divBdr>
                      <w:divsChild>
                        <w:div w:id="1538277354">
                          <w:marLeft w:val="0"/>
                          <w:marRight w:val="0"/>
                          <w:marTop w:val="0"/>
                          <w:marBottom w:val="0"/>
                          <w:divBdr>
                            <w:top w:val="none" w:sz="0" w:space="0" w:color="auto"/>
                            <w:left w:val="none" w:sz="0" w:space="0" w:color="auto"/>
                            <w:bottom w:val="none" w:sz="0" w:space="0" w:color="auto"/>
                            <w:right w:val="none" w:sz="0" w:space="0" w:color="auto"/>
                          </w:divBdr>
                          <w:divsChild>
                            <w:div w:id="1120076385">
                              <w:marLeft w:val="0"/>
                              <w:marRight w:val="0"/>
                              <w:marTop w:val="0"/>
                              <w:marBottom w:val="0"/>
                              <w:divBdr>
                                <w:top w:val="none" w:sz="0" w:space="0" w:color="auto"/>
                                <w:left w:val="none" w:sz="0" w:space="0" w:color="auto"/>
                                <w:bottom w:val="none" w:sz="0" w:space="0" w:color="auto"/>
                                <w:right w:val="none" w:sz="0" w:space="0" w:color="auto"/>
                              </w:divBdr>
                              <w:divsChild>
                                <w:div w:id="1976788634">
                                  <w:marLeft w:val="0"/>
                                  <w:marRight w:val="0"/>
                                  <w:marTop w:val="0"/>
                                  <w:marBottom w:val="0"/>
                                  <w:divBdr>
                                    <w:top w:val="none" w:sz="0" w:space="0" w:color="auto"/>
                                    <w:left w:val="none" w:sz="0" w:space="0" w:color="auto"/>
                                    <w:bottom w:val="none" w:sz="0" w:space="0" w:color="auto"/>
                                    <w:right w:val="none" w:sz="0" w:space="0" w:color="auto"/>
                                  </w:divBdr>
                                  <w:divsChild>
                                    <w:div w:id="700714645">
                                      <w:marLeft w:val="0"/>
                                      <w:marRight w:val="0"/>
                                      <w:marTop w:val="0"/>
                                      <w:marBottom w:val="0"/>
                                      <w:divBdr>
                                        <w:top w:val="none" w:sz="0" w:space="0" w:color="auto"/>
                                        <w:left w:val="none" w:sz="0" w:space="0" w:color="auto"/>
                                        <w:bottom w:val="none" w:sz="0" w:space="0" w:color="auto"/>
                                        <w:right w:val="none" w:sz="0" w:space="0" w:color="auto"/>
                                      </w:divBdr>
                                      <w:divsChild>
                                        <w:div w:id="919170477">
                                          <w:marLeft w:val="0"/>
                                          <w:marRight w:val="0"/>
                                          <w:marTop w:val="0"/>
                                          <w:marBottom w:val="0"/>
                                          <w:divBdr>
                                            <w:top w:val="none" w:sz="0" w:space="0" w:color="auto"/>
                                            <w:left w:val="none" w:sz="0" w:space="0" w:color="auto"/>
                                            <w:bottom w:val="none" w:sz="0" w:space="0" w:color="auto"/>
                                            <w:right w:val="none" w:sz="0" w:space="0" w:color="auto"/>
                                          </w:divBdr>
                                          <w:divsChild>
                                            <w:div w:id="91974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8818171">
          <w:marLeft w:val="0"/>
          <w:marRight w:val="0"/>
          <w:marTop w:val="0"/>
          <w:marBottom w:val="0"/>
          <w:divBdr>
            <w:top w:val="none" w:sz="0" w:space="0" w:color="auto"/>
            <w:left w:val="none" w:sz="0" w:space="0" w:color="auto"/>
            <w:bottom w:val="none" w:sz="0" w:space="0" w:color="auto"/>
            <w:right w:val="none" w:sz="0" w:space="0" w:color="auto"/>
          </w:divBdr>
          <w:divsChild>
            <w:div w:id="517549567">
              <w:marLeft w:val="0"/>
              <w:marRight w:val="0"/>
              <w:marTop w:val="0"/>
              <w:marBottom w:val="0"/>
              <w:divBdr>
                <w:top w:val="none" w:sz="0" w:space="0" w:color="auto"/>
                <w:left w:val="none" w:sz="0" w:space="0" w:color="auto"/>
                <w:bottom w:val="none" w:sz="0" w:space="0" w:color="auto"/>
                <w:right w:val="none" w:sz="0" w:space="0" w:color="auto"/>
              </w:divBdr>
              <w:divsChild>
                <w:div w:id="369454332">
                  <w:marLeft w:val="0"/>
                  <w:marRight w:val="0"/>
                  <w:marTop w:val="0"/>
                  <w:marBottom w:val="0"/>
                  <w:divBdr>
                    <w:top w:val="none" w:sz="0" w:space="0" w:color="auto"/>
                    <w:left w:val="none" w:sz="0" w:space="0" w:color="auto"/>
                    <w:bottom w:val="none" w:sz="0" w:space="0" w:color="auto"/>
                    <w:right w:val="none" w:sz="0" w:space="0" w:color="auto"/>
                  </w:divBdr>
                  <w:divsChild>
                    <w:div w:id="1192261394">
                      <w:marLeft w:val="0"/>
                      <w:marRight w:val="0"/>
                      <w:marTop w:val="0"/>
                      <w:marBottom w:val="0"/>
                      <w:divBdr>
                        <w:top w:val="none" w:sz="0" w:space="0" w:color="auto"/>
                        <w:left w:val="none" w:sz="0" w:space="0" w:color="auto"/>
                        <w:bottom w:val="none" w:sz="0" w:space="0" w:color="auto"/>
                        <w:right w:val="none" w:sz="0" w:space="0" w:color="auto"/>
                      </w:divBdr>
                      <w:divsChild>
                        <w:div w:id="1535997882">
                          <w:marLeft w:val="0"/>
                          <w:marRight w:val="0"/>
                          <w:marTop w:val="0"/>
                          <w:marBottom w:val="0"/>
                          <w:divBdr>
                            <w:top w:val="none" w:sz="0" w:space="0" w:color="auto"/>
                            <w:left w:val="none" w:sz="0" w:space="0" w:color="auto"/>
                            <w:bottom w:val="none" w:sz="0" w:space="0" w:color="auto"/>
                            <w:right w:val="none" w:sz="0" w:space="0" w:color="auto"/>
                          </w:divBdr>
                          <w:divsChild>
                            <w:div w:id="2001887618">
                              <w:marLeft w:val="0"/>
                              <w:marRight w:val="0"/>
                              <w:marTop w:val="0"/>
                              <w:marBottom w:val="0"/>
                              <w:divBdr>
                                <w:top w:val="none" w:sz="0" w:space="0" w:color="auto"/>
                                <w:left w:val="none" w:sz="0" w:space="0" w:color="auto"/>
                                <w:bottom w:val="none" w:sz="0" w:space="0" w:color="auto"/>
                                <w:right w:val="none" w:sz="0" w:space="0" w:color="auto"/>
                              </w:divBdr>
                              <w:divsChild>
                                <w:div w:id="1991598440">
                                  <w:marLeft w:val="0"/>
                                  <w:marRight w:val="0"/>
                                  <w:marTop w:val="0"/>
                                  <w:marBottom w:val="0"/>
                                  <w:divBdr>
                                    <w:top w:val="none" w:sz="0" w:space="0" w:color="auto"/>
                                    <w:left w:val="none" w:sz="0" w:space="0" w:color="auto"/>
                                    <w:bottom w:val="none" w:sz="0" w:space="0" w:color="auto"/>
                                    <w:right w:val="none" w:sz="0" w:space="0" w:color="auto"/>
                                  </w:divBdr>
                                  <w:divsChild>
                                    <w:div w:id="664167194">
                                      <w:marLeft w:val="0"/>
                                      <w:marRight w:val="0"/>
                                      <w:marTop w:val="0"/>
                                      <w:marBottom w:val="0"/>
                                      <w:divBdr>
                                        <w:top w:val="none" w:sz="0" w:space="0" w:color="auto"/>
                                        <w:left w:val="none" w:sz="0" w:space="0" w:color="auto"/>
                                        <w:bottom w:val="none" w:sz="0" w:space="0" w:color="auto"/>
                                        <w:right w:val="none" w:sz="0" w:space="0" w:color="auto"/>
                                      </w:divBdr>
                                      <w:divsChild>
                                        <w:div w:id="2072996115">
                                          <w:marLeft w:val="0"/>
                                          <w:marRight w:val="0"/>
                                          <w:marTop w:val="0"/>
                                          <w:marBottom w:val="0"/>
                                          <w:divBdr>
                                            <w:top w:val="none" w:sz="0" w:space="0" w:color="auto"/>
                                            <w:left w:val="none" w:sz="0" w:space="0" w:color="auto"/>
                                            <w:bottom w:val="none" w:sz="0" w:space="0" w:color="auto"/>
                                            <w:right w:val="none" w:sz="0" w:space="0" w:color="auto"/>
                                          </w:divBdr>
                                          <w:divsChild>
                                            <w:div w:id="201949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3888567">
          <w:marLeft w:val="0"/>
          <w:marRight w:val="0"/>
          <w:marTop w:val="0"/>
          <w:marBottom w:val="0"/>
          <w:divBdr>
            <w:top w:val="none" w:sz="0" w:space="0" w:color="auto"/>
            <w:left w:val="none" w:sz="0" w:space="0" w:color="auto"/>
            <w:bottom w:val="none" w:sz="0" w:space="0" w:color="auto"/>
            <w:right w:val="none" w:sz="0" w:space="0" w:color="auto"/>
          </w:divBdr>
          <w:divsChild>
            <w:div w:id="853307856">
              <w:marLeft w:val="0"/>
              <w:marRight w:val="0"/>
              <w:marTop w:val="0"/>
              <w:marBottom w:val="0"/>
              <w:divBdr>
                <w:top w:val="none" w:sz="0" w:space="0" w:color="auto"/>
                <w:left w:val="none" w:sz="0" w:space="0" w:color="auto"/>
                <w:bottom w:val="none" w:sz="0" w:space="0" w:color="auto"/>
                <w:right w:val="none" w:sz="0" w:space="0" w:color="auto"/>
              </w:divBdr>
              <w:divsChild>
                <w:div w:id="1538010503">
                  <w:marLeft w:val="0"/>
                  <w:marRight w:val="0"/>
                  <w:marTop w:val="0"/>
                  <w:marBottom w:val="0"/>
                  <w:divBdr>
                    <w:top w:val="none" w:sz="0" w:space="0" w:color="auto"/>
                    <w:left w:val="none" w:sz="0" w:space="0" w:color="auto"/>
                    <w:bottom w:val="none" w:sz="0" w:space="0" w:color="auto"/>
                    <w:right w:val="none" w:sz="0" w:space="0" w:color="auto"/>
                  </w:divBdr>
                  <w:divsChild>
                    <w:div w:id="1912344166">
                      <w:marLeft w:val="0"/>
                      <w:marRight w:val="0"/>
                      <w:marTop w:val="0"/>
                      <w:marBottom w:val="0"/>
                      <w:divBdr>
                        <w:top w:val="none" w:sz="0" w:space="0" w:color="auto"/>
                        <w:left w:val="none" w:sz="0" w:space="0" w:color="auto"/>
                        <w:bottom w:val="none" w:sz="0" w:space="0" w:color="auto"/>
                        <w:right w:val="none" w:sz="0" w:space="0" w:color="auto"/>
                      </w:divBdr>
                      <w:divsChild>
                        <w:div w:id="821238188">
                          <w:marLeft w:val="0"/>
                          <w:marRight w:val="0"/>
                          <w:marTop w:val="0"/>
                          <w:marBottom w:val="0"/>
                          <w:divBdr>
                            <w:top w:val="none" w:sz="0" w:space="0" w:color="auto"/>
                            <w:left w:val="none" w:sz="0" w:space="0" w:color="auto"/>
                            <w:bottom w:val="none" w:sz="0" w:space="0" w:color="auto"/>
                            <w:right w:val="none" w:sz="0" w:space="0" w:color="auto"/>
                          </w:divBdr>
                          <w:divsChild>
                            <w:div w:id="1142890529">
                              <w:marLeft w:val="0"/>
                              <w:marRight w:val="0"/>
                              <w:marTop w:val="0"/>
                              <w:marBottom w:val="0"/>
                              <w:divBdr>
                                <w:top w:val="none" w:sz="0" w:space="0" w:color="auto"/>
                                <w:left w:val="none" w:sz="0" w:space="0" w:color="auto"/>
                                <w:bottom w:val="none" w:sz="0" w:space="0" w:color="auto"/>
                                <w:right w:val="none" w:sz="0" w:space="0" w:color="auto"/>
                              </w:divBdr>
                              <w:divsChild>
                                <w:div w:id="234362229">
                                  <w:marLeft w:val="0"/>
                                  <w:marRight w:val="0"/>
                                  <w:marTop w:val="0"/>
                                  <w:marBottom w:val="0"/>
                                  <w:divBdr>
                                    <w:top w:val="none" w:sz="0" w:space="0" w:color="auto"/>
                                    <w:left w:val="none" w:sz="0" w:space="0" w:color="auto"/>
                                    <w:bottom w:val="none" w:sz="0" w:space="0" w:color="auto"/>
                                    <w:right w:val="none" w:sz="0" w:space="0" w:color="auto"/>
                                  </w:divBdr>
                                  <w:divsChild>
                                    <w:div w:id="1763800504">
                                      <w:marLeft w:val="0"/>
                                      <w:marRight w:val="0"/>
                                      <w:marTop w:val="0"/>
                                      <w:marBottom w:val="0"/>
                                      <w:divBdr>
                                        <w:top w:val="none" w:sz="0" w:space="0" w:color="auto"/>
                                        <w:left w:val="none" w:sz="0" w:space="0" w:color="auto"/>
                                        <w:bottom w:val="none" w:sz="0" w:space="0" w:color="auto"/>
                                        <w:right w:val="none" w:sz="0" w:space="0" w:color="auto"/>
                                      </w:divBdr>
                                      <w:divsChild>
                                        <w:div w:id="1431196654">
                                          <w:marLeft w:val="0"/>
                                          <w:marRight w:val="0"/>
                                          <w:marTop w:val="0"/>
                                          <w:marBottom w:val="0"/>
                                          <w:divBdr>
                                            <w:top w:val="none" w:sz="0" w:space="0" w:color="auto"/>
                                            <w:left w:val="none" w:sz="0" w:space="0" w:color="auto"/>
                                            <w:bottom w:val="none" w:sz="0" w:space="0" w:color="auto"/>
                                            <w:right w:val="none" w:sz="0" w:space="0" w:color="auto"/>
                                          </w:divBdr>
                                          <w:divsChild>
                                            <w:div w:id="98057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37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0489640">
          <w:marLeft w:val="0"/>
          <w:marRight w:val="0"/>
          <w:marTop w:val="0"/>
          <w:marBottom w:val="0"/>
          <w:divBdr>
            <w:top w:val="none" w:sz="0" w:space="0" w:color="auto"/>
            <w:left w:val="none" w:sz="0" w:space="0" w:color="auto"/>
            <w:bottom w:val="none" w:sz="0" w:space="0" w:color="auto"/>
            <w:right w:val="none" w:sz="0" w:space="0" w:color="auto"/>
          </w:divBdr>
          <w:divsChild>
            <w:div w:id="471411783">
              <w:marLeft w:val="0"/>
              <w:marRight w:val="0"/>
              <w:marTop w:val="0"/>
              <w:marBottom w:val="0"/>
              <w:divBdr>
                <w:top w:val="none" w:sz="0" w:space="0" w:color="auto"/>
                <w:left w:val="none" w:sz="0" w:space="0" w:color="auto"/>
                <w:bottom w:val="none" w:sz="0" w:space="0" w:color="auto"/>
                <w:right w:val="none" w:sz="0" w:space="0" w:color="auto"/>
              </w:divBdr>
              <w:divsChild>
                <w:div w:id="2029679465">
                  <w:marLeft w:val="0"/>
                  <w:marRight w:val="0"/>
                  <w:marTop w:val="0"/>
                  <w:marBottom w:val="0"/>
                  <w:divBdr>
                    <w:top w:val="none" w:sz="0" w:space="0" w:color="auto"/>
                    <w:left w:val="none" w:sz="0" w:space="0" w:color="auto"/>
                    <w:bottom w:val="none" w:sz="0" w:space="0" w:color="auto"/>
                    <w:right w:val="none" w:sz="0" w:space="0" w:color="auto"/>
                  </w:divBdr>
                  <w:divsChild>
                    <w:div w:id="2061325101">
                      <w:marLeft w:val="0"/>
                      <w:marRight w:val="0"/>
                      <w:marTop w:val="0"/>
                      <w:marBottom w:val="0"/>
                      <w:divBdr>
                        <w:top w:val="none" w:sz="0" w:space="0" w:color="auto"/>
                        <w:left w:val="none" w:sz="0" w:space="0" w:color="auto"/>
                        <w:bottom w:val="none" w:sz="0" w:space="0" w:color="auto"/>
                        <w:right w:val="none" w:sz="0" w:space="0" w:color="auto"/>
                      </w:divBdr>
                      <w:divsChild>
                        <w:div w:id="1080562255">
                          <w:marLeft w:val="0"/>
                          <w:marRight w:val="0"/>
                          <w:marTop w:val="0"/>
                          <w:marBottom w:val="0"/>
                          <w:divBdr>
                            <w:top w:val="none" w:sz="0" w:space="0" w:color="auto"/>
                            <w:left w:val="none" w:sz="0" w:space="0" w:color="auto"/>
                            <w:bottom w:val="none" w:sz="0" w:space="0" w:color="auto"/>
                            <w:right w:val="none" w:sz="0" w:space="0" w:color="auto"/>
                          </w:divBdr>
                          <w:divsChild>
                            <w:div w:id="405761126">
                              <w:marLeft w:val="0"/>
                              <w:marRight w:val="0"/>
                              <w:marTop w:val="0"/>
                              <w:marBottom w:val="0"/>
                              <w:divBdr>
                                <w:top w:val="none" w:sz="0" w:space="0" w:color="auto"/>
                                <w:left w:val="none" w:sz="0" w:space="0" w:color="auto"/>
                                <w:bottom w:val="none" w:sz="0" w:space="0" w:color="auto"/>
                                <w:right w:val="none" w:sz="0" w:space="0" w:color="auto"/>
                              </w:divBdr>
                              <w:divsChild>
                                <w:div w:id="361126335">
                                  <w:marLeft w:val="0"/>
                                  <w:marRight w:val="0"/>
                                  <w:marTop w:val="0"/>
                                  <w:marBottom w:val="0"/>
                                  <w:divBdr>
                                    <w:top w:val="none" w:sz="0" w:space="0" w:color="auto"/>
                                    <w:left w:val="none" w:sz="0" w:space="0" w:color="auto"/>
                                    <w:bottom w:val="none" w:sz="0" w:space="0" w:color="auto"/>
                                    <w:right w:val="none" w:sz="0" w:space="0" w:color="auto"/>
                                  </w:divBdr>
                                  <w:divsChild>
                                    <w:div w:id="13532122">
                                      <w:marLeft w:val="0"/>
                                      <w:marRight w:val="0"/>
                                      <w:marTop w:val="0"/>
                                      <w:marBottom w:val="0"/>
                                      <w:divBdr>
                                        <w:top w:val="none" w:sz="0" w:space="0" w:color="auto"/>
                                        <w:left w:val="none" w:sz="0" w:space="0" w:color="auto"/>
                                        <w:bottom w:val="none" w:sz="0" w:space="0" w:color="auto"/>
                                        <w:right w:val="none" w:sz="0" w:space="0" w:color="auto"/>
                                      </w:divBdr>
                                      <w:divsChild>
                                        <w:div w:id="546575518">
                                          <w:marLeft w:val="0"/>
                                          <w:marRight w:val="0"/>
                                          <w:marTop w:val="0"/>
                                          <w:marBottom w:val="0"/>
                                          <w:divBdr>
                                            <w:top w:val="none" w:sz="0" w:space="0" w:color="auto"/>
                                            <w:left w:val="none" w:sz="0" w:space="0" w:color="auto"/>
                                            <w:bottom w:val="none" w:sz="0" w:space="0" w:color="auto"/>
                                            <w:right w:val="none" w:sz="0" w:space="0" w:color="auto"/>
                                          </w:divBdr>
                                          <w:divsChild>
                                            <w:div w:id="53497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9492388">
      <w:bodyDiv w:val="1"/>
      <w:marLeft w:val="0"/>
      <w:marRight w:val="0"/>
      <w:marTop w:val="0"/>
      <w:marBottom w:val="0"/>
      <w:divBdr>
        <w:top w:val="none" w:sz="0" w:space="0" w:color="auto"/>
        <w:left w:val="none" w:sz="0" w:space="0" w:color="auto"/>
        <w:bottom w:val="none" w:sz="0" w:space="0" w:color="auto"/>
        <w:right w:val="none" w:sz="0" w:space="0" w:color="auto"/>
      </w:divBdr>
      <w:divsChild>
        <w:div w:id="21253548">
          <w:marLeft w:val="0"/>
          <w:marRight w:val="0"/>
          <w:marTop w:val="0"/>
          <w:marBottom w:val="0"/>
          <w:divBdr>
            <w:top w:val="none" w:sz="0" w:space="0" w:color="auto"/>
            <w:left w:val="none" w:sz="0" w:space="0" w:color="auto"/>
            <w:bottom w:val="none" w:sz="0" w:space="0" w:color="auto"/>
            <w:right w:val="none" w:sz="0" w:space="0" w:color="auto"/>
          </w:divBdr>
          <w:divsChild>
            <w:div w:id="804812618">
              <w:marLeft w:val="0"/>
              <w:marRight w:val="0"/>
              <w:marTop w:val="0"/>
              <w:marBottom w:val="0"/>
              <w:divBdr>
                <w:top w:val="none" w:sz="0" w:space="0" w:color="auto"/>
                <w:left w:val="none" w:sz="0" w:space="0" w:color="auto"/>
                <w:bottom w:val="none" w:sz="0" w:space="0" w:color="auto"/>
                <w:right w:val="none" w:sz="0" w:space="0" w:color="auto"/>
              </w:divBdr>
              <w:divsChild>
                <w:div w:id="830945649">
                  <w:marLeft w:val="0"/>
                  <w:marRight w:val="0"/>
                  <w:marTop w:val="0"/>
                  <w:marBottom w:val="0"/>
                  <w:divBdr>
                    <w:top w:val="none" w:sz="0" w:space="0" w:color="auto"/>
                    <w:left w:val="none" w:sz="0" w:space="0" w:color="auto"/>
                    <w:bottom w:val="none" w:sz="0" w:space="0" w:color="auto"/>
                    <w:right w:val="none" w:sz="0" w:space="0" w:color="auto"/>
                  </w:divBdr>
                  <w:divsChild>
                    <w:div w:id="855579831">
                      <w:marLeft w:val="0"/>
                      <w:marRight w:val="0"/>
                      <w:marTop w:val="0"/>
                      <w:marBottom w:val="0"/>
                      <w:divBdr>
                        <w:top w:val="none" w:sz="0" w:space="0" w:color="auto"/>
                        <w:left w:val="none" w:sz="0" w:space="0" w:color="auto"/>
                        <w:bottom w:val="none" w:sz="0" w:space="0" w:color="auto"/>
                        <w:right w:val="none" w:sz="0" w:space="0" w:color="auto"/>
                      </w:divBdr>
                      <w:divsChild>
                        <w:div w:id="235864462">
                          <w:marLeft w:val="0"/>
                          <w:marRight w:val="0"/>
                          <w:marTop w:val="0"/>
                          <w:marBottom w:val="0"/>
                          <w:divBdr>
                            <w:top w:val="none" w:sz="0" w:space="0" w:color="auto"/>
                            <w:left w:val="none" w:sz="0" w:space="0" w:color="auto"/>
                            <w:bottom w:val="none" w:sz="0" w:space="0" w:color="auto"/>
                            <w:right w:val="none" w:sz="0" w:space="0" w:color="auto"/>
                          </w:divBdr>
                          <w:divsChild>
                            <w:div w:id="1449280197">
                              <w:marLeft w:val="0"/>
                              <w:marRight w:val="0"/>
                              <w:marTop w:val="0"/>
                              <w:marBottom w:val="0"/>
                              <w:divBdr>
                                <w:top w:val="none" w:sz="0" w:space="0" w:color="auto"/>
                                <w:left w:val="none" w:sz="0" w:space="0" w:color="auto"/>
                                <w:bottom w:val="none" w:sz="0" w:space="0" w:color="auto"/>
                                <w:right w:val="none" w:sz="0" w:space="0" w:color="auto"/>
                              </w:divBdr>
                              <w:divsChild>
                                <w:div w:id="1858153971">
                                  <w:marLeft w:val="0"/>
                                  <w:marRight w:val="0"/>
                                  <w:marTop w:val="0"/>
                                  <w:marBottom w:val="0"/>
                                  <w:divBdr>
                                    <w:top w:val="none" w:sz="0" w:space="0" w:color="auto"/>
                                    <w:left w:val="none" w:sz="0" w:space="0" w:color="auto"/>
                                    <w:bottom w:val="none" w:sz="0" w:space="0" w:color="auto"/>
                                    <w:right w:val="none" w:sz="0" w:space="0" w:color="auto"/>
                                  </w:divBdr>
                                  <w:divsChild>
                                    <w:div w:id="1038624313">
                                      <w:marLeft w:val="0"/>
                                      <w:marRight w:val="0"/>
                                      <w:marTop w:val="0"/>
                                      <w:marBottom w:val="0"/>
                                      <w:divBdr>
                                        <w:top w:val="none" w:sz="0" w:space="0" w:color="auto"/>
                                        <w:left w:val="none" w:sz="0" w:space="0" w:color="auto"/>
                                        <w:bottom w:val="none" w:sz="0" w:space="0" w:color="auto"/>
                                        <w:right w:val="none" w:sz="0" w:space="0" w:color="auto"/>
                                      </w:divBdr>
                                      <w:divsChild>
                                        <w:div w:id="299574563">
                                          <w:marLeft w:val="0"/>
                                          <w:marRight w:val="0"/>
                                          <w:marTop w:val="0"/>
                                          <w:marBottom w:val="0"/>
                                          <w:divBdr>
                                            <w:top w:val="none" w:sz="0" w:space="0" w:color="auto"/>
                                            <w:left w:val="none" w:sz="0" w:space="0" w:color="auto"/>
                                            <w:bottom w:val="none" w:sz="0" w:space="0" w:color="auto"/>
                                            <w:right w:val="none" w:sz="0" w:space="0" w:color="auto"/>
                                          </w:divBdr>
                                          <w:divsChild>
                                            <w:div w:id="45410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1272925">
          <w:marLeft w:val="0"/>
          <w:marRight w:val="0"/>
          <w:marTop w:val="0"/>
          <w:marBottom w:val="0"/>
          <w:divBdr>
            <w:top w:val="none" w:sz="0" w:space="0" w:color="auto"/>
            <w:left w:val="none" w:sz="0" w:space="0" w:color="auto"/>
            <w:bottom w:val="none" w:sz="0" w:space="0" w:color="auto"/>
            <w:right w:val="none" w:sz="0" w:space="0" w:color="auto"/>
          </w:divBdr>
          <w:divsChild>
            <w:div w:id="969558647">
              <w:marLeft w:val="0"/>
              <w:marRight w:val="0"/>
              <w:marTop w:val="0"/>
              <w:marBottom w:val="0"/>
              <w:divBdr>
                <w:top w:val="none" w:sz="0" w:space="0" w:color="auto"/>
                <w:left w:val="none" w:sz="0" w:space="0" w:color="auto"/>
                <w:bottom w:val="none" w:sz="0" w:space="0" w:color="auto"/>
                <w:right w:val="none" w:sz="0" w:space="0" w:color="auto"/>
              </w:divBdr>
              <w:divsChild>
                <w:div w:id="173616179">
                  <w:marLeft w:val="0"/>
                  <w:marRight w:val="0"/>
                  <w:marTop w:val="0"/>
                  <w:marBottom w:val="0"/>
                  <w:divBdr>
                    <w:top w:val="none" w:sz="0" w:space="0" w:color="auto"/>
                    <w:left w:val="none" w:sz="0" w:space="0" w:color="auto"/>
                    <w:bottom w:val="none" w:sz="0" w:space="0" w:color="auto"/>
                    <w:right w:val="none" w:sz="0" w:space="0" w:color="auto"/>
                  </w:divBdr>
                  <w:divsChild>
                    <w:div w:id="668675265">
                      <w:marLeft w:val="0"/>
                      <w:marRight w:val="0"/>
                      <w:marTop w:val="0"/>
                      <w:marBottom w:val="0"/>
                      <w:divBdr>
                        <w:top w:val="none" w:sz="0" w:space="0" w:color="auto"/>
                        <w:left w:val="none" w:sz="0" w:space="0" w:color="auto"/>
                        <w:bottom w:val="none" w:sz="0" w:space="0" w:color="auto"/>
                        <w:right w:val="none" w:sz="0" w:space="0" w:color="auto"/>
                      </w:divBdr>
                      <w:divsChild>
                        <w:div w:id="1654522124">
                          <w:marLeft w:val="0"/>
                          <w:marRight w:val="0"/>
                          <w:marTop w:val="0"/>
                          <w:marBottom w:val="0"/>
                          <w:divBdr>
                            <w:top w:val="none" w:sz="0" w:space="0" w:color="auto"/>
                            <w:left w:val="none" w:sz="0" w:space="0" w:color="auto"/>
                            <w:bottom w:val="none" w:sz="0" w:space="0" w:color="auto"/>
                            <w:right w:val="none" w:sz="0" w:space="0" w:color="auto"/>
                          </w:divBdr>
                          <w:divsChild>
                            <w:div w:id="799803775">
                              <w:marLeft w:val="0"/>
                              <w:marRight w:val="0"/>
                              <w:marTop w:val="0"/>
                              <w:marBottom w:val="0"/>
                              <w:divBdr>
                                <w:top w:val="none" w:sz="0" w:space="0" w:color="auto"/>
                                <w:left w:val="none" w:sz="0" w:space="0" w:color="auto"/>
                                <w:bottom w:val="none" w:sz="0" w:space="0" w:color="auto"/>
                                <w:right w:val="none" w:sz="0" w:space="0" w:color="auto"/>
                              </w:divBdr>
                              <w:divsChild>
                                <w:div w:id="1919241910">
                                  <w:marLeft w:val="0"/>
                                  <w:marRight w:val="0"/>
                                  <w:marTop w:val="0"/>
                                  <w:marBottom w:val="0"/>
                                  <w:divBdr>
                                    <w:top w:val="none" w:sz="0" w:space="0" w:color="auto"/>
                                    <w:left w:val="none" w:sz="0" w:space="0" w:color="auto"/>
                                    <w:bottom w:val="none" w:sz="0" w:space="0" w:color="auto"/>
                                    <w:right w:val="none" w:sz="0" w:space="0" w:color="auto"/>
                                  </w:divBdr>
                                  <w:divsChild>
                                    <w:div w:id="1239294104">
                                      <w:marLeft w:val="0"/>
                                      <w:marRight w:val="0"/>
                                      <w:marTop w:val="0"/>
                                      <w:marBottom w:val="0"/>
                                      <w:divBdr>
                                        <w:top w:val="none" w:sz="0" w:space="0" w:color="auto"/>
                                        <w:left w:val="none" w:sz="0" w:space="0" w:color="auto"/>
                                        <w:bottom w:val="none" w:sz="0" w:space="0" w:color="auto"/>
                                        <w:right w:val="none" w:sz="0" w:space="0" w:color="auto"/>
                                      </w:divBdr>
                                      <w:divsChild>
                                        <w:div w:id="657073090">
                                          <w:marLeft w:val="0"/>
                                          <w:marRight w:val="0"/>
                                          <w:marTop w:val="0"/>
                                          <w:marBottom w:val="0"/>
                                          <w:divBdr>
                                            <w:top w:val="none" w:sz="0" w:space="0" w:color="auto"/>
                                            <w:left w:val="none" w:sz="0" w:space="0" w:color="auto"/>
                                            <w:bottom w:val="none" w:sz="0" w:space="0" w:color="auto"/>
                                            <w:right w:val="none" w:sz="0" w:space="0" w:color="auto"/>
                                          </w:divBdr>
                                          <w:divsChild>
                                            <w:div w:id="1452289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1991975">
      <w:bodyDiv w:val="1"/>
      <w:marLeft w:val="0"/>
      <w:marRight w:val="0"/>
      <w:marTop w:val="0"/>
      <w:marBottom w:val="0"/>
      <w:divBdr>
        <w:top w:val="none" w:sz="0" w:space="0" w:color="auto"/>
        <w:left w:val="none" w:sz="0" w:space="0" w:color="auto"/>
        <w:bottom w:val="none" w:sz="0" w:space="0" w:color="auto"/>
        <w:right w:val="none" w:sz="0" w:space="0" w:color="auto"/>
      </w:divBdr>
      <w:divsChild>
        <w:div w:id="283200032">
          <w:marLeft w:val="0"/>
          <w:marRight w:val="0"/>
          <w:marTop w:val="0"/>
          <w:marBottom w:val="0"/>
          <w:divBdr>
            <w:top w:val="none" w:sz="0" w:space="0" w:color="auto"/>
            <w:left w:val="none" w:sz="0" w:space="0" w:color="auto"/>
            <w:bottom w:val="none" w:sz="0" w:space="0" w:color="auto"/>
            <w:right w:val="none" w:sz="0" w:space="0" w:color="auto"/>
          </w:divBdr>
          <w:divsChild>
            <w:div w:id="1834449522">
              <w:marLeft w:val="0"/>
              <w:marRight w:val="0"/>
              <w:marTop w:val="0"/>
              <w:marBottom w:val="0"/>
              <w:divBdr>
                <w:top w:val="none" w:sz="0" w:space="0" w:color="auto"/>
                <w:left w:val="none" w:sz="0" w:space="0" w:color="auto"/>
                <w:bottom w:val="none" w:sz="0" w:space="0" w:color="auto"/>
                <w:right w:val="none" w:sz="0" w:space="0" w:color="auto"/>
              </w:divBdr>
              <w:divsChild>
                <w:div w:id="1774089994">
                  <w:marLeft w:val="0"/>
                  <w:marRight w:val="0"/>
                  <w:marTop w:val="0"/>
                  <w:marBottom w:val="0"/>
                  <w:divBdr>
                    <w:top w:val="none" w:sz="0" w:space="0" w:color="auto"/>
                    <w:left w:val="none" w:sz="0" w:space="0" w:color="auto"/>
                    <w:bottom w:val="none" w:sz="0" w:space="0" w:color="auto"/>
                    <w:right w:val="none" w:sz="0" w:space="0" w:color="auto"/>
                  </w:divBdr>
                  <w:divsChild>
                    <w:div w:id="729616061">
                      <w:marLeft w:val="0"/>
                      <w:marRight w:val="0"/>
                      <w:marTop w:val="0"/>
                      <w:marBottom w:val="0"/>
                      <w:divBdr>
                        <w:top w:val="none" w:sz="0" w:space="0" w:color="auto"/>
                        <w:left w:val="none" w:sz="0" w:space="0" w:color="auto"/>
                        <w:bottom w:val="none" w:sz="0" w:space="0" w:color="auto"/>
                        <w:right w:val="none" w:sz="0" w:space="0" w:color="auto"/>
                      </w:divBdr>
                      <w:divsChild>
                        <w:div w:id="688877393">
                          <w:marLeft w:val="0"/>
                          <w:marRight w:val="0"/>
                          <w:marTop w:val="0"/>
                          <w:marBottom w:val="0"/>
                          <w:divBdr>
                            <w:top w:val="none" w:sz="0" w:space="0" w:color="auto"/>
                            <w:left w:val="none" w:sz="0" w:space="0" w:color="auto"/>
                            <w:bottom w:val="none" w:sz="0" w:space="0" w:color="auto"/>
                            <w:right w:val="none" w:sz="0" w:space="0" w:color="auto"/>
                          </w:divBdr>
                          <w:divsChild>
                            <w:div w:id="912738086">
                              <w:marLeft w:val="0"/>
                              <w:marRight w:val="0"/>
                              <w:marTop w:val="0"/>
                              <w:marBottom w:val="0"/>
                              <w:divBdr>
                                <w:top w:val="none" w:sz="0" w:space="0" w:color="auto"/>
                                <w:left w:val="none" w:sz="0" w:space="0" w:color="auto"/>
                                <w:bottom w:val="none" w:sz="0" w:space="0" w:color="auto"/>
                                <w:right w:val="none" w:sz="0" w:space="0" w:color="auto"/>
                              </w:divBdr>
                              <w:divsChild>
                                <w:div w:id="1139299405">
                                  <w:marLeft w:val="0"/>
                                  <w:marRight w:val="0"/>
                                  <w:marTop w:val="0"/>
                                  <w:marBottom w:val="0"/>
                                  <w:divBdr>
                                    <w:top w:val="none" w:sz="0" w:space="0" w:color="auto"/>
                                    <w:left w:val="none" w:sz="0" w:space="0" w:color="auto"/>
                                    <w:bottom w:val="none" w:sz="0" w:space="0" w:color="auto"/>
                                    <w:right w:val="none" w:sz="0" w:space="0" w:color="auto"/>
                                  </w:divBdr>
                                  <w:divsChild>
                                    <w:div w:id="1228225879">
                                      <w:marLeft w:val="0"/>
                                      <w:marRight w:val="0"/>
                                      <w:marTop w:val="0"/>
                                      <w:marBottom w:val="0"/>
                                      <w:divBdr>
                                        <w:top w:val="none" w:sz="0" w:space="0" w:color="auto"/>
                                        <w:left w:val="none" w:sz="0" w:space="0" w:color="auto"/>
                                        <w:bottom w:val="none" w:sz="0" w:space="0" w:color="auto"/>
                                        <w:right w:val="none" w:sz="0" w:space="0" w:color="auto"/>
                                      </w:divBdr>
                                      <w:divsChild>
                                        <w:div w:id="2094276408">
                                          <w:marLeft w:val="0"/>
                                          <w:marRight w:val="0"/>
                                          <w:marTop w:val="0"/>
                                          <w:marBottom w:val="0"/>
                                          <w:divBdr>
                                            <w:top w:val="none" w:sz="0" w:space="0" w:color="auto"/>
                                            <w:left w:val="none" w:sz="0" w:space="0" w:color="auto"/>
                                            <w:bottom w:val="none" w:sz="0" w:space="0" w:color="auto"/>
                                            <w:right w:val="none" w:sz="0" w:space="0" w:color="auto"/>
                                          </w:divBdr>
                                          <w:divsChild>
                                            <w:div w:id="4977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8490921">
          <w:marLeft w:val="0"/>
          <w:marRight w:val="0"/>
          <w:marTop w:val="0"/>
          <w:marBottom w:val="0"/>
          <w:divBdr>
            <w:top w:val="none" w:sz="0" w:space="0" w:color="auto"/>
            <w:left w:val="none" w:sz="0" w:space="0" w:color="auto"/>
            <w:bottom w:val="none" w:sz="0" w:space="0" w:color="auto"/>
            <w:right w:val="none" w:sz="0" w:space="0" w:color="auto"/>
          </w:divBdr>
          <w:divsChild>
            <w:div w:id="2049336706">
              <w:marLeft w:val="0"/>
              <w:marRight w:val="0"/>
              <w:marTop w:val="0"/>
              <w:marBottom w:val="0"/>
              <w:divBdr>
                <w:top w:val="none" w:sz="0" w:space="0" w:color="auto"/>
                <w:left w:val="none" w:sz="0" w:space="0" w:color="auto"/>
                <w:bottom w:val="none" w:sz="0" w:space="0" w:color="auto"/>
                <w:right w:val="none" w:sz="0" w:space="0" w:color="auto"/>
              </w:divBdr>
              <w:divsChild>
                <w:div w:id="393430821">
                  <w:marLeft w:val="0"/>
                  <w:marRight w:val="0"/>
                  <w:marTop w:val="0"/>
                  <w:marBottom w:val="0"/>
                  <w:divBdr>
                    <w:top w:val="none" w:sz="0" w:space="0" w:color="auto"/>
                    <w:left w:val="none" w:sz="0" w:space="0" w:color="auto"/>
                    <w:bottom w:val="none" w:sz="0" w:space="0" w:color="auto"/>
                    <w:right w:val="none" w:sz="0" w:space="0" w:color="auto"/>
                  </w:divBdr>
                  <w:divsChild>
                    <w:div w:id="1969965592">
                      <w:marLeft w:val="0"/>
                      <w:marRight w:val="0"/>
                      <w:marTop w:val="0"/>
                      <w:marBottom w:val="0"/>
                      <w:divBdr>
                        <w:top w:val="none" w:sz="0" w:space="0" w:color="auto"/>
                        <w:left w:val="none" w:sz="0" w:space="0" w:color="auto"/>
                        <w:bottom w:val="none" w:sz="0" w:space="0" w:color="auto"/>
                        <w:right w:val="none" w:sz="0" w:space="0" w:color="auto"/>
                      </w:divBdr>
                      <w:divsChild>
                        <w:div w:id="1340080888">
                          <w:marLeft w:val="0"/>
                          <w:marRight w:val="0"/>
                          <w:marTop w:val="0"/>
                          <w:marBottom w:val="0"/>
                          <w:divBdr>
                            <w:top w:val="none" w:sz="0" w:space="0" w:color="auto"/>
                            <w:left w:val="none" w:sz="0" w:space="0" w:color="auto"/>
                            <w:bottom w:val="none" w:sz="0" w:space="0" w:color="auto"/>
                            <w:right w:val="none" w:sz="0" w:space="0" w:color="auto"/>
                          </w:divBdr>
                          <w:divsChild>
                            <w:div w:id="940378515">
                              <w:marLeft w:val="0"/>
                              <w:marRight w:val="0"/>
                              <w:marTop w:val="0"/>
                              <w:marBottom w:val="0"/>
                              <w:divBdr>
                                <w:top w:val="none" w:sz="0" w:space="0" w:color="auto"/>
                                <w:left w:val="none" w:sz="0" w:space="0" w:color="auto"/>
                                <w:bottom w:val="none" w:sz="0" w:space="0" w:color="auto"/>
                                <w:right w:val="none" w:sz="0" w:space="0" w:color="auto"/>
                              </w:divBdr>
                              <w:divsChild>
                                <w:div w:id="733506832">
                                  <w:marLeft w:val="0"/>
                                  <w:marRight w:val="0"/>
                                  <w:marTop w:val="0"/>
                                  <w:marBottom w:val="0"/>
                                  <w:divBdr>
                                    <w:top w:val="none" w:sz="0" w:space="0" w:color="auto"/>
                                    <w:left w:val="none" w:sz="0" w:space="0" w:color="auto"/>
                                    <w:bottom w:val="none" w:sz="0" w:space="0" w:color="auto"/>
                                    <w:right w:val="none" w:sz="0" w:space="0" w:color="auto"/>
                                  </w:divBdr>
                                  <w:divsChild>
                                    <w:div w:id="128087563">
                                      <w:marLeft w:val="0"/>
                                      <w:marRight w:val="0"/>
                                      <w:marTop w:val="0"/>
                                      <w:marBottom w:val="0"/>
                                      <w:divBdr>
                                        <w:top w:val="none" w:sz="0" w:space="0" w:color="auto"/>
                                        <w:left w:val="none" w:sz="0" w:space="0" w:color="auto"/>
                                        <w:bottom w:val="none" w:sz="0" w:space="0" w:color="auto"/>
                                        <w:right w:val="none" w:sz="0" w:space="0" w:color="auto"/>
                                      </w:divBdr>
                                      <w:divsChild>
                                        <w:div w:id="2100635701">
                                          <w:marLeft w:val="0"/>
                                          <w:marRight w:val="0"/>
                                          <w:marTop w:val="0"/>
                                          <w:marBottom w:val="0"/>
                                          <w:divBdr>
                                            <w:top w:val="none" w:sz="0" w:space="0" w:color="auto"/>
                                            <w:left w:val="none" w:sz="0" w:space="0" w:color="auto"/>
                                            <w:bottom w:val="none" w:sz="0" w:space="0" w:color="auto"/>
                                            <w:right w:val="none" w:sz="0" w:space="0" w:color="auto"/>
                                          </w:divBdr>
                                          <w:divsChild>
                                            <w:div w:id="148997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4131269">
          <w:marLeft w:val="0"/>
          <w:marRight w:val="0"/>
          <w:marTop w:val="0"/>
          <w:marBottom w:val="0"/>
          <w:divBdr>
            <w:top w:val="none" w:sz="0" w:space="0" w:color="auto"/>
            <w:left w:val="none" w:sz="0" w:space="0" w:color="auto"/>
            <w:bottom w:val="none" w:sz="0" w:space="0" w:color="auto"/>
            <w:right w:val="none" w:sz="0" w:space="0" w:color="auto"/>
          </w:divBdr>
          <w:divsChild>
            <w:div w:id="1814443613">
              <w:marLeft w:val="0"/>
              <w:marRight w:val="0"/>
              <w:marTop w:val="0"/>
              <w:marBottom w:val="0"/>
              <w:divBdr>
                <w:top w:val="none" w:sz="0" w:space="0" w:color="auto"/>
                <w:left w:val="none" w:sz="0" w:space="0" w:color="auto"/>
                <w:bottom w:val="none" w:sz="0" w:space="0" w:color="auto"/>
                <w:right w:val="none" w:sz="0" w:space="0" w:color="auto"/>
              </w:divBdr>
              <w:divsChild>
                <w:div w:id="145440792">
                  <w:marLeft w:val="0"/>
                  <w:marRight w:val="0"/>
                  <w:marTop w:val="0"/>
                  <w:marBottom w:val="0"/>
                  <w:divBdr>
                    <w:top w:val="none" w:sz="0" w:space="0" w:color="auto"/>
                    <w:left w:val="none" w:sz="0" w:space="0" w:color="auto"/>
                    <w:bottom w:val="none" w:sz="0" w:space="0" w:color="auto"/>
                    <w:right w:val="none" w:sz="0" w:space="0" w:color="auto"/>
                  </w:divBdr>
                  <w:divsChild>
                    <w:div w:id="1662199407">
                      <w:marLeft w:val="0"/>
                      <w:marRight w:val="0"/>
                      <w:marTop w:val="0"/>
                      <w:marBottom w:val="0"/>
                      <w:divBdr>
                        <w:top w:val="none" w:sz="0" w:space="0" w:color="auto"/>
                        <w:left w:val="none" w:sz="0" w:space="0" w:color="auto"/>
                        <w:bottom w:val="none" w:sz="0" w:space="0" w:color="auto"/>
                        <w:right w:val="none" w:sz="0" w:space="0" w:color="auto"/>
                      </w:divBdr>
                      <w:divsChild>
                        <w:div w:id="160583178">
                          <w:marLeft w:val="0"/>
                          <w:marRight w:val="0"/>
                          <w:marTop w:val="0"/>
                          <w:marBottom w:val="0"/>
                          <w:divBdr>
                            <w:top w:val="none" w:sz="0" w:space="0" w:color="auto"/>
                            <w:left w:val="none" w:sz="0" w:space="0" w:color="auto"/>
                            <w:bottom w:val="none" w:sz="0" w:space="0" w:color="auto"/>
                            <w:right w:val="none" w:sz="0" w:space="0" w:color="auto"/>
                          </w:divBdr>
                          <w:divsChild>
                            <w:div w:id="446854162">
                              <w:marLeft w:val="0"/>
                              <w:marRight w:val="0"/>
                              <w:marTop w:val="0"/>
                              <w:marBottom w:val="0"/>
                              <w:divBdr>
                                <w:top w:val="none" w:sz="0" w:space="0" w:color="auto"/>
                                <w:left w:val="none" w:sz="0" w:space="0" w:color="auto"/>
                                <w:bottom w:val="none" w:sz="0" w:space="0" w:color="auto"/>
                                <w:right w:val="none" w:sz="0" w:space="0" w:color="auto"/>
                              </w:divBdr>
                              <w:divsChild>
                                <w:div w:id="361974670">
                                  <w:marLeft w:val="0"/>
                                  <w:marRight w:val="0"/>
                                  <w:marTop w:val="0"/>
                                  <w:marBottom w:val="0"/>
                                  <w:divBdr>
                                    <w:top w:val="none" w:sz="0" w:space="0" w:color="auto"/>
                                    <w:left w:val="none" w:sz="0" w:space="0" w:color="auto"/>
                                    <w:bottom w:val="none" w:sz="0" w:space="0" w:color="auto"/>
                                    <w:right w:val="none" w:sz="0" w:space="0" w:color="auto"/>
                                  </w:divBdr>
                                  <w:divsChild>
                                    <w:div w:id="1880168480">
                                      <w:marLeft w:val="0"/>
                                      <w:marRight w:val="0"/>
                                      <w:marTop w:val="0"/>
                                      <w:marBottom w:val="0"/>
                                      <w:divBdr>
                                        <w:top w:val="none" w:sz="0" w:space="0" w:color="auto"/>
                                        <w:left w:val="none" w:sz="0" w:space="0" w:color="auto"/>
                                        <w:bottom w:val="none" w:sz="0" w:space="0" w:color="auto"/>
                                        <w:right w:val="none" w:sz="0" w:space="0" w:color="auto"/>
                                      </w:divBdr>
                                      <w:divsChild>
                                        <w:div w:id="1700735175">
                                          <w:marLeft w:val="0"/>
                                          <w:marRight w:val="0"/>
                                          <w:marTop w:val="0"/>
                                          <w:marBottom w:val="0"/>
                                          <w:divBdr>
                                            <w:top w:val="none" w:sz="0" w:space="0" w:color="auto"/>
                                            <w:left w:val="none" w:sz="0" w:space="0" w:color="auto"/>
                                            <w:bottom w:val="none" w:sz="0" w:space="0" w:color="auto"/>
                                            <w:right w:val="none" w:sz="0" w:space="0" w:color="auto"/>
                                          </w:divBdr>
                                          <w:divsChild>
                                            <w:div w:id="173573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68418219">
      <w:bodyDiv w:val="1"/>
      <w:marLeft w:val="0"/>
      <w:marRight w:val="0"/>
      <w:marTop w:val="0"/>
      <w:marBottom w:val="0"/>
      <w:divBdr>
        <w:top w:val="none" w:sz="0" w:space="0" w:color="auto"/>
        <w:left w:val="none" w:sz="0" w:space="0" w:color="auto"/>
        <w:bottom w:val="none" w:sz="0" w:space="0" w:color="auto"/>
        <w:right w:val="none" w:sz="0" w:space="0" w:color="auto"/>
      </w:divBdr>
      <w:divsChild>
        <w:div w:id="38825082">
          <w:marLeft w:val="0"/>
          <w:marRight w:val="0"/>
          <w:marTop w:val="0"/>
          <w:marBottom w:val="0"/>
          <w:divBdr>
            <w:top w:val="none" w:sz="0" w:space="0" w:color="auto"/>
            <w:left w:val="none" w:sz="0" w:space="0" w:color="auto"/>
            <w:bottom w:val="none" w:sz="0" w:space="0" w:color="auto"/>
            <w:right w:val="none" w:sz="0" w:space="0" w:color="auto"/>
          </w:divBdr>
          <w:divsChild>
            <w:div w:id="1150515112">
              <w:marLeft w:val="0"/>
              <w:marRight w:val="0"/>
              <w:marTop w:val="0"/>
              <w:marBottom w:val="0"/>
              <w:divBdr>
                <w:top w:val="none" w:sz="0" w:space="0" w:color="auto"/>
                <w:left w:val="none" w:sz="0" w:space="0" w:color="auto"/>
                <w:bottom w:val="none" w:sz="0" w:space="0" w:color="auto"/>
                <w:right w:val="none" w:sz="0" w:space="0" w:color="auto"/>
              </w:divBdr>
              <w:divsChild>
                <w:div w:id="478228989">
                  <w:marLeft w:val="0"/>
                  <w:marRight w:val="0"/>
                  <w:marTop w:val="0"/>
                  <w:marBottom w:val="0"/>
                  <w:divBdr>
                    <w:top w:val="none" w:sz="0" w:space="0" w:color="auto"/>
                    <w:left w:val="none" w:sz="0" w:space="0" w:color="auto"/>
                    <w:bottom w:val="none" w:sz="0" w:space="0" w:color="auto"/>
                    <w:right w:val="none" w:sz="0" w:space="0" w:color="auto"/>
                  </w:divBdr>
                  <w:divsChild>
                    <w:div w:id="614215530">
                      <w:marLeft w:val="0"/>
                      <w:marRight w:val="0"/>
                      <w:marTop w:val="0"/>
                      <w:marBottom w:val="0"/>
                      <w:divBdr>
                        <w:top w:val="none" w:sz="0" w:space="0" w:color="auto"/>
                        <w:left w:val="none" w:sz="0" w:space="0" w:color="auto"/>
                        <w:bottom w:val="none" w:sz="0" w:space="0" w:color="auto"/>
                        <w:right w:val="none" w:sz="0" w:space="0" w:color="auto"/>
                      </w:divBdr>
                      <w:divsChild>
                        <w:div w:id="504782248">
                          <w:marLeft w:val="0"/>
                          <w:marRight w:val="0"/>
                          <w:marTop w:val="0"/>
                          <w:marBottom w:val="0"/>
                          <w:divBdr>
                            <w:top w:val="none" w:sz="0" w:space="0" w:color="auto"/>
                            <w:left w:val="none" w:sz="0" w:space="0" w:color="auto"/>
                            <w:bottom w:val="none" w:sz="0" w:space="0" w:color="auto"/>
                            <w:right w:val="none" w:sz="0" w:space="0" w:color="auto"/>
                          </w:divBdr>
                          <w:divsChild>
                            <w:div w:id="933512451">
                              <w:marLeft w:val="0"/>
                              <w:marRight w:val="0"/>
                              <w:marTop w:val="0"/>
                              <w:marBottom w:val="0"/>
                              <w:divBdr>
                                <w:top w:val="none" w:sz="0" w:space="0" w:color="auto"/>
                                <w:left w:val="none" w:sz="0" w:space="0" w:color="auto"/>
                                <w:bottom w:val="none" w:sz="0" w:space="0" w:color="auto"/>
                                <w:right w:val="none" w:sz="0" w:space="0" w:color="auto"/>
                              </w:divBdr>
                              <w:divsChild>
                                <w:div w:id="433287030">
                                  <w:marLeft w:val="0"/>
                                  <w:marRight w:val="0"/>
                                  <w:marTop w:val="0"/>
                                  <w:marBottom w:val="0"/>
                                  <w:divBdr>
                                    <w:top w:val="none" w:sz="0" w:space="0" w:color="auto"/>
                                    <w:left w:val="none" w:sz="0" w:space="0" w:color="auto"/>
                                    <w:bottom w:val="none" w:sz="0" w:space="0" w:color="auto"/>
                                    <w:right w:val="none" w:sz="0" w:space="0" w:color="auto"/>
                                  </w:divBdr>
                                  <w:divsChild>
                                    <w:div w:id="388114896">
                                      <w:marLeft w:val="0"/>
                                      <w:marRight w:val="0"/>
                                      <w:marTop w:val="0"/>
                                      <w:marBottom w:val="0"/>
                                      <w:divBdr>
                                        <w:top w:val="none" w:sz="0" w:space="0" w:color="auto"/>
                                        <w:left w:val="none" w:sz="0" w:space="0" w:color="auto"/>
                                        <w:bottom w:val="none" w:sz="0" w:space="0" w:color="auto"/>
                                        <w:right w:val="none" w:sz="0" w:space="0" w:color="auto"/>
                                      </w:divBdr>
                                      <w:divsChild>
                                        <w:div w:id="371148669">
                                          <w:marLeft w:val="0"/>
                                          <w:marRight w:val="0"/>
                                          <w:marTop w:val="0"/>
                                          <w:marBottom w:val="0"/>
                                          <w:divBdr>
                                            <w:top w:val="none" w:sz="0" w:space="0" w:color="auto"/>
                                            <w:left w:val="none" w:sz="0" w:space="0" w:color="auto"/>
                                            <w:bottom w:val="none" w:sz="0" w:space="0" w:color="auto"/>
                                            <w:right w:val="none" w:sz="0" w:space="0" w:color="auto"/>
                                          </w:divBdr>
                                          <w:divsChild>
                                            <w:div w:id="111100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7279496">
          <w:marLeft w:val="0"/>
          <w:marRight w:val="0"/>
          <w:marTop w:val="0"/>
          <w:marBottom w:val="0"/>
          <w:divBdr>
            <w:top w:val="none" w:sz="0" w:space="0" w:color="auto"/>
            <w:left w:val="none" w:sz="0" w:space="0" w:color="auto"/>
            <w:bottom w:val="none" w:sz="0" w:space="0" w:color="auto"/>
            <w:right w:val="none" w:sz="0" w:space="0" w:color="auto"/>
          </w:divBdr>
          <w:divsChild>
            <w:div w:id="1119834796">
              <w:marLeft w:val="0"/>
              <w:marRight w:val="0"/>
              <w:marTop w:val="0"/>
              <w:marBottom w:val="0"/>
              <w:divBdr>
                <w:top w:val="none" w:sz="0" w:space="0" w:color="auto"/>
                <w:left w:val="none" w:sz="0" w:space="0" w:color="auto"/>
                <w:bottom w:val="none" w:sz="0" w:space="0" w:color="auto"/>
                <w:right w:val="none" w:sz="0" w:space="0" w:color="auto"/>
              </w:divBdr>
              <w:divsChild>
                <w:div w:id="223223305">
                  <w:marLeft w:val="0"/>
                  <w:marRight w:val="0"/>
                  <w:marTop w:val="0"/>
                  <w:marBottom w:val="0"/>
                  <w:divBdr>
                    <w:top w:val="none" w:sz="0" w:space="0" w:color="auto"/>
                    <w:left w:val="none" w:sz="0" w:space="0" w:color="auto"/>
                    <w:bottom w:val="none" w:sz="0" w:space="0" w:color="auto"/>
                    <w:right w:val="none" w:sz="0" w:space="0" w:color="auto"/>
                  </w:divBdr>
                  <w:divsChild>
                    <w:div w:id="414210481">
                      <w:marLeft w:val="0"/>
                      <w:marRight w:val="0"/>
                      <w:marTop w:val="0"/>
                      <w:marBottom w:val="0"/>
                      <w:divBdr>
                        <w:top w:val="none" w:sz="0" w:space="0" w:color="auto"/>
                        <w:left w:val="none" w:sz="0" w:space="0" w:color="auto"/>
                        <w:bottom w:val="none" w:sz="0" w:space="0" w:color="auto"/>
                        <w:right w:val="none" w:sz="0" w:space="0" w:color="auto"/>
                      </w:divBdr>
                      <w:divsChild>
                        <w:div w:id="578559903">
                          <w:marLeft w:val="0"/>
                          <w:marRight w:val="0"/>
                          <w:marTop w:val="0"/>
                          <w:marBottom w:val="0"/>
                          <w:divBdr>
                            <w:top w:val="none" w:sz="0" w:space="0" w:color="auto"/>
                            <w:left w:val="none" w:sz="0" w:space="0" w:color="auto"/>
                            <w:bottom w:val="none" w:sz="0" w:space="0" w:color="auto"/>
                            <w:right w:val="none" w:sz="0" w:space="0" w:color="auto"/>
                          </w:divBdr>
                          <w:divsChild>
                            <w:div w:id="1270626699">
                              <w:marLeft w:val="0"/>
                              <w:marRight w:val="0"/>
                              <w:marTop w:val="0"/>
                              <w:marBottom w:val="0"/>
                              <w:divBdr>
                                <w:top w:val="none" w:sz="0" w:space="0" w:color="auto"/>
                                <w:left w:val="none" w:sz="0" w:space="0" w:color="auto"/>
                                <w:bottom w:val="none" w:sz="0" w:space="0" w:color="auto"/>
                                <w:right w:val="none" w:sz="0" w:space="0" w:color="auto"/>
                              </w:divBdr>
                              <w:divsChild>
                                <w:div w:id="704134987">
                                  <w:marLeft w:val="0"/>
                                  <w:marRight w:val="0"/>
                                  <w:marTop w:val="0"/>
                                  <w:marBottom w:val="0"/>
                                  <w:divBdr>
                                    <w:top w:val="none" w:sz="0" w:space="0" w:color="auto"/>
                                    <w:left w:val="none" w:sz="0" w:space="0" w:color="auto"/>
                                    <w:bottom w:val="none" w:sz="0" w:space="0" w:color="auto"/>
                                    <w:right w:val="none" w:sz="0" w:space="0" w:color="auto"/>
                                  </w:divBdr>
                                  <w:divsChild>
                                    <w:div w:id="1454247509">
                                      <w:marLeft w:val="0"/>
                                      <w:marRight w:val="0"/>
                                      <w:marTop w:val="0"/>
                                      <w:marBottom w:val="0"/>
                                      <w:divBdr>
                                        <w:top w:val="none" w:sz="0" w:space="0" w:color="auto"/>
                                        <w:left w:val="none" w:sz="0" w:space="0" w:color="auto"/>
                                        <w:bottom w:val="none" w:sz="0" w:space="0" w:color="auto"/>
                                        <w:right w:val="none" w:sz="0" w:space="0" w:color="auto"/>
                                      </w:divBdr>
                                      <w:divsChild>
                                        <w:div w:id="1691104902">
                                          <w:marLeft w:val="0"/>
                                          <w:marRight w:val="0"/>
                                          <w:marTop w:val="0"/>
                                          <w:marBottom w:val="0"/>
                                          <w:divBdr>
                                            <w:top w:val="none" w:sz="0" w:space="0" w:color="auto"/>
                                            <w:left w:val="none" w:sz="0" w:space="0" w:color="auto"/>
                                            <w:bottom w:val="none" w:sz="0" w:space="0" w:color="auto"/>
                                            <w:right w:val="none" w:sz="0" w:space="0" w:color="auto"/>
                                          </w:divBdr>
                                          <w:divsChild>
                                            <w:div w:id="57351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904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3289456">
          <w:marLeft w:val="0"/>
          <w:marRight w:val="0"/>
          <w:marTop w:val="0"/>
          <w:marBottom w:val="0"/>
          <w:divBdr>
            <w:top w:val="none" w:sz="0" w:space="0" w:color="auto"/>
            <w:left w:val="none" w:sz="0" w:space="0" w:color="auto"/>
            <w:bottom w:val="none" w:sz="0" w:space="0" w:color="auto"/>
            <w:right w:val="none" w:sz="0" w:space="0" w:color="auto"/>
          </w:divBdr>
          <w:divsChild>
            <w:div w:id="473565537">
              <w:marLeft w:val="0"/>
              <w:marRight w:val="0"/>
              <w:marTop w:val="0"/>
              <w:marBottom w:val="0"/>
              <w:divBdr>
                <w:top w:val="none" w:sz="0" w:space="0" w:color="auto"/>
                <w:left w:val="none" w:sz="0" w:space="0" w:color="auto"/>
                <w:bottom w:val="none" w:sz="0" w:space="0" w:color="auto"/>
                <w:right w:val="none" w:sz="0" w:space="0" w:color="auto"/>
              </w:divBdr>
              <w:divsChild>
                <w:div w:id="1534998729">
                  <w:marLeft w:val="0"/>
                  <w:marRight w:val="0"/>
                  <w:marTop w:val="0"/>
                  <w:marBottom w:val="0"/>
                  <w:divBdr>
                    <w:top w:val="none" w:sz="0" w:space="0" w:color="auto"/>
                    <w:left w:val="none" w:sz="0" w:space="0" w:color="auto"/>
                    <w:bottom w:val="none" w:sz="0" w:space="0" w:color="auto"/>
                    <w:right w:val="none" w:sz="0" w:space="0" w:color="auto"/>
                  </w:divBdr>
                  <w:divsChild>
                    <w:div w:id="287585379">
                      <w:marLeft w:val="0"/>
                      <w:marRight w:val="0"/>
                      <w:marTop w:val="0"/>
                      <w:marBottom w:val="0"/>
                      <w:divBdr>
                        <w:top w:val="none" w:sz="0" w:space="0" w:color="auto"/>
                        <w:left w:val="none" w:sz="0" w:space="0" w:color="auto"/>
                        <w:bottom w:val="none" w:sz="0" w:space="0" w:color="auto"/>
                        <w:right w:val="none" w:sz="0" w:space="0" w:color="auto"/>
                      </w:divBdr>
                      <w:divsChild>
                        <w:div w:id="883371645">
                          <w:marLeft w:val="0"/>
                          <w:marRight w:val="0"/>
                          <w:marTop w:val="0"/>
                          <w:marBottom w:val="0"/>
                          <w:divBdr>
                            <w:top w:val="none" w:sz="0" w:space="0" w:color="auto"/>
                            <w:left w:val="none" w:sz="0" w:space="0" w:color="auto"/>
                            <w:bottom w:val="none" w:sz="0" w:space="0" w:color="auto"/>
                            <w:right w:val="none" w:sz="0" w:space="0" w:color="auto"/>
                          </w:divBdr>
                          <w:divsChild>
                            <w:div w:id="116534627">
                              <w:marLeft w:val="0"/>
                              <w:marRight w:val="0"/>
                              <w:marTop w:val="0"/>
                              <w:marBottom w:val="0"/>
                              <w:divBdr>
                                <w:top w:val="none" w:sz="0" w:space="0" w:color="auto"/>
                                <w:left w:val="none" w:sz="0" w:space="0" w:color="auto"/>
                                <w:bottom w:val="none" w:sz="0" w:space="0" w:color="auto"/>
                                <w:right w:val="none" w:sz="0" w:space="0" w:color="auto"/>
                              </w:divBdr>
                              <w:divsChild>
                                <w:div w:id="378820951">
                                  <w:marLeft w:val="0"/>
                                  <w:marRight w:val="0"/>
                                  <w:marTop w:val="0"/>
                                  <w:marBottom w:val="0"/>
                                  <w:divBdr>
                                    <w:top w:val="none" w:sz="0" w:space="0" w:color="auto"/>
                                    <w:left w:val="none" w:sz="0" w:space="0" w:color="auto"/>
                                    <w:bottom w:val="none" w:sz="0" w:space="0" w:color="auto"/>
                                    <w:right w:val="none" w:sz="0" w:space="0" w:color="auto"/>
                                  </w:divBdr>
                                  <w:divsChild>
                                    <w:div w:id="323169430">
                                      <w:marLeft w:val="0"/>
                                      <w:marRight w:val="0"/>
                                      <w:marTop w:val="0"/>
                                      <w:marBottom w:val="0"/>
                                      <w:divBdr>
                                        <w:top w:val="none" w:sz="0" w:space="0" w:color="auto"/>
                                        <w:left w:val="none" w:sz="0" w:space="0" w:color="auto"/>
                                        <w:bottom w:val="none" w:sz="0" w:space="0" w:color="auto"/>
                                        <w:right w:val="none" w:sz="0" w:space="0" w:color="auto"/>
                                      </w:divBdr>
                                      <w:divsChild>
                                        <w:div w:id="1107694457">
                                          <w:marLeft w:val="0"/>
                                          <w:marRight w:val="0"/>
                                          <w:marTop w:val="0"/>
                                          <w:marBottom w:val="0"/>
                                          <w:divBdr>
                                            <w:top w:val="none" w:sz="0" w:space="0" w:color="auto"/>
                                            <w:left w:val="none" w:sz="0" w:space="0" w:color="auto"/>
                                            <w:bottom w:val="none" w:sz="0" w:space="0" w:color="auto"/>
                                            <w:right w:val="none" w:sz="0" w:space="0" w:color="auto"/>
                                          </w:divBdr>
                                          <w:divsChild>
                                            <w:div w:id="178449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72734565">
      <w:bodyDiv w:val="1"/>
      <w:marLeft w:val="0"/>
      <w:marRight w:val="0"/>
      <w:marTop w:val="0"/>
      <w:marBottom w:val="0"/>
      <w:divBdr>
        <w:top w:val="none" w:sz="0" w:space="0" w:color="auto"/>
        <w:left w:val="none" w:sz="0" w:space="0" w:color="auto"/>
        <w:bottom w:val="none" w:sz="0" w:space="0" w:color="auto"/>
        <w:right w:val="none" w:sz="0" w:space="0" w:color="auto"/>
      </w:divBdr>
      <w:divsChild>
        <w:div w:id="910315943">
          <w:marLeft w:val="0"/>
          <w:marRight w:val="0"/>
          <w:marTop w:val="0"/>
          <w:marBottom w:val="0"/>
          <w:divBdr>
            <w:top w:val="none" w:sz="0" w:space="0" w:color="auto"/>
            <w:left w:val="none" w:sz="0" w:space="0" w:color="auto"/>
            <w:bottom w:val="none" w:sz="0" w:space="0" w:color="auto"/>
            <w:right w:val="none" w:sz="0" w:space="0" w:color="auto"/>
          </w:divBdr>
          <w:divsChild>
            <w:div w:id="1879313357">
              <w:marLeft w:val="0"/>
              <w:marRight w:val="0"/>
              <w:marTop w:val="0"/>
              <w:marBottom w:val="0"/>
              <w:divBdr>
                <w:top w:val="none" w:sz="0" w:space="0" w:color="auto"/>
                <w:left w:val="none" w:sz="0" w:space="0" w:color="auto"/>
                <w:bottom w:val="none" w:sz="0" w:space="0" w:color="auto"/>
                <w:right w:val="none" w:sz="0" w:space="0" w:color="auto"/>
              </w:divBdr>
              <w:divsChild>
                <w:div w:id="195657082">
                  <w:marLeft w:val="0"/>
                  <w:marRight w:val="0"/>
                  <w:marTop w:val="0"/>
                  <w:marBottom w:val="0"/>
                  <w:divBdr>
                    <w:top w:val="none" w:sz="0" w:space="0" w:color="auto"/>
                    <w:left w:val="none" w:sz="0" w:space="0" w:color="auto"/>
                    <w:bottom w:val="none" w:sz="0" w:space="0" w:color="auto"/>
                    <w:right w:val="none" w:sz="0" w:space="0" w:color="auto"/>
                  </w:divBdr>
                  <w:divsChild>
                    <w:div w:id="1429932043">
                      <w:marLeft w:val="0"/>
                      <w:marRight w:val="0"/>
                      <w:marTop w:val="0"/>
                      <w:marBottom w:val="0"/>
                      <w:divBdr>
                        <w:top w:val="none" w:sz="0" w:space="0" w:color="auto"/>
                        <w:left w:val="none" w:sz="0" w:space="0" w:color="auto"/>
                        <w:bottom w:val="none" w:sz="0" w:space="0" w:color="auto"/>
                        <w:right w:val="none" w:sz="0" w:space="0" w:color="auto"/>
                      </w:divBdr>
                      <w:divsChild>
                        <w:div w:id="392780565">
                          <w:marLeft w:val="0"/>
                          <w:marRight w:val="0"/>
                          <w:marTop w:val="0"/>
                          <w:marBottom w:val="0"/>
                          <w:divBdr>
                            <w:top w:val="none" w:sz="0" w:space="0" w:color="auto"/>
                            <w:left w:val="none" w:sz="0" w:space="0" w:color="auto"/>
                            <w:bottom w:val="none" w:sz="0" w:space="0" w:color="auto"/>
                            <w:right w:val="none" w:sz="0" w:space="0" w:color="auto"/>
                          </w:divBdr>
                          <w:divsChild>
                            <w:div w:id="1579049047">
                              <w:marLeft w:val="0"/>
                              <w:marRight w:val="0"/>
                              <w:marTop w:val="0"/>
                              <w:marBottom w:val="0"/>
                              <w:divBdr>
                                <w:top w:val="none" w:sz="0" w:space="0" w:color="auto"/>
                                <w:left w:val="none" w:sz="0" w:space="0" w:color="auto"/>
                                <w:bottom w:val="none" w:sz="0" w:space="0" w:color="auto"/>
                                <w:right w:val="none" w:sz="0" w:space="0" w:color="auto"/>
                              </w:divBdr>
                              <w:divsChild>
                                <w:div w:id="1118182858">
                                  <w:marLeft w:val="0"/>
                                  <w:marRight w:val="0"/>
                                  <w:marTop w:val="0"/>
                                  <w:marBottom w:val="0"/>
                                  <w:divBdr>
                                    <w:top w:val="none" w:sz="0" w:space="0" w:color="auto"/>
                                    <w:left w:val="none" w:sz="0" w:space="0" w:color="auto"/>
                                    <w:bottom w:val="none" w:sz="0" w:space="0" w:color="auto"/>
                                    <w:right w:val="none" w:sz="0" w:space="0" w:color="auto"/>
                                  </w:divBdr>
                                  <w:divsChild>
                                    <w:div w:id="652640050">
                                      <w:marLeft w:val="0"/>
                                      <w:marRight w:val="0"/>
                                      <w:marTop w:val="0"/>
                                      <w:marBottom w:val="0"/>
                                      <w:divBdr>
                                        <w:top w:val="none" w:sz="0" w:space="0" w:color="auto"/>
                                        <w:left w:val="none" w:sz="0" w:space="0" w:color="auto"/>
                                        <w:bottom w:val="none" w:sz="0" w:space="0" w:color="auto"/>
                                        <w:right w:val="none" w:sz="0" w:space="0" w:color="auto"/>
                                      </w:divBdr>
                                      <w:divsChild>
                                        <w:div w:id="943684207">
                                          <w:marLeft w:val="0"/>
                                          <w:marRight w:val="0"/>
                                          <w:marTop w:val="0"/>
                                          <w:marBottom w:val="0"/>
                                          <w:divBdr>
                                            <w:top w:val="none" w:sz="0" w:space="0" w:color="auto"/>
                                            <w:left w:val="none" w:sz="0" w:space="0" w:color="auto"/>
                                            <w:bottom w:val="none" w:sz="0" w:space="0" w:color="auto"/>
                                            <w:right w:val="none" w:sz="0" w:space="0" w:color="auto"/>
                                          </w:divBdr>
                                          <w:divsChild>
                                            <w:div w:id="749087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948747">
          <w:marLeft w:val="0"/>
          <w:marRight w:val="0"/>
          <w:marTop w:val="0"/>
          <w:marBottom w:val="0"/>
          <w:divBdr>
            <w:top w:val="none" w:sz="0" w:space="0" w:color="auto"/>
            <w:left w:val="none" w:sz="0" w:space="0" w:color="auto"/>
            <w:bottom w:val="none" w:sz="0" w:space="0" w:color="auto"/>
            <w:right w:val="none" w:sz="0" w:space="0" w:color="auto"/>
          </w:divBdr>
          <w:divsChild>
            <w:div w:id="1750958031">
              <w:marLeft w:val="0"/>
              <w:marRight w:val="0"/>
              <w:marTop w:val="0"/>
              <w:marBottom w:val="0"/>
              <w:divBdr>
                <w:top w:val="none" w:sz="0" w:space="0" w:color="auto"/>
                <w:left w:val="none" w:sz="0" w:space="0" w:color="auto"/>
                <w:bottom w:val="none" w:sz="0" w:space="0" w:color="auto"/>
                <w:right w:val="none" w:sz="0" w:space="0" w:color="auto"/>
              </w:divBdr>
              <w:divsChild>
                <w:div w:id="618681603">
                  <w:marLeft w:val="0"/>
                  <w:marRight w:val="0"/>
                  <w:marTop w:val="0"/>
                  <w:marBottom w:val="0"/>
                  <w:divBdr>
                    <w:top w:val="none" w:sz="0" w:space="0" w:color="auto"/>
                    <w:left w:val="none" w:sz="0" w:space="0" w:color="auto"/>
                    <w:bottom w:val="none" w:sz="0" w:space="0" w:color="auto"/>
                    <w:right w:val="none" w:sz="0" w:space="0" w:color="auto"/>
                  </w:divBdr>
                  <w:divsChild>
                    <w:div w:id="793138390">
                      <w:marLeft w:val="0"/>
                      <w:marRight w:val="0"/>
                      <w:marTop w:val="0"/>
                      <w:marBottom w:val="0"/>
                      <w:divBdr>
                        <w:top w:val="none" w:sz="0" w:space="0" w:color="auto"/>
                        <w:left w:val="none" w:sz="0" w:space="0" w:color="auto"/>
                        <w:bottom w:val="none" w:sz="0" w:space="0" w:color="auto"/>
                        <w:right w:val="none" w:sz="0" w:space="0" w:color="auto"/>
                      </w:divBdr>
                      <w:divsChild>
                        <w:div w:id="823082747">
                          <w:marLeft w:val="0"/>
                          <w:marRight w:val="0"/>
                          <w:marTop w:val="0"/>
                          <w:marBottom w:val="0"/>
                          <w:divBdr>
                            <w:top w:val="none" w:sz="0" w:space="0" w:color="auto"/>
                            <w:left w:val="none" w:sz="0" w:space="0" w:color="auto"/>
                            <w:bottom w:val="none" w:sz="0" w:space="0" w:color="auto"/>
                            <w:right w:val="none" w:sz="0" w:space="0" w:color="auto"/>
                          </w:divBdr>
                          <w:divsChild>
                            <w:div w:id="319038604">
                              <w:marLeft w:val="0"/>
                              <w:marRight w:val="0"/>
                              <w:marTop w:val="0"/>
                              <w:marBottom w:val="0"/>
                              <w:divBdr>
                                <w:top w:val="none" w:sz="0" w:space="0" w:color="auto"/>
                                <w:left w:val="none" w:sz="0" w:space="0" w:color="auto"/>
                                <w:bottom w:val="none" w:sz="0" w:space="0" w:color="auto"/>
                                <w:right w:val="none" w:sz="0" w:space="0" w:color="auto"/>
                              </w:divBdr>
                              <w:divsChild>
                                <w:div w:id="2047176822">
                                  <w:marLeft w:val="0"/>
                                  <w:marRight w:val="0"/>
                                  <w:marTop w:val="0"/>
                                  <w:marBottom w:val="0"/>
                                  <w:divBdr>
                                    <w:top w:val="none" w:sz="0" w:space="0" w:color="auto"/>
                                    <w:left w:val="none" w:sz="0" w:space="0" w:color="auto"/>
                                    <w:bottom w:val="none" w:sz="0" w:space="0" w:color="auto"/>
                                    <w:right w:val="none" w:sz="0" w:space="0" w:color="auto"/>
                                  </w:divBdr>
                                  <w:divsChild>
                                    <w:div w:id="2136872488">
                                      <w:marLeft w:val="0"/>
                                      <w:marRight w:val="0"/>
                                      <w:marTop w:val="0"/>
                                      <w:marBottom w:val="0"/>
                                      <w:divBdr>
                                        <w:top w:val="none" w:sz="0" w:space="0" w:color="auto"/>
                                        <w:left w:val="none" w:sz="0" w:space="0" w:color="auto"/>
                                        <w:bottom w:val="none" w:sz="0" w:space="0" w:color="auto"/>
                                        <w:right w:val="none" w:sz="0" w:space="0" w:color="auto"/>
                                      </w:divBdr>
                                      <w:divsChild>
                                        <w:div w:id="223563625">
                                          <w:marLeft w:val="0"/>
                                          <w:marRight w:val="0"/>
                                          <w:marTop w:val="0"/>
                                          <w:marBottom w:val="0"/>
                                          <w:divBdr>
                                            <w:top w:val="none" w:sz="0" w:space="0" w:color="auto"/>
                                            <w:left w:val="none" w:sz="0" w:space="0" w:color="auto"/>
                                            <w:bottom w:val="none" w:sz="0" w:space="0" w:color="auto"/>
                                            <w:right w:val="none" w:sz="0" w:space="0" w:color="auto"/>
                                          </w:divBdr>
                                          <w:divsChild>
                                            <w:div w:id="27737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78633619">
      <w:bodyDiv w:val="1"/>
      <w:marLeft w:val="0"/>
      <w:marRight w:val="0"/>
      <w:marTop w:val="0"/>
      <w:marBottom w:val="0"/>
      <w:divBdr>
        <w:top w:val="none" w:sz="0" w:space="0" w:color="auto"/>
        <w:left w:val="none" w:sz="0" w:space="0" w:color="auto"/>
        <w:bottom w:val="none" w:sz="0" w:space="0" w:color="auto"/>
        <w:right w:val="none" w:sz="0" w:space="0" w:color="auto"/>
      </w:divBdr>
      <w:divsChild>
        <w:div w:id="1000350609">
          <w:marLeft w:val="0"/>
          <w:marRight w:val="0"/>
          <w:marTop w:val="0"/>
          <w:marBottom w:val="0"/>
          <w:divBdr>
            <w:top w:val="none" w:sz="0" w:space="0" w:color="auto"/>
            <w:left w:val="none" w:sz="0" w:space="0" w:color="auto"/>
            <w:bottom w:val="none" w:sz="0" w:space="0" w:color="auto"/>
            <w:right w:val="none" w:sz="0" w:space="0" w:color="auto"/>
          </w:divBdr>
          <w:divsChild>
            <w:div w:id="826166637">
              <w:marLeft w:val="0"/>
              <w:marRight w:val="0"/>
              <w:marTop w:val="0"/>
              <w:marBottom w:val="0"/>
              <w:divBdr>
                <w:top w:val="none" w:sz="0" w:space="0" w:color="auto"/>
                <w:left w:val="none" w:sz="0" w:space="0" w:color="auto"/>
                <w:bottom w:val="none" w:sz="0" w:space="0" w:color="auto"/>
                <w:right w:val="none" w:sz="0" w:space="0" w:color="auto"/>
              </w:divBdr>
              <w:divsChild>
                <w:div w:id="1540893373">
                  <w:marLeft w:val="0"/>
                  <w:marRight w:val="0"/>
                  <w:marTop w:val="0"/>
                  <w:marBottom w:val="0"/>
                  <w:divBdr>
                    <w:top w:val="none" w:sz="0" w:space="0" w:color="auto"/>
                    <w:left w:val="none" w:sz="0" w:space="0" w:color="auto"/>
                    <w:bottom w:val="none" w:sz="0" w:space="0" w:color="auto"/>
                    <w:right w:val="none" w:sz="0" w:space="0" w:color="auto"/>
                  </w:divBdr>
                  <w:divsChild>
                    <w:div w:id="1170219963">
                      <w:marLeft w:val="0"/>
                      <w:marRight w:val="0"/>
                      <w:marTop w:val="0"/>
                      <w:marBottom w:val="0"/>
                      <w:divBdr>
                        <w:top w:val="none" w:sz="0" w:space="0" w:color="auto"/>
                        <w:left w:val="none" w:sz="0" w:space="0" w:color="auto"/>
                        <w:bottom w:val="none" w:sz="0" w:space="0" w:color="auto"/>
                        <w:right w:val="none" w:sz="0" w:space="0" w:color="auto"/>
                      </w:divBdr>
                      <w:divsChild>
                        <w:div w:id="2083604320">
                          <w:marLeft w:val="0"/>
                          <w:marRight w:val="0"/>
                          <w:marTop w:val="0"/>
                          <w:marBottom w:val="0"/>
                          <w:divBdr>
                            <w:top w:val="none" w:sz="0" w:space="0" w:color="auto"/>
                            <w:left w:val="none" w:sz="0" w:space="0" w:color="auto"/>
                            <w:bottom w:val="none" w:sz="0" w:space="0" w:color="auto"/>
                            <w:right w:val="none" w:sz="0" w:space="0" w:color="auto"/>
                          </w:divBdr>
                          <w:divsChild>
                            <w:div w:id="734478070">
                              <w:marLeft w:val="0"/>
                              <w:marRight w:val="0"/>
                              <w:marTop w:val="0"/>
                              <w:marBottom w:val="0"/>
                              <w:divBdr>
                                <w:top w:val="none" w:sz="0" w:space="0" w:color="auto"/>
                                <w:left w:val="none" w:sz="0" w:space="0" w:color="auto"/>
                                <w:bottom w:val="none" w:sz="0" w:space="0" w:color="auto"/>
                                <w:right w:val="none" w:sz="0" w:space="0" w:color="auto"/>
                              </w:divBdr>
                              <w:divsChild>
                                <w:div w:id="499083266">
                                  <w:marLeft w:val="0"/>
                                  <w:marRight w:val="0"/>
                                  <w:marTop w:val="0"/>
                                  <w:marBottom w:val="0"/>
                                  <w:divBdr>
                                    <w:top w:val="none" w:sz="0" w:space="0" w:color="auto"/>
                                    <w:left w:val="none" w:sz="0" w:space="0" w:color="auto"/>
                                    <w:bottom w:val="none" w:sz="0" w:space="0" w:color="auto"/>
                                    <w:right w:val="none" w:sz="0" w:space="0" w:color="auto"/>
                                  </w:divBdr>
                                  <w:divsChild>
                                    <w:div w:id="951058676">
                                      <w:marLeft w:val="0"/>
                                      <w:marRight w:val="0"/>
                                      <w:marTop w:val="0"/>
                                      <w:marBottom w:val="0"/>
                                      <w:divBdr>
                                        <w:top w:val="none" w:sz="0" w:space="0" w:color="auto"/>
                                        <w:left w:val="none" w:sz="0" w:space="0" w:color="auto"/>
                                        <w:bottom w:val="none" w:sz="0" w:space="0" w:color="auto"/>
                                        <w:right w:val="none" w:sz="0" w:space="0" w:color="auto"/>
                                      </w:divBdr>
                                      <w:divsChild>
                                        <w:div w:id="1193955198">
                                          <w:marLeft w:val="0"/>
                                          <w:marRight w:val="0"/>
                                          <w:marTop w:val="0"/>
                                          <w:marBottom w:val="0"/>
                                          <w:divBdr>
                                            <w:top w:val="none" w:sz="0" w:space="0" w:color="auto"/>
                                            <w:left w:val="none" w:sz="0" w:space="0" w:color="auto"/>
                                            <w:bottom w:val="none" w:sz="0" w:space="0" w:color="auto"/>
                                            <w:right w:val="none" w:sz="0" w:space="0" w:color="auto"/>
                                          </w:divBdr>
                                          <w:divsChild>
                                            <w:div w:id="298416065">
                                              <w:marLeft w:val="0"/>
                                              <w:marRight w:val="0"/>
                                              <w:marTop w:val="0"/>
                                              <w:marBottom w:val="0"/>
                                              <w:divBdr>
                                                <w:top w:val="none" w:sz="0" w:space="0" w:color="auto"/>
                                                <w:left w:val="none" w:sz="0" w:space="0" w:color="auto"/>
                                                <w:bottom w:val="none" w:sz="0" w:space="0" w:color="auto"/>
                                                <w:right w:val="none" w:sz="0" w:space="0" w:color="auto"/>
                                              </w:divBdr>
                                              <w:divsChild>
                                                <w:div w:id="39598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3098958">
              <w:marLeft w:val="0"/>
              <w:marRight w:val="0"/>
              <w:marTop w:val="0"/>
              <w:marBottom w:val="0"/>
              <w:divBdr>
                <w:top w:val="none" w:sz="0" w:space="0" w:color="auto"/>
                <w:left w:val="none" w:sz="0" w:space="0" w:color="auto"/>
                <w:bottom w:val="none" w:sz="0" w:space="0" w:color="auto"/>
                <w:right w:val="none" w:sz="0" w:space="0" w:color="auto"/>
              </w:divBdr>
              <w:divsChild>
                <w:div w:id="857740480">
                  <w:marLeft w:val="0"/>
                  <w:marRight w:val="0"/>
                  <w:marTop w:val="0"/>
                  <w:marBottom w:val="0"/>
                  <w:divBdr>
                    <w:top w:val="none" w:sz="0" w:space="0" w:color="auto"/>
                    <w:left w:val="none" w:sz="0" w:space="0" w:color="auto"/>
                    <w:bottom w:val="none" w:sz="0" w:space="0" w:color="auto"/>
                    <w:right w:val="none" w:sz="0" w:space="0" w:color="auto"/>
                  </w:divBdr>
                  <w:divsChild>
                    <w:div w:id="863321043">
                      <w:marLeft w:val="0"/>
                      <w:marRight w:val="0"/>
                      <w:marTop w:val="0"/>
                      <w:marBottom w:val="0"/>
                      <w:divBdr>
                        <w:top w:val="none" w:sz="0" w:space="0" w:color="auto"/>
                        <w:left w:val="none" w:sz="0" w:space="0" w:color="auto"/>
                        <w:bottom w:val="none" w:sz="0" w:space="0" w:color="auto"/>
                        <w:right w:val="none" w:sz="0" w:space="0" w:color="auto"/>
                      </w:divBdr>
                      <w:divsChild>
                        <w:div w:id="91437868">
                          <w:marLeft w:val="0"/>
                          <w:marRight w:val="0"/>
                          <w:marTop w:val="0"/>
                          <w:marBottom w:val="0"/>
                          <w:divBdr>
                            <w:top w:val="none" w:sz="0" w:space="0" w:color="auto"/>
                            <w:left w:val="none" w:sz="0" w:space="0" w:color="auto"/>
                            <w:bottom w:val="none" w:sz="0" w:space="0" w:color="auto"/>
                            <w:right w:val="none" w:sz="0" w:space="0" w:color="auto"/>
                          </w:divBdr>
                          <w:divsChild>
                            <w:div w:id="1405570277">
                              <w:marLeft w:val="0"/>
                              <w:marRight w:val="0"/>
                              <w:marTop w:val="0"/>
                              <w:marBottom w:val="0"/>
                              <w:divBdr>
                                <w:top w:val="none" w:sz="0" w:space="0" w:color="auto"/>
                                <w:left w:val="none" w:sz="0" w:space="0" w:color="auto"/>
                                <w:bottom w:val="none" w:sz="0" w:space="0" w:color="auto"/>
                                <w:right w:val="none" w:sz="0" w:space="0" w:color="auto"/>
                              </w:divBdr>
                              <w:divsChild>
                                <w:div w:id="881555193">
                                  <w:marLeft w:val="0"/>
                                  <w:marRight w:val="0"/>
                                  <w:marTop w:val="0"/>
                                  <w:marBottom w:val="0"/>
                                  <w:divBdr>
                                    <w:top w:val="none" w:sz="0" w:space="0" w:color="auto"/>
                                    <w:left w:val="none" w:sz="0" w:space="0" w:color="auto"/>
                                    <w:bottom w:val="none" w:sz="0" w:space="0" w:color="auto"/>
                                    <w:right w:val="none" w:sz="0" w:space="0" w:color="auto"/>
                                  </w:divBdr>
                                  <w:divsChild>
                                    <w:div w:id="978461823">
                                      <w:marLeft w:val="0"/>
                                      <w:marRight w:val="0"/>
                                      <w:marTop w:val="0"/>
                                      <w:marBottom w:val="0"/>
                                      <w:divBdr>
                                        <w:top w:val="none" w:sz="0" w:space="0" w:color="auto"/>
                                        <w:left w:val="none" w:sz="0" w:space="0" w:color="auto"/>
                                        <w:bottom w:val="none" w:sz="0" w:space="0" w:color="auto"/>
                                        <w:right w:val="none" w:sz="0" w:space="0" w:color="auto"/>
                                      </w:divBdr>
                                      <w:divsChild>
                                        <w:div w:id="296765216">
                                          <w:marLeft w:val="0"/>
                                          <w:marRight w:val="0"/>
                                          <w:marTop w:val="0"/>
                                          <w:marBottom w:val="0"/>
                                          <w:divBdr>
                                            <w:top w:val="none" w:sz="0" w:space="0" w:color="auto"/>
                                            <w:left w:val="none" w:sz="0" w:space="0" w:color="auto"/>
                                            <w:bottom w:val="none" w:sz="0" w:space="0" w:color="auto"/>
                                            <w:right w:val="none" w:sz="0" w:space="0" w:color="auto"/>
                                          </w:divBdr>
                                          <w:divsChild>
                                            <w:div w:id="665524249">
                                              <w:marLeft w:val="0"/>
                                              <w:marRight w:val="0"/>
                                              <w:marTop w:val="0"/>
                                              <w:marBottom w:val="0"/>
                                              <w:divBdr>
                                                <w:top w:val="none" w:sz="0" w:space="0" w:color="auto"/>
                                                <w:left w:val="none" w:sz="0" w:space="0" w:color="auto"/>
                                                <w:bottom w:val="none" w:sz="0" w:space="0" w:color="auto"/>
                                                <w:right w:val="none" w:sz="0" w:space="0" w:color="auto"/>
                                              </w:divBdr>
                                              <w:divsChild>
                                                <w:div w:id="165317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7590619">
          <w:marLeft w:val="0"/>
          <w:marRight w:val="0"/>
          <w:marTop w:val="0"/>
          <w:marBottom w:val="0"/>
          <w:divBdr>
            <w:top w:val="none" w:sz="0" w:space="0" w:color="auto"/>
            <w:left w:val="none" w:sz="0" w:space="0" w:color="auto"/>
            <w:bottom w:val="none" w:sz="0" w:space="0" w:color="auto"/>
            <w:right w:val="none" w:sz="0" w:space="0" w:color="auto"/>
          </w:divBdr>
          <w:divsChild>
            <w:div w:id="1363551537">
              <w:marLeft w:val="0"/>
              <w:marRight w:val="0"/>
              <w:marTop w:val="0"/>
              <w:marBottom w:val="0"/>
              <w:divBdr>
                <w:top w:val="none" w:sz="0" w:space="0" w:color="auto"/>
                <w:left w:val="none" w:sz="0" w:space="0" w:color="auto"/>
                <w:bottom w:val="none" w:sz="0" w:space="0" w:color="auto"/>
                <w:right w:val="none" w:sz="0" w:space="0" w:color="auto"/>
              </w:divBdr>
              <w:divsChild>
                <w:div w:id="1502038170">
                  <w:marLeft w:val="0"/>
                  <w:marRight w:val="0"/>
                  <w:marTop w:val="0"/>
                  <w:marBottom w:val="0"/>
                  <w:divBdr>
                    <w:top w:val="none" w:sz="0" w:space="0" w:color="auto"/>
                    <w:left w:val="none" w:sz="0" w:space="0" w:color="auto"/>
                    <w:bottom w:val="none" w:sz="0" w:space="0" w:color="auto"/>
                    <w:right w:val="none" w:sz="0" w:space="0" w:color="auto"/>
                  </w:divBdr>
                  <w:divsChild>
                    <w:div w:id="1954554941">
                      <w:marLeft w:val="0"/>
                      <w:marRight w:val="0"/>
                      <w:marTop w:val="0"/>
                      <w:marBottom w:val="0"/>
                      <w:divBdr>
                        <w:top w:val="none" w:sz="0" w:space="0" w:color="auto"/>
                        <w:left w:val="none" w:sz="0" w:space="0" w:color="auto"/>
                        <w:bottom w:val="none" w:sz="0" w:space="0" w:color="auto"/>
                        <w:right w:val="none" w:sz="0" w:space="0" w:color="auto"/>
                      </w:divBdr>
                      <w:divsChild>
                        <w:div w:id="1668287261">
                          <w:marLeft w:val="0"/>
                          <w:marRight w:val="0"/>
                          <w:marTop w:val="0"/>
                          <w:marBottom w:val="0"/>
                          <w:divBdr>
                            <w:top w:val="none" w:sz="0" w:space="0" w:color="auto"/>
                            <w:left w:val="none" w:sz="0" w:space="0" w:color="auto"/>
                            <w:bottom w:val="none" w:sz="0" w:space="0" w:color="auto"/>
                            <w:right w:val="none" w:sz="0" w:space="0" w:color="auto"/>
                          </w:divBdr>
                          <w:divsChild>
                            <w:div w:id="2092434368">
                              <w:marLeft w:val="0"/>
                              <w:marRight w:val="0"/>
                              <w:marTop w:val="0"/>
                              <w:marBottom w:val="0"/>
                              <w:divBdr>
                                <w:top w:val="none" w:sz="0" w:space="0" w:color="auto"/>
                                <w:left w:val="none" w:sz="0" w:space="0" w:color="auto"/>
                                <w:bottom w:val="none" w:sz="0" w:space="0" w:color="auto"/>
                                <w:right w:val="none" w:sz="0" w:space="0" w:color="auto"/>
                              </w:divBdr>
                              <w:divsChild>
                                <w:div w:id="1174030671">
                                  <w:marLeft w:val="0"/>
                                  <w:marRight w:val="0"/>
                                  <w:marTop w:val="0"/>
                                  <w:marBottom w:val="0"/>
                                  <w:divBdr>
                                    <w:top w:val="none" w:sz="0" w:space="0" w:color="auto"/>
                                    <w:left w:val="none" w:sz="0" w:space="0" w:color="auto"/>
                                    <w:bottom w:val="none" w:sz="0" w:space="0" w:color="auto"/>
                                    <w:right w:val="none" w:sz="0" w:space="0" w:color="auto"/>
                                  </w:divBdr>
                                  <w:divsChild>
                                    <w:div w:id="2097627049">
                                      <w:marLeft w:val="0"/>
                                      <w:marRight w:val="0"/>
                                      <w:marTop w:val="0"/>
                                      <w:marBottom w:val="0"/>
                                      <w:divBdr>
                                        <w:top w:val="none" w:sz="0" w:space="0" w:color="auto"/>
                                        <w:left w:val="none" w:sz="0" w:space="0" w:color="auto"/>
                                        <w:bottom w:val="none" w:sz="0" w:space="0" w:color="auto"/>
                                        <w:right w:val="none" w:sz="0" w:space="0" w:color="auto"/>
                                      </w:divBdr>
                                      <w:divsChild>
                                        <w:div w:id="45614661">
                                          <w:marLeft w:val="0"/>
                                          <w:marRight w:val="0"/>
                                          <w:marTop w:val="0"/>
                                          <w:marBottom w:val="0"/>
                                          <w:divBdr>
                                            <w:top w:val="none" w:sz="0" w:space="0" w:color="auto"/>
                                            <w:left w:val="none" w:sz="0" w:space="0" w:color="auto"/>
                                            <w:bottom w:val="none" w:sz="0" w:space="0" w:color="auto"/>
                                            <w:right w:val="none" w:sz="0" w:space="0" w:color="auto"/>
                                          </w:divBdr>
                                          <w:divsChild>
                                            <w:div w:id="492188489">
                                              <w:marLeft w:val="0"/>
                                              <w:marRight w:val="0"/>
                                              <w:marTop w:val="0"/>
                                              <w:marBottom w:val="0"/>
                                              <w:divBdr>
                                                <w:top w:val="none" w:sz="0" w:space="0" w:color="auto"/>
                                                <w:left w:val="none" w:sz="0" w:space="0" w:color="auto"/>
                                                <w:bottom w:val="none" w:sz="0" w:space="0" w:color="auto"/>
                                                <w:right w:val="none" w:sz="0" w:space="0" w:color="auto"/>
                                              </w:divBdr>
                                              <w:divsChild>
                                                <w:div w:id="191412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7418777">
              <w:marLeft w:val="0"/>
              <w:marRight w:val="0"/>
              <w:marTop w:val="0"/>
              <w:marBottom w:val="0"/>
              <w:divBdr>
                <w:top w:val="none" w:sz="0" w:space="0" w:color="auto"/>
                <w:left w:val="none" w:sz="0" w:space="0" w:color="auto"/>
                <w:bottom w:val="none" w:sz="0" w:space="0" w:color="auto"/>
                <w:right w:val="none" w:sz="0" w:space="0" w:color="auto"/>
              </w:divBdr>
              <w:divsChild>
                <w:div w:id="1617059294">
                  <w:marLeft w:val="0"/>
                  <w:marRight w:val="0"/>
                  <w:marTop w:val="0"/>
                  <w:marBottom w:val="0"/>
                  <w:divBdr>
                    <w:top w:val="none" w:sz="0" w:space="0" w:color="auto"/>
                    <w:left w:val="none" w:sz="0" w:space="0" w:color="auto"/>
                    <w:bottom w:val="none" w:sz="0" w:space="0" w:color="auto"/>
                    <w:right w:val="none" w:sz="0" w:space="0" w:color="auto"/>
                  </w:divBdr>
                  <w:divsChild>
                    <w:div w:id="281764513">
                      <w:marLeft w:val="0"/>
                      <w:marRight w:val="0"/>
                      <w:marTop w:val="0"/>
                      <w:marBottom w:val="0"/>
                      <w:divBdr>
                        <w:top w:val="none" w:sz="0" w:space="0" w:color="auto"/>
                        <w:left w:val="none" w:sz="0" w:space="0" w:color="auto"/>
                        <w:bottom w:val="none" w:sz="0" w:space="0" w:color="auto"/>
                        <w:right w:val="none" w:sz="0" w:space="0" w:color="auto"/>
                      </w:divBdr>
                      <w:divsChild>
                        <w:div w:id="417558720">
                          <w:marLeft w:val="0"/>
                          <w:marRight w:val="0"/>
                          <w:marTop w:val="0"/>
                          <w:marBottom w:val="0"/>
                          <w:divBdr>
                            <w:top w:val="none" w:sz="0" w:space="0" w:color="auto"/>
                            <w:left w:val="none" w:sz="0" w:space="0" w:color="auto"/>
                            <w:bottom w:val="none" w:sz="0" w:space="0" w:color="auto"/>
                            <w:right w:val="none" w:sz="0" w:space="0" w:color="auto"/>
                          </w:divBdr>
                          <w:divsChild>
                            <w:div w:id="53436483">
                              <w:marLeft w:val="0"/>
                              <w:marRight w:val="0"/>
                              <w:marTop w:val="0"/>
                              <w:marBottom w:val="0"/>
                              <w:divBdr>
                                <w:top w:val="none" w:sz="0" w:space="0" w:color="auto"/>
                                <w:left w:val="none" w:sz="0" w:space="0" w:color="auto"/>
                                <w:bottom w:val="none" w:sz="0" w:space="0" w:color="auto"/>
                                <w:right w:val="none" w:sz="0" w:space="0" w:color="auto"/>
                              </w:divBdr>
                              <w:divsChild>
                                <w:div w:id="503979901">
                                  <w:marLeft w:val="0"/>
                                  <w:marRight w:val="0"/>
                                  <w:marTop w:val="0"/>
                                  <w:marBottom w:val="0"/>
                                  <w:divBdr>
                                    <w:top w:val="none" w:sz="0" w:space="0" w:color="auto"/>
                                    <w:left w:val="none" w:sz="0" w:space="0" w:color="auto"/>
                                    <w:bottom w:val="none" w:sz="0" w:space="0" w:color="auto"/>
                                    <w:right w:val="none" w:sz="0" w:space="0" w:color="auto"/>
                                  </w:divBdr>
                                  <w:divsChild>
                                    <w:div w:id="1761564479">
                                      <w:marLeft w:val="0"/>
                                      <w:marRight w:val="0"/>
                                      <w:marTop w:val="0"/>
                                      <w:marBottom w:val="0"/>
                                      <w:divBdr>
                                        <w:top w:val="none" w:sz="0" w:space="0" w:color="auto"/>
                                        <w:left w:val="none" w:sz="0" w:space="0" w:color="auto"/>
                                        <w:bottom w:val="none" w:sz="0" w:space="0" w:color="auto"/>
                                        <w:right w:val="none" w:sz="0" w:space="0" w:color="auto"/>
                                      </w:divBdr>
                                      <w:divsChild>
                                        <w:div w:id="3439417">
                                          <w:marLeft w:val="0"/>
                                          <w:marRight w:val="0"/>
                                          <w:marTop w:val="0"/>
                                          <w:marBottom w:val="0"/>
                                          <w:divBdr>
                                            <w:top w:val="none" w:sz="0" w:space="0" w:color="auto"/>
                                            <w:left w:val="none" w:sz="0" w:space="0" w:color="auto"/>
                                            <w:bottom w:val="none" w:sz="0" w:space="0" w:color="auto"/>
                                            <w:right w:val="none" w:sz="0" w:space="0" w:color="auto"/>
                                          </w:divBdr>
                                          <w:divsChild>
                                            <w:div w:id="1531453702">
                                              <w:marLeft w:val="0"/>
                                              <w:marRight w:val="0"/>
                                              <w:marTop w:val="0"/>
                                              <w:marBottom w:val="0"/>
                                              <w:divBdr>
                                                <w:top w:val="none" w:sz="0" w:space="0" w:color="auto"/>
                                                <w:left w:val="none" w:sz="0" w:space="0" w:color="auto"/>
                                                <w:bottom w:val="none" w:sz="0" w:space="0" w:color="auto"/>
                                                <w:right w:val="none" w:sz="0" w:space="0" w:color="auto"/>
                                              </w:divBdr>
                                              <w:divsChild>
                                                <w:div w:id="168762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11957263">
      <w:bodyDiv w:val="1"/>
      <w:marLeft w:val="0"/>
      <w:marRight w:val="0"/>
      <w:marTop w:val="0"/>
      <w:marBottom w:val="0"/>
      <w:divBdr>
        <w:top w:val="none" w:sz="0" w:space="0" w:color="auto"/>
        <w:left w:val="none" w:sz="0" w:space="0" w:color="auto"/>
        <w:bottom w:val="none" w:sz="0" w:space="0" w:color="auto"/>
        <w:right w:val="none" w:sz="0" w:space="0" w:color="auto"/>
      </w:divBdr>
      <w:divsChild>
        <w:div w:id="1712341482">
          <w:marLeft w:val="0"/>
          <w:marRight w:val="0"/>
          <w:marTop w:val="0"/>
          <w:marBottom w:val="0"/>
          <w:divBdr>
            <w:top w:val="none" w:sz="0" w:space="0" w:color="auto"/>
            <w:left w:val="none" w:sz="0" w:space="0" w:color="auto"/>
            <w:bottom w:val="none" w:sz="0" w:space="0" w:color="auto"/>
            <w:right w:val="none" w:sz="0" w:space="0" w:color="auto"/>
          </w:divBdr>
          <w:divsChild>
            <w:div w:id="621812232">
              <w:marLeft w:val="0"/>
              <w:marRight w:val="0"/>
              <w:marTop w:val="0"/>
              <w:marBottom w:val="0"/>
              <w:divBdr>
                <w:top w:val="none" w:sz="0" w:space="0" w:color="auto"/>
                <w:left w:val="none" w:sz="0" w:space="0" w:color="auto"/>
                <w:bottom w:val="none" w:sz="0" w:space="0" w:color="auto"/>
                <w:right w:val="none" w:sz="0" w:space="0" w:color="auto"/>
              </w:divBdr>
              <w:divsChild>
                <w:div w:id="1063794576">
                  <w:marLeft w:val="0"/>
                  <w:marRight w:val="0"/>
                  <w:marTop w:val="0"/>
                  <w:marBottom w:val="0"/>
                  <w:divBdr>
                    <w:top w:val="none" w:sz="0" w:space="0" w:color="auto"/>
                    <w:left w:val="none" w:sz="0" w:space="0" w:color="auto"/>
                    <w:bottom w:val="none" w:sz="0" w:space="0" w:color="auto"/>
                    <w:right w:val="none" w:sz="0" w:space="0" w:color="auto"/>
                  </w:divBdr>
                  <w:divsChild>
                    <w:div w:id="792868949">
                      <w:marLeft w:val="0"/>
                      <w:marRight w:val="0"/>
                      <w:marTop w:val="0"/>
                      <w:marBottom w:val="0"/>
                      <w:divBdr>
                        <w:top w:val="none" w:sz="0" w:space="0" w:color="auto"/>
                        <w:left w:val="none" w:sz="0" w:space="0" w:color="auto"/>
                        <w:bottom w:val="none" w:sz="0" w:space="0" w:color="auto"/>
                        <w:right w:val="none" w:sz="0" w:space="0" w:color="auto"/>
                      </w:divBdr>
                      <w:divsChild>
                        <w:div w:id="1501313720">
                          <w:marLeft w:val="0"/>
                          <w:marRight w:val="0"/>
                          <w:marTop w:val="0"/>
                          <w:marBottom w:val="0"/>
                          <w:divBdr>
                            <w:top w:val="none" w:sz="0" w:space="0" w:color="auto"/>
                            <w:left w:val="none" w:sz="0" w:space="0" w:color="auto"/>
                            <w:bottom w:val="none" w:sz="0" w:space="0" w:color="auto"/>
                            <w:right w:val="none" w:sz="0" w:space="0" w:color="auto"/>
                          </w:divBdr>
                          <w:divsChild>
                            <w:div w:id="895818112">
                              <w:marLeft w:val="0"/>
                              <w:marRight w:val="0"/>
                              <w:marTop w:val="0"/>
                              <w:marBottom w:val="0"/>
                              <w:divBdr>
                                <w:top w:val="none" w:sz="0" w:space="0" w:color="auto"/>
                                <w:left w:val="none" w:sz="0" w:space="0" w:color="auto"/>
                                <w:bottom w:val="none" w:sz="0" w:space="0" w:color="auto"/>
                                <w:right w:val="none" w:sz="0" w:space="0" w:color="auto"/>
                              </w:divBdr>
                              <w:divsChild>
                                <w:div w:id="1038428911">
                                  <w:marLeft w:val="0"/>
                                  <w:marRight w:val="0"/>
                                  <w:marTop w:val="0"/>
                                  <w:marBottom w:val="0"/>
                                  <w:divBdr>
                                    <w:top w:val="none" w:sz="0" w:space="0" w:color="auto"/>
                                    <w:left w:val="none" w:sz="0" w:space="0" w:color="auto"/>
                                    <w:bottom w:val="none" w:sz="0" w:space="0" w:color="auto"/>
                                    <w:right w:val="none" w:sz="0" w:space="0" w:color="auto"/>
                                  </w:divBdr>
                                  <w:divsChild>
                                    <w:div w:id="789402264">
                                      <w:marLeft w:val="0"/>
                                      <w:marRight w:val="0"/>
                                      <w:marTop w:val="0"/>
                                      <w:marBottom w:val="0"/>
                                      <w:divBdr>
                                        <w:top w:val="none" w:sz="0" w:space="0" w:color="auto"/>
                                        <w:left w:val="none" w:sz="0" w:space="0" w:color="auto"/>
                                        <w:bottom w:val="none" w:sz="0" w:space="0" w:color="auto"/>
                                        <w:right w:val="none" w:sz="0" w:space="0" w:color="auto"/>
                                      </w:divBdr>
                                      <w:divsChild>
                                        <w:div w:id="543752673">
                                          <w:marLeft w:val="0"/>
                                          <w:marRight w:val="0"/>
                                          <w:marTop w:val="0"/>
                                          <w:marBottom w:val="0"/>
                                          <w:divBdr>
                                            <w:top w:val="none" w:sz="0" w:space="0" w:color="auto"/>
                                            <w:left w:val="none" w:sz="0" w:space="0" w:color="auto"/>
                                            <w:bottom w:val="none" w:sz="0" w:space="0" w:color="auto"/>
                                            <w:right w:val="none" w:sz="0" w:space="0" w:color="auto"/>
                                          </w:divBdr>
                                          <w:divsChild>
                                            <w:div w:id="237835386">
                                              <w:marLeft w:val="0"/>
                                              <w:marRight w:val="0"/>
                                              <w:marTop w:val="0"/>
                                              <w:marBottom w:val="0"/>
                                              <w:divBdr>
                                                <w:top w:val="none" w:sz="0" w:space="0" w:color="auto"/>
                                                <w:left w:val="none" w:sz="0" w:space="0" w:color="auto"/>
                                                <w:bottom w:val="none" w:sz="0" w:space="0" w:color="auto"/>
                                                <w:right w:val="none" w:sz="0" w:space="0" w:color="auto"/>
                                              </w:divBdr>
                                              <w:divsChild>
                                                <w:div w:id="5532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3278983">
              <w:marLeft w:val="0"/>
              <w:marRight w:val="0"/>
              <w:marTop w:val="0"/>
              <w:marBottom w:val="0"/>
              <w:divBdr>
                <w:top w:val="none" w:sz="0" w:space="0" w:color="auto"/>
                <w:left w:val="none" w:sz="0" w:space="0" w:color="auto"/>
                <w:bottom w:val="none" w:sz="0" w:space="0" w:color="auto"/>
                <w:right w:val="none" w:sz="0" w:space="0" w:color="auto"/>
              </w:divBdr>
              <w:divsChild>
                <w:div w:id="1801536127">
                  <w:marLeft w:val="0"/>
                  <w:marRight w:val="0"/>
                  <w:marTop w:val="0"/>
                  <w:marBottom w:val="0"/>
                  <w:divBdr>
                    <w:top w:val="none" w:sz="0" w:space="0" w:color="auto"/>
                    <w:left w:val="none" w:sz="0" w:space="0" w:color="auto"/>
                    <w:bottom w:val="none" w:sz="0" w:space="0" w:color="auto"/>
                    <w:right w:val="none" w:sz="0" w:space="0" w:color="auto"/>
                  </w:divBdr>
                  <w:divsChild>
                    <w:div w:id="524944821">
                      <w:marLeft w:val="0"/>
                      <w:marRight w:val="0"/>
                      <w:marTop w:val="0"/>
                      <w:marBottom w:val="0"/>
                      <w:divBdr>
                        <w:top w:val="none" w:sz="0" w:space="0" w:color="auto"/>
                        <w:left w:val="none" w:sz="0" w:space="0" w:color="auto"/>
                        <w:bottom w:val="none" w:sz="0" w:space="0" w:color="auto"/>
                        <w:right w:val="none" w:sz="0" w:space="0" w:color="auto"/>
                      </w:divBdr>
                      <w:divsChild>
                        <w:div w:id="1836873317">
                          <w:marLeft w:val="0"/>
                          <w:marRight w:val="0"/>
                          <w:marTop w:val="0"/>
                          <w:marBottom w:val="0"/>
                          <w:divBdr>
                            <w:top w:val="none" w:sz="0" w:space="0" w:color="auto"/>
                            <w:left w:val="none" w:sz="0" w:space="0" w:color="auto"/>
                            <w:bottom w:val="none" w:sz="0" w:space="0" w:color="auto"/>
                            <w:right w:val="none" w:sz="0" w:space="0" w:color="auto"/>
                          </w:divBdr>
                          <w:divsChild>
                            <w:div w:id="1412309397">
                              <w:marLeft w:val="0"/>
                              <w:marRight w:val="0"/>
                              <w:marTop w:val="0"/>
                              <w:marBottom w:val="0"/>
                              <w:divBdr>
                                <w:top w:val="none" w:sz="0" w:space="0" w:color="auto"/>
                                <w:left w:val="none" w:sz="0" w:space="0" w:color="auto"/>
                                <w:bottom w:val="none" w:sz="0" w:space="0" w:color="auto"/>
                                <w:right w:val="none" w:sz="0" w:space="0" w:color="auto"/>
                              </w:divBdr>
                              <w:divsChild>
                                <w:div w:id="938224041">
                                  <w:marLeft w:val="0"/>
                                  <w:marRight w:val="0"/>
                                  <w:marTop w:val="0"/>
                                  <w:marBottom w:val="0"/>
                                  <w:divBdr>
                                    <w:top w:val="none" w:sz="0" w:space="0" w:color="auto"/>
                                    <w:left w:val="none" w:sz="0" w:space="0" w:color="auto"/>
                                    <w:bottom w:val="none" w:sz="0" w:space="0" w:color="auto"/>
                                    <w:right w:val="none" w:sz="0" w:space="0" w:color="auto"/>
                                  </w:divBdr>
                                  <w:divsChild>
                                    <w:div w:id="1964189163">
                                      <w:marLeft w:val="0"/>
                                      <w:marRight w:val="0"/>
                                      <w:marTop w:val="0"/>
                                      <w:marBottom w:val="0"/>
                                      <w:divBdr>
                                        <w:top w:val="none" w:sz="0" w:space="0" w:color="auto"/>
                                        <w:left w:val="none" w:sz="0" w:space="0" w:color="auto"/>
                                        <w:bottom w:val="none" w:sz="0" w:space="0" w:color="auto"/>
                                        <w:right w:val="none" w:sz="0" w:space="0" w:color="auto"/>
                                      </w:divBdr>
                                      <w:divsChild>
                                        <w:div w:id="2095467098">
                                          <w:marLeft w:val="0"/>
                                          <w:marRight w:val="0"/>
                                          <w:marTop w:val="0"/>
                                          <w:marBottom w:val="0"/>
                                          <w:divBdr>
                                            <w:top w:val="none" w:sz="0" w:space="0" w:color="auto"/>
                                            <w:left w:val="none" w:sz="0" w:space="0" w:color="auto"/>
                                            <w:bottom w:val="none" w:sz="0" w:space="0" w:color="auto"/>
                                            <w:right w:val="none" w:sz="0" w:space="0" w:color="auto"/>
                                          </w:divBdr>
                                          <w:divsChild>
                                            <w:div w:id="459036978">
                                              <w:marLeft w:val="0"/>
                                              <w:marRight w:val="0"/>
                                              <w:marTop w:val="0"/>
                                              <w:marBottom w:val="0"/>
                                              <w:divBdr>
                                                <w:top w:val="none" w:sz="0" w:space="0" w:color="auto"/>
                                                <w:left w:val="none" w:sz="0" w:space="0" w:color="auto"/>
                                                <w:bottom w:val="none" w:sz="0" w:space="0" w:color="auto"/>
                                                <w:right w:val="none" w:sz="0" w:space="0" w:color="auto"/>
                                              </w:divBdr>
                                              <w:divsChild>
                                                <w:div w:id="1060979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3608783">
              <w:marLeft w:val="0"/>
              <w:marRight w:val="0"/>
              <w:marTop w:val="0"/>
              <w:marBottom w:val="0"/>
              <w:divBdr>
                <w:top w:val="none" w:sz="0" w:space="0" w:color="auto"/>
                <w:left w:val="none" w:sz="0" w:space="0" w:color="auto"/>
                <w:bottom w:val="none" w:sz="0" w:space="0" w:color="auto"/>
                <w:right w:val="none" w:sz="0" w:space="0" w:color="auto"/>
              </w:divBdr>
              <w:divsChild>
                <w:div w:id="674764125">
                  <w:marLeft w:val="0"/>
                  <w:marRight w:val="0"/>
                  <w:marTop w:val="0"/>
                  <w:marBottom w:val="0"/>
                  <w:divBdr>
                    <w:top w:val="none" w:sz="0" w:space="0" w:color="auto"/>
                    <w:left w:val="none" w:sz="0" w:space="0" w:color="auto"/>
                    <w:bottom w:val="none" w:sz="0" w:space="0" w:color="auto"/>
                    <w:right w:val="none" w:sz="0" w:space="0" w:color="auto"/>
                  </w:divBdr>
                  <w:divsChild>
                    <w:div w:id="857813754">
                      <w:marLeft w:val="0"/>
                      <w:marRight w:val="0"/>
                      <w:marTop w:val="0"/>
                      <w:marBottom w:val="0"/>
                      <w:divBdr>
                        <w:top w:val="none" w:sz="0" w:space="0" w:color="auto"/>
                        <w:left w:val="none" w:sz="0" w:space="0" w:color="auto"/>
                        <w:bottom w:val="none" w:sz="0" w:space="0" w:color="auto"/>
                        <w:right w:val="none" w:sz="0" w:space="0" w:color="auto"/>
                      </w:divBdr>
                      <w:divsChild>
                        <w:div w:id="896084236">
                          <w:marLeft w:val="0"/>
                          <w:marRight w:val="0"/>
                          <w:marTop w:val="0"/>
                          <w:marBottom w:val="0"/>
                          <w:divBdr>
                            <w:top w:val="none" w:sz="0" w:space="0" w:color="auto"/>
                            <w:left w:val="none" w:sz="0" w:space="0" w:color="auto"/>
                            <w:bottom w:val="none" w:sz="0" w:space="0" w:color="auto"/>
                            <w:right w:val="none" w:sz="0" w:space="0" w:color="auto"/>
                          </w:divBdr>
                          <w:divsChild>
                            <w:div w:id="1492214639">
                              <w:marLeft w:val="0"/>
                              <w:marRight w:val="0"/>
                              <w:marTop w:val="0"/>
                              <w:marBottom w:val="0"/>
                              <w:divBdr>
                                <w:top w:val="none" w:sz="0" w:space="0" w:color="auto"/>
                                <w:left w:val="none" w:sz="0" w:space="0" w:color="auto"/>
                                <w:bottom w:val="none" w:sz="0" w:space="0" w:color="auto"/>
                                <w:right w:val="none" w:sz="0" w:space="0" w:color="auto"/>
                              </w:divBdr>
                              <w:divsChild>
                                <w:div w:id="1676420201">
                                  <w:marLeft w:val="0"/>
                                  <w:marRight w:val="0"/>
                                  <w:marTop w:val="0"/>
                                  <w:marBottom w:val="0"/>
                                  <w:divBdr>
                                    <w:top w:val="none" w:sz="0" w:space="0" w:color="auto"/>
                                    <w:left w:val="none" w:sz="0" w:space="0" w:color="auto"/>
                                    <w:bottom w:val="none" w:sz="0" w:space="0" w:color="auto"/>
                                    <w:right w:val="none" w:sz="0" w:space="0" w:color="auto"/>
                                  </w:divBdr>
                                  <w:divsChild>
                                    <w:div w:id="563874746">
                                      <w:marLeft w:val="0"/>
                                      <w:marRight w:val="0"/>
                                      <w:marTop w:val="0"/>
                                      <w:marBottom w:val="0"/>
                                      <w:divBdr>
                                        <w:top w:val="none" w:sz="0" w:space="0" w:color="auto"/>
                                        <w:left w:val="none" w:sz="0" w:space="0" w:color="auto"/>
                                        <w:bottom w:val="none" w:sz="0" w:space="0" w:color="auto"/>
                                        <w:right w:val="none" w:sz="0" w:space="0" w:color="auto"/>
                                      </w:divBdr>
                                      <w:divsChild>
                                        <w:div w:id="1558054933">
                                          <w:marLeft w:val="0"/>
                                          <w:marRight w:val="0"/>
                                          <w:marTop w:val="0"/>
                                          <w:marBottom w:val="0"/>
                                          <w:divBdr>
                                            <w:top w:val="none" w:sz="0" w:space="0" w:color="auto"/>
                                            <w:left w:val="none" w:sz="0" w:space="0" w:color="auto"/>
                                            <w:bottom w:val="none" w:sz="0" w:space="0" w:color="auto"/>
                                            <w:right w:val="none" w:sz="0" w:space="0" w:color="auto"/>
                                          </w:divBdr>
                                          <w:divsChild>
                                            <w:div w:id="1523547394">
                                              <w:marLeft w:val="0"/>
                                              <w:marRight w:val="0"/>
                                              <w:marTop w:val="0"/>
                                              <w:marBottom w:val="0"/>
                                              <w:divBdr>
                                                <w:top w:val="none" w:sz="0" w:space="0" w:color="auto"/>
                                                <w:left w:val="none" w:sz="0" w:space="0" w:color="auto"/>
                                                <w:bottom w:val="none" w:sz="0" w:space="0" w:color="auto"/>
                                                <w:right w:val="none" w:sz="0" w:space="0" w:color="auto"/>
                                              </w:divBdr>
                                              <w:divsChild>
                                                <w:div w:id="1563061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7026234">
              <w:marLeft w:val="0"/>
              <w:marRight w:val="0"/>
              <w:marTop w:val="0"/>
              <w:marBottom w:val="0"/>
              <w:divBdr>
                <w:top w:val="none" w:sz="0" w:space="0" w:color="auto"/>
                <w:left w:val="none" w:sz="0" w:space="0" w:color="auto"/>
                <w:bottom w:val="none" w:sz="0" w:space="0" w:color="auto"/>
                <w:right w:val="none" w:sz="0" w:space="0" w:color="auto"/>
              </w:divBdr>
              <w:divsChild>
                <w:div w:id="731972690">
                  <w:marLeft w:val="0"/>
                  <w:marRight w:val="0"/>
                  <w:marTop w:val="0"/>
                  <w:marBottom w:val="0"/>
                  <w:divBdr>
                    <w:top w:val="none" w:sz="0" w:space="0" w:color="auto"/>
                    <w:left w:val="none" w:sz="0" w:space="0" w:color="auto"/>
                    <w:bottom w:val="none" w:sz="0" w:space="0" w:color="auto"/>
                    <w:right w:val="none" w:sz="0" w:space="0" w:color="auto"/>
                  </w:divBdr>
                  <w:divsChild>
                    <w:div w:id="1058357130">
                      <w:marLeft w:val="0"/>
                      <w:marRight w:val="0"/>
                      <w:marTop w:val="0"/>
                      <w:marBottom w:val="0"/>
                      <w:divBdr>
                        <w:top w:val="none" w:sz="0" w:space="0" w:color="auto"/>
                        <w:left w:val="none" w:sz="0" w:space="0" w:color="auto"/>
                        <w:bottom w:val="none" w:sz="0" w:space="0" w:color="auto"/>
                        <w:right w:val="none" w:sz="0" w:space="0" w:color="auto"/>
                      </w:divBdr>
                      <w:divsChild>
                        <w:div w:id="1246305494">
                          <w:marLeft w:val="0"/>
                          <w:marRight w:val="0"/>
                          <w:marTop w:val="0"/>
                          <w:marBottom w:val="0"/>
                          <w:divBdr>
                            <w:top w:val="none" w:sz="0" w:space="0" w:color="auto"/>
                            <w:left w:val="none" w:sz="0" w:space="0" w:color="auto"/>
                            <w:bottom w:val="none" w:sz="0" w:space="0" w:color="auto"/>
                            <w:right w:val="none" w:sz="0" w:space="0" w:color="auto"/>
                          </w:divBdr>
                          <w:divsChild>
                            <w:div w:id="293872938">
                              <w:marLeft w:val="0"/>
                              <w:marRight w:val="0"/>
                              <w:marTop w:val="0"/>
                              <w:marBottom w:val="0"/>
                              <w:divBdr>
                                <w:top w:val="none" w:sz="0" w:space="0" w:color="auto"/>
                                <w:left w:val="none" w:sz="0" w:space="0" w:color="auto"/>
                                <w:bottom w:val="none" w:sz="0" w:space="0" w:color="auto"/>
                                <w:right w:val="none" w:sz="0" w:space="0" w:color="auto"/>
                              </w:divBdr>
                              <w:divsChild>
                                <w:div w:id="776801788">
                                  <w:marLeft w:val="0"/>
                                  <w:marRight w:val="0"/>
                                  <w:marTop w:val="0"/>
                                  <w:marBottom w:val="0"/>
                                  <w:divBdr>
                                    <w:top w:val="none" w:sz="0" w:space="0" w:color="auto"/>
                                    <w:left w:val="none" w:sz="0" w:space="0" w:color="auto"/>
                                    <w:bottom w:val="none" w:sz="0" w:space="0" w:color="auto"/>
                                    <w:right w:val="none" w:sz="0" w:space="0" w:color="auto"/>
                                  </w:divBdr>
                                  <w:divsChild>
                                    <w:div w:id="1922790456">
                                      <w:marLeft w:val="0"/>
                                      <w:marRight w:val="0"/>
                                      <w:marTop w:val="0"/>
                                      <w:marBottom w:val="0"/>
                                      <w:divBdr>
                                        <w:top w:val="none" w:sz="0" w:space="0" w:color="auto"/>
                                        <w:left w:val="none" w:sz="0" w:space="0" w:color="auto"/>
                                        <w:bottom w:val="none" w:sz="0" w:space="0" w:color="auto"/>
                                        <w:right w:val="none" w:sz="0" w:space="0" w:color="auto"/>
                                      </w:divBdr>
                                      <w:divsChild>
                                        <w:div w:id="1935434165">
                                          <w:marLeft w:val="0"/>
                                          <w:marRight w:val="0"/>
                                          <w:marTop w:val="0"/>
                                          <w:marBottom w:val="0"/>
                                          <w:divBdr>
                                            <w:top w:val="none" w:sz="0" w:space="0" w:color="auto"/>
                                            <w:left w:val="none" w:sz="0" w:space="0" w:color="auto"/>
                                            <w:bottom w:val="none" w:sz="0" w:space="0" w:color="auto"/>
                                            <w:right w:val="none" w:sz="0" w:space="0" w:color="auto"/>
                                          </w:divBdr>
                                          <w:divsChild>
                                            <w:div w:id="1755660189">
                                              <w:marLeft w:val="0"/>
                                              <w:marRight w:val="0"/>
                                              <w:marTop w:val="0"/>
                                              <w:marBottom w:val="0"/>
                                              <w:divBdr>
                                                <w:top w:val="none" w:sz="0" w:space="0" w:color="auto"/>
                                                <w:left w:val="none" w:sz="0" w:space="0" w:color="auto"/>
                                                <w:bottom w:val="none" w:sz="0" w:space="0" w:color="auto"/>
                                                <w:right w:val="none" w:sz="0" w:space="0" w:color="auto"/>
                                              </w:divBdr>
                                              <w:divsChild>
                                                <w:div w:id="155611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2545301">
              <w:marLeft w:val="0"/>
              <w:marRight w:val="0"/>
              <w:marTop w:val="0"/>
              <w:marBottom w:val="0"/>
              <w:divBdr>
                <w:top w:val="none" w:sz="0" w:space="0" w:color="auto"/>
                <w:left w:val="none" w:sz="0" w:space="0" w:color="auto"/>
                <w:bottom w:val="none" w:sz="0" w:space="0" w:color="auto"/>
                <w:right w:val="none" w:sz="0" w:space="0" w:color="auto"/>
              </w:divBdr>
              <w:divsChild>
                <w:div w:id="2025553368">
                  <w:marLeft w:val="0"/>
                  <w:marRight w:val="0"/>
                  <w:marTop w:val="0"/>
                  <w:marBottom w:val="0"/>
                  <w:divBdr>
                    <w:top w:val="none" w:sz="0" w:space="0" w:color="auto"/>
                    <w:left w:val="none" w:sz="0" w:space="0" w:color="auto"/>
                    <w:bottom w:val="none" w:sz="0" w:space="0" w:color="auto"/>
                    <w:right w:val="none" w:sz="0" w:space="0" w:color="auto"/>
                  </w:divBdr>
                  <w:divsChild>
                    <w:div w:id="1668705394">
                      <w:marLeft w:val="0"/>
                      <w:marRight w:val="0"/>
                      <w:marTop w:val="0"/>
                      <w:marBottom w:val="0"/>
                      <w:divBdr>
                        <w:top w:val="none" w:sz="0" w:space="0" w:color="auto"/>
                        <w:left w:val="none" w:sz="0" w:space="0" w:color="auto"/>
                        <w:bottom w:val="none" w:sz="0" w:space="0" w:color="auto"/>
                        <w:right w:val="none" w:sz="0" w:space="0" w:color="auto"/>
                      </w:divBdr>
                      <w:divsChild>
                        <w:div w:id="328366288">
                          <w:marLeft w:val="0"/>
                          <w:marRight w:val="0"/>
                          <w:marTop w:val="0"/>
                          <w:marBottom w:val="0"/>
                          <w:divBdr>
                            <w:top w:val="none" w:sz="0" w:space="0" w:color="auto"/>
                            <w:left w:val="none" w:sz="0" w:space="0" w:color="auto"/>
                            <w:bottom w:val="none" w:sz="0" w:space="0" w:color="auto"/>
                            <w:right w:val="none" w:sz="0" w:space="0" w:color="auto"/>
                          </w:divBdr>
                          <w:divsChild>
                            <w:div w:id="633366069">
                              <w:marLeft w:val="0"/>
                              <w:marRight w:val="0"/>
                              <w:marTop w:val="0"/>
                              <w:marBottom w:val="0"/>
                              <w:divBdr>
                                <w:top w:val="none" w:sz="0" w:space="0" w:color="auto"/>
                                <w:left w:val="none" w:sz="0" w:space="0" w:color="auto"/>
                                <w:bottom w:val="none" w:sz="0" w:space="0" w:color="auto"/>
                                <w:right w:val="none" w:sz="0" w:space="0" w:color="auto"/>
                              </w:divBdr>
                              <w:divsChild>
                                <w:div w:id="489832263">
                                  <w:marLeft w:val="0"/>
                                  <w:marRight w:val="0"/>
                                  <w:marTop w:val="0"/>
                                  <w:marBottom w:val="0"/>
                                  <w:divBdr>
                                    <w:top w:val="none" w:sz="0" w:space="0" w:color="auto"/>
                                    <w:left w:val="none" w:sz="0" w:space="0" w:color="auto"/>
                                    <w:bottom w:val="none" w:sz="0" w:space="0" w:color="auto"/>
                                    <w:right w:val="none" w:sz="0" w:space="0" w:color="auto"/>
                                  </w:divBdr>
                                  <w:divsChild>
                                    <w:div w:id="1970436772">
                                      <w:marLeft w:val="0"/>
                                      <w:marRight w:val="0"/>
                                      <w:marTop w:val="0"/>
                                      <w:marBottom w:val="0"/>
                                      <w:divBdr>
                                        <w:top w:val="none" w:sz="0" w:space="0" w:color="auto"/>
                                        <w:left w:val="none" w:sz="0" w:space="0" w:color="auto"/>
                                        <w:bottom w:val="none" w:sz="0" w:space="0" w:color="auto"/>
                                        <w:right w:val="none" w:sz="0" w:space="0" w:color="auto"/>
                                      </w:divBdr>
                                      <w:divsChild>
                                        <w:div w:id="1687321418">
                                          <w:marLeft w:val="0"/>
                                          <w:marRight w:val="0"/>
                                          <w:marTop w:val="0"/>
                                          <w:marBottom w:val="0"/>
                                          <w:divBdr>
                                            <w:top w:val="none" w:sz="0" w:space="0" w:color="auto"/>
                                            <w:left w:val="none" w:sz="0" w:space="0" w:color="auto"/>
                                            <w:bottom w:val="none" w:sz="0" w:space="0" w:color="auto"/>
                                            <w:right w:val="none" w:sz="0" w:space="0" w:color="auto"/>
                                          </w:divBdr>
                                          <w:divsChild>
                                            <w:div w:id="1653681208">
                                              <w:marLeft w:val="0"/>
                                              <w:marRight w:val="0"/>
                                              <w:marTop w:val="0"/>
                                              <w:marBottom w:val="0"/>
                                              <w:divBdr>
                                                <w:top w:val="none" w:sz="0" w:space="0" w:color="auto"/>
                                                <w:left w:val="none" w:sz="0" w:space="0" w:color="auto"/>
                                                <w:bottom w:val="none" w:sz="0" w:space="0" w:color="auto"/>
                                                <w:right w:val="none" w:sz="0" w:space="0" w:color="auto"/>
                                              </w:divBdr>
                                              <w:divsChild>
                                                <w:div w:id="135503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4569576">
              <w:marLeft w:val="0"/>
              <w:marRight w:val="0"/>
              <w:marTop w:val="0"/>
              <w:marBottom w:val="0"/>
              <w:divBdr>
                <w:top w:val="none" w:sz="0" w:space="0" w:color="auto"/>
                <w:left w:val="none" w:sz="0" w:space="0" w:color="auto"/>
                <w:bottom w:val="none" w:sz="0" w:space="0" w:color="auto"/>
                <w:right w:val="none" w:sz="0" w:space="0" w:color="auto"/>
              </w:divBdr>
              <w:divsChild>
                <w:div w:id="962267198">
                  <w:marLeft w:val="0"/>
                  <w:marRight w:val="0"/>
                  <w:marTop w:val="0"/>
                  <w:marBottom w:val="0"/>
                  <w:divBdr>
                    <w:top w:val="none" w:sz="0" w:space="0" w:color="auto"/>
                    <w:left w:val="none" w:sz="0" w:space="0" w:color="auto"/>
                    <w:bottom w:val="none" w:sz="0" w:space="0" w:color="auto"/>
                    <w:right w:val="none" w:sz="0" w:space="0" w:color="auto"/>
                  </w:divBdr>
                  <w:divsChild>
                    <w:div w:id="1000700708">
                      <w:marLeft w:val="0"/>
                      <w:marRight w:val="0"/>
                      <w:marTop w:val="0"/>
                      <w:marBottom w:val="0"/>
                      <w:divBdr>
                        <w:top w:val="none" w:sz="0" w:space="0" w:color="auto"/>
                        <w:left w:val="none" w:sz="0" w:space="0" w:color="auto"/>
                        <w:bottom w:val="none" w:sz="0" w:space="0" w:color="auto"/>
                        <w:right w:val="none" w:sz="0" w:space="0" w:color="auto"/>
                      </w:divBdr>
                      <w:divsChild>
                        <w:div w:id="1520584480">
                          <w:marLeft w:val="0"/>
                          <w:marRight w:val="0"/>
                          <w:marTop w:val="0"/>
                          <w:marBottom w:val="0"/>
                          <w:divBdr>
                            <w:top w:val="none" w:sz="0" w:space="0" w:color="auto"/>
                            <w:left w:val="none" w:sz="0" w:space="0" w:color="auto"/>
                            <w:bottom w:val="none" w:sz="0" w:space="0" w:color="auto"/>
                            <w:right w:val="none" w:sz="0" w:space="0" w:color="auto"/>
                          </w:divBdr>
                          <w:divsChild>
                            <w:div w:id="1374773571">
                              <w:marLeft w:val="0"/>
                              <w:marRight w:val="0"/>
                              <w:marTop w:val="0"/>
                              <w:marBottom w:val="0"/>
                              <w:divBdr>
                                <w:top w:val="none" w:sz="0" w:space="0" w:color="auto"/>
                                <w:left w:val="none" w:sz="0" w:space="0" w:color="auto"/>
                                <w:bottom w:val="none" w:sz="0" w:space="0" w:color="auto"/>
                                <w:right w:val="none" w:sz="0" w:space="0" w:color="auto"/>
                              </w:divBdr>
                              <w:divsChild>
                                <w:div w:id="2124379186">
                                  <w:marLeft w:val="0"/>
                                  <w:marRight w:val="0"/>
                                  <w:marTop w:val="0"/>
                                  <w:marBottom w:val="0"/>
                                  <w:divBdr>
                                    <w:top w:val="none" w:sz="0" w:space="0" w:color="auto"/>
                                    <w:left w:val="none" w:sz="0" w:space="0" w:color="auto"/>
                                    <w:bottom w:val="none" w:sz="0" w:space="0" w:color="auto"/>
                                    <w:right w:val="none" w:sz="0" w:space="0" w:color="auto"/>
                                  </w:divBdr>
                                  <w:divsChild>
                                    <w:div w:id="1074743491">
                                      <w:marLeft w:val="0"/>
                                      <w:marRight w:val="0"/>
                                      <w:marTop w:val="0"/>
                                      <w:marBottom w:val="0"/>
                                      <w:divBdr>
                                        <w:top w:val="none" w:sz="0" w:space="0" w:color="auto"/>
                                        <w:left w:val="none" w:sz="0" w:space="0" w:color="auto"/>
                                        <w:bottom w:val="none" w:sz="0" w:space="0" w:color="auto"/>
                                        <w:right w:val="none" w:sz="0" w:space="0" w:color="auto"/>
                                      </w:divBdr>
                                      <w:divsChild>
                                        <w:div w:id="288633294">
                                          <w:marLeft w:val="0"/>
                                          <w:marRight w:val="0"/>
                                          <w:marTop w:val="0"/>
                                          <w:marBottom w:val="0"/>
                                          <w:divBdr>
                                            <w:top w:val="none" w:sz="0" w:space="0" w:color="auto"/>
                                            <w:left w:val="none" w:sz="0" w:space="0" w:color="auto"/>
                                            <w:bottom w:val="none" w:sz="0" w:space="0" w:color="auto"/>
                                            <w:right w:val="none" w:sz="0" w:space="0" w:color="auto"/>
                                          </w:divBdr>
                                          <w:divsChild>
                                            <w:div w:id="1968853281">
                                              <w:marLeft w:val="0"/>
                                              <w:marRight w:val="0"/>
                                              <w:marTop w:val="0"/>
                                              <w:marBottom w:val="0"/>
                                              <w:divBdr>
                                                <w:top w:val="none" w:sz="0" w:space="0" w:color="auto"/>
                                                <w:left w:val="none" w:sz="0" w:space="0" w:color="auto"/>
                                                <w:bottom w:val="none" w:sz="0" w:space="0" w:color="auto"/>
                                                <w:right w:val="none" w:sz="0" w:space="0" w:color="auto"/>
                                              </w:divBdr>
                                              <w:divsChild>
                                                <w:div w:id="385567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00081841">
          <w:marLeft w:val="0"/>
          <w:marRight w:val="0"/>
          <w:marTop w:val="0"/>
          <w:marBottom w:val="0"/>
          <w:divBdr>
            <w:top w:val="none" w:sz="0" w:space="0" w:color="auto"/>
            <w:left w:val="none" w:sz="0" w:space="0" w:color="auto"/>
            <w:bottom w:val="none" w:sz="0" w:space="0" w:color="auto"/>
            <w:right w:val="none" w:sz="0" w:space="0" w:color="auto"/>
          </w:divBdr>
          <w:divsChild>
            <w:div w:id="257183379">
              <w:marLeft w:val="0"/>
              <w:marRight w:val="0"/>
              <w:marTop w:val="0"/>
              <w:marBottom w:val="0"/>
              <w:divBdr>
                <w:top w:val="none" w:sz="0" w:space="0" w:color="auto"/>
                <w:left w:val="none" w:sz="0" w:space="0" w:color="auto"/>
                <w:bottom w:val="none" w:sz="0" w:space="0" w:color="auto"/>
                <w:right w:val="none" w:sz="0" w:space="0" w:color="auto"/>
              </w:divBdr>
              <w:divsChild>
                <w:div w:id="886381810">
                  <w:marLeft w:val="0"/>
                  <w:marRight w:val="0"/>
                  <w:marTop w:val="0"/>
                  <w:marBottom w:val="0"/>
                  <w:divBdr>
                    <w:top w:val="none" w:sz="0" w:space="0" w:color="auto"/>
                    <w:left w:val="none" w:sz="0" w:space="0" w:color="auto"/>
                    <w:bottom w:val="none" w:sz="0" w:space="0" w:color="auto"/>
                    <w:right w:val="none" w:sz="0" w:space="0" w:color="auto"/>
                  </w:divBdr>
                  <w:divsChild>
                    <w:div w:id="307781226">
                      <w:marLeft w:val="0"/>
                      <w:marRight w:val="0"/>
                      <w:marTop w:val="0"/>
                      <w:marBottom w:val="0"/>
                      <w:divBdr>
                        <w:top w:val="none" w:sz="0" w:space="0" w:color="auto"/>
                        <w:left w:val="none" w:sz="0" w:space="0" w:color="auto"/>
                        <w:bottom w:val="none" w:sz="0" w:space="0" w:color="auto"/>
                        <w:right w:val="none" w:sz="0" w:space="0" w:color="auto"/>
                      </w:divBdr>
                      <w:divsChild>
                        <w:div w:id="1230001238">
                          <w:marLeft w:val="0"/>
                          <w:marRight w:val="0"/>
                          <w:marTop w:val="0"/>
                          <w:marBottom w:val="0"/>
                          <w:divBdr>
                            <w:top w:val="none" w:sz="0" w:space="0" w:color="auto"/>
                            <w:left w:val="none" w:sz="0" w:space="0" w:color="auto"/>
                            <w:bottom w:val="none" w:sz="0" w:space="0" w:color="auto"/>
                            <w:right w:val="none" w:sz="0" w:space="0" w:color="auto"/>
                          </w:divBdr>
                          <w:divsChild>
                            <w:div w:id="1245800704">
                              <w:marLeft w:val="0"/>
                              <w:marRight w:val="0"/>
                              <w:marTop w:val="0"/>
                              <w:marBottom w:val="0"/>
                              <w:divBdr>
                                <w:top w:val="none" w:sz="0" w:space="0" w:color="auto"/>
                                <w:left w:val="none" w:sz="0" w:space="0" w:color="auto"/>
                                <w:bottom w:val="none" w:sz="0" w:space="0" w:color="auto"/>
                                <w:right w:val="none" w:sz="0" w:space="0" w:color="auto"/>
                              </w:divBdr>
                              <w:divsChild>
                                <w:div w:id="542862559">
                                  <w:marLeft w:val="0"/>
                                  <w:marRight w:val="0"/>
                                  <w:marTop w:val="0"/>
                                  <w:marBottom w:val="0"/>
                                  <w:divBdr>
                                    <w:top w:val="none" w:sz="0" w:space="0" w:color="auto"/>
                                    <w:left w:val="none" w:sz="0" w:space="0" w:color="auto"/>
                                    <w:bottom w:val="none" w:sz="0" w:space="0" w:color="auto"/>
                                    <w:right w:val="none" w:sz="0" w:space="0" w:color="auto"/>
                                  </w:divBdr>
                                  <w:divsChild>
                                    <w:div w:id="1315140246">
                                      <w:marLeft w:val="0"/>
                                      <w:marRight w:val="0"/>
                                      <w:marTop w:val="0"/>
                                      <w:marBottom w:val="0"/>
                                      <w:divBdr>
                                        <w:top w:val="none" w:sz="0" w:space="0" w:color="auto"/>
                                        <w:left w:val="none" w:sz="0" w:space="0" w:color="auto"/>
                                        <w:bottom w:val="none" w:sz="0" w:space="0" w:color="auto"/>
                                        <w:right w:val="none" w:sz="0" w:space="0" w:color="auto"/>
                                      </w:divBdr>
                                      <w:divsChild>
                                        <w:div w:id="147669485">
                                          <w:marLeft w:val="0"/>
                                          <w:marRight w:val="0"/>
                                          <w:marTop w:val="0"/>
                                          <w:marBottom w:val="0"/>
                                          <w:divBdr>
                                            <w:top w:val="none" w:sz="0" w:space="0" w:color="auto"/>
                                            <w:left w:val="none" w:sz="0" w:space="0" w:color="auto"/>
                                            <w:bottom w:val="none" w:sz="0" w:space="0" w:color="auto"/>
                                            <w:right w:val="none" w:sz="0" w:space="0" w:color="auto"/>
                                          </w:divBdr>
                                          <w:divsChild>
                                            <w:div w:id="722947705">
                                              <w:marLeft w:val="0"/>
                                              <w:marRight w:val="0"/>
                                              <w:marTop w:val="0"/>
                                              <w:marBottom w:val="0"/>
                                              <w:divBdr>
                                                <w:top w:val="none" w:sz="0" w:space="0" w:color="auto"/>
                                                <w:left w:val="none" w:sz="0" w:space="0" w:color="auto"/>
                                                <w:bottom w:val="none" w:sz="0" w:space="0" w:color="auto"/>
                                                <w:right w:val="none" w:sz="0" w:space="0" w:color="auto"/>
                                              </w:divBdr>
                                              <w:divsChild>
                                                <w:div w:id="146014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6315310">
              <w:marLeft w:val="0"/>
              <w:marRight w:val="0"/>
              <w:marTop w:val="0"/>
              <w:marBottom w:val="0"/>
              <w:divBdr>
                <w:top w:val="none" w:sz="0" w:space="0" w:color="auto"/>
                <w:left w:val="none" w:sz="0" w:space="0" w:color="auto"/>
                <w:bottom w:val="none" w:sz="0" w:space="0" w:color="auto"/>
                <w:right w:val="none" w:sz="0" w:space="0" w:color="auto"/>
              </w:divBdr>
              <w:divsChild>
                <w:div w:id="1095828794">
                  <w:marLeft w:val="0"/>
                  <w:marRight w:val="0"/>
                  <w:marTop w:val="0"/>
                  <w:marBottom w:val="0"/>
                  <w:divBdr>
                    <w:top w:val="none" w:sz="0" w:space="0" w:color="auto"/>
                    <w:left w:val="none" w:sz="0" w:space="0" w:color="auto"/>
                    <w:bottom w:val="none" w:sz="0" w:space="0" w:color="auto"/>
                    <w:right w:val="none" w:sz="0" w:space="0" w:color="auto"/>
                  </w:divBdr>
                  <w:divsChild>
                    <w:div w:id="1370568589">
                      <w:marLeft w:val="0"/>
                      <w:marRight w:val="0"/>
                      <w:marTop w:val="0"/>
                      <w:marBottom w:val="0"/>
                      <w:divBdr>
                        <w:top w:val="none" w:sz="0" w:space="0" w:color="auto"/>
                        <w:left w:val="none" w:sz="0" w:space="0" w:color="auto"/>
                        <w:bottom w:val="none" w:sz="0" w:space="0" w:color="auto"/>
                        <w:right w:val="none" w:sz="0" w:space="0" w:color="auto"/>
                      </w:divBdr>
                      <w:divsChild>
                        <w:div w:id="1744402045">
                          <w:marLeft w:val="0"/>
                          <w:marRight w:val="0"/>
                          <w:marTop w:val="0"/>
                          <w:marBottom w:val="0"/>
                          <w:divBdr>
                            <w:top w:val="none" w:sz="0" w:space="0" w:color="auto"/>
                            <w:left w:val="none" w:sz="0" w:space="0" w:color="auto"/>
                            <w:bottom w:val="none" w:sz="0" w:space="0" w:color="auto"/>
                            <w:right w:val="none" w:sz="0" w:space="0" w:color="auto"/>
                          </w:divBdr>
                          <w:divsChild>
                            <w:div w:id="385566831">
                              <w:marLeft w:val="0"/>
                              <w:marRight w:val="0"/>
                              <w:marTop w:val="0"/>
                              <w:marBottom w:val="0"/>
                              <w:divBdr>
                                <w:top w:val="none" w:sz="0" w:space="0" w:color="auto"/>
                                <w:left w:val="none" w:sz="0" w:space="0" w:color="auto"/>
                                <w:bottom w:val="none" w:sz="0" w:space="0" w:color="auto"/>
                                <w:right w:val="none" w:sz="0" w:space="0" w:color="auto"/>
                              </w:divBdr>
                              <w:divsChild>
                                <w:div w:id="1353796831">
                                  <w:marLeft w:val="0"/>
                                  <w:marRight w:val="0"/>
                                  <w:marTop w:val="0"/>
                                  <w:marBottom w:val="0"/>
                                  <w:divBdr>
                                    <w:top w:val="none" w:sz="0" w:space="0" w:color="auto"/>
                                    <w:left w:val="none" w:sz="0" w:space="0" w:color="auto"/>
                                    <w:bottom w:val="none" w:sz="0" w:space="0" w:color="auto"/>
                                    <w:right w:val="none" w:sz="0" w:space="0" w:color="auto"/>
                                  </w:divBdr>
                                  <w:divsChild>
                                    <w:div w:id="940144350">
                                      <w:marLeft w:val="0"/>
                                      <w:marRight w:val="0"/>
                                      <w:marTop w:val="0"/>
                                      <w:marBottom w:val="0"/>
                                      <w:divBdr>
                                        <w:top w:val="none" w:sz="0" w:space="0" w:color="auto"/>
                                        <w:left w:val="none" w:sz="0" w:space="0" w:color="auto"/>
                                        <w:bottom w:val="none" w:sz="0" w:space="0" w:color="auto"/>
                                        <w:right w:val="none" w:sz="0" w:space="0" w:color="auto"/>
                                      </w:divBdr>
                                      <w:divsChild>
                                        <w:div w:id="2128768092">
                                          <w:marLeft w:val="0"/>
                                          <w:marRight w:val="0"/>
                                          <w:marTop w:val="0"/>
                                          <w:marBottom w:val="0"/>
                                          <w:divBdr>
                                            <w:top w:val="none" w:sz="0" w:space="0" w:color="auto"/>
                                            <w:left w:val="none" w:sz="0" w:space="0" w:color="auto"/>
                                            <w:bottom w:val="none" w:sz="0" w:space="0" w:color="auto"/>
                                            <w:right w:val="none" w:sz="0" w:space="0" w:color="auto"/>
                                          </w:divBdr>
                                          <w:divsChild>
                                            <w:div w:id="67195653">
                                              <w:marLeft w:val="0"/>
                                              <w:marRight w:val="0"/>
                                              <w:marTop w:val="0"/>
                                              <w:marBottom w:val="0"/>
                                              <w:divBdr>
                                                <w:top w:val="none" w:sz="0" w:space="0" w:color="auto"/>
                                                <w:left w:val="none" w:sz="0" w:space="0" w:color="auto"/>
                                                <w:bottom w:val="none" w:sz="0" w:space="0" w:color="auto"/>
                                                <w:right w:val="none" w:sz="0" w:space="0" w:color="auto"/>
                                              </w:divBdr>
                                              <w:divsChild>
                                                <w:div w:id="180279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2678968">
              <w:marLeft w:val="0"/>
              <w:marRight w:val="0"/>
              <w:marTop w:val="0"/>
              <w:marBottom w:val="0"/>
              <w:divBdr>
                <w:top w:val="none" w:sz="0" w:space="0" w:color="auto"/>
                <w:left w:val="none" w:sz="0" w:space="0" w:color="auto"/>
                <w:bottom w:val="none" w:sz="0" w:space="0" w:color="auto"/>
                <w:right w:val="none" w:sz="0" w:space="0" w:color="auto"/>
              </w:divBdr>
              <w:divsChild>
                <w:div w:id="1439714908">
                  <w:marLeft w:val="0"/>
                  <w:marRight w:val="0"/>
                  <w:marTop w:val="0"/>
                  <w:marBottom w:val="0"/>
                  <w:divBdr>
                    <w:top w:val="none" w:sz="0" w:space="0" w:color="auto"/>
                    <w:left w:val="none" w:sz="0" w:space="0" w:color="auto"/>
                    <w:bottom w:val="none" w:sz="0" w:space="0" w:color="auto"/>
                    <w:right w:val="none" w:sz="0" w:space="0" w:color="auto"/>
                  </w:divBdr>
                  <w:divsChild>
                    <w:div w:id="1095596783">
                      <w:marLeft w:val="0"/>
                      <w:marRight w:val="0"/>
                      <w:marTop w:val="0"/>
                      <w:marBottom w:val="0"/>
                      <w:divBdr>
                        <w:top w:val="none" w:sz="0" w:space="0" w:color="auto"/>
                        <w:left w:val="none" w:sz="0" w:space="0" w:color="auto"/>
                        <w:bottom w:val="none" w:sz="0" w:space="0" w:color="auto"/>
                        <w:right w:val="none" w:sz="0" w:space="0" w:color="auto"/>
                      </w:divBdr>
                      <w:divsChild>
                        <w:div w:id="298923130">
                          <w:marLeft w:val="0"/>
                          <w:marRight w:val="0"/>
                          <w:marTop w:val="0"/>
                          <w:marBottom w:val="0"/>
                          <w:divBdr>
                            <w:top w:val="none" w:sz="0" w:space="0" w:color="auto"/>
                            <w:left w:val="none" w:sz="0" w:space="0" w:color="auto"/>
                            <w:bottom w:val="none" w:sz="0" w:space="0" w:color="auto"/>
                            <w:right w:val="none" w:sz="0" w:space="0" w:color="auto"/>
                          </w:divBdr>
                          <w:divsChild>
                            <w:div w:id="940525854">
                              <w:marLeft w:val="0"/>
                              <w:marRight w:val="0"/>
                              <w:marTop w:val="0"/>
                              <w:marBottom w:val="0"/>
                              <w:divBdr>
                                <w:top w:val="none" w:sz="0" w:space="0" w:color="auto"/>
                                <w:left w:val="none" w:sz="0" w:space="0" w:color="auto"/>
                                <w:bottom w:val="none" w:sz="0" w:space="0" w:color="auto"/>
                                <w:right w:val="none" w:sz="0" w:space="0" w:color="auto"/>
                              </w:divBdr>
                              <w:divsChild>
                                <w:div w:id="876047189">
                                  <w:marLeft w:val="0"/>
                                  <w:marRight w:val="0"/>
                                  <w:marTop w:val="0"/>
                                  <w:marBottom w:val="0"/>
                                  <w:divBdr>
                                    <w:top w:val="none" w:sz="0" w:space="0" w:color="auto"/>
                                    <w:left w:val="none" w:sz="0" w:space="0" w:color="auto"/>
                                    <w:bottom w:val="none" w:sz="0" w:space="0" w:color="auto"/>
                                    <w:right w:val="none" w:sz="0" w:space="0" w:color="auto"/>
                                  </w:divBdr>
                                  <w:divsChild>
                                    <w:div w:id="786579241">
                                      <w:marLeft w:val="0"/>
                                      <w:marRight w:val="0"/>
                                      <w:marTop w:val="0"/>
                                      <w:marBottom w:val="0"/>
                                      <w:divBdr>
                                        <w:top w:val="none" w:sz="0" w:space="0" w:color="auto"/>
                                        <w:left w:val="none" w:sz="0" w:space="0" w:color="auto"/>
                                        <w:bottom w:val="none" w:sz="0" w:space="0" w:color="auto"/>
                                        <w:right w:val="none" w:sz="0" w:space="0" w:color="auto"/>
                                      </w:divBdr>
                                      <w:divsChild>
                                        <w:div w:id="654139390">
                                          <w:marLeft w:val="0"/>
                                          <w:marRight w:val="0"/>
                                          <w:marTop w:val="0"/>
                                          <w:marBottom w:val="0"/>
                                          <w:divBdr>
                                            <w:top w:val="none" w:sz="0" w:space="0" w:color="auto"/>
                                            <w:left w:val="none" w:sz="0" w:space="0" w:color="auto"/>
                                            <w:bottom w:val="none" w:sz="0" w:space="0" w:color="auto"/>
                                            <w:right w:val="none" w:sz="0" w:space="0" w:color="auto"/>
                                          </w:divBdr>
                                          <w:divsChild>
                                            <w:div w:id="1451633935">
                                              <w:marLeft w:val="0"/>
                                              <w:marRight w:val="0"/>
                                              <w:marTop w:val="0"/>
                                              <w:marBottom w:val="0"/>
                                              <w:divBdr>
                                                <w:top w:val="none" w:sz="0" w:space="0" w:color="auto"/>
                                                <w:left w:val="none" w:sz="0" w:space="0" w:color="auto"/>
                                                <w:bottom w:val="none" w:sz="0" w:space="0" w:color="auto"/>
                                                <w:right w:val="none" w:sz="0" w:space="0" w:color="auto"/>
                                              </w:divBdr>
                                              <w:divsChild>
                                                <w:div w:id="1073772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0062774">
              <w:marLeft w:val="0"/>
              <w:marRight w:val="0"/>
              <w:marTop w:val="0"/>
              <w:marBottom w:val="0"/>
              <w:divBdr>
                <w:top w:val="none" w:sz="0" w:space="0" w:color="auto"/>
                <w:left w:val="none" w:sz="0" w:space="0" w:color="auto"/>
                <w:bottom w:val="none" w:sz="0" w:space="0" w:color="auto"/>
                <w:right w:val="none" w:sz="0" w:space="0" w:color="auto"/>
              </w:divBdr>
              <w:divsChild>
                <w:div w:id="486937807">
                  <w:marLeft w:val="0"/>
                  <w:marRight w:val="0"/>
                  <w:marTop w:val="0"/>
                  <w:marBottom w:val="0"/>
                  <w:divBdr>
                    <w:top w:val="none" w:sz="0" w:space="0" w:color="auto"/>
                    <w:left w:val="none" w:sz="0" w:space="0" w:color="auto"/>
                    <w:bottom w:val="none" w:sz="0" w:space="0" w:color="auto"/>
                    <w:right w:val="none" w:sz="0" w:space="0" w:color="auto"/>
                  </w:divBdr>
                  <w:divsChild>
                    <w:div w:id="2057317994">
                      <w:marLeft w:val="0"/>
                      <w:marRight w:val="0"/>
                      <w:marTop w:val="0"/>
                      <w:marBottom w:val="0"/>
                      <w:divBdr>
                        <w:top w:val="none" w:sz="0" w:space="0" w:color="auto"/>
                        <w:left w:val="none" w:sz="0" w:space="0" w:color="auto"/>
                        <w:bottom w:val="none" w:sz="0" w:space="0" w:color="auto"/>
                        <w:right w:val="none" w:sz="0" w:space="0" w:color="auto"/>
                      </w:divBdr>
                      <w:divsChild>
                        <w:div w:id="832834494">
                          <w:marLeft w:val="0"/>
                          <w:marRight w:val="0"/>
                          <w:marTop w:val="0"/>
                          <w:marBottom w:val="0"/>
                          <w:divBdr>
                            <w:top w:val="none" w:sz="0" w:space="0" w:color="auto"/>
                            <w:left w:val="none" w:sz="0" w:space="0" w:color="auto"/>
                            <w:bottom w:val="none" w:sz="0" w:space="0" w:color="auto"/>
                            <w:right w:val="none" w:sz="0" w:space="0" w:color="auto"/>
                          </w:divBdr>
                          <w:divsChild>
                            <w:div w:id="1093092671">
                              <w:marLeft w:val="0"/>
                              <w:marRight w:val="0"/>
                              <w:marTop w:val="0"/>
                              <w:marBottom w:val="0"/>
                              <w:divBdr>
                                <w:top w:val="none" w:sz="0" w:space="0" w:color="auto"/>
                                <w:left w:val="none" w:sz="0" w:space="0" w:color="auto"/>
                                <w:bottom w:val="none" w:sz="0" w:space="0" w:color="auto"/>
                                <w:right w:val="none" w:sz="0" w:space="0" w:color="auto"/>
                              </w:divBdr>
                              <w:divsChild>
                                <w:div w:id="1862015963">
                                  <w:marLeft w:val="0"/>
                                  <w:marRight w:val="0"/>
                                  <w:marTop w:val="0"/>
                                  <w:marBottom w:val="0"/>
                                  <w:divBdr>
                                    <w:top w:val="none" w:sz="0" w:space="0" w:color="auto"/>
                                    <w:left w:val="none" w:sz="0" w:space="0" w:color="auto"/>
                                    <w:bottom w:val="none" w:sz="0" w:space="0" w:color="auto"/>
                                    <w:right w:val="none" w:sz="0" w:space="0" w:color="auto"/>
                                  </w:divBdr>
                                  <w:divsChild>
                                    <w:div w:id="2056346697">
                                      <w:marLeft w:val="0"/>
                                      <w:marRight w:val="0"/>
                                      <w:marTop w:val="0"/>
                                      <w:marBottom w:val="0"/>
                                      <w:divBdr>
                                        <w:top w:val="none" w:sz="0" w:space="0" w:color="auto"/>
                                        <w:left w:val="none" w:sz="0" w:space="0" w:color="auto"/>
                                        <w:bottom w:val="none" w:sz="0" w:space="0" w:color="auto"/>
                                        <w:right w:val="none" w:sz="0" w:space="0" w:color="auto"/>
                                      </w:divBdr>
                                      <w:divsChild>
                                        <w:div w:id="229006072">
                                          <w:marLeft w:val="0"/>
                                          <w:marRight w:val="0"/>
                                          <w:marTop w:val="0"/>
                                          <w:marBottom w:val="0"/>
                                          <w:divBdr>
                                            <w:top w:val="none" w:sz="0" w:space="0" w:color="auto"/>
                                            <w:left w:val="none" w:sz="0" w:space="0" w:color="auto"/>
                                            <w:bottom w:val="none" w:sz="0" w:space="0" w:color="auto"/>
                                            <w:right w:val="none" w:sz="0" w:space="0" w:color="auto"/>
                                          </w:divBdr>
                                          <w:divsChild>
                                            <w:div w:id="1955865306">
                                              <w:marLeft w:val="0"/>
                                              <w:marRight w:val="0"/>
                                              <w:marTop w:val="0"/>
                                              <w:marBottom w:val="0"/>
                                              <w:divBdr>
                                                <w:top w:val="none" w:sz="0" w:space="0" w:color="auto"/>
                                                <w:left w:val="none" w:sz="0" w:space="0" w:color="auto"/>
                                                <w:bottom w:val="none" w:sz="0" w:space="0" w:color="auto"/>
                                                <w:right w:val="none" w:sz="0" w:space="0" w:color="auto"/>
                                              </w:divBdr>
                                              <w:divsChild>
                                                <w:div w:id="46111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701521">
              <w:marLeft w:val="0"/>
              <w:marRight w:val="0"/>
              <w:marTop w:val="0"/>
              <w:marBottom w:val="0"/>
              <w:divBdr>
                <w:top w:val="none" w:sz="0" w:space="0" w:color="auto"/>
                <w:left w:val="none" w:sz="0" w:space="0" w:color="auto"/>
                <w:bottom w:val="none" w:sz="0" w:space="0" w:color="auto"/>
                <w:right w:val="none" w:sz="0" w:space="0" w:color="auto"/>
              </w:divBdr>
              <w:divsChild>
                <w:div w:id="684095797">
                  <w:marLeft w:val="0"/>
                  <w:marRight w:val="0"/>
                  <w:marTop w:val="0"/>
                  <w:marBottom w:val="0"/>
                  <w:divBdr>
                    <w:top w:val="none" w:sz="0" w:space="0" w:color="auto"/>
                    <w:left w:val="none" w:sz="0" w:space="0" w:color="auto"/>
                    <w:bottom w:val="none" w:sz="0" w:space="0" w:color="auto"/>
                    <w:right w:val="none" w:sz="0" w:space="0" w:color="auto"/>
                  </w:divBdr>
                  <w:divsChild>
                    <w:div w:id="659120005">
                      <w:marLeft w:val="0"/>
                      <w:marRight w:val="0"/>
                      <w:marTop w:val="0"/>
                      <w:marBottom w:val="0"/>
                      <w:divBdr>
                        <w:top w:val="none" w:sz="0" w:space="0" w:color="auto"/>
                        <w:left w:val="none" w:sz="0" w:space="0" w:color="auto"/>
                        <w:bottom w:val="none" w:sz="0" w:space="0" w:color="auto"/>
                        <w:right w:val="none" w:sz="0" w:space="0" w:color="auto"/>
                      </w:divBdr>
                      <w:divsChild>
                        <w:div w:id="951669296">
                          <w:marLeft w:val="0"/>
                          <w:marRight w:val="0"/>
                          <w:marTop w:val="0"/>
                          <w:marBottom w:val="0"/>
                          <w:divBdr>
                            <w:top w:val="none" w:sz="0" w:space="0" w:color="auto"/>
                            <w:left w:val="none" w:sz="0" w:space="0" w:color="auto"/>
                            <w:bottom w:val="none" w:sz="0" w:space="0" w:color="auto"/>
                            <w:right w:val="none" w:sz="0" w:space="0" w:color="auto"/>
                          </w:divBdr>
                          <w:divsChild>
                            <w:div w:id="1946837971">
                              <w:marLeft w:val="0"/>
                              <w:marRight w:val="0"/>
                              <w:marTop w:val="0"/>
                              <w:marBottom w:val="0"/>
                              <w:divBdr>
                                <w:top w:val="none" w:sz="0" w:space="0" w:color="auto"/>
                                <w:left w:val="none" w:sz="0" w:space="0" w:color="auto"/>
                                <w:bottom w:val="none" w:sz="0" w:space="0" w:color="auto"/>
                                <w:right w:val="none" w:sz="0" w:space="0" w:color="auto"/>
                              </w:divBdr>
                              <w:divsChild>
                                <w:div w:id="2066448256">
                                  <w:marLeft w:val="0"/>
                                  <w:marRight w:val="0"/>
                                  <w:marTop w:val="0"/>
                                  <w:marBottom w:val="0"/>
                                  <w:divBdr>
                                    <w:top w:val="none" w:sz="0" w:space="0" w:color="auto"/>
                                    <w:left w:val="none" w:sz="0" w:space="0" w:color="auto"/>
                                    <w:bottom w:val="none" w:sz="0" w:space="0" w:color="auto"/>
                                    <w:right w:val="none" w:sz="0" w:space="0" w:color="auto"/>
                                  </w:divBdr>
                                  <w:divsChild>
                                    <w:div w:id="1994135977">
                                      <w:marLeft w:val="0"/>
                                      <w:marRight w:val="0"/>
                                      <w:marTop w:val="0"/>
                                      <w:marBottom w:val="0"/>
                                      <w:divBdr>
                                        <w:top w:val="none" w:sz="0" w:space="0" w:color="auto"/>
                                        <w:left w:val="none" w:sz="0" w:space="0" w:color="auto"/>
                                        <w:bottom w:val="none" w:sz="0" w:space="0" w:color="auto"/>
                                        <w:right w:val="none" w:sz="0" w:space="0" w:color="auto"/>
                                      </w:divBdr>
                                      <w:divsChild>
                                        <w:div w:id="1202548280">
                                          <w:marLeft w:val="0"/>
                                          <w:marRight w:val="0"/>
                                          <w:marTop w:val="0"/>
                                          <w:marBottom w:val="0"/>
                                          <w:divBdr>
                                            <w:top w:val="none" w:sz="0" w:space="0" w:color="auto"/>
                                            <w:left w:val="none" w:sz="0" w:space="0" w:color="auto"/>
                                            <w:bottom w:val="none" w:sz="0" w:space="0" w:color="auto"/>
                                            <w:right w:val="none" w:sz="0" w:space="0" w:color="auto"/>
                                          </w:divBdr>
                                          <w:divsChild>
                                            <w:div w:id="536699185">
                                              <w:marLeft w:val="0"/>
                                              <w:marRight w:val="0"/>
                                              <w:marTop w:val="0"/>
                                              <w:marBottom w:val="0"/>
                                              <w:divBdr>
                                                <w:top w:val="none" w:sz="0" w:space="0" w:color="auto"/>
                                                <w:left w:val="none" w:sz="0" w:space="0" w:color="auto"/>
                                                <w:bottom w:val="none" w:sz="0" w:space="0" w:color="auto"/>
                                                <w:right w:val="none" w:sz="0" w:space="0" w:color="auto"/>
                                              </w:divBdr>
                                              <w:divsChild>
                                                <w:div w:id="131950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6791078">
              <w:marLeft w:val="0"/>
              <w:marRight w:val="0"/>
              <w:marTop w:val="0"/>
              <w:marBottom w:val="0"/>
              <w:divBdr>
                <w:top w:val="none" w:sz="0" w:space="0" w:color="auto"/>
                <w:left w:val="none" w:sz="0" w:space="0" w:color="auto"/>
                <w:bottom w:val="none" w:sz="0" w:space="0" w:color="auto"/>
                <w:right w:val="none" w:sz="0" w:space="0" w:color="auto"/>
              </w:divBdr>
              <w:divsChild>
                <w:div w:id="1885095921">
                  <w:marLeft w:val="0"/>
                  <w:marRight w:val="0"/>
                  <w:marTop w:val="0"/>
                  <w:marBottom w:val="0"/>
                  <w:divBdr>
                    <w:top w:val="none" w:sz="0" w:space="0" w:color="auto"/>
                    <w:left w:val="none" w:sz="0" w:space="0" w:color="auto"/>
                    <w:bottom w:val="none" w:sz="0" w:space="0" w:color="auto"/>
                    <w:right w:val="none" w:sz="0" w:space="0" w:color="auto"/>
                  </w:divBdr>
                  <w:divsChild>
                    <w:div w:id="1487480084">
                      <w:marLeft w:val="0"/>
                      <w:marRight w:val="0"/>
                      <w:marTop w:val="0"/>
                      <w:marBottom w:val="0"/>
                      <w:divBdr>
                        <w:top w:val="none" w:sz="0" w:space="0" w:color="auto"/>
                        <w:left w:val="none" w:sz="0" w:space="0" w:color="auto"/>
                        <w:bottom w:val="none" w:sz="0" w:space="0" w:color="auto"/>
                        <w:right w:val="none" w:sz="0" w:space="0" w:color="auto"/>
                      </w:divBdr>
                      <w:divsChild>
                        <w:div w:id="684208250">
                          <w:marLeft w:val="0"/>
                          <w:marRight w:val="0"/>
                          <w:marTop w:val="0"/>
                          <w:marBottom w:val="0"/>
                          <w:divBdr>
                            <w:top w:val="none" w:sz="0" w:space="0" w:color="auto"/>
                            <w:left w:val="none" w:sz="0" w:space="0" w:color="auto"/>
                            <w:bottom w:val="none" w:sz="0" w:space="0" w:color="auto"/>
                            <w:right w:val="none" w:sz="0" w:space="0" w:color="auto"/>
                          </w:divBdr>
                          <w:divsChild>
                            <w:div w:id="2092503866">
                              <w:marLeft w:val="0"/>
                              <w:marRight w:val="0"/>
                              <w:marTop w:val="0"/>
                              <w:marBottom w:val="0"/>
                              <w:divBdr>
                                <w:top w:val="none" w:sz="0" w:space="0" w:color="auto"/>
                                <w:left w:val="none" w:sz="0" w:space="0" w:color="auto"/>
                                <w:bottom w:val="none" w:sz="0" w:space="0" w:color="auto"/>
                                <w:right w:val="none" w:sz="0" w:space="0" w:color="auto"/>
                              </w:divBdr>
                              <w:divsChild>
                                <w:div w:id="165438494">
                                  <w:marLeft w:val="0"/>
                                  <w:marRight w:val="0"/>
                                  <w:marTop w:val="0"/>
                                  <w:marBottom w:val="0"/>
                                  <w:divBdr>
                                    <w:top w:val="none" w:sz="0" w:space="0" w:color="auto"/>
                                    <w:left w:val="none" w:sz="0" w:space="0" w:color="auto"/>
                                    <w:bottom w:val="none" w:sz="0" w:space="0" w:color="auto"/>
                                    <w:right w:val="none" w:sz="0" w:space="0" w:color="auto"/>
                                  </w:divBdr>
                                  <w:divsChild>
                                    <w:div w:id="561524112">
                                      <w:marLeft w:val="0"/>
                                      <w:marRight w:val="0"/>
                                      <w:marTop w:val="0"/>
                                      <w:marBottom w:val="0"/>
                                      <w:divBdr>
                                        <w:top w:val="none" w:sz="0" w:space="0" w:color="auto"/>
                                        <w:left w:val="none" w:sz="0" w:space="0" w:color="auto"/>
                                        <w:bottom w:val="none" w:sz="0" w:space="0" w:color="auto"/>
                                        <w:right w:val="none" w:sz="0" w:space="0" w:color="auto"/>
                                      </w:divBdr>
                                      <w:divsChild>
                                        <w:div w:id="1221018226">
                                          <w:marLeft w:val="0"/>
                                          <w:marRight w:val="0"/>
                                          <w:marTop w:val="0"/>
                                          <w:marBottom w:val="0"/>
                                          <w:divBdr>
                                            <w:top w:val="none" w:sz="0" w:space="0" w:color="auto"/>
                                            <w:left w:val="none" w:sz="0" w:space="0" w:color="auto"/>
                                            <w:bottom w:val="none" w:sz="0" w:space="0" w:color="auto"/>
                                            <w:right w:val="none" w:sz="0" w:space="0" w:color="auto"/>
                                          </w:divBdr>
                                          <w:divsChild>
                                            <w:div w:id="1683510230">
                                              <w:marLeft w:val="0"/>
                                              <w:marRight w:val="0"/>
                                              <w:marTop w:val="0"/>
                                              <w:marBottom w:val="0"/>
                                              <w:divBdr>
                                                <w:top w:val="none" w:sz="0" w:space="0" w:color="auto"/>
                                                <w:left w:val="none" w:sz="0" w:space="0" w:color="auto"/>
                                                <w:bottom w:val="none" w:sz="0" w:space="0" w:color="auto"/>
                                                <w:right w:val="none" w:sz="0" w:space="0" w:color="auto"/>
                                              </w:divBdr>
                                              <w:divsChild>
                                                <w:div w:id="513305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282078">
              <w:marLeft w:val="0"/>
              <w:marRight w:val="0"/>
              <w:marTop w:val="0"/>
              <w:marBottom w:val="0"/>
              <w:divBdr>
                <w:top w:val="none" w:sz="0" w:space="0" w:color="auto"/>
                <w:left w:val="none" w:sz="0" w:space="0" w:color="auto"/>
                <w:bottom w:val="none" w:sz="0" w:space="0" w:color="auto"/>
                <w:right w:val="none" w:sz="0" w:space="0" w:color="auto"/>
              </w:divBdr>
              <w:divsChild>
                <w:div w:id="1036585204">
                  <w:marLeft w:val="0"/>
                  <w:marRight w:val="0"/>
                  <w:marTop w:val="0"/>
                  <w:marBottom w:val="0"/>
                  <w:divBdr>
                    <w:top w:val="none" w:sz="0" w:space="0" w:color="auto"/>
                    <w:left w:val="none" w:sz="0" w:space="0" w:color="auto"/>
                    <w:bottom w:val="none" w:sz="0" w:space="0" w:color="auto"/>
                    <w:right w:val="none" w:sz="0" w:space="0" w:color="auto"/>
                  </w:divBdr>
                  <w:divsChild>
                    <w:div w:id="1745831248">
                      <w:marLeft w:val="0"/>
                      <w:marRight w:val="0"/>
                      <w:marTop w:val="0"/>
                      <w:marBottom w:val="0"/>
                      <w:divBdr>
                        <w:top w:val="none" w:sz="0" w:space="0" w:color="auto"/>
                        <w:left w:val="none" w:sz="0" w:space="0" w:color="auto"/>
                        <w:bottom w:val="none" w:sz="0" w:space="0" w:color="auto"/>
                        <w:right w:val="none" w:sz="0" w:space="0" w:color="auto"/>
                      </w:divBdr>
                      <w:divsChild>
                        <w:div w:id="397675710">
                          <w:marLeft w:val="0"/>
                          <w:marRight w:val="0"/>
                          <w:marTop w:val="0"/>
                          <w:marBottom w:val="0"/>
                          <w:divBdr>
                            <w:top w:val="none" w:sz="0" w:space="0" w:color="auto"/>
                            <w:left w:val="none" w:sz="0" w:space="0" w:color="auto"/>
                            <w:bottom w:val="none" w:sz="0" w:space="0" w:color="auto"/>
                            <w:right w:val="none" w:sz="0" w:space="0" w:color="auto"/>
                          </w:divBdr>
                          <w:divsChild>
                            <w:div w:id="1868566036">
                              <w:marLeft w:val="0"/>
                              <w:marRight w:val="0"/>
                              <w:marTop w:val="0"/>
                              <w:marBottom w:val="0"/>
                              <w:divBdr>
                                <w:top w:val="none" w:sz="0" w:space="0" w:color="auto"/>
                                <w:left w:val="none" w:sz="0" w:space="0" w:color="auto"/>
                                <w:bottom w:val="none" w:sz="0" w:space="0" w:color="auto"/>
                                <w:right w:val="none" w:sz="0" w:space="0" w:color="auto"/>
                              </w:divBdr>
                              <w:divsChild>
                                <w:div w:id="1618372691">
                                  <w:marLeft w:val="0"/>
                                  <w:marRight w:val="0"/>
                                  <w:marTop w:val="0"/>
                                  <w:marBottom w:val="0"/>
                                  <w:divBdr>
                                    <w:top w:val="none" w:sz="0" w:space="0" w:color="auto"/>
                                    <w:left w:val="none" w:sz="0" w:space="0" w:color="auto"/>
                                    <w:bottom w:val="none" w:sz="0" w:space="0" w:color="auto"/>
                                    <w:right w:val="none" w:sz="0" w:space="0" w:color="auto"/>
                                  </w:divBdr>
                                  <w:divsChild>
                                    <w:div w:id="1291396231">
                                      <w:marLeft w:val="0"/>
                                      <w:marRight w:val="0"/>
                                      <w:marTop w:val="0"/>
                                      <w:marBottom w:val="0"/>
                                      <w:divBdr>
                                        <w:top w:val="none" w:sz="0" w:space="0" w:color="auto"/>
                                        <w:left w:val="none" w:sz="0" w:space="0" w:color="auto"/>
                                        <w:bottom w:val="none" w:sz="0" w:space="0" w:color="auto"/>
                                        <w:right w:val="none" w:sz="0" w:space="0" w:color="auto"/>
                                      </w:divBdr>
                                      <w:divsChild>
                                        <w:div w:id="1032027440">
                                          <w:marLeft w:val="0"/>
                                          <w:marRight w:val="0"/>
                                          <w:marTop w:val="0"/>
                                          <w:marBottom w:val="0"/>
                                          <w:divBdr>
                                            <w:top w:val="none" w:sz="0" w:space="0" w:color="auto"/>
                                            <w:left w:val="none" w:sz="0" w:space="0" w:color="auto"/>
                                            <w:bottom w:val="none" w:sz="0" w:space="0" w:color="auto"/>
                                            <w:right w:val="none" w:sz="0" w:space="0" w:color="auto"/>
                                          </w:divBdr>
                                          <w:divsChild>
                                            <w:div w:id="69277249">
                                              <w:marLeft w:val="0"/>
                                              <w:marRight w:val="0"/>
                                              <w:marTop w:val="0"/>
                                              <w:marBottom w:val="0"/>
                                              <w:divBdr>
                                                <w:top w:val="none" w:sz="0" w:space="0" w:color="auto"/>
                                                <w:left w:val="none" w:sz="0" w:space="0" w:color="auto"/>
                                                <w:bottom w:val="none" w:sz="0" w:space="0" w:color="auto"/>
                                                <w:right w:val="none" w:sz="0" w:space="0" w:color="auto"/>
                                              </w:divBdr>
                                              <w:divsChild>
                                                <w:div w:id="45803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2997260">
              <w:marLeft w:val="0"/>
              <w:marRight w:val="0"/>
              <w:marTop w:val="0"/>
              <w:marBottom w:val="0"/>
              <w:divBdr>
                <w:top w:val="none" w:sz="0" w:space="0" w:color="auto"/>
                <w:left w:val="none" w:sz="0" w:space="0" w:color="auto"/>
                <w:bottom w:val="none" w:sz="0" w:space="0" w:color="auto"/>
                <w:right w:val="none" w:sz="0" w:space="0" w:color="auto"/>
              </w:divBdr>
              <w:divsChild>
                <w:div w:id="289678004">
                  <w:marLeft w:val="0"/>
                  <w:marRight w:val="0"/>
                  <w:marTop w:val="0"/>
                  <w:marBottom w:val="0"/>
                  <w:divBdr>
                    <w:top w:val="none" w:sz="0" w:space="0" w:color="auto"/>
                    <w:left w:val="none" w:sz="0" w:space="0" w:color="auto"/>
                    <w:bottom w:val="none" w:sz="0" w:space="0" w:color="auto"/>
                    <w:right w:val="none" w:sz="0" w:space="0" w:color="auto"/>
                  </w:divBdr>
                  <w:divsChild>
                    <w:div w:id="1183208344">
                      <w:marLeft w:val="0"/>
                      <w:marRight w:val="0"/>
                      <w:marTop w:val="0"/>
                      <w:marBottom w:val="0"/>
                      <w:divBdr>
                        <w:top w:val="none" w:sz="0" w:space="0" w:color="auto"/>
                        <w:left w:val="none" w:sz="0" w:space="0" w:color="auto"/>
                        <w:bottom w:val="none" w:sz="0" w:space="0" w:color="auto"/>
                        <w:right w:val="none" w:sz="0" w:space="0" w:color="auto"/>
                      </w:divBdr>
                      <w:divsChild>
                        <w:div w:id="1003356932">
                          <w:marLeft w:val="0"/>
                          <w:marRight w:val="0"/>
                          <w:marTop w:val="0"/>
                          <w:marBottom w:val="0"/>
                          <w:divBdr>
                            <w:top w:val="none" w:sz="0" w:space="0" w:color="auto"/>
                            <w:left w:val="none" w:sz="0" w:space="0" w:color="auto"/>
                            <w:bottom w:val="none" w:sz="0" w:space="0" w:color="auto"/>
                            <w:right w:val="none" w:sz="0" w:space="0" w:color="auto"/>
                          </w:divBdr>
                          <w:divsChild>
                            <w:div w:id="1706834135">
                              <w:marLeft w:val="0"/>
                              <w:marRight w:val="0"/>
                              <w:marTop w:val="0"/>
                              <w:marBottom w:val="0"/>
                              <w:divBdr>
                                <w:top w:val="none" w:sz="0" w:space="0" w:color="auto"/>
                                <w:left w:val="none" w:sz="0" w:space="0" w:color="auto"/>
                                <w:bottom w:val="none" w:sz="0" w:space="0" w:color="auto"/>
                                <w:right w:val="none" w:sz="0" w:space="0" w:color="auto"/>
                              </w:divBdr>
                              <w:divsChild>
                                <w:div w:id="1474786505">
                                  <w:marLeft w:val="0"/>
                                  <w:marRight w:val="0"/>
                                  <w:marTop w:val="0"/>
                                  <w:marBottom w:val="0"/>
                                  <w:divBdr>
                                    <w:top w:val="none" w:sz="0" w:space="0" w:color="auto"/>
                                    <w:left w:val="none" w:sz="0" w:space="0" w:color="auto"/>
                                    <w:bottom w:val="none" w:sz="0" w:space="0" w:color="auto"/>
                                    <w:right w:val="none" w:sz="0" w:space="0" w:color="auto"/>
                                  </w:divBdr>
                                  <w:divsChild>
                                    <w:div w:id="607927599">
                                      <w:marLeft w:val="0"/>
                                      <w:marRight w:val="0"/>
                                      <w:marTop w:val="0"/>
                                      <w:marBottom w:val="0"/>
                                      <w:divBdr>
                                        <w:top w:val="none" w:sz="0" w:space="0" w:color="auto"/>
                                        <w:left w:val="none" w:sz="0" w:space="0" w:color="auto"/>
                                        <w:bottom w:val="none" w:sz="0" w:space="0" w:color="auto"/>
                                        <w:right w:val="none" w:sz="0" w:space="0" w:color="auto"/>
                                      </w:divBdr>
                                      <w:divsChild>
                                        <w:div w:id="905652798">
                                          <w:marLeft w:val="0"/>
                                          <w:marRight w:val="0"/>
                                          <w:marTop w:val="0"/>
                                          <w:marBottom w:val="0"/>
                                          <w:divBdr>
                                            <w:top w:val="none" w:sz="0" w:space="0" w:color="auto"/>
                                            <w:left w:val="none" w:sz="0" w:space="0" w:color="auto"/>
                                            <w:bottom w:val="none" w:sz="0" w:space="0" w:color="auto"/>
                                            <w:right w:val="none" w:sz="0" w:space="0" w:color="auto"/>
                                          </w:divBdr>
                                          <w:divsChild>
                                            <w:div w:id="873350053">
                                              <w:marLeft w:val="0"/>
                                              <w:marRight w:val="0"/>
                                              <w:marTop w:val="0"/>
                                              <w:marBottom w:val="0"/>
                                              <w:divBdr>
                                                <w:top w:val="none" w:sz="0" w:space="0" w:color="auto"/>
                                                <w:left w:val="none" w:sz="0" w:space="0" w:color="auto"/>
                                                <w:bottom w:val="none" w:sz="0" w:space="0" w:color="auto"/>
                                                <w:right w:val="none" w:sz="0" w:space="0" w:color="auto"/>
                                              </w:divBdr>
                                              <w:divsChild>
                                                <w:div w:id="70564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2257323">
              <w:marLeft w:val="0"/>
              <w:marRight w:val="0"/>
              <w:marTop w:val="0"/>
              <w:marBottom w:val="0"/>
              <w:divBdr>
                <w:top w:val="none" w:sz="0" w:space="0" w:color="auto"/>
                <w:left w:val="none" w:sz="0" w:space="0" w:color="auto"/>
                <w:bottom w:val="none" w:sz="0" w:space="0" w:color="auto"/>
                <w:right w:val="none" w:sz="0" w:space="0" w:color="auto"/>
              </w:divBdr>
              <w:divsChild>
                <w:div w:id="876353496">
                  <w:marLeft w:val="0"/>
                  <w:marRight w:val="0"/>
                  <w:marTop w:val="0"/>
                  <w:marBottom w:val="0"/>
                  <w:divBdr>
                    <w:top w:val="none" w:sz="0" w:space="0" w:color="auto"/>
                    <w:left w:val="none" w:sz="0" w:space="0" w:color="auto"/>
                    <w:bottom w:val="none" w:sz="0" w:space="0" w:color="auto"/>
                    <w:right w:val="none" w:sz="0" w:space="0" w:color="auto"/>
                  </w:divBdr>
                  <w:divsChild>
                    <w:div w:id="1315643993">
                      <w:marLeft w:val="0"/>
                      <w:marRight w:val="0"/>
                      <w:marTop w:val="0"/>
                      <w:marBottom w:val="0"/>
                      <w:divBdr>
                        <w:top w:val="none" w:sz="0" w:space="0" w:color="auto"/>
                        <w:left w:val="none" w:sz="0" w:space="0" w:color="auto"/>
                        <w:bottom w:val="none" w:sz="0" w:space="0" w:color="auto"/>
                        <w:right w:val="none" w:sz="0" w:space="0" w:color="auto"/>
                      </w:divBdr>
                      <w:divsChild>
                        <w:div w:id="2106343657">
                          <w:marLeft w:val="0"/>
                          <w:marRight w:val="0"/>
                          <w:marTop w:val="0"/>
                          <w:marBottom w:val="0"/>
                          <w:divBdr>
                            <w:top w:val="none" w:sz="0" w:space="0" w:color="auto"/>
                            <w:left w:val="none" w:sz="0" w:space="0" w:color="auto"/>
                            <w:bottom w:val="none" w:sz="0" w:space="0" w:color="auto"/>
                            <w:right w:val="none" w:sz="0" w:space="0" w:color="auto"/>
                          </w:divBdr>
                          <w:divsChild>
                            <w:div w:id="1575772994">
                              <w:marLeft w:val="0"/>
                              <w:marRight w:val="0"/>
                              <w:marTop w:val="0"/>
                              <w:marBottom w:val="0"/>
                              <w:divBdr>
                                <w:top w:val="none" w:sz="0" w:space="0" w:color="auto"/>
                                <w:left w:val="none" w:sz="0" w:space="0" w:color="auto"/>
                                <w:bottom w:val="none" w:sz="0" w:space="0" w:color="auto"/>
                                <w:right w:val="none" w:sz="0" w:space="0" w:color="auto"/>
                              </w:divBdr>
                              <w:divsChild>
                                <w:div w:id="1054043379">
                                  <w:marLeft w:val="0"/>
                                  <w:marRight w:val="0"/>
                                  <w:marTop w:val="0"/>
                                  <w:marBottom w:val="0"/>
                                  <w:divBdr>
                                    <w:top w:val="none" w:sz="0" w:space="0" w:color="auto"/>
                                    <w:left w:val="none" w:sz="0" w:space="0" w:color="auto"/>
                                    <w:bottom w:val="none" w:sz="0" w:space="0" w:color="auto"/>
                                    <w:right w:val="none" w:sz="0" w:space="0" w:color="auto"/>
                                  </w:divBdr>
                                  <w:divsChild>
                                    <w:div w:id="226695825">
                                      <w:marLeft w:val="0"/>
                                      <w:marRight w:val="0"/>
                                      <w:marTop w:val="0"/>
                                      <w:marBottom w:val="0"/>
                                      <w:divBdr>
                                        <w:top w:val="none" w:sz="0" w:space="0" w:color="auto"/>
                                        <w:left w:val="none" w:sz="0" w:space="0" w:color="auto"/>
                                        <w:bottom w:val="none" w:sz="0" w:space="0" w:color="auto"/>
                                        <w:right w:val="none" w:sz="0" w:space="0" w:color="auto"/>
                                      </w:divBdr>
                                      <w:divsChild>
                                        <w:div w:id="1285389131">
                                          <w:marLeft w:val="0"/>
                                          <w:marRight w:val="0"/>
                                          <w:marTop w:val="0"/>
                                          <w:marBottom w:val="0"/>
                                          <w:divBdr>
                                            <w:top w:val="none" w:sz="0" w:space="0" w:color="auto"/>
                                            <w:left w:val="none" w:sz="0" w:space="0" w:color="auto"/>
                                            <w:bottom w:val="none" w:sz="0" w:space="0" w:color="auto"/>
                                            <w:right w:val="none" w:sz="0" w:space="0" w:color="auto"/>
                                          </w:divBdr>
                                          <w:divsChild>
                                            <w:div w:id="445349342">
                                              <w:marLeft w:val="0"/>
                                              <w:marRight w:val="0"/>
                                              <w:marTop w:val="0"/>
                                              <w:marBottom w:val="0"/>
                                              <w:divBdr>
                                                <w:top w:val="none" w:sz="0" w:space="0" w:color="auto"/>
                                                <w:left w:val="none" w:sz="0" w:space="0" w:color="auto"/>
                                                <w:bottom w:val="none" w:sz="0" w:space="0" w:color="auto"/>
                                                <w:right w:val="none" w:sz="0" w:space="0" w:color="auto"/>
                                              </w:divBdr>
                                              <w:divsChild>
                                                <w:div w:id="126183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9847497">
              <w:marLeft w:val="0"/>
              <w:marRight w:val="0"/>
              <w:marTop w:val="0"/>
              <w:marBottom w:val="0"/>
              <w:divBdr>
                <w:top w:val="none" w:sz="0" w:space="0" w:color="auto"/>
                <w:left w:val="none" w:sz="0" w:space="0" w:color="auto"/>
                <w:bottom w:val="none" w:sz="0" w:space="0" w:color="auto"/>
                <w:right w:val="none" w:sz="0" w:space="0" w:color="auto"/>
              </w:divBdr>
              <w:divsChild>
                <w:div w:id="382365571">
                  <w:marLeft w:val="0"/>
                  <w:marRight w:val="0"/>
                  <w:marTop w:val="0"/>
                  <w:marBottom w:val="0"/>
                  <w:divBdr>
                    <w:top w:val="none" w:sz="0" w:space="0" w:color="auto"/>
                    <w:left w:val="none" w:sz="0" w:space="0" w:color="auto"/>
                    <w:bottom w:val="none" w:sz="0" w:space="0" w:color="auto"/>
                    <w:right w:val="none" w:sz="0" w:space="0" w:color="auto"/>
                  </w:divBdr>
                  <w:divsChild>
                    <w:div w:id="2007978901">
                      <w:marLeft w:val="0"/>
                      <w:marRight w:val="0"/>
                      <w:marTop w:val="0"/>
                      <w:marBottom w:val="0"/>
                      <w:divBdr>
                        <w:top w:val="none" w:sz="0" w:space="0" w:color="auto"/>
                        <w:left w:val="none" w:sz="0" w:space="0" w:color="auto"/>
                        <w:bottom w:val="none" w:sz="0" w:space="0" w:color="auto"/>
                        <w:right w:val="none" w:sz="0" w:space="0" w:color="auto"/>
                      </w:divBdr>
                      <w:divsChild>
                        <w:div w:id="590049371">
                          <w:marLeft w:val="0"/>
                          <w:marRight w:val="0"/>
                          <w:marTop w:val="0"/>
                          <w:marBottom w:val="0"/>
                          <w:divBdr>
                            <w:top w:val="none" w:sz="0" w:space="0" w:color="auto"/>
                            <w:left w:val="none" w:sz="0" w:space="0" w:color="auto"/>
                            <w:bottom w:val="none" w:sz="0" w:space="0" w:color="auto"/>
                            <w:right w:val="none" w:sz="0" w:space="0" w:color="auto"/>
                          </w:divBdr>
                          <w:divsChild>
                            <w:div w:id="1285311808">
                              <w:marLeft w:val="0"/>
                              <w:marRight w:val="0"/>
                              <w:marTop w:val="0"/>
                              <w:marBottom w:val="0"/>
                              <w:divBdr>
                                <w:top w:val="none" w:sz="0" w:space="0" w:color="auto"/>
                                <w:left w:val="none" w:sz="0" w:space="0" w:color="auto"/>
                                <w:bottom w:val="none" w:sz="0" w:space="0" w:color="auto"/>
                                <w:right w:val="none" w:sz="0" w:space="0" w:color="auto"/>
                              </w:divBdr>
                              <w:divsChild>
                                <w:div w:id="771127263">
                                  <w:marLeft w:val="0"/>
                                  <w:marRight w:val="0"/>
                                  <w:marTop w:val="0"/>
                                  <w:marBottom w:val="0"/>
                                  <w:divBdr>
                                    <w:top w:val="none" w:sz="0" w:space="0" w:color="auto"/>
                                    <w:left w:val="none" w:sz="0" w:space="0" w:color="auto"/>
                                    <w:bottom w:val="none" w:sz="0" w:space="0" w:color="auto"/>
                                    <w:right w:val="none" w:sz="0" w:space="0" w:color="auto"/>
                                  </w:divBdr>
                                  <w:divsChild>
                                    <w:div w:id="67269341">
                                      <w:marLeft w:val="0"/>
                                      <w:marRight w:val="0"/>
                                      <w:marTop w:val="0"/>
                                      <w:marBottom w:val="0"/>
                                      <w:divBdr>
                                        <w:top w:val="none" w:sz="0" w:space="0" w:color="auto"/>
                                        <w:left w:val="none" w:sz="0" w:space="0" w:color="auto"/>
                                        <w:bottom w:val="none" w:sz="0" w:space="0" w:color="auto"/>
                                        <w:right w:val="none" w:sz="0" w:space="0" w:color="auto"/>
                                      </w:divBdr>
                                      <w:divsChild>
                                        <w:div w:id="35739474">
                                          <w:marLeft w:val="0"/>
                                          <w:marRight w:val="0"/>
                                          <w:marTop w:val="0"/>
                                          <w:marBottom w:val="0"/>
                                          <w:divBdr>
                                            <w:top w:val="none" w:sz="0" w:space="0" w:color="auto"/>
                                            <w:left w:val="none" w:sz="0" w:space="0" w:color="auto"/>
                                            <w:bottom w:val="none" w:sz="0" w:space="0" w:color="auto"/>
                                            <w:right w:val="none" w:sz="0" w:space="0" w:color="auto"/>
                                          </w:divBdr>
                                          <w:divsChild>
                                            <w:div w:id="580722336">
                                              <w:marLeft w:val="0"/>
                                              <w:marRight w:val="0"/>
                                              <w:marTop w:val="0"/>
                                              <w:marBottom w:val="0"/>
                                              <w:divBdr>
                                                <w:top w:val="none" w:sz="0" w:space="0" w:color="auto"/>
                                                <w:left w:val="none" w:sz="0" w:space="0" w:color="auto"/>
                                                <w:bottom w:val="none" w:sz="0" w:space="0" w:color="auto"/>
                                                <w:right w:val="none" w:sz="0" w:space="0" w:color="auto"/>
                                              </w:divBdr>
                                              <w:divsChild>
                                                <w:div w:id="8299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5495248">
              <w:marLeft w:val="0"/>
              <w:marRight w:val="0"/>
              <w:marTop w:val="0"/>
              <w:marBottom w:val="0"/>
              <w:divBdr>
                <w:top w:val="none" w:sz="0" w:space="0" w:color="auto"/>
                <w:left w:val="none" w:sz="0" w:space="0" w:color="auto"/>
                <w:bottom w:val="none" w:sz="0" w:space="0" w:color="auto"/>
                <w:right w:val="none" w:sz="0" w:space="0" w:color="auto"/>
              </w:divBdr>
              <w:divsChild>
                <w:div w:id="1025206855">
                  <w:marLeft w:val="0"/>
                  <w:marRight w:val="0"/>
                  <w:marTop w:val="0"/>
                  <w:marBottom w:val="0"/>
                  <w:divBdr>
                    <w:top w:val="none" w:sz="0" w:space="0" w:color="auto"/>
                    <w:left w:val="none" w:sz="0" w:space="0" w:color="auto"/>
                    <w:bottom w:val="none" w:sz="0" w:space="0" w:color="auto"/>
                    <w:right w:val="none" w:sz="0" w:space="0" w:color="auto"/>
                  </w:divBdr>
                  <w:divsChild>
                    <w:div w:id="1036928413">
                      <w:marLeft w:val="0"/>
                      <w:marRight w:val="0"/>
                      <w:marTop w:val="0"/>
                      <w:marBottom w:val="0"/>
                      <w:divBdr>
                        <w:top w:val="none" w:sz="0" w:space="0" w:color="auto"/>
                        <w:left w:val="none" w:sz="0" w:space="0" w:color="auto"/>
                        <w:bottom w:val="none" w:sz="0" w:space="0" w:color="auto"/>
                        <w:right w:val="none" w:sz="0" w:space="0" w:color="auto"/>
                      </w:divBdr>
                      <w:divsChild>
                        <w:div w:id="1677267861">
                          <w:marLeft w:val="0"/>
                          <w:marRight w:val="0"/>
                          <w:marTop w:val="0"/>
                          <w:marBottom w:val="0"/>
                          <w:divBdr>
                            <w:top w:val="none" w:sz="0" w:space="0" w:color="auto"/>
                            <w:left w:val="none" w:sz="0" w:space="0" w:color="auto"/>
                            <w:bottom w:val="none" w:sz="0" w:space="0" w:color="auto"/>
                            <w:right w:val="none" w:sz="0" w:space="0" w:color="auto"/>
                          </w:divBdr>
                          <w:divsChild>
                            <w:div w:id="327440793">
                              <w:marLeft w:val="0"/>
                              <w:marRight w:val="0"/>
                              <w:marTop w:val="0"/>
                              <w:marBottom w:val="0"/>
                              <w:divBdr>
                                <w:top w:val="none" w:sz="0" w:space="0" w:color="auto"/>
                                <w:left w:val="none" w:sz="0" w:space="0" w:color="auto"/>
                                <w:bottom w:val="none" w:sz="0" w:space="0" w:color="auto"/>
                                <w:right w:val="none" w:sz="0" w:space="0" w:color="auto"/>
                              </w:divBdr>
                              <w:divsChild>
                                <w:div w:id="1930235138">
                                  <w:marLeft w:val="0"/>
                                  <w:marRight w:val="0"/>
                                  <w:marTop w:val="0"/>
                                  <w:marBottom w:val="0"/>
                                  <w:divBdr>
                                    <w:top w:val="none" w:sz="0" w:space="0" w:color="auto"/>
                                    <w:left w:val="none" w:sz="0" w:space="0" w:color="auto"/>
                                    <w:bottom w:val="none" w:sz="0" w:space="0" w:color="auto"/>
                                    <w:right w:val="none" w:sz="0" w:space="0" w:color="auto"/>
                                  </w:divBdr>
                                  <w:divsChild>
                                    <w:div w:id="1939020438">
                                      <w:marLeft w:val="0"/>
                                      <w:marRight w:val="0"/>
                                      <w:marTop w:val="0"/>
                                      <w:marBottom w:val="0"/>
                                      <w:divBdr>
                                        <w:top w:val="none" w:sz="0" w:space="0" w:color="auto"/>
                                        <w:left w:val="none" w:sz="0" w:space="0" w:color="auto"/>
                                        <w:bottom w:val="none" w:sz="0" w:space="0" w:color="auto"/>
                                        <w:right w:val="none" w:sz="0" w:space="0" w:color="auto"/>
                                      </w:divBdr>
                                      <w:divsChild>
                                        <w:div w:id="581335448">
                                          <w:marLeft w:val="0"/>
                                          <w:marRight w:val="0"/>
                                          <w:marTop w:val="0"/>
                                          <w:marBottom w:val="0"/>
                                          <w:divBdr>
                                            <w:top w:val="none" w:sz="0" w:space="0" w:color="auto"/>
                                            <w:left w:val="none" w:sz="0" w:space="0" w:color="auto"/>
                                            <w:bottom w:val="none" w:sz="0" w:space="0" w:color="auto"/>
                                            <w:right w:val="none" w:sz="0" w:space="0" w:color="auto"/>
                                          </w:divBdr>
                                          <w:divsChild>
                                            <w:div w:id="1718505365">
                                              <w:marLeft w:val="0"/>
                                              <w:marRight w:val="0"/>
                                              <w:marTop w:val="0"/>
                                              <w:marBottom w:val="0"/>
                                              <w:divBdr>
                                                <w:top w:val="none" w:sz="0" w:space="0" w:color="auto"/>
                                                <w:left w:val="none" w:sz="0" w:space="0" w:color="auto"/>
                                                <w:bottom w:val="none" w:sz="0" w:space="0" w:color="auto"/>
                                                <w:right w:val="none" w:sz="0" w:space="0" w:color="auto"/>
                                              </w:divBdr>
                                              <w:divsChild>
                                                <w:div w:id="37770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6999742">
          <w:marLeft w:val="0"/>
          <w:marRight w:val="0"/>
          <w:marTop w:val="0"/>
          <w:marBottom w:val="0"/>
          <w:divBdr>
            <w:top w:val="none" w:sz="0" w:space="0" w:color="auto"/>
            <w:left w:val="none" w:sz="0" w:space="0" w:color="auto"/>
            <w:bottom w:val="none" w:sz="0" w:space="0" w:color="auto"/>
            <w:right w:val="none" w:sz="0" w:space="0" w:color="auto"/>
          </w:divBdr>
          <w:divsChild>
            <w:div w:id="1433090867">
              <w:marLeft w:val="0"/>
              <w:marRight w:val="0"/>
              <w:marTop w:val="0"/>
              <w:marBottom w:val="0"/>
              <w:divBdr>
                <w:top w:val="none" w:sz="0" w:space="0" w:color="auto"/>
                <w:left w:val="none" w:sz="0" w:space="0" w:color="auto"/>
                <w:bottom w:val="none" w:sz="0" w:space="0" w:color="auto"/>
                <w:right w:val="none" w:sz="0" w:space="0" w:color="auto"/>
              </w:divBdr>
              <w:divsChild>
                <w:div w:id="506099105">
                  <w:marLeft w:val="0"/>
                  <w:marRight w:val="0"/>
                  <w:marTop w:val="0"/>
                  <w:marBottom w:val="0"/>
                  <w:divBdr>
                    <w:top w:val="none" w:sz="0" w:space="0" w:color="auto"/>
                    <w:left w:val="none" w:sz="0" w:space="0" w:color="auto"/>
                    <w:bottom w:val="none" w:sz="0" w:space="0" w:color="auto"/>
                    <w:right w:val="none" w:sz="0" w:space="0" w:color="auto"/>
                  </w:divBdr>
                  <w:divsChild>
                    <w:div w:id="261500512">
                      <w:marLeft w:val="0"/>
                      <w:marRight w:val="0"/>
                      <w:marTop w:val="0"/>
                      <w:marBottom w:val="0"/>
                      <w:divBdr>
                        <w:top w:val="none" w:sz="0" w:space="0" w:color="auto"/>
                        <w:left w:val="none" w:sz="0" w:space="0" w:color="auto"/>
                        <w:bottom w:val="none" w:sz="0" w:space="0" w:color="auto"/>
                        <w:right w:val="none" w:sz="0" w:space="0" w:color="auto"/>
                      </w:divBdr>
                      <w:divsChild>
                        <w:div w:id="1380785912">
                          <w:marLeft w:val="0"/>
                          <w:marRight w:val="0"/>
                          <w:marTop w:val="0"/>
                          <w:marBottom w:val="0"/>
                          <w:divBdr>
                            <w:top w:val="none" w:sz="0" w:space="0" w:color="auto"/>
                            <w:left w:val="none" w:sz="0" w:space="0" w:color="auto"/>
                            <w:bottom w:val="none" w:sz="0" w:space="0" w:color="auto"/>
                            <w:right w:val="none" w:sz="0" w:space="0" w:color="auto"/>
                          </w:divBdr>
                          <w:divsChild>
                            <w:div w:id="981621411">
                              <w:marLeft w:val="0"/>
                              <w:marRight w:val="0"/>
                              <w:marTop w:val="0"/>
                              <w:marBottom w:val="0"/>
                              <w:divBdr>
                                <w:top w:val="none" w:sz="0" w:space="0" w:color="auto"/>
                                <w:left w:val="none" w:sz="0" w:space="0" w:color="auto"/>
                                <w:bottom w:val="none" w:sz="0" w:space="0" w:color="auto"/>
                                <w:right w:val="none" w:sz="0" w:space="0" w:color="auto"/>
                              </w:divBdr>
                              <w:divsChild>
                                <w:div w:id="1290161919">
                                  <w:marLeft w:val="0"/>
                                  <w:marRight w:val="0"/>
                                  <w:marTop w:val="0"/>
                                  <w:marBottom w:val="0"/>
                                  <w:divBdr>
                                    <w:top w:val="none" w:sz="0" w:space="0" w:color="auto"/>
                                    <w:left w:val="none" w:sz="0" w:space="0" w:color="auto"/>
                                    <w:bottom w:val="none" w:sz="0" w:space="0" w:color="auto"/>
                                    <w:right w:val="none" w:sz="0" w:space="0" w:color="auto"/>
                                  </w:divBdr>
                                  <w:divsChild>
                                    <w:div w:id="293871150">
                                      <w:marLeft w:val="0"/>
                                      <w:marRight w:val="0"/>
                                      <w:marTop w:val="0"/>
                                      <w:marBottom w:val="0"/>
                                      <w:divBdr>
                                        <w:top w:val="none" w:sz="0" w:space="0" w:color="auto"/>
                                        <w:left w:val="none" w:sz="0" w:space="0" w:color="auto"/>
                                        <w:bottom w:val="none" w:sz="0" w:space="0" w:color="auto"/>
                                        <w:right w:val="none" w:sz="0" w:space="0" w:color="auto"/>
                                      </w:divBdr>
                                      <w:divsChild>
                                        <w:div w:id="1184132121">
                                          <w:marLeft w:val="0"/>
                                          <w:marRight w:val="0"/>
                                          <w:marTop w:val="0"/>
                                          <w:marBottom w:val="0"/>
                                          <w:divBdr>
                                            <w:top w:val="none" w:sz="0" w:space="0" w:color="auto"/>
                                            <w:left w:val="none" w:sz="0" w:space="0" w:color="auto"/>
                                            <w:bottom w:val="none" w:sz="0" w:space="0" w:color="auto"/>
                                            <w:right w:val="none" w:sz="0" w:space="0" w:color="auto"/>
                                          </w:divBdr>
                                          <w:divsChild>
                                            <w:div w:id="778380419">
                                              <w:marLeft w:val="0"/>
                                              <w:marRight w:val="0"/>
                                              <w:marTop w:val="0"/>
                                              <w:marBottom w:val="0"/>
                                              <w:divBdr>
                                                <w:top w:val="none" w:sz="0" w:space="0" w:color="auto"/>
                                                <w:left w:val="none" w:sz="0" w:space="0" w:color="auto"/>
                                                <w:bottom w:val="none" w:sz="0" w:space="0" w:color="auto"/>
                                                <w:right w:val="none" w:sz="0" w:space="0" w:color="auto"/>
                                              </w:divBdr>
                                              <w:divsChild>
                                                <w:div w:id="24373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1527553">
              <w:marLeft w:val="0"/>
              <w:marRight w:val="0"/>
              <w:marTop w:val="0"/>
              <w:marBottom w:val="0"/>
              <w:divBdr>
                <w:top w:val="none" w:sz="0" w:space="0" w:color="auto"/>
                <w:left w:val="none" w:sz="0" w:space="0" w:color="auto"/>
                <w:bottom w:val="none" w:sz="0" w:space="0" w:color="auto"/>
                <w:right w:val="none" w:sz="0" w:space="0" w:color="auto"/>
              </w:divBdr>
              <w:divsChild>
                <w:div w:id="1887569485">
                  <w:marLeft w:val="0"/>
                  <w:marRight w:val="0"/>
                  <w:marTop w:val="0"/>
                  <w:marBottom w:val="0"/>
                  <w:divBdr>
                    <w:top w:val="none" w:sz="0" w:space="0" w:color="auto"/>
                    <w:left w:val="none" w:sz="0" w:space="0" w:color="auto"/>
                    <w:bottom w:val="none" w:sz="0" w:space="0" w:color="auto"/>
                    <w:right w:val="none" w:sz="0" w:space="0" w:color="auto"/>
                  </w:divBdr>
                  <w:divsChild>
                    <w:div w:id="1556811600">
                      <w:marLeft w:val="0"/>
                      <w:marRight w:val="0"/>
                      <w:marTop w:val="0"/>
                      <w:marBottom w:val="0"/>
                      <w:divBdr>
                        <w:top w:val="none" w:sz="0" w:space="0" w:color="auto"/>
                        <w:left w:val="none" w:sz="0" w:space="0" w:color="auto"/>
                        <w:bottom w:val="none" w:sz="0" w:space="0" w:color="auto"/>
                        <w:right w:val="none" w:sz="0" w:space="0" w:color="auto"/>
                      </w:divBdr>
                      <w:divsChild>
                        <w:div w:id="2053530376">
                          <w:marLeft w:val="0"/>
                          <w:marRight w:val="0"/>
                          <w:marTop w:val="0"/>
                          <w:marBottom w:val="0"/>
                          <w:divBdr>
                            <w:top w:val="none" w:sz="0" w:space="0" w:color="auto"/>
                            <w:left w:val="none" w:sz="0" w:space="0" w:color="auto"/>
                            <w:bottom w:val="none" w:sz="0" w:space="0" w:color="auto"/>
                            <w:right w:val="none" w:sz="0" w:space="0" w:color="auto"/>
                          </w:divBdr>
                          <w:divsChild>
                            <w:div w:id="685521223">
                              <w:marLeft w:val="0"/>
                              <w:marRight w:val="0"/>
                              <w:marTop w:val="0"/>
                              <w:marBottom w:val="0"/>
                              <w:divBdr>
                                <w:top w:val="none" w:sz="0" w:space="0" w:color="auto"/>
                                <w:left w:val="none" w:sz="0" w:space="0" w:color="auto"/>
                                <w:bottom w:val="none" w:sz="0" w:space="0" w:color="auto"/>
                                <w:right w:val="none" w:sz="0" w:space="0" w:color="auto"/>
                              </w:divBdr>
                              <w:divsChild>
                                <w:div w:id="992104922">
                                  <w:marLeft w:val="0"/>
                                  <w:marRight w:val="0"/>
                                  <w:marTop w:val="0"/>
                                  <w:marBottom w:val="0"/>
                                  <w:divBdr>
                                    <w:top w:val="none" w:sz="0" w:space="0" w:color="auto"/>
                                    <w:left w:val="none" w:sz="0" w:space="0" w:color="auto"/>
                                    <w:bottom w:val="none" w:sz="0" w:space="0" w:color="auto"/>
                                    <w:right w:val="none" w:sz="0" w:space="0" w:color="auto"/>
                                  </w:divBdr>
                                  <w:divsChild>
                                    <w:div w:id="1288702134">
                                      <w:marLeft w:val="0"/>
                                      <w:marRight w:val="0"/>
                                      <w:marTop w:val="0"/>
                                      <w:marBottom w:val="0"/>
                                      <w:divBdr>
                                        <w:top w:val="none" w:sz="0" w:space="0" w:color="auto"/>
                                        <w:left w:val="none" w:sz="0" w:space="0" w:color="auto"/>
                                        <w:bottom w:val="none" w:sz="0" w:space="0" w:color="auto"/>
                                        <w:right w:val="none" w:sz="0" w:space="0" w:color="auto"/>
                                      </w:divBdr>
                                      <w:divsChild>
                                        <w:div w:id="163329090">
                                          <w:marLeft w:val="0"/>
                                          <w:marRight w:val="0"/>
                                          <w:marTop w:val="0"/>
                                          <w:marBottom w:val="0"/>
                                          <w:divBdr>
                                            <w:top w:val="none" w:sz="0" w:space="0" w:color="auto"/>
                                            <w:left w:val="none" w:sz="0" w:space="0" w:color="auto"/>
                                            <w:bottom w:val="none" w:sz="0" w:space="0" w:color="auto"/>
                                            <w:right w:val="none" w:sz="0" w:space="0" w:color="auto"/>
                                          </w:divBdr>
                                          <w:divsChild>
                                            <w:div w:id="45883828">
                                              <w:marLeft w:val="0"/>
                                              <w:marRight w:val="0"/>
                                              <w:marTop w:val="0"/>
                                              <w:marBottom w:val="0"/>
                                              <w:divBdr>
                                                <w:top w:val="none" w:sz="0" w:space="0" w:color="auto"/>
                                                <w:left w:val="none" w:sz="0" w:space="0" w:color="auto"/>
                                                <w:bottom w:val="none" w:sz="0" w:space="0" w:color="auto"/>
                                                <w:right w:val="none" w:sz="0" w:space="0" w:color="auto"/>
                                              </w:divBdr>
                                              <w:divsChild>
                                                <w:div w:id="1059596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0379849">
              <w:marLeft w:val="0"/>
              <w:marRight w:val="0"/>
              <w:marTop w:val="0"/>
              <w:marBottom w:val="0"/>
              <w:divBdr>
                <w:top w:val="none" w:sz="0" w:space="0" w:color="auto"/>
                <w:left w:val="none" w:sz="0" w:space="0" w:color="auto"/>
                <w:bottom w:val="none" w:sz="0" w:space="0" w:color="auto"/>
                <w:right w:val="none" w:sz="0" w:space="0" w:color="auto"/>
              </w:divBdr>
              <w:divsChild>
                <w:div w:id="1890608314">
                  <w:marLeft w:val="0"/>
                  <w:marRight w:val="0"/>
                  <w:marTop w:val="0"/>
                  <w:marBottom w:val="0"/>
                  <w:divBdr>
                    <w:top w:val="none" w:sz="0" w:space="0" w:color="auto"/>
                    <w:left w:val="none" w:sz="0" w:space="0" w:color="auto"/>
                    <w:bottom w:val="none" w:sz="0" w:space="0" w:color="auto"/>
                    <w:right w:val="none" w:sz="0" w:space="0" w:color="auto"/>
                  </w:divBdr>
                  <w:divsChild>
                    <w:div w:id="1340355514">
                      <w:marLeft w:val="0"/>
                      <w:marRight w:val="0"/>
                      <w:marTop w:val="0"/>
                      <w:marBottom w:val="0"/>
                      <w:divBdr>
                        <w:top w:val="none" w:sz="0" w:space="0" w:color="auto"/>
                        <w:left w:val="none" w:sz="0" w:space="0" w:color="auto"/>
                        <w:bottom w:val="none" w:sz="0" w:space="0" w:color="auto"/>
                        <w:right w:val="none" w:sz="0" w:space="0" w:color="auto"/>
                      </w:divBdr>
                      <w:divsChild>
                        <w:div w:id="274287600">
                          <w:marLeft w:val="0"/>
                          <w:marRight w:val="0"/>
                          <w:marTop w:val="0"/>
                          <w:marBottom w:val="0"/>
                          <w:divBdr>
                            <w:top w:val="none" w:sz="0" w:space="0" w:color="auto"/>
                            <w:left w:val="none" w:sz="0" w:space="0" w:color="auto"/>
                            <w:bottom w:val="none" w:sz="0" w:space="0" w:color="auto"/>
                            <w:right w:val="none" w:sz="0" w:space="0" w:color="auto"/>
                          </w:divBdr>
                          <w:divsChild>
                            <w:div w:id="337079130">
                              <w:marLeft w:val="0"/>
                              <w:marRight w:val="0"/>
                              <w:marTop w:val="0"/>
                              <w:marBottom w:val="0"/>
                              <w:divBdr>
                                <w:top w:val="none" w:sz="0" w:space="0" w:color="auto"/>
                                <w:left w:val="none" w:sz="0" w:space="0" w:color="auto"/>
                                <w:bottom w:val="none" w:sz="0" w:space="0" w:color="auto"/>
                                <w:right w:val="none" w:sz="0" w:space="0" w:color="auto"/>
                              </w:divBdr>
                              <w:divsChild>
                                <w:div w:id="155071125">
                                  <w:marLeft w:val="0"/>
                                  <w:marRight w:val="0"/>
                                  <w:marTop w:val="0"/>
                                  <w:marBottom w:val="0"/>
                                  <w:divBdr>
                                    <w:top w:val="none" w:sz="0" w:space="0" w:color="auto"/>
                                    <w:left w:val="none" w:sz="0" w:space="0" w:color="auto"/>
                                    <w:bottom w:val="none" w:sz="0" w:space="0" w:color="auto"/>
                                    <w:right w:val="none" w:sz="0" w:space="0" w:color="auto"/>
                                  </w:divBdr>
                                  <w:divsChild>
                                    <w:div w:id="92552977">
                                      <w:marLeft w:val="0"/>
                                      <w:marRight w:val="0"/>
                                      <w:marTop w:val="0"/>
                                      <w:marBottom w:val="0"/>
                                      <w:divBdr>
                                        <w:top w:val="none" w:sz="0" w:space="0" w:color="auto"/>
                                        <w:left w:val="none" w:sz="0" w:space="0" w:color="auto"/>
                                        <w:bottom w:val="none" w:sz="0" w:space="0" w:color="auto"/>
                                        <w:right w:val="none" w:sz="0" w:space="0" w:color="auto"/>
                                      </w:divBdr>
                                      <w:divsChild>
                                        <w:div w:id="30540590">
                                          <w:marLeft w:val="0"/>
                                          <w:marRight w:val="0"/>
                                          <w:marTop w:val="0"/>
                                          <w:marBottom w:val="0"/>
                                          <w:divBdr>
                                            <w:top w:val="none" w:sz="0" w:space="0" w:color="auto"/>
                                            <w:left w:val="none" w:sz="0" w:space="0" w:color="auto"/>
                                            <w:bottom w:val="none" w:sz="0" w:space="0" w:color="auto"/>
                                            <w:right w:val="none" w:sz="0" w:space="0" w:color="auto"/>
                                          </w:divBdr>
                                          <w:divsChild>
                                            <w:div w:id="95096359">
                                              <w:marLeft w:val="0"/>
                                              <w:marRight w:val="0"/>
                                              <w:marTop w:val="0"/>
                                              <w:marBottom w:val="0"/>
                                              <w:divBdr>
                                                <w:top w:val="none" w:sz="0" w:space="0" w:color="auto"/>
                                                <w:left w:val="none" w:sz="0" w:space="0" w:color="auto"/>
                                                <w:bottom w:val="none" w:sz="0" w:space="0" w:color="auto"/>
                                                <w:right w:val="none" w:sz="0" w:space="0" w:color="auto"/>
                                              </w:divBdr>
                                              <w:divsChild>
                                                <w:div w:id="9282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5661573">
              <w:marLeft w:val="0"/>
              <w:marRight w:val="0"/>
              <w:marTop w:val="0"/>
              <w:marBottom w:val="0"/>
              <w:divBdr>
                <w:top w:val="none" w:sz="0" w:space="0" w:color="auto"/>
                <w:left w:val="none" w:sz="0" w:space="0" w:color="auto"/>
                <w:bottom w:val="none" w:sz="0" w:space="0" w:color="auto"/>
                <w:right w:val="none" w:sz="0" w:space="0" w:color="auto"/>
              </w:divBdr>
              <w:divsChild>
                <w:div w:id="115148628">
                  <w:marLeft w:val="0"/>
                  <w:marRight w:val="0"/>
                  <w:marTop w:val="0"/>
                  <w:marBottom w:val="0"/>
                  <w:divBdr>
                    <w:top w:val="none" w:sz="0" w:space="0" w:color="auto"/>
                    <w:left w:val="none" w:sz="0" w:space="0" w:color="auto"/>
                    <w:bottom w:val="none" w:sz="0" w:space="0" w:color="auto"/>
                    <w:right w:val="none" w:sz="0" w:space="0" w:color="auto"/>
                  </w:divBdr>
                  <w:divsChild>
                    <w:div w:id="826826385">
                      <w:marLeft w:val="0"/>
                      <w:marRight w:val="0"/>
                      <w:marTop w:val="0"/>
                      <w:marBottom w:val="0"/>
                      <w:divBdr>
                        <w:top w:val="none" w:sz="0" w:space="0" w:color="auto"/>
                        <w:left w:val="none" w:sz="0" w:space="0" w:color="auto"/>
                        <w:bottom w:val="none" w:sz="0" w:space="0" w:color="auto"/>
                        <w:right w:val="none" w:sz="0" w:space="0" w:color="auto"/>
                      </w:divBdr>
                      <w:divsChild>
                        <w:div w:id="1028916853">
                          <w:marLeft w:val="0"/>
                          <w:marRight w:val="0"/>
                          <w:marTop w:val="0"/>
                          <w:marBottom w:val="0"/>
                          <w:divBdr>
                            <w:top w:val="none" w:sz="0" w:space="0" w:color="auto"/>
                            <w:left w:val="none" w:sz="0" w:space="0" w:color="auto"/>
                            <w:bottom w:val="none" w:sz="0" w:space="0" w:color="auto"/>
                            <w:right w:val="none" w:sz="0" w:space="0" w:color="auto"/>
                          </w:divBdr>
                          <w:divsChild>
                            <w:div w:id="2145151105">
                              <w:marLeft w:val="0"/>
                              <w:marRight w:val="0"/>
                              <w:marTop w:val="0"/>
                              <w:marBottom w:val="0"/>
                              <w:divBdr>
                                <w:top w:val="none" w:sz="0" w:space="0" w:color="auto"/>
                                <w:left w:val="none" w:sz="0" w:space="0" w:color="auto"/>
                                <w:bottom w:val="none" w:sz="0" w:space="0" w:color="auto"/>
                                <w:right w:val="none" w:sz="0" w:space="0" w:color="auto"/>
                              </w:divBdr>
                              <w:divsChild>
                                <w:div w:id="1671054708">
                                  <w:marLeft w:val="0"/>
                                  <w:marRight w:val="0"/>
                                  <w:marTop w:val="0"/>
                                  <w:marBottom w:val="0"/>
                                  <w:divBdr>
                                    <w:top w:val="none" w:sz="0" w:space="0" w:color="auto"/>
                                    <w:left w:val="none" w:sz="0" w:space="0" w:color="auto"/>
                                    <w:bottom w:val="none" w:sz="0" w:space="0" w:color="auto"/>
                                    <w:right w:val="none" w:sz="0" w:space="0" w:color="auto"/>
                                  </w:divBdr>
                                  <w:divsChild>
                                    <w:div w:id="1474298969">
                                      <w:marLeft w:val="0"/>
                                      <w:marRight w:val="0"/>
                                      <w:marTop w:val="0"/>
                                      <w:marBottom w:val="0"/>
                                      <w:divBdr>
                                        <w:top w:val="none" w:sz="0" w:space="0" w:color="auto"/>
                                        <w:left w:val="none" w:sz="0" w:space="0" w:color="auto"/>
                                        <w:bottom w:val="none" w:sz="0" w:space="0" w:color="auto"/>
                                        <w:right w:val="none" w:sz="0" w:space="0" w:color="auto"/>
                                      </w:divBdr>
                                      <w:divsChild>
                                        <w:div w:id="906889392">
                                          <w:marLeft w:val="0"/>
                                          <w:marRight w:val="0"/>
                                          <w:marTop w:val="0"/>
                                          <w:marBottom w:val="0"/>
                                          <w:divBdr>
                                            <w:top w:val="none" w:sz="0" w:space="0" w:color="auto"/>
                                            <w:left w:val="none" w:sz="0" w:space="0" w:color="auto"/>
                                            <w:bottom w:val="none" w:sz="0" w:space="0" w:color="auto"/>
                                            <w:right w:val="none" w:sz="0" w:space="0" w:color="auto"/>
                                          </w:divBdr>
                                          <w:divsChild>
                                            <w:div w:id="1558735654">
                                              <w:marLeft w:val="0"/>
                                              <w:marRight w:val="0"/>
                                              <w:marTop w:val="0"/>
                                              <w:marBottom w:val="0"/>
                                              <w:divBdr>
                                                <w:top w:val="none" w:sz="0" w:space="0" w:color="auto"/>
                                                <w:left w:val="none" w:sz="0" w:space="0" w:color="auto"/>
                                                <w:bottom w:val="none" w:sz="0" w:space="0" w:color="auto"/>
                                                <w:right w:val="none" w:sz="0" w:space="0" w:color="auto"/>
                                              </w:divBdr>
                                              <w:divsChild>
                                                <w:div w:id="123623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154596">
              <w:marLeft w:val="0"/>
              <w:marRight w:val="0"/>
              <w:marTop w:val="0"/>
              <w:marBottom w:val="0"/>
              <w:divBdr>
                <w:top w:val="none" w:sz="0" w:space="0" w:color="auto"/>
                <w:left w:val="none" w:sz="0" w:space="0" w:color="auto"/>
                <w:bottom w:val="none" w:sz="0" w:space="0" w:color="auto"/>
                <w:right w:val="none" w:sz="0" w:space="0" w:color="auto"/>
              </w:divBdr>
              <w:divsChild>
                <w:div w:id="231738403">
                  <w:marLeft w:val="0"/>
                  <w:marRight w:val="0"/>
                  <w:marTop w:val="0"/>
                  <w:marBottom w:val="0"/>
                  <w:divBdr>
                    <w:top w:val="none" w:sz="0" w:space="0" w:color="auto"/>
                    <w:left w:val="none" w:sz="0" w:space="0" w:color="auto"/>
                    <w:bottom w:val="none" w:sz="0" w:space="0" w:color="auto"/>
                    <w:right w:val="none" w:sz="0" w:space="0" w:color="auto"/>
                  </w:divBdr>
                  <w:divsChild>
                    <w:div w:id="1871261673">
                      <w:marLeft w:val="0"/>
                      <w:marRight w:val="0"/>
                      <w:marTop w:val="0"/>
                      <w:marBottom w:val="0"/>
                      <w:divBdr>
                        <w:top w:val="none" w:sz="0" w:space="0" w:color="auto"/>
                        <w:left w:val="none" w:sz="0" w:space="0" w:color="auto"/>
                        <w:bottom w:val="none" w:sz="0" w:space="0" w:color="auto"/>
                        <w:right w:val="none" w:sz="0" w:space="0" w:color="auto"/>
                      </w:divBdr>
                      <w:divsChild>
                        <w:div w:id="652759158">
                          <w:marLeft w:val="0"/>
                          <w:marRight w:val="0"/>
                          <w:marTop w:val="0"/>
                          <w:marBottom w:val="0"/>
                          <w:divBdr>
                            <w:top w:val="none" w:sz="0" w:space="0" w:color="auto"/>
                            <w:left w:val="none" w:sz="0" w:space="0" w:color="auto"/>
                            <w:bottom w:val="none" w:sz="0" w:space="0" w:color="auto"/>
                            <w:right w:val="none" w:sz="0" w:space="0" w:color="auto"/>
                          </w:divBdr>
                          <w:divsChild>
                            <w:div w:id="348678152">
                              <w:marLeft w:val="0"/>
                              <w:marRight w:val="0"/>
                              <w:marTop w:val="0"/>
                              <w:marBottom w:val="0"/>
                              <w:divBdr>
                                <w:top w:val="none" w:sz="0" w:space="0" w:color="auto"/>
                                <w:left w:val="none" w:sz="0" w:space="0" w:color="auto"/>
                                <w:bottom w:val="none" w:sz="0" w:space="0" w:color="auto"/>
                                <w:right w:val="none" w:sz="0" w:space="0" w:color="auto"/>
                              </w:divBdr>
                              <w:divsChild>
                                <w:div w:id="1363365430">
                                  <w:marLeft w:val="0"/>
                                  <w:marRight w:val="0"/>
                                  <w:marTop w:val="0"/>
                                  <w:marBottom w:val="0"/>
                                  <w:divBdr>
                                    <w:top w:val="none" w:sz="0" w:space="0" w:color="auto"/>
                                    <w:left w:val="none" w:sz="0" w:space="0" w:color="auto"/>
                                    <w:bottom w:val="none" w:sz="0" w:space="0" w:color="auto"/>
                                    <w:right w:val="none" w:sz="0" w:space="0" w:color="auto"/>
                                  </w:divBdr>
                                  <w:divsChild>
                                    <w:div w:id="782265684">
                                      <w:marLeft w:val="0"/>
                                      <w:marRight w:val="0"/>
                                      <w:marTop w:val="0"/>
                                      <w:marBottom w:val="0"/>
                                      <w:divBdr>
                                        <w:top w:val="none" w:sz="0" w:space="0" w:color="auto"/>
                                        <w:left w:val="none" w:sz="0" w:space="0" w:color="auto"/>
                                        <w:bottom w:val="none" w:sz="0" w:space="0" w:color="auto"/>
                                        <w:right w:val="none" w:sz="0" w:space="0" w:color="auto"/>
                                      </w:divBdr>
                                      <w:divsChild>
                                        <w:div w:id="778379975">
                                          <w:marLeft w:val="0"/>
                                          <w:marRight w:val="0"/>
                                          <w:marTop w:val="0"/>
                                          <w:marBottom w:val="0"/>
                                          <w:divBdr>
                                            <w:top w:val="none" w:sz="0" w:space="0" w:color="auto"/>
                                            <w:left w:val="none" w:sz="0" w:space="0" w:color="auto"/>
                                            <w:bottom w:val="none" w:sz="0" w:space="0" w:color="auto"/>
                                            <w:right w:val="none" w:sz="0" w:space="0" w:color="auto"/>
                                          </w:divBdr>
                                          <w:divsChild>
                                            <w:div w:id="1467552810">
                                              <w:marLeft w:val="0"/>
                                              <w:marRight w:val="0"/>
                                              <w:marTop w:val="0"/>
                                              <w:marBottom w:val="0"/>
                                              <w:divBdr>
                                                <w:top w:val="none" w:sz="0" w:space="0" w:color="auto"/>
                                                <w:left w:val="none" w:sz="0" w:space="0" w:color="auto"/>
                                                <w:bottom w:val="none" w:sz="0" w:space="0" w:color="auto"/>
                                                <w:right w:val="none" w:sz="0" w:space="0" w:color="auto"/>
                                              </w:divBdr>
                                              <w:divsChild>
                                                <w:div w:id="394739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46693">
              <w:marLeft w:val="0"/>
              <w:marRight w:val="0"/>
              <w:marTop w:val="0"/>
              <w:marBottom w:val="0"/>
              <w:divBdr>
                <w:top w:val="none" w:sz="0" w:space="0" w:color="auto"/>
                <w:left w:val="none" w:sz="0" w:space="0" w:color="auto"/>
                <w:bottom w:val="none" w:sz="0" w:space="0" w:color="auto"/>
                <w:right w:val="none" w:sz="0" w:space="0" w:color="auto"/>
              </w:divBdr>
              <w:divsChild>
                <w:div w:id="1477647335">
                  <w:marLeft w:val="0"/>
                  <w:marRight w:val="0"/>
                  <w:marTop w:val="0"/>
                  <w:marBottom w:val="0"/>
                  <w:divBdr>
                    <w:top w:val="none" w:sz="0" w:space="0" w:color="auto"/>
                    <w:left w:val="none" w:sz="0" w:space="0" w:color="auto"/>
                    <w:bottom w:val="none" w:sz="0" w:space="0" w:color="auto"/>
                    <w:right w:val="none" w:sz="0" w:space="0" w:color="auto"/>
                  </w:divBdr>
                  <w:divsChild>
                    <w:div w:id="647319236">
                      <w:marLeft w:val="0"/>
                      <w:marRight w:val="0"/>
                      <w:marTop w:val="0"/>
                      <w:marBottom w:val="0"/>
                      <w:divBdr>
                        <w:top w:val="none" w:sz="0" w:space="0" w:color="auto"/>
                        <w:left w:val="none" w:sz="0" w:space="0" w:color="auto"/>
                        <w:bottom w:val="none" w:sz="0" w:space="0" w:color="auto"/>
                        <w:right w:val="none" w:sz="0" w:space="0" w:color="auto"/>
                      </w:divBdr>
                      <w:divsChild>
                        <w:div w:id="288555429">
                          <w:marLeft w:val="0"/>
                          <w:marRight w:val="0"/>
                          <w:marTop w:val="0"/>
                          <w:marBottom w:val="0"/>
                          <w:divBdr>
                            <w:top w:val="none" w:sz="0" w:space="0" w:color="auto"/>
                            <w:left w:val="none" w:sz="0" w:space="0" w:color="auto"/>
                            <w:bottom w:val="none" w:sz="0" w:space="0" w:color="auto"/>
                            <w:right w:val="none" w:sz="0" w:space="0" w:color="auto"/>
                          </w:divBdr>
                          <w:divsChild>
                            <w:div w:id="477647858">
                              <w:marLeft w:val="0"/>
                              <w:marRight w:val="0"/>
                              <w:marTop w:val="0"/>
                              <w:marBottom w:val="0"/>
                              <w:divBdr>
                                <w:top w:val="none" w:sz="0" w:space="0" w:color="auto"/>
                                <w:left w:val="none" w:sz="0" w:space="0" w:color="auto"/>
                                <w:bottom w:val="none" w:sz="0" w:space="0" w:color="auto"/>
                                <w:right w:val="none" w:sz="0" w:space="0" w:color="auto"/>
                              </w:divBdr>
                              <w:divsChild>
                                <w:div w:id="1158423265">
                                  <w:marLeft w:val="0"/>
                                  <w:marRight w:val="0"/>
                                  <w:marTop w:val="0"/>
                                  <w:marBottom w:val="0"/>
                                  <w:divBdr>
                                    <w:top w:val="none" w:sz="0" w:space="0" w:color="auto"/>
                                    <w:left w:val="none" w:sz="0" w:space="0" w:color="auto"/>
                                    <w:bottom w:val="none" w:sz="0" w:space="0" w:color="auto"/>
                                    <w:right w:val="none" w:sz="0" w:space="0" w:color="auto"/>
                                  </w:divBdr>
                                  <w:divsChild>
                                    <w:div w:id="420683042">
                                      <w:marLeft w:val="0"/>
                                      <w:marRight w:val="0"/>
                                      <w:marTop w:val="0"/>
                                      <w:marBottom w:val="0"/>
                                      <w:divBdr>
                                        <w:top w:val="none" w:sz="0" w:space="0" w:color="auto"/>
                                        <w:left w:val="none" w:sz="0" w:space="0" w:color="auto"/>
                                        <w:bottom w:val="none" w:sz="0" w:space="0" w:color="auto"/>
                                        <w:right w:val="none" w:sz="0" w:space="0" w:color="auto"/>
                                      </w:divBdr>
                                      <w:divsChild>
                                        <w:div w:id="1528367258">
                                          <w:marLeft w:val="0"/>
                                          <w:marRight w:val="0"/>
                                          <w:marTop w:val="0"/>
                                          <w:marBottom w:val="0"/>
                                          <w:divBdr>
                                            <w:top w:val="none" w:sz="0" w:space="0" w:color="auto"/>
                                            <w:left w:val="none" w:sz="0" w:space="0" w:color="auto"/>
                                            <w:bottom w:val="none" w:sz="0" w:space="0" w:color="auto"/>
                                            <w:right w:val="none" w:sz="0" w:space="0" w:color="auto"/>
                                          </w:divBdr>
                                          <w:divsChild>
                                            <w:div w:id="420224905">
                                              <w:marLeft w:val="0"/>
                                              <w:marRight w:val="0"/>
                                              <w:marTop w:val="0"/>
                                              <w:marBottom w:val="0"/>
                                              <w:divBdr>
                                                <w:top w:val="none" w:sz="0" w:space="0" w:color="auto"/>
                                                <w:left w:val="none" w:sz="0" w:space="0" w:color="auto"/>
                                                <w:bottom w:val="none" w:sz="0" w:space="0" w:color="auto"/>
                                                <w:right w:val="none" w:sz="0" w:space="0" w:color="auto"/>
                                              </w:divBdr>
                                              <w:divsChild>
                                                <w:div w:id="1326007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5941909">
              <w:marLeft w:val="0"/>
              <w:marRight w:val="0"/>
              <w:marTop w:val="0"/>
              <w:marBottom w:val="0"/>
              <w:divBdr>
                <w:top w:val="none" w:sz="0" w:space="0" w:color="auto"/>
                <w:left w:val="none" w:sz="0" w:space="0" w:color="auto"/>
                <w:bottom w:val="none" w:sz="0" w:space="0" w:color="auto"/>
                <w:right w:val="none" w:sz="0" w:space="0" w:color="auto"/>
              </w:divBdr>
              <w:divsChild>
                <w:div w:id="1319336031">
                  <w:marLeft w:val="0"/>
                  <w:marRight w:val="0"/>
                  <w:marTop w:val="0"/>
                  <w:marBottom w:val="0"/>
                  <w:divBdr>
                    <w:top w:val="none" w:sz="0" w:space="0" w:color="auto"/>
                    <w:left w:val="none" w:sz="0" w:space="0" w:color="auto"/>
                    <w:bottom w:val="none" w:sz="0" w:space="0" w:color="auto"/>
                    <w:right w:val="none" w:sz="0" w:space="0" w:color="auto"/>
                  </w:divBdr>
                  <w:divsChild>
                    <w:div w:id="1840388283">
                      <w:marLeft w:val="0"/>
                      <w:marRight w:val="0"/>
                      <w:marTop w:val="0"/>
                      <w:marBottom w:val="0"/>
                      <w:divBdr>
                        <w:top w:val="none" w:sz="0" w:space="0" w:color="auto"/>
                        <w:left w:val="none" w:sz="0" w:space="0" w:color="auto"/>
                        <w:bottom w:val="none" w:sz="0" w:space="0" w:color="auto"/>
                        <w:right w:val="none" w:sz="0" w:space="0" w:color="auto"/>
                      </w:divBdr>
                      <w:divsChild>
                        <w:div w:id="468863488">
                          <w:marLeft w:val="0"/>
                          <w:marRight w:val="0"/>
                          <w:marTop w:val="0"/>
                          <w:marBottom w:val="0"/>
                          <w:divBdr>
                            <w:top w:val="none" w:sz="0" w:space="0" w:color="auto"/>
                            <w:left w:val="none" w:sz="0" w:space="0" w:color="auto"/>
                            <w:bottom w:val="none" w:sz="0" w:space="0" w:color="auto"/>
                            <w:right w:val="none" w:sz="0" w:space="0" w:color="auto"/>
                          </w:divBdr>
                          <w:divsChild>
                            <w:div w:id="1333147949">
                              <w:marLeft w:val="0"/>
                              <w:marRight w:val="0"/>
                              <w:marTop w:val="0"/>
                              <w:marBottom w:val="0"/>
                              <w:divBdr>
                                <w:top w:val="none" w:sz="0" w:space="0" w:color="auto"/>
                                <w:left w:val="none" w:sz="0" w:space="0" w:color="auto"/>
                                <w:bottom w:val="none" w:sz="0" w:space="0" w:color="auto"/>
                                <w:right w:val="none" w:sz="0" w:space="0" w:color="auto"/>
                              </w:divBdr>
                              <w:divsChild>
                                <w:div w:id="843710539">
                                  <w:marLeft w:val="0"/>
                                  <w:marRight w:val="0"/>
                                  <w:marTop w:val="0"/>
                                  <w:marBottom w:val="0"/>
                                  <w:divBdr>
                                    <w:top w:val="none" w:sz="0" w:space="0" w:color="auto"/>
                                    <w:left w:val="none" w:sz="0" w:space="0" w:color="auto"/>
                                    <w:bottom w:val="none" w:sz="0" w:space="0" w:color="auto"/>
                                    <w:right w:val="none" w:sz="0" w:space="0" w:color="auto"/>
                                  </w:divBdr>
                                  <w:divsChild>
                                    <w:div w:id="2049331944">
                                      <w:marLeft w:val="0"/>
                                      <w:marRight w:val="0"/>
                                      <w:marTop w:val="0"/>
                                      <w:marBottom w:val="0"/>
                                      <w:divBdr>
                                        <w:top w:val="none" w:sz="0" w:space="0" w:color="auto"/>
                                        <w:left w:val="none" w:sz="0" w:space="0" w:color="auto"/>
                                        <w:bottom w:val="none" w:sz="0" w:space="0" w:color="auto"/>
                                        <w:right w:val="none" w:sz="0" w:space="0" w:color="auto"/>
                                      </w:divBdr>
                                      <w:divsChild>
                                        <w:div w:id="59451882">
                                          <w:marLeft w:val="0"/>
                                          <w:marRight w:val="0"/>
                                          <w:marTop w:val="0"/>
                                          <w:marBottom w:val="0"/>
                                          <w:divBdr>
                                            <w:top w:val="none" w:sz="0" w:space="0" w:color="auto"/>
                                            <w:left w:val="none" w:sz="0" w:space="0" w:color="auto"/>
                                            <w:bottom w:val="none" w:sz="0" w:space="0" w:color="auto"/>
                                            <w:right w:val="none" w:sz="0" w:space="0" w:color="auto"/>
                                          </w:divBdr>
                                          <w:divsChild>
                                            <w:div w:id="446585629">
                                              <w:marLeft w:val="0"/>
                                              <w:marRight w:val="0"/>
                                              <w:marTop w:val="0"/>
                                              <w:marBottom w:val="0"/>
                                              <w:divBdr>
                                                <w:top w:val="none" w:sz="0" w:space="0" w:color="auto"/>
                                                <w:left w:val="none" w:sz="0" w:space="0" w:color="auto"/>
                                                <w:bottom w:val="none" w:sz="0" w:space="0" w:color="auto"/>
                                                <w:right w:val="none" w:sz="0" w:space="0" w:color="auto"/>
                                              </w:divBdr>
                                              <w:divsChild>
                                                <w:div w:id="195089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4971942">
              <w:marLeft w:val="0"/>
              <w:marRight w:val="0"/>
              <w:marTop w:val="0"/>
              <w:marBottom w:val="0"/>
              <w:divBdr>
                <w:top w:val="none" w:sz="0" w:space="0" w:color="auto"/>
                <w:left w:val="none" w:sz="0" w:space="0" w:color="auto"/>
                <w:bottom w:val="none" w:sz="0" w:space="0" w:color="auto"/>
                <w:right w:val="none" w:sz="0" w:space="0" w:color="auto"/>
              </w:divBdr>
              <w:divsChild>
                <w:div w:id="1543050797">
                  <w:marLeft w:val="0"/>
                  <w:marRight w:val="0"/>
                  <w:marTop w:val="0"/>
                  <w:marBottom w:val="0"/>
                  <w:divBdr>
                    <w:top w:val="none" w:sz="0" w:space="0" w:color="auto"/>
                    <w:left w:val="none" w:sz="0" w:space="0" w:color="auto"/>
                    <w:bottom w:val="none" w:sz="0" w:space="0" w:color="auto"/>
                    <w:right w:val="none" w:sz="0" w:space="0" w:color="auto"/>
                  </w:divBdr>
                  <w:divsChild>
                    <w:div w:id="155807327">
                      <w:marLeft w:val="0"/>
                      <w:marRight w:val="0"/>
                      <w:marTop w:val="0"/>
                      <w:marBottom w:val="0"/>
                      <w:divBdr>
                        <w:top w:val="none" w:sz="0" w:space="0" w:color="auto"/>
                        <w:left w:val="none" w:sz="0" w:space="0" w:color="auto"/>
                        <w:bottom w:val="none" w:sz="0" w:space="0" w:color="auto"/>
                        <w:right w:val="none" w:sz="0" w:space="0" w:color="auto"/>
                      </w:divBdr>
                      <w:divsChild>
                        <w:div w:id="1750079473">
                          <w:marLeft w:val="0"/>
                          <w:marRight w:val="0"/>
                          <w:marTop w:val="0"/>
                          <w:marBottom w:val="0"/>
                          <w:divBdr>
                            <w:top w:val="none" w:sz="0" w:space="0" w:color="auto"/>
                            <w:left w:val="none" w:sz="0" w:space="0" w:color="auto"/>
                            <w:bottom w:val="none" w:sz="0" w:space="0" w:color="auto"/>
                            <w:right w:val="none" w:sz="0" w:space="0" w:color="auto"/>
                          </w:divBdr>
                          <w:divsChild>
                            <w:div w:id="722798502">
                              <w:marLeft w:val="0"/>
                              <w:marRight w:val="0"/>
                              <w:marTop w:val="0"/>
                              <w:marBottom w:val="0"/>
                              <w:divBdr>
                                <w:top w:val="none" w:sz="0" w:space="0" w:color="auto"/>
                                <w:left w:val="none" w:sz="0" w:space="0" w:color="auto"/>
                                <w:bottom w:val="none" w:sz="0" w:space="0" w:color="auto"/>
                                <w:right w:val="none" w:sz="0" w:space="0" w:color="auto"/>
                              </w:divBdr>
                              <w:divsChild>
                                <w:div w:id="2022395453">
                                  <w:marLeft w:val="0"/>
                                  <w:marRight w:val="0"/>
                                  <w:marTop w:val="0"/>
                                  <w:marBottom w:val="0"/>
                                  <w:divBdr>
                                    <w:top w:val="none" w:sz="0" w:space="0" w:color="auto"/>
                                    <w:left w:val="none" w:sz="0" w:space="0" w:color="auto"/>
                                    <w:bottom w:val="none" w:sz="0" w:space="0" w:color="auto"/>
                                    <w:right w:val="none" w:sz="0" w:space="0" w:color="auto"/>
                                  </w:divBdr>
                                  <w:divsChild>
                                    <w:div w:id="711079049">
                                      <w:marLeft w:val="0"/>
                                      <w:marRight w:val="0"/>
                                      <w:marTop w:val="0"/>
                                      <w:marBottom w:val="0"/>
                                      <w:divBdr>
                                        <w:top w:val="none" w:sz="0" w:space="0" w:color="auto"/>
                                        <w:left w:val="none" w:sz="0" w:space="0" w:color="auto"/>
                                        <w:bottom w:val="none" w:sz="0" w:space="0" w:color="auto"/>
                                        <w:right w:val="none" w:sz="0" w:space="0" w:color="auto"/>
                                      </w:divBdr>
                                      <w:divsChild>
                                        <w:div w:id="522282105">
                                          <w:marLeft w:val="0"/>
                                          <w:marRight w:val="0"/>
                                          <w:marTop w:val="0"/>
                                          <w:marBottom w:val="0"/>
                                          <w:divBdr>
                                            <w:top w:val="none" w:sz="0" w:space="0" w:color="auto"/>
                                            <w:left w:val="none" w:sz="0" w:space="0" w:color="auto"/>
                                            <w:bottom w:val="none" w:sz="0" w:space="0" w:color="auto"/>
                                            <w:right w:val="none" w:sz="0" w:space="0" w:color="auto"/>
                                          </w:divBdr>
                                          <w:divsChild>
                                            <w:div w:id="1419710693">
                                              <w:marLeft w:val="0"/>
                                              <w:marRight w:val="0"/>
                                              <w:marTop w:val="0"/>
                                              <w:marBottom w:val="0"/>
                                              <w:divBdr>
                                                <w:top w:val="none" w:sz="0" w:space="0" w:color="auto"/>
                                                <w:left w:val="none" w:sz="0" w:space="0" w:color="auto"/>
                                                <w:bottom w:val="none" w:sz="0" w:space="0" w:color="auto"/>
                                                <w:right w:val="none" w:sz="0" w:space="0" w:color="auto"/>
                                              </w:divBdr>
                                              <w:divsChild>
                                                <w:div w:id="64018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294958">
              <w:marLeft w:val="0"/>
              <w:marRight w:val="0"/>
              <w:marTop w:val="0"/>
              <w:marBottom w:val="0"/>
              <w:divBdr>
                <w:top w:val="none" w:sz="0" w:space="0" w:color="auto"/>
                <w:left w:val="none" w:sz="0" w:space="0" w:color="auto"/>
                <w:bottom w:val="none" w:sz="0" w:space="0" w:color="auto"/>
                <w:right w:val="none" w:sz="0" w:space="0" w:color="auto"/>
              </w:divBdr>
              <w:divsChild>
                <w:div w:id="1418985619">
                  <w:marLeft w:val="0"/>
                  <w:marRight w:val="0"/>
                  <w:marTop w:val="0"/>
                  <w:marBottom w:val="0"/>
                  <w:divBdr>
                    <w:top w:val="none" w:sz="0" w:space="0" w:color="auto"/>
                    <w:left w:val="none" w:sz="0" w:space="0" w:color="auto"/>
                    <w:bottom w:val="none" w:sz="0" w:space="0" w:color="auto"/>
                    <w:right w:val="none" w:sz="0" w:space="0" w:color="auto"/>
                  </w:divBdr>
                  <w:divsChild>
                    <w:div w:id="413748165">
                      <w:marLeft w:val="0"/>
                      <w:marRight w:val="0"/>
                      <w:marTop w:val="0"/>
                      <w:marBottom w:val="0"/>
                      <w:divBdr>
                        <w:top w:val="none" w:sz="0" w:space="0" w:color="auto"/>
                        <w:left w:val="none" w:sz="0" w:space="0" w:color="auto"/>
                        <w:bottom w:val="none" w:sz="0" w:space="0" w:color="auto"/>
                        <w:right w:val="none" w:sz="0" w:space="0" w:color="auto"/>
                      </w:divBdr>
                      <w:divsChild>
                        <w:div w:id="414476556">
                          <w:marLeft w:val="0"/>
                          <w:marRight w:val="0"/>
                          <w:marTop w:val="0"/>
                          <w:marBottom w:val="0"/>
                          <w:divBdr>
                            <w:top w:val="none" w:sz="0" w:space="0" w:color="auto"/>
                            <w:left w:val="none" w:sz="0" w:space="0" w:color="auto"/>
                            <w:bottom w:val="none" w:sz="0" w:space="0" w:color="auto"/>
                            <w:right w:val="none" w:sz="0" w:space="0" w:color="auto"/>
                          </w:divBdr>
                          <w:divsChild>
                            <w:div w:id="667749678">
                              <w:marLeft w:val="0"/>
                              <w:marRight w:val="0"/>
                              <w:marTop w:val="0"/>
                              <w:marBottom w:val="0"/>
                              <w:divBdr>
                                <w:top w:val="none" w:sz="0" w:space="0" w:color="auto"/>
                                <w:left w:val="none" w:sz="0" w:space="0" w:color="auto"/>
                                <w:bottom w:val="none" w:sz="0" w:space="0" w:color="auto"/>
                                <w:right w:val="none" w:sz="0" w:space="0" w:color="auto"/>
                              </w:divBdr>
                              <w:divsChild>
                                <w:div w:id="818234227">
                                  <w:marLeft w:val="0"/>
                                  <w:marRight w:val="0"/>
                                  <w:marTop w:val="0"/>
                                  <w:marBottom w:val="0"/>
                                  <w:divBdr>
                                    <w:top w:val="none" w:sz="0" w:space="0" w:color="auto"/>
                                    <w:left w:val="none" w:sz="0" w:space="0" w:color="auto"/>
                                    <w:bottom w:val="none" w:sz="0" w:space="0" w:color="auto"/>
                                    <w:right w:val="none" w:sz="0" w:space="0" w:color="auto"/>
                                  </w:divBdr>
                                  <w:divsChild>
                                    <w:div w:id="1787121727">
                                      <w:marLeft w:val="0"/>
                                      <w:marRight w:val="0"/>
                                      <w:marTop w:val="0"/>
                                      <w:marBottom w:val="0"/>
                                      <w:divBdr>
                                        <w:top w:val="none" w:sz="0" w:space="0" w:color="auto"/>
                                        <w:left w:val="none" w:sz="0" w:space="0" w:color="auto"/>
                                        <w:bottom w:val="none" w:sz="0" w:space="0" w:color="auto"/>
                                        <w:right w:val="none" w:sz="0" w:space="0" w:color="auto"/>
                                      </w:divBdr>
                                      <w:divsChild>
                                        <w:div w:id="1836140135">
                                          <w:marLeft w:val="0"/>
                                          <w:marRight w:val="0"/>
                                          <w:marTop w:val="0"/>
                                          <w:marBottom w:val="0"/>
                                          <w:divBdr>
                                            <w:top w:val="none" w:sz="0" w:space="0" w:color="auto"/>
                                            <w:left w:val="none" w:sz="0" w:space="0" w:color="auto"/>
                                            <w:bottom w:val="none" w:sz="0" w:space="0" w:color="auto"/>
                                            <w:right w:val="none" w:sz="0" w:space="0" w:color="auto"/>
                                          </w:divBdr>
                                          <w:divsChild>
                                            <w:div w:id="1273056574">
                                              <w:marLeft w:val="0"/>
                                              <w:marRight w:val="0"/>
                                              <w:marTop w:val="0"/>
                                              <w:marBottom w:val="0"/>
                                              <w:divBdr>
                                                <w:top w:val="none" w:sz="0" w:space="0" w:color="auto"/>
                                                <w:left w:val="none" w:sz="0" w:space="0" w:color="auto"/>
                                                <w:bottom w:val="none" w:sz="0" w:space="0" w:color="auto"/>
                                                <w:right w:val="none" w:sz="0" w:space="0" w:color="auto"/>
                                              </w:divBdr>
                                              <w:divsChild>
                                                <w:div w:id="207993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0961689">
              <w:marLeft w:val="0"/>
              <w:marRight w:val="0"/>
              <w:marTop w:val="0"/>
              <w:marBottom w:val="0"/>
              <w:divBdr>
                <w:top w:val="none" w:sz="0" w:space="0" w:color="auto"/>
                <w:left w:val="none" w:sz="0" w:space="0" w:color="auto"/>
                <w:bottom w:val="none" w:sz="0" w:space="0" w:color="auto"/>
                <w:right w:val="none" w:sz="0" w:space="0" w:color="auto"/>
              </w:divBdr>
              <w:divsChild>
                <w:div w:id="989334641">
                  <w:marLeft w:val="0"/>
                  <w:marRight w:val="0"/>
                  <w:marTop w:val="0"/>
                  <w:marBottom w:val="0"/>
                  <w:divBdr>
                    <w:top w:val="none" w:sz="0" w:space="0" w:color="auto"/>
                    <w:left w:val="none" w:sz="0" w:space="0" w:color="auto"/>
                    <w:bottom w:val="none" w:sz="0" w:space="0" w:color="auto"/>
                    <w:right w:val="none" w:sz="0" w:space="0" w:color="auto"/>
                  </w:divBdr>
                  <w:divsChild>
                    <w:div w:id="1481119357">
                      <w:marLeft w:val="0"/>
                      <w:marRight w:val="0"/>
                      <w:marTop w:val="0"/>
                      <w:marBottom w:val="0"/>
                      <w:divBdr>
                        <w:top w:val="none" w:sz="0" w:space="0" w:color="auto"/>
                        <w:left w:val="none" w:sz="0" w:space="0" w:color="auto"/>
                        <w:bottom w:val="none" w:sz="0" w:space="0" w:color="auto"/>
                        <w:right w:val="none" w:sz="0" w:space="0" w:color="auto"/>
                      </w:divBdr>
                      <w:divsChild>
                        <w:div w:id="389887436">
                          <w:marLeft w:val="0"/>
                          <w:marRight w:val="0"/>
                          <w:marTop w:val="0"/>
                          <w:marBottom w:val="0"/>
                          <w:divBdr>
                            <w:top w:val="none" w:sz="0" w:space="0" w:color="auto"/>
                            <w:left w:val="none" w:sz="0" w:space="0" w:color="auto"/>
                            <w:bottom w:val="none" w:sz="0" w:space="0" w:color="auto"/>
                            <w:right w:val="none" w:sz="0" w:space="0" w:color="auto"/>
                          </w:divBdr>
                          <w:divsChild>
                            <w:div w:id="772550263">
                              <w:marLeft w:val="0"/>
                              <w:marRight w:val="0"/>
                              <w:marTop w:val="0"/>
                              <w:marBottom w:val="0"/>
                              <w:divBdr>
                                <w:top w:val="none" w:sz="0" w:space="0" w:color="auto"/>
                                <w:left w:val="none" w:sz="0" w:space="0" w:color="auto"/>
                                <w:bottom w:val="none" w:sz="0" w:space="0" w:color="auto"/>
                                <w:right w:val="none" w:sz="0" w:space="0" w:color="auto"/>
                              </w:divBdr>
                              <w:divsChild>
                                <w:div w:id="1304388566">
                                  <w:marLeft w:val="0"/>
                                  <w:marRight w:val="0"/>
                                  <w:marTop w:val="0"/>
                                  <w:marBottom w:val="0"/>
                                  <w:divBdr>
                                    <w:top w:val="none" w:sz="0" w:space="0" w:color="auto"/>
                                    <w:left w:val="none" w:sz="0" w:space="0" w:color="auto"/>
                                    <w:bottom w:val="none" w:sz="0" w:space="0" w:color="auto"/>
                                    <w:right w:val="none" w:sz="0" w:space="0" w:color="auto"/>
                                  </w:divBdr>
                                  <w:divsChild>
                                    <w:div w:id="183253628">
                                      <w:marLeft w:val="0"/>
                                      <w:marRight w:val="0"/>
                                      <w:marTop w:val="0"/>
                                      <w:marBottom w:val="0"/>
                                      <w:divBdr>
                                        <w:top w:val="none" w:sz="0" w:space="0" w:color="auto"/>
                                        <w:left w:val="none" w:sz="0" w:space="0" w:color="auto"/>
                                        <w:bottom w:val="none" w:sz="0" w:space="0" w:color="auto"/>
                                        <w:right w:val="none" w:sz="0" w:space="0" w:color="auto"/>
                                      </w:divBdr>
                                      <w:divsChild>
                                        <w:div w:id="1923635310">
                                          <w:marLeft w:val="0"/>
                                          <w:marRight w:val="0"/>
                                          <w:marTop w:val="0"/>
                                          <w:marBottom w:val="0"/>
                                          <w:divBdr>
                                            <w:top w:val="none" w:sz="0" w:space="0" w:color="auto"/>
                                            <w:left w:val="none" w:sz="0" w:space="0" w:color="auto"/>
                                            <w:bottom w:val="none" w:sz="0" w:space="0" w:color="auto"/>
                                            <w:right w:val="none" w:sz="0" w:space="0" w:color="auto"/>
                                          </w:divBdr>
                                          <w:divsChild>
                                            <w:div w:id="772749592">
                                              <w:marLeft w:val="0"/>
                                              <w:marRight w:val="0"/>
                                              <w:marTop w:val="0"/>
                                              <w:marBottom w:val="0"/>
                                              <w:divBdr>
                                                <w:top w:val="none" w:sz="0" w:space="0" w:color="auto"/>
                                                <w:left w:val="none" w:sz="0" w:space="0" w:color="auto"/>
                                                <w:bottom w:val="none" w:sz="0" w:space="0" w:color="auto"/>
                                                <w:right w:val="none" w:sz="0" w:space="0" w:color="auto"/>
                                              </w:divBdr>
                                              <w:divsChild>
                                                <w:div w:id="68494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0762470">
              <w:marLeft w:val="0"/>
              <w:marRight w:val="0"/>
              <w:marTop w:val="0"/>
              <w:marBottom w:val="0"/>
              <w:divBdr>
                <w:top w:val="none" w:sz="0" w:space="0" w:color="auto"/>
                <w:left w:val="none" w:sz="0" w:space="0" w:color="auto"/>
                <w:bottom w:val="none" w:sz="0" w:space="0" w:color="auto"/>
                <w:right w:val="none" w:sz="0" w:space="0" w:color="auto"/>
              </w:divBdr>
              <w:divsChild>
                <w:div w:id="1153134099">
                  <w:marLeft w:val="0"/>
                  <w:marRight w:val="0"/>
                  <w:marTop w:val="0"/>
                  <w:marBottom w:val="0"/>
                  <w:divBdr>
                    <w:top w:val="none" w:sz="0" w:space="0" w:color="auto"/>
                    <w:left w:val="none" w:sz="0" w:space="0" w:color="auto"/>
                    <w:bottom w:val="none" w:sz="0" w:space="0" w:color="auto"/>
                    <w:right w:val="none" w:sz="0" w:space="0" w:color="auto"/>
                  </w:divBdr>
                  <w:divsChild>
                    <w:div w:id="175655052">
                      <w:marLeft w:val="0"/>
                      <w:marRight w:val="0"/>
                      <w:marTop w:val="0"/>
                      <w:marBottom w:val="0"/>
                      <w:divBdr>
                        <w:top w:val="none" w:sz="0" w:space="0" w:color="auto"/>
                        <w:left w:val="none" w:sz="0" w:space="0" w:color="auto"/>
                        <w:bottom w:val="none" w:sz="0" w:space="0" w:color="auto"/>
                        <w:right w:val="none" w:sz="0" w:space="0" w:color="auto"/>
                      </w:divBdr>
                      <w:divsChild>
                        <w:div w:id="632295882">
                          <w:marLeft w:val="0"/>
                          <w:marRight w:val="0"/>
                          <w:marTop w:val="0"/>
                          <w:marBottom w:val="0"/>
                          <w:divBdr>
                            <w:top w:val="none" w:sz="0" w:space="0" w:color="auto"/>
                            <w:left w:val="none" w:sz="0" w:space="0" w:color="auto"/>
                            <w:bottom w:val="none" w:sz="0" w:space="0" w:color="auto"/>
                            <w:right w:val="none" w:sz="0" w:space="0" w:color="auto"/>
                          </w:divBdr>
                          <w:divsChild>
                            <w:div w:id="1947155217">
                              <w:marLeft w:val="0"/>
                              <w:marRight w:val="0"/>
                              <w:marTop w:val="0"/>
                              <w:marBottom w:val="0"/>
                              <w:divBdr>
                                <w:top w:val="none" w:sz="0" w:space="0" w:color="auto"/>
                                <w:left w:val="none" w:sz="0" w:space="0" w:color="auto"/>
                                <w:bottom w:val="none" w:sz="0" w:space="0" w:color="auto"/>
                                <w:right w:val="none" w:sz="0" w:space="0" w:color="auto"/>
                              </w:divBdr>
                              <w:divsChild>
                                <w:div w:id="2136750581">
                                  <w:marLeft w:val="0"/>
                                  <w:marRight w:val="0"/>
                                  <w:marTop w:val="0"/>
                                  <w:marBottom w:val="0"/>
                                  <w:divBdr>
                                    <w:top w:val="none" w:sz="0" w:space="0" w:color="auto"/>
                                    <w:left w:val="none" w:sz="0" w:space="0" w:color="auto"/>
                                    <w:bottom w:val="none" w:sz="0" w:space="0" w:color="auto"/>
                                    <w:right w:val="none" w:sz="0" w:space="0" w:color="auto"/>
                                  </w:divBdr>
                                  <w:divsChild>
                                    <w:div w:id="1995446991">
                                      <w:marLeft w:val="0"/>
                                      <w:marRight w:val="0"/>
                                      <w:marTop w:val="0"/>
                                      <w:marBottom w:val="0"/>
                                      <w:divBdr>
                                        <w:top w:val="none" w:sz="0" w:space="0" w:color="auto"/>
                                        <w:left w:val="none" w:sz="0" w:space="0" w:color="auto"/>
                                        <w:bottom w:val="none" w:sz="0" w:space="0" w:color="auto"/>
                                        <w:right w:val="none" w:sz="0" w:space="0" w:color="auto"/>
                                      </w:divBdr>
                                      <w:divsChild>
                                        <w:div w:id="1696887355">
                                          <w:marLeft w:val="0"/>
                                          <w:marRight w:val="0"/>
                                          <w:marTop w:val="0"/>
                                          <w:marBottom w:val="0"/>
                                          <w:divBdr>
                                            <w:top w:val="none" w:sz="0" w:space="0" w:color="auto"/>
                                            <w:left w:val="none" w:sz="0" w:space="0" w:color="auto"/>
                                            <w:bottom w:val="none" w:sz="0" w:space="0" w:color="auto"/>
                                            <w:right w:val="none" w:sz="0" w:space="0" w:color="auto"/>
                                          </w:divBdr>
                                          <w:divsChild>
                                            <w:div w:id="2041851600">
                                              <w:marLeft w:val="0"/>
                                              <w:marRight w:val="0"/>
                                              <w:marTop w:val="0"/>
                                              <w:marBottom w:val="0"/>
                                              <w:divBdr>
                                                <w:top w:val="none" w:sz="0" w:space="0" w:color="auto"/>
                                                <w:left w:val="none" w:sz="0" w:space="0" w:color="auto"/>
                                                <w:bottom w:val="none" w:sz="0" w:space="0" w:color="auto"/>
                                                <w:right w:val="none" w:sz="0" w:space="0" w:color="auto"/>
                                              </w:divBdr>
                                              <w:divsChild>
                                                <w:div w:id="33549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69511368">
          <w:marLeft w:val="0"/>
          <w:marRight w:val="0"/>
          <w:marTop w:val="0"/>
          <w:marBottom w:val="0"/>
          <w:divBdr>
            <w:top w:val="none" w:sz="0" w:space="0" w:color="auto"/>
            <w:left w:val="none" w:sz="0" w:space="0" w:color="auto"/>
            <w:bottom w:val="none" w:sz="0" w:space="0" w:color="auto"/>
            <w:right w:val="none" w:sz="0" w:space="0" w:color="auto"/>
          </w:divBdr>
          <w:divsChild>
            <w:div w:id="349599810">
              <w:marLeft w:val="0"/>
              <w:marRight w:val="0"/>
              <w:marTop w:val="0"/>
              <w:marBottom w:val="0"/>
              <w:divBdr>
                <w:top w:val="none" w:sz="0" w:space="0" w:color="auto"/>
                <w:left w:val="none" w:sz="0" w:space="0" w:color="auto"/>
                <w:bottom w:val="none" w:sz="0" w:space="0" w:color="auto"/>
                <w:right w:val="none" w:sz="0" w:space="0" w:color="auto"/>
              </w:divBdr>
              <w:divsChild>
                <w:div w:id="282881399">
                  <w:marLeft w:val="0"/>
                  <w:marRight w:val="0"/>
                  <w:marTop w:val="0"/>
                  <w:marBottom w:val="0"/>
                  <w:divBdr>
                    <w:top w:val="none" w:sz="0" w:space="0" w:color="auto"/>
                    <w:left w:val="none" w:sz="0" w:space="0" w:color="auto"/>
                    <w:bottom w:val="none" w:sz="0" w:space="0" w:color="auto"/>
                    <w:right w:val="none" w:sz="0" w:space="0" w:color="auto"/>
                  </w:divBdr>
                  <w:divsChild>
                    <w:div w:id="718937104">
                      <w:marLeft w:val="0"/>
                      <w:marRight w:val="0"/>
                      <w:marTop w:val="0"/>
                      <w:marBottom w:val="0"/>
                      <w:divBdr>
                        <w:top w:val="none" w:sz="0" w:space="0" w:color="auto"/>
                        <w:left w:val="none" w:sz="0" w:space="0" w:color="auto"/>
                        <w:bottom w:val="none" w:sz="0" w:space="0" w:color="auto"/>
                        <w:right w:val="none" w:sz="0" w:space="0" w:color="auto"/>
                      </w:divBdr>
                      <w:divsChild>
                        <w:div w:id="1917130618">
                          <w:marLeft w:val="0"/>
                          <w:marRight w:val="0"/>
                          <w:marTop w:val="0"/>
                          <w:marBottom w:val="0"/>
                          <w:divBdr>
                            <w:top w:val="none" w:sz="0" w:space="0" w:color="auto"/>
                            <w:left w:val="none" w:sz="0" w:space="0" w:color="auto"/>
                            <w:bottom w:val="none" w:sz="0" w:space="0" w:color="auto"/>
                            <w:right w:val="none" w:sz="0" w:space="0" w:color="auto"/>
                          </w:divBdr>
                          <w:divsChild>
                            <w:div w:id="1176308046">
                              <w:marLeft w:val="0"/>
                              <w:marRight w:val="0"/>
                              <w:marTop w:val="0"/>
                              <w:marBottom w:val="0"/>
                              <w:divBdr>
                                <w:top w:val="none" w:sz="0" w:space="0" w:color="auto"/>
                                <w:left w:val="none" w:sz="0" w:space="0" w:color="auto"/>
                                <w:bottom w:val="none" w:sz="0" w:space="0" w:color="auto"/>
                                <w:right w:val="none" w:sz="0" w:space="0" w:color="auto"/>
                              </w:divBdr>
                              <w:divsChild>
                                <w:div w:id="1595243721">
                                  <w:marLeft w:val="0"/>
                                  <w:marRight w:val="0"/>
                                  <w:marTop w:val="0"/>
                                  <w:marBottom w:val="0"/>
                                  <w:divBdr>
                                    <w:top w:val="none" w:sz="0" w:space="0" w:color="auto"/>
                                    <w:left w:val="none" w:sz="0" w:space="0" w:color="auto"/>
                                    <w:bottom w:val="none" w:sz="0" w:space="0" w:color="auto"/>
                                    <w:right w:val="none" w:sz="0" w:space="0" w:color="auto"/>
                                  </w:divBdr>
                                  <w:divsChild>
                                    <w:div w:id="431558086">
                                      <w:marLeft w:val="0"/>
                                      <w:marRight w:val="0"/>
                                      <w:marTop w:val="0"/>
                                      <w:marBottom w:val="0"/>
                                      <w:divBdr>
                                        <w:top w:val="none" w:sz="0" w:space="0" w:color="auto"/>
                                        <w:left w:val="none" w:sz="0" w:space="0" w:color="auto"/>
                                        <w:bottom w:val="none" w:sz="0" w:space="0" w:color="auto"/>
                                        <w:right w:val="none" w:sz="0" w:space="0" w:color="auto"/>
                                      </w:divBdr>
                                      <w:divsChild>
                                        <w:div w:id="672875792">
                                          <w:marLeft w:val="0"/>
                                          <w:marRight w:val="0"/>
                                          <w:marTop w:val="0"/>
                                          <w:marBottom w:val="0"/>
                                          <w:divBdr>
                                            <w:top w:val="none" w:sz="0" w:space="0" w:color="auto"/>
                                            <w:left w:val="none" w:sz="0" w:space="0" w:color="auto"/>
                                            <w:bottom w:val="none" w:sz="0" w:space="0" w:color="auto"/>
                                            <w:right w:val="none" w:sz="0" w:space="0" w:color="auto"/>
                                          </w:divBdr>
                                          <w:divsChild>
                                            <w:div w:id="1028262290">
                                              <w:marLeft w:val="0"/>
                                              <w:marRight w:val="0"/>
                                              <w:marTop w:val="0"/>
                                              <w:marBottom w:val="0"/>
                                              <w:divBdr>
                                                <w:top w:val="none" w:sz="0" w:space="0" w:color="auto"/>
                                                <w:left w:val="none" w:sz="0" w:space="0" w:color="auto"/>
                                                <w:bottom w:val="none" w:sz="0" w:space="0" w:color="auto"/>
                                                <w:right w:val="none" w:sz="0" w:space="0" w:color="auto"/>
                                              </w:divBdr>
                                              <w:divsChild>
                                                <w:div w:id="45915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4459376">
              <w:marLeft w:val="0"/>
              <w:marRight w:val="0"/>
              <w:marTop w:val="0"/>
              <w:marBottom w:val="0"/>
              <w:divBdr>
                <w:top w:val="none" w:sz="0" w:space="0" w:color="auto"/>
                <w:left w:val="none" w:sz="0" w:space="0" w:color="auto"/>
                <w:bottom w:val="none" w:sz="0" w:space="0" w:color="auto"/>
                <w:right w:val="none" w:sz="0" w:space="0" w:color="auto"/>
              </w:divBdr>
              <w:divsChild>
                <w:div w:id="1905333984">
                  <w:marLeft w:val="0"/>
                  <w:marRight w:val="0"/>
                  <w:marTop w:val="0"/>
                  <w:marBottom w:val="0"/>
                  <w:divBdr>
                    <w:top w:val="none" w:sz="0" w:space="0" w:color="auto"/>
                    <w:left w:val="none" w:sz="0" w:space="0" w:color="auto"/>
                    <w:bottom w:val="none" w:sz="0" w:space="0" w:color="auto"/>
                    <w:right w:val="none" w:sz="0" w:space="0" w:color="auto"/>
                  </w:divBdr>
                  <w:divsChild>
                    <w:div w:id="76051080">
                      <w:marLeft w:val="0"/>
                      <w:marRight w:val="0"/>
                      <w:marTop w:val="0"/>
                      <w:marBottom w:val="0"/>
                      <w:divBdr>
                        <w:top w:val="none" w:sz="0" w:space="0" w:color="auto"/>
                        <w:left w:val="none" w:sz="0" w:space="0" w:color="auto"/>
                        <w:bottom w:val="none" w:sz="0" w:space="0" w:color="auto"/>
                        <w:right w:val="none" w:sz="0" w:space="0" w:color="auto"/>
                      </w:divBdr>
                      <w:divsChild>
                        <w:div w:id="812136408">
                          <w:marLeft w:val="0"/>
                          <w:marRight w:val="0"/>
                          <w:marTop w:val="0"/>
                          <w:marBottom w:val="0"/>
                          <w:divBdr>
                            <w:top w:val="none" w:sz="0" w:space="0" w:color="auto"/>
                            <w:left w:val="none" w:sz="0" w:space="0" w:color="auto"/>
                            <w:bottom w:val="none" w:sz="0" w:space="0" w:color="auto"/>
                            <w:right w:val="none" w:sz="0" w:space="0" w:color="auto"/>
                          </w:divBdr>
                          <w:divsChild>
                            <w:div w:id="1396666160">
                              <w:marLeft w:val="0"/>
                              <w:marRight w:val="0"/>
                              <w:marTop w:val="0"/>
                              <w:marBottom w:val="0"/>
                              <w:divBdr>
                                <w:top w:val="none" w:sz="0" w:space="0" w:color="auto"/>
                                <w:left w:val="none" w:sz="0" w:space="0" w:color="auto"/>
                                <w:bottom w:val="none" w:sz="0" w:space="0" w:color="auto"/>
                                <w:right w:val="none" w:sz="0" w:space="0" w:color="auto"/>
                              </w:divBdr>
                              <w:divsChild>
                                <w:div w:id="1673676630">
                                  <w:marLeft w:val="0"/>
                                  <w:marRight w:val="0"/>
                                  <w:marTop w:val="0"/>
                                  <w:marBottom w:val="0"/>
                                  <w:divBdr>
                                    <w:top w:val="none" w:sz="0" w:space="0" w:color="auto"/>
                                    <w:left w:val="none" w:sz="0" w:space="0" w:color="auto"/>
                                    <w:bottom w:val="none" w:sz="0" w:space="0" w:color="auto"/>
                                    <w:right w:val="none" w:sz="0" w:space="0" w:color="auto"/>
                                  </w:divBdr>
                                  <w:divsChild>
                                    <w:div w:id="1811508678">
                                      <w:marLeft w:val="0"/>
                                      <w:marRight w:val="0"/>
                                      <w:marTop w:val="0"/>
                                      <w:marBottom w:val="0"/>
                                      <w:divBdr>
                                        <w:top w:val="none" w:sz="0" w:space="0" w:color="auto"/>
                                        <w:left w:val="none" w:sz="0" w:space="0" w:color="auto"/>
                                        <w:bottom w:val="none" w:sz="0" w:space="0" w:color="auto"/>
                                        <w:right w:val="none" w:sz="0" w:space="0" w:color="auto"/>
                                      </w:divBdr>
                                      <w:divsChild>
                                        <w:div w:id="1647929661">
                                          <w:marLeft w:val="0"/>
                                          <w:marRight w:val="0"/>
                                          <w:marTop w:val="0"/>
                                          <w:marBottom w:val="0"/>
                                          <w:divBdr>
                                            <w:top w:val="none" w:sz="0" w:space="0" w:color="auto"/>
                                            <w:left w:val="none" w:sz="0" w:space="0" w:color="auto"/>
                                            <w:bottom w:val="none" w:sz="0" w:space="0" w:color="auto"/>
                                            <w:right w:val="none" w:sz="0" w:space="0" w:color="auto"/>
                                          </w:divBdr>
                                          <w:divsChild>
                                            <w:div w:id="670376888">
                                              <w:marLeft w:val="0"/>
                                              <w:marRight w:val="0"/>
                                              <w:marTop w:val="0"/>
                                              <w:marBottom w:val="0"/>
                                              <w:divBdr>
                                                <w:top w:val="none" w:sz="0" w:space="0" w:color="auto"/>
                                                <w:left w:val="none" w:sz="0" w:space="0" w:color="auto"/>
                                                <w:bottom w:val="none" w:sz="0" w:space="0" w:color="auto"/>
                                                <w:right w:val="none" w:sz="0" w:space="0" w:color="auto"/>
                                              </w:divBdr>
                                              <w:divsChild>
                                                <w:div w:id="40765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4230972">
              <w:marLeft w:val="0"/>
              <w:marRight w:val="0"/>
              <w:marTop w:val="0"/>
              <w:marBottom w:val="0"/>
              <w:divBdr>
                <w:top w:val="none" w:sz="0" w:space="0" w:color="auto"/>
                <w:left w:val="none" w:sz="0" w:space="0" w:color="auto"/>
                <w:bottom w:val="none" w:sz="0" w:space="0" w:color="auto"/>
                <w:right w:val="none" w:sz="0" w:space="0" w:color="auto"/>
              </w:divBdr>
              <w:divsChild>
                <w:div w:id="588388200">
                  <w:marLeft w:val="0"/>
                  <w:marRight w:val="0"/>
                  <w:marTop w:val="0"/>
                  <w:marBottom w:val="0"/>
                  <w:divBdr>
                    <w:top w:val="none" w:sz="0" w:space="0" w:color="auto"/>
                    <w:left w:val="none" w:sz="0" w:space="0" w:color="auto"/>
                    <w:bottom w:val="none" w:sz="0" w:space="0" w:color="auto"/>
                    <w:right w:val="none" w:sz="0" w:space="0" w:color="auto"/>
                  </w:divBdr>
                  <w:divsChild>
                    <w:div w:id="1186283162">
                      <w:marLeft w:val="0"/>
                      <w:marRight w:val="0"/>
                      <w:marTop w:val="0"/>
                      <w:marBottom w:val="0"/>
                      <w:divBdr>
                        <w:top w:val="none" w:sz="0" w:space="0" w:color="auto"/>
                        <w:left w:val="none" w:sz="0" w:space="0" w:color="auto"/>
                        <w:bottom w:val="none" w:sz="0" w:space="0" w:color="auto"/>
                        <w:right w:val="none" w:sz="0" w:space="0" w:color="auto"/>
                      </w:divBdr>
                      <w:divsChild>
                        <w:div w:id="2118787493">
                          <w:marLeft w:val="0"/>
                          <w:marRight w:val="0"/>
                          <w:marTop w:val="0"/>
                          <w:marBottom w:val="0"/>
                          <w:divBdr>
                            <w:top w:val="none" w:sz="0" w:space="0" w:color="auto"/>
                            <w:left w:val="none" w:sz="0" w:space="0" w:color="auto"/>
                            <w:bottom w:val="none" w:sz="0" w:space="0" w:color="auto"/>
                            <w:right w:val="none" w:sz="0" w:space="0" w:color="auto"/>
                          </w:divBdr>
                          <w:divsChild>
                            <w:div w:id="2074040663">
                              <w:marLeft w:val="0"/>
                              <w:marRight w:val="0"/>
                              <w:marTop w:val="0"/>
                              <w:marBottom w:val="0"/>
                              <w:divBdr>
                                <w:top w:val="none" w:sz="0" w:space="0" w:color="auto"/>
                                <w:left w:val="none" w:sz="0" w:space="0" w:color="auto"/>
                                <w:bottom w:val="none" w:sz="0" w:space="0" w:color="auto"/>
                                <w:right w:val="none" w:sz="0" w:space="0" w:color="auto"/>
                              </w:divBdr>
                              <w:divsChild>
                                <w:div w:id="1906642725">
                                  <w:marLeft w:val="0"/>
                                  <w:marRight w:val="0"/>
                                  <w:marTop w:val="0"/>
                                  <w:marBottom w:val="0"/>
                                  <w:divBdr>
                                    <w:top w:val="none" w:sz="0" w:space="0" w:color="auto"/>
                                    <w:left w:val="none" w:sz="0" w:space="0" w:color="auto"/>
                                    <w:bottom w:val="none" w:sz="0" w:space="0" w:color="auto"/>
                                    <w:right w:val="none" w:sz="0" w:space="0" w:color="auto"/>
                                  </w:divBdr>
                                  <w:divsChild>
                                    <w:div w:id="985278853">
                                      <w:marLeft w:val="0"/>
                                      <w:marRight w:val="0"/>
                                      <w:marTop w:val="0"/>
                                      <w:marBottom w:val="0"/>
                                      <w:divBdr>
                                        <w:top w:val="none" w:sz="0" w:space="0" w:color="auto"/>
                                        <w:left w:val="none" w:sz="0" w:space="0" w:color="auto"/>
                                        <w:bottom w:val="none" w:sz="0" w:space="0" w:color="auto"/>
                                        <w:right w:val="none" w:sz="0" w:space="0" w:color="auto"/>
                                      </w:divBdr>
                                      <w:divsChild>
                                        <w:div w:id="1573390158">
                                          <w:marLeft w:val="0"/>
                                          <w:marRight w:val="0"/>
                                          <w:marTop w:val="0"/>
                                          <w:marBottom w:val="0"/>
                                          <w:divBdr>
                                            <w:top w:val="none" w:sz="0" w:space="0" w:color="auto"/>
                                            <w:left w:val="none" w:sz="0" w:space="0" w:color="auto"/>
                                            <w:bottom w:val="none" w:sz="0" w:space="0" w:color="auto"/>
                                            <w:right w:val="none" w:sz="0" w:space="0" w:color="auto"/>
                                          </w:divBdr>
                                          <w:divsChild>
                                            <w:div w:id="1179469154">
                                              <w:marLeft w:val="0"/>
                                              <w:marRight w:val="0"/>
                                              <w:marTop w:val="0"/>
                                              <w:marBottom w:val="0"/>
                                              <w:divBdr>
                                                <w:top w:val="none" w:sz="0" w:space="0" w:color="auto"/>
                                                <w:left w:val="none" w:sz="0" w:space="0" w:color="auto"/>
                                                <w:bottom w:val="none" w:sz="0" w:space="0" w:color="auto"/>
                                                <w:right w:val="none" w:sz="0" w:space="0" w:color="auto"/>
                                              </w:divBdr>
                                              <w:divsChild>
                                                <w:div w:id="62327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5951662">
              <w:marLeft w:val="0"/>
              <w:marRight w:val="0"/>
              <w:marTop w:val="0"/>
              <w:marBottom w:val="0"/>
              <w:divBdr>
                <w:top w:val="none" w:sz="0" w:space="0" w:color="auto"/>
                <w:left w:val="none" w:sz="0" w:space="0" w:color="auto"/>
                <w:bottom w:val="none" w:sz="0" w:space="0" w:color="auto"/>
                <w:right w:val="none" w:sz="0" w:space="0" w:color="auto"/>
              </w:divBdr>
              <w:divsChild>
                <w:div w:id="1285959657">
                  <w:marLeft w:val="0"/>
                  <w:marRight w:val="0"/>
                  <w:marTop w:val="0"/>
                  <w:marBottom w:val="0"/>
                  <w:divBdr>
                    <w:top w:val="none" w:sz="0" w:space="0" w:color="auto"/>
                    <w:left w:val="none" w:sz="0" w:space="0" w:color="auto"/>
                    <w:bottom w:val="none" w:sz="0" w:space="0" w:color="auto"/>
                    <w:right w:val="none" w:sz="0" w:space="0" w:color="auto"/>
                  </w:divBdr>
                  <w:divsChild>
                    <w:div w:id="762725329">
                      <w:marLeft w:val="0"/>
                      <w:marRight w:val="0"/>
                      <w:marTop w:val="0"/>
                      <w:marBottom w:val="0"/>
                      <w:divBdr>
                        <w:top w:val="none" w:sz="0" w:space="0" w:color="auto"/>
                        <w:left w:val="none" w:sz="0" w:space="0" w:color="auto"/>
                        <w:bottom w:val="none" w:sz="0" w:space="0" w:color="auto"/>
                        <w:right w:val="none" w:sz="0" w:space="0" w:color="auto"/>
                      </w:divBdr>
                      <w:divsChild>
                        <w:div w:id="1492985203">
                          <w:marLeft w:val="0"/>
                          <w:marRight w:val="0"/>
                          <w:marTop w:val="0"/>
                          <w:marBottom w:val="0"/>
                          <w:divBdr>
                            <w:top w:val="none" w:sz="0" w:space="0" w:color="auto"/>
                            <w:left w:val="none" w:sz="0" w:space="0" w:color="auto"/>
                            <w:bottom w:val="none" w:sz="0" w:space="0" w:color="auto"/>
                            <w:right w:val="none" w:sz="0" w:space="0" w:color="auto"/>
                          </w:divBdr>
                          <w:divsChild>
                            <w:div w:id="1517967025">
                              <w:marLeft w:val="0"/>
                              <w:marRight w:val="0"/>
                              <w:marTop w:val="0"/>
                              <w:marBottom w:val="0"/>
                              <w:divBdr>
                                <w:top w:val="none" w:sz="0" w:space="0" w:color="auto"/>
                                <w:left w:val="none" w:sz="0" w:space="0" w:color="auto"/>
                                <w:bottom w:val="none" w:sz="0" w:space="0" w:color="auto"/>
                                <w:right w:val="none" w:sz="0" w:space="0" w:color="auto"/>
                              </w:divBdr>
                              <w:divsChild>
                                <w:div w:id="1196232787">
                                  <w:marLeft w:val="0"/>
                                  <w:marRight w:val="0"/>
                                  <w:marTop w:val="0"/>
                                  <w:marBottom w:val="0"/>
                                  <w:divBdr>
                                    <w:top w:val="none" w:sz="0" w:space="0" w:color="auto"/>
                                    <w:left w:val="none" w:sz="0" w:space="0" w:color="auto"/>
                                    <w:bottom w:val="none" w:sz="0" w:space="0" w:color="auto"/>
                                    <w:right w:val="none" w:sz="0" w:space="0" w:color="auto"/>
                                  </w:divBdr>
                                  <w:divsChild>
                                    <w:div w:id="15276329">
                                      <w:marLeft w:val="0"/>
                                      <w:marRight w:val="0"/>
                                      <w:marTop w:val="0"/>
                                      <w:marBottom w:val="0"/>
                                      <w:divBdr>
                                        <w:top w:val="none" w:sz="0" w:space="0" w:color="auto"/>
                                        <w:left w:val="none" w:sz="0" w:space="0" w:color="auto"/>
                                        <w:bottom w:val="none" w:sz="0" w:space="0" w:color="auto"/>
                                        <w:right w:val="none" w:sz="0" w:space="0" w:color="auto"/>
                                      </w:divBdr>
                                      <w:divsChild>
                                        <w:div w:id="1182276053">
                                          <w:marLeft w:val="0"/>
                                          <w:marRight w:val="0"/>
                                          <w:marTop w:val="0"/>
                                          <w:marBottom w:val="0"/>
                                          <w:divBdr>
                                            <w:top w:val="none" w:sz="0" w:space="0" w:color="auto"/>
                                            <w:left w:val="none" w:sz="0" w:space="0" w:color="auto"/>
                                            <w:bottom w:val="none" w:sz="0" w:space="0" w:color="auto"/>
                                            <w:right w:val="none" w:sz="0" w:space="0" w:color="auto"/>
                                          </w:divBdr>
                                          <w:divsChild>
                                            <w:div w:id="379016907">
                                              <w:marLeft w:val="0"/>
                                              <w:marRight w:val="0"/>
                                              <w:marTop w:val="0"/>
                                              <w:marBottom w:val="0"/>
                                              <w:divBdr>
                                                <w:top w:val="none" w:sz="0" w:space="0" w:color="auto"/>
                                                <w:left w:val="none" w:sz="0" w:space="0" w:color="auto"/>
                                                <w:bottom w:val="none" w:sz="0" w:space="0" w:color="auto"/>
                                                <w:right w:val="none" w:sz="0" w:space="0" w:color="auto"/>
                                              </w:divBdr>
                                              <w:divsChild>
                                                <w:div w:id="167163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5732224">
              <w:marLeft w:val="0"/>
              <w:marRight w:val="0"/>
              <w:marTop w:val="0"/>
              <w:marBottom w:val="0"/>
              <w:divBdr>
                <w:top w:val="none" w:sz="0" w:space="0" w:color="auto"/>
                <w:left w:val="none" w:sz="0" w:space="0" w:color="auto"/>
                <w:bottom w:val="none" w:sz="0" w:space="0" w:color="auto"/>
                <w:right w:val="none" w:sz="0" w:space="0" w:color="auto"/>
              </w:divBdr>
              <w:divsChild>
                <w:div w:id="628433811">
                  <w:marLeft w:val="0"/>
                  <w:marRight w:val="0"/>
                  <w:marTop w:val="0"/>
                  <w:marBottom w:val="0"/>
                  <w:divBdr>
                    <w:top w:val="none" w:sz="0" w:space="0" w:color="auto"/>
                    <w:left w:val="none" w:sz="0" w:space="0" w:color="auto"/>
                    <w:bottom w:val="none" w:sz="0" w:space="0" w:color="auto"/>
                    <w:right w:val="none" w:sz="0" w:space="0" w:color="auto"/>
                  </w:divBdr>
                  <w:divsChild>
                    <w:div w:id="1888953244">
                      <w:marLeft w:val="0"/>
                      <w:marRight w:val="0"/>
                      <w:marTop w:val="0"/>
                      <w:marBottom w:val="0"/>
                      <w:divBdr>
                        <w:top w:val="none" w:sz="0" w:space="0" w:color="auto"/>
                        <w:left w:val="none" w:sz="0" w:space="0" w:color="auto"/>
                        <w:bottom w:val="none" w:sz="0" w:space="0" w:color="auto"/>
                        <w:right w:val="none" w:sz="0" w:space="0" w:color="auto"/>
                      </w:divBdr>
                      <w:divsChild>
                        <w:div w:id="2061241735">
                          <w:marLeft w:val="0"/>
                          <w:marRight w:val="0"/>
                          <w:marTop w:val="0"/>
                          <w:marBottom w:val="0"/>
                          <w:divBdr>
                            <w:top w:val="none" w:sz="0" w:space="0" w:color="auto"/>
                            <w:left w:val="none" w:sz="0" w:space="0" w:color="auto"/>
                            <w:bottom w:val="none" w:sz="0" w:space="0" w:color="auto"/>
                            <w:right w:val="none" w:sz="0" w:space="0" w:color="auto"/>
                          </w:divBdr>
                          <w:divsChild>
                            <w:div w:id="1284262283">
                              <w:marLeft w:val="0"/>
                              <w:marRight w:val="0"/>
                              <w:marTop w:val="0"/>
                              <w:marBottom w:val="0"/>
                              <w:divBdr>
                                <w:top w:val="none" w:sz="0" w:space="0" w:color="auto"/>
                                <w:left w:val="none" w:sz="0" w:space="0" w:color="auto"/>
                                <w:bottom w:val="none" w:sz="0" w:space="0" w:color="auto"/>
                                <w:right w:val="none" w:sz="0" w:space="0" w:color="auto"/>
                              </w:divBdr>
                              <w:divsChild>
                                <w:div w:id="650136280">
                                  <w:marLeft w:val="0"/>
                                  <w:marRight w:val="0"/>
                                  <w:marTop w:val="0"/>
                                  <w:marBottom w:val="0"/>
                                  <w:divBdr>
                                    <w:top w:val="none" w:sz="0" w:space="0" w:color="auto"/>
                                    <w:left w:val="none" w:sz="0" w:space="0" w:color="auto"/>
                                    <w:bottom w:val="none" w:sz="0" w:space="0" w:color="auto"/>
                                    <w:right w:val="none" w:sz="0" w:space="0" w:color="auto"/>
                                  </w:divBdr>
                                  <w:divsChild>
                                    <w:div w:id="1756701789">
                                      <w:marLeft w:val="0"/>
                                      <w:marRight w:val="0"/>
                                      <w:marTop w:val="0"/>
                                      <w:marBottom w:val="0"/>
                                      <w:divBdr>
                                        <w:top w:val="none" w:sz="0" w:space="0" w:color="auto"/>
                                        <w:left w:val="none" w:sz="0" w:space="0" w:color="auto"/>
                                        <w:bottom w:val="none" w:sz="0" w:space="0" w:color="auto"/>
                                        <w:right w:val="none" w:sz="0" w:space="0" w:color="auto"/>
                                      </w:divBdr>
                                      <w:divsChild>
                                        <w:div w:id="1600529543">
                                          <w:marLeft w:val="0"/>
                                          <w:marRight w:val="0"/>
                                          <w:marTop w:val="0"/>
                                          <w:marBottom w:val="0"/>
                                          <w:divBdr>
                                            <w:top w:val="none" w:sz="0" w:space="0" w:color="auto"/>
                                            <w:left w:val="none" w:sz="0" w:space="0" w:color="auto"/>
                                            <w:bottom w:val="none" w:sz="0" w:space="0" w:color="auto"/>
                                            <w:right w:val="none" w:sz="0" w:space="0" w:color="auto"/>
                                          </w:divBdr>
                                          <w:divsChild>
                                            <w:div w:id="1882553495">
                                              <w:marLeft w:val="0"/>
                                              <w:marRight w:val="0"/>
                                              <w:marTop w:val="0"/>
                                              <w:marBottom w:val="0"/>
                                              <w:divBdr>
                                                <w:top w:val="none" w:sz="0" w:space="0" w:color="auto"/>
                                                <w:left w:val="none" w:sz="0" w:space="0" w:color="auto"/>
                                                <w:bottom w:val="none" w:sz="0" w:space="0" w:color="auto"/>
                                                <w:right w:val="none" w:sz="0" w:space="0" w:color="auto"/>
                                              </w:divBdr>
                                              <w:divsChild>
                                                <w:div w:id="139566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90661">
              <w:marLeft w:val="0"/>
              <w:marRight w:val="0"/>
              <w:marTop w:val="0"/>
              <w:marBottom w:val="0"/>
              <w:divBdr>
                <w:top w:val="none" w:sz="0" w:space="0" w:color="auto"/>
                <w:left w:val="none" w:sz="0" w:space="0" w:color="auto"/>
                <w:bottom w:val="none" w:sz="0" w:space="0" w:color="auto"/>
                <w:right w:val="none" w:sz="0" w:space="0" w:color="auto"/>
              </w:divBdr>
              <w:divsChild>
                <w:div w:id="1629167328">
                  <w:marLeft w:val="0"/>
                  <w:marRight w:val="0"/>
                  <w:marTop w:val="0"/>
                  <w:marBottom w:val="0"/>
                  <w:divBdr>
                    <w:top w:val="none" w:sz="0" w:space="0" w:color="auto"/>
                    <w:left w:val="none" w:sz="0" w:space="0" w:color="auto"/>
                    <w:bottom w:val="none" w:sz="0" w:space="0" w:color="auto"/>
                    <w:right w:val="none" w:sz="0" w:space="0" w:color="auto"/>
                  </w:divBdr>
                  <w:divsChild>
                    <w:div w:id="1572737958">
                      <w:marLeft w:val="0"/>
                      <w:marRight w:val="0"/>
                      <w:marTop w:val="0"/>
                      <w:marBottom w:val="0"/>
                      <w:divBdr>
                        <w:top w:val="none" w:sz="0" w:space="0" w:color="auto"/>
                        <w:left w:val="none" w:sz="0" w:space="0" w:color="auto"/>
                        <w:bottom w:val="none" w:sz="0" w:space="0" w:color="auto"/>
                        <w:right w:val="none" w:sz="0" w:space="0" w:color="auto"/>
                      </w:divBdr>
                      <w:divsChild>
                        <w:div w:id="552037930">
                          <w:marLeft w:val="0"/>
                          <w:marRight w:val="0"/>
                          <w:marTop w:val="0"/>
                          <w:marBottom w:val="0"/>
                          <w:divBdr>
                            <w:top w:val="none" w:sz="0" w:space="0" w:color="auto"/>
                            <w:left w:val="none" w:sz="0" w:space="0" w:color="auto"/>
                            <w:bottom w:val="none" w:sz="0" w:space="0" w:color="auto"/>
                            <w:right w:val="none" w:sz="0" w:space="0" w:color="auto"/>
                          </w:divBdr>
                          <w:divsChild>
                            <w:div w:id="1519275631">
                              <w:marLeft w:val="0"/>
                              <w:marRight w:val="0"/>
                              <w:marTop w:val="0"/>
                              <w:marBottom w:val="0"/>
                              <w:divBdr>
                                <w:top w:val="none" w:sz="0" w:space="0" w:color="auto"/>
                                <w:left w:val="none" w:sz="0" w:space="0" w:color="auto"/>
                                <w:bottom w:val="none" w:sz="0" w:space="0" w:color="auto"/>
                                <w:right w:val="none" w:sz="0" w:space="0" w:color="auto"/>
                              </w:divBdr>
                              <w:divsChild>
                                <w:div w:id="1037315875">
                                  <w:marLeft w:val="0"/>
                                  <w:marRight w:val="0"/>
                                  <w:marTop w:val="0"/>
                                  <w:marBottom w:val="0"/>
                                  <w:divBdr>
                                    <w:top w:val="none" w:sz="0" w:space="0" w:color="auto"/>
                                    <w:left w:val="none" w:sz="0" w:space="0" w:color="auto"/>
                                    <w:bottom w:val="none" w:sz="0" w:space="0" w:color="auto"/>
                                    <w:right w:val="none" w:sz="0" w:space="0" w:color="auto"/>
                                  </w:divBdr>
                                  <w:divsChild>
                                    <w:div w:id="2034181611">
                                      <w:marLeft w:val="0"/>
                                      <w:marRight w:val="0"/>
                                      <w:marTop w:val="0"/>
                                      <w:marBottom w:val="0"/>
                                      <w:divBdr>
                                        <w:top w:val="none" w:sz="0" w:space="0" w:color="auto"/>
                                        <w:left w:val="none" w:sz="0" w:space="0" w:color="auto"/>
                                        <w:bottom w:val="none" w:sz="0" w:space="0" w:color="auto"/>
                                        <w:right w:val="none" w:sz="0" w:space="0" w:color="auto"/>
                                      </w:divBdr>
                                      <w:divsChild>
                                        <w:div w:id="200870909">
                                          <w:marLeft w:val="0"/>
                                          <w:marRight w:val="0"/>
                                          <w:marTop w:val="0"/>
                                          <w:marBottom w:val="0"/>
                                          <w:divBdr>
                                            <w:top w:val="none" w:sz="0" w:space="0" w:color="auto"/>
                                            <w:left w:val="none" w:sz="0" w:space="0" w:color="auto"/>
                                            <w:bottom w:val="none" w:sz="0" w:space="0" w:color="auto"/>
                                            <w:right w:val="none" w:sz="0" w:space="0" w:color="auto"/>
                                          </w:divBdr>
                                          <w:divsChild>
                                            <w:div w:id="1084373196">
                                              <w:marLeft w:val="0"/>
                                              <w:marRight w:val="0"/>
                                              <w:marTop w:val="0"/>
                                              <w:marBottom w:val="0"/>
                                              <w:divBdr>
                                                <w:top w:val="none" w:sz="0" w:space="0" w:color="auto"/>
                                                <w:left w:val="none" w:sz="0" w:space="0" w:color="auto"/>
                                                <w:bottom w:val="none" w:sz="0" w:space="0" w:color="auto"/>
                                                <w:right w:val="none" w:sz="0" w:space="0" w:color="auto"/>
                                              </w:divBdr>
                                              <w:divsChild>
                                                <w:div w:id="200450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55782280">
      <w:bodyDiv w:val="1"/>
      <w:marLeft w:val="0"/>
      <w:marRight w:val="0"/>
      <w:marTop w:val="0"/>
      <w:marBottom w:val="0"/>
      <w:divBdr>
        <w:top w:val="none" w:sz="0" w:space="0" w:color="auto"/>
        <w:left w:val="none" w:sz="0" w:space="0" w:color="auto"/>
        <w:bottom w:val="none" w:sz="0" w:space="0" w:color="auto"/>
        <w:right w:val="none" w:sz="0" w:space="0" w:color="auto"/>
      </w:divBdr>
      <w:divsChild>
        <w:div w:id="1123234332">
          <w:marLeft w:val="547"/>
          <w:marRight w:val="0"/>
          <w:marTop w:val="134"/>
          <w:marBottom w:val="0"/>
          <w:divBdr>
            <w:top w:val="none" w:sz="0" w:space="0" w:color="auto"/>
            <w:left w:val="none" w:sz="0" w:space="0" w:color="auto"/>
            <w:bottom w:val="none" w:sz="0" w:space="0" w:color="auto"/>
            <w:right w:val="none" w:sz="0" w:space="0" w:color="auto"/>
          </w:divBdr>
        </w:div>
        <w:div w:id="1184049364">
          <w:marLeft w:val="547"/>
          <w:marRight w:val="0"/>
          <w:marTop w:val="134"/>
          <w:marBottom w:val="0"/>
          <w:divBdr>
            <w:top w:val="none" w:sz="0" w:space="0" w:color="auto"/>
            <w:left w:val="none" w:sz="0" w:space="0" w:color="auto"/>
            <w:bottom w:val="none" w:sz="0" w:space="0" w:color="auto"/>
            <w:right w:val="none" w:sz="0" w:space="0" w:color="auto"/>
          </w:divBdr>
        </w:div>
        <w:div w:id="925722290">
          <w:marLeft w:val="547"/>
          <w:marRight w:val="0"/>
          <w:marTop w:val="134"/>
          <w:marBottom w:val="0"/>
          <w:divBdr>
            <w:top w:val="none" w:sz="0" w:space="0" w:color="auto"/>
            <w:left w:val="none" w:sz="0" w:space="0" w:color="auto"/>
            <w:bottom w:val="none" w:sz="0" w:space="0" w:color="auto"/>
            <w:right w:val="none" w:sz="0" w:space="0" w:color="auto"/>
          </w:divBdr>
        </w:div>
        <w:div w:id="812991676">
          <w:marLeft w:val="547"/>
          <w:marRight w:val="0"/>
          <w:marTop w:val="134"/>
          <w:marBottom w:val="0"/>
          <w:divBdr>
            <w:top w:val="none" w:sz="0" w:space="0" w:color="auto"/>
            <w:left w:val="none" w:sz="0" w:space="0" w:color="auto"/>
            <w:bottom w:val="none" w:sz="0" w:space="0" w:color="auto"/>
            <w:right w:val="none" w:sz="0" w:space="0" w:color="auto"/>
          </w:divBdr>
        </w:div>
        <w:div w:id="1851290255">
          <w:marLeft w:val="547"/>
          <w:marRight w:val="0"/>
          <w:marTop w:val="134"/>
          <w:marBottom w:val="0"/>
          <w:divBdr>
            <w:top w:val="none" w:sz="0" w:space="0" w:color="auto"/>
            <w:left w:val="none" w:sz="0" w:space="0" w:color="auto"/>
            <w:bottom w:val="none" w:sz="0" w:space="0" w:color="auto"/>
            <w:right w:val="none" w:sz="0" w:space="0" w:color="auto"/>
          </w:divBdr>
        </w:div>
        <w:div w:id="1489010523">
          <w:marLeft w:val="547"/>
          <w:marRight w:val="0"/>
          <w:marTop w:val="134"/>
          <w:marBottom w:val="0"/>
          <w:divBdr>
            <w:top w:val="none" w:sz="0" w:space="0" w:color="auto"/>
            <w:left w:val="none" w:sz="0" w:space="0" w:color="auto"/>
            <w:bottom w:val="none" w:sz="0" w:space="0" w:color="auto"/>
            <w:right w:val="none" w:sz="0" w:space="0" w:color="auto"/>
          </w:divBdr>
        </w:div>
      </w:divsChild>
    </w:div>
    <w:div w:id="1948081877">
      <w:bodyDiv w:val="1"/>
      <w:marLeft w:val="0"/>
      <w:marRight w:val="0"/>
      <w:marTop w:val="0"/>
      <w:marBottom w:val="0"/>
      <w:divBdr>
        <w:top w:val="none" w:sz="0" w:space="0" w:color="auto"/>
        <w:left w:val="none" w:sz="0" w:space="0" w:color="auto"/>
        <w:bottom w:val="none" w:sz="0" w:space="0" w:color="auto"/>
        <w:right w:val="none" w:sz="0" w:space="0" w:color="auto"/>
      </w:divBdr>
      <w:divsChild>
        <w:div w:id="1392313570">
          <w:marLeft w:val="0"/>
          <w:marRight w:val="0"/>
          <w:marTop w:val="0"/>
          <w:marBottom w:val="0"/>
          <w:divBdr>
            <w:top w:val="none" w:sz="0" w:space="0" w:color="auto"/>
            <w:left w:val="none" w:sz="0" w:space="0" w:color="auto"/>
            <w:bottom w:val="none" w:sz="0" w:space="0" w:color="auto"/>
            <w:right w:val="none" w:sz="0" w:space="0" w:color="auto"/>
          </w:divBdr>
          <w:divsChild>
            <w:div w:id="964237569">
              <w:marLeft w:val="0"/>
              <w:marRight w:val="0"/>
              <w:marTop w:val="0"/>
              <w:marBottom w:val="0"/>
              <w:divBdr>
                <w:top w:val="none" w:sz="0" w:space="0" w:color="auto"/>
                <w:left w:val="none" w:sz="0" w:space="0" w:color="auto"/>
                <w:bottom w:val="none" w:sz="0" w:space="0" w:color="auto"/>
                <w:right w:val="none" w:sz="0" w:space="0" w:color="auto"/>
              </w:divBdr>
              <w:divsChild>
                <w:div w:id="1541429612">
                  <w:marLeft w:val="0"/>
                  <w:marRight w:val="0"/>
                  <w:marTop w:val="0"/>
                  <w:marBottom w:val="0"/>
                  <w:divBdr>
                    <w:top w:val="none" w:sz="0" w:space="0" w:color="auto"/>
                    <w:left w:val="none" w:sz="0" w:space="0" w:color="auto"/>
                    <w:bottom w:val="none" w:sz="0" w:space="0" w:color="auto"/>
                    <w:right w:val="none" w:sz="0" w:space="0" w:color="auto"/>
                  </w:divBdr>
                  <w:divsChild>
                    <w:div w:id="1703285206">
                      <w:marLeft w:val="0"/>
                      <w:marRight w:val="0"/>
                      <w:marTop w:val="0"/>
                      <w:marBottom w:val="0"/>
                      <w:divBdr>
                        <w:top w:val="none" w:sz="0" w:space="0" w:color="auto"/>
                        <w:left w:val="none" w:sz="0" w:space="0" w:color="auto"/>
                        <w:bottom w:val="none" w:sz="0" w:space="0" w:color="auto"/>
                        <w:right w:val="none" w:sz="0" w:space="0" w:color="auto"/>
                      </w:divBdr>
                      <w:divsChild>
                        <w:div w:id="1015617937">
                          <w:marLeft w:val="0"/>
                          <w:marRight w:val="0"/>
                          <w:marTop w:val="0"/>
                          <w:marBottom w:val="0"/>
                          <w:divBdr>
                            <w:top w:val="none" w:sz="0" w:space="0" w:color="auto"/>
                            <w:left w:val="none" w:sz="0" w:space="0" w:color="auto"/>
                            <w:bottom w:val="none" w:sz="0" w:space="0" w:color="auto"/>
                            <w:right w:val="none" w:sz="0" w:space="0" w:color="auto"/>
                          </w:divBdr>
                          <w:divsChild>
                            <w:div w:id="886337018">
                              <w:marLeft w:val="0"/>
                              <w:marRight w:val="0"/>
                              <w:marTop w:val="0"/>
                              <w:marBottom w:val="0"/>
                              <w:divBdr>
                                <w:top w:val="none" w:sz="0" w:space="0" w:color="auto"/>
                                <w:left w:val="none" w:sz="0" w:space="0" w:color="auto"/>
                                <w:bottom w:val="none" w:sz="0" w:space="0" w:color="auto"/>
                                <w:right w:val="none" w:sz="0" w:space="0" w:color="auto"/>
                              </w:divBdr>
                              <w:divsChild>
                                <w:div w:id="879174173">
                                  <w:marLeft w:val="0"/>
                                  <w:marRight w:val="0"/>
                                  <w:marTop w:val="0"/>
                                  <w:marBottom w:val="0"/>
                                  <w:divBdr>
                                    <w:top w:val="none" w:sz="0" w:space="0" w:color="auto"/>
                                    <w:left w:val="none" w:sz="0" w:space="0" w:color="auto"/>
                                    <w:bottom w:val="none" w:sz="0" w:space="0" w:color="auto"/>
                                    <w:right w:val="none" w:sz="0" w:space="0" w:color="auto"/>
                                  </w:divBdr>
                                  <w:divsChild>
                                    <w:div w:id="1312909861">
                                      <w:marLeft w:val="0"/>
                                      <w:marRight w:val="0"/>
                                      <w:marTop w:val="0"/>
                                      <w:marBottom w:val="0"/>
                                      <w:divBdr>
                                        <w:top w:val="none" w:sz="0" w:space="0" w:color="auto"/>
                                        <w:left w:val="none" w:sz="0" w:space="0" w:color="auto"/>
                                        <w:bottom w:val="none" w:sz="0" w:space="0" w:color="auto"/>
                                        <w:right w:val="none" w:sz="0" w:space="0" w:color="auto"/>
                                      </w:divBdr>
                                      <w:divsChild>
                                        <w:div w:id="614559327">
                                          <w:marLeft w:val="0"/>
                                          <w:marRight w:val="0"/>
                                          <w:marTop w:val="0"/>
                                          <w:marBottom w:val="0"/>
                                          <w:divBdr>
                                            <w:top w:val="none" w:sz="0" w:space="0" w:color="auto"/>
                                            <w:left w:val="none" w:sz="0" w:space="0" w:color="auto"/>
                                            <w:bottom w:val="none" w:sz="0" w:space="0" w:color="auto"/>
                                            <w:right w:val="none" w:sz="0" w:space="0" w:color="auto"/>
                                          </w:divBdr>
                                          <w:divsChild>
                                            <w:div w:id="44296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6051522">
          <w:marLeft w:val="0"/>
          <w:marRight w:val="0"/>
          <w:marTop w:val="0"/>
          <w:marBottom w:val="0"/>
          <w:divBdr>
            <w:top w:val="none" w:sz="0" w:space="0" w:color="auto"/>
            <w:left w:val="none" w:sz="0" w:space="0" w:color="auto"/>
            <w:bottom w:val="none" w:sz="0" w:space="0" w:color="auto"/>
            <w:right w:val="none" w:sz="0" w:space="0" w:color="auto"/>
          </w:divBdr>
          <w:divsChild>
            <w:div w:id="1104685974">
              <w:marLeft w:val="0"/>
              <w:marRight w:val="0"/>
              <w:marTop w:val="0"/>
              <w:marBottom w:val="0"/>
              <w:divBdr>
                <w:top w:val="none" w:sz="0" w:space="0" w:color="auto"/>
                <w:left w:val="none" w:sz="0" w:space="0" w:color="auto"/>
                <w:bottom w:val="none" w:sz="0" w:space="0" w:color="auto"/>
                <w:right w:val="none" w:sz="0" w:space="0" w:color="auto"/>
              </w:divBdr>
              <w:divsChild>
                <w:div w:id="244344370">
                  <w:marLeft w:val="0"/>
                  <w:marRight w:val="0"/>
                  <w:marTop w:val="0"/>
                  <w:marBottom w:val="0"/>
                  <w:divBdr>
                    <w:top w:val="none" w:sz="0" w:space="0" w:color="auto"/>
                    <w:left w:val="none" w:sz="0" w:space="0" w:color="auto"/>
                    <w:bottom w:val="none" w:sz="0" w:space="0" w:color="auto"/>
                    <w:right w:val="none" w:sz="0" w:space="0" w:color="auto"/>
                  </w:divBdr>
                  <w:divsChild>
                    <w:div w:id="559093395">
                      <w:marLeft w:val="0"/>
                      <w:marRight w:val="0"/>
                      <w:marTop w:val="0"/>
                      <w:marBottom w:val="0"/>
                      <w:divBdr>
                        <w:top w:val="none" w:sz="0" w:space="0" w:color="auto"/>
                        <w:left w:val="none" w:sz="0" w:space="0" w:color="auto"/>
                        <w:bottom w:val="none" w:sz="0" w:space="0" w:color="auto"/>
                        <w:right w:val="none" w:sz="0" w:space="0" w:color="auto"/>
                      </w:divBdr>
                      <w:divsChild>
                        <w:div w:id="624242081">
                          <w:marLeft w:val="0"/>
                          <w:marRight w:val="0"/>
                          <w:marTop w:val="0"/>
                          <w:marBottom w:val="0"/>
                          <w:divBdr>
                            <w:top w:val="none" w:sz="0" w:space="0" w:color="auto"/>
                            <w:left w:val="none" w:sz="0" w:space="0" w:color="auto"/>
                            <w:bottom w:val="none" w:sz="0" w:space="0" w:color="auto"/>
                            <w:right w:val="none" w:sz="0" w:space="0" w:color="auto"/>
                          </w:divBdr>
                          <w:divsChild>
                            <w:div w:id="1860505622">
                              <w:marLeft w:val="0"/>
                              <w:marRight w:val="0"/>
                              <w:marTop w:val="0"/>
                              <w:marBottom w:val="0"/>
                              <w:divBdr>
                                <w:top w:val="none" w:sz="0" w:space="0" w:color="auto"/>
                                <w:left w:val="none" w:sz="0" w:space="0" w:color="auto"/>
                                <w:bottom w:val="none" w:sz="0" w:space="0" w:color="auto"/>
                                <w:right w:val="none" w:sz="0" w:space="0" w:color="auto"/>
                              </w:divBdr>
                              <w:divsChild>
                                <w:div w:id="1605964083">
                                  <w:marLeft w:val="0"/>
                                  <w:marRight w:val="0"/>
                                  <w:marTop w:val="0"/>
                                  <w:marBottom w:val="0"/>
                                  <w:divBdr>
                                    <w:top w:val="none" w:sz="0" w:space="0" w:color="auto"/>
                                    <w:left w:val="none" w:sz="0" w:space="0" w:color="auto"/>
                                    <w:bottom w:val="none" w:sz="0" w:space="0" w:color="auto"/>
                                    <w:right w:val="none" w:sz="0" w:space="0" w:color="auto"/>
                                  </w:divBdr>
                                  <w:divsChild>
                                    <w:div w:id="1936472964">
                                      <w:marLeft w:val="0"/>
                                      <w:marRight w:val="0"/>
                                      <w:marTop w:val="0"/>
                                      <w:marBottom w:val="0"/>
                                      <w:divBdr>
                                        <w:top w:val="none" w:sz="0" w:space="0" w:color="auto"/>
                                        <w:left w:val="none" w:sz="0" w:space="0" w:color="auto"/>
                                        <w:bottom w:val="none" w:sz="0" w:space="0" w:color="auto"/>
                                        <w:right w:val="none" w:sz="0" w:space="0" w:color="auto"/>
                                      </w:divBdr>
                                      <w:divsChild>
                                        <w:div w:id="637540757">
                                          <w:marLeft w:val="0"/>
                                          <w:marRight w:val="0"/>
                                          <w:marTop w:val="0"/>
                                          <w:marBottom w:val="0"/>
                                          <w:divBdr>
                                            <w:top w:val="none" w:sz="0" w:space="0" w:color="auto"/>
                                            <w:left w:val="none" w:sz="0" w:space="0" w:color="auto"/>
                                            <w:bottom w:val="none" w:sz="0" w:space="0" w:color="auto"/>
                                            <w:right w:val="none" w:sz="0" w:space="0" w:color="auto"/>
                                          </w:divBdr>
                                          <w:divsChild>
                                            <w:div w:id="167661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9087441">
      <w:bodyDiv w:val="1"/>
      <w:marLeft w:val="0"/>
      <w:marRight w:val="0"/>
      <w:marTop w:val="0"/>
      <w:marBottom w:val="0"/>
      <w:divBdr>
        <w:top w:val="none" w:sz="0" w:space="0" w:color="auto"/>
        <w:left w:val="none" w:sz="0" w:space="0" w:color="auto"/>
        <w:bottom w:val="none" w:sz="0" w:space="0" w:color="auto"/>
        <w:right w:val="none" w:sz="0" w:space="0" w:color="auto"/>
      </w:divBdr>
      <w:divsChild>
        <w:div w:id="1306469660">
          <w:marLeft w:val="0"/>
          <w:marRight w:val="0"/>
          <w:marTop w:val="0"/>
          <w:marBottom w:val="0"/>
          <w:divBdr>
            <w:top w:val="none" w:sz="0" w:space="0" w:color="auto"/>
            <w:left w:val="none" w:sz="0" w:space="0" w:color="auto"/>
            <w:bottom w:val="none" w:sz="0" w:space="0" w:color="auto"/>
            <w:right w:val="none" w:sz="0" w:space="0" w:color="auto"/>
          </w:divBdr>
          <w:divsChild>
            <w:div w:id="629240545">
              <w:marLeft w:val="0"/>
              <w:marRight w:val="0"/>
              <w:marTop w:val="0"/>
              <w:marBottom w:val="0"/>
              <w:divBdr>
                <w:top w:val="none" w:sz="0" w:space="0" w:color="auto"/>
                <w:left w:val="none" w:sz="0" w:space="0" w:color="auto"/>
                <w:bottom w:val="none" w:sz="0" w:space="0" w:color="auto"/>
                <w:right w:val="none" w:sz="0" w:space="0" w:color="auto"/>
              </w:divBdr>
              <w:divsChild>
                <w:div w:id="1991012931">
                  <w:marLeft w:val="0"/>
                  <w:marRight w:val="0"/>
                  <w:marTop w:val="0"/>
                  <w:marBottom w:val="0"/>
                  <w:divBdr>
                    <w:top w:val="none" w:sz="0" w:space="0" w:color="auto"/>
                    <w:left w:val="none" w:sz="0" w:space="0" w:color="auto"/>
                    <w:bottom w:val="none" w:sz="0" w:space="0" w:color="auto"/>
                    <w:right w:val="none" w:sz="0" w:space="0" w:color="auto"/>
                  </w:divBdr>
                  <w:divsChild>
                    <w:div w:id="1175799976">
                      <w:marLeft w:val="0"/>
                      <w:marRight w:val="0"/>
                      <w:marTop w:val="0"/>
                      <w:marBottom w:val="0"/>
                      <w:divBdr>
                        <w:top w:val="none" w:sz="0" w:space="0" w:color="auto"/>
                        <w:left w:val="none" w:sz="0" w:space="0" w:color="auto"/>
                        <w:bottom w:val="none" w:sz="0" w:space="0" w:color="auto"/>
                        <w:right w:val="none" w:sz="0" w:space="0" w:color="auto"/>
                      </w:divBdr>
                      <w:divsChild>
                        <w:div w:id="85733718">
                          <w:marLeft w:val="0"/>
                          <w:marRight w:val="0"/>
                          <w:marTop w:val="0"/>
                          <w:marBottom w:val="0"/>
                          <w:divBdr>
                            <w:top w:val="none" w:sz="0" w:space="0" w:color="auto"/>
                            <w:left w:val="none" w:sz="0" w:space="0" w:color="auto"/>
                            <w:bottom w:val="none" w:sz="0" w:space="0" w:color="auto"/>
                            <w:right w:val="none" w:sz="0" w:space="0" w:color="auto"/>
                          </w:divBdr>
                          <w:divsChild>
                            <w:div w:id="691032610">
                              <w:marLeft w:val="0"/>
                              <w:marRight w:val="0"/>
                              <w:marTop w:val="0"/>
                              <w:marBottom w:val="0"/>
                              <w:divBdr>
                                <w:top w:val="none" w:sz="0" w:space="0" w:color="auto"/>
                                <w:left w:val="none" w:sz="0" w:space="0" w:color="auto"/>
                                <w:bottom w:val="none" w:sz="0" w:space="0" w:color="auto"/>
                                <w:right w:val="none" w:sz="0" w:space="0" w:color="auto"/>
                              </w:divBdr>
                              <w:divsChild>
                                <w:div w:id="1492865941">
                                  <w:marLeft w:val="0"/>
                                  <w:marRight w:val="0"/>
                                  <w:marTop w:val="0"/>
                                  <w:marBottom w:val="0"/>
                                  <w:divBdr>
                                    <w:top w:val="none" w:sz="0" w:space="0" w:color="auto"/>
                                    <w:left w:val="none" w:sz="0" w:space="0" w:color="auto"/>
                                    <w:bottom w:val="none" w:sz="0" w:space="0" w:color="auto"/>
                                    <w:right w:val="none" w:sz="0" w:space="0" w:color="auto"/>
                                  </w:divBdr>
                                  <w:divsChild>
                                    <w:div w:id="1695224355">
                                      <w:marLeft w:val="0"/>
                                      <w:marRight w:val="0"/>
                                      <w:marTop w:val="0"/>
                                      <w:marBottom w:val="0"/>
                                      <w:divBdr>
                                        <w:top w:val="none" w:sz="0" w:space="0" w:color="auto"/>
                                        <w:left w:val="none" w:sz="0" w:space="0" w:color="auto"/>
                                        <w:bottom w:val="none" w:sz="0" w:space="0" w:color="auto"/>
                                        <w:right w:val="none" w:sz="0" w:space="0" w:color="auto"/>
                                      </w:divBdr>
                                      <w:divsChild>
                                        <w:div w:id="746153166">
                                          <w:marLeft w:val="0"/>
                                          <w:marRight w:val="0"/>
                                          <w:marTop w:val="0"/>
                                          <w:marBottom w:val="0"/>
                                          <w:divBdr>
                                            <w:top w:val="none" w:sz="0" w:space="0" w:color="auto"/>
                                            <w:left w:val="none" w:sz="0" w:space="0" w:color="auto"/>
                                            <w:bottom w:val="none" w:sz="0" w:space="0" w:color="auto"/>
                                            <w:right w:val="none" w:sz="0" w:space="0" w:color="auto"/>
                                          </w:divBdr>
                                          <w:divsChild>
                                            <w:div w:id="668603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7680488">
          <w:marLeft w:val="0"/>
          <w:marRight w:val="0"/>
          <w:marTop w:val="0"/>
          <w:marBottom w:val="0"/>
          <w:divBdr>
            <w:top w:val="none" w:sz="0" w:space="0" w:color="auto"/>
            <w:left w:val="none" w:sz="0" w:space="0" w:color="auto"/>
            <w:bottom w:val="none" w:sz="0" w:space="0" w:color="auto"/>
            <w:right w:val="none" w:sz="0" w:space="0" w:color="auto"/>
          </w:divBdr>
          <w:divsChild>
            <w:div w:id="59523504">
              <w:marLeft w:val="0"/>
              <w:marRight w:val="0"/>
              <w:marTop w:val="0"/>
              <w:marBottom w:val="0"/>
              <w:divBdr>
                <w:top w:val="none" w:sz="0" w:space="0" w:color="auto"/>
                <w:left w:val="none" w:sz="0" w:space="0" w:color="auto"/>
                <w:bottom w:val="none" w:sz="0" w:space="0" w:color="auto"/>
                <w:right w:val="none" w:sz="0" w:space="0" w:color="auto"/>
              </w:divBdr>
              <w:divsChild>
                <w:div w:id="1964144802">
                  <w:marLeft w:val="0"/>
                  <w:marRight w:val="0"/>
                  <w:marTop w:val="0"/>
                  <w:marBottom w:val="0"/>
                  <w:divBdr>
                    <w:top w:val="none" w:sz="0" w:space="0" w:color="auto"/>
                    <w:left w:val="none" w:sz="0" w:space="0" w:color="auto"/>
                    <w:bottom w:val="none" w:sz="0" w:space="0" w:color="auto"/>
                    <w:right w:val="none" w:sz="0" w:space="0" w:color="auto"/>
                  </w:divBdr>
                  <w:divsChild>
                    <w:div w:id="160969708">
                      <w:marLeft w:val="0"/>
                      <w:marRight w:val="0"/>
                      <w:marTop w:val="0"/>
                      <w:marBottom w:val="0"/>
                      <w:divBdr>
                        <w:top w:val="none" w:sz="0" w:space="0" w:color="auto"/>
                        <w:left w:val="none" w:sz="0" w:space="0" w:color="auto"/>
                        <w:bottom w:val="none" w:sz="0" w:space="0" w:color="auto"/>
                        <w:right w:val="none" w:sz="0" w:space="0" w:color="auto"/>
                      </w:divBdr>
                      <w:divsChild>
                        <w:div w:id="294216741">
                          <w:marLeft w:val="0"/>
                          <w:marRight w:val="0"/>
                          <w:marTop w:val="0"/>
                          <w:marBottom w:val="0"/>
                          <w:divBdr>
                            <w:top w:val="none" w:sz="0" w:space="0" w:color="auto"/>
                            <w:left w:val="none" w:sz="0" w:space="0" w:color="auto"/>
                            <w:bottom w:val="none" w:sz="0" w:space="0" w:color="auto"/>
                            <w:right w:val="none" w:sz="0" w:space="0" w:color="auto"/>
                          </w:divBdr>
                          <w:divsChild>
                            <w:div w:id="839007096">
                              <w:marLeft w:val="0"/>
                              <w:marRight w:val="0"/>
                              <w:marTop w:val="0"/>
                              <w:marBottom w:val="0"/>
                              <w:divBdr>
                                <w:top w:val="none" w:sz="0" w:space="0" w:color="auto"/>
                                <w:left w:val="none" w:sz="0" w:space="0" w:color="auto"/>
                                <w:bottom w:val="none" w:sz="0" w:space="0" w:color="auto"/>
                                <w:right w:val="none" w:sz="0" w:space="0" w:color="auto"/>
                              </w:divBdr>
                              <w:divsChild>
                                <w:div w:id="1251503233">
                                  <w:marLeft w:val="0"/>
                                  <w:marRight w:val="0"/>
                                  <w:marTop w:val="0"/>
                                  <w:marBottom w:val="0"/>
                                  <w:divBdr>
                                    <w:top w:val="none" w:sz="0" w:space="0" w:color="auto"/>
                                    <w:left w:val="none" w:sz="0" w:space="0" w:color="auto"/>
                                    <w:bottom w:val="none" w:sz="0" w:space="0" w:color="auto"/>
                                    <w:right w:val="none" w:sz="0" w:space="0" w:color="auto"/>
                                  </w:divBdr>
                                  <w:divsChild>
                                    <w:div w:id="461536483">
                                      <w:marLeft w:val="0"/>
                                      <w:marRight w:val="0"/>
                                      <w:marTop w:val="0"/>
                                      <w:marBottom w:val="0"/>
                                      <w:divBdr>
                                        <w:top w:val="none" w:sz="0" w:space="0" w:color="auto"/>
                                        <w:left w:val="none" w:sz="0" w:space="0" w:color="auto"/>
                                        <w:bottom w:val="none" w:sz="0" w:space="0" w:color="auto"/>
                                        <w:right w:val="none" w:sz="0" w:space="0" w:color="auto"/>
                                      </w:divBdr>
                                      <w:divsChild>
                                        <w:div w:id="1726374686">
                                          <w:marLeft w:val="0"/>
                                          <w:marRight w:val="0"/>
                                          <w:marTop w:val="0"/>
                                          <w:marBottom w:val="0"/>
                                          <w:divBdr>
                                            <w:top w:val="none" w:sz="0" w:space="0" w:color="auto"/>
                                            <w:left w:val="none" w:sz="0" w:space="0" w:color="auto"/>
                                            <w:bottom w:val="none" w:sz="0" w:space="0" w:color="auto"/>
                                            <w:right w:val="none" w:sz="0" w:space="0" w:color="auto"/>
                                          </w:divBdr>
                                          <w:divsChild>
                                            <w:div w:id="88245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61709048">
      <w:bodyDiv w:val="1"/>
      <w:marLeft w:val="0"/>
      <w:marRight w:val="0"/>
      <w:marTop w:val="0"/>
      <w:marBottom w:val="0"/>
      <w:divBdr>
        <w:top w:val="none" w:sz="0" w:space="0" w:color="auto"/>
        <w:left w:val="none" w:sz="0" w:space="0" w:color="auto"/>
        <w:bottom w:val="none" w:sz="0" w:space="0" w:color="auto"/>
        <w:right w:val="none" w:sz="0" w:space="0" w:color="auto"/>
      </w:divBdr>
      <w:divsChild>
        <w:div w:id="654187966">
          <w:marLeft w:val="0"/>
          <w:marRight w:val="0"/>
          <w:marTop w:val="0"/>
          <w:marBottom w:val="0"/>
          <w:divBdr>
            <w:top w:val="none" w:sz="0" w:space="0" w:color="auto"/>
            <w:left w:val="none" w:sz="0" w:space="0" w:color="auto"/>
            <w:bottom w:val="none" w:sz="0" w:space="0" w:color="auto"/>
            <w:right w:val="none" w:sz="0" w:space="0" w:color="auto"/>
          </w:divBdr>
          <w:divsChild>
            <w:div w:id="1846557611">
              <w:marLeft w:val="0"/>
              <w:marRight w:val="0"/>
              <w:marTop w:val="0"/>
              <w:marBottom w:val="0"/>
              <w:divBdr>
                <w:top w:val="none" w:sz="0" w:space="0" w:color="auto"/>
                <w:left w:val="none" w:sz="0" w:space="0" w:color="auto"/>
                <w:bottom w:val="none" w:sz="0" w:space="0" w:color="auto"/>
                <w:right w:val="none" w:sz="0" w:space="0" w:color="auto"/>
              </w:divBdr>
              <w:divsChild>
                <w:div w:id="1865627084">
                  <w:marLeft w:val="0"/>
                  <w:marRight w:val="0"/>
                  <w:marTop w:val="0"/>
                  <w:marBottom w:val="0"/>
                  <w:divBdr>
                    <w:top w:val="none" w:sz="0" w:space="0" w:color="auto"/>
                    <w:left w:val="none" w:sz="0" w:space="0" w:color="auto"/>
                    <w:bottom w:val="none" w:sz="0" w:space="0" w:color="auto"/>
                    <w:right w:val="none" w:sz="0" w:space="0" w:color="auto"/>
                  </w:divBdr>
                  <w:divsChild>
                    <w:div w:id="317004865">
                      <w:marLeft w:val="0"/>
                      <w:marRight w:val="0"/>
                      <w:marTop w:val="0"/>
                      <w:marBottom w:val="0"/>
                      <w:divBdr>
                        <w:top w:val="none" w:sz="0" w:space="0" w:color="auto"/>
                        <w:left w:val="none" w:sz="0" w:space="0" w:color="auto"/>
                        <w:bottom w:val="none" w:sz="0" w:space="0" w:color="auto"/>
                        <w:right w:val="none" w:sz="0" w:space="0" w:color="auto"/>
                      </w:divBdr>
                      <w:divsChild>
                        <w:div w:id="239363947">
                          <w:marLeft w:val="0"/>
                          <w:marRight w:val="0"/>
                          <w:marTop w:val="0"/>
                          <w:marBottom w:val="0"/>
                          <w:divBdr>
                            <w:top w:val="none" w:sz="0" w:space="0" w:color="auto"/>
                            <w:left w:val="none" w:sz="0" w:space="0" w:color="auto"/>
                            <w:bottom w:val="none" w:sz="0" w:space="0" w:color="auto"/>
                            <w:right w:val="none" w:sz="0" w:space="0" w:color="auto"/>
                          </w:divBdr>
                          <w:divsChild>
                            <w:div w:id="496964443">
                              <w:marLeft w:val="0"/>
                              <w:marRight w:val="0"/>
                              <w:marTop w:val="0"/>
                              <w:marBottom w:val="0"/>
                              <w:divBdr>
                                <w:top w:val="none" w:sz="0" w:space="0" w:color="auto"/>
                                <w:left w:val="none" w:sz="0" w:space="0" w:color="auto"/>
                                <w:bottom w:val="none" w:sz="0" w:space="0" w:color="auto"/>
                                <w:right w:val="none" w:sz="0" w:space="0" w:color="auto"/>
                              </w:divBdr>
                              <w:divsChild>
                                <w:div w:id="687371139">
                                  <w:marLeft w:val="0"/>
                                  <w:marRight w:val="0"/>
                                  <w:marTop w:val="0"/>
                                  <w:marBottom w:val="0"/>
                                  <w:divBdr>
                                    <w:top w:val="none" w:sz="0" w:space="0" w:color="auto"/>
                                    <w:left w:val="none" w:sz="0" w:space="0" w:color="auto"/>
                                    <w:bottom w:val="none" w:sz="0" w:space="0" w:color="auto"/>
                                    <w:right w:val="none" w:sz="0" w:space="0" w:color="auto"/>
                                  </w:divBdr>
                                  <w:divsChild>
                                    <w:div w:id="2062317821">
                                      <w:marLeft w:val="0"/>
                                      <w:marRight w:val="0"/>
                                      <w:marTop w:val="0"/>
                                      <w:marBottom w:val="0"/>
                                      <w:divBdr>
                                        <w:top w:val="none" w:sz="0" w:space="0" w:color="auto"/>
                                        <w:left w:val="none" w:sz="0" w:space="0" w:color="auto"/>
                                        <w:bottom w:val="none" w:sz="0" w:space="0" w:color="auto"/>
                                        <w:right w:val="none" w:sz="0" w:space="0" w:color="auto"/>
                                      </w:divBdr>
                                      <w:divsChild>
                                        <w:div w:id="1598899808">
                                          <w:marLeft w:val="0"/>
                                          <w:marRight w:val="0"/>
                                          <w:marTop w:val="0"/>
                                          <w:marBottom w:val="0"/>
                                          <w:divBdr>
                                            <w:top w:val="none" w:sz="0" w:space="0" w:color="auto"/>
                                            <w:left w:val="none" w:sz="0" w:space="0" w:color="auto"/>
                                            <w:bottom w:val="none" w:sz="0" w:space="0" w:color="auto"/>
                                            <w:right w:val="none" w:sz="0" w:space="0" w:color="auto"/>
                                          </w:divBdr>
                                          <w:divsChild>
                                            <w:div w:id="91536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40644">
          <w:marLeft w:val="0"/>
          <w:marRight w:val="0"/>
          <w:marTop w:val="0"/>
          <w:marBottom w:val="0"/>
          <w:divBdr>
            <w:top w:val="none" w:sz="0" w:space="0" w:color="auto"/>
            <w:left w:val="none" w:sz="0" w:space="0" w:color="auto"/>
            <w:bottom w:val="none" w:sz="0" w:space="0" w:color="auto"/>
            <w:right w:val="none" w:sz="0" w:space="0" w:color="auto"/>
          </w:divBdr>
          <w:divsChild>
            <w:div w:id="1658604296">
              <w:marLeft w:val="0"/>
              <w:marRight w:val="0"/>
              <w:marTop w:val="0"/>
              <w:marBottom w:val="0"/>
              <w:divBdr>
                <w:top w:val="none" w:sz="0" w:space="0" w:color="auto"/>
                <w:left w:val="none" w:sz="0" w:space="0" w:color="auto"/>
                <w:bottom w:val="none" w:sz="0" w:space="0" w:color="auto"/>
                <w:right w:val="none" w:sz="0" w:space="0" w:color="auto"/>
              </w:divBdr>
              <w:divsChild>
                <w:div w:id="2064138324">
                  <w:marLeft w:val="0"/>
                  <w:marRight w:val="0"/>
                  <w:marTop w:val="0"/>
                  <w:marBottom w:val="0"/>
                  <w:divBdr>
                    <w:top w:val="none" w:sz="0" w:space="0" w:color="auto"/>
                    <w:left w:val="none" w:sz="0" w:space="0" w:color="auto"/>
                    <w:bottom w:val="none" w:sz="0" w:space="0" w:color="auto"/>
                    <w:right w:val="none" w:sz="0" w:space="0" w:color="auto"/>
                  </w:divBdr>
                  <w:divsChild>
                    <w:div w:id="1645618559">
                      <w:marLeft w:val="0"/>
                      <w:marRight w:val="0"/>
                      <w:marTop w:val="0"/>
                      <w:marBottom w:val="0"/>
                      <w:divBdr>
                        <w:top w:val="none" w:sz="0" w:space="0" w:color="auto"/>
                        <w:left w:val="none" w:sz="0" w:space="0" w:color="auto"/>
                        <w:bottom w:val="none" w:sz="0" w:space="0" w:color="auto"/>
                        <w:right w:val="none" w:sz="0" w:space="0" w:color="auto"/>
                      </w:divBdr>
                      <w:divsChild>
                        <w:div w:id="1510292490">
                          <w:marLeft w:val="0"/>
                          <w:marRight w:val="0"/>
                          <w:marTop w:val="0"/>
                          <w:marBottom w:val="0"/>
                          <w:divBdr>
                            <w:top w:val="none" w:sz="0" w:space="0" w:color="auto"/>
                            <w:left w:val="none" w:sz="0" w:space="0" w:color="auto"/>
                            <w:bottom w:val="none" w:sz="0" w:space="0" w:color="auto"/>
                            <w:right w:val="none" w:sz="0" w:space="0" w:color="auto"/>
                          </w:divBdr>
                          <w:divsChild>
                            <w:div w:id="223221797">
                              <w:marLeft w:val="0"/>
                              <w:marRight w:val="0"/>
                              <w:marTop w:val="0"/>
                              <w:marBottom w:val="0"/>
                              <w:divBdr>
                                <w:top w:val="none" w:sz="0" w:space="0" w:color="auto"/>
                                <w:left w:val="none" w:sz="0" w:space="0" w:color="auto"/>
                                <w:bottom w:val="none" w:sz="0" w:space="0" w:color="auto"/>
                                <w:right w:val="none" w:sz="0" w:space="0" w:color="auto"/>
                              </w:divBdr>
                              <w:divsChild>
                                <w:div w:id="1271356576">
                                  <w:marLeft w:val="0"/>
                                  <w:marRight w:val="0"/>
                                  <w:marTop w:val="0"/>
                                  <w:marBottom w:val="0"/>
                                  <w:divBdr>
                                    <w:top w:val="none" w:sz="0" w:space="0" w:color="auto"/>
                                    <w:left w:val="none" w:sz="0" w:space="0" w:color="auto"/>
                                    <w:bottom w:val="none" w:sz="0" w:space="0" w:color="auto"/>
                                    <w:right w:val="none" w:sz="0" w:space="0" w:color="auto"/>
                                  </w:divBdr>
                                  <w:divsChild>
                                    <w:div w:id="1463038461">
                                      <w:marLeft w:val="0"/>
                                      <w:marRight w:val="0"/>
                                      <w:marTop w:val="0"/>
                                      <w:marBottom w:val="0"/>
                                      <w:divBdr>
                                        <w:top w:val="none" w:sz="0" w:space="0" w:color="auto"/>
                                        <w:left w:val="none" w:sz="0" w:space="0" w:color="auto"/>
                                        <w:bottom w:val="none" w:sz="0" w:space="0" w:color="auto"/>
                                        <w:right w:val="none" w:sz="0" w:space="0" w:color="auto"/>
                                      </w:divBdr>
                                      <w:divsChild>
                                        <w:div w:id="1342047041">
                                          <w:marLeft w:val="0"/>
                                          <w:marRight w:val="0"/>
                                          <w:marTop w:val="0"/>
                                          <w:marBottom w:val="0"/>
                                          <w:divBdr>
                                            <w:top w:val="none" w:sz="0" w:space="0" w:color="auto"/>
                                            <w:left w:val="none" w:sz="0" w:space="0" w:color="auto"/>
                                            <w:bottom w:val="none" w:sz="0" w:space="0" w:color="auto"/>
                                            <w:right w:val="none" w:sz="0" w:space="0" w:color="auto"/>
                                          </w:divBdr>
                                          <w:divsChild>
                                            <w:div w:id="44566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16098406">
      <w:bodyDiv w:val="1"/>
      <w:marLeft w:val="0"/>
      <w:marRight w:val="0"/>
      <w:marTop w:val="0"/>
      <w:marBottom w:val="0"/>
      <w:divBdr>
        <w:top w:val="none" w:sz="0" w:space="0" w:color="auto"/>
        <w:left w:val="none" w:sz="0" w:space="0" w:color="auto"/>
        <w:bottom w:val="none" w:sz="0" w:space="0" w:color="auto"/>
        <w:right w:val="none" w:sz="0" w:space="0" w:color="auto"/>
      </w:divBdr>
      <w:divsChild>
        <w:div w:id="648749356">
          <w:marLeft w:val="288"/>
          <w:marRight w:val="0"/>
          <w:marTop w:val="240"/>
          <w:marBottom w:val="0"/>
          <w:divBdr>
            <w:top w:val="none" w:sz="0" w:space="0" w:color="auto"/>
            <w:left w:val="none" w:sz="0" w:space="0" w:color="auto"/>
            <w:bottom w:val="none" w:sz="0" w:space="0" w:color="auto"/>
            <w:right w:val="none" w:sz="0" w:space="0" w:color="auto"/>
          </w:divBdr>
        </w:div>
        <w:div w:id="111171591">
          <w:marLeft w:val="288"/>
          <w:marRight w:val="0"/>
          <w:marTop w:val="240"/>
          <w:marBottom w:val="0"/>
          <w:divBdr>
            <w:top w:val="none" w:sz="0" w:space="0" w:color="auto"/>
            <w:left w:val="none" w:sz="0" w:space="0" w:color="auto"/>
            <w:bottom w:val="none" w:sz="0" w:space="0" w:color="auto"/>
            <w:right w:val="none" w:sz="0" w:space="0" w:color="auto"/>
          </w:divBdr>
        </w:div>
        <w:div w:id="232855752">
          <w:marLeft w:val="288"/>
          <w:marRight w:val="0"/>
          <w:marTop w:val="240"/>
          <w:marBottom w:val="0"/>
          <w:divBdr>
            <w:top w:val="none" w:sz="0" w:space="0" w:color="auto"/>
            <w:left w:val="none" w:sz="0" w:space="0" w:color="auto"/>
            <w:bottom w:val="none" w:sz="0" w:space="0" w:color="auto"/>
            <w:right w:val="none" w:sz="0" w:space="0" w:color="auto"/>
          </w:divBdr>
        </w:div>
        <w:div w:id="1311716606">
          <w:marLeft w:val="288"/>
          <w:marRight w:val="0"/>
          <w:marTop w:val="240"/>
          <w:marBottom w:val="0"/>
          <w:divBdr>
            <w:top w:val="none" w:sz="0" w:space="0" w:color="auto"/>
            <w:left w:val="none" w:sz="0" w:space="0" w:color="auto"/>
            <w:bottom w:val="none" w:sz="0" w:space="0" w:color="auto"/>
            <w:right w:val="none" w:sz="0" w:space="0" w:color="auto"/>
          </w:divBdr>
        </w:div>
        <w:div w:id="2078740167">
          <w:marLeft w:val="288"/>
          <w:marRight w:val="0"/>
          <w:marTop w:val="240"/>
          <w:marBottom w:val="0"/>
          <w:divBdr>
            <w:top w:val="none" w:sz="0" w:space="0" w:color="auto"/>
            <w:left w:val="none" w:sz="0" w:space="0" w:color="auto"/>
            <w:bottom w:val="none" w:sz="0" w:space="0" w:color="auto"/>
            <w:right w:val="none" w:sz="0" w:space="0" w:color="auto"/>
          </w:divBdr>
        </w:div>
      </w:divsChild>
    </w:div>
    <w:div w:id="2126924106">
      <w:bodyDiv w:val="1"/>
      <w:marLeft w:val="0"/>
      <w:marRight w:val="0"/>
      <w:marTop w:val="0"/>
      <w:marBottom w:val="0"/>
      <w:divBdr>
        <w:top w:val="none" w:sz="0" w:space="0" w:color="auto"/>
        <w:left w:val="none" w:sz="0" w:space="0" w:color="auto"/>
        <w:bottom w:val="none" w:sz="0" w:space="0" w:color="auto"/>
        <w:right w:val="none" w:sz="0" w:space="0" w:color="auto"/>
      </w:divBdr>
      <w:divsChild>
        <w:div w:id="1605384687">
          <w:marLeft w:val="547"/>
          <w:marRight w:val="0"/>
          <w:marTop w:val="86"/>
          <w:marBottom w:val="0"/>
          <w:divBdr>
            <w:top w:val="none" w:sz="0" w:space="0" w:color="auto"/>
            <w:left w:val="none" w:sz="0" w:space="0" w:color="auto"/>
            <w:bottom w:val="none" w:sz="0" w:space="0" w:color="auto"/>
            <w:right w:val="none" w:sz="0" w:space="0" w:color="auto"/>
          </w:divBdr>
        </w:div>
        <w:div w:id="1875338843">
          <w:marLeft w:val="547"/>
          <w:marRight w:val="0"/>
          <w:marTop w:val="86"/>
          <w:marBottom w:val="0"/>
          <w:divBdr>
            <w:top w:val="none" w:sz="0" w:space="0" w:color="auto"/>
            <w:left w:val="none" w:sz="0" w:space="0" w:color="auto"/>
            <w:bottom w:val="none" w:sz="0" w:space="0" w:color="auto"/>
            <w:right w:val="none" w:sz="0" w:space="0" w:color="auto"/>
          </w:divBdr>
        </w:div>
        <w:div w:id="447431864">
          <w:marLeft w:val="547"/>
          <w:marRight w:val="0"/>
          <w:marTop w:val="86"/>
          <w:marBottom w:val="0"/>
          <w:divBdr>
            <w:top w:val="none" w:sz="0" w:space="0" w:color="auto"/>
            <w:left w:val="none" w:sz="0" w:space="0" w:color="auto"/>
            <w:bottom w:val="none" w:sz="0" w:space="0" w:color="auto"/>
            <w:right w:val="none" w:sz="0" w:space="0" w:color="auto"/>
          </w:divBdr>
        </w:div>
        <w:div w:id="1032807867">
          <w:marLeft w:val="547"/>
          <w:marRight w:val="0"/>
          <w:marTop w:val="86"/>
          <w:marBottom w:val="0"/>
          <w:divBdr>
            <w:top w:val="none" w:sz="0" w:space="0" w:color="auto"/>
            <w:left w:val="none" w:sz="0" w:space="0" w:color="auto"/>
            <w:bottom w:val="none" w:sz="0" w:space="0" w:color="auto"/>
            <w:right w:val="none" w:sz="0" w:space="0" w:color="auto"/>
          </w:divBdr>
        </w:div>
        <w:div w:id="795635649">
          <w:marLeft w:val="547"/>
          <w:marRight w:val="0"/>
          <w:marTop w:val="86"/>
          <w:marBottom w:val="0"/>
          <w:divBdr>
            <w:top w:val="none" w:sz="0" w:space="0" w:color="auto"/>
            <w:left w:val="none" w:sz="0" w:space="0" w:color="auto"/>
            <w:bottom w:val="none" w:sz="0" w:space="0" w:color="auto"/>
            <w:right w:val="none" w:sz="0" w:space="0" w:color="auto"/>
          </w:divBdr>
        </w:div>
        <w:div w:id="120418747">
          <w:marLeft w:val="547"/>
          <w:marRight w:val="0"/>
          <w:marTop w:val="86"/>
          <w:marBottom w:val="0"/>
          <w:divBdr>
            <w:top w:val="none" w:sz="0" w:space="0" w:color="auto"/>
            <w:left w:val="none" w:sz="0" w:space="0" w:color="auto"/>
            <w:bottom w:val="none" w:sz="0" w:space="0" w:color="auto"/>
            <w:right w:val="none" w:sz="0" w:space="0" w:color="auto"/>
          </w:divBdr>
        </w:div>
        <w:div w:id="188377141">
          <w:marLeft w:val="547"/>
          <w:marRight w:val="0"/>
          <w:marTop w:val="86"/>
          <w:marBottom w:val="0"/>
          <w:divBdr>
            <w:top w:val="none" w:sz="0" w:space="0" w:color="auto"/>
            <w:left w:val="none" w:sz="0" w:space="0" w:color="auto"/>
            <w:bottom w:val="none" w:sz="0" w:space="0" w:color="auto"/>
            <w:right w:val="none" w:sz="0" w:space="0" w:color="auto"/>
          </w:divBdr>
        </w:div>
        <w:div w:id="1464926630">
          <w:marLeft w:val="547"/>
          <w:marRight w:val="0"/>
          <w:marTop w:val="86"/>
          <w:marBottom w:val="0"/>
          <w:divBdr>
            <w:top w:val="none" w:sz="0" w:space="0" w:color="auto"/>
            <w:left w:val="none" w:sz="0" w:space="0" w:color="auto"/>
            <w:bottom w:val="none" w:sz="0" w:space="0" w:color="auto"/>
            <w:right w:val="none" w:sz="0" w:space="0" w:color="auto"/>
          </w:divBdr>
        </w:div>
        <w:div w:id="2120761645">
          <w:marLeft w:val="547"/>
          <w:marRight w:val="0"/>
          <w:marTop w:val="86"/>
          <w:marBottom w:val="0"/>
          <w:divBdr>
            <w:top w:val="none" w:sz="0" w:space="0" w:color="auto"/>
            <w:left w:val="none" w:sz="0" w:space="0" w:color="auto"/>
            <w:bottom w:val="none" w:sz="0" w:space="0" w:color="auto"/>
            <w:right w:val="none" w:sz="0" w:space="0" w:color="auto"/>
          </w:divBdr>
        </w:div>
        <w:div w:id="1392537879">
          <w:marLeft w:val="547"/>
          <w:marRight w:val="0"/>
          <w:marTop w:val="86"/>
          <w:marBottom w:val="0"/>
          <w:divBdr>
            <w:top w:val="none" w:sz="0" w:space="0" w:color="auto"/>
            <w:left w:val="none" w:sz="0" w:space="0" w:color="auto"/>
            <w:bottom w:val="none" w:sz="0" w:space="0" w:color="auto"/>
            <w:right w:val="none" w:sz="0" w:space="0" w:color="auto"/>
          </w:divBdr>
        </w:div>
        <w:div w:id="1592469830">
          <w:marLeft w:val="547"/>
          <w:marRight w:val="0"/>
          <w:marTop w:val="86"/>
          <w:marBottom w:val="0"/>
          <w:divBdr>
            <w:top w:val="none" w:sz="0" w:space="0" w:color="auto"/>
            <w:left w:val="none" w:sz="0" w:space="0" w:color="auto"/>
            <w:bottom w:val="none" w:sz="0" w:space="0" w:color="auto"/>
            <w:right w:val="none" w:sz="0" w:space="0" w:color="auto"/>
          </w:divBdr>
        </w:div>
        <w:div w:id="1815758261">
          <w:marLeft w:val="547"/>
          <w:marRight w:val="0"/>
          <w:marTop w:val="86"/>
          <w:marBottom w:val="0"/>
          <w:divBdr>
            <w:top w:val="none" w:sz="0" w:space="0" w:color="auto"/>
            <w:left w:val="none" w:sz="0" w:space="0" w:color="auto"/>
            <w:bottom w:val="none" w:sz="0" w:space="0" w:color="auto"/>
            <w:right w:val="none" w:sz="0" w:space="0" w:color="auto"/>
          </w:divBdr>
        </w:div>
        <w:div w:id="467940090">
          <w:marLeft w:val="547"/>
          <w:marRight w:val="0"/>
          <w:marTop w:val="86"/>
          <w:marBottom w:val="0"/>
          <w:divBdr>
            <w:top w:val="none" w:sz="0" w:space="0" w:color="auto"/>
            <w:left w:val="none" w:sz="0" w:space="0" w:color="auto"/>
            <w:bottom w:val="none" w:sz="0" w:space="0" w:color="auto"/>
            <w:right w:val="none" w:sz="0" w:space="0" w:color="auto"/>
          </w:divBdr>
        </w:div>
        <w:div w:id="123475779">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2A70D4-35E2-4937-AB13-D5D5B2294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16</Pages>
  <Words>6280</Words>
  <Characters>35796</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41993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6</cp:revision>
  <dcterms:created xsi:type="dcterms:W3CDTF">2022-11-14T16:22:00Z</dcterms:created>
  <dcterms:modified xsi:type="dcterms:W3CDTF">2022-12-02T15:53:00Z</dcterms:modified>
</cp:coreProperties>
</file>