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50E891" w14:textId="77777777" w:rsidR="00D4542E" w:rsidRDefault="00D4542E" w:rsidP="00D4542E">
      <w:pPr>
        <w:spacing w:after="0" w:line="240" w:lineRule="auto"/>
        <w:ind w:left="-342" w:right="-24" w:firstLine="342"/>
        <w:jc w:val="center"/>
        <w:rPr>
          <w:rFonts w:ascii="Arial" w:eastAsia="Times New Roman" w:hAnsi="Arial" w:cs="Arial"/>
          <w:b/>
          <w:sz w:val="24"/>
          <w:szCs w:val="24"/>
        </w:rPr>
      </w:pPr>
      <w:r>
        <w:rPr>
          <w:noProof/>
          <w:lang w:eastAsia="en-GB"/>
        </w:rPr>
        <w:drawing>
          <wp:anchor distT="0" distB="0" distL="114300" distR="114300" simplePos="0" relativeHeight="251659264" behindDoc="0" locked="0" layoutInCell="1" allowOverlap="1" wp14:anchorId="62315FCC" wp14:editId="1B34FF10">
            <wp:simplePos x="0" y="0"/>
            <wp:positionH relativeFrom="margin">
              <wp:posOffset>2507615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11F6ECED" w14:textId="77777777" w:rsidR="00D4542E" w:rsidRDefault="00D4542E" w:rsidP="00D4542E">
      <w:pPr>
        <w:spacing w:after="0" w:line="240" w:lineRule="auto"/>
        <w:ind w:left="-342" w:right="-24" w:firstLine="342"/>
        <w:jc w:val="center"/>
        <w:rPr>
          <w:rFonts w:ascii="Arial" w:eastAsia="Times New Roman" w:hAnsi="Arial" w:cs="Arial"/>
          <w:b/>
          <w:sz w:val="24"/>
          <w:szCs w:val="24"/>
        </w:rPr>
      </w:pPr>
    </w:p>
    <w:p w14:paraId="48EC094D" w14:textId="77777777" w:rsidR="00D4542E" w:rsidRDefault="00D4542E" w:rsidP="00D4542E">
      <w:pPr>
        <w:spacing w:after="0" w:line="240" w:lineRule="auto"/>
        <w:ind w:left="-342" w:right="-24" w:firstLine="342"/>
        <w:jc w:val="center"/>
        <w:rPr>
          <w:rFonts w:ascii="Arial" w:eastAsia="Times New Roman" w:hAnsi="Arial" w:cs="Arial"/>
          <w:b/>
          <w:sz w:val="24"/>
          <w:szCs w:val="24"/>
        </w:rPr>
      </w:pPr>
    </w:p>
    <w:p w14:paraId="222DBA92" w14:textId="664D7CCE" w:rsidR="00D4542E" w:rsidRDefault="003C1A94" w:rsidP="00D4542E">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Co</w:t>
      </w:r>
      <w:bookmarkStart w:id="0" w:name="_GoBack"/>
      <w:bookmarkEnd w:id="0"/>
      <w:r w:rsidR="00D4542E">
        <w:rPr>
          <w:rFonts w:ascii="Arial" w:eastAsia="Times New Roman" w:hAnsi="Arial" w:cs="Arial"/>
          <w:b/>
          <w:sz w:val="24"/>
          <w:szCs w:val="24"/>
        </w:rPr>
        <w:t xml:space="preserve">nfirmed Minutes of the Quality, Safety &amp; Experience Committee </w:t>
      </w:r>
    </w:p>
    <w:p w14:paraId="4F5B4695" w14:textId="77777777" w:rsidR="00D4542E" w:rsidRDefault="00D4542E" w:rsidP="00D4542E">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Held on 15</w:t>
      </w:r>
      <w:r>
        <w:rPr>
          <w:rFonts w:ascii="Arial" w:eastAsia="Times New Roman" w:hAnsi="Arial" w:cs="Arial"/>
          <w:b/>
          <w:sz w:val="24"/>
          <w:szCs w:val="24"/>
          <w:vertAlign w:val="superscript"/>
        </w:rPr>
        <w:t>th</w:t>
      </w:r>
      <w:r>
        <w:rPr>
          <w:rFonts w:ascii="Arial" w:eastAsia="Times New Roman" w:hAnsi="Arial" w:cs="Arial"/>
          <w:b/>
          <w:sz w:val="24"/>
          <w:szCs w:val="24"/>
        </w:rPr>
        <w:t xml:space="preserve"> </w:t>
      </w:r>
      <w:r w:rsidR="00FA3FBF">
        <w:rPr>
          <w:rFonts w:ascii="Arial" w:eastAsia="Times New Roman" w:hAnsi="Arial" w:cs="Arial"/>
          <w:b/>
          <w:sz w:val="24"/>
          <w:szCs w:val="24"/>
        </w:rPr>
        <w:t>September</w:t>
      </w:r>
      <w:r>
        <w:rPr>
          <w:rFonts w:ascii="Arial" w:eastAsia="Times New Roman" w:hAnsi="Arial" w:cs="Arial"/>
          <w:b/>
          <w:sz w:val="24"/>
          <w:szCs w:val="24"/>
        </w:rPr>
        <w:t xml:space="preserve"> 2021 at 09.00am</w:t>
      </w:r>
    </w:p>
    <w:p w14:paraId="7BAFB045" w14:textId="77777777" w:rsidR="00D4542E" w:rsidRDefault="00D4542E" w:rsidP="00D4542E">
      <w:pPr>
        <w:spacing w:after="0" w:line="240" w:lineRule="auto"/>
        <w:ind w:left="-342" w:right="-691" w:firstLine="342"/>
        <w:jc w:val="center"/>
        <w:rPr>
          <w:rFonts w:ascii="Arial" w:eastAsia="Times New Roman" w:hAnsi="Arial" w:cs="Arial"/>
          <w:b/>
          <w:sz w:val="24"/>
          <w:szCs w:val="24"/>
        </w:rPr>
      </w:pPr>
      <w:r>
        <w:rPr>
          <w:rFonts w:ascii="Arial" w:eastAsia="Times New Roman" w:hAnsi="Arial" w:cs="Arial"/>
          <w:b/>
          <w:sz w:val="24"/>
          <w:szCs w:val="24"/>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6"/>
        <w:gridCol w:w="616"/>
        <w:gridCol w:w="7747"/>
      </w:tblGrid>
      <w:tr w:rsidR="00D4542E" w14:paraId="6FFDD30D" w14:textId="77777777" w:rsidTr="00D4542E">
        <w:tc>
          <w:tcPr>
            <w:tcW w:w="2836" w:type="dxa"/>
            <w:tcBorders>
              <w:top w:val="nil"/>
              <w:left w:val="nil"/>
              <w:bottom w:val="single" w:sz="4" w:space="0" w:color="auto"/>
              <w:right w:val="nil"/>
            </w:tcBorders>
            <w:hideMark/>
          </w:tcPr>
          <w:p w14:paraId="1E0A47B8" w14:textId="77777777" w:rsidR="00D4542E" w:rsidRDefault="00D4542E">
            <w:pPr>
              <w:spacing w:line="240" w:lineRule="auto"/>
              <w:ind w:right="-691"/>
              <w:rPr>
                <w:rFonts w:ascii="Arial" w:hAnsi="Arial" w:cs="Arial"/>
                <w:sz w:val="24"/>
                <w:szCs w:val="24"/>
                <w:lang w:eastAsia="en-GB"/>
              </w:rPr>
            </w:pPr>
            <w:r>
              <w:rPr>
                <w:rFonts w:ascii="Arial" w:hAnsi="Arial" w:cs="Arial"/>
                <w:b/>
                <w:sz w:val="24"/>
                <w:szCs w:val="24"/>
                <w:lang w:eastAsia="en-GB"/>
              </w:rPr>
              <w:t xml:space="preserve">  </w:t>
            </w:r>
          </w:p>
        </w:tc>
        <w:tc>
          <w:tcPr>
            <w:tcW w:w="616" w:type="dxa"/>
            <w:tcBorders>
              <w:top w:val="nil"/>
              <w:left w:val="nil"/>
              <w:bottom w:val="single" w:sz="4" w:space="0" w:color="auto"/>
              <w:right w:val="nil"/>
            </w:tcBorders>
          </w:tcPr>
          <w:p w14:paraId="0B6E330A" w14:textId="77777777" w:rsidR="00D4542E" w:rsidRDefault="00D4542E">
            <w:pPr>
              <w:spacing w:line="240" w:lineRule="auto"/>
              <w:ind w:right="-691"/>
              <w:rPr>
                <w:rFonts w:ascii="Arial" w:hAnsi="Arial" w:cs="Arial"/>
                <w:sz w:val="24"/>
                <w:szCs w:val="24"/>
                <w:lang w:eastAsia="en-GB"/>
              </w:rPr>
            </w:pPr>
          </w:p>
        </w:tc>
        <w:tc>
          <w:tcPr>
            <w:tcW w:w="7747" w:type="dxa"/>
            <w:tcBorders>
              <w:top w:val="nil"/>
              <w:left w:val="nil"/>
              <w:bottom w:val="single" w:sz="4" w:space="0" w:color="auto"/>
              <w:right w:val="nil"/>
            </w:tcBorders>
          </w:tcPr>
          <w:p w14:paraId="1DA8CE44" w14:textId="77777777" w:rsidR="00D4542E" w:rsidRDefault="00D4542E">
            <w:pPr>
              <w:spacing w:line="240" w:lineRule="auto"/>
              <w:ind w:right="-691"/>
              <w:rPr>
                <w:rFonts w:ascii="Arial" w:hAnsi="Arial" w:cs="Arial"/>
                <w:snapToGrid w:val="0"/>
                <w:sz w:val="24"/>
                <w:szCs w:val="24"/>
                <w:lang w:eastAsia="en-GB"/>
              </w:rPr>
            </w:pPr>
          </w:p>
        </w:tc>
      </w:tr>
      <w:tr w:rsidR="00D4542E" w14:paraId="682304D7" w14:textId="77777777" w:rsidTr="00D4542E">
        <w:tc>
          <w:tcPr>
            <w:tcW w:w="11199" w:type="dxa"/>
            <w:gridSpan w:val="3"/>
            <w:tcBorders>
              <w:top w:val="single" w:sz="4" w:space="0" w:color="auto"/>
              <w:left w:val="single" w:sz="4" w:space="0" w:color="auto"/>
              <w:bottom w:val="single" w:sz="4" w:space="0" w:color="auto"/>
              <w:right w:val="single" w:sz="4" w:space="0" w:color="auto"/>
            </w:tcBorders>
            <w:hideMark/>
          </w:tcPr>
          <w:p w14:paraId="77969D72" w14:textId="77777777" w:rsidR="00D4542E" w:rsidRDefault="00D4542E">
            <w:pPr>
              <w:spacing w:line="240" w:lineRule="auto"/>
              <w:jc w:val="both"/>
              <w:rPr>
                <w:rFonts w:ascii="Arial" w:hAnsi="Arial" w:cs="Arial"/>
                <w:sz w:val="24"/>
                <w:szCs w:val="24"/>
                <w:lang w:eastAsia="en-GB"/>
              </w:rPr>
            </w:pPr>
            <w:r>
              <w:rPr>
                <w:rFonts w:ascii="Arial" w:hAnsi="Arial" w:cs="Arial"/>
                <w:b/>
                <w:sz w:val="24"/>
                <w:szCs w:val="24"/>
                <w:lang w:eastAsia="en-GB"/>
              </w:rPr>
              <w:t>Chair:</w:t>
            </w:r>
          </w:p>
        </w:tc>
      </w:tr>
      <w:tr w:rsidR="00D4542E" w14:paraId="543CC8F5" w14:textId="77777777" w:rsidTr="00D4542E">
        <w:tc>
          <w:tcPr>
            <w:tcW w:w="2836" w:type="dxa"/>
            <w:tcBorders>
              <w:top w:val="single" w:sz="4" w:space="0" w:color="auto"/>
              <w:left w:val="single" w:sz="4" w:space="0" w:color="auto"/>
              <w:bottom w:val="single" w:sz="4" w:space="0" w:color="auto"/>
              <w:right w:val="single" w:sz="4" w:space="0" w:color="auto"/>
            </w:tcBorders>
            <w:hideMark/>
          </w:tcPr>
          <w:p w14:paraId="227D91A3" w14:textId="77777777" w:rsidR="00D4542E" w:rsidRDefault="002E4A6D">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Ceri Phillips</w:t>
            </w:r>
          </w:p>
        </w:tc>
        <w:tc>
          <w:tcPr>
            <w:tcW w:w="616" w:type="dxa"/>
            <w:tcBorders>
              <w:top w:val="single" w:sz="4" w:space="0" w:color="auto"/>
              <w:left w:val="single" w:sz="4" w:space="0" w:color="auto"/>
              <w:bottom w:val="single" w:sz="4" w:space="0" w:color="auto"/>
              <w:right w:val="single" w:sz="4" w:space="0" w:color="auto"/>
            </w:tcBorders>
            <w:hideMark/>
          </w:tcPr>
          <w:p w14:paraId="4648D269" w14:textId="77777777" w:rsidR="00D4542E" w:rsidRDefault="00D4542E">
            <w:pPr>
              <w:spacing w:line="240" w:lineRule="auto"/>
              <w:ind w:right="-691"/>
              <w:rPr>
                <w:rFonts w:ascii="Arial" w:hAnsi="Arial" w:cs="Arial"/>
                <w:color w:val="000000" w:themeColor="text1"/>
                <w:sz w:val="24"/>
                <w:szCs w:val="24"/>
                <w:lang w:eastAsia="en-GB"/>
              </w:rPr>
            </w:pPr>
            <w:r>
              <w:rPr>
                <w:rFonts w:ascii="Arial" w:hAnsi="Arial" w:cs="Arial"/>
                <w:color w:val="000000" w:themeColor="text1"/>
                <w:sz w:val="24"/>
                <w:szCs w:val="24"/>
                <w:lang w:eastAsia="en-GB"/>
              </w:rPr>
              <w:t>SE</w:t>
            </w:r>
          </w:p>
        </w:tc>
        <w:tc>
          <w:tcPr>
            <w:tcW w:w="7747" w:type="dxa"/>
            <w:tcBorders>
              <w:top w:val="single" w:sz="4" w:space="0" w:color="auto"/>
              <w:left w:val="single" w:sz="4" w:space="0" w:color="auto"/>
              <w:bottom w:val="single" w:sz="4" w:space="0" w:color="auto"/>
              <w:right w:val="single" w:sz="4" w:space="0" w:color="auto"/>
            </w:tcBorders>
            <w:hideMark/>
          </w:tcPr>
          <w:p w14:paraId="72BCE8D3" w14:textId="4C8DD4E1" w:rsidR="00D4542E" w:rsidRDefault="00D52197">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Vice Chair of the Committee </w:t>
            </w:r>
            <w:r w:rsidR="00D4542E">
              <w:rPr>
                <w:rFonts w:ascii="Arial" w:hAnsi="Arial" w:cs="Arial"/>
                <w:color w:val="000000" w:themeColor="text1"/>
                <w:sz w:val="24"/>
                <w:szCs w:val="24"/>
                <w:lang w:eastAsia="en-GB"/>
              </w:rPr>
              <w:t xml:space="preserve"> </w:t>
            </w:r>
          </w:p>
        </w:tc>
      </w:tr>
      <w:tr w:rsidR="00D4542E" w14:paraId="14BB7374" w14:textId="77777777" w:rsidTr="00D4542E">
        <w:tc>
          <w:tcPr>
            <w:tcW w:w="11199" w:type="dxa"/>
            <w:gridSpan w:val="3"/>
            <w:tcBorders>
              <w:top w:val="single" w:sz="4" w:space="0" w:color="auto"/>
              <w:left w:val="single" w:sz="4" w:space="0" w:color="auto"/>
              <w:bottom w:val="single" w:sz="4" w:space="0" w:color="auto"/>
              <w:right w:val="single" w:sz="4" w:space="0" w:color="auto"/>
            </w:tcBorders>
            <w:hideMark/>
          </w:tcPr>
          <w:p w14:paraId="3AF644D5" w14:textId="77777777" w:rsidR="00D4542E" w:rsidRDefault="00D4542E">
            <w:pPr>
              <w:spacing w:line="240" w:lineRule="auto"/>
              <w:jc w:val="both"/>
              <w:rPr>
                <w:rFonts w:ascii="Arial" w:hAnsi="Arial" w:cs="Arial"/>
                <w:color w:val="FF0000"/>
                <w:sz w:val="24"/>
                <w:szCs w:val="24"/>
                <w:lang w:eastAsia="en-GB"/>
              </w:rPr>
            </w:pPr>
            <w:r>
              <w:rPr>
                <w:rFonts w:ascii="Arial" w:hAnsi="Arial" w:cs="Arial"/>
                <w:b/>
                <w:color w:val="000000" w:themeColor="text1"/>
                <w:sz w:val="24"/>
                <w:szCs w:val="24"/>
                <w:lang w:eastAsia="en-GB"/>
              </w:rPr>
              <w:t>Present:</w:t>
            </w:r>
          </w:p>
        </w:tc>
      </w:tr>
      <w:tr w:rsidR="00D4542E" w14:paraId="7FC70600" w14:textId="77777777" w:rsidTr="00D4542E">
        <w:tc>
          <w:tcPr>
            <w:tcW w:w="2836" w:type="dxa"/>
            <w:tcBorders>
              <w:top w:val="single" w:sz="4" w:space="0" w:color="auto"/>
              <w:left w:val="single" w:sz="4" w:space="0" w:color="auto"/>
              <w:bottom w:val="single" w:sz="4" w:space="0" w:color="auto"/>
              <w:right w:val="single" w:sz="4" w:space="0" w:color="auto"/>
            </w:tcBorders>
            <w:hideMark/>
          </w:tcPr>
          <w:p w14:paraId="7648D4F8" w14:textId="77777777" w:rsidR="00D4542E" w:rsidRPr="00A10BA9" w:rsidRDefault="00D4542E">
            <w:pPr>
              <w:spacing w:line="240" w:lineRule="auto"/>
              <w:jc w:val="both"/>
              <w:rPr>
                <w:rFonts w:ascii="Arial" w:hAnsi="Arial" w:cs="Arial"/>
                <w:sz w:val="24"/>
                <w:szCs w:val="24"/>
                <w:lang w:eastAsia="en-GB"/>
              </w:rPr>
            </w:pPr>
            <w:r w:rsidRPr="00A10BA9">
              <w:rPr>
                <w:rFonts w:ascii="Arial" w:hAnsi="Arial" w:cs="Arial"/>
                <w:sz w:val="24"/>
                <w:szCs w:val="24"/>
                <w:lang w:eastAsia="en-GB"/>
              </w:rPr>
              <w:t>Gary Baxter</w:t>
            </w:r>
          </w:p>
        </w:tc>
        <w:tc>
          <w:tcPr>
            <w:tcW w:w="616" w:type="dxa"/>
            <w:tcBorders>
              <w:top w:val="single" w:sz="4" w:space="0" w:color="auto"/>
              <w:left w:val="single" w:sz="4" w:space="0" w:color="auto"/>
              <w:bottom w:val="single" w:sz="4" w:space="0" w:color="auto"/>
              <w:right w:val="single" w:sz="4" w:space="0" w:color="auto"/>
            </w:tcBorders>
            <w:hideMark/>
          </w:tcPr>
          <w:p w14:paraId="631F3842" w14:textId="77777777" w:rsidR="00D4542E" w:rsidRPr="00A10BA9" w:rsidRDefault="00D4542E">
            <w:pPr>
              <w:spacing w:line="240" w:lineRule="auto"/>
              <w:ind w:right="-691"/>
              <w:rPr>
                <w:rFonts w:ascii="Arial" w:hAnsi="Arial" w:cs="Arial"/>
                <w:sz w:val="24"/>
                <w:szCs w:val="24"/>
                <w:lang w:eastAsia="en-GB"/>
              </w:rPr>
            </w:pPr>
            <w:r w:rsidRPr="00A10BA9">
              <w:rPr>
                <w:rFonts w:ascii="Arial" w:hAnsi="Arial" w:cs="Arial"/>
                <w:sz w:val="24"/>
                <w:szCs w:val="24"/>
                <w:lang w:eastAsia="en-GB"/>
              </w:rPr>
              <w:t>GB</w:t>
            </w:r>
          </w:p>
        </w:tc>
        <w:tc>
          <w:tcPr>
            <w:tcW w:w="7747" w:type="dxa"/>
            <w:tcBorders>
              <w:top w:val="single" w:sz="4" w:space="0" w:color="auto"/>
              <w:left w:val="single" w:sz="4" w:space="0" w:color="auto"/>
              <w:bottom w:val="single" w:sz="4" w:space="0" w:color="auto"/>
              <w:right w:val="single" w:sz="4" w:space="0" w:color="auto"/>
            </w:tcBorders>
            <w:hideMark/>
          </w:tcPr>
          <w:p w14:paraId="3FBE3A15" w14:textId="77777777" w:rsidR="00D4542E" w:rsidRPr="00A10BA9" w:rsidRDefault="00D4542E">
            <w:pPr>
              <w:spacing w:line="240" w:lineRule="auto"/>
              <w:jc w:val="both"/>
              <w:rPr>
                <w:rFonts w:ascii="Arial" w:hAnsi="Arial" w:cs="Arial"/>
                <w:sz w:val="24"/>
                <w:szCs w:val="24"/>
                <w:lang w:eastAsia="en-GB"/>
              </w:rPr>
            </w:pPr>
            <w:r w:rsidRPr="00A10BA9">
              <w:rPr>
                <w:rFonts w:ascii="Arial" w:hAnsi="Arial" w:cs="Arial"/>
                <w:sz w:val="24"/>
                <w:szCs w:val="24"/>
                <w:lang w:eastAsia="en-GB"/>
              </w:rPr>
              <w:t>Independent Member – University</w:t>
            </w:r>
          </w:p>
        </w:tc>
      </w:tr>
      <w:tr w:rsidR="00D4542E" w14:paraId="6F39949D" w14:textId="77777777" w:rsidTr="00922C5A">
        <w:tc>
          <w:tcPr>
            <w:tcW w:w="2836" w:type="dxa"/>
            <w:tcBorders>
              <w:top w:val="single" w:sz="4" w:space="0" w:color="auto"/>
              <w:left w:val="single" w:sz="4" w:space="0" w:color="auto"/>
              <w:bottom w:val="single" w:sz="4" w:space="0" w:color="auto"/>
              <w:right w:val="single" w:sz="4" w:space="0" w:color="auto"/>
            </w:tcBorders>
          </w:tcPr>
          <w:p w14:paraId="113E2E0E" w14:textId="77777777" w:rsidR="00D4542E" w:rsidRPr="00A10BA9" w:rsidRDefault="00A10BA9">
            <w:pPr>
              <w:spacing w:line="240" w:lineRule="auto"/>
              <w:jc w:val="both"/>
              <w:rPr>
                <w:rFonts w:ascii="Arial" w:hAnsi="Arial" w:cs="Arial"/>
                <w:sz w:val="24"/>
                <w:szCs w:val="24"/>
                <w:lang w:eastAsia="en-GB"/>
              </w:rPr>
            </w:pPr>
            <w:r w:rsidRPr="00A10BA9">
              <w:rPr>
                <w:rFonts w:ascii="Arial" w:hAnsi="Arial" w:cs="Arial"/>
                <w:sz w:val="24"/>
                <w:szCs w:val="24"/>
                <w:lang w:eastAsia="en-GB"/>
              </w:rPr>
              <w:t>Akmal Hanuk</w:t>
            </w:r>
          </w:p>
        </w:tc>
        <w:tc>
          <w:tcPr>
            <w:tcW w:w="616" w:type="dxa"/>
            <w:tcBorders>
              <w:top w:val="single" w:sz="4" w:space="0" w:color="auto"/>
              <w:left w:val="single" w:sz="4" w:space="0" w:color="auto"/>
              <w:bottom w:val="single" w:sz="4" w:space="0" w:color="auto"/>
              <w:right w:val="single" w:sz="4" w:space="0" w:color="auto"/>
            </w:tcBorders>
          </w:tcPr>
          <w:p w14:paraId="197992E6" w14:textId="77777777" w:rsidR="00D4542E" w:rsidRPr="00A10BA9" w:rsidRDefault="00A10BA9">
            <w:pPr>
              <w:spacing w:line="240" w:lineRule="auto"/>
              <w:ind w:right="-691"/>
              <w:rPr>
                <w:rFonts w:ascii="Arial" w:hAnsi="Arial" w:cs="Arial"/>
                <w:sz w:val="24"/>
                <w:szCs w:val="24"/>
                <w:lang w:eastAsia="en-GB"/>
              </w:rPr>
            </w:pPr>
            <w:r w:rsidRPr="00A10BA9">
              <w:rPr>
                <w:rFonts w:ascii="Arial" w:hAnsi="Arial" w:cs="Arial"/>
                <w:sz w:val="24"/>
                <w:szCs w:val="24"/>
                <w:lang w:eastAsia="en-GB"/>
              </w:rPr>
              <w:t>AH</w:t>
            </w:r>
          </w:p>
        </w:tc>
        <w:tc>
          <w:tcPr>
            <w:tcW w:w="7747" w:type="dxa"/>
            <w:tcBorders>
              <w:top w:val="single" w:sz="4" w:space="0" w:color="auto"/>
              <w:left w:val="single" w:sz="4" w:space="0" w:color="auto"/>
              <w:bottom w:val="single" w:sz="4" w:space="0" w:color="auto"/>
              <w:right w:val="single" w:sz="4" w:space="0" w:color="auto"/>
            </w:tcBorders>
          </w:tcPr>
          <w:p w14:paraId="680543CA" w14:textId="77777777" w:rsidR="00D4542E" w:rsidRDefault="00A10BA9">
            <w:pPr>
              <w:spacing w:line="240" w:lineRule="auto"/>
              <w:jc w:val="both"/>
              <w:rPr>
                <w:rFonts w:ascii="Arial" w:hAnsi="Arial" w:cs="Arial"/>
                <w:sz w:val="24"/>
                <w:szCs w:val="24"/>
                <w:lang w:eastAsia="en-GB"/>
              </w:rPr>
            </w:pPr>
            <w:r w:rsidRPr="00A10BA9">
              <w:rPr>
                <w:rFonts w:ascii="Arial" w:hAnsi="Arial" w:cs="Arial"/>
                <w:sz w:val="24"/>
                <w:szCs w:val="24"/>
                <w:lang w:eastAsia="en-GB"/>
              </w:rPr>
              <w:t xml:space="preserve">Independent Member </w:t>
            </w:r>
            <w:r>
              <w:rPr>
                <w:rFonts w:ascii="Arial" w:hAnsi="Arial" w:cs="Arial"/>
                <w:sz w:val="24"/>
                <w:szCs w:val="24"/>
                <w:lang w:eastAsia="en-GB"/>
              </w:rPr>
              <w:t>–</w:t>
            </w:r>
            <w:r w:rsidRPr="00A10BA9">
              <w:rPr>
                <w:rFonts w:ascii="Arial" w:hAnsi="Arial" w:cs="Arial"/>
                <w:sz w:val="24"/>
                <w:szCs w:val="24"/>
                <w:lang w:eastAsia="en-GB"/>
              </w:rPr>
              <w:t xml:space="preserve"> Community</w:t>
            </w:r>
          </w:p>
          <w:p w14:paraId="2D068C1A" w14:textId="77777777" w:rsidR="00A10BA9" w:rsidRPr="00A10BA9" w:rsidRDefault="00A10BA9">
            <w:pPr>
              <w:spacing w:line="240" w:lineRule="auto"/>
              <w:jc w:val="both"/>
              <w:rPr>
                <w:rFonts w:ascii="Arial" w:hAnsi="Arial" w:cs="Arial"/>
                <w:sz w:val="24"/>
                <w:szCs w:val="24"/>
                <w:lang w:eastAsia="en-GB"/>
              </w:rPr>
            </w:pPr>
          </w:p>
        </w:tc>
      </w:tr>
      <w:tr w:rsidR="00D4542E" w14:paraId="23B08E00" w14:textId="77777777" w:rsidTr="00D4542E">
        <w:tc>
          <w:tcPr>
            <w:tcW w:w="11199" w:type="dxa"/>
            <w:gridSpan w:val="3"/>
            <w:tcBorders>
              <w:top w:val="single" w:sz="4" w:space="0" w:color="auto"/>
              <w:left w:val="single" w:sz="4" w:space="0" w:color="auto"/>
              <w:bottom w:val="single" w:sz="4" w:space="0" w:color="auto"/>
              <w:right w:val="single" w:sz="4" w:space="0" w:color="auto"/>
            </w:tcBorders>
            <w:hideMark/>
          </w:tcPr>
          <w:p w14:paraId="0F073CB4" w14:textId="77777777" w:rsidR="00D4542E" w:rsidRDefault="00D4542E" w:rsidP="00A10BA9">
            <w:pPr>
              <w:spacing w:line="240" w:lineRule="auto"/>
              <w:jc w:val="both"/>
              <w:rPr>
                <w:rFonts w:ascii="Arial" w:hAnsi="Arial" w:cs="Arial"/>
                <w:color w:val="FF0000"/>
                <w:sz w:val="24"/>
                <w:szCs w:val="24"/>
                <w:lang w:eastAsia="en-GB"/>
              </w:rPr>
            </w:pPr>
            <w:r>
              <w:rPr>
                <w:rFonts w:ascii="Arial" w:hAnsi="Arial" w:cs="Arial"/>
                <w:b/>
                <w:color w:val="000000" w:themeColor="text1"/>
                <w:sz w:val="24"/>
                <w:szCs w:val="24"/>
                <w:lang w:eastAsia="en-GB"/>
              </w:rPr>
              <w:t>In Attendance</w:t>
            </w:r>
          </w:p>
        </w:tc>
      </w:tr>
      <w:tr w:rsidR="00D4542E" w14:paraId="6BF58BFF" w14:textId="77777777" w:rsidTr="00565740">
        <w:tc>
          <w:tcPr>
            <w:tcW w:w="2836" w:type="dxa"/>
            <w:tcBorders>
              <w:top w:val="single" w:sz="4" w:space="0" w:color="auto"/>
              <w:left w:val="single" w:sz="4" w:space="0" w:color="auto"/>
              <w:bottom w:val="single" w:sz="4" w:space="0" w:color="auto"/>
              <w:right w:val="single" w:sz="4" w:space="0" w:color="auto"/>
            </w:tcBorders>
          </w:tcPr>
          <w:p w14:paraId="474449DA" w14:textId="77777777" w:rsidR="00D4542E" w:rsidRPr="003E7D65" w:rsidRDefault="003E7D65">
            <w:pPr>
              <w:spacing w:line="240" w:lineRule="auto"/>
              <w:jc w:val="both"/>
              <w:rPr>
                <w:rFonts w:ascii="Arial" w:hAnsi="Arial" w:cs="Arial"/>
                <w:sz w:val="24"/>
                <w:szCs w:val="24"/>
                <w:lang w:eastAsia="en-GB"/>
              </w:rPr>
            </w:pPr>
            <w:r w:rsidRPr="003E7D65">
              <w:rPr>
                <w:rFonts w:ascii="Arial" w:hAnsi="Arial" w:cs="Arial"/>
                <w:sz w:val="24"/>
                <w:szCs w:val="24"/>
                <w:lang w:eastAsia="en-GB"/>
              </w:rPr>
              <w:t xml:space="preserve">Rebecca Aylward </w:t>
            </w:r>
          </w:p>
        </w:tc>
        <w:tc>
          <w:tcPr>
            <w:tcW w:w="616" w:type="dxa"/>
            <w:tcBorders>
              <w:top w:val="single" w:sz="4" w:space="0" w:color="auto"/>
              <w:left w:val="single" w:sz="4" w:space="0" w:color="auto"/>
              <w:bottom w:val="single" w:sz="4" w:space="0" w:color="auto"/>
              <w:right w:val="single" w:sz="4" w:space="0" w:color="auto"/>
            </w:tcBorders>
          </w:tcPr>
          <w:p w14:paraId="21D1FE59" w14:textId="77777777" w:rsidR="00D4542E" w:rsidRPr="003E7D65" w:rsidRDefault="003E7D65">
            <w:pPr>
              <w:spacing w:line="240" w:lineRule="auto"/>
              <w:ind w:right="-691"/>
              <w:rPr>
                <w:rFonts w:ascii="Arial" w:hAnsi="Arial" w:cs="Arial"/>
                <w:sz w:val="24"/>
                <w:szCs w:val="24"/>
                <w:lang w:eastAsia="en-GB"/>
              </w:rPr>
            </w:pPr>
            <w:r w:rsidRPr="003E7D65">
              <w:rPr>
                <w:rFonts w:ascii="Arial" w:hAnsi="Arial" w:cs="Arial"/>
                <w:sz w:val="24"/>
                <w:szCs w:val="24"/>
                <w:lang w:eastAsia="en-GB"/>
              </w:rPr>
              <w:t>RA</w:t>
            </w:r>
          </w:p>
        </w:tc>
        <w:tc>
          <w:tcPr>
            <w:tcW w:w="7747" w:type="dxa"/>
            <w:tcBorders>
              <w:top w:val="single" w:sz="4" w:space="0" w:color="auto"/>
              <w:left w:val="single" w:sz="4" w:space="0" w:color="auto"/>
              <w:bottom w:val="single" w:sz="4" w:space="0" w:color="auto"/>
              <w:right w:val="single" w:sz="4" w:space="0" w:color="auto"/>
            </w:tcBorders>
          </w:tcPr>
          <w:p w14:paraId="1017611F" w14:textId="77777777" w:rsidR="00D4542E" w:rsidRPr="003E7D65" w:rsidRDefault="003E7D65">
            <w:pPr>
              <w:spacing w:line="240" w:lineRule="auto"/>
              <w:jc w:val="both"/>
              <w:rPr>
                <w:rFonts w:ascii="Arial" w:hAnsi="Arial" w:cs="Arial"/>
                <w:sz w:val="24"/>
                <w:szCs w:val="24"/>
                <w:lang w:eastAsia="en-GB"/>
              </w:rPr>
            </w:pPr>
            <w:r w:rsidRPr="003E7D65">
              <w:rPr>
                <w:rFonts w:ascii="Arial" w:hAnsi="Arial" w:cs="Arial"/>
                <w:sz w:val="24"/>
                <w:szCs w:val="24"/>
                <w:lang w:eastAsia="en-GB"/>
              </w:rPr>
              <w:t xml:space="preserve">Director Of Nursing – Medicine Clinical Board </w:t>
            </w:r>
          </w:p>
        </w:tc>
      </w:tr>
      <w:tr w:rsidR="0021037A" w14:paraId="1C5DB693" w14:textId="77777777" w:rsidTr="00D4542E">
        <w:tc>
          <w:tcPr>
            <w:tcW w:w="2836" w:type="dxa"/>
            <w:tcBorders>
              <w:top w:val="single" w:sz="4" w:space="0" w:color="auto"/>
              <w:left w:val="single" w:sz="4" w:space="0" w:color="auto"/>
              <w:bottom w:val="single" w:sz="4" w:space="0" w:color="auto"/>
              <w:right w:val="single" w:sz="4" w:space="0" w:color="auto"/>
            </w:tcBorders>
            <w:hideMark/>
          </w:tcPr>
          <w:p w14:paraId="29366724" w14:textId="77777777" w:rsidR="0021037A" w:rsidRPr="00565740" w:rsidRDefault="0021037A" w:rsidP="0021037A">
            <w:pPr>
              <w:spacing w:line="240" w:lineRule="auto"/>
              <w:jc w:val="both"/>
              <w:rPr>
                <w:rFonts w:ascii="Arial" w:hAnsi="Arial" w:cs="Arial"/>
                <w:sz w:val="24"/>
                <w:szCs w:val="24"/>
                <w:lang w:eastAsia="en-GB"/>
              </w:rPr>
            </w:pPr>
            <w:r w:rsidRPr="00565740">
              <w:rPr>
                <w:rFonts w:ascii="Arial" w:hAnsi="Arial" w:cs="Arial"/>
                <w:sz w:val="24"/>
                <w:szCs w:val="24"/>
                <w:lang w:eastAsia="en-GB"/>
              </w:rPr>
              <w:t xml:space="preserve">Nicola Foreman </w:t>
            </w:r>
          </w:p>
        </w:tc>
        <w:tc>
          <w:tcPr>
            <w:tcW w:w="616" w:type="dxa"/>
            <w:tcBorders>
              <w:top w:val="single" w:sz="4" w:space="0" w:color="auto"/>
              <w:left w:val="single" w:sz="4" w:space="0" w:color="auto"/>
              <w:bottom w:val="single" w:sz="4" w:space="0" w:color="auto"/>
              <w:right w:val="single" w:sz="4" w:space="0" w:color="auto"/>
            </w:tcBorders>
            <w:hideMark/>
          </w:tcPr>
          <w:p w14:paraId="271FA3A0" w14:textId="77777777" w:rsidR="0021037A" w:rsidRPr="00565740" w:rsidRDefault="0021037A" w:rsidP="0021037A">
            <w:pPr>
              <w:spacing w:line="240" w:lineRule="auto"/>
              <w:ind w:right="-691"/>
              <w:rPr>
                <w:rFonts w:ascii="Arial" w:hAnsi="Arial" w:cs="Arial"/>
                <w:sz w:val="24"/>
                <w:szCs w:val="24"/>
                <w:lang w:eastAsia="en-GB"/>
              </w:rPr>
            </w:pPr>
            <w:r w:rsidRPr="00565740">
              <w:rPr>
                <w:rFonts w:ascii="Arial" w:hAnsi="Arial" w:cs="Arial"/>
                <w:sz w:val="24"/>
                <w:szCs w:val="24"/>
                <w:lang w:eastAsia="en-GB"/>
              </w:rPr>
              <w:t>NF</w:t>
            </w:r>
          </w:p>
        </w:tc>
        <w:tc>
          <w:tcPr>
            <w:tcW w:w="7747" w:type="dxa"/>
            <w:tcBorders>
              <w:top w:val="single" w:sz="4" w:space="0" w:color="auto"/>
              <w:left w:val="single" w:sz="4" w:space="0" w:color="auto"/>
              <w:bottom w:val="single" w:sz="4" w:space="0" w:color="auto"/>
              <w:right w:val="single" w:sz="4" w:space="0" w:color="auto"/>
            </w:tcBorders>
            <w:hideMark/>
          </w:tcPr>
          <w:p w14:paraId="03D4F8E9" w14:textId="77777777" w:rsidR="0021037A" w:rsidRPr="00565740" w:rsidRDefault="0021037A" w:rsidP="0021037A">
            <w:pPr>
              <w:spacing w:line="240" w:lineRule="auto"/>
              <w:jc w:val="both"/>
              <w:rPr>
                <w:rFonts w:ascii="Arial" w:hAnsi="Arial" w:cs="Arial"/>
                <w:sz w:val="24"/>
                <w:szCs w:val="24"/>
                <w:lang w:eastAsia="en-GB"/>
              </w:rPr>
            </w:pPr>
            <w:r w:rsidRPr="00565740">
              <w:rPr>
                <w:rFonts w:ascii="Arial" w:hAnsi="Arial" w:cs="Arial"/>
                <w:sz w:val="24"/>
                <w:szCs w:val="24"/>
                <w:lang w:eastAsia="en-GB"/>
              </w:rPr>
              <w:t xml:space="preserve">Director of Corporate Governance </w:t>
            </w:r>
          </w:p>
        </w:tc>
      </w:tr>
      <w:tr w:rsidR="00D4542E" w14:paraId="60418338" w14:textId="77777777" w:rsidTr="00D4542E">
        <w:tc>
          <w:tcPr>
            <w:tcW w:w="2836" w:type="dxa"/>
            <w:tcBorders>
              <w:top w:val="single" w:sz="4" w:space="0" w:color="auto"/>
              <w:left w:val="single" w:sz="4" w:space="0" w:color="auto"/>
              <w:bottom w:val="single" w:sz="4" w:space="0" w:color="auto"/>
              <w:right w:val="single" w:sz="4" w:space="0" w:color="auto"/>
            </w:tcBorders>
            <w:hideMark/>
          </w:tcPr>
          <w:p w14:paraId="5231D428" w14:textId="77777777" w:rsidR="00D4542E" w:rsidRPr="00565740" w:rsidRDefault="00D4542E">
            <w:pPr>
              <w:spacing w:line="240" w:lineRule="auto"/>
              <w:jc w:val="both"/>
              <w:rPr>
                <w:rFonts w:ascii="Arial" w:hAnsi="Arial" w:cs="Arial"/>
                <w:sz w:val="24"/>
                <w:szCs w:val="24"/>
                <w:lang w:eastAsia="en-GB"/>
              </w:rPr>
            </w:pPr>
            <w:r w:rsidRPr="00565740">
              <w:rPr>
                <w:rFonts w:ascii="Arial" w:hAnsi="Arial" w:cs="Arial"/>
                <w:sz w:val="24"/>
                <w:szCs w:val="24"/>
                <w:lang w:eastAsia="en-GB"/>
              </w:rPr>
              <w:t>Angela Hughes</w:t>
            </w:r>
          </w:p>
        </w:tc>
        <w:tc>
          <w:tcPr>
            <w:tcW w:w="616" w:type="dxa"/>
            <w:tcBorders>
              <w:top w:val="single" w:sz="4" w:space="0" w:color="auto"/>
              <w:left w:val="single" w:sz="4" w:space="0" w:color="auto"/>
              <w:bottom w:val="single" w:sz="4" w:space="0" w:color="auto"/>
              <w:right w:val="single" w:sz="4" w:space="0" w:color="auto"/>
            </w:tcBorders>
            <w:hideMark/>
          </w:tcPr>
          <w:p w14:paraId="5CA4E98E" w14:textId="77777777" w:rsidR="00D4542E" w:rsidRPr="00565740" w:rsidRDefault="00D4542E">
            <w:pPr>
              <w:spacing w:line="240" w:lineRule="auto"/>
              <w:ind w:right="-691"/>
              <w:rPr>
                <w:rFonts w:ascii="Arial" w:hAnsi="Arial" w:cs="Arial"/>
                <w:sz w:val="24"/>
                <w:szCs w:val="24"/>
                <w:lang w:eastAsia="en-GB"/>
              </w:rPr>
            </w:pPr>
            <w:r w:rsidRPr="00565740">
              <w:rPr>
                <w:rFonts w:ascii="Arial" w:hAnsi="Arial" w:cs="Arial"/>
                <w:sz w:val="24"/>
                <w:szCs w:val="24"/>
                <w:lang w:eastAsia="en-GB"/>
              </w:rPr>
              <w:t>AH</w:t>
            </w:r>
          </w:p>
        </w:tc>
        <w:tc>
          <w:tcPr>
            <w:tcW w:w="7747" w:type="dxa"/>
            <w:tcBorders>
              <w:top w:val="single" w:sz="4" w:space="0" w:color="auto"/>
              <w:left w:val="single" w:sz="4" w:space="0" w:color="auto"/>
              <w:bottom w:val="single" w:sz="4" w:space="0" w:color="auto"/>
              <w:right w:val="single" w:sz="4" w:space="0" w:color="auto"/>
            </w:tcBorders>
            <w:hideMark/>
          </w:tcPr>
          <w:p w14:paraId="3DA0E36C" w14:textId="77777777" w:rsidR="00D4542E" w:rsidRPr="00565740" w:rsidRDefault="00D4542E">
            <w:pPr>
              <w:spacing w:line="240" w:lineRule="auto"/>
              <w:jc w:val="both"/>
              <w:rPr>
                <w:rFonts w:ascii="Arial" w:hAnsi="Arial" w:cs="Arial"/>
                <w:sz w:val="24"/>
                <w:szCs w:val="24"/>
                <w:lang w:eastAsia="en-GB"/>
              </w:rPr>
            </w:pPr>
            <w:r w:rsidRPr="00565740">
              <w:rPr>
                <w:rFonts w:ascii="Arial" w:hAnsi="Arial" w:cs="Arial"/>
                <w:sz w:val="24"/>
                <w:szCs w:val="24"/>
                <w:lang w:eastAsia="en-GB"/>
              </w:rPr>
              <w:t>Assistant Director of Patient Experience</w:t>
            </w:r>
          </w:p>
        </w:tc>
      </w:tr>
      <w:tr w:rsidR="00D4542E" w14:paraId="7A98D8B4" w14:textId="77777777" w:rsidTr="00565740">
        <w:tc>
          <w:tcPr>
            <w:tcW w:w="2836" w:type="dxa"/>
            <w:tcBorders>
              <w:top w:val="single" w:sz="4" w:space="0" w:color="auto"/>
              <w:left w:val="single" w:sz="4" w:space="0" w:color="auto"/>
              <w:bottom w:val="single" w:sz="4" w:space="0" w:color="auto"/>
              <w:right w:val="single" w:sz="4" w:space="0" w:color="auto"/>
            </w:tcBorders>
          </w:tcPr>
          <w:p w14:paraId="4C53E524" w14:textId="77777777" w:rsidR="00D4542E" w:rsidRPr="006B31DB" w:rsidRDefault="006B31DB">
            <w:pPr>
              <w:spacing w:line="240" w:lineRule="auto"/>
              <w:jc w:val="both"/>
              <w:rPr>
                <w:rFonts w:ascii="Arial" w:hAnsi="Arial" w:cs="Arial"/>
                <w:sz w:val="24"/>
                <w:szCs w:val="24"/>
                <w:lang w:eastAsia="en-GB"/>
              </w:rPr>
            </w:pPr>
            <w:r w:rsidRPr="006B31DB">
              <w:rPr>
                <w:rFonts w:ascii="Arial" w:hAnsi="Arial" w:cs="Arial"/>
                <w:sz w:val="24"/>
                <w:szCs w:val="24"/>
                <w:lang w:eastAsia="en-GB"/>
              </w:rPr>
              <w:t>Geraldine Johnston</w:t>
            </w:r>
          </w:p>
        </w:tc>
        <w:tc>
          <w:tcPr>
            <w:tcW w:w="616" w:type="dxa"/>
            <w:tcBorders>
              <w:top w:val="single" w:sz="4" w:space="0" w:color="auto"/>
              <w:left w:val="single" w:sz="4" w:space="0" w:color="auto"/>
              <w:bottom w:val="single" w:sz="4" w:space="0" w:color="auto"/>
              <w:right w:val="single" w:sz="4" w:space="0" w:color="auto"/>
            </w:tcBorders>
          </w:tcPr>
          <w:p w14:paraId="498A8233" w14:textId="77777777" w:rsidR="00D4542E" w:rsidRPr="006B31DB" w:rsidRDefault="006B31DB">
            <w:pPr>
              <w:spacing w:line="240" w:lineRule="auto"/>
              <w:ind w:right="-691"/>
              <w:rPr>
                <w:rFonts w:ascii="Arial" w:hAnsi="Arial" w:cs="Arial"/>
                <w:sz w:val="24"/>
                <w:szCs w:val="24"/>
                <w:lang w:eastAsia="en-GB"/>
              </w:rPr>
            </w:pPr>
            <w:r w:rsidRPr="006B31DB">
              <w:rPr>
                <w:rFonts w:ascii="Arial" w:hAnsi="Arial" w:cs="Arial"/>
                <w:sz w:val="24"/>
                <w:szCs w:val="24"/>
                <w:lang w:eastAsia="en-GB"/>
              </w:rPr>
              <w:t>GJ</w:t>
            </w:r>
          </w:p>
        </w:tc>
        <w:tc>
          <w:tcPr>
            <w:tcW w:w="7747" w:type="dxa"/>
            <w:tcBorders>
              <w:top w:val="single" w:sz="4" w:space="0" w:color="auto"/>
              <w:left w:val="single" w:sz="4" w:space="0" w:color="auto"/>
              <w:bottom w:val="single" w:sz="4" w:space="0" w:color="auto"/>
              <w:right w:val="single" w:sz="4" w:space="0" w:color="auto"/>
            </w:tcBorders>
          </w:tcPr>
          <w:p w14:paraId="61B1BC7C" w14:textId="77777777" w:rsidR="00D4542E" w:rsidRPr="006B31DB" w:rsidRDefault="006B31DB">
            <w:pPr>
              <w:spacing w:line="240" w:lineRule="auto"/>
              <w:jc w:val="both"/>
              <w:rPr>
                <w:rFonts w:ascii="Arial" w:hAnsi="Arial" w:cs="Arial"/>
                <w:sz w:val="24"/>
                <w:szCs w:val="24"/>
                <w:lang w:eastAsia="en-GB"/>
              </w:rPr>
            </w:pPr>
            <w:r w:rsidRPr="006B31DB">
              <w:rPr>
                <w:rFonts w:ascii="Arial" w:hAnsi="Arial" w:cs="Arial"/>
                <w:sz w:val="24"/>
                <w:szCs w:val="24"/>
                <w:lang w:eastAsia="en-GB"/>
              </w:rPr>
              <w:t xml:space="preserve">Director of Operations – Medicine Clinical Board </w:t>
            </w:r>
          </w:p>
        </w:tc>
      </w:tr>
      <w:tr w:rsidR="0021037A" w14:paraId="0E250BE3" w14:textId="77777777" w:rsidTr="00D4542E">
        <w:tc>
          <w:tcPr>
            <w:tcW w:w="2836" w:type="dxa"/>
            <w:tcBorders>
              <w:top w:val="single" w:sz="4" w:space="0" w:color="auto"/>
              <w:left w:val="single" w:sz="4" w:space="0" w:color="auto"/>
              <w:bottom w:val="single" w:sz="4" w:space="0" w:color="auto"/>
              <w:right w:val="single" w:sz="4" w:space="0" w:color="auto"/>
            </w:tcBorders>
          </w:tcPr>
          <w:p w14:paraId="54BE74AA" w14:textId="77777777" w:rsidR="0021037A" w:rsidRPr="00565740" w:rsidRDefault="0021037A" w:rsidP="0021037A">
            <w:pPr>
              <w:spacing w:line="240" w:lineRule="auto"/>
              <w:jc w:val="both"/>
              <w:rPr>
                <w:rFonts w:ascii="Arial" w:hAnsi="Arial" w:cs="Arial"/>
                <w:sz w:val="24"/>
                <w:szCs w:val="24"/>
                <w:lang w:eastAsia="en-GB"/>
              </w:rPr>
            </w:pPr>
            <w:r w:rsidRPr="00565740">
              <w:rPr>
                <w:rFonts w:ascii="Arial" w:hAnsi="Arial" w:cs="Arial"/>
                <w:sz w:val="24"/>
                <w:szCs w:val="24"/>
                <w:lang w:eastAsia="en-GB"/>
              </w:rPr>
              <w:t>Rajesh Krishnan</w:t>
            </w:r>
          </w:p>
        </w:tc>
        <w:tc>
          <w:tcPr>
            <w:tcW w:w="616" w:type="dxa"/>
            <w:tcBorders>
              <w:top w:val="single" w:sz="4" w:space="0" w:color="auto"/>
              <w:left w:val="single" w:sz="4" w:space="0" w:color="auto"/>
              <w:bottom w:val="single" w:sz="4" w:space="0" w:color="auto"/>
              <w:right w:val="single" w:sz="4" w:space="0" w:color="auto"/>
            </w:tcBorders>
          </w:tcPr>
          <w:p w14:paraId="298E8097" w14:textId="77777777" w:rsidR="0021037A" w:rsidRPr="00565740" w:rsidRDefault="0021037A" w:rsidP="0021037A">
            <w:pPr>
              <w:spacing w:line="240" w:lineRule="auto"/>
              <w:ind w:right="-691"/>
              <w:rPr>
                <w:rFonts w:ascii="Arial" w:hAnsi="Arial" w:cs="Arial"/>
                <w:sz w:val="24"/>
                <w:szCs w:val="24"/>
                <w:lang w:eastAsia="en-GB"/>
              </w:rPr>
            </w:pPr>
            <w:r w:rsidRPr="00565740">
              <w:rPr>
                <w:rFonts w:ascii="Arial" w:hAnsi="Arial" w:cs="Arial"/>
                <w:sz w:val="24"/>
                <w:szCs w:val="24"/>
                <w:lang w:eastAsia="en-GB"/>
              </w:rPr>
              <w:t>RK</w:t>
            </w:r>
          </w:p>
        </w:tc>
        <w:tc>
          <w:tcPr>
            <w:tcW w:w="7747" w:type="dxa"/>
            <w:tcBorders>
              <w:top w:val="single" w:sz="4" w:space="0" w:color="auto"/>
              <w:left w:val="single" w:sz="4" w:space="0" w:color="auto"/>
              <w:bottom w:val="single" w:sz="4" w:space="0" w:color="auto"/>
              <w:right w:val="single" w:sz="4" w:space="0" w:color="auto"/>
            </w:tcBorders>
          </w:tcPr>
          <w:p w14:paraId="5AE7EABC" w14:textId="77777777" w:rsidR="0021037A" w:rsidRPr="00565740" w:rsidRDefault="0021037A" w:rsidP="0021037A">
            <w:pPr>
              <w:spacing w:line="240" w:lineRule="auto"/>
              <w:jc w:val="both"/>
              <w:rPr>
                <w:rFonts w:ascii="Arial" w:hAnsi="Arial" w:cs="Arial"/>
                <w:sz w:val="24"/>
                <w:szCs w:val="24"/>
                <w:lang w:eastAsia="en-GB"/>
              </w:rPr>
            </w:pPr>
            <w:r w:rsidRPr="00565740">
              <w:rPr>
                <w:rFonts w:ascii="Arial" w:hAnsi="Arial" w:cs="Arial"/>
                <w:sz w:val="24"/>
                <w:szCs w:val="24"/>
                <w:lang w:eastAsia="en-GB"/>
              </w:rPr>
              <w:t>Assistant Medical Director (Patient Safety and Clinical Governance)</w:t>
            </w:r>
          </w:p>
        </w:tc>
      </w:tr>
      <w:tr w:rsidR="0021037A" w14:paraId="3C2018B9" w14:textId="77777777" w:rsidTr="00565740">
        <w:tc>
          <w:tcPr>
            <w:tcW w:w="2836" w:type="dxa"/>
            <w:tcBorders>
              <w:top w:val="single" w:sz="4" w:space="0" w:color="auto"/>
              <w:left w:val="single" w:sz="4" w:space="0" w:color="auto"/>
              <w:bottom w:val="single" w:sz="4" w:space="0" w:color="auto"/>
              <w:right w:val="single" w:sz="4" w:space="0" w:color="auto"/>
            </w:tcBorders>
          </w:tcPr>
          <w:p w14:paraId="3E45B1EC" w14:textId="77777777" w:rsidR="0021037A" w:rsidRPr="00A10BA9" w:rsidRDefault="00A10BA9" w:rsidP="0021037A">
            <w:pPr>
              <w:spacing w:line="240" w:lineRule="auto"/>
              <w:jc w:val="both"/>
              <w:rPr>
                <w:rFonts w:ascii="Arial" w:hAnsi="Arial" w:cs="Arial"/>
                <w:sz w:val="24"/>
                <w:szCs w:val="24"/>
                <w:lang w:eastAsia="en-GB"/>
              </w:rPr>
            </w:pPr>
            <w:r w:rsidRPr="00A10BA9">
              <w:rPr>
                <w:rFonts w:ascii="Arial" w:hAnsi="Arial" w:cs="Arial"/>
                <w:sz w:val="24"/>
                <w:szCs w:val="24"/>
                <w:lang w:eastAsia="en-GB"/>
              </w:rPr>
              <w:t>Nick Lewis</w:t>
            </w:r>
          </w:p>
        </w:tc>
        <w:tc>
          <w:tcPr>
            <w:tcW w:w="616" w:type="dxa"/>
            <w:tcBorders>
              <w:top w:val="single" w:sz="4" w:space="0" w:color="auto"/>
              <w:left w:val="single" w:sz="4" w:space="0" w:color="auto"/>
              <w:bottom w:val="single" w:sz="4" w:space="0" w:color="auto"/>
              <w:right w:val="single" w:sz="4" w:space="0" w:color="auto"/>
            </w:tcBorders>
          </w:tcPr>
          <w:p w14:paraId="12C775E4" w14:textId="77777777" w:rsidR="0021037A" w:rsidRPr="00A10BA9" w:rsidRDefault="00A10BA9" w:rsidP="0021037A">
            <w:pPr>
              <w:spacing w:line="240" w:lineRule="auto"/>
              <w:ind w:right="-691"/>
              <w:rPr>
                <w:rFonts w:ascii="Arial" w:hAnsi="Arial" w:cs="Arial"/>
                <w:sz w:val="24"/>
                <w:szCs w:val="24"/>
                <w:lang w:eastAsia="en-GB"/>
              </w:rPr>
            </w:pPr>
            <w:r w:rsidRPr="00A10BA9">
              <w:rPr>
                <w:rFonts w:ascii="Arial" w:hAnsi="Arial" w:cs="Arial"/>
                <w:sz w:val="24"/>
                <w:szCs w:val="24"/>
                <w:lang w:eastAsia="en-GB"/>
              </w:rPr>
              <w:t>NL</w:t>
            </w:r>
          </w:p>
        </w:tc>
        <w:tc>
          <w:tcPr>
            <w:tcW w:w="7747" w:type="dxa"/>
            <w:tcBorders>
              <w:top w:val="single" w:sz="4" w:space="0" w:color="auto"/>
              <w:left w:val="single" w:sz="4" w:space="0" w:color="auto"/>
              <w:bottom w:val="single" w:sz="4" w:space="0" w:color="auto"/>
              <w:right w:val="single" w:sz="4" w:space="0" w:color="auto"/>
            </w:tcBorders>
          </w:tcPr>
          <w:p w14:paraId="0902666D" w14:textId="77777777" w:rsidR="0021037A" w:rsidRPr="00A10BA9" w:rsidRDefault="00A10BA9" w:rsidP="0021037A">
            <w:pPr>
              <w:spacing w:line="240" w:lineRule="auto"/>
              <w:jc w:val="both"/>
              <w:rPr>
                <w:rFonts w:ascii="Arial" w:hAnsi="Arial" w:cs="Arial"/>
                <w:sz w:val="24"/>
                <w:szCs w:val="24"/>
                <w:lang w:eastAsia="en-GB"/>
              </w:rPr>
            </w:pPr>
            <w:r w:rsidRPr="00A10BA9">
              <w:rPr>
                <w:rFonts w:ascii="Arial" w:hAnsi="Arial" w:cs="Arial"/>
                <w:sz w:val="24"/>
                <w:szCs w:val="24"/>
                <w:lang w:eastAsia="en-GB"/>
              </w:rPr>
              <w:t>Director of Umbrella Cymru</w:t>
            </w:r>
          </w:p>
        </w:tc>
      </w:tr>
      <w:tr w:rsidR="0021037A" w14:paraId="65824C53" w14:textId="77777777" w:rsidTr="00565740">
        <w:tc>
          <w:tcPr>
            <w:tcW w:w="2836" w:type="dxa"/>
            <w:tcBorders>
              <w:top w:val="single" w:sz="4" w:space="0" w:color="auto"/>
              <w:left w:val="single" w:sz="4" w:space="0" w:color="auto"/>
              <w:bottom w:val="single" w:sz="4" w:space="0" w:color="auto"/>
              <w:right w:val="single" w:sz="4" w:space="0" w:color="auto"/>
            </w:tcBorders>
          </w:tcPr>
          <w:p w14:paraId="366142BB" w14:textId="77777777" w:rsidR="0021037A" w:rsidRPr="00575B6E" w:rsidRDefault="00575B6E" w:rsidP="0021037A">
            <w:pPr>
              <w:spacing w:line="240" w:lineRule="auto"/>
              <w:jc w:val="both"/>
              <w:rPr>
                <w:rFonts w:ascii="Arial" w:hAnsi="Arial" w:cs="Arial"/>
                <w:sz w:val="24"/>
                <w:szCs w:val="24"/>
                <w:lang w:eastAsia="en-GB"/>
              </w:rPr>
            </w:pPr>
            <w:r w:rsidRPr="00575B6E">
              <w:rPr>
                <w:rFonts w:ascii="Arial" w:hAnsi="Arial" w:cs="Arial"/>
                <w:sz w:val="24"/>
                <w:szCs w:val="24"/>
                <w:lang w:eastAsia="en-GB"/>
              </w:rPr>
              <w:t>Aled Roberts</w:t>
            </w:r>
          </w:p>
        </w:tc>
        <w:tc>
          <w:tcPr>
            <w:tcW w:w="616" w:type="dxa"/>
            <w:tcBorders>
              <w:top w:val="single" w:sz="4" w:space="0" w:color="auto"/>
              <w:left w:val="single" w:sz="4" w:space="0" w:color="auto"/>
              <w:bottom w:val="single" w:sz="4" w:space="0" w:color="auto"/>
              <w:right w:val="single" w:sz="4" w:space="0" w:color="auto"/>
            </w:tcBorders>
          </w:tcPr>
          <w:p w14:paraId="4C49CB63" w14:textId="77777777" w:rsidR="0021037A" w:rsidRPr="00575B6E" w:rsidRDefault="00575B6E" w:rsidP="0021037A">
            <w:pPr>
              <w:spacing w:line="240" w:lineRule="auto"/>
              <w:ind w:right="-691"/>
              <w:rPr>
                <w:rFonts w:ascii="Arial" w:hAnsi="Arial" w:cs="Arial"/>
                <w:sz w:val="24"/>
                <w:szCs w:val="24"/>
                <w:lang w:eastAsia="en-GB"/>
              </w:rPr>
            </w:pPr>
            <w:r w:rsidRPr="00575B6E">
              <w:rPr>
                <w:rFonts w:ascii="Arial" w:hAnsi="Arial" w:cs="Arial"/>
                <w:sz w:val="24"/>
                <w:szCs w:val="24"/>
                <w:lang w:eastAsia="en-GB"/>
              </w:rPr>
              <w:t>AR</w:t>
            </w:r>
          </w:p>
        </w:tc>
        <w:tc>
          <w:tcPr>
            <w:tcW w:w="7747" w:type="dxa"/>
            <w:tcBorders>
              <w:top w:val="single" w:sz="4" w:space="0" w:color="auto"/>
              <w:left w:val="single" w:sz="4" w:space="0" w:color="auto"/>
              <w:bottom w:val="single" w:sz="4" w:space="0" w:color="auto"/>
              <w:right w:val="single" w:sz="4" w:space="0" w:color="auto"/>
            </w:tcBorders>
          </w:tcPr>
          <w:p w14:paraId="460C6B6F" w14:textId="77777777" w:rsidR="0021037A" w:rsidRPr="00575B6E" w:rsidRDefault="00575B6E" w:rsidP="0021037A">
            <w:pPr>
              <w:spacing w:line="240" w:lineRule="auto"/>
              <w:jc w:val="both"/>
              <w:rPr>
                <w:rFonts w:ascii="Arial" w:hAnsi="Arial" w:cs="Arial"/>
                <w:sz w:val="24"/>
                <w:szCs w:val="24"/>
                <w:lang w:eastAsia="en-GB"/>
              </w:rPr>
            </w:pPr>
            <w:r w:rsidRPr="00575B6E">
              <w:rPr>
                <w:rFonts w:ascii="Arial" w:hAnsi="Arial" w:cs="Arial"/>
                <w:sz w:val="24"/>
                <w:szCs w:val="24"/>
                <w:lang w:eastAsia="en-GB"/>
              </w:rPr>
              <w:t xml:space="preserve">Clinical Director for Medicine Clinical Board </w:t>
            </w:r>
          </w:p>
        </w:tc>
      </w:tr>
      <w:tr w:rsidR="0021037A" w14:paraId="3C480EED" w14:textId="77777777" w:rsidTr="00565740">
        <w:tc>
          <w:tcPr>
            <w:tcW w:w="2836" w:type="dxa"/>
            <w:tcBorders>
              <w:top w:val="single" w:sz="4" w:space="0" w:color="auto"/>
              <w:left w:val="single" w:sz="4" w:space="0" w:color="auto"/>
              <w:bottom w:val="single" w:sz="4" w:space="0" w:color="auto"/>
              <w:right w:val="single" w:sz="4" w:space="0" w:color="auto"/>
            </w:tcBorders>
          </w:tcPr>
          <w:p w14:paraId="52B70589" w14:textId="77777777" w:rsidR="0021037A" w:rsidRPr="00A10BA9" w:rsidRDefault="00A10BA9" w:rsidP="0021037A">
            <w:pPr>
              <w:spacing w:line="240" w:lineRule="auto"/>
              <w:jc w:val="both"/>
              <w:rPr>
                <w:rFonts w:ascii="Arial" w:hAnsi="Arial" w:cs="Arial"/>
                <w:sz w:val="24"/>
                <w:szCs w:val="24"/>
                <w:lang w:eastAsia="en-GB"/>
              </w:rPr>
            </w:pPr>
            <w:r w:rsidRPr="00A10BA9">
              <w:rPr>
                <w:rFonts w:ascii="Arial" w:hAnsi="Arial" w:cs="Arial"/>
                <w:sz w:val="24"/>
                <w:szCs w:val="24"/>
                <w:lang w:eastAsia="en-GB"/>
              </w:rPr>
              <w:t>Ray Thomas</w:t>
            </w:r>
          </w:p>
        </w:tc>
        <w:tc>
          <w:tcPr>
            <w:tcW w:w="616" w:type="dxa"/>
            <w:tcBorders>
              <w:top w:val="single" w:sz="4" w:space="0" w:color="auto"/>
              <w:left w:val="single" w:sz="4" w:space="0" w:color="auto"/>
              <w:bottom w:val="single" w:sz="4" w:space="0" w:color="auto"/>
              <w:right w:val="single" w:sz="4" w:space="0" w:color="auto"/>
            </w:tcBorders>
          </w:tcPr>
          <w:p w14:paraId="525C3C80" w14:textId="77777777" w:rsidR="0021037A" w:rsidRPr="00A10BA9" w:rsidRDefault="00A10BA9" w:rsidP="0021037A">
            <w:pPr>
              <w:spacing w:line="240" w:lineRule="auto"/>
              <w:ind w:right="-691"/>
              <w:rPr>
                <w:rFonts w:ascii="Arial" w:hAnsi="Arial" w:cs="Arial"/>
                <w:sz w:val="24"/>
                <w:szCs w:val="24"/>
                <w:lang w:eastAsia="en-GB"/>
              </w:rPr>
            </w:pPr>
            <w:r w:rsidRPr="00A10BA9">
              <w:rPr>
                <w:rFonts w:ascii="Arial" w:hAnsi="Arial" w:cs="Arial"/>
                <w:sz w:val="24"/>
                <w:szCs w:val="24"/>
                <w:lang w:eastAsia="en-GB"/>
              </w:rPr>
              <w:t>RT</w:t>
            </w:r>
          </w:p>
        </w:tc>
        <w:tc>
          <w:tcPr>
            <w:tcW w:w="7747" w:type="dxa"/>
            <w:tcBorders>
              <w:top w:val="single" w:sz="4" w:space="0" w:color="auto"/>
              <w:left w:val="single" w:sz="4" w:space="0" w:color="auto"/>
              <w:bottom w:val="single" w:sz="4" w:space="0" w:color="auto"/>
              <w:right w:val="single" w:sz="4" w:space="0" w:color="auto"/>
            </w:tcBorders>
          </w:tcPr>
          <w:p w14:paraId="3789CB46" w14:textId="77777777" w:rsidR="0021037A" w:rsidRPr="00A10BA9" w:rsidRDefault="00A10BA9" w:rsidP="0021037A">
            <w:pPr>
              <w:autoSpaceDE w:val="0"/>
              <w:autoSpaceDN w:val="0"/>
              <w:adjustRightInd w:val="0"/>
              <w:spacing w:line="240" w:lineRule="auto"/>
              <w:jc w:val="both"/>
              <w:rPr>
                <w:rFonts w:ascii="ArialMT" w:eastAsia="Calibri" w:hAnsi="ArialMT" w:cs="ArialMT"/>
                <w:sz w:val="24"/>
                <w:szCs w:val="24"/>
              </w:rPr>
            </w:pPr>
            <w:r w:rsidRPr="00A10BA9">
              <w:rPr>
                <w:rFonts w:ascii="ArialMT" w:eastAsia="Calibri" w:hAnsi="ArialMT" w:cs="ArialMT"/>
                <w:sz w:val="24"/>
                <w:szCs w:val="24"/>
              </w:rPr>
              <w:t>Peer Support Worker (Umbrella Cymru)</w:t>
            </w:r>
          </w:p>
        </w:tc>
      </w:tr>
      <w:tr w:rsidR="0021037A" w14:paraId="31B1CDDF" w14:textId="77777777" w:rsidTr="00D4542E">
        <w:tc>
          <w:tcPr>
            <w:tcW w:w="2836" w:type="dxa"/>
            <w:tcBorders>
              <w:top w:val="single" w:sz="4" w:space="0" w:color="auto"/>
              <w:left w:val="single" w:sz="4" w:space="0" w:color="auto"/>
              <w:bottom w:val="single" w:sz="4" w:space="0" w:color="auto"/>
              <w:right w:val="single" w:sz="4" w:space="0" w:color="auto"/>
            </w:tcBorders>
          </w:tcPr>
          <w:p w14:paraId="3371736A" w14:textId="77777777" w:rsidR="0021037A" w:rsidRPr="00565740" w:rsidRDefault="0021037A" w:rsidP="0021037A">
            <w:pPr>
              <w:spacing w:line="240" w:lineRule="auto"/>
              <w:jc w:val="both"/>
              <w:rPr>
                <w:rFonts w:ascii="Arial" w:hAnsi="Arial" w:cs="Arial"/>
                <w:sz w:val="24"/>
                <w:szCs w:val="24"/>
                <w:lang w:eastAsia="en-GB"/>
              </w:rPr>
            </w:pPr>
            <w:r w:rsidRPr="00565740">
              <w:rPr>
                <w:rFonts w:ascii="Arial" w:hAnsi="Arial" w:cs="Arial"/>
                <w:sz w:val="24"/>
                <w:szCs w:val="24"/>
                <w:lang w:eastAsia="en-GB"/>
              </w:rPr>
              <w:t>Ruth Walker</w:t>
            </w:r>
          </w:p>
        </w:tc>
        <w:tc>
          <w:tcPr>
            <w:tcW w:w="616" w:type="dxa"/>
            <w:tcBorders>
              <w:top w:val="single" w:sz="4" w:space="0" w:color="auto"/>
              <w:left w:val="single" w:sz="4" w:space="0" w:color="auto"/>
              <w:bottom w:val="single" w:sz="4" w:space="0" w:color="auto"/>
              <w:right w:val="single" w:sz="4" w:space="0" w:color="auto"/>
            </w:tcBorders>
          </w:tcPr>
          <w:p w14:paraId="226570C4" w14:textId="77777777" w:rsidR="0021037A" w:rsidRPr="00565740" w:rsidRDefault="0021037A" w:rsidP="0021037A">
            <w:pPr>
              <w:spacing w:line="240" w:lineRule="auto"/>
              <w:ind w:right="-691"/>
              <w:rPr>
                <w:rFonts w:ascii="Arial" w:hAnsi="Arial" w:cs="Arial"/>
                <w:sz w:val="24"/>
                <w:szCs w:val="24"/>
                <w:lang w:eastAsia="en-GB"/>
              </w:rPr>
            </w:pPr>
            <w:r w:rsidRPr="00565740">
              <w:rPr>
                <w:rFonts w:ascii="Arial" w:hAnsi="Arial" w:cs="Arial"/>
                <w:sz w:val="24"/>
                <w:szCs w:val="24"/>
                <w:lang w:eastAsia="en-GB"/>
              </w:rPr>
              <w:t>RW</w:t>
            </w:r>
          </w:p>
        </w:tc>
        <w:tc>
          <w:tcPr>
            <w:tcW w:w="7747" w:type="dxa"/>
            <w:tcBorders>
              <w:top w:val="single" w:sz="4" w:space="0" w:color="auto"/>
              <w:left w:val="single" w:sz="4" w:space="0" w:color="auto"/>
              <w:bottom w:val="single" w:sz="4" w:space="0" w:color="auto"/>
              <w:right w:val="single" w:sz="4" w:space="0" w:color="auto"/>
            </w:tcBorders>
          </w:tcPr>
          <w:p w14:paraId="28A3DF14" w14:textId="77777777" w:rsidR="0021037A" w:rsidRPr="00565740" w:rsidRDefault="0021037A" w:rsidP="0021037A">
            <w:pPr>
              <w:spacing w:line="240" w:lineRule="auto"/>
              <w:jc w:val="both"/>
              <w:rPr>
                <w:rFonts w:ascii="Arial" w:hAnsi="Arial" w:cs="Arial"/>
                <w:sz w:val="24"/>
                <w:szCs w:val="24"/>
                <w:lang w:eastAsia="en-GB"/>
              </w:rPr>
            </w:pPr>
            <w:r w:rsidRPr="00565740">
              <w:rPr>
                <w:rFonts w:ascii="Arial" w:hAnsi="Arial" w:cs="Arial"/>
                <w:sz w:val="24"/>
                <w:szCs w:val="24"/>
                <w:lang w:eastAsia="en-GB"/>
              </w:rPr>
              <w:t xml:space="preserve">Executive Nurse Director </w:t>
            </w:r>
          </w:p>
        </w:tc>
      </w:tr>
      <w:tr w:rsidR="0021037A" w14:paraId="6F9805A1" w14:textId="77777777" w:rsidTr="00D4542E">
        <w:tc>
          <w:tcPr>
            <w:tcW w:w="2836" w:type="dxa"/>
            <w:tcBorders>
              <w:top w:val="single" w:sz="4" w:space="0" w:color="auto"/>
              <w:left w:val="single" w:sz="4" w:space="0" w:color="auto"/>
              <w:bottom w:val="single" w:sz="4" w:space="0" w:color="auto"/>
              <w:right w:val="single" w:sz="4" w:space="0" w:color="auto"/>
            </w:tcBorders>
            <w:hideMark/>
          </w:tcPr>
          <w:p w14:paraId="0D33A20E" w14:textId="77777777" w:rsidR="0021037A" w:rsidRPr="00565740" w:rsidRDefault="0021037A" w:rsidP="0021037A">
            <w:pPr>
              <w:spacing w:line="240" w:lineRule="auto"/>
              <w:jc w:val="both"/>
              <w:rPr>
                <w:rFonts w:ascii="Arial" w:hAnsi="Arial" w:cs="Arial"/>
                <w:sz w:val="24"/>
                <w:szCs w:val="24"/>
                <w:lang w:eastAsia="en-GB"/>
              </w:rPr>
            </w:pPr>
            <w:r w:rsidRPr="00565740">
              <w:rPr>
                <w:rFonts w:ascii="Arial" w:hAnsi="Arial" w:cs="Arial"/>
                <w:sz w:val="24"/>
                <w:szCs w:val="24"/>
                <w:lang w:eastAsia="en-GB"/>
              </w:rPr>
              <w:t>Stuart Walker</w:t>
            </w:r>
          </w:p>
        </w:tc>
        <w:tc>
          <w:tcPr>
            <w:tcW w:w="616" w:type="dxa"/>
            <w:tcBorders>
              <w:top w:val="single" w:sz="4" w:space="0" w:color="auto"/>
              <w:left w:val="single" w:sz="4" w:space="0" w:color="auto"/>
              <w:bottom w:val="single" w:sz="4" w:space="0" w:color="auto"/>
              <w:right w:val="single" w:sz="4" w:space="0" w:color="auto"/>
            </w:tcBorders>
            <w:hideMark/>
          </w:tcPr>
          <w:p w14:paraId="10DCB5DA" w14:textId="77777777" w:rsidR="0021037A" w:rsidRPr="00565740" w:rsidRDefault="0021037A" w:rsidP="0021037A">
            <w:pPr>
              <w:spacing w:line="240" w:lineRule="auto"/>
              <w:ind w:right="-691"/>
              <w:rPr>
                <w:rFonts w:ascii="Arial" w:hAnsi="Arial" w:cs="Arial"/>
                <w:sz w:val="24"/>
                <w:szCs w:val="24"/>
                <w:lang w:eastAsia="en-GB"/>
              </w:rPr>
            </w:pPr>
            <w:r w:rsidRPr="00565740">
              <w:rPr>
                <w:rFonts w:ascii="Arial" w:hAnsi="Arial" w:cs="Arial"/>
                <w:sz w:val="24"/>
                <w:szCs w:val="24"/>
                <w:lang w:eastAsia="en-GB"/>
              </w:rPr>
              <w:t>SW</w:t>
            </w:r>
          </w:p>
        </w:tc>
        <w:tc>
          <w:tcPr>
            <w:tcW w:w="7747" w:type="dxa"/>
            <w:tcBorders>
              <w:top w:val="single" w:sz="4" w:space="0" w:color="auto"/>
              <w:left w:val="single" w:sz="4" w:space="0" w:color="auto"/>
              <w:bottom w:val="single" w:sz="4" w:space="0" w:color="auto"/>
              <w:right w:val="single" w:sz="4" w:space="0" w:color="auto"/>
            </w:tcBorders>
            <w:hideMark/>
          </w:tcPr>
          <w:p w14:paraId="7E391999" w14:textId="77777777" w:rsidR="0021037A" w:rsidRPr="00565740" w:rsidRDefault="007F0AAC" w:rsidP="0021037A">
            <w:pPr>
              <w:spacing w:line="240" w:lineRule="auto"/>
              <w:jc w:val="both"/>
              <w:rPr>
                <w:rFonts w:ascii="Arial" w:hAnsi="Arial" w:cs="Arial"/>
                <w:sz w:val="24"/>
                <w:szCs w:val="24"/>
                <w:lang w:eastAsia="en-GB"/>
              </w:rPr>
            </w:pPr>
            <w:r>
              <w:rPr>
                <w:rFonts w:ascii="Arial" w:hAnsi="Arial" w:cs="Arial"/>
                <w:sz w:val="24"/>
                <w:szCs w:val="24"/>
                <w:lang w:eastAsia="en-GB"/>
              </w:rPr>
              <w:t xml:space="preserve">Deputy Chief Executive Officer. </w:t>
            </w:r>
          </w:p>
        </w:tc>
      </w:tr>
      <w:tr w:rsidR="007B2A65" w14:paraId="05844F85" w14:textId="77777777" w:rsidTr="00D4542E">
        <w:tc>
          <w:tcPr>
            <w:tcW w:w="2836" w:type="dxa"/>
            <w:tcBorders>
              <w:top w:val="single" w:sz="4" w:space="0" w:color="auto"/>
              <w:left w:val="single" w:sz="4" w:space="0" w:color="auto"/>
              <w:bottom w:val="single" w:sz="4" w:space="0" w:color="auto"/>
              <w:right w:val="single" w:sz="4" w:space="0" w:color="auto"/>
            </w:tcBorders>
          </w:tcPr>
          <w:p w14:paraId="35EC52FC" w14:textId="719AF69D" w:rsidR="007B2A65" w:rsidRPr="007B2A65" w:rsidRDefault="007B2A65" w:rsidP="0021037A">
            <w:pPr>
              <w:spacing w:line="240" w:lineRule="auto"/>
              <w:jc w:val="both"/>
              <w:rPr>
                <w:rFonts w:ascii="Arial" w:hAnsi="Arial" w:cs="Arial"/>
                <w:b/>
                <w:sz w:val="24"/>
                <w:szCs w:val="24"/>
                <w:lang w:eastAsia="en-GB"/>
              </w:rPr>
            </w:pPr>
            <w:r w:rsidRPr="007B2A65">
              <w:rPr>
                <w:rFonts w:ascii="Arial" w:hAnsi="Arial" w:cs="Arial"/>
                <w:b/>
                <w:sz w:val="24"/>
                <w:szCs w:val="24"/>
                <w:lang w:eastAsia="en-GB"/>
              </w:rPr>
              <w:t>Observing</w:t>
            </w:r>
          </w:p>
        </w:tc>
        <w:tc>
          <w:tcPr>
            <w:tcW w:w="616" w:type="dxa"/>
            <w:tcBorders>
              <w:top w:val="single" w:sz="4" w:space="0" w:color="auto"/>
              <w:left w:val="single" w:sz="4" w:space="0" w:color="auto"/>
              <w:bottom w:val="single" w:sz="4" w:space="0" w:color="auto"/>
              <w:right w:val="single" w:sz="4" w:space="0" w:color="auto"/>
            </w:tcBorders>
          </w:tcPr>
          <w:p w14:paraId="463850D5" w14:textId="77777777" w:rsidR="007B2A65" w:rsidRPr="00565740" w:rsidRDefault="007B2A65" w:rsidP="0021037A">
            <w:pPr>
              <w:spacing w:line="240" w:lineRule="auto"/>
              <w:ind w:right="-691"/>
              <w:rPr>
                <w:rFonts w:ascii="Arial" w:hAnsi="Arial" w:cs="Arial"/>
                <w:sz w:val="24"/>
                <w:szCs w:val="24"/>
                <w:lang w:eastAsia="en-GB"/>
              </w:rPr>
            </w:pPr>
          </w:p>
        </w:tc>
        <w:tc>
          <w:tcPr>
            <w:tcW w:w="7747" w:type="dxa"/>
            <w:tcBorders>
              <w:top w:val="single" w:sz="4" w:space="0" w:color="auto"/>
              <w:left w:val="single" w:sz="4" w:space="0" w:color="auto"/>
              <w:bottom w:val="single" w:sz="4" w:space="0" w:color="auto"/>
              <w:right w:val="single" w:sz="4" w:space="0" w:color="auto"/>
            </w:tcBorders>
          </w:tcPr>
          <w:p w14:paraId="7981D990" w14:textId="77777777" w:rsidR="007B2A65" w:rsidRPr="00565740" w:rsidRDefault="007B2A65" w:rsidP="0021037A">
            <w:pPr>
              <w:spacing w:line="240" w:lineRule="auto"/>
              <w:jc w:val="both"/>
              <w:rPr>
                <w:rFonts w:ascii="Arial" w:hAnsi="Arial" w:cs="Arial"/>
                <w:sz w:val="24"/>
                <w:szCs w:val="24"/>
                <w:lang w:eastAsia="en-GB"/>
              </w:rPr>
            </w:pPr>
          </w:p>
        </w:tc>
      </w:tr>
      <w:tr w:rsidR="007B2A65" w14:paraId="15985104" w14:textId="77777777" w:rsidTr="00D40588">
        <w:tc>
          <w:tcPr>
            <w:tcW w:w="2836" w:type="dxa"/>
            <w:tcBorders>
              <w:top w:val="single" w:sz="4" w:space="0" w:color="auto"/>
              <w:left w:val="single" w:sz="4" w:space="0" w:color="auto"/>
              <w:bottom w:val="single" w:sz="4" w:space="0" w:color="auto"/>
              <w:right w:val="single" w:sz="4" w:space="0" w:color="auto"/>
            </w:tcBorders>
          </w:tcPr>
          <w:p w14:paraId="783DA8D3" w14:textId="77777777" w:rsidR="007B2A65" w:rsidRPr="00A10BA9" w:rsidRDefault="007B2A65" w:rsidP="00D40588">
            <w:pPr>
              <w:spacing w:line="240" w:lineRule="auto"/>
              <w:jc w:val="both"/>
              <w:rPr>
                <w:rFonts w:ascii="Arial" w:hAnsi="Arial" w:cs="Arial"/>
                <w:sz w:val="24"/>
                <w:szCs w:val="24"/>
                <w:lang w:eastAsia="en-GB"/>
              </w:rPr>
            </w:pPr>
            <w:r w:rsidRPr="00A10BA9">
              <w:rPr>
                <w:rFonts w:ascii="Arial" w:hAnsi="Arial" w:cs="Arial"/>
                <w:sz w:val="24"/>
                <w:szCs w:val="24"/>
                <w:lang w:eastAsia="en-GB"/>
              </w:rPr>
              <w:t>Marcia Donovan</w:t>
            </w:r>
          </w:p>
        </w:tc>
        <w:tc>
          <w:tcPr>
            <w:tcW w:w="616" w:type="dxa"/>
            <w:tcBorders>
              <w:top w:val="single" w:sz="4" w:space="0" w:color="auto"/>
              <w:left w:val="single" w:sz="4" w:space="0" w:color="auto"/>
              <w:bottom w:val="single" w:sz="4" w:space="0" w:color="auto"/>
              <w:right w:val="single" w:sz="4" w:space="0" w:color="auto"/>
            </w:tcBorders>
          </w:tcPr>
          <w:p w14:paraId="708299AA" w14:textId="77777777" w:rsidR="007B2A65" w:rsidRPr="00A10BA9" w:rsidRDefault="007B2A65" w:rsidP="00D40588">
            <w:pPr>
              <w:spacing w:line="240" w:lineRule="auto"/>
              <w:ind w:right="-691"/>
              <w:rPr>
                <w:rFonts w:ascii="Arial" w:hAnsi="Arial" w:cs="Arial"/>
                <w:sz w:val="24"/>
                <w:szCs w:val="24"/>
                <w:lang w:eastAsia="en-GB"/>
              </w:rPr>
            </w:pPr>
            <w:r w:rsidRPr="00A10BA9">
              <w:rPr>
                <w:rFonts w:ascii="Arial" w:hAnsi="Arial" w:cs="Arial"/>
                <w:sz w:val="24"/>
                <w:szCs w:val="24"/>
                <w:lang w:eastAsia="en-GB"/>
              </w:rPr>
              <w:t>MD</w:t>
            </w:r>
          </w:p>
        </w:tc>
        <w:tc>
          <w:tcPr>
            <w:tcW w:w="7747" w:type="dxa"/>
            <w:tcBorders>
              <w:top w:val="single" w:sz="4" w:space="0" w:color="auto"/>
              <w:left w:val="single" w:sz="4" w:space="0" w:color="auto"/>
              <w:bottom w:val="single" w:sz="4" w:space="0" w:color="auto"/>
              <w:right w:val="single" w:sz="4" w:space="0" w:color="auto"/>
            </w:tcBorders>
          </w:tcPr>
          <w:p w14:paraId="5D4E0811" w14:textId="77777777" w:rsidR="007B2A65" w:rsidRPr="00A10BA9" w:rsidRDefault="007B2A65" w:rsidP="00D40588">
            <w:pPr>
              <w:spacing w:line="240" w:lineRule="auto"/>
              <w:jc w:val="both"/>
              <w:rPr>
                <w:rFonts w:ascii="Arial" w:hAnsi="Arial" w:cs="Arial"/>
                <w:sz w:val="24"/>
                <w:szCs w:val="24"/>
                <w:lang w:eastAsia="en-GB"/>
              </w:rPr>
            </w:pPr>
            <w:r w:rsidRPr="00A10BA9">
              <w:rPr>
                <w:rFonts w:ascii="Arial" w:hAnsi="Arial" w:cs="Arial"/>
                <w:sz w:val="24"/>
                <w:szCs w:val="24"/>
                <w:lang w:eastAsia="en-GB"/>
              </w:rPr>
              <w:t>Head of Corporate Governance</w:t>
            </w:r>
          </w:p>
        </w:tc>
      </w:tr>
      <w:tr w:rsidR="007B2A65" w14:paraId="381F2E89" w14:textId="77777777" w:rsidTr="00D40588">
        <w:tc>
          <w:tcPr>
            <w:tcW w:w="2836" w:type="dxa"/>
            <w:tcBorders>
              <w:top w:val="single" w:sz="4" w:space="0" w:color="auto"/>
              <w:left w:val="single" w:sz="4" w:space="0" w:color="auto"/>
              <w:bottom w:val="single" w:sz="4" w:space="0" w:color="auto"/>
              <w:right w:val="single" w:sz="4" w:space="0" w:color="auto"/>
            </w:tcBorders>
          </w:tcPr>
          <w:p w14:paraId="723613CD" w14:textId="1F491450" w:rsidR="007B2A65" w:rsidRPr="00565740" w:rsidRDefault="007B2A65" w:rsidP="00D40588">
            <w:pPr>
              <w:spacing w:line="240" w:lineRule="auto"/>
              <w:jc w:val="both"/>
              <w:rPr>
                <w:rFonts w:ascii="Arial" w:hAnsi="Arial" w:cs="Arial"/>
                <w:sz w:val="24"/>
                <w:szCs w:val="24"/>
                <w:lang w:eastAsia="en-GB"/>
              </w:rPr>
            </w:pPr>
            <w:r w:rsidRPr="00565740">
              <w:rPr>
                <w:rFonts w:ascii="Arial" w:hAnsi="Arial" w:cs="Arial"/>
                <w:sz w:val="24"/>
                <w:szCs w:val="24"/>
                <w:lang w:eastAsia="en-GB"/>
              </w:rPr>
              <w:t>Wendy Wright</w:t>
            </w:r>
          </w:p>
        </w:tc>
        <w:tc>
          <w:tcPr>
            <w:tcW w:w="616" w:type="dxa"/>
            <w:tcBorders>
              <w:top w:val="single" w:sz="4" w:space="0" w:color="auto"/>
              <w:left w:val="single" w:sz="4" w:space="0" w:color="auto"/>
              <w:bottom w:val="single" w:sz="4" w:space="0" w:color="auto"/>
              <w:right w:val="single" w:sz="4" w:space="0" w:color="auto"/>
            </w:tcBorders>
            <w:hideMark/>
          </w:tcPr>
          <w:p w14:paraId="1FA28B26" w14:textId="77777777" w:rsidR="007B2A65" w:rsidRPr="00565740" w:rsidRDefault="007B2A65" w:rsidP="00D40588">
            <w:pPr>
              <w:spacing w:line="240" w:lineRule="auto"/>
              <w:ind w:right="-691"/>
              <w:rPr>
                <w:rFonts w:ascii="Arial" w:hAnsi="Arial" w:cs="Arial"/>
                <w:sz w:val="24"/>
                <w:szCs w:val="24"/>
                <w:lang w:eastAsia="en-GB"/>
              </w:rPr>
            </w:pPr>
            <w:r w:rsidRPr="00565740">
              <w:rPr>
                <w:rFonts w:ascii="Arial" w:hAnsi="Arial" w:cs="Arial"/>
                <w:sz w:val="24"/>
                <w:szCs w:val="24"/>
                <w:lang w:eastAsia="en-GB"/>
              </w:rPr>
              <w:t>WR</w:t>
            </w:r>
          </w:p>
        </w:tc>
        <w:tc>
          <w:tcPr>
            <w:tcW w:w="7747" w:type="dxa"/>
            <w:tcBorders>
              <w:top w:val="single" w:sz="4" w:space="0" w:color="auto"/>
              <w:left w:val="single" w:sz="4" w:space="0" w:color="auto"/>
              <w:bottom w:val="single" w:sz="4" w:space="0" w:color="auto"/>
              <w:right w:val="single" w:sz="4" w:space="0" w:color="auto"/>
            </w:tcBorders>
            <w:hideMark/>
          </w:tcPr>
          <w:p w14:paraId="39C0E508" w14:textId="77777777" w:rsidR="007B2A65" w:rsidRPr="00565740" w:rsidRDefault="007B2A65" w:rsidP="00D40588">
            <w:pPr>
              <w:spacing w:line="240" w:lineRule="auto"/>
              <w:jc w:val="both"/>
              <w:rPr>
                <w:rFonts w:ascii="Arial" w:hAnsi="Arial" w:cs="Arial"/>
                <w:sz w:val="24"/>
                <w:szCs w:val="24"/>
                <w:lang w:eastAsia="en-GB"/>
              </w:rPr>
            </w:pPr>
            <w:r w:rsidRPr="00565740">
              <w:rPr>
                <w:rFonts w:ascii="Arial" w:hAnsi="Arial" w:cs="Arial"/>
                <w:sz w:val="24"/>
                <w:szCs w:val="24"/>
                <w:lang w:eastAsia="en-GB"/>
              </w:rPr>
              <w:t>Deputy Head of Internal Audit</w:t>
            </w:r>
          </w:p>
        </w:tc>
      </w:tr>
      <w:tr w:rsidR="0021037A" w14:paraId="67931D08" w14:textId="77777777" w:rsidTr="00D4542E">
        <w:tc>
          <w:tcPr>
            <w:tcW w:w="11199" w:type="dxa"/>
            <w:gridSpan w:val="3"/>
            <w:tcBorders>
              <w:top w:val="single" w:sz="4" w:space="0" w:color="auto"/>
              <w:left w:val="single" w:sz="4" w:space="0" w:color="auto"/>
              <w:bottom w:val="single" w:sz="4" w:space="0" w:color="auto"/>
              <w:right w:val="single" w:sz="4" w:space="0" w:color="auto"/>
            </w:tcBorders>
            <w:hideMark/>
          </w:tcPr>
          <w:p w14:paraId="46773E05" w14:textId="77777777" w:rsidR="0021037A" w:rsidRDefault="0021037A" w:rsidP="0021037A">
            <w:pPr>
              <w:spacing w:line="240" w:lineRule="auto"/>
              <w:jc w:val="both"/>
              <w:rPr>
                <w:rFonts w:ascii="Arial" w:hAnsi="Arial" w:cs="Arial"/>
                <w:color w:val="000000" w:themeColor="text1"/>
                <w:sz w:val="24"/>
                <w:szCs w:val="24"/>
                <w:lang w:eastAsia="en-GB"/>
              </w:rPr>
            </w:pPr>
            <w:r>
              <w:rPr>
                <w:rFonts w:ascii="Arial" w:hAnsi="Arial" w:cs="Arial"/>
                <w:b/>
                <w:color w:val="000000" w:themeColor="text1"/>
                <w:sz w:val="24"/>
                <w:szCs w:val="24"/>
                <w:lang w:eastAsia="en-GB"/>
              </w:rPr>
              <w:t>Secretariat</w:t>
            </w:r>
          </w:p>
        </w:tc>
      </w:tr>
      <w:tr w:rsidR="0021037A" w14:paraId="12047DD0" w14:textId="77777777" w:rsidTr="00D4542E">
        <w:trPr>
          <w:trHeight w:val="262"/>
        </w:trPr>
        <w:tc>
          <w:tcPr>
            <w:tcW w:w="2836" w:type="dxa"/>
            <w:tcBorders>
              <w:top w:val="single" w:sz="4" w:space="0" w:color="auto"/>
              <w:left w:val="single" w:sz="4" w:space="0" w:color="auto"/>
              <w:bottom w:val="single" w:sz="4" w:space="0" w:color="auto"/>
              <w:right w:val="single" w:sz="4" w:space="0" w:color="auto"/>
            </w:tcBorders>
            <w:hideMark/>
          </w:tcPr>
          <w:p w14:paraId="11CDA63C" w14:textId="77777777" w:rsidR="0021037A" w:rsidRDefault="0021037A" w:rsidP="0021037A">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Nathan Saunders</w:t>
            </w:r>
          </w:p>
          <w:p w14:paraId="196EF59C" w14:textId="77777777" w:rsidR="0021037A" w:rsidRDefault="0021037A" w:rsidP="0021037A">
            <w:pPr>
              <w:spacing w:line="240" w:lineRule="auto"/>
              <w:jc w:val="both"/>
              <w:rPr>
                <w:rFonts w:ascii="Arial" w:hAnsi="Arial" w:cs="Arial"/>
                <w:color w:val="000000" w:themeColor="text1"/>
                <w:sz w:val="24"/>
                <w:szCs w:val="24"/>
                <w:lang w:eastAsia="en-GB"/>
              </w:rPr>
            </w:pPr>
          </w:p>
        </w:tc>
        <w:tc>
          <w:tcPr>
            <w:tcW w:w="616" w:type="dxa"/>
            <w:tcBorders>
              <w:top w:val="single" w:sz="4" w:space="0" w:color="auto"/>
              <w:left w:val="single" w:sz="4" w:space="0" w:color="auto"/>
              <w:bottom w:val="single" w:sz="4" w:space="0" w:color="auto"/>
              <w:right w:val="single" w:sz="4" w:space="0" w:color="auto"/>
            </w:tcBorders>
            <w:hideMark/>
          </w:tcPr>
          <w:p w14:paraId="50D122C9" w14:textId="77777777" w:rsidR="0021037A" w:rsidRDefault="0021037A" w:rsidP="0021037A">
            <w:pPr>
              <w:spacing w:line="240" w:lineRule="auto"/>
              <w:ind w:right="-691"/>
              <w:rPr>
                <w:rFonts w:ascii="Arial" w:hAnsi="Arial" w:cs="Arial"/>
                <w:color w:val="000000" w:themeColor="text1"/>
                <w:sz w:val="24"/>
                <w:szCs w:val="24"/>
                <w:lang w:eastAsia="en-GB"/>
              </w:rPr>
            </w:pPr>
            <w:r>
              <w:rPr>
                <w:rFonts w:ascii="Arial" w:hAnsi="Arial" w:cs="Arial"/>
                <w:color w:val="000000" w:themeColor="text1"/>
                <w:sz w:val="24"/>
                <w:szCs w:val="24"/>
                <w:lang w:eastAsia="en-GB"/>
              </w:rPr>
              <w:t>NS</w:t>
            </w:r>
          </w:p>
        </w:tc>
        <w:tc>
          <w:tcPr>
            <w:tcW w:w="7747" w:type="dxa"/>
            <w:tcBorders>
              <w:top w:val="single" w:sz="4" w:space="0" w:color="auto"/>
              <w:left w:val="single" w:sz="4" w:space="0" w:color="auto"/>
              <w:bottom w:val="single" w:sz="4" w:space="0" w:color="auto"/>
              <w:right w:val="single" w:sz="4" w:space="0" w:color="auto"/>
            </w:tcBorders>
            <w:hideMark/>
          </w:tcPr>
          <w:p w14:paraId="02304CF1" w14:textId="77777777" w:rsidR="0021037A" w:rsidRDefault="0021037A" w:rsidP="0021037A">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Corporate Governance Officer</w:t>
            </w:r>
          </w:p>
        </w:tc>
      </w:tr>
      <w:tr w:rsidR="0021037A" w14:paraId="38A210E2" w14:textId="77777777" w:rsidTr="00D4542E">
        <w:tc>
          <w:tcPr>
            <w:tcW w:w="11199" w:type="dxa"/>
            <w:gridSpan w:val="3"/>
            <w:tcBorders>
              <w:top w:val="single" w:sz="4" w:space="0" w:color="auto"/>
              <w:left w:val="single" w:sz="4" w:space="0" w:color="auto"/>
              <w:bottom w:val="single" w:sz="4" w:space="0" w:color="auto"/>
              <w:right w:val="single" w:sz="4" w:space="0" w:color="auto"/>
            </w:tcBorders>
            <w:hideMark/>
          </w:tcPr>
          <w:p w14:paraId="515B5A3F" w14:textId="77777777" w:rsidR="0021037A" w:rsidRDefault="0021037A" w:rsidP="0021037A">
            <w:pPr>
              <w:spacing w:line="240" w:lineRule="auto"/>
              <w:jc w:val="both"/>
              <w:rPr>
                <w:rFonts w:ascii="Arial" w:hAnsi="Arial" w:cs="Arial"/>
                <w:color w:val="FF0000"/>
                <w:sz w:val="24"/>
                <w:szCs w:val="24"/>
                <w:lang w:eastAsia="en-GB"/>
              </w:rPr>
            </w:pPr>
            <w:r>
              <w:rPr>
                <w:rFonts w:ascii="Arial" w:hAnsi="Arial" w:cs="Arial"/>
                <w:b/>
                <w:color w:val="000000" w:themeColor="text1"/>
                <w:sz w:val="24"/>
                <w:szCs w:val="24"/>
                <w:lang w:eastAsia="en-GB"/>
              </w:rPr>
              <w:t>Apologies</w:t>
            </w:r>
          </w:p>
        </w:tc>
      </w:tr>
      <w:tr w:rsidR="00922C5A" w14:paraId="6484C6E2" w14:textId="77777777" w:rsidTr="0021037A">
        <w:tc>
          <w:tcPr>
            <w:tcW w:w="2836" w:type="dxa"/>
            <w:tcBorders>
              <w:top w:val="single" w:sz="4" w:space="0" w:color="auto"/>
              <w:left w:val="single" w:sz="4" w:space="0" w:color="auto"/>
              <w:bottom w:val="single" w:sz="4" w:space="0" w:color="auto"/>
              <w:right w:val="single" w:sz="4" w:space="0" w:color="auto"/>
            </w:tcBorders>
          </w:tcPr>
          <w:p w14:paraId="3C6E7A74" w14:textId="77777777" w:rsidR="00922C5A" w:rsidRDefault="00922C5A" w:rsidP="0021037A">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Susan Elsmore</w:t>
            </w:r>
          </w:p>
        </w:tc>
        <w:tc>
          <w:tcPr>
            <w:tcW w:w="616" w:type="dxa"/>
            <w:tcBorders>
              <w:top w:val="single" w:sz="4" w:space="0" w:color="auto"/>
              <w:left w:val="single" w:sz="4" w:space="0" w:color="auto"/>
              <w:bottom w:val="single" w:sz="4" w:space="0" w:color="auto"/>
              <w:right w:val="single" w:sz="4" w:space="0" w:color="auto"/>
            </w:tcBorders>
          </w:tcPr>
          <w:p w14:paraId="755C9180" w14:textId="77777777" w:rsidR="00922C5A" w:rsidRDefault="00922C5A" w:rsidP="0021037A">
            <w:pPr>
              <w:spacing w:line="240" w:lineRule="auto"/>
              <w:ind w:right="-691"/>
              <w:rPr>
                <w:rFonts w:ascii="Arial" w:hAnsi="Arial" w:cs="Arial"/>
                <w:color w:val="000000" w:themeColor="text1"/>
                <w:sz w:val="24"/>
                <w:szCs w:val="24"/>
                <w:lang w:eastAsia="en-GB"/>
              </w:rPr>
            </w:pPr>
            <w:r>
              <w:rPr>
                <w:rFonts w:ascii="Arial" w:hAnsi="Arial" w:cs="Arial"/>
                <w:color w:val="000000" w:themeColor="text1"/>
                <w:sz w:val="24"/>
                <w:szCs w:val="24"/>
                <w:lang w:eastAsia="en-GB"/>
              </w:rPr>
              <w:t>SE</w:t>
            </w:r>
          </w:p>
        </w:tc>
        <w:tc>
          <w:tcPr>
            <w:tcW w:w="7747" w:type="dxa"/>
            <w:tcBorders>
              <w:top w:val="single" w:sz="4" w:space="0" w:color="auto"/>
              <w:left w:val="single" w:sz="4" w:space="0" w:color="auto"/>
              <w:bottom w:val="single" w:sz="4" w:space="0" w:color="auto"/>
              <w:right w:val="single" w:sz="4" w:space="0" w:color="auto"/>
            </w:tcBorders>
          </w:tcPr>
          <w:p w14:paraId="7B46C1C6" w14:textId="77777777" w:rsidR="00922C5A" w:rsidRDefault="00D52197" w:rsidP="0021037A">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Chair of the Committee / Independent Member – Local Authority</w:t>
            </w:r>
          </w:p>
        </w:tc>
      </w:tr>
      <w:tr w:rsidR="00C451CF" w14:paraId="3F5C4497" w14:textId="77777777" w:rsidTr="0021037A">
        <w:tc>
          <w:tcPr>
            <w:tcW w:w="2836" w:type="dxa"/>
            <w:tcBorders>
              <w:top w:val="single" w:sz="4" w:space="0" w:color="auto"/>
              <w:left w:val="single" w:sz="4" w:space="0" w:color="auto"/>
              <w:bottom w:val="single" w:sz="4" w:space="0" w:color="auto"/>
              <w:right w:val="single" w:sz="4" w:space="0" w:color="auto"/>
            </w:tcBorders>
          </w:tcPr>
          <w:p w14:paraId="54CEB2FA" w14:textId="77777777" w:rsidR="00C451CF" w:rsidRDefault="00C451CF" w:rsidP="0021037A">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Carol Evans</w:t>
            </w:r>
          </w:p>
        </w:tc>
        <w:tc>
          <w:tcPr>
            <w:tcW w:w="616" w:type="dxa"/>
            <w:tcBorders>
              <w:top w:val="single" w:sz="4" w:space="0" w:color="auto"/>
              <w:left w:val="single" w:sz="4" w:space="0" w:color="auto"/>
              <w:bottom w:val="single" w:sz="4" w:space="0" w:color="auto"/>
              <w:right w:val="single" w:sz="4" w:space="0" w:color="auto"/>
            </w:tcBorders>
          </w:tcPr>
          <w:p w14:paraId="18B509B9" w14:textId="77777777" w:rsidR="00C451CF" w:rsidRDefault="00C451CF" w:rsidP="0021037A">
            <w:pPr>
              <w:spacing w:line="240" w:lineRule="auto"/>
              <w:ind w:right="-691"/>
              <w:rPr>
                <w:rFonts w:ascii="Arial" w:hAnsi="Arial" w:cs="Arial"/>
                <w:color w:val="000000" w:themeColor="text1"/>
                <w:sz w:val="24"/>
                <w:szCs w:val="24"/>
                <w:lang w:eastAsia="en-GB"/>
              </w:rPr>
            </w:pPr>
            <w:r>
              <w:rPr>
                <w:rFonts w:ascii="Arial" w:hAnsi="Arial" w:cs="Arial"/>
                <w:color w:val="000000" w:themeColor="text1"/>
                <w:sz w:val="24"/>
                <w:szCs w:val="24"/>
                <w:lang w:eastAsia="en-GB"/>
              </w:rPr>
              <w:t>CE</w:t>
            </w:r>
          </w:p>
        </w:tc>
        <w:tc>
          <w:tcPr>
            <w:tcW w:w="7747" w:type="dxa"/>
            <w:tcBorders>
              <w:top w:val="single" w:sz="4" w:space="0" w:color="auto"/>
              <w:left w:val="single" w:sz="4" w:space="0" w:color="auto"/>
              <w:bottom w:val="single" w:sz="4" w:space="0" w:color="auto"/>
              <w:right w:val="single" w:sz="4" w:space="0" w:color="auto"/>
            </w:tcBorders>
          </w:tcPr>
          <w:p w14:paraId="7442BD12" w14:textId="77777777" w:rsidR="00C451CF" w:rsidRDefault="00C451CF" w:rsidP="0021037A">
            <w:pPr>
              <w:spacing w:line="240" w:lineRule="auto"/>
              <w:jc w:val="both"/>
              <w:rPr>
                <w:rFonts w:ascii="Arial" w:hAnsi="Arial" w:cs="Arial"/>
                <w:color w:val="000000" w:themeColor="text1"/>
                <w:sz w:val="24"/>
                <w:szCs w:val="24"/>
                <w:lang w:eastAsia="en-GB"/>
              </w:rPr>
            </w:pPr>
            <w:r w:rsidRPr="00C451CF">
              <w:rPr>
                <w:rFonts w:ascii="Arial" w:hAnsi="Arial" w:cs="Arial"/>
                <w:sz w:val="24"/>
                <w:szCs w:val="24"/>
                <w:lang w:eastAsia="en-GB"/>
              </w:rPr>
              <w:t>Assistant Director of Patient Safety and Quality</w:t>
            </w:r>
          </w:p>
        </w:tc>
      </w:tr>
      <w:tr w:rsidR="0021037A" w14:paraId="30D95234" w14:textId="77777777" w:rsidTr="0021037A">
        <w:tc>
          <w:tcPr>
            <w:tcW w:w="2836" w:type="dxa"/>
            <w:tcBorders>
              <w:top w:val="single" w:sz="4" w:space="0" w:color="auto"/>
              <w:left w:val="single" w:sz="4" w:space="0" w:color="auto"/>
              <w:bottom w:val="single" w:sz="4" w:space="0" w:color="auto"/>
              <w:right w:val="single" w:sz="4" w:space="0" w:color="auto"/>
            </w:tcBorders>
          </w:tcPr>
          <w:p w14:paraId="51C021CE" w14:textId="77777777" w:rsidR="0021037A" w:rsidRDefault="0021037A" w:rsidP="0021037A">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Steve Curry</w:t>
            </w:r>
          </w:p>
        </w:tc>
        <w:tc>
          <w:tcPr>
            <w:tcW w:w="616" w:type="dxa"/>
            <w:tcBorders>
              <w:top w:val="single" w:sz="4" w:space="0" w:color="auto"/>
              <w:left w:val="single" w:sz="4" w:space="0" w:color="auto"/>
              <w:bottom w:val="single" w:sz="4" w:space="0" w:color="auto"/>
              <w:right w:val="single" w:sz="4" w:space="0" w:color="auto"/>
            </w:tcBorders>
          </w:tcPr>
          <w:p w14:paraId="52DDCA94" w14:textId="77777777" w:rsidR="0021037A" w:rsidRDefault="0021037A" w:rsidP="0021037A">
            <w:pPr>
              <w:spacing w:line="240" w:lineRule="auto"/>
              <w:ind w:right="-691"/>
              <w:rPr>
                <w:rFonts w:ascii="Arial" w:hAnsi="Arial" w:cs="Arial"/>
                <w:color w:val="000000" w:themeColor="text1"/>
                <w:sz w:val="24"/>
                <w:szCs w:val="24"/>
                <w:lang w:eastAsia="en-GB"/>
              </w:rPr>
            </w:pPr>
            <w:r>
              <w:rPr>
                <w:rFonts w:ascii="Arial" w:hAnsi="Arial" w:cs="Arial"/>
                <w:color w:val="000000" w:themeColor="text1"/>
                <w:sz w:val="24"/>
                <w:szCs w:val="24"/>
                <w:lang w:eastAsia="en-GB"/>
              </w:rPr>
              <w:t>SC</w:t>
            </w:r>
          </w:p>
        </w:tc>
        <w:tc>
          <w:tcPr>
            <w:tcW w:w="7747" w:type="dxa"/>
            <w:tcBorders>
              <w:top w:val="single" w:sz="4" w:space="0" w:color="auto"/>
              <w:left w:val="single" w:sz="4" w:space="0" w:color="auto"/>
              <w:bottom w:val="single" w:sz="4" w:space="0" w:color="auto"/>
              <w:right w:val="single" w:sz="4" w:space="0" w:color="auto"/>
            </w:tcBorders>
          </w:tcPr>
          <w:p w14:paraId="21B17B71" w14:textId="77777777" w:rsidR="0021037A" w:rsidRDefault="0021037A" w:rsidP="0021037A">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Chief Operating Officer</w:t>
            </w:r>
          </w:p>
        </w:tc>
      </w:tr>
      <w:tr w:rsidR="0021037A" w14:paraId="4994C14F" w14:textId="77777777" w:rsidTr="0021037A">
        <w:tc>
          <w:tcPr>
            <w:tcW w:w="2836" w:type="dxa"/>
            <w:tcBorders>
              <w:top w:val="single" w:sz="4" w:space="0" w:color="auto"/>
              <w:left w:val="single" w:sz="4" w:space="0" w:color="auto"/>
              <w:bottom w:val="single" w:sz="4" w:space="0" w:color="auto"/>
              <w:right w:val="single" w:sz="4" w:space="0" w:color="auto"/>
            </w:tcBorders>
          </w:tcPr>
          <w:p w14:paraId="1C33588E" w14:textId="77777777" w:rsidR="0021037A" w:rsidRDefault="0021037A" w:rsidP="0021037A">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Abigail Harris</w:t>
            </w:r>
          </w:p>
        </w:tc>
        <w:tc>
          <w:tcPr>
            <w:tcW w:w="616" w:type="dxa"/>
            <w:tcBorders>
              <w:top w:val="single" w:sz="4" w:space="0" w:color="auto"/>
              <w:left w:val="single" w:sz="4" w:space="0" w:color="auto"/>
              <w:bottom w:val="single" w:sz="4" w:space="0" w:color="auto"/>
              <w:right w:val="single" w:sz="4" w:space="0" w:color="auto"/>
            </w:tcBorders>
          </w:tcPr>
          <w:p w14:paraId="78D8F3E2" w14:textId="77777777" w:rsidR="0021037A" w:rsidRDefault="0021037A" w:rsidP="0021037A">
            <w:pPr>
              <w:spacing w:line="240" w:lineRule="auto"/>
              <w:ind w:right="-691"/>
              <w:rPr>
                <w:rFonts w:ascii="Arial" w:hAnsi="Arial" w:cs="Arial"/>
                <w:color w:val="000000" w:themeColor="text1"/>
                <w:sz w:val="24"/>
                <w:szCs w:val="24"/>
                <w:lang w:eastAsia="en-GB"/>
              </w:rPr>
            </w:pPr>
            <w:r>
              <w:rPr>
                <w:rFonts w:ascii="Arial" w:hAnsi="Arial" w:cs="Arial"/>
                <w:color w:val="000000" w:themeColor="text1"/>
                <w:sz w:val="24"/>
                <w:szCs w:val="24"/>
                <w:lang w:eastAsia="en-GB"/>
              </w:rPr>
              <w:t>AH</w:t>
            </w:r>
          </w:p>
        </w:tc>
        <w:tc>
          <w:tcPr>
            <w:tcW w:w="7747" w:type="dxa"/>
            <w:tcBorders>
              <w:top w:val="single" w:sz="4" w:space="0" w:color="auto"/>
              <w:left w:val="single" w:sz="4" w:space="0" w:color="auto"/>
              <w:bottom w:val="single" w:sz="4" w:space="0" w:color="auto"/>
              <w:right w:val="single" w:sz="4" w:space="0" w:color="auto"/>
            </w:tcBorders>
          </w:tcPr>
          <w:p w14:paraId="36111D10" w14:textId="77777777" w:rsidR="0021037A" w:rsidRDefault="0021037A" w:rsidP="0021037A">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Executive Director of Strategy and Planning</w:t>
            </w:r>
          </w:p>
        </w:tc>
      </w:tr>
      <w:tr w:rsidR="0021037A" w14:paraId="1657BDC0" w14:textId="77777777" w:rsidTr="0021037A">
        <w:tc>
          <w:tcPr>
            <w:tcW w:w="2836" w:type="dxa"/>
            <w:tcBorders>
              <w:top w:val="single" w:sz="4" w:space="0" w:color="auto"/>
              <w:left w:val="single" w:sz="4" w:space="0" w:color="auto"/>
              <w:bottom w:val="single" w:sz="4" w:space="0" w:color="auto"/>
              <w:right w:val="single" w:sz="4" w:space="0" w:color="auto"/>
            </w:tcBorders>
          </w:tcPr>
          <w:p w14:paraId="6AC8CD03" w14:textId="77777777" w:rsidR="0021037A" w:rsidRDefault="0021037A" w:rsidP="0021037A">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Mike Jones</w:t>
            </w:r>
          </w:p>
        </w:tc>
        <w:tc>
          <w:tcPr>
            <w:tcW w:w="616" w:type="dxa"/>
            <w:tcBorders>
              <w:top w:val="single" w:sz="4" w:space="0" w:color="auto"/>
              <w:left w:val="single" w:sz="4" w:space="0" w:color="auto"/>
              <w:bottom w:val="single" w:sz="4" w:space="0" w:color="auto"/>
              <w:right w:val="single" w:sz="4" w:space="0" w:color="auto"/>
            </w:tcBorders>
          </w:tcPr>
          <w:p w14:paraId="346DD9B6" w14:textId="77777777" w:rsidR="0021037A" w:rsidRDefault="0021037A" w:rsidP="0021037A">
            <w:pPr>
              <w:spacing w:line="240" w:lineRule="auto"/>
              <w:ind w:right="-691"/>
              <w:rPr>
                <w:rFonts w:ascii="Arial" w:hAnsi="Arial" w:cs="Arial"/>
                <w:color w:val="000000" w:themeColor="text1"/>
                <w:sz w:val="24"/>
                <w:szCs w:val="24"/>
                <w:lang w:eastAsia="en-GB"/>
              </w:rPr>
            </w:pPr>
            <w:r>
              <w:rPr>
                <w:rFonts w:ascii="Arial" w:hAnsi="Arial" w:cs="Arial"/>
                <w:color w:val="000000" w:themeColor="text1"/>
                <w:sz w:val="24"/>
                <w:szCs w:val="24"/>
                <w:lang w:eastAsia="en-GB"/>
              </w:rPr>
              <w:t>MJ</w:t>
            </w:r>
          </w:p>
        </w:tc>
        <w:tc>
          <w:tcPr>
            <w:tcW w:w="7747" w:type="dxa"/>
            <w:tcBorders>
              <w:top w:val="single" w:sz="4" w:space="0" w:color="auto"/>
              <w:left w:val="single" w:sz="4" w:space="0" w:color="auto"/>
              <w:bottom w:val="single" w:sz="4" w:space="0" w:color="auto"/>
              <w:right w:val="single" w:sz="4" w:space="0" w:color="auto"/>
            </w:tcBorders>
          </w:tcPr>
          <w:p w14:paraId="7545EB10" w14:textId="77777777" w:rsidR="0021037A" w:rsidRDefault="0021037A" w:rsidP="0021037A">
            <w:pPr>
              <w:spacing w:line="240" w:lineRule="auto"/>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Independent Member – Trade Union</w:t>
            </w:r>
          </w:p>
        </w:tc>
      </w:tr>
      <w:tr w:rsidR="00565740" w14:paraId="3467C8A7" w14:textId="77777777" w:rsidTr="0021037A">
        <w:tc>
          <w:tcPr>
            <w:tcW w:w="2836" w:type="dxa"/>
            <w:tcBorders>
              <w:top w:val="single" w:sz="4" w:space="0" w:color="auto"/>
              <w:left w:val="single" w:sz="4" w:space="0" w:color="auto"/>
              <w:bottom w:val="single" w:sz="4" w:space="0" w:color="auto"/>
              <w:right w:val="single" w:sz="4" w:space="0" w:color="auto"/>
            </w:tcBorders>
          </w:tcPr>
          <w:p w14:paraId="3F1728D2" w14:textId="77777777" w:rsidR="00565740" w:rsidRPr="00565740" w:rsidRDefault="00565740" w:rsidP="00565740">
            <w:pPr>
              <w:spacing w:line="240" w:lineRule="auto"/>
              <w:jc w:val="both"/>
              <w:rPr>
                <w:rFonts w:ascii="Arial" w:hAnsi="Arial" w:cs="Arial"/>
                <w:sz w:val="24"/>
                <w:szCs w:val="24"/>
                <w:lang w:eastAsia="en-GB"/>
              </w:rPr>
            </w:pPr>
            <w:r w:rsidRPr="00565740">
              <w:rPr>
                <w:rFonts w:ascii="Arial" w:hAnsi="Arial" w:cs="Arial"/>
                <w:sz w:val="24"/>
                <w:szCs w:val="24"/>
                <w:lang w:eastAsia="en-GB"/>
              </w:rPr>
              <w:t>Fiona Kinghorn</w:t>
            </w:r>
          </w:p>
        </w:tc>
        <w:tc>
          <w:tcPr>
            <w:tcW w:w="616" w:type="dxa"/>
            <w:tcBorders>
              <w:top w:val="single" w:sz="4" w:space="0" w:color="auto"/>
              <w:left w:val="single" w:sz="4" w:space="0" w:color="auto"/>
              <w:bottom w:val="single" w:sz="4" w:space="0" w:color="auto"/>
              <w:right w:val="single" w:sz="4" w:space="0" w:color="auto"/>
            </w:tcBorders>
          </w:tcPr>
          <w:p w14:paraId="7685D15C" w14:textId="77777777" w:rsidR="00565740" w:rsidRPr="00565740" w:rsidRDefault="00565740" w:rsidP="00565740">
            <w:pPr>
              <w:spacing w:line="240" w:lineRule="auto"/>
              <w:ind w:right="-691"/>
              <w:rPr>
                <w:rFonts w:ascii="Arial" w:hAnsi="Arial" w:cs="Arial"/>
                <w:sz w:val="24"/>
                <w:szCs w:val="24"/>
                <w:lang w:eastAsia="en-GB"/>
              </w:rPr>
            </w:pPr>
            <w:r w:rsidRPr="00565740">
              <w:rPr>
                <w:rFonts w:ascii="Arial" w:hAnsi="Arial" w:cs="Arial"/>
                <w:sz w:val="24"/>
                <w:szCs w:val="24"/>
                <w:lang w:eastAsia="en-GB"/>
              </w:rPr>
              <w:t>FK</w:t>
            </w:r>
          </w:p>
        </w:tc>
        <w:tc>
          <w:tcPr>
            <w:tcW w:w="7747" w:type="dxa"/>
            <w:tcBorders>
              <w:top w:val="single" w:sz="4" w:space="0" w:color="auto"/>
              <w:left w:val="single" w:sz="4" w:space="0" w:color="auto"/>
              <w:bottom w:val="single" w:sz="4" w:space="0" w:color="auto"/>
              <w:right w:val="single" w:sz="4" w:space="0" w:color="auto"/>
            </w:tcBorders>
          </w:tcPr>
          <w:p w14:paraId="06BDA4CC" w14:textId="77777777" w:rsidR="00565740" w:rsidRPr="00565740" w:rsidRDefault="00565740" w:rsidP="00565740">
            <w:pPr>
              <w:spacing w:line="240" w:lineRule="auto"/>
              <w:jc w:val="both"/>
              <w:rPr>
                <w:rFonts w:ascii="Arial" w:hAnsi="Arial" w:cs="Arial"/>
                <w:sz w:val="24"/>
                <w:szCs w:val="24"/>
                <w:lang w:eastAsia="en-GB"/>
              </w:rPr>
            </w:pPr>
            <w:r w:rsidRPr="00565740">
              <w:rPr>
                <w:rFonts w:ascii="Arial" w:hAnsi="Arial" w:cs="Arial"/>
                <w:sz w:val="24"/>
                <w:szCs w:val="24"/>
                <w:lang w:eastAsia="en-GB"/>
              </w:rPr>
              <w:t xml:space="preserve">Executive Director of Public Health </w:t>
            </w:r>
          </w:p>
        </w:tc>
      </w:tr>
      <w:tr w:rsidR="00565740" w14:paraId="656A2AC4" w14:textId="77777777" w:rsidTr="0021037A">
        <w:tc>
          <w:tcPr>
            <w:tcW w:w="2836" w:type="dxa"/>
            <w:tcBorders>
              <w:top w:val="single" w:sz="4" w:space="0" w:color="auto"/>
              <w:left w:val="single" w:sz="4" w:space="0" w:color="auto"/>
              <w:bottom w:val="single" w:sz="4" w:space="0" w:color="auto"/>
              <w:right w:val="single" w:sz="4" w:space="0" w:color="auto"/>
            </w:tcBorders>
          </w:tcPr>
          <w:p w14:paraId="0C897E65" w14:textId="77777777" w:rsidR="00565740" w:rsidRPr="00565740" w:rsidRDefault="00565740" w:rsidP="00565740">
            <w:pPr>
              <w:spacing w:line="240" w:lineRule="auto"/>
              <w:jc w:val="both"/>
              <w:rPr>
                <w:rFonts w:ascii="Arial" w:hAnsi="Arial" w:cs="Arial"/>
                <w:sz w:val="24"/>
                <w:szCs w:val="24"/>
                <w:lang w:eastAsia="en-GB"/>
              </w:rPr>
            </w:pPr>
            <w:r w:rsidRPr="00565740">
              <w:rPr>
                <w:rFonts w:ascii="Arial" w:hAnsi="Arial" w:cs="Arial"/>
                <w:sz w:val="24"/>
                <w:szCs w:val="24"/>
                <w:lang w:eastAsia="en-GB"/>
              </w:rPr>
              <w:t>Catherine Phillips</w:t>
            </w:r>
          </w:p>
        </w:tc>
        <w:tc>
          <w:tcPr>
            <w:tcW w:w="616" w:type="dxa"/>
            <w:tcBorders>
              <w:top w:val="single" w:sz="4" w:space="0" w:color="auto"/>
              <w:left w:val="single" w:sz="4" w:space="0" w:color="auto"/>
              <w:bottom w:val="single" w:sz="4" w:space="0" w:color="auto"/>
              <w:right w:val="single" w:sz="4" w:space="0" w:color="auto"/>
            </w:tcBorders>
          </w:tcPr>
          <w:p w14:paraId="11C2A65C" w14:textId="77777777" w:rsidR="00565740" w:rsidRPr="00565740" w:rsidRDefault="00565740" w:rsidP="00565740">
            <w:pPr>
              <w:spacing w:line="240" w:lineRule="auto"/>
              <w:ind w:right="-691"/>
              <w:rPr>
                <w:rFonts w:ascii="Arial" w:hAnsi="Arial" w:cs="Arial"/>
                <w:sz w:val="24"/>
                <w:szCs w:val="24"/>
                <w:lang w:eastAsia="en-GB"/>
              </w:rPr>
            </w:pPr>
            <w:r w:rsidRPr="00565740">
              <w:rPr>
                <w:rFonts w:ascii="Arial" w:hAnsi="Arial" w:cs="Arial"/>
                <w:sz w:val="24"/>
                <w:szCs w:val="24"/>
                <w:lang w:eastAsia="en-GB"/>
              </w:rPr>
              <w:t>CP</w:t>
            </w:r>
          </w:p>
        </w:tc>
        <w:tc>
          <w:tcPr>
            <w:tcW w:w="7747" w:type="dxa"/>
            <w:tcBorders>
              <w:top w:val="single" w:sz="4" w:space="0" w:color="auto"/>
              <w:left w:val="single" w:sz="4" w:space="0" w:color="auto"/>
              <w:bottom w:val="single" w:sz="4" w:space="0" w:color="auto"/>
              <w:right w:val="single" w:sz="4" w:space="0" w:color="auto"/>
            </w:tcBorders>
          </w:tcPr>
          <w:p w14:paraId="7374DDB4" w14:textId="77777777" w:rsidR="00565740" w:rsidRPr="00565740" w:rsidRDefault="00565740" w:rsidP="00565740">
            <w:pPr>
              <w:spacing w:line="240" w:lineRule="auto"/>
              <w:jc w:val="both"/>
              <w:rPr>
                <w:rFonts w:ascii="Arial" w:hAnsi="Arial" w:cs="Arial"/>
                <w:sz w:val="24"/>
                <w:szCs w:val="24"/>
                <w:lang w:eastAsia="en-GB"/>
              </w:rPr>
            </w:pPr>
            <w:r w:rsidRPr="00565740">
              <w:rPr>
                <w:rFonts w:ascii="Arial" w:hAnsi="Arial" w:cs="Arial"/>
                <w:sz w:val="24"/>
                <w:szCs w:val="24"/>
                <w:lang w:eastAsia="en-GB"/>
              </w:rPr>
              <w:t xml:space="preserve">Executive Director of Finance </w:t>
            </w:r>
          </w:p>
        </w:tc>
      </w:tr>
    </w:tbl>
    <w:p w14:paraId="34F77C18" w14:textId="77777777" w:rsidR="00D4542E" w:rsidRDefault="00D4542E" w:rsidP="00D4542E">
      <w:pPr>
        <w:spacing w:after="0" w:line="240" w:lineRule="auto"/>
        <w:ind w:left="-342" w:right="-691" w:firstLine="342"/>
        <w:jc w:val="center"/>
        <w:rPr>
          <w:rFonts w:ascii="Arial" w:eastAsia="Times New Roman" w:hAnsi="Arial" w:cs="Arial"/>
          <w:sz w:val="24"/>
          <w:szCs w:val="24"/>
        </w:rPr>
      </w:pPr>
    </w:p>
    <w:tbl>
      <w:tblPr>
        <w:tblStyle w:val="TableGrid"/>
        <w:tblW w:w="11170" w:type="dxa"/>
        <w:tblInd w:w="-289" w:type="dxa"/>
        <w:tblLayout w:type="fixed"/>
        <w:tblLook w:val="04A0" w:firstRow="1" w:lastRow="0" w:firstColumn="1" w:lastColumn="0" w:noHBand="0" w:noVBand="1"/>
      </w:tblPr>
      <w:tblGrid>
        <w:gridCol w:w="1957"/>
        <w:gridCol w:w="8108"/>
        <w:gridCol w:w="1105"/>
      </w:tblGrid>
      <w:tr w:rsidR="00D4542E" w14:paraId="74911F3B"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156064DC" w14:textId="77777777" w:rsidR="00D4542E" w:rsidRDefault="0021037A">
            <w:pPr>
              <w:spacing w:line="240" w:lineRule="auto"/>
              <w:jc w:val="both"/>
              <w:rPr>
                <w:rFonts w:ascii="Arial" w:hAnsi="Arial" w:cs="Arial"/>
                <w:b/>
                <w:sz w:val="24"/>
                <w:szCs w:val="24"/>
                <w:lang w:eastAsia="en-GB"/>
              </w:rPr>
            </w:pPr>
            <w:r>
              <w:rPr>
                <w:rFonts w:ascii="Arial" w:hAnsi="Arial" w:cs="Arial"/>
                <w:b/>
                <w:sz w:val="24"/>
                <w:szCs w:val="24"/>
                <w:lang w:eastAsia="en-GB"/>
              </w:rPr>
              <w:t>QSE 21/09</w:t>
            </w:r>
            <w:r w:rsidR="00D4542E">
              <w:rPr>
                <w:rFonts w:ascii="Arial" w:hAnsi="Arial" w:cs="Arial"/>
                <w:b/>
                <w:sz w:val="24"/>
                <w:szCs w:val="24"/>
                <w:lang w:eastAsia="en-GB"/>
              </w:rPr>
              <w:t>/001</w:t>
            </w:r>
          </w:p>
        </w:tc>
        <w:tc>
          <w:tcPr>
            <w:tcW w:w="8108" w:type="dxa"/>
            <w:tcBorders>
              <w:top w:val="single" w:sz="4" w:space="0" w:color="auto"/>
              <w:left w:val="single" w:sz="4" w:space="0" w:color="auto"/>
              <w:bottom w:val="single" w:sz="4" w:space="0" w:color="auto"/>
              <w:right w:val="single" w:sz="4" w:space="0" w:color="auto"/>
            </w:tcBorders>
          </w:tcPr>
          <w:p w14:paraId="2E0A11FB" w14:textId="77777777" w:rsidR="00D4542E" w:rsidRDefault="00D4542E">
            <w:pPr>
              <w:autoSpaceDE w:val="0"/>
              <w:autoSpaceDN w:val="0"/>
              <w:adjustRightInd w:val="0"/>
              <w:spacing w:line="240" w:lineRule="auto"/>
              <w:rPr>
                <w:rFonts w:ascii="Arial" w:hAnsi="Arial" w:cs="Arial"/>
                <w:b/>
                <w:bCs/>
                <w:sz w:val="24"/>
                <w:szCs w:val="24"/>
                <w:lang w:eastAsia="en-GB"/>
              </w:rPr>
            </w:pPr>
            <w:r>
              <w:rPr>
                <w:rFonts w:ascii="Arial" w:hAnsi="Arial" w:cs="Arial"/>
                <w:b/>
                <w:bCs/>
                <w:sz w:val="24"/>
                <w:szCs w:val="24"/>
                <w:lang w:eastAsia="en-GB"/>
              </w:rPr>
              <w:t xml:space="preserve">Welcome &amp; Introductions </w:t>
            </w:r>
          </w:p>
          <w:p w14:paraId="53609DA7" w14:textId="77777777" w:rsidR="00D4542E" w:rsidRDefault="00D4542E">
            <w:pPr>
              <w:autoSpaceDE w:val="0"/>
              <w:autoSpaceDN w:val="0"/>
              <w:adjustRightInd w:val="0"/>
              <w:spacing w:line="240" w:lineRule="auto"/>
              <w:rPr>
                <w:rFonts w:ascii="Arial" w:hAnsi="Arial" w:cs="Arial"/>
                <w:b/>
                <w:bCs/>
                <w:sz w:val="24"/>
                <w:szCs w:val="24"/>
                <w:lang w:eastAsia="en-GB"/>
              </w:rPr>
            </w:pPr>
          </w:p>
          <w:p w14:paraId="3C8CF6D8" w14:textId="77777777" w:rsidR="00D4542E" w:rsidRDefault="00D4542E" w:rsidP="000600E8">
            <w:pPr>
              <w:autoSpaceDE w:val="0"/>
              <w:autoSpaceDN w:val="0"/>
              <w:adjustRightInd w:val="0"/>
              <w:spacing w:line="240" w:lineRule="auto"/>
              <w:jc w:val="both"/>
              <w:rPr>
                <w:rFonts w:ascii="ArialMT" w:eastAsia="Calibri" w:hAnsi="ArialMT" w:cs="ArialMT"/>
                <w:sz w:val="24"/>
                <w:szCs w:val="24"/>
              </w:rPr>
            </w:pPr>
            <w:r>
              <w:rPr>
                <w:rFonts w:ascii="ArialMT" w:eastAsia="Calibri" w:hAnsi="ArialMT" w:cs="ArialMT"/>
                <w:sz w:val="24"/>
                <w:szCs w:val="24"/>
              </w:rPr>
              <w:t>The Committee Chair (CC) w</w:t>
            </w:r>
            <w:r w:rsidR="00D52197">
              <w:rPr>
                <w:rFonts w:ascii="ArialMT" w:eastAsia="Calibri" w:hAnsi="ArialMT" w:cs="ArialMT"/>
                <w:sz w:val="24"/>
                <w:szCs w:val="24"/>
              </w:rPr>
              <w:t xml:space="preserve">elcomed everyone to the meeting in English &amp; Welsh. </w:t>
            </w:r>
          </w:p>
          <w:p w14:paraId="06E69AE2" w14:textId="77777777" w:rsidR="00D52197" w:rsidRDefault="00D52197" w:rsidP="000600E8">
            <w:pPr>
              <w:autoSpaceDE w:val="0"/>
              <w:autoSpaceDN w:val="0"/>
              <w:adjustRightInd w:val="0"/>
              <w:spacing w:line="240" w:lineRule="auto"/>
              <w:jc w:val="both"/>
              <w:rPr>
                <w:rFonts w:ascii="ArialMT" w:eastAsia="Calibri" w:hAnsi="ArialMT" w:cs="ArialMT"/>
                <w:sz w:val="24"/>
                <w:szCs w:val="24"/>
              </w:rPr>
            </w:pPr>
          </w:p>
        </w:tc>
        <w:tc>
          <w:tcPr>
            <w:tcW w:w="1105" w:type="dxa"/>
            <w:tcBorders>
              <w:top w:val="single" w:sz="4" w:space="0" w:color="auto"/>
              <w:left w:val="single" w:sz="4" w:space="0" w:color="auto"/>
              <w:bottom w:val="single" w:sz="4" w:space="0" w:color="auto"/>
              <w:right w:val="single" w:sz="4" w:space="0" w:color="auto"/>
            </w:tcBorders>
            <w:hideMark/>
          </w:tcPr>
          <w:p w14:paraId="57D07E7B" w14:textId="77777777" w:rsidR="00D4542E" w:rsidRDefault="00D4542E">
            <w:pPr>
              <w:spacing w:line="240" w:lineRule="auto"/>
              <w:ind w:left="112"/>
              <w:jc w:val="both"/>
              <w:rPr>
                <w:rFonts w:ascii="Arial" w:hAnsi="Arial" w:cs="Arial"/>
                <w:b/>
                <w:sz w:val="24"/>
                <w:szCs w:val="24"/>
                <w:lang w:eastAsia="en-GB"/>
              </w:rPr>
            </w:pPr>
            <w:r>
              <w:rPr>
                <w:rFonts w:ascii="Arial" w:hAnsi="Arial" w:cs="Arial"/>
                <w:b/>
                <w:sz w:val="24"/>
                <w:szCs w:val="24"/>
                <w:lang w:eastAsia="en-GB"/>
              </w:rPr>
              <w:t>Action</w:t>
            </w:r>
          </w:p>
        </w:tc>
      </w:tr>
      <w:tr w:rsidR="00D4542E" w14:paraId="1B4CC4BB"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7E67FF82" w14:textId="77777777" w:rsidR="00D4542E" w:rsidRDefault="0021037A">
            <w:pPr>
              <w:spacing w:line="240" w:lineRule="auto"/>
              <w:jc w:val="both"/>
              <w:rPr>
                <w:rFonts w:ascii="Arial" w:hAnsi="Arial" w:cs="Arial"/>
                <w:sz w:val="24"/>
                <w:szCs w:val="24"/>
                <w:lang w:eastAsia="en-GB"/>
              </w:rPr>
            </w:pPr>
            <w:r>
              <w:rPr>
                <w:rFonts w:ascii="Arial" w:hAnsi="Arial" w:cs="Arial"/>
                <w:b/>
                <w:sz w:val="24"/>
                <w:szCs w:val="24"/>
                <w:lang w:eastAsia="en-GB"/>
              </w:rPr>
              <w:t>QSE 21/09</w:t>
            </w:r>
            <w:r w:rsidR="00D4542E">
              <w:rPr>
                <w:rFonts w:ascii="Arial" w:hAnsi="Arial" w:cs="Arial"/>
                <w:b/>
                <w:sz w:val="24"/>
                <w:szCs w:val="24"/>
                <w:lang w:eastAsia="en-GB"/>
              </w:rPr>
              <w:t>/002</w:t>
            </w:r>
          </w:p>
        </w:tc>
        <w:tc>
          <w:tcPr>
            <w:tcW w:w="8108" w:type="dxa"/>
            <w:tcBorders>
              <w:top w:val="single" w:sz="4" w:space="0" w:color="auto"/>
              <w:left w:val="single" w:sz="4" w:space="0" w:color="auto"/>
              <w:bottom w:val="single" w:sz="4" w:space="0" w:color="auto"/>
              <w:right w:val="single" w:sz="4" w:space="0" w:color="auto"/>
            </w:tcBorders>
          </w:tcPr>
          <w:p w14:paraId="76C21FC6"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Apologies for Absence</w:t>
            </w:r>
          </w:p>
          <w:p w14:paraId="1049F162" w14:textId="77777777" w:rsidR="00D4542E" w:rsidRDefault="00D4542E">
            <w:pPr>
              <w:spacing w:line="240" w:lineRule="auto"/>
              <w:jc w:val="both"/>
              <w:rPr>
                <w:rFonts w:ascii="Arial" w:hAnsi="Arial" w:cs="Arial"/>
                <w:b/>
                <w:sz w:val="24"/>
                <w:szCs w:val="24"/>
                <w:lang w:eastAsia="en-GB"/>
              </w:rPr>
            </w:pPr>
          </w:p>
          <w:p w14:paraId="7FBDF937" w14:textId="77777777" w:rsidR="00D4542E" w:rsidRDefault="00D4542E">
            <w:pPr>
              <w:spacing w:line="240" w:lineRule="auto"/>
              <w:rPr>
                <w:rFonts w:ascii="Arial" w:hAnsi="Arial" w:cs="Arial"/>
                <w:sz w:val="24"/>
                <w:szCs w:val="24"/>
                <w:lang w:eastAsia="en-GB"/>
              </w:rPr>
            </w:pPr>
            <w:r>
              <w:rPr>
                <w:rFonts w:ascii="Arial" w:hAnsi="Arial" w:cs="Arial"/>
                <w:sz w:val="24"/>
                <w:szCs w:val="24"/>
                <w:lang w:eastAsia="en-GB"/>
              </w:rPr>
              <w:t xml:space="preserve">Apologies for absence were noted. </w:t>
            </w:r>
          </w:p>
          <w:p w14:paraId="360EB129" w14:textId="77777777" w:rsidR="00D4542E" w:rsidRDefault="00D4542E">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6CAF473C" w14:textId="77777777" w:rsidR="00D4542E" w:rsidRDefault="00D4542E">
            <w:pPr>
              <w:spacing w:line="240" w:lineRule="auto"/>
              <w:ind w:left="112"/>
              <w:jc w:val="both"/>
              <w:rPr>
                <w:rFonts w:ascii="Arial" w:hAnsi="Arial" w:cs="Arial"/>
                <w:sz w:val="24"/>
                <w:szCs w:val="24"/>
                <w:lang w:eastAsia="en-GB"/>
              </w:rPr>
            </w:pPr>
          </w:p>
        </w:tc>
      </w:tr>
      <w:tr w:rsidR="00D4542E" w14:paraId="163438C9"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6B23FE31" w14:textId="77777777" w:rsidR="00D4542E" w:rsidRDefault="0021037A">
            <w:pPr>
              <w:spacing w:line="240" w:lineRule="auto"/>
              <w:jc w:val="both"/>
              <w:rPr>
                <w:rFonts w:ascii="Arial" w:hAnsi="Arial" w:cs="Arial"/>
                <w:sz w:val="24"/>
                <w:szCs w:val="24"/>
                <w:lang w:eastAsia="en-GB"/>
              </w:rPr>
            </w:pPr>
            <w:r>
              <w:rPr>
                <w:rFonts w:ascii="Arial" w:hAnsi="Arial" w:cs="Arial"/>
                <w:b/>
                <w:sz w:val="24"/>
                <w:szCs w:val="24"/>
                <w:lang w:eastAsia="en-GB"/>
              </w:rPr>
              <w:t>QSE 21/09</w:t>
            </w:r>
            <w:r w:rsidR="00D4542E">
              <w:rPr>
                <w:rFonts w:ascii="Arial" w:hAnsi="Arial" w:cs="Arial"/>
                <w:b/>
                <w:sz w:val="24"/>
                <w:szCs w:val="24"/>
                <w:lang w:eastAsia="en-GB"/>
              </w:rPr>
              <w:t>/003</w:t>
            </w:r>
          </w:p>
        </w:tc>
        <w:tc>
          <w:tcPr>
            <w:tcW w:w="8108" w:type="dxa"/>
            <w:tcBorders>
              <w:top w:val="single" w:sz="4" w:space="0" w:color="auto"/>
              <w:left w:val="single" w:sz="4" w:space="0" w:color="auto"/>
              <w:bottom w:val="single" w:sz="4" w:space="0" w:color="auto"/>
              <w:right w:val="single" w:sz="4" w:space="0" w:color="auto"/>
            </w:tcBorders>
          </w:tcPr>
          <w:p w14:paraId="5EDB89D9" w14:textId="77777777" w:rsidR="00D4542E" w:rsidRDefault="00D4542E" w:rsidP="00C451CF">
            <w:pPr>
              <w:spacing w:line="240" w:lineRule="auto"/>
              <w:rPr>
                <w:rFonts w:ascii="Arial" w:hAnsi="Arial" w:cs="Arial"/>
                <w:b/>
                <w:sz w:val="24"/>
                <w:szCs w:val="24"/>
                <w:lang w:eastAsia="en-GB"/>
              </w:rPr>
            </w:pPr>
            <w:r>
              <w:rPr>
                <w:rFonts w:ascii="Arial" w:hAnsi="Arial" w:cs="Arial"/>
                <w:b/>
                <w:sz w:val="24"/>
                <w:szCs w:val="24"/>
                <w:lang w:eastAsia="en-GB"/>
              </w:rPr>
              <w:t xml:space="preserve">Declarations of Interest </w:t>
            </w:r>
          </w:p>
          <w:p w14:paraId="274420FA" w14:textId="77777777" w:rsidR="00C451CF" w:rsidRDefault="00C451CF" w:rsidP="00C451CF">
            <w:pPr>
              <w:spacing w:line="240" w:lineRule="auto"/>
              <w:rPr>
                <w:rFonts w:ascii="Arial" w:hAnsi="Arial" w:cs="Arial"/>
                <w:b/>
                <w:sz w:val="24"/>
                <w:szCs w:val="24"/>
                <w:lang w:eastAsia="en-GB"/>
              </w:rPr>
            </w:pPr>
          </w:p>
          <w:p w14:paraId="7BB1D3CF" w14:textId="77777777" w:rsidR="00C451CF" w:rsidRPr="00C451CF" w:rsidRDefault="00C451CF" w:rsidP="00C451CF">
            <w:pPr>
              <w:spacing w:line="240" w:lineRule="auto"/>
              <w:rPr>
                <w:rFonts w:ascii="Arial" w:hAnsi="Arial" w:cs="Arial"/>
                <w:sz w:val="24"/>
                <w:szCs w:val="24"/>
                <w:lang w:eastAsia="en-GB"/>
              </w:rPr>
            </w:pPr>
            <w:r>
              <w:rPr>
                <w:rFonts w:ascii="Arial" w:hAnsi="Arial" w:cs="Arial"/>
                <w:sz w:val="24"/>
                <w:szCs w:val="24"/>
                <w:lang w:eastAsia="en-GB"/>
              </w:rPr>
              <w:t>No Declarations of Interest were noted.</w:t>
            </w:r>
          </w:p>
          <w:p w14:paraId="7017A6DB" w14:textId="77777777" w:rsidR="00D4542E" w:rsidRDefault="00D4542E" w:rsidP="000600E8">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566906BC" w14:textId="77777777" w:rsidR="00D4542E" w:rsidRDefault="00D4542E">
            <w:pPr>
              <w:spacing w:line="240" w:lineRule="auto"/>
              <w:ind w:left="112"/>
              <w:jc w:val="both"/>
              <w:rPr>
                <w:rFonts w:ascii="Arial" w:hAnsi="Arial" w:cs="Arial"/>
                <w:sz w:val="24"/>
                <w:szCs w:val="24"/>
                <w:lang w:eastAsia="en-GB"/>
              </w:rPr>
            </w:pPr>
          </w:p>
        </w:tc>
      </w:tr>
      <w:tr w:rsidR="00D4542E" w14:paraId="61C7B9D4"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6C732C5E" w14:textId="77777777" w:rsidR="00D4542E" w:rsidRDefault="0021037A">
            <w:pPr>
              <w:spacing w:line="240" w:lineRule="auto"/>
              <w:jc w:val="both"/>
              <w:rPr>
                <w:rFonts w:ascii="Arial" w:hAnsi="Arial" w:cs="Arial"/>
                <w:sz w:val="24"/>
                <w:szCs w:val="24"/>
                <w:lang w:eastAsia="en-GB"/>
              </w:rPr>
            </w:pPr>
            <w:r>
              <w:rPr>
                <w:rFonts w:ascii="Arial" w:hAnsi="Arial" w:cs="Arial"/>
                <w:b/>
                <w:sz w:val="24"/>
                <w:szCs w:val="24"/>
                <w:lang w:eastAsia="en-GB"/>
              </w:rPr>
              <w:t>QSE 21/09</w:t>
            </w:r>
            <w:r w:rsidR="00D4542E">
              <w:rPr>
                <w:rFonts w:ascii="Arial" w:hAnsi="Arial" w:cs="Arial"/>
                <w:b/>
                <w:sz w:val="24"/>
                <w:szCs w:val="24"/>
                <w:lang w:eastAsia="en-GB"/>
              </w:rPr>
              <w:t>/004</w:t>
            </w:r>
          </w:p>
        </w:tc>
        <w:tc>
          <w:tcPr>
            <w:tcW w:w="8108" w:type="dxa"/>
            <w:tcBorders>
              <w:top w:val="single" w:sz="4" w:space="0" w:color="auto"/>
              <w:left w:val="single" w:sz="4" w:space="0" w:color="auto"/>
              <w:bottom w:val="single" w:sz="4" w:space="0" w:color="auto"/>
              <w:right w:val="single" w:sz="4" w:space="0" w:color="auto"/>
            </w:tcBorders>
          </w:tcPr>
          <w:p w14:paraId="1979F894"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 xml:space="preserve">Minutes of the Committee Meeting held on </w:t>
            </w:r>
            <w:r w:rsidR="000600E8">
              <w:rPr>
                <w:rFonts w:ascii="Arial" w:hAnsi="Arial" w:cs="Arial"/>
                <w:b/>
                <w:sz w:val="24"/>
                <w:szCs w:val="24"/>
                <w:lang w:eastAsia="en-GB"/>
              </w:rPr>
              <w:t>15 June</w:t>
            </w:r>
            <w:r>
              <w:rPr>
                <w:rFonts w:ascii="Arial" w:hAnsi="Arial" w:cs="Arial"/>
                <w:b/>
                <w:sz w:val="24"/>
                <w:szCs w:val="24"/>
                <w:lang w:eastAsia="en-GB"/>
              </w:rPr>
              <w:t xml:space="preserve"> 2021</w:t>
            </w:r>
          </w:p>
          <w:p w14:paraId="774204ED" w14:textId="77777777" w:rsidR="00D4542E" w:rsidRDefault="00D4542E">
            <w:pPr>
              <w:spacing w:line="240" w:lineRule="auto"/>
              <w:ind w:left="34"/>
              <w:rPr>
                <w:rFonts w:ascii="Arial" w:hAnsi="Arial" w:cs="Arial"/>
                <w:b/>
                <w:sz w:val="24"/>
                <w:szCs w:val="24"/>
                <w:lang w:eastAsia="en-GB"/>
              </w:rPr>
            </w:pPr>
          </w:p>
          <w:p w14:paraId="3AC3FD05" w14:textId="77777777" w:rsidR="00D4542E" w:rsidRDefault="00D4542E">
            <w:pPr>
              <w:spacing w:line="240" w:lineRule="auto"/>
              <w:ind w:left="34"/>
              <w:rPr>
                <w:rFonts w:ascii="ArialMT" w:eastAsia="Calibri" w:hAnsi="ArialMT" w:cs="ArialMT"/>
                <w:sz w:val="24"/>
                <w:szCs w:val="24"/>
              </w:rPr>
            </w:pPr>
            <w:r>
              <w:rPr>
                <w:rFonts w:ascii="ArialMT" w:eastAsia="Calibri" w:hAnsi="ArialMT" w:cs="ArialMT"/>
                <w:sz w:val="24"/>
                <w:szCs w:val="24"/>
              </w:rPr>
              <w:lastRenderedPageBreak/>
              <w:t xml:space="preserve">The minutes of the meeting held on </w:t>
            </w:r>
            <w:r w:rsidR="000600E8">
              <w:rPr>
                <w:rFonts w:ascii="ArialMT" w:eastAsia="Calibri" w:hAnsi="ArialMT" w:cs="ArialMT"/>
                <w:sz w:val="24"/>
                <w:szCs w:val="24"/>
              </w:rPr>
              <w:t>15 June</w:t>
            </w:r>
            <w:r>
              <w:rPr>
                <w:rFonts w:ascii="ArialMT" w:eastAsia="Calibri" w:hAnsi="ArialMT" w:cs="ArialMT"/>
                <w:sz w:val="24"/>
                <w:szCs w:val="24"/>
              </w:rPr>
              <w:t xml:space="preserve"> 2021 were received and confirmed as a true and accurate record of the meeting</w:t>
            </w:r>
          </w:p>
          <w:p w14:paraId="0BCE8BA6" w14:textId="77777777" w:rsidR="00D4542E" w:rsidRDefault="00D4542E">
            <w:pPr>
              <w:spacing w:line="240" w:lineRule="auto"/>
              <w:rPr>
                <w:rFonts w:ascii="ArialMT" w:eastAsia="Calibri" w:hAnsi="ArialMT" w:cs="ArialMT"/>
                <w:sz w:val="24"/>
                <w:szCs w:val="24"/>
              </w:rPr>
            </w:pPr>
          </w:p>
          <w:p w14:paraId="0DD02930" w14:textId="77777777" w:rsidR="00D4542E" w:rsidRDefault="00D4542E">
            <w:pPr>
              <w:spacing w:line="240" w:lineRule="auto"/>
              <w:rPr>
                <w:rFonts w:ascii="Arial" w:hAnsi="Arial" w:cs="Arial"/>
                <w:b/>
                <w:sz w:val="24"/>
                <w:szCs w:val="24"/>
              </w:rPr>
            </w:pPr>
            <w:r>
              <w:rPr>
                <w:rFonts w:ascii="Arial" w:hAnsi="Arial" w:cs="Arial"/>
                <w:b/>
                <w:sz w:val="24"/>
                <w:szCs w:val="24"/>
              </w:rPr>
              <w:t>The Committee resolved that:</w:t>
            </w:r>
          </w:p>
          <w:p w14:paraId="05C8CDAA" w14:textId="77777777" w:rsidR="00D4542E" w:rsidRDefault="00D4542E">
            <w:pPr>
              <w:spacing w:line="240" w:lineRule="auto"/>
              <w:rPr>
                <w:rFonts w:ascii="Arial" w:hAnsi="Arial" w:cs="Arial"/>
                <w:b/>
                <w:sz w:val="24"/>
                <w:szCs w:val="24"/>
              </w:rPr>
            </w:pPr>
          </w:p>
          <w:p w14:paraId="0386A138" w14:textId="77777777" w:rsidR="00D4542E" w:rsidRDefault="00D4542E" w:rsidP="0021037A">
            <w:pPr>
              <w:numPr>
                <w:ilvl w:val="0"/>
                <w:numId w:val="1"/>
              </w:numPr>
              <w:spacing w:line="240" w:lineRule="auto"/>
              <w:rPr>
                <w:rFonts w:ascii="ArialMT" w:eastAsia="Calibri" w:hAnsi="ArialMT" w:cs="ArialMT"/>
                <w:sz w:val="24"/>
                <w:szCs w:val="24"/>
              </w:rPr>
            </w:pPr>
            <w:r>
              <w:rPr>
                <w:rFonts w:ascii="ArialMT" w:eastAsia="Calibri" w:hAnsi="ArialMT" w:cs="ArialMT"/>
                <w:sz w:val="24"/>
                <w:szCs w:val="24"/>
              </w:rPr>
              <w:t xml:space="preserve">The minutes of the meeting held on </w:t>
            </w:r>
            <w:r w:rsidR="000600E8">
              <w:rPr>
                <w:rFonts w:ascii="ArialMT" w:eastAsia="Calibri" w:hAnsi="ArialMT" w:cs="ArialMT"/>
                <w:sz w:val="24"/>
                <w:szCs w:val="24"/>
              </w:rPr>
              <w:t>15 June</w:t>
            </w:r>
            <w:r>
              <w:rPr>
                <w:rFonts w:ascii="ArialMT" w:eastAsia="Calibri" w:hAnsi="ArialMT" w:cs="ArialMT"/>
                <w:sz w:val="24"/>
                <w:szCs w:val="24"/>
              </w:rPr>
              <w:t xml:space="preserve"> 2021 were approved as a true and accurate record of the meeting.</w:t>
            </w:r>
          </w:p>
          <w:p w14:paraId="5EE38622" w14:textId="77777777" w:rsidR="00D4542E" w:rsidRDefault="00D4542E">
            <w:pPr>
              <w:spacing w:line="240" w:lineRule="auto"/>
              <w:ind w:left="394"/>
              <w:rPr>
                <w:rFonts w:ascii="ArialMT" w:eastAsia="Calibri" w:hAnsi="ArialMT" w:cs="ArialMT"/>
                <w:sz w:val="24"/>
                <w:szCs w:val="24"/>
              </w:rPr>
            </w:pPr>
          </w:p>
        </w:tc>
        <w:tc>
          <w:tcPr>
            <w:tcW w:w="1105" w:type="dxa"/>
            <w:tcBorders>
              <w:top w:val="single" w:sz="4" w:space="0" w:color="auto"/>
              <w:left w:val="single" w:sz="4" w:space="0" w:color="auto"/>
              <w:bottom w:val="single" w:sz="4" w:space="0" w:color="auto"/>
              <w:right w:val="single" w:sz="4" w:space="0" w:color="auto"/>
            </w:tcBorders>
          </w:tcPr>
          <w:p w14:paraId="599DA74F" w14:textId="77777777" w:rsidR="00D4542E" w:rsidRDefault="00D4542E">
            <w:pPr>
              <w:spacing w:line="240" w:lineRule="auto"/>
              <w:jc w:val="both"/>
              <w:rPr>
                <w:rFonts w:ascii="Arial" w:hAnsi="Arial" w:cs="Arial"/>
                <w:sz w:val="24"/>
                <w:szCs w:val="24"/>
                <w:lang w:eastAsia="en-GB"/>
              </w:rPr>
            </w:pPr>
          </w:p>
          <w:p w14:paraId="10285D31" w14:textId="77777777" w:rsidR="00D4542E" w:rsidRDefault="00D4542E">
            <w:pPr>
              <w:spacing w:line="240" w:lineRule="auto"/>
              <w:jc w:val="both"/>
              <w:rPr>
                <w:rFonts w:ascii="Arial" w:hAnsi="Arial" w:cs="Arial"/>
                <w:b/>
                <w:sz w:val="24"/>
                <w:szCs w:val="24"/>
                <w:lang w:eastAsia="en-GB"/>
              </w:rPr>
            </w:pPr>
          </w:p>
          <w:p w14:paraId="778BCBF5" w14:textId="77777777" w:rsidR="00D4542E" w:rsidRDefault="00D4542E">
            <w:pPr>
              <w:spacing w:line="240" w:lineRule="auto"/>
              <w:jc w:val="both"/>
              <w:rPr>
                <w:rFonts w:ascii="Arial" w:hAnsi="Arial" w:cs="Arial"/>
                <w:b/>
                <w:sz w:val="24"/>
                <w:szCs w:val="24"/>
                <w:lang w:eastAsia="en-GB"/>
              </w:rPr>
            </w:pPr>
          </w:p>
          <w:p w14:paraId="491C67D2" w14:textId="77777777" w:rsidR="00D4542E" w:rsidRDefault="00D4542E">
            <w:pPr>
              <w:spacing w:line="240" w:lineRule="auto"/>
              <w:jc w:val="both"/>
              <w:rPr>
                <w:rFonts w:ascii="Arial" w:hAnsi="Arial" w:cs="Arial"/>
                <w:b/>
                <w:sz w:val="24"/>
                <w:szCs w:val="24"/>
                <w:lang w:eastAsia="en-GB"/>
              </w:rPr>
            </w:pPr>
          </w:p>
        </w:tc>
      </w:tr>
      <w:tr w:rsidR="00D4542E" w14:paraId="1ACBFDA2"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4630F25A" w14:textId="77777777" w:rsidR="00D4542E" w:rsidRDefault="0021037A">
            <w:pPr>
              <w:spacing w:line="240" w:lineRule="auto"/>
              <w:jc w:val="both"/>
              <w:rPr>
                <w:rFonts w:ascii="Arial" w:hAnsi="Arial" w:cs="Arial"/>
                <w:sz w:val="24"/>
                <w:szCs w:val="24"/>
                <w:lang w:eastAsia="en-GB"/>
              </w:rPr>
            </w:pPr>
            <w:r>
              <w:rPr>
                <w:rFonts w:ascii="Arial" w:hAnsi="Arial" w:cs="Arial"/>
                <w:b/>
                <w:sz w:val="24"/>
                <w:szCs w:val="24"/>
                <w:lang w:eastAsia="en-GB"/>
              </w:rPr>
              <w:lastRenderedPageBreak/>
              <w:t>QSE 21/09</w:t>
            </w:r>
            <w:r w:rsidR="00D4542E">
              <w:rPr>
                <w:rFonts w:ascii="Arial" w:hAnsi="Arial" w:cs="Arial"/>
                <w:b/>
                <w:sz w:val="24"/>
                <w:szCs w:val="24"/>
                <w:lang w:eastAsia="en-GB"/>
              </w:rPr>
              <w:t>/005</w:t>
            </w:r>
          </w:p>
        </w:tc>
        <w:tc>
          <w:tcPr>
            <w:tcW w:w="8108" w:type="dxa"/>
            <w:tcBorders>
              <w:top w:val="single" w:sz="4" w:space="0" w:color="auto"/>
              <w:left w:val="single" w:sz="4" w:space="0" w:color="auto"/>
              <w:bottom w:val="single" w:sz="4" w:space="0" w:color="auto"/>
              <w:right w:val="single" w:sz="4" w:space="0" w:color="auto"/>
            </w:tcBorders>
          </w:tcPr>
          <w:p w14:paraId="5ECE3598"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 xml:space="preserve">Action Log following the Meeting held on </w:t>
            </w:r>
            <w:r w:rsidR="000600E8">
              <w:rPr>
                <w:rFonts w:ascii="Arial" w:hAnsi="Arial" w:cs="Arial"/>
                <w:b/>
                <w:sz w:val="24"/>
                <w:szCs w:val="24"/>
                <w:lang w:eastAsia="en-GB"/>
              </w:rPr>
              <w:t>15 June</w:t>
            </w:r>
            <w:r>
              <w:rPr>
                <w:rFonts w:ascii="Arial" w:hAnsi="Arial" w:cs="Arial"/>
                <w:b/>
                <w:sz w:val="24"/>
                <w:szCs w:val="24"/>
                <w:lang w:eastAsia="en-GB"/>
              </w:rPr>
              <w:t xml:space="preserve"> 2021 </w:t>
            </w:r>
          </w:p>
          <w:p w14:paraId="27EAEC53" w14:textId="77777777" w:rsidR="00D4542E" w:rsidRDefault="00D4542E">
            <w:pPr>
              <w:spacing w:line="240" w:lineRule="auto"/>
              <w:rPr>
                <w:rFonts w:ascii="Arial" w:hAnsi="Arial" w:cs="Arial"/>
                <w:b/>
                <w:sz w:val="24"/>
                <w:szCs w:val="24"/>
                <w:lang w:eastAsia="en-GB"/>
              </w:rPr>
            </w:pPr>
          </w:p>
          <w:p w14:paraId="7A78F966" w14:textId="60DDA729" w:rsidR="00D4542E" w:rsidRDefault="00D4542E">
            <w:pPr>
              <w:pStyle w:val="NoSpacing"/>
              <w:rPr>
                <w:rFonts w:ascii="Arial" w:hAnsi="Arial" w:cs="Arial"/>
                <w:sz w:val="24"/>
                <w:szCs w:val="24"/>
              </w:rPr>
            </w:pPr>
            <w:r>
              <w:rPr>
                <w:rFonts w:ascii="Arial" w:hAnsi="Arial" w:cs="Arial"/>
                <w:sz w:val="24"/>
                <w:szCs w:val="24"/>
              </w:rPr>
              <w:t xml:space="preserve">The </w:t>
            </w:r>
            <w:r w:rsidR="0059291E">
              <w:rPr>
                <w:rFonts w:ascii="Arial" w:hAnsi="Arial" w:cs="Arial"/>
                <w:sz w:val="24"/>
                <w:szCs w:val="24"/>
              </w:rPr>
              <w:t>A</w:t>
            </w:r>
            <w:r>
              <w:rPr>
                <w:rFonts w:ascii="Arial" w:hAnsi="Arial" w:cs="Arial"/>
                <w:sz w:val="24"/>
                <w:szCs w:val="24"/>
              </w:rPr>
              <w:t xml:space="preserve">ction </w:t>
            </w:r>
            <w:r w:rsidR="0059291E">
              <w:rPr>
                <w:rFonts w:ascii="Arial" w:hAnsi="Arial" w:cs="Arial"/>
                <w:sz w:val="24"/>
                <w:szCs w:val="24"/>
              </w:rPr>
              <w:t>L</w:t>
            </w:r>
            <w:r>
              <w:rPr>
                <w:rFonts w:ascii="Arial" w:hAnsi="Arial" w:cs="Arial"/>
                <w:sz w:val="24"/>
                <w:szCs w:val="24"/>
              </w:rPr>
              <w:t>og was received and the Committee noted that the majority of the actions had been completed or were on the agenda for discussion during the meeting, or were due for discussion at a future meeting.</w:t>
            </w:r>
          </w:p>
          <w:p w14:paraId="0E04C8AD" w14:textId="77777777" w:rsidR="00C451CF" w:rsidRDefault="00C451CF">
            <w:pPr>
              <w:pStyle w:val="NoSpacing"/>
              <w:rPr>
                <w:rFonts w:ascii="Arial" w:hAnsi="Arial" w:cs="Arial"/>
                <w:sz w:val="24"/>
                <w:szCs w:val="24"/>
              </w:rPr>
            </w:pPr>
          </w:p>
          <w:p w14:paraId="689349D2" w14:textId="769CB15C" w:rsidR="00C451CF" w:rsidRDefault="00C451CF">
            <w:pPr>
              <w:pStyle w:val="NoSpacing"/>
              <w:rPr>
                <w:rFonts w:ascii="Arial" w:hAnsi="Arial" w:cs="Arial"/>
                <w:sz w:val="24"/>
                <w:szCs w:val="24"/>
              </w:rPr>
            </w:pPr>
            <w:r>
              <w:rPr>
                <w:rFonts w:ascii="Arial" w:hAnsi="Arial" w:cs="Arial"/>
                <w:sz w:val="24"/>
                <w:szCs w:val="24"/>
              </w:rPr>
              <w:t xml:space="preserve">The Executive Nurse Director (END) advised the Committee that the Independent Member – Legal (IML) had expressed at the </w:t>
            </w:r>
            <w:r w:rsidR="001B4AEB">
              <w:rPr>
                <w:rFonts w:ascii="Arial" w:hAnsi="Arial" w:cs="Arial"/>
                <w:sz w:val="24"/>
                <w:szCs w:val="24"/>
              </w:rPr>
              <w:t>previous</w:t>
            </w:r>
            <w:r>
              <w:rPr>
                <w:rFonts w:ascii="Arial" w:hAnsi="Arial" w:cs="Arial"/>
                <w:sz w:val="24"/>
                <w:szCs w:val="24"/>
              </w:rPr>
              <w:t xml:space="preserve"> </w:t>
            </w:r>
            <w:r w:rsidRPr="00C451CF">
              <w:rPr>
                <w:rFonts w:ascii="Arial" w:hAnsi="Arial" w:cs="Arial"/>
                <w:sz w:val="24"/>
                <w:szCs w:val="24"/>
              </w:rPr>
              <w:t>Quality, Safety &amp; Experience</w:t>
            </w:r>
            <w:r>
              <w:rPr>
                <w:rFonts w:ascii="Arial" w:hAnsi="Arial" w:cs="Arial"/>
                <w:sz w:val="24"/>
                <w:szCs w:val="24"/>
              </w:rPr>
              <w:t xml:space="preserve"> (QSE)</w:t>
            </w:r>
            <w:r w:rsidRPr="00C451CF">
              <w:rPr>
                <w:rFonts w:ascii="Arial" w:hAnsi="Arial" w:cs="Arial"/>
                <w:sz w:val="24"/>
                <w:szCs w:val="24"/>
              </w:rPr>
              <w:t xml:space="preserve"> Committee</w:t>
            </w:r>
            <w:r>
              <w:rPr>
                <w:rFonts w:ascii="Arial" w:hAnsi="Arial" w:cs="Arial"/>
                <w:sz w:val="24"/>
                <w:szCs w:val="24"/>
              </w:rPr>
              <w:t>, around pressure damage.</w:t>
            </w:r>
          </w:p>
          <w:p w14:paraId="7583E73C" w14:textId="77777777" w:rsidR="00C451CF" w:rsidRDefault="00C451CF">
            <w:pPr>
              <w:pStyle w:val="NoSpacing"/>
              <w:rPr>
                <w:rFonts w:ascii="Arial" w:hAnsi="Arial" w:cs="Arial"/>
                <w:sz w:val="24"/>
                <w:szCs w:val="24"/>
              </w:rPr>
            </w:pPr>
          </w:p>
          <w:p w14:paraId="604AE2DA" w14:textId="6B470FC0" w:rsidR="00C451CF" w:rsidRDefault="00C451CF">
            <w:pPr>
              <w:pStyle w:val="NoSpacing"/>
              <w:rPr>
                <w:rFonts w:ascii="Arial" w:hAnsi="Arial" w:cs="Arial"/>
                <w:sz w:val="24"/>
                <w:szCs w:val="24"/>
              </w:rPr>
            </w:pPr>
            <w:r>
              <w:rPr>
                <w:rFonts w:ascii="Arial" w:hAnsi="Arial" w:cs="Arial"/>
                <w:sz w:val="24"/>
                <w:szCs w:val="24"/>
              </w:rPr>
              <w:t xml:space="preserve">It was noted that the END and the Director of Nursing for the Surgical Clinical Board (DNSCB) had met with the IML to discuss what would be helpful to Independent </w:t>
            </w:r>
            <w:r w:rsidR="00DC66E5">
              <w:rPr>
                <w:rFonts w:ascii="Arial" w:hAnsi="Arial" w:cs="Arial"/>
                <w:sz w:val="24"/>
                <w:szCs w:val="24"/>
              </w:rPr>
              <w:t>Members to</w:t>
            </w:r>
            <w:r>
              <w:rPr>
                <w:rFonts w:ascii="Arial" w:hAnsi="Arial" w:cs="Arial"/>
                <w:sz w:val="24"/>
                <w:szCs w:val="24"/>
              </w:rPr>
              <w:t xml:space="preserve"> demonstrate the progress </w:t>
            </w:r>
            <w:r w:rsidR="0059291E">
              <w:rPr>
                <w:rFonts w:ascii="Arial" w:hAnsi="Arial" w:cs="Arial"/>
                <w:sz w:val="24"/>
                <w:szCs w:val="24"/>
              </w:rPr>
              <w:t xml:space="preserve">made with regards </w:t>
            </w:r>
            <w:r w:rsidR="00DC66E5">
              <w:rPr>
                <w:rFonts w:ascii="Arial" w:hAnsi="Arial" w:cs="Arial"/>
                <w:sz w:val="24"/>
                <w:szCs w:val="24"/>
              </w:rPr>
              <w:t>to the</w:t>
            </w:r>
            <w:r>
              <w:rPr>
                <w:rFonts w:ascii="Arial" w:hAnsi="Arial" w:cs="Arial"/>
                <w:sz w:val="24"/>
                <w:szCs w:val="24"/>
              </w:rPr>
              <w:t xml:space="preserve"> pressure damage agenda.</w:t>
            </w:r>
          </w:p>
          <w:p w14:paraId="33EDC15A" w14:textId="77777777" w:rsidR="00C451CF" w:rsidRDefault="00C451CF">
            <w:pPr>
              <w:pStyle w:val="NoSpacing"/>
              <w:rPr>
                <w:rFonts w:ascii="Arial" w:hAnsi="Arial" w:cs="Arial"/>
                <w:sz w:val="24"/>
                <w:szCs w:val="24"/>
              </w:rPr>
            </w:pPr>
          </w:p>
          <w:p w14:paraId="431F72B6" w14:textId="77777777" w:rsidR="00C451CF" w:rsidRDefault="00C451CF">
            <w:pPr>
              <w:pStyle w:val="NoSpacing"/>
              <w:rPr>
                <w:rFonts w:ascii="Arial" w:hAnsi="Arial" w:cs="Arial"/>
                <w:sz w:val="24"/>
                <w:szCs w:val="24"/>
              </w:rPr>
            </w:pPr>
            <w:r>
              <w:rPr>
                <w:rFonts w:ascii="Arial" w:hAnsi="Arial" w:cs="Arial"/>
                <w:sz w:val="24"/>
                <w:szCs w:val="24"/>
              </w:rPr>
              <w:t>A paper would be provided to the December QSE meeting.</w:t>
            </w:r>
          </w:p>
          <w:p w14:paraId="288081DE" w14:textId="77777777" w:rsidR="00FA3FBF" w:rsidRDefault="00FA3FBF">
            <w:pPr>
              <w:pStyle w:val="NoSpacing"/>
              <w:rPr>
                <w:rFonts w:ascii="Arial" w:hAnsi="Arial" w:cs="Arial"/>
                <w:sz w:val="24"/>
                <w:szCs w:val="24"/>
              </w:rPr>
            </w:pPr>
          </w:p>
          <w:p w14:paraId="6502DBA4" w14:textId="77777777" w:rsidR="00FA3FBF" w:rsidRDefault="00FA3FBF">
            <w:pPr>
              <w:pStyle w:val="NoSpacing"/>
              <w:rPr>
                <w:rFonts w:ascii="Arial" w:hAnsi="Arial" w:cs="Arial"/>
                <w:sz w:val="24"/>
                <w:szCs w:val="24"/>
              </w:rPr>
            </w:pPr>
            <w:r>
              <w:rPr>
                <w:rFonts w:ascii="Arial" w:hAnsi="Arial" w:cs="Arial"/>
                <w:sz w:val="24"/>
                <w:szCs w:val="24"/>
              </w:rPr>
              <w:t xml:space="preserve">The Independent Member – University </w:t>
            </w:r>
            <w:r w:rsidR="00575B6E">
              <w:rPr>
                <w:rFonts w:ascii="Arial" w:hAnsi="Arial" w:cs="Arial"/>
                <w:sz w:val="24"/>
                <w:szCs w:val="24"/>
              </w:rPr>
              <w:t xml:space="preserve">(IMU) </w:t>
            </w:r>
            <w:r>
              <w:rPr>
                <w:rFonts w:ascii="Arial" w:hAnsi="Arial" w:cs="Arial"/>
                <w:sz w:val="24"/>
                <w:szCs w:val="24"/>
              </w:rPr>
              <w:t>asked when an update on Stroke Performance would be provided to the Committee.</w:t>
            </w:r>
          </w:p>
          <w:p w14:paraId="39B1130C" w14:textId="77777777" w:rsidR="00FA3FBF" w:rsidRDefault="00FA3FBF">
            <w:pPr>
              <w:pStyle w:val="NoSpacing"/>
              <w:rPr>
                <w:rFonts w:ascii="Arial" w:hAnsi="Arial" w:cs="Arial"/>
                <w:sz w:val="24"/>
                <w:szCs w:val="24"/>
              </w:rPr>
            </w:pPr>
          </w:p>
          <w:p w14:paraId="59347F7C" w14:textId="0D4A0D1F" w:rsidR="00565740" w:rsidRDefault="00FA3FBF">
            <w:pPr>
              <w:pStyle w:val="NoSpacing"/>
              <w:rPr>
                <w:rFonts w:ascii="Arial" w:hAnsi="Arial" w:cs="Arial"/>
                <w:sz w:val="24"/>
                <w:szCs w:val="24"/>
                <w:lang w:eastAsia="en-GB"/>
              </w:rPr>
            </w:pPr>
            <w:r>
              <w:rPr>
                <w:rFonts w:ascii="Arial" w:hAnsi="Arial" w:cs="Arial"/>
                <w:sz w:val="24"/>
                <w:szCs w:val="24"/>
              </w:rPr>
              <w:t xml:space="preserve">The </w:t>
            </w:r>
            <w:r>
              <w:rPr>
                <w:rFonts w:ascii="Arial" w:hAnsi="Arial" w:cs="Arial"/>
                <w:sz w:val="24"/>
                <w:szCs w:val="24"/>
                <w:lang w:eastAsia="en-GB"/>
              </w:rPr>
              <w:t>Deputy Chief Executive Officer (DCEO) responded that an update would be brought to the December QSE meeting.</w:t>
            </w:r>
          </w:p>
          <w:p w14:paraId="4E0BA6DE" w14:textId="77777777" w:rsidR="00A10BA9" w:rsidRDefault="00A10BA9">
            <w:pPr>
              <w:pStyle w:val="NoSpacing"/>
              <w:rPr>
                <w:rFonts w:ascii="Arial" w:hAnsi="Arial" w:cs="Arial"/>
                <w:sz w:val="24"/>
                <w:szCs w:val="24"/>
                <w:lang w:eastAsia="en-GB"/>
              </w:rPr>
            </w:pPr>
          </w:p>
          <w:p w14:paraId="300D5EED" w14:textId="77777777" w:rsidR="00A10BA9" w:rsidRDefault="00A10BA9" w:rsidP="00A10BA9">
            <w:pPr>
              <w:spacing w:line="240" w:lineRule="auto"/>
              <w:rPr>
                <w:rFonts w:ascii="Arial" w:hAnsi="Arial" w:cs="Arial"/>
                <w:b/>
                <w:sz w:val="24"/>
                <w:szCs w:val="24"/>
              </w:rPr>
            </w:pPr>
            <w:r>
              <w:rPr>
                <w:rFonts w:ascii="Arial" w:hAnsi="Arial" w:cs="Arial"/>
                <w:b/>
                <w:sz w:val="24"/>
                <w:szCs w:val="24"/>
              </w:rPr>
              <w:t>The Committee resolved that:</w:t>
            </w:r>
          </w:p>
          <w:p w14:paraId="0BFF807E" w14:textId="77777777" w:rsidR="00A10BA9" w:rsidRDefault="00A10BA9">
            <w:pPr>
              <w:pStyle w:val="NoSpacing"/>
              <w:rPr>
                <w:rFonts w:ascii="Arial" w:hAnsi="Arial" w:cs="Arial"/>
                <w:sz w:val="24"/>
                <w:szCs w:val="24"/>
              </w:rPr>
            </w:pPr>
          </w:p>
          <w:p w14:paraId="63F125CE" w14:textId="54A48A67" w:rsidR="00A10BA9" w:rsidRDefault="00A10BA9" w:rsidP="00A10BA9">
            <w:pPr>
              <w:numPr>
                <w:ilvl w:val="0"/>
                <w:numId w:val="43"/>
              </w:numPr>
              <w:spacing w:line="240" w:lineRule="auto"/>
              <w:rPr>
                <w:rFonts w:ascii="ArialMT" w:eastAsia="Calibri" w:hAnsi="ArialMT" w:cs="ArialMT"/>
                <w:sz w:val="24"/>
                <w:szCs w:val="24"/>
              </w:rPr>
            </w:pPr>
            <w:r>
              <w:rPr>
                <w:rFonts w:ascii="ArialMT" w:eastAsia="Calibri" w:hAnsi="ArialMT" w:cs="ArialMT"/>
                <w:sz w:val="24"/>
                <w:szCs w:val="24"/>
              </w:rPr>
              <w:t xml:space="preserve">The </w:t>
            </w:r>
            <w:r w:rsidR="0059291E">
              <w:rPr>
                <w:rFonts w:ascii="ArialMT" w:eastAsia="Calibri" w:hAnsi="ArialMT" w:cs="ArialMT"/>
                <w:sz w:val="24"/>
                <w:szCs w:val="24"/>
              </w:rPr>
              <w:t>A</w:t>
            </w:r>
            <w:r>
              <w:rPr>
                <w:rFonts w:ascii="ArialMT" w:eastAsia="Calibri" w:hAnsi="ArialMT" w:cs="ArialMT"/>
                <w:sz w:val="24"/>
                <w:szCs w:val="24"/>
              </w:rPr>
              <w:t xml:space="preserve">ction </w:t>
            </w:r>
            <w:r w:rsidR="0059291E">
              <w:rPr>
                <w:rFonts w:ascii="ArialMT" w:eastAsia="Calibri" w:hAnsi="ArialMT" w:cs="ArialMT"/>
                <w:sz w:val="24"/>
                <w:szCs w:val="24"/>
              </w:rPr>
              <w:t>L</w:t>
            </w:r>
            <w:r>
              <w:rPr>
                <w:rFonts w:ascii="ArialMT" w:eastAsia="Calibri" w:hAnsi="ArialMT" w:cs="ArialMT"/>
                <w:sz w:val="24"/>
                <w:szCs w:val="24"/>
              </w:rPr>
              <w:t>og from the meeting held on 15 June 2021 was noted.</w:t>
            </w:r>
          </w:p>
          <w:p w14:paraId="35444D58" w14:textId="77777777" w:rsidR="00D4542E" w:rsidRDefault="00D4542E">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1857E5F7" w14:textId="77777777" w:rsidR="00D4542E" w:rsidRDefault="00D4542E">
            <w:pPr>
              <w:spacing w:line="240" w:lineRule="auto"/>
              <w:ind w:left="112"/>
              <w:jc w:val="both"/>
              <w:rPr>
                <w:rFonts w:ascii="Arial" w:hAnsi="Arial" w:cs="Arial"/>
                <w:sz w:val="24"/>
                <w:szCs w:val="24"/>
                <w:lang w:eastAsia="en-GB"/>
              </w:rPr>
            </w:pPr>
          </w:p>
          <w:p w14:paraId="7F1DE2A8" w14:textId="77777777" w:rsidR="00D4542E" w:rsidRDefault="00D4542E">
            <w:pPr>
              <w:spacing w:line="240" w:lineRule="auto"/>
              <w:ind w:left="112"/>
              <w:jc w:val="both"/>
              <w:rPr>
                <w:rFonts w:ascii="Arial" w:hAnsi="Arial" w:cs="Arial"/>
                <w:sz w:val="24"/>
                <w:szCs w:val="24"/>
                <w:lang w:eastAsia="en-GB"/>
              </w:rPr>
            </w:pPr>
          </w:p>
          <w:p w14:paraId="388D547F" w14:textId="77777777" w:rsidR="00D4542E" w:rsidRDefault="00D4542E">
            <w:pPr>
              <w:spacing w:line="240" w:lineRule="auto"/>
              <w:ind w:left="112"/>
              <w:jc w:val="both"/>
              <w:rPr>
                <w:rFonts w:ascii="Arial" w:hAnsi="Arial" w:cs="Arial"/>
                <w:b/>
                <w:sz w:val="24"/>
                <w:szCs w:val="24"/>
                <w:lang w:eastAsia="en-GB"/>
              </w:rPr>
            </w:pPr>
          </w:p>
          <w:p w14:paraId="20EF6395" w14:textId="77777777" w:rsidR="00D4542E" w:rsidRDefault="00D4542E">
            <w:pPr>
              <w:spacing w:line="240" w:lineRule="auto"/>
              <w:jc w:val="both"/>
              <w:rPr>
                <w:rFonts w:ascii="Arial" w:hAnsi="Arial" w:cs="Arial"/>
                <w:b/>
                <w:sz w:val="24"/>
                <w:szCs w:val="24"/>
                <w:lang w:eastAsia="en-GB"/>
              </w:rPr>
            </w:pPr>
          </w:p>
        </w:tc>
      </w:tr>
      <w:tr w:rsidR="00D4542E" w14:paraId="78A54C2D"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1ECDF3AA" w14:textId="77777777" w:rsidR="00D4542E" w:rsidRDefault="00D4542E" w:rsidP="0021037A">
            <w:pPr>
              <w:spacing w:line="240" w:lineRule="auto"/>
              <w:jc w:val="both"/>
              <w:rPr>
                <w:rFonts w:ascii="Arial" w:hAnsi="Arial" w:cs="Arial"/>
                <w:sz w:val="24"/>
                <w:szCs w:val="24"/>
                <w:lang w:eastAsia="en-GB"/>
              </w:rPr>
            </w:pPr>
            <w:r>
              <w:rPr>
                <w:rFonts w:ascii="Arial" w:hAnsi="Arial" w:cs="Arial"/>
                <w:b/>
                <w:sz w:val="24"/>
                <w:szCs w:val="24"/>
                <w:lang w:eastAsia="en-GB"/>
              </w:rPr>
              <w:t>QSE 21/0</w:t>
            </w:r>
            <w:r w:rsidR="0021037A">
              <w:rPr>
                <w:rFonts w:ascii="Arial" w:hAnsi="Arial" w:cs="Arial"/>
                <w:b/>
                <w:sz w:val="24"/>
                <w:szCs w:val="24"/>
                <w:lang w:eastAsia="en-GB"/>
              </w:rPr>
              <w:t>9</w:t>
            </w:r>
            <w:r>
              <w:rPr>
                <w:rFonts w:ascii="Arial" w:hAnsi="Arial" w:cs="Arial"/>
                <w:b/>
                <w:sz w:val="24"/>
                <w:szCs w:val="24"/>
                <w:lang w:eastAsia="en-GB"/>
              </w:rPr>
              <w:t>/006</w:t>
            </w:r>
          </w:p>
        </w:tc>
        <w:tc>
          <w:tcPr>
            <w:tcW w:w="8108" w:type="dxa"/>
            <w:tcBorders>
              <w:top w:val="single" w:sz="4" w:space="0" w:color="auto"/>
              <w:left w:val="single" w:sz="4" w:space="0" w:color="auto"/>
              <w:bottom w:val="single" w:sz="4" w:space="0" w:color="auto"/>
              <w:right w:val="single" w:sz="4" w:space="0" w:color="auto"/>
            </w:tcBorders>
          </w:tcPr>
          <w:p w14:paraId="5E0982FE"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Chair’s Action taken since last meeting</w:t>
            </w:r>
          </w:p>
          <w:p w14:paraId="2DF339FE" w14:textId="77777777" w:rsidR="00D4542E" w:rsidRDefault="00D4542E">
            <w:pPr>
              <w:spacing w:line="240" w:lineRule="auto"/>
              <w:rPr>
                <w:rFonts w:ascii="Arial" w:hAnsi="Arial" w:cs="Arial"/>
                <w:color w:val="FF0000"/>
                <w:sz w:val="24"/>
                <w:szCs w:val="24"/>
                <w:lang w:eastAsia="en-GB"/>
              </w:rPr>
            </w:pPr>
          </w:p>
          <w:p w14:paraId="67049871" w14:textId="77777777" w:rsidR="00D4542E" w:rsidRDefault="00D4542E">
            <w:pPr>
              <w:spacing w:line="240" w:lineRule="auto"/>
              <w:rPr>
                <w:rFonts w:ascii="Arial" w:hAnsi="Arial" w:cs="Arial"/>
                <w:sz w:val="24"/>
                <w:szCs w:val="24"/>
                <w:lang w:eastAsia="en-GB"/>
              </w:rPr>
            </w:pPr>
            <w:r>
              <w:rPr>
                <w:rFonts w:ascii="Arial" w:hAnsi="Arial" w:cs="Arial"/>
                <w:sz w:val="24"/>
                <w:szCs w:val="24"/>
                <w:lang w:eastAsia="en-GB"/>
              </w:rPr>
              <w:t>No Chair</w:t>
            </w:r>
            <w:r w:rsidR="0059291E">
              <w:rPr>
                <w:rFonts w:ascii="Arial" w:hAnsi="Arial" w:cs="Arial"/>
                <w:sz w:val="24"/>
                <w:szCs w:val="24"/>
                <w:lang w:eastAsia="en-GB"/>
              </w:rPr>
              <w:t>’</w:t>
            </w:r>
            <w:r>
              <w:rPr>
                <w:rFonts w:ascii="Arial" w:hAnsi="Arial" w:cs="Arial"/>
                <w:sz w:val="24"/>
                <w:szCs w:val="24"/>
                <w:lang w:eastAsia="en-GB"/>
              </w:rPr>
              <w:t>s Actions were noted.</w:t>
            </w:r>
          </w:p>
          <w:p w14:paraId="365918B8" w14:textId="77777777" w:rsidR="00D4542E" w:rsidRDefault="00D4542E">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13161361" w14:textId="77777777" w:rsidR="00D4542E" w:rsidRDefault="00D4542E">
            <w:pPr>
              <w:spacing w:line="240" w:lineRule="auto"/>
              <w:ind w:left="112"/>
              <w:jc w:val="both"/>
              <w:rPr>
                <w:rFonts w:ascii="Arial" w:hAnsi="Arial" w:cs="Arial"/>
                <w:sz w:val="24"/>
                <w:szCs w:val="24"/>
                <w:lang w:eastAsia="en-GB"/>
              </w:rPr>
            </w:pPr>
          </w:p>
          <w:p w14:paraId="50F21D1F" w14:textId="77777777" w:rsidR="00D4542E" w:rsidRDefault="00D4542E">
            <w:pPr>
              <w:spacing w:line="240" w:lineRule="auto"/>
              <w:ind w:left="112"/>
              <w:jc w:val="both"/>
              <w:rPr>
                <w:rFonts w:ascii="Arial" w:hAnsi="Arial" w:cs="Arial"/>
                <w:sz w:val="24"/>
                <w:szCs w:val="24"/>
                <w:lang w:eastAsia="en-GB"/>
              </w:rPr>
            </w:pPr>
          </w:p>
          <w:p w14:paraId="73540088" w14:textId="77777777" w:rsidR="00D4542E" w:rsidRDefault="00D4542E">
            <w:pPr>
              <w:spacing w:line="240" w:lineRule="auto"/>
              <w:jc w:val="both"/>
              <w:rPr>
                <w:rFonts w:ascii="Arial" w:hAnsi="Arial" w:cs="Arial"/>
                <w:b/>
                <w:sz w:val="24"/>
                <w:szCs w:val="24"/>
                <w:lang w:eastAsia="en-GB"/>
              </w:rPr>
            </w:pPr>
          </w:p>
        </w:tc>
      </w:tr>
      <w:tr w:rsidR="00D4542E" w14:paraId="65FBA68D" w14:textId="77777777" w:rsidTr="00357A85">
        <w:trPr>
          <w:trHeight w:val="892"/>
        </w:trPr>
        <w:tc>
          <w:tcPr>
            <w:tcW w:w="1957" w:type="dxa"/>
            <w:tcBorders>
              <w:top w:val="single" w:sz="4" w:space="0" w:color="auto"/>
              <w:left w:val="single" w:sz="4" w:space="0" w:color="auto"/>
              <w:bottom w:val="single" w:sz="4" w:space="0" w:color="auto"/>
              <w:right w:val="single" w:sz="4" w:space="0" w:color="auto"/>
            </w:tcBorders>
            <w:hideMark/>
          </w:tcPr>
          <w:p w14:paraId="78685467" w14:textId="77777777" w:rsidR="00D4542E" w:rsidRDefault="0021037A">
            <w:pPr>
              <w:spacing w:line="240" w:lineRule="auto"/>
              <w:jc w:val="both"/>
              <w:rPr>
                <w:rFonts w:ascii="Arial" w:hAnsi="Arial" w:cs="Arial"/>
                <w:sz w:val="24"/>
                <w:szCs w:val="24"/>
                <w:lang w:eastAsia="en-GB"/>
              </w:rPr>
            </w:pPr>
            <w:r>
              <w:rPr>
                <w:rFonts w:ascii="Arial" w:hAnsi="Arial" w:cs="Arial"/>
                <w:b/>
                <w:sz w:val="24"/>
                <w:szCs w:val="24"/>
                <w:lang w:eastAsia="en-GB"/>
              </w:rPr>
              <w:t>QSE  21/09</w:t>
            </w:r>
            <w:r w:rsidR="00D4542E">
              <w:rPr>
                <w:rFonts w:ascii="Arial" w:hAnsi="Arial" w:cs="Arial"/>
                <w:b/>
                <w:sz w:val="24"/>
                <w:szCs w:val="24"/>
                <w:lang w:eastAsia="en-GB"/>
              </w:rPr>
              <w:t>/007</w:t>
            </w:r>
          </w:p>
        </w:tc>
        <w:tc>
          <w:tcPr>
            <w:tcW w:w="8108" w:type="dxa"/>
            <w:tcBorders>
              <w:top w:val="single" w:sz="4" w:space="0" w:color="auto"/>
              <w:left w:val="single" w:sz="4" w:space="0" w:color="auto"/>
              <w:bottom w:val="single" w:sz="4" w:space="0" w:color="auto"/>
              <w:right w:val="single" w:sz="4" w:space="0" w:color="auto"/>
            </w:tcBorders>
          </w:tcPr>
          <w:p w14:paraId="557AEF93" w14:textId="77777777" w:rsidR="00D4542E" w:rsidRDefault="000407EE">
            <w:pPr>
              <w:spacing w:line="240" w:lineRule="auto"/>
              <w:rPr>
                <w:rFonts w:ascii="Arial" w:hAnsi="Arial" w:cs="Arial"/>
                <w:b/>
                <w:sz w:val="24"/>
                <w:szCs w:val="24"/>
                <w:lang w:eastAsia="en-GB"/>
              </w:rPr>
            </w:pPr>
            <w:r w:rsidRPr="000407EE">
              <w:rPr>
                <w:rFonts w:ascii="Arial" w:hAnsi="Arial" w:cs="Arial"/>
                <w:b/>
                <w:sz w:val="24"/>
                <w:szCs w:val="24"/>
                <w:lang w:eastAsia="en-GB"/>
              </w:rPr>
              <w:t>Medicine Clinical Board Assurance Report</w:t>
            </w:r>
          </w:p>
          <w:p w14:paraId="6845B37D" w14:textId="77777777" w:rsidR="000407EE" w:rsidRDefault="000407EE">
            <w:pPr>
              <w:spacing w:line="240" w:lineRule="auto"/>
              <w:rPr>
                <w:rFonts w:ascii="Arial" w:hAnsi="Arial" w:cs="Arial"/>
                <w:b/>
                <w:sz w:val="24"/>
                <w:szCs w:val="24"/>
                <w:lang w:eastAsia="en-GB"/>
              </w:rPr>
            </w:pPr>
          </w:p>
          <w:p w14:paraId="5503C17D" w14:textId="1A11C491" w:rsidR="00FA3FBF" w:rsidRDefault="00DC66E5">
            <w:pPr>
              <w:spacing w:line="240" w:lineRule="auto"/>
              <w:rPr>
                <w:rFonts w:ascii="Arial" w:hAnsi="Arial" w:cs="Arial"/>
                <w:sz w:val="24"/>
                <w:szCs w:val="24"/>
                <w:lang w:eastAsia="en-GB"/>
              </w:rPr>
            </w:pPr>
            <w:r>
              <w:rPr>
                <w:rFonts w:ascii="Arial" w:hAnsi="Arial" w:cs="Arial"/>
                <w:sz w:val="24"/>
                <w:szCs w:val="24"/>
                <w:lang w:eastAsia="en-GB"/>
              </w:rPr>
              <w:t>The</w:t>
            </w:r>
            <w:r w:rsidR="00FA3FBF">
              <w:rPr>
                <w:rFonts w:ascii="Arial" w:hAnsi="Arial" w:cs="Arial"/>
                <w:sz w:val="24"/>
                <w:szCs w:val="24"/>
                <w:lang w:eastAsia="en-GB"/>
              </w:rPr>
              <w:t xml:space="preserve"> Patient/Staff story was </w:t>
            </w:r>
            <w:r>
              <w:rPr>
                <w:rFonts w:ascii="Arial" w:hAnsi="Arial" w:cs="Arial"/>
                <w:sz w:val="24"/>
                <w:szCs w:val="24"/>
                <w:lang w:eastAsia="en-GB"/>
              </w:rPr>
              <w:t>received.</w:t>
            </w:r>
          </w:p>
          <w:p w14:paraId="0C22B4A6" w14:textId="77777777" w:rsidR="00565740" w:rsidRDefault="00565740">
            <w:pPr>
              <w:spacing w:line="240" w:lineRule="auto"/>
              <w:rPr>
                <w:rFonts w:ascii="Arial" w:hAnsi="Arial" w:cs="Arial"/>
                <w:sz w:val="24"/>
                <w:szCs w:val="24"/>
                <w:lang w:eastAsia="en-GB"/>
              </w:rPr>
            </w:pPr>
          </w:p>
          <w:p w14:paraId="2A790EC9" w14:textId="77777777" w:rsidR="00FA3FBF" w:rsidRDefault="00FA3FBF">
            <w:pPr>
              <w:spacing w:line="240" w:lineRule="auto"/>
              <w:rPr>
                <w:rFonts w:ascii="Arial" w:hAnsi="Arial" w:cs="Arial"/>
                <w:sz w:val="24"/>
                <w:szCs w:val="24"/>
                <w:lang w:eastAsia="en-GB"/>
              </w:rPr>
            </w:pPr>
            <w:r>
              <w:rPr>
                <w:rFonts w:ascii="Arial" w:hAnsi="Arial" w:cs="Arial"/>
                <w:sz w:val="24"/>
                <w:szCs w:val="24"/>
                <w:lang w:eastAsia="en-GB"/>
              </w:rPr>
              <w:t>The</w:t>
            </w:r>
            <w:r w:rsidR="00565740">
              <w:rPr>
                <w:rFonts w:ascii="Arial" w:hAnsi="Arial" w:cs="Arial"/>
                <w:sz w:val="24"/>
                <w:szCs w:val="24"/>
                <w:lang w:eastAsia="en-GB"/>
              </w:rPr>
              <w:t xml:space="preserve"> Director of Umbrella Cymru </w:t>
            </w:r>
            <w:r>
              <w:rPr>
                <w:rFonts w:ascii="Arial" w:hAnsi="Arial" w:cs="Arial"/>
                <w:sz w:val="24"/>
                <w:szCs w:val="24"/>
                <w:lang w:eastAsia="en-GB"/>
              </w:rPr>
              <w:t>(DUC) advised the Committee what Umbrella Cymru was and noted that the service provided</w:t>
            </w:r>
            <w:r w:rsidR="00565740">
              <w:rPr>
                <w:rFonts w:ascii="Arial" w:hAnsi="Arial" w:cs="Arial"/>
                <w:sz w:val="24"/>
                <w:szCs w:val="24"/>
                <w:lang w:eastAsia="en-GB"/>
              </w:rPr>
              <w:t xml:space="preserve"> specialist support in relation to gender and sexual identity</w:t>
            </w:r>
            <w:r>
              <w:rPr>
                <w:rFonts w:ascii="Arial" w:hAnsi="Arial" w:cs="Arial"/>
                <w:sz w:val="24"/>
                <w:szCs w:val="24"/>
                <w:lang w:eastAsia="en-GB"/>
              </w:rPr>
              <w:t xml:space="preserve"> and had done</w:t>
            </w:r>
            <w:r w:rsidR="00565740">
              <w:rPr>
                <w:rFonts w:ascii="Arial" w:hAnsi="Arial" w:cs="Arial"/>
                <w:sz w:val="24"/>
                <w:szCs w:val="24"/>
                <w:lang w:eastAsia="en-GB"/>
              </w:rPr>
              <w:t xml:space="preserve"> since 2015. </w:t>
            </w:r>
          </w:p>
          <w:p w14:paraId="0138FDA1" w14:textId="475E846F" w:rsidR="00565740" w:rsidRDefault="00FA3FBF">
            <w:pPr>
              <w:spacing w:line="240" w:lineRule="auto"/>
              <w:rPr>
                <w:rFonts w:ascii="Arial" w:hAnsi="Arial" w:cs="Arial"/>
                <w:sz w:val="24"/>
                <w:szCs w:val="24"/>
                <w:lang w:eastAsia="en-GB"/>
              </w:rPr>
            </w:pPr>
            <w:r>
              <w:rPr>
                <w:rFonts w:ascii="Arial" w:hAnsi="Arial" w:cs="Arial"/>
                <w:sz w:val="24"/>
                <w:szCs w:val="24"/>
                <w:lang w:eastAsia="en-GB"/>
              </w:rPr>
              <w:t>It was noted that Umbrella Cymru ha</w:t>
            </w:r>
            <w:r w:rsidR="0059291E">
              <w:rPr>
                <w:rFonts w:ascii="Arial" w:hAnsi="Arial" w:cs="Arial"/>
                <w:sz w:val="24"/>
                <w:szCs w:val="24"/>
                <w:lang w:eastAsia="en-GB"/>
              </w:rPr>
              <w:t>d</w:t>
            </w:r>
            <w:r>
              <w:rPr>
                <w:rFonts w:ascii="Arial" w:hAnsi="Arial" w:cs="Arial"/>
                <w:sz w:val="24"/>
                <w:szCs w:val="24"/>
                <w:lang w:eastAsia="en-GB"/>
              </w:rPr>
              <w:t xml:space="preserve"> a w</w:t>
            </w:r>
            <w:r w:rsidR="00565740">
              <w:rPr>
                <w:rFonts w:ascii="Arial" w:hAnsi="Arial" w:cs="Arial"/>
                <w:sz w:val="24"/>
                <w:szCs w:val="24"/>
                <w:lang w:eastAsia="en-GB"/>
              </w:rPr>
              <w:t xml:space="preserve">orking partnership with </w:t>
            </w:r>
            <w:r>
              <w:rPr>
                <w:rFonts w:ascii="Arial" w:hAnsi="Arial" w:cs="Arial"/>
                <w:sz w:val="24"/>
                <w:szCs w:val="24"/>
                <w:lang w:eastAsia="en-GB"/>
              </w:rPr>
              <w:t>the Cardiff and Vale University Health Board (CVUHB) Welsh Gender Service (WGS).</w:t>
            </w:r>
          </w:p>
          <w:p w14:paraId="0266BD58" w14:textId="77777777" w:rsidR="00FA3FBF" w:rsidRDefault="00FA3FBF">
            <w:pPr>
              <w:spacing w:line="240" w:lineRule="auto"/>
              <w:rPr>
                <w:rFonts w:ascii="Arial" w:hAnsi="Arial" w:cs="Arial"/>
                <w:sz w:val="24"/>
                <w:szCs w:val="24"/>
                <w:lang w:eastAsia="en-GB"/>
              </w:rPr>
            </w:pPr>
          </w:p>
          <w:p w14:paraId="3A7A80C2" w14:textId="77777777" w:rsidR="00FA3FBF" w:rsidRDefault="00FA3FBF">
            <w:pPr>
              <w:spacing w:line="240" w:lineRule="auto"/>
              <w:rPr>
                <w:rFonts w:ascii="Arial" w:hAnsi="Arial" w:cs="Arial"/>
                <w:sz w:val="24"/>
                <w:szCs w:val="24"/>
                <w:lang w:eastAsia="en-GB"/>
              </w:rPr>
            </w:pPr>
            <w:r>
              <w:rPr>
                <w:rFonts w:ascii="Arial" w:hAnsi="Arial" w:cs="Arial"/>
                <w:sz w:val="24"/>
                <w:szCs w:val="24"/>
                <w:lang w:eastAsia="en-GB"/>
              </w:rPr>
              <w:t>It was noted that Trans and non-binary patients had felt very isolated during the C</w:t>
            </w:r>
            <w:r w:rsidR="003E7D65">
              <w:rPr>
                <w:rFonts w:ascii="Arial" w:hAnsi="Arial" w:cs="Arial"/>
                <w:sz w:val="24"/>
                <w:szCs w:val="24"/>
                <w:lang w:eastAsia="en-GB"/>
              </w:rPr>
              <w:t>ovid</w:t>
            </w:r>
            <w:r>
              <w:rPr>
                <w:rFonts w:ascii="Arial" w:hAnsi="Arial" w:cs="Arial"/>
                <w:sz w:val="24"/>
                <w:szCs w:val="24"/>
                <w:lang w:eastAsia="en-GB"/>
              </w:rPr>
              <w:t xml:space="preserve">-19 pandemic and that the service had to change to </w:t>
            </w:r>
            <w:r w:rsidR="006B31DB">
              <w:rPr>
                <w:rFonts w:ascii="Arial" w:hAnsi="Arial" w:cs="Arial"/>
                <w:sz w:val="24"/>
                <w:szCs w:val="24"/>
                <w:lang w:eastAsia="en-GB"/>
              </w:rPr>
              <w:t>reduce that.</w:t>
            </w:r>
          </w:p>
          <w:p w14:paraId="08AA62C3" w14:textId="77777777" w:rsidR="006B31DB" w:rsidRDefault="006B31DB">
            <w:pPr>
              <w:spacing w:line="240" w:lineRule="auto"/>
              <w:rPr>
                <w:rFonts w:ascii="Arial" w:hAnsi="Arial" w:cs="Arial"/>
                <w:sz w:val="24"/>
                <w:szCs w:val="24"/>
                <w:lang w:eastAsia="en-GB"/>
              </w:rPr>
            </w:pPr>
          </w:p>
          <w:p w14:paraId="0B9B9AA0" w14:textId="40F14867" w:rsidR="006B31DB" w:rsidRDefault="006B31DB">
            <w:pPr>
              <w:spacing w:line="240" w:lineRule="auto"/>
              <w:rPr>
                <w:rFonts w:ascii="Arial" w:hAnsi="Arial" w:cs="Arial"/>
                <w:sz w:val="24"/>
                <w:szCs w:val="24"/>
                <w:lang w:eastAsia="en-GB"/>
              </w:rPr>
            </w:pPr>
            <w:r>
              <w:rPr>
                <w:rFonts w:ascii="Arial" w:hAnsi="Arial" w:cs="Arial"/>
                <w:sz w:val="24"/>
                <w:szCs w:val="24"/>
                <w:lang w:eastAsia="en-GB"/>
              </w:rPr>
              <w:lastRenderedPageBreak/>
              <w:t xml:space="preserve">It was noted that overnight, Umbrella Cymru had changed their operating model and had </w:t>
            </w:r>
            <w:r w:rsidR="00DC66E5">
              <w:rPr>
                <w:rFonts w:ascii="Arial" w:hAnsi="Arial" w:cs="Arial"/>
                <w:sz w:val="24"/>
                <w:szCs w:val="24"/>
                <w:lang w:eastAsia="en-GB"/>
              </w:rPr>
              <w:t>moved to</w:t>
            </w:r>
            <w:r>
              <w:rPr>
                <w:rFonts w:ascii="Arial" w:hAnsi="Arial" w:cs="Arial"/>
                <w:sz w:val="24"/>
                <w:szCs w:val="24"/>
                <w:lang w:eastAsia="en-GB"/>
              </w:rPr>
              <w:t xml:space="preserve"> a digital model that was opened until 7pm at </w:t>
            </w:r>
            <w:r w:rsidR="00DC66E5">
              <w:rPr>
                <w:rFonts w:ascii="Arial" w:hAnsi="Arial" w:cs="Arial"/>
                <w:sz w:val="24"/>
                <w:szCs w:val="24"/>
                <w:lang w:eastAsia="en-GB"/>
              </w:rPr>
              <w:t>night Monday</w:t>
            </w:r>
            <w:r>
              <w:rPr>
                <w:rFonts w:ascii="Arial" w:hAnsi="Arial" w:cs="Arial"/>
                <w:sz w:val="24"/>
                <w:szCs w:val="24"/>
                <w:lang w:eastAsia="en-GB"/>
              </w:rPr>
              <w:t xml:space="preserve"> to Friday as well as an online instant chat function which operated until 10pm at night so that patients could get in touch</w:t>
            </w:r>
            <w:r w:rsidR="0059291E">
              <w:rPr>
                <w:rFonts w:ascii="Arial" w:hAnsi="Arial" w:cs="Arial"/>
                <w:sz w:val="24"/>
                <w:szCs w:val="24"/>
                <w:lang w:eastAsia="en-GB"/>
              </w:rPr>
              <w:t>.  I</w:t>
            </w:r>
            <w:r>
              <w:rPr>
                <w:rFonts w:ascii="Arial" w:hAnsi="Arial" w:cs="Arial"/>
                <w:sz w:val="24"/>
                <w:szCs w:val="24"/>
                <w:lang w:eastAsia="en-GB"/>
              </w:rPr>
              <w:t xml:space="preserve">t had helped to alleviate some of the issues around isolation. </w:t>
            </w:r>
          </w:p>
          <w:p w14:paraId="6B87A00C" w14:textId="77777777" w:rsidR="006B31DB" w:rsidRDefault="006B31DB">
            <w:pPr>
              <w:spacing w:line="240" w:lineRule="auto"/>
              <w:rPr>
                <w:rFonts w:ascii="Arial" w:hAnsi="Arial" w:cs="Arial"/>
                <w:sz w:val="24"/>
                <w:szCs w:val="24"/>
                <w:lang w:eastAsia="en-GB"/>
              </w:rPr>
            </w:pPr>
          </w:p>
          <w:p w14:paraId="4D13E7D7" w14:textId="4DEC1990" w:rsidR="006B31DB" w:rsidRDefault="006B31DB">
            <w:pPr>
              <w:spacing w:line="240" w:lineRule="auto"/>
              <w:rPr>
                <w:rFonts w:ascii="Arial" w:hAnsi="Arial" w:cs="Arial"/>
                <w:sz w:val="24"/>
                <w:szCs w:val="24"/>
                <w:lang w:eastAsia="en-GB"/>
              </w:rPr>
            </w:pPr>
            <w:r>
              <w:rPr>
                <w:rFonts w:ascii="Arial" w:hAnsi="Arial" w:cs="Arial"/>
                <w:sz w:val="24"/>
                <w:szCs w:val="24"/>
                <w:lang w:eastAsia="en-GB"/>
              </w:rPr>
              <w:t>The DUC introduced the Committee to a patient who had also worked as a Peer Support Worker (PSW) within Umbrella Cymru</w:t>
            </w:r>
            <w:r w:rsidR="006C23FE">
              <w:rPr>
                <w:rFonts w:ascii="Arial" w:hAnsi="Arial" w:cs="Arial"/>
                <w:sz w:val="24"/>
                <w:szCs w:val="24"/>
                <w:lang w:eastAsia="en-GB"/>
              </w:rPr>
              <w:t>.</w:t>
            </w:r>
            <w:r>
              <w:rPr>
                <w:rFonts w:ascii="Arial" w:hAnsi="Arial" w:cs="Arial"/>
                <w:sz w:val="24"/>
                <w:szCs w:val="24"/>
                <w:lang w:eastAsia="en-GB"/>
              </w:rPr>
              <w:t xml:space="preserve"> </w:t>
            </w:r>
          </w:p>
          <w:p w14:paraId="0FB20A23" w14:textId="77777777" w:rsidR="006B31DB" w:rsidRDefault="006B31DB">
            <w:pPr>
              <w:spacing w:line="240" w:lineRule="auto"/>
              <w:rPr>
                <w:rFonts w:ascii="Arial" w:hAnsi="Arial" w:cs="Arial"/>
                <w:sz w:val="24"/>
                <w:szCs w:val="24"/>
                <w:lang w:eastAsia="en-GB"/>
              </w:rPr>
            </w:pPr>
          </w:p>
          <w:p w14:paraId="3C3B8AD3" w14:textId="77777777" w:rsidR="006B31DB" w:rsidRDefault="006B31DB">
            <w:pPr>
              <w:spacing w:line="240" w:lineRule="auto"/>
              <w:rPr>
                <w:rFonts w:ascii="Arial" w:hAnsi="Arial" w:cs="Arial"/>
                <w:sz w:val="24"/>
                <w:szCs w:val="24"/>
                <w:lang w:eastAsia="en-GB"/>
              </w:rPr>
            </w:pPr>
            <w:r>
              <w:rPr>
                <w:rFonts w:ascii="Arial" w:hAnsi="Arial" w:cs="Arial"/>
                <w:sz w:val="24"/>
                <w:szCs w:val="24"/>
                <w:lang w:eastAsia="en-GB"/>
              </w:rPr>
              <w:t xml:space="preserve">The PSW advised the Committee that as a patient, they were unsure if they would even be offered an appointment with the WGS due to </w:t>
            </w:r>
            <w:r w:rsidR="003E7D65">
              <w:rPr>
                <w:rFonts w:ascii="Arial" w:hAnsi="Arial" w:cs="Arial"/>
                <w:sz w:val="24"/>
                <w:szCs w:val="24"/>
                <w:lang w:eastAsia="en-GB"/>
              </w:rPr>
              <w:t>Covid-</w:t>
            </w:r>
            <w:r>
              <w:rPr>
                <w:rFonts w:ascii="Arial" w:hAnsi="Arial" w:cs="Arial"/>
                <w:sz w:val="24"/>
                <w:szCs w:val="24"/>
                <w:lang w:eastAsia="en-GB"/>
              </w:rPr>
              <w:t>19 and noted that</w:t>
            </w:r>
            <w:r w:rsidR="006C23FE">
              <w:rPr>
                <w:rFonts w:ascii="Arial" w:hAnsi="Arial" w:cs="Arial"/>
                <w:sz w:val="24"/>
                <w:szCs w:val="24"/>
                <w:lang w:eastAsia="en-GB"/>
              </w:rPr>
              <w:t>,</w:t>
            </w:r>
            <w:r>
              <w:rPr>
                <w:rFonts w:ascii="Arial" w:hAnsi="Arial" w:cs="Arial"/>
                <w:sz w:val="24"/>
                <w:szCs w:val="24"/>
                <w:lang w:eastAsia="en-GB"/>
              </w:rPr>
              <w:t xml:space="preserve"> as a frontline worker in Health and Social Care, there was concern that they could be quite exposed to the virus if an appointment had been provided within a hospital. </w:t>
            </w:r>
          </w:p>
          <w:p w14:paraId="53499DA3" w14:textId="77777777" w:rsidR="006B31DB" w:rsidRDefault="006B31DB">
            <w:pPr>
              <w:spacing w:line="240" w:lineRule="auto"/>
              <w:rPr>
                <w:rFonts w:ascii="Arial" w:hAnsi="Arial" w:cs="Arial"/>
                <w:sz w:val="24"/>
                <w:szCs w:val="24"/>
                <w:lang w:eastAsia="en-GB"/>
              </w:rPr>
            </w:pPr>
          </w:p>
          <w:p w14:paraId="4A316003" w14:textId="77777777" w:rsidR="006B31DB" w:rsidRDefault="006B31DB">
            <w:pPr>
              <w:spacing w:line="240" w:lineRule="auto"/>
              <w:rPr>
                <w:rFonts w:ascii="Arial" w:hAnsi="Arial" w:cs="Arial"/>
                <w:sz w:val="24"/>
                <w:szCs w:val="24"/>
                <w:lang w:eastAsia="en-GB"/>
              </w:rPr>
            </w:pPr>
            <w:r>
              <w:rPr>
                <w:rFonts w:ascii="Arial" w:hAnsi="Arial" w:cs="Arial"/>
                <w:sz w:val="24"/>
                <w:szCs w:val="24"/>
                <w:lang w:eastAsia="en-GB"/>
              </w:rPr>
              <w:t>They noted that the digital element of the appointments had provided reassurance and ease of access to the service.</w:t>
            </w:r>
          </w:p>
          <w:p w14:paraId="633D3F36" w14:textId="77777777" w:rsidR="006B31DB" w:rsidRDefault="006B31DB">
            <w:pPr>
              <w:spacing w:line="240" w:lineRule="auto"/>
              <w:rPr>
                <w:rFonts w:ascii="Arial" w:hAnsi="Arial" w:cs="Arial"/>
                <w:sz w:val="24"/>
                <w:szCs w:val="24"/>
                <w:lang w:eastAsia="en-GB"/>
              </w:rPr>
            </w:pPr>
          </w:p>
          <w:p w14:paraId="3FAED894" w14:textId="77777777" w:rsidR="006B31DB" w:rsidRDefault="006B31DB">
            <w:pPr>
              <w:spacing w:line="240" w:lineRule="auto"/>
              <w:rPr>
                <w:rFonts w:ascii="Arial" w:hAnsi="Arial" w:cs="Arial"/>
                <w:sz w:val="24"/>
                <w:szCs w:val="24"/>
                <w:lang w:eastAsia="en-GB"/>
              </w:rPr>
            </w:pPr>
            <w:r>
              <w:rPr>
                <w:rFonts w:ascii="Arial" w:hAnsi="Arial" w:cs="Arial"/>
                <w:sz w:val="24"/>
                <w:szCs w:val="24"/>
                <w:lang w:eastAsia="en-GB"/>
              </w:rPr>
              <w:t xml:space="preserve">The </w:t>
            </w:r>
            <w:r w:rsidRPr="006B31DB">
              <w:rPr>
                <w:rFonts w:ascii="Arial" w:hAnsi="Arial" w:cs="Arial"/>
                <w:sz w:val="24"/>
                <w:szCs w:val="24"/>
                <w:lang w:eastAsia="en-GB"/>
              </w:rPr>
              <w:t>Director of Operations – Medicine Clinical Board</w:t>
            </w:r>
            <w:r>
              <w:rPr>
                <w:rFonts w:ascii="Arial" w:hAnsi="Arial" w:cs="Arial"/>
                <w:sz w:val="24"/>
                <w:szCs w:val="24"/>
                <w:lang w:eastAsia="en-GB"/>
              </w:rPr>
              <w:t xml:space="preserve"> (DOMCB) advised the Committee that the reasoning behind asking the PSW and DUC to present was to highlight the impact of the pandemic and the introduction of virtual appointments had been positive and received well by patients. </w:t>
            </w:r>
          </w:p>
          <w:p w14:paraId="31B77710" w14:textId="77777777" w:rsidR="006B31DB" w:rsidRDefault="006B31DB">
            <w:pPr>
              <w:spacing w:line="240" w:lineRule="auto"/>
              <w:rPr>
                <w:rFonts w:ascii="Arial" w:hAnsi="Arial" w:cs="Arial"/>
                <w:sz w:val="24"/>
                <w:szCs w:val="24"/>
                <w:lang w:eastAsia="en-GB"/>
              </w:rPr>
            </w:pPr>
          </w:p>
          <w:p w14:paraId="665F7DB9" w14:textId="77777777" w:rsidR="006B31DB" w:rsidRDefault="006B31DB">
            <w:pPr>
              <w:spacing w:line="240" w:lineRule="auto"/>
              <w:rPr>
                <w:rFonts w:ascii="Arial" w:hAnsi="Arial" w:cs="Arial"/>
                <w:sz w:val="24"/>
                <w:szCs w:val="24"/>
                <w:lang w:eastAsia="en-GB"/>
              </w:rPr>
            </w:pPr>
            <w:r>
              <w:rPr>
                <w:rFonts w:ascii="Arial" w:hAnsi="Arial" w:cs="Arial"/>
                <w:sz w:val="24"/>
                <w:szCs w:val="24"/>
                <w:lang w:eastAsia="en-GB"/>
              </w:rPr>
              <w:t>She added that the partnership with Umbrella Cymru was unique and no other gender clinics across the United Kingdom had that partnership and noted that the support provided to patients with this partnership was very important.</w:t>
            </w:r>
          </w:p>
          <w:p w14:paraId="78670509" w14:textId="77777777" w:rsidR="006B31DB" w:rsidRDefault="006B31DB">
            <w:pPr>
              <w:spacing w:line="240" w:lineRule="auto"/>
              <w:rPr>
                <w:rFonts w:ascii="Arial" w:hAnsi="Arial" w:cs="Arial"/>
                <w:sz w:val="24"/>
                <w:szCs w:val="24"/>
                <w:lang w:eastAsia="en-GB"/>
              </w:rPr>
            </w:pPr>
          </w:p>
          <w:p w14:paraId="23391A84" w14:textId="37B75597" w:rsidR="006B31DB" w:rsidRDefault="006B31DB">
            <w:pPr>
              <w:spacing w:line="240" w:lineRule="auto"/>
              <w:rPr>
                <w:rFonts w:ascii="Arial" w:hAnsi="Arial" w:cs="Arial"/>
                <w:sz w:val="24"/>
                <w:szCs w:val="24"/>
                <w:lang w:eastAsia="en-GB"/>
              </w:rPr>
            </w:pPr>
            <w:r>
              <w:rPr>
                <w:rFonts w:ascii="Arial" w:hAnsi="Arial" w:cs="Arial"/>
                <w:sz w:val="24"/>
                <w:szCs w:val="24"/>
                <w:lang w:eastAsia="en-GB"/>
              </w:rPr>
              <w:t xml:space="preserve">The </w:t>
            </w:r>
            <w:r w:rsidRPr="00565740">
              <w:rPr>
                <w:rFonts w:ascii="Arial" w:hAnsi="Arial" w:cs="Arial"/>
                <w:sz w:val="24"/>
                <w:szCs w:val="24"/>
                <w:lang w:eastAsia="en-GB"/>
              </w:rPr>
              <w:t>Assistant Director of Patient Experience</w:t>
            </w:r>
            <w:r>
              <w:rPr>
                <w:rFonts w:ascii="Arial" w:hAnsi="Arial" w:cs="Arial"/>
                <w:sz w:val="24"/>
                <w:szCs w:val="24"/>
                <w:lang w:eastAsia="en-GB"/>
              </w:rPr>
              <w:t xml:space="preserve"> (ADPE) </w:t>
            </w:r>
            <w:r w:rsidR="00575B6E">
              <w:rPr>
                <w:rFonts w:ascii="Arial" w:hAnsi="Arial" w:cs="Arial"/>
                <w:sz w:val="24"/>
                <w:szCs w:val="24"/>
                <w:lang w:eastAsia="en-GB"/>
              </w:rPr>
              <w:t>advised the Committee that the changes outlined by the DUC and PSW had</w:t>
            </w:r>
            <w:r w:rsidR="006C23FE">
              <w:rPr>
                <w:rFonts w:ascii="Arial" w:hAnsi="Arial" w:cs="Arial"/>
                <w:sz w:val="24"/>
                <w:szCs w:val="24"/>
                <w:lang w:eastAsia="en-GB"/>
              </w:rPr>
              <w:t xml:space="preserve"> </w:t>
            </w:r>
            <w:r w:rsidR="00575B6E">
              <w:rPr>
                <w:rFonts w:ascii="Arial" w:hAnsi="Arial" w:cs="Arial"/>
                <w:sz w:val="24"/>
                <w:szCs w:val="24"/>
                <w:lang w:eastAsia="en-GB"/>
              </w:rPr>
              <w:t>a very positive impact on the Patient Experience because the team used to receive a lot of complaints</w:t>
            </w:r>
            <w:r w:rsidR="006C23FE">
              <w:rPr>
                <w:rFonts w:ascii="Arial" w:hAnsi="Arial" w:cs="Arial"/>
                <w:sz w:val="24"/>
                <w:szCs w:val="24"/>
                <w:lang w:eastAsia="en-GB"/>
              </w:rPr>
              <w:t xml:space="preserve"> regarding</w:t>
            </w:r>
            <w:r w:rsidR="00575B6E">
              <w:rPr>
                <w:rFonts w:ascii="Arial" w:hAnsi="Arial" w:cs="Arial"/>
                <w:sz w:val="24"/>
                <w:szCs w:val="24"/>
                <w:lang w:eastAsia="en-GB"/>
              </w:rPr>
              <w:t xml:space="preserve"> the WGS but noted that now, feedback was great. </w:t>
            </w:r>
          </w:p>
          <w:p w14:paraId="60BAF153" w14:textId="77777777" w:rsidR="00575B6E" w:rsidRDefault="00575B6E">
            <w:pPr>
              <w:spacing w:line="240" w:lineRule="auto"/>
              <w:rPr>
                <w:rFonts w:ascii="Arial" w:hAnsi="Arial" w:cs="Arial"/>
                <w:sz w:val="24"/>
                <w:szCs w:val="24"/>
                <w:lang w:eastAsia="en-GB"/>
              </w:rPr>
            </w:pPr>
          </w:p>
          <w:p w14:paraId="7EC8DFE8" w14:textId="77777777" w:rsidR="00575B6E" w:rsidRDefault="00575B6E">
            <w:pPr>
              <w:spacing w:line="240" w:lineRule="auto"/>
              <w:rPr>
                <w:rFonts w:ascii="Arial" w:hAnsi="Arial" w:cs="Arial"/>
                <w:sz w:val="24"/>
                <w:szCs w:val="24"/>
                <w:lang w:eastAsia="en-GB"/>
              </w:rPr>
            </w:pPr>
            <w:r>
              <w:rPr>
                <w:rFonts w:ascii="Arial" w:hAnsi="Arial" w:cs="Arial"/>
                <w:sz w:val="24"/>
                <w:szCs w:val="24"/>
                <w:lang w:eastAsia="en-GB"/>
              </w:rPr>
              <w:t xml:space="preserve">The IMU asked how the partnership working had come about and asked where the partnership would be going forward. </w:t>
            </w:r>
          </w:p>
          <w:p w14:paraId="7B42B08D" w14:textId="77777777" w:rsidR="00575B6E" w:rsidRDefault="00575B6E">
            <w:pPr>
              <w:spacing w:line="240" w:lineRule="auto"/>
              <w:rPr>
                <w:rFonts w:ascii="Arial" w:hAnsi="Arial" w:cs="Arial"/>
                <w:sz w:val="24"/>
                <w:szCs w:val="24"/>
                <w:lang w:eastAsia="en-GB"/>
              </w:rPr>
            </w:pPr>
          </w:p>
          <w:p w14:paraId="487C195E" w14:textId="77777777" w:rsidR="00575B6E" w:rsidRDefault="00575B6E">
            <w:pPr>
              <w:spacing w:line="240" w:lineRule="auto"/>
              <w:rPr>
                <w:rFonts w:ascii="Arial" w:hAnsi="Arial" w:cs="Arial"/>
                <w:sz w:val="24"/>
                <w:szCs w:val="24"/>
                <w:lang w:eastAsia="en-GB"/>
              </w:rPr>
            </w:pPr>
            <w:r>
              <w:rPr>
                <w:rFonts w:ascii="Arial" w:hAnsi="Arial" w:cs="Arial"/>
                <w:sz w:val="24"/>
                <w:szCs w:val="24"/>
                <w:lang w:eastAsia="en-GB"/>
              </w:rPr>
              <w:t>The DUC responded that gender services had been a point of discussion for a number of years and the development of a partnership in Wales was something to be proud of.</w:t>
            </w:r>
          </w:p>
          <w:p w14:paraId="5BE606A2" w14:textId="77777777" w:rsidR="00575B6E" w:rsidRDefault="00575B6E">
            <w:pPr>
              <w:spacing w:line="240" w:lineRule="auto"/>
              <w:rPr>
                <w:rFonts w:ascii="Arial" w:hAnsi="Arial" w:cs="Arial"/>
                <w:sz w:val="24"/>
                <w:szCs w:val="24"/>
                <w:lang w:eastAsia="en-GB"/>
              </w:rPr>
            </w:pPr>
          </w:p>
          <w:p w14:paraId="22996CBD" w14:textId="0F5B4E10" w:rsidR="00575B6E" w:rsidRDefault="00575B6E">
            <w:pPr>
              <w:spacing w:line="240" w:lineRule="auto"/>
              <w:rPr>
                <w:rFonts w:ascii="Arial" w:hAnsi="Arial" w:cs="Arial"/>
                <w:sz w:val="24"/>
                <w:szCs w:val="24"/>
                <w:lang w:eastAsia="en-GB"/>
              </w:rPr>
            </w:pPr>
            <w:r>
              <w:rPr>
                <w:rFonts w:ascii="Arial" w:hAnsi="Arial" w:cs="Arial"/>
                <w:sz w:val="24"/>
                <w:szCs w:val="24"/>
                <w:lang w:eastAsia="en-GB"/>
              </w:rPr>
              <w:t>It was noted that t</w:t>
            </w:r>
            <w:r w:rsidR="00B411E9">
              <w:rPr>
                <w:rFonts w:ascii="Arial" w:hAnsi="Arial" w:cs="Arial"/>
                <w:sz w:val="24"/>
                <w:szCs w:val="24"/>
                <w:lang w:eastAsia="en-GB"/>
              </w:rPr>
              <w:t xml:space="preserve">he major benefit of partnership working </w:t>
            </w:r>
            <w:r>
              <w:rPr>
                <w:rFonts w:ascii="Arial" w:hAnsi="Arial" w:cs="Arial"/>
                <w:sz w:val="24"/>
                <w:szCs w:val="24"/>
                <w:lang w:eastAsia="en-GB"/>
              </w:rPr>
              <w:t>was</w:t>
            </w:r>
            <w:r w:rsidR="00B411E9">
              <w:rPr>
                <w:rFonts w:ascii="Arial" w:hAnsi="Arial" w:cs="Arial"/>
                <w:sz w:val="24"/>
                <w:szCs w:val="24"/>
                <w:lang w:eastAsia="en-GB"/>
              </w:rPr>
              <w:t xml:space="preserve"> the impact pre </w:t>
            </w:r>
            <w:r>
              <w:rPr>
                <w:rFonts w:ascii="Arial" w:hAnsi="Arial" w:cs="Arial"/>
                <w:sz w:val="24"/>
                <w:szCs w:val="24"/>
                <w:lang w:eastAsia="en-GB"/>
              </w:rPr>
              <w:t>end-to-end and post end-to-end and it e</w:t>
            </w:r>
            <w:r w:rsidR="00B411E9">
              <w:rPr>
                <w:rFonts w:ascii="Arial" w:hAnsi="Arial" w:cs="Arial"/>
                <w:sz w:val="24"/>
                <w:szCs w:val="24"/>
                <w:lang w:eastAsia="en-GB"/>
              </w:rPr>
              <w:t>nsure</w:t>
            </w:r>
            <w:r>
              <w:rPr>
                <w:rFonts w:ascii="Arial" w:hAnsi="Arial" w:cs="Arial"/>
                <w:sz w:val="24"/>
                <w:szCs w:val="24"/>
                <w:lang w:eastAsia="en-GB"/>
              </w:rPr>
              <w:t>d that Patient’s</w:t>
            </w:r>
            <w:r w:rsidR="00B411E9">
              <w:rPr>
                <w:rFonts w:ascii="Arial" w:hAnsi="Arial" w:cs="Arial"/>
                <w:sz w:val="24"/>
                <w:szCs w:val="24"/>
                <w:lang w:eastAsia="en-GB"/>
              </w:rPr>
              <w:t xml:space="preserve"> GPs </w:t>
            </w:r>
            <w:r>
              <w:rPr>
                <w:rFonts w:ascii="Arial" w:hAnsi="Arial" w:cs="Arial"/>
                <w:sz w:val="24"/>
                <w:szCs w:val="24"/>
                <w:lang w:eastAsia="en-GB"/>
              </w:rPr>
              <w:t>were</w:t>
            </w:r>
            <w:r w:rsidR="00B411E9">
              <w:rPr>
                <w:rFonts w:ascii="Arial" w:hAnsi="Arial" w:cs="Arial"/>
                <w:sz w:val="24"/>
                <w:szCs w:val="24"/>
                <w:lang w:eastAsia="en-GB"/>
              </w:rPr>
              <w:t xml:space="preserve"> helping people to access gender specialists across the country.</w:t>
            </w:r>
          </w:p>
          <w:p w14:paraId="1B12AE85" w14:textId="697FBF21" w:rsidR="00575B6E" w:rsidRDefault="00B411E9">
            <w:pPr>
              <w:spacing w:line="240" w:lineRule="auto"/>
              <w:rPr>
                <w:rFonts w:ascii="Arial" w:hAnsi="Arial" w:cs="Arial"/>
                <w:sz w:val="24"/>
                <w:szCs w:val="24"/>
                <w:lang w:eastAsia="en-GB"/>
              </w:rPr>
            </w:pPr>
            <w:r>
              <w:rPr>
                <w:rFonts w:ascii="Arial" w:hAnsi="Arial" w:cs="Arial"/>
                <w:sz w:val="24"/>
                <w:szCs w:val="24"/>
                <w:lang w:eastAsia="en-GB"/>
              </w:rPr>
              <w:t xml:space="preserve"> </w:t>
            </w:r>
          </w:p>
          <w:p w14:paraId="36BDDEE9" w14:textId="6FCB2E72" w:rsidR="00575B6E" w:rsidRDefault="00575B6E">
            <w:pPr>
              <w:spacing w:line="240" w:lineRule="auto"/>
              <w:rPr>
                <w:rFonts w:ascii="Arial" w:hAnsi="Arial" w:cs="Arial"/>
                <w:sz w:val="24"/>
                <w:szCs w:val="24"/>
                <w:lang w:eastAsia="en-GB"/>
              </w:rPr>
            </w:pPr>
            <w:r>
              <w:rPr>
                <w:rFonts w:ascii="Arial" w:hAnsi="Arial" w:cs="Arial"/>
                <w:sz w:val="24"/>
                <w:szCs w:val="24"/>
                <w:lang w:eastAsia="en-GB"/>
              </w:rPr>
              <w:t xml:space="preserve">It was noted that in relation to moving forward with the partnership, development would be looked at within the WGS </w:t>
            </w:r>
            <w:r w:rsidR="006C23FE">
              <w:rPr>
                <w:rFonts w:ascii="Arial" w:hAnsi="Arial" w:cs="Arial"/>
                <w:sz w:val="24"/>
                <w:szCs w:val="24"/>
                <w:lang w:eastAsia="en-GB"/>
              </w:rPr>
              <w:t xml:space="preserve">to accommodate </w:t>
            </w:r>
            <w:r>
              <w:rPr>
                <w:rFonts w:ascii="Arial" w:hAnsi="Arial" w:cs="Arial"/>
                <w:sz w:val="24"/>
                <w:szCs w:val="24"/>
                <w:lang w:eastAsia="en-GB"/>
              </w:rPr>
              <w:t xml:space="preserve">more specialities </w:t>
            </w:r>
            <w:r w:rsidR="006C23FE">
              <w:rPr>
                <w:rFonts w:ascii="Arial" w:hAnsi="Arial" w:cs="Arial"/>
                <w:sz w:val="24"/>
                <w:szCs w:val="24"/>
                <w:lang w:eastAsia="en-GB"/>
              </w:rPr>
              <w:t xml:space="preserve">being </w:t>
            </w:r>
            <w:r>
              <w:rPr>
                <w:rFonts w:ascii="Arial" w:hAnsi="Arial" w:cs="Arial"/>
                <w:sz w:val="24"/>
                <w:szCs w:val="24"/>
                <w:lang w:eastAsia="en-GB"/>
              </w:rPr>
              <w:t xml:space="preserve">brought in and the increase in the number of patients. </w:t>
            </w:r>
          </w:p>
          <w:p w14:paraId="2D1D6C22" w14:textId="77777777" w:rsidR="00575B6E" w:rsidRDefault="00575B6E">
            <w:pPr>
              <w:spacing w:line="240" w:lineRule="auto"/>
              <w:rPr>
                <w:rFonts w:ascii="Arial" w:hAnsi="Arial" w:cs="Arial"/>
                <w:sz w:val="24"/>
                <w:szCs w:val="24"/>
                <w:lang w:eastAsia="en-GB"/>
              </w:rPr>
            </w:pPr>
          </w:p>
          <w:p w14:paraId="5CCA25DF" w14:textId="77777777" w:rsidR="00575B6E" w:rsidRDefault="00575B6E">
            <w:pPr>
              <w:spacing w:line="240" w:lineRule="auto"/>
              <w:rPr>
                <w:rFonts w:ascii="Arial" w:hAnsi="Arial" w:cs="Arial"/>
                <w:sz w:val="24"/>
                <w:szCs w:val="24"/>
                <w:lang w:eastAsia="en-GB"/>
              </w:rPr>
            </w:pPr>
            <w:r>
              <w:rPr>
                <w:rFonts w:ascii="Arial" w:hAnsi="Arial" w:cs="Arial"/>
                <w:sz w:val="24"/>
                <w:szCs w:val="24"/>
                <w:lang w:eastAsia="en-GB"/>
              </w:rPr>
              <w:t>The DCEO asked what more could be done by CVUHB to help.</w:t>
            </w:r>
          </w:p>
          <w:p w14:paraId="521BCDD4" w14:textId="77777777" w:rsidR="00575B6E" w:rsidRDefault="00575B6E">
            <w:pPr>
              <w:spacing w:line="240" w:lineRule="auto"/>
              <w:rPr>
                <w:rFonts w:ascii="Arial" w:hAnsi="Arial" w:cs="Arial"/>
                <w:sz w:val="24"/>
                <w:szCs w:val="24"/>
                <w:lang w:eastAsia="en-GB"/>
              </w:rPr>
            </w:pPr>
          </w:p>
          <w:p w14:paraId="0FB4147C" w14:textId="77777777" w:rsidR="00575B6E" w:rsidRDefault="00575B6E">
            <w:pPr>
              <w:spacing w:line="240" w:lineRule="auto"/>
              <w:rPr>
                <w:rFonts w:ascii="Arial" w:hAnsi="Arial" w:cs="Arial"/>
                <w:sz w:val="24"/>
                <w:szCs w:val="24"/>
                <w:lang w:eastAsia="en-GB"/>
              </w:rPr>
            </w:pPr>
            <w:r>
              <w:rPr>
                <w:rFonts w:ascii="Arial" w:hAnsi="Arial" w:cs="Arial"/>
                <w:sz w:val="24"/>
                <w:szCs w:val="24"/>
                <w:lang w:eastAsia="en-GB"/>
              </w:rPr>
              <w:t>The PSW responded that a lot of patients had noted that communication would be key and to manage their expectations around waiting times would be received very well.</w:t>
            </w:r>
          </w:p>
          <w:p w14:paraId="0A82A40E" w14:textId="77777777" w:rsidR="00575B6E" w:rsidRDefault="00575B6E">
            <w:pPr>
              <w:spacing w:line="240" w:lineRule="auto"/>
              <w:rPr>
                <w:rFonts w:ascii="Arial" w:hAnsi="Arial" w:cs="Arial"/>
                <w:sz w:val="24"/>
                <w:szCs w:val="24"/>
                <w:lang w:eastAsia="en-GB"/>
              </w:rPr>
            </w:pPr>
          </w:p>
          <w:p w14:paraId="50DC59BE" w14:textId="77777777" w:rsidR="00C21C46" w:rsidRDefault="00575B6E">
            <w:pPr>
              <w:spacing w:line="240" w:lineRule="auto"/>
              <w:rPr>
                <w:rFonts w:ascii="Arial" w:hAnsi="Arial" w:cs="Arial"/>
                <w:sz w:val="24"/>
                <w:szCs w:val="24"/>
                <w:lang w:eastAsia="en-GB"/>
              </w:rPr>
            </w:pPr>
            <w:r>
              <w:rPr>
                <w:rFonts w:ascii="Arial" w:hAnsi="Arial" w:cs="Arial"/>
                <w:sz w:val="24"/>
                <w:szCs w:val="24"/>
                <w:lang w:eastAsia="en-GB"/>
              </w:rPr>
              <w:lastRenderedPageBreak/>
              <w:t xml:space="preserve">They added that information around what to expect at WGS appointments would also be very well received. </w:t>
            </w:r>
          </w:p>
          <w:p w14:paraId="49C49965" w14:textId="77777777" w:rsidR="00DC66E5" w:rsidRDefault="00DC66E5">
            <w:pPr>
              <w:spacing w:line="240" w:lineRule="auto"/>
              <w:rPr>
                <w:rFonts w:ascii="Arial" w:hAnsi="Arial" w:cs="Arial"/>
                <w:sz w:val="24"/>
                <w:szCs w:val="24"/>
                <w:lang w:eastAsia="en-GB"/>
              </w:rPr>
            </w:pPr>
          </w:p>
          <w:p w14:paraId="2E245EF0" w14:textId="445AFA2C" w:rsidR="00DC66E5" w:rsidRDefault="00DC66E5" w:rsidP="00DC66E5">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713C53C8" w14:textId="77777777" w:rsidR="00DC66E5" w:rsidRDefault="00DC66E5" w:rsidP="00DC66E5">
            <w:pPr>
              <w:spacing w:line="240" w:lineRule="auto"/>
              <w:rPr>
                <w:rFonts w:ascii="Arial" w:hAnsi="Arial" w:cs="Arial"/>
                <w:b/>
                <w:sz w:val="24"/>
                <w:szCs w:val="24"/>
                <w:lang w:eastAsia="en-GB"/>
              </w:rPr>
            </w:pPr>
          </w:p>
          <w:p w14:paraId="32670BC7" w14:textId="363BAF54" w:rsidR="00DC66E5" w:rsidRDefault="00DC66E5" w:rsidP="00DC66E5">
            <w:pPr>
              <w:spacing w:line="240" w:lineRule="auto"/>
              <w:rPr>
                <w:rFonts w:ascii="Arial" w:hAnsi="Arial" w:cs="Arial"/>
                <w:sz w:val="24"/>
                <w:szCs w:val="24"/>
                <w:lang w:eastAsia="en-GB"/>
              </w:rPr>
            </w:pPr>
            <w:r>
              <w:rPr>
                <w:rFonts w:ascii="Arial" w:hAnsi="Arial" w:cs="Arial"/>
                <w:sz w:val="24"/>
                <w:szCs w:val="24"/>
                <w:lang w:eastAsia="en-GB"/>
              </w:rPr>
              <w:t xml:space="preserve">a) The Patient Story was noted. </w:t>
            </w:r>
          </w:p>
          <w:p w14:paraId="36AEA141" w14:textId="77777777" w:rsidR="00DC66E5" w:rsidRDefault="00DC66E5" w:rsidP="00DC66E5">
            <w:pPr>
              <w:spacing w:line="240" w:lineRule="auto"/>
              <w:rPr>
                <w:rFonts w:ascii="Arial" w:hAnsi="Arial" w:cs="Arial"/>
                <w:sz w:val="24"/>
                <w:szCs w:val="24"/>
                <w:lang w:eastAsia="en-GB"/>
              </w:rPr>
            </w:pPr>
          </w:p>
          <w:p w14:paraId="646D0564" w14:textId="74D3943B" w:rsidR="00DC66E5" w:rsidRPr="00DC66E5" w:rsidRDefault="00DC66E5" w:rsidP="00DC66E5">
            <w:pPr>
              <w:spacing w:line="240" w:lineRule="auto"/>
              <w:rPr>
                <w:rFonts w:ascii="Arial" w:hAnsi="Arial" w:cs="Arial"/>
                <w:sz w:val="24"/>
                <w:szCs w:val="24"/>
                <w:lang w:eastAsia="en-GB"/>
              </w:rPr>
            </w:pPr>
            <w:r>
              <w:rPr>
                <w:rFonts w:ascii="Arial" w:hAnsi="Arial" w:cs="Arial"/>
                <w:sz w:val="24"/>
                <w:szCs w:val="24"/>
                <w:lang w:eastAsia="en-GB"/>
              </w:rPr>
              <w:t>The Medicine Clinical Board Assurance Report was received.</w:t>
            </w:r>
          </w:p>
          <w:p w14:paraId="38FA491C" w14:textId="77777777" w:rsidR="00DC66E5" w:rsidRDefault="00DC66E5">
            <w:pPr>
              <w:spacing w:line="240" w:lineRule="auto"/>
              <w:rPr>
                <w:rFonts w:ascii="Arial" w:hAnsi="Arial" w:cs="Arial"/>
                <w:sz w:val="24"/>
                <w:szCs w:val="24"/>
                <w:lang w:eastAsia="en-GB"/>
              </w:rPr>
            </w:pPr>
          </w:p>
          <w:p w14:paraId="2E8F09E3" w14:textId="49081BF6" w:rsidR="00C21C46" w:rsidRDefault="00575B6E">
            <w:pPr>
              <w:spacing w:line="240" w:lineRule="auto"/>
              <w:rPr>
                <w:rFonts w:ascii="Arial" w:hAnsi="Arial" w:cs="Arial"/>
                <w:sz w:val="24"/>
                <w:szCs w:val="24"/>
                <w:lang w:eastAsia="en-GB"/>
              </w:rPr>
            </w:pPr>
            <w:r>
              <w:rPr>
                <w:rFonts w:ascii="Arial" w:hAnsi="Arial" w:cs="Arial"/>
                <w:sz w:val="24"/>
                <w:szCs w:val="24"/>
                <w:lang w:eastAsia="en-GB"/>
              </w:rPr>
              <w:t xml:space="preserve">The </w:t>
            </w:r>
            <w:r w:rsidRPr="00575B6E">
              <w:rPr>
                <w:rFonts w:ascii="Arial" w:hAnsi="Arial" w:cs="Arial"/>
                <w:sz w:val="24"/>
                <w:szCs w:val="24"/>
                <w:lang w:eastAsia="en-GB"/>
              </w:rPr>
              <w:t xml:space="preserve">Clinical Director for Medicine (CDM) </w:t>
            </w:r>
            <w:r w:rsidR="00C21C46">
              <w:rPr>
                <w:rFonts w:ascii="Arial" w:hAnsi="Arial" w:cs="Arial"/>
                <w:sz w:val="24"/>
                <w:szCs w:val="24"/>
                <w:lang w:eastAsia="en-GB"/>
              </w:rPr>
              <w:t xml:space="preserve">discussed </w:t>
            </w:r>
            <w:r>
              <w:rPr>
                <w:rFonts w:ascii="Arial" w:hAnsi="Arial" w:cs="Arial"/>
                <w:sz w:val="24"/>
                <w:szCs w:val="24"/>
                <w:lang w:eastAsia="en-GB"/>
              </w:rPr>
              <w:t xml:space="preserve">the </w:t>
            </w:r>
            <w:r w:rsidRPr="00575B6E">
              <w:rPr>
                <w:rFonts w:ascii="Arial" w:hAnsi="Arial" w:cs="Arial"/>
                <w:sz w:val="24"/>
                <w:szCs w:val="24"/>
                <w:lang w:eastAsia="en-GB"/>
              </w:rPr>
              <w:t>Medicine Clinical Board Assurance Report</w:t>
            </w:r>
            <w:r>
              <w:rPr>
                <w:rFonts w:ascii="Arial" w:hAnsi="Arial" w:cs="Arial"/>
                <w:sz w:val="24"/>
                <w:szCs w:val="24"/>
                <w:lang w:eastAsia="en-GB"/>
              </w:rPr>
              <w:t xml:space="preserve"> and highlighted the key issues </w:t>
            </w:r>
            <w:r w:rsidR="00DC66E5">
              <w:rPr>
                <w:rFonts w:ascii="Arial" w:hAnsi="Arial" w:cs="Arial"/>
                <w:sz w:val="24"/>
                <w:szCs w:val="24"/>
                <w:lang w:eastAsia="en-GB"/>
              </w:rPr>
              <w:t>regarding the</w:t>
            </w:r>
            <w:r>
              <w:rPr>
                <w:rFonts w:ascii="Arial" w:hAnsi="Arial" w:cs="Arial"/>
                <w:sz w:val="24"/>
                <w:szCs w:val="24"/>
                <w:lang w:eastAsia="en-GB"/>
              </w:rPr>
              <w:t xml:space="preserve"> Quality &amp; Safety (Q&amp;S) agenda that was discussed at Medicine Clinical Board meetings. These included:</w:t>
            </w:r>
          </w:p>
          <w:p w14:paraId="407B1BF6" w14:textId="77777777" w:rsidR="00575B6E" w:rsidRDefault="00575B6E">
            <w:pPr>
              <w:spacing w:line="240" w:lineRule="auto"/>
              <w:rPr>
                <w:rFonts w:ascii="Arial" w:hAnsi="Arial" w:cs="Arial"/>
                <w:sz w:val="24"/>
                <w:szCs w:val="24"/>
                <w:lang w:eastAsia="en-GB"/>
              </w:rPr>
            </w:pPr>
          </w:p>
          <w:p w14:paraId="4DEC85AE" w14:textId="77777777" w:rsidR="00575B6E" w:rsidRPr="00575B6E" w:rsidRDefault="00575B6E" w:rsidP="00575B6E">
            <w:pPr>
              <w:pStyle w:val="ListParagraph"/>
              <w:numPr>
                <w:ilvl w:val="0"/>
                <w:numId w:val="39"/>
              </w:numPr>
              <w:spacing w:line="240" w:lineRule="auto"/>
              <w:rPr>
                <w:rFonts w:ascii="Arial" w:hAnsi="Arial" w:cs="Arial"/>
                <w:sz w:val="24"/>
                <w:szCs w:val="24"/>
                <w:lang w:eastAsia="en-GB"/>
              </w:rPr>
            </w:pPr>
            <w:r w:rsidRPr="00575B6E">
              <w:rPr>
                <w:rFonts w:ascii="Arial" w:hAnsi="Arial" w:cs="Arial"/>
                <w:sz w:val="24"/>
                <w:szCs w:val="24"/>
                <w:lang w:eastAsia="en-GB"/>
              </w:rPr>
              <w:t xml:space="preserve">Nursing Vacancies </w:t>
            </w:r>
          </w:p>
          <w:p w14:paraId="05D151D6" w14:textId="77777777" w:rsidR="00575B6E" w:rsidRPr="00575B6E" w:rsidRDefault="00575B6E" w:rsidP="00575B6E">
            <w:pPr>
              <w:pStyle w:val="ListParagraph"/>
              <w:numPr>
                <w:ilvl w:val="0"/>
                <w:numId w:val="39"/>
              </w:numPr>
              <w:spacing w:line="240" w:lineRule="auto"/>
              <w:rPr>
                <w:rFonts w:ascii="Arial" w:hAnsi="Arial" w:cs="Arial"/>
                <w:sz w:val="24"/>
                <w:szCs w:val="24"/>
                <w:lang w:eastAsia="en-GB"/>
              </w:rPr>
            </w:pPr>
            <w:r w:rsidRPr="00575B6E">
              <w:rPr>
                <w:rFonts w:ascii="Arial" w:hAnsi="Arial" w:cs="Arial"/>
                <w:sz w:val="24"/>
                <w:szCs w:val="24"/>
                <w:lang w:eastAsia="en-GB"/>
              </w:rPr>
              <w:t>Transformation Programmes</w:t>
            </w:r>
          </w:p>
          <w:p w14:paraId="4A3D2841" w14:textId="77777777" w:rsidR="00575B6E" w:rsidRPr="00575B6E" w:rsidRDefault="00575B6E" w:rsidP="00575B6E">
            <w:pPr>
              <w:pStyle w:val="ListParagraph"/>
              <w:numPr>
                <w:ilvl w:val="0"/>
                <w:numId w:val="39"/>
              </w:numPr>
              <w:spacing w:line="240" w:lineRule="auto"/>
              <w:rPr>
                <w:rFonts w:ascii="Arial" w:hAnsi="Arial" w:cs="Arial"/>
                <w:sz w:val="24"/>
                <w:szCs w:val="24"/>
                <w:lang w:eastAsia="en-GB"/>
              </w:rPr>
            </w:pPr>
            <w:r w:rsidRPr="00575B6E">
              <w:rPr>
                <w:rFonts w:ascii="Arial" w:hAnsi="Arial" w:cs="Arial"/>
                <w:sz w:val="24"/>
                <w:szCs w:val="24"/>
                <w:lang w:eastAsia="en-GB"/>
              </w:rPr>
              <w:t xml:space="preserve">‘Backdoor’ challenges. </w:t>
            </w:r>
          </w:p>
          <w:p w14:paraId="273E1138" w14:textId="77777777" w:rsidR="00575B6E" w:rsidRDefault="00575B6E">
            <w:pPr>
              <w:spacing w:line="240" w:lineRule="auto"/>
              <w:rPr>
                <w:rFonts w:ascii="Arial" w:hAnsi="Arial" w:cs="Arial"/>
                <w:sz w:val="24"/>
                <w:szCs w:val="24"/>
                <w:lang w:eastAsia="en-GB"/>
              </w:rPr>
            </w:pPr>
          </w:p>
          <w:p w14:paraId="13274F63" w14:textId="77777777" w:rsidR="00C21C46" w:rsidRDefault="00372263">
            <w:pPr>
              <w:spacing w:line="240" w:lineRule="auto"/>
              <w:rPr>
                <w:rFonts w:ascii="Arial" w:hAnsi="Arial" w:cs="Arial"/>
                <w:sz w:val="24"/>
                <w:szCs w:val="24"/>
                <w:lang w:eastAsia="en-GB"/>
              </w:rPr>
            </w:pPr>
            <w:r>
              <w:rPr>
                <w:rFonts w:ascii="Arial" w:hAnsi="Arial" w:cs="Arial"/>
                <w:sz w:val="24"/>
                <w:szCs w:val="24"/>
                <w:lang w:eastAsia="en-GB"/>
              </w:rPr>
              <w:t xml:space="preserve">It was noted that the nurse vacancies issue was further challenged by the </w:t>
            </w:r>
            <w:r w:rsidR="003E7D65">
              <w:rPr>
                <w:rFonts w:ascii="Arial" w:hAnsi="Arial" w:cs="Arial"/>
                <w:sz w:val="24"/>
                <w:szCs w:val="24"/>
                <w:lang w:eastAsia="en-GB"/>
              </w:rPr>
              <w:t xml:space="preserve">extra capacity in terms of meeting pandemic demand and the return of the acute non-Covid demand. </w:t>
            </w:r>
          </w:p>
          <w:p w14:paraId="661D4BB9" w14:textId="77777777" w:rsidR="003E7D65" w:rsidRDefault="003E7D65">
            <w:pPr>
              <w:spacing w:line="240" w:lineRule="auto"/>
              <w:rPr>
                <w:rFonts w:ascii="Arial" w:hAnsi="Arial" w:cs="Arial"/>
                <w:sz w:val="24"/>
                <w:szCs w:val="24"/>
                <w:lang w:eastAsia="en-GB"/>
              </w:rPr>
            </w:pPr>
          </w:p>
          <w:p w14:paraId="0CEEF258" w14:textId="77777777" w:rsidR="003E7D65" w:rsidRDefault="003E7D65">
            <w:pPr>
              <w:spacing w:line="240" w:lineRule="auto"/>
              <w:rPr>
                <w:rFonts w:ascii="Arial" w:hAnsi="Arial" w:cs="Arial"/>
                <w:sz w:val="24"/>
                <w:szCs w:val="24"/>
                <w:lang w:eastAsia="en-GB"/>
              </w:rPr>
            </w:pPr>
            <w:r>
              <w:rPr>
                <w:rFonts w:ascii="Arial" w:hAnsi="Arial" w:cs="Arial"/>
                <w:sz w:val="24"/>
                <w:szCs w:val="24"/>
                <w:lang w:eastAsia="en-GB"/>
              </w:rPr>
              <w:t>It was noted that the Transformation agenda had been ambitious and that out of the first Covid-19 wave, CAV24/7 had been created and out of the 2</w:t>
            </w:r>
            <w:r w:rsidRPr="003E7D65">
              <w:rPr>
                <w:rFonts w:ascii="Arial" w:hAnsi="Arial" w:cs="Arial"/>
                <w:sz w:val="24"/>
                <w:szCs w:val="24"/>
                <w:vertAlign w:val="superscript"/>
                <w:lang w:eastAsia="en-GB"/>
              </w:rPr>
              <w:t>nd</w:t>
            </w:r>
            <w:r>
              <w:rPr>
                <w:rFonts w:ascii="Arial" w:hAnsi="Arial" w:cs="Arial"/>
                <w:sz w:val="24"/>
                <w:szCs w:val="24"/>
                <w:lang w:eastAsia="en-GB"/>
              </w:rPr>
              <w:t xml:space="preserve"> Covid-19 wave, the Right Bed First Time efforts had been up scaled. </w:t>
            </w:r>
          </w:p>
          <w:p w14:paraId="45D3D04B" w14:textId="77777777" w:rsidR="003E7D65" w:rsidRDefault="003E7D65">
            <w:pPr>
              <w:spacing w:line="240" w:lineRule="auto"/>
              <w:rPr>
                <w:rFonts w:ascii="Arial" w:hAnsi="Arial" w:cs="Arial"/>
                <w:sz w:val="24"/>
                <w:szCs w:val="24"/>
                <w:lang w:eastAsia="en-GB"/>
              </w:rPr>
            </w:pPr>
          </w:p>
          <w:p w14:paraId="69EA9B2B" w14:textId="77777777" w:rsidR="003E7D65" w:rsidRDefault="003E7D65">
            <w:pPr>
              <w:spacing w:line="240" w:lineRule="auto"/>
              <w:rPr>
                <w:rFonts w:ascii="Arial" w:hAnsi="Arial" w:cs="Arial"/>
                <w:sz w:val="24"/>
                <w:szCs w:val="24"/>
                <w:lang w:eastAsia="en-GB"/>
              </w:rPr>
            </w:pPr>
            <w:r>
              <w:rPr>
                <w:rFonts w:ascii="Arial" w:hAnsi="Arial" w:cs="Arial"/>
                <w:sz w:val="24"/>
                <w:szCs w:val="24"/>
                <w:lang w:eastAsia="en-GB"/>
              </w:rPr>
              <w:t xml:space="preserve">The CDM advised the Committee that they would already be aware of the backdoor challenges faced by the Medicine Clinical Board (MCB) and noted that moving patients out of the hospital footprint and transferring care back to the community had proved challenging. </w:t>
            </w:r>
          </w:p>
          <w:p w14:paraId="684FBD3A" w14:textId="77777777" w:rsidR="003E7D65" w:rsidRDefault="003E7D65">
            <w:pPr>
              <w:spacing w:line="240" w:lineRule="auto"/>
              <w:rPr>
                <w:rFonts w:ascii="Arial" w:hAnsi="Arial" w:cs="Arial"/>
                <w:sz w:val="24"/>
                <w:szCs w:val="24"/>
                <w:lang w:eastAsia="en-GB"/>
              </w:rPr>
            </w:pPr>
          </w:p>
          <w:p w14:paraId="561B3688" w14:textId="48B4402A" w:rsidR="003E7D65" w:rsidRDefault="003E7D65">
            <w:pPr>
              <w:spacing w:line="240" w:lineRule="auto"/>
              <w:rPr>
                <w:rFonts w:ascii="Arial" w:hAnsi="Arial" w:cs="Arial"/>
                <w:sz w:val="24"/>
                <w:szCs w:val="24"/>
                <w:lang w:eastAsia="en-GB"/>
              </w:rPr>
            </w:pPr>
            <w:r>
              <w:rPr>
                <w:rFonts w:ascii="Arial" w:hAnsi="Arial" w:cs="Arial"/>
                <w:sz w:val="24"/>
                <w:szCs w:val="24"/>
                <w:lang w:eastAsia="en-GB"/>
              </w:rPr>
              <w:t xml:space="preserve">The IMU asked for further information around the </w:t>
            </w:r>
            <w:r w:rsidRPr="003E7D65">
              <w:rPr>
                <w:rFonts w:ascii="Arial" w:hAnsi="Arial" w:cs="Arial"/>
                <w:sz w:val="24"/>
                <w:szCs w:val="24"/>
                <w:lang w:eastAsia="en-GB"/>
              </w:rPr>
              <w:t>Royal College of Physicians Gaining Insight from Inpatient Falls</w:t>
            </w:r>
            <w:r w:rsidR="006C23FE">
              <w:rPr>
                <w:rFonts w:ascii="Arial" w:hAnsi="Arial" w:cs="Arial"/>
                <w:sz w:val="24"/>
                <w:szCs w:val="24"/>
                <w:lang w:eastAsia="en-GB"/>
              </w:rPr>
              <w:t xml:space="preserve"> -</w:t>
            </w:r>
            <w:r w:rsidRPr="003E7D65">
              <w:rPr>
                <w:rFonts w:ascii="Arial" w:hAnsi="Arial" w:cs="Arial"/>
                <w:sz w:val="24"/>
                <w:szCs w:val="24"/>
                <w:lang w:eastAsia="en-GB"/>
              </w:rPr>
              <w:t>Hot Debrief Pilot</w:t>
            </w:r>
            <w:r>
              <w:rPr>
                <w:rFonts w:ascii="Arial" w:hAnsi="Arial" w:cs="Arial"/>
                <w:sz w:val="24"/>
                <w:szCs w:val="24"/>
                <w:lang w:eastAsia="en-GB"/>
              </w:rPr>
              <w:t>.</w:t>
            </w:r>
          </w:p>
          <w:p w14:paraId="6D07DECA" w14:textId="77777777" w:rsidR="003E7D65" w:rsidRDefault="003E7D65">
            <w:pPr>
              <w:spacing w:line="240" w:lineRule="auto"/>
              <w:rPr>
                <w:rFonts w:ascii="Arial" w:hAnsi="Arial" w:cs="Arial"/>
                <w:sz w:val="24"/>
                <w:szCs w:val="24"/>
                <w:lang w:eastAsia="en-GB"/>
              </w:rPr>
            </w:pPr>
          </w:p>
          <w:p w14:paraId="61FACDFD" w14:textId="77777777" w:rsidR="003E7D65" w:rsidRDefault="003E7D65">
            <w:pPr>
              <w:spacing w:line="240" w:lineRule="auto"/>
              <w:rPr>
                <w:rFonts w:ascii="Arial" w:hAnsi="Arial" w:cs="Arial"/>
                <w:sz w:val="24"/>
                <w:szCs w:val="24"/>
                <w:lang w:eastAsia="en-GB"/>
              </w:rPr>
            </w:pPr>
            <w:r>
              <w:rPr>
                <w:rFonts w:ascii="Arial" w:hAnsi="Arial" w:cs="Arial"/>
                <w:sz w:val="24"/>
                <w:szCs w:val="24"/>
                <w:lang w:eastAsia="en-GB"/>
              </w:rPr>
              <w:t xml:space="preserve">The </w:t>
            </w:r>
            <w:r w:rsidRPr="003E7D65">
              <w:rPr>
                <w:rFonts w:ascii="Arial" w:hAnsi="Arial" w:cs="Arial"/>
                <w:sz w:val="24"/>
                <w:szCs w:val="24"/>
                <w:lang w:eastAsia="en-GB"/>
              </w:rPr>
              <w:t xml:space="preserve">Director Of Nursing </w:t>
            </w:r>
            <w:r w:rsidR="00DC71B1">
              <w:rPr>
                <w:rFonts w:ascii="Arial" w:hAnsi="Arial" w:cs="Arial"/>
                <w:sz w:val="24"/>
                <w:szCs w:val="24"/>
                <w:lang w:eastAsia="en-GB"/>
              </w:rPr>
              <w:t xml:space="preserve">for the </w:t>
            </w:r>
            <w:r w:rsidRPr="003E7D65">
              <w:rPr>
                <w:rFonts w:ascii="Arial" w:hAnsi="Arial" w:cs="Arial"/>
                <w:sz w:val="24"/>
                <w:szCs w:val="24"/>
                <w:lang w:eastAsia="en-GB"/>
              </w:rPr>
              <w:t>Medicine Clinical Board</w:t>
            </w:r>
            <w:r w:rsidR="00DC71B1">
              <w:rPr>
                <w:rFonts w:ascii="Arial" w:hAnsi="Arial" w:cs="Arial"/>
                <w:sz w:val="24"/>
                <w:szCs w:val="24"/>
                <w:lang w:eastAsia="en-GB"/>
              </w:rPr>
              <w:t xml:space="preserve"> (DNMCB) responded that the pilot was being don</w:t>
            </w:r>
            <w:r w:rsidR="001A4449">
              <w:rPr>
                <w:rFonts w:ascii="Arial" w:hAnsi="Arial" w:cs="Arial"/>
                <w:sz w:val="24"/>
                <w:szCs w:val="24"/>
                <w:lang w:eastAsia="en-GB"/>
              </w:rPr>
              <w:t xml:space="preserve">e on the short stay </w:t>
            </w:r>
            <w:r w:rsidR="00DC71B1">
              <w:rPr>
                <w:rFonts w:ascii="Arial" w:hAnsi="Arial" w:cs="Arial"/>
                <w:sz w:val="24"/>
                <w:szCs w:val="24"/>
                <w:lang w:eastAsia="en-GB"/>
              </w:rPr>
              <w:t xml:space="preserve">Older Peoples Unit </w:t>
            </w:r>
            <w:r w:rsidR="001A4449">
              <w:rPr>
                <w:rFonts w:ascii="Arial" w:hAnsi="Arial" w:cs="Arial"/>
                <w:sz w:val="24"/>
                <w:szCs w:val="24"/>
                <w:lang w:eastAsia="en-GB"/>
              </w:rPr>
              <w:t xml:space="preserve">and a great deal of success had been seen as well as good engagement from staff. </w:t>
            </w:r>
          </w:p>
          <w:p w14:paraId="6DBD3E3F" w14:textId="77777777" w:rsidR="001A4449" w:rsidRDefault="001A4449">
            <w:pPr>
              <w:spacing w:line="240" w:lineRule="auto"/>
              <w:rPr>
                <w:rFonts w:ascii="Arial" w:hAnsi="Arial" w:cs="Arial"/>
                <w:sz w:val="24"/>
                <w:szCs w:val="24"/>
                <w:lang w:eastAsia="en-GB"/>
              </w:rPr>
            </w:pPr>
          </w:p>
          <w:p w14:paraId="1009E0D7" w14:textId="77777777" w:rsidR="001A4449" w:rsidRDefault="001A4449">
            <w:pPr>
              <w:spacing w:line="240" w:lineRule="auto"/>
              <w:rPr>
                <w:rFonts w:ascii="Arial" w:hAnsi="Arial" w:cs="Arial"/>
                <w:sz w:val="24"/>
                <w:szCs w:val="24"/>
                <w:lang w:eastAsia="en-GB"/>
              </w:rPr>
            </w:pPr>
            <w:r>
              <w:rPr>
                <w:rFonts w:ascii="Arial" w:hAnsi="Arial" w:cs="Arial"/>
                <w:sz w:val="24"/>
                <w:szCs w:val="24"/>
                <w:lang w:eastAsia="en-GB"/>
              </w:rPr>
              <w:t>It was noted that performing a “Hot Debrief” following a patient fall was the right approach and that getting the Multidisciplinary team together and exploring some of the issues, proved very valuable to the patient and learning.</w:t>
            </w:r>
          </w:p>
          <w:p w14:paraId="66034596" w14:textId="77777777" w:rsidR="001A4449" w:rsidRDefault="001A4449">
            <w:pPr>
              <w:spacing w:line="240" w:lineRule="auto"/>
              <w:rPr>
                <w:rFonts w:ascii="Arial" w:hAnsi="Arial" w:cs="Arial"/>
                <w:sz w:val="24"/>
                <w:szCs w:val="24"/>
                <w:lang w:eastAsia="en-GB"/>
              </w:rPr>
            </w:pPr>
          </w:p>
          <w:p w14:paraId="26916F26" w14:textId="77777777" w:rsidR="001A4449" w:rsidRDefault="001A4449">
            <w:pPr>
              <w:spacing w:line="240" w:lineRule="auto"/>
              <w:rPr>
                <w:rFonts w:ascii="Arial" w:hAnsi="Arial" w:cs="Arial"/>
                <w:sz w:val="24"/>
                <w:szCs w:val="24"/>
                <w:lang w:eastAsia="en-GB"/>
              </w:rPr>
            </w:pPr>
            <w:r>
              <w:rPr>
                <w:rFonts w:ascii="Arial" w:hAnsi="Arial" w:cs="Arial"/>
                <w:sz w:val="24"/>
                <w:szCs w:val="24"/>
                <w:lang w:eastAsia="en-GB"/>
              </w:rPr>
              <w:t xml:space="preserve">It was noted that with support from the Patient Falls Lead, it would be rolled out to other areas. </w:t>
            </w:r>
          </w:p>
          <w:p w14:paraId="3461CE9C" w14:textId="77777777" w:rsidR="001A4449" w:rsidRDefault="001A4449">
            <w:pPr>
              <w:spacing w:line="240" w:lineRule="auto"/>
              <w:rPr>
                <w:rFonts w:ascii="Arial" w:hAnsi="Arial" w:cs="Arial"/>
                <w:sz w:val="24"/>
                <w:szCs w:val="24"/>
                <w:lang w:eastAsia="en-GB"/>
              </w:rPr>
            </w:pPr>
          </w:p>
          <w:p w14:paraId="27400D4A" w14:textId="77777777" w:rsidR="001A4449" w:rsidRDefault="001A4449">
            <w:pPr>
              <w:spacing w:line="240" w:lineRule="auto"/>
              <w:rPr>
                <w:rFonts w:ascii="Arial" w:hAnsi="Arial" w:cs="Arial"/>
                <w:sz w:val="24"/>
                <w:szCs w:val="24"/>
                <w:lang w:eastAsia="en-GB"/>
              </w:rPr>
            </w:pPr>
            <w:r>
              <w:rPr>
                <w:rFonts w:ascii="Arial" w:hAnsi="Arial" w:cs="Arial"/>
                <w:sz w:val="24"/>
                <w:szCs w:val="24"/>
                <w:lang w:eastAsia="en-GB"/>
              </w:rPr>
              <w:t xml:space="preserve">The END advised the Committee that the pilot would become part of the ordinary practice and that it would be incorporated into the Ward Accreditation piece which would be discussed later on. </w:t>
            </w:r>
          </w:p>
          <w:p w14:paraId="5F4AA8D2" w14:textId="77777777" w:rsidR="001A4449" w:rsidRDefault="001A4449">
            <w:pPr>
              <w:spacing w:line="240" w:lineRule="auto"/>
              <w:rPr>
                <w:rFonts w:ascii="Arial" w:hAnsi="Arial" w:cs="Arial"/>
                <w:sz w:val="24"/>
                <w:szCs w:val="24"/>
                <w:lang w:eastAsia="en-GB"/>
              </w:rPr>
            </w:pPr>
          </w:p>
          <w:p w14:paraId="4E3B716E" w14:textId="3198DE34" w:rsidR="001A4449" w:rsidRDefault="001A4449">
            <w:pPr>
              <w:spacing w:line="240" w:lineRule="auto"/>
              <w:rPr>
                <w:rFonts w:ascii="Arial" w:hAnsi="Arial" w:cs="Arial"/>
                <w:sz w:val="24"/>
                <w:szCs w:val="24"/>
                <w:lang w:eastAsia="en-GB"/>
              </w:rPr>
            </w:pPr>
            <w:r>
              <w:rPr>
                <w:rFonts w:ascii="Arial" w:hAnsi="Arial" w:cs="Arial"/>
                <w:sz w:val="24"/>
                <w:szCs w:val="24"/>
                <w:lang w:eastAsia="en-GB"/>
              </w:rPr>
              <w:t xml:space="preserve">The IMU asked what the </w:t>
            </w:r>
            <w:r w:rsidR="00DC66E5">
              <w:rPr>
                <w:rFonts w:ascii="Arial" w:hAnsi="Arial" w:cs="Arial"/>
                <w:sz w:val="24"/>
                <w:szCs w:val="24"/>
                <w:lang w:eastAsia="en-GB"/>
              </w:rPr>
              <w:t>initiatives were that</w:t>
            </w:r>
            <w:r>
              <w:rPr>
                <w:rFonts w:ascii="Arial" w:hAnsi="Arial" w:cs="Arial"/>
                <w:sz w:val="24"/>
                <w:szCs w:val="24"/>
                <w:lang w:eastAsia="en-GB"/>
              </w:rPr>
              <w:t xml:space="preserve"> were highlighted in the report around stroke data. </w:t>
            </w:r>
          </w:p>
          <w:p w14:paraId="597B6D70" w14:textId="77777777" w:rsidR="001A4449" w:rsidRDefault="001A4449">
            <w:pPr>
              <w:spacing w:line="240" w:lineRule="auto"/>
              <w:rPr>
                <w:rFonts w:ascii="Arial" w:hAnsi="Arial" w:cs="Arial"/>
                <w:sz w:val="24"/>
                <w:szCs w:val="24"/>
                <w:lang w:eastAsia="en-GB"/>
              </w:rPr>
            </w:pPr>
          </w:p>
          <w:p w14:paraId="6F2251C7" w14:textId="77777777" w:rsidR="001A4449" w:rsidRDefault="001A4449">
            <w:pPr>
              <w:spacing w:line="240" w:lineRule="auto"/>
              <w:rPr>
                <w:rFonts w:ascii="Arial" w:hAnsi="Arial" w:cs="Arial"/>
                <w:sz w:val="24"/>
                <w:szCs w:val="24"/>
                <w:lang w:eastAsia="en-GB"/>
              </w:rPr>
            </w:pPr>
            <w:r>
              <w:rPr>
                <w:rFonts w:ascii="Arial" w:hAnsi="Arial" w:cs="Arial"/>
                <w:sz w:val="24"/>
                <w:szCs w:val="24"/>
                <w:lang w:eastAsia="en-GB"/>
              </w:rPr>
              <w:lastRenderedPageBreak/>
              <w:t xml:space="preserve">The CDM responded that the team had been working hard to look at stroke performance given the challenges faced in some of the performance measures that were used. </w:t>
            </w:r>
          </w:p>
          <w:p w14:paraId="12A8354F" w14:textId="77777777" w:rsidR="00F626D3" w:rsidRDefault="00F626D3">
            <w:pPr>
              <w:spacing w:line="240" w:lineRule="auto"/>
              <w:rPr>
                <w:rFonts w:ascii="Arial" w:hAnsi="Arial" w:cs="Arial"/>
                <w:sz w:val="24"/>
                <w:szCs w:val="24"/>
                <w:lang w:eastAsia="en-GB"/>
              </w:rPr>
            </w:pPr>
          </w:p>
          <w:p w14:paraId="5A11CE78" w14:textId="77777777" w:rsidR="00F626D3" w:rsidRDefault="00F626D3">
            <w:pPr>
              <w:spacing w:line="240" w:lineRule="auto"/>
              <w:rPr>
                <w:rFonts w:ascii="Arial" w:hAnsi="Arial" w:cs="Arial"/>
                <w:sz w:val="24"/>
                <w:szCs w:val="24"/>
                <w:lang w:eastAsia="en-GB"/>
              </w:rPr>
            </w:pPr>
            <w:r>
              <w:rPr>
                <w:rFonts w:ascii="Arial" w:hAnsi="Arial" w:cs="Arial"/>
                <w:sz w:val="24"/>
                <w:szCs w:val="24"/>
                <w:lang w:eastAsia="en-GB"/>
              </w:rPr>
              <w:t xml:space="preserve">It was noted that Care of the Elderly (COTE) stroke cover had been looked at which focused on workforce resource to man the system. </w:t>
            </w:r>
          </w:p>
          <w:p w14:paraId="782AC953" w14:textId="77777777" w:rsidR="00F626D3" w:rsidRDefault="00F626D3">
            <w:pPr>
              <w:spacing w:line="240" w:lineRule="auto"/>
              <w:rPr>
                <w:rFonts w:ascii="Arial" w:hAnsi="Arial" w:cs="Arial"/>
                <w:sz w:val="24"/>
                <w:szCs w:val="24"/>
                <w:lang w:eastAsia="en-GB"/>
              </w:rPr>
            </w:pPr>
          </w:p>
          <w:p w14:paraId="1C7A7F66" w14:textId="77777777" w:rsidR="00F626D3" w:rsidRDefault="00F626D3">
            <w:pPr>
              <w:spacing w:line="240" w:lineRule="auto"/>
              <w:rPr>
                <w:rFonts w:ascii="Arial" w:hAnsi="Arial" w:cs="Arial"/>
                <w:sz w:val="24"/>
                <w:szCs w:val="24"/>
                <w:lang w:eastAsia="en-GB"/>
              </w:rPr>
            </w:pPr>
            <w:r>
              <w:rPr>
                <w:rFonts w:ascii="Arial" w:hAnsi="Arial" w:cs="Arial"/>
                <w:sz w:val="24"/>
                <w:szCs w:val="24"/>
                <w:lang w:eastAsia="en-GB"/>
              </w:rPr>
              <w:t xml:space="preserve">Another </w:t>
            </w:r>
            <w:r w:rsidR="00041FF8">
              <w:rPr>
                <w:rFonts w:ascii="Arial" w:hAnsi="Arial" w:cs="Arial"/>
                <w:sz w:val="24"/>
                <w:szCs w:val="24"/>
                <w:lang w:eastAsia="en-GB"/>
              </w:rPr>
              <w:t>challenge</w:t>
            </w:r>
            <w:r>
              <w:rPr>
                <w:rFonts w:ascii="Arial" w:hAnsi="Arial" w:cs="Arial"/>
                <w:sz w:val="24"/>
                <w:szCs w:val="24"/>
                <w:lang w:eastAsia="en-GB"/>
              </w:rPr>
              <w:t xml:space="preserve"> that was being looked at was CT scanner availability</w:t>
            </w:r>
            <w:r w:rsidR="00041FF8">
              <w:rPr>
                <w:rFonts w:ascii="Arial" w:hAnsi="Arial" w:cs="Arial"/>
                <w:sz w:val="24"/>
                <w:szCs w:val="24"/>
                <w:lang w:eastAsia="en-GB"/>
              </w:rPr>
              <w:t xml:space="preserve"> </w:t>
            </w:r>
            <w:r>
              <w:rPr>
                <w:rFonts w:ascii="Arial" w:hAnsi="Arial" w:cs="Arial"/>
                <w:sz w:val="24"/>
                <w:szCs w:val="24"/>
                <w:lang w:eastAsia="en-GB"/>
              </w:rPr>
              <w:t xml:space="preserve">due to increased workload from the Major Trauma Centre. </w:t>
            </w:r>
          </w:p>
          <w:p w14:paraId="2276247A" w14:textId="77777777" w:rsidR="001A4449" w:rsidRDefault="001A4449">
            <w:pPr>
              <w:spacing w:line="240" w:lineRule="auto"/>
              <w:rPr>
                <w:rFonts w:ascii="Arial" w:hAnsi="Arial" w:cs="Arial"/>
                <w:sz w:val="24"/>
                <w:szCs w:val="24"/>
                <w:lang w:eastAsia="en-GB"/>
              </w:rPr>
            </w:pPr>
          </w:p>
          <w:p w14:paraId="29622D8B" w14:textId="77777777" w:rsidR="00F626D3" w:rsidRDefault="00F626D3" w:rsidP="00F626D3">
            <w:pPr>
              <w:spacing w:line="240" w:lineRule="auto"/>
              <w:rPr>
                <w:rFonts w:ascii="Arial" w:hAnsi="Arial" w:cs="Arial"/>
                <w:sz w:val="24"/>
                <w:szCs w:val="24"/>
                <w:lang w:eastAsia="en-GB"/>
              </w:rPr>
            </w:pPr>
            <w:r>
              <w:rPr>
                <w:rFonts w:ascii="Arial" w:hAnsi="Arial" w:cs="Arial"/>
                <w:sz w:val="24"/>
                <w:szCs w:val="24"/>
                <w:lang w:eastAsia="en-GB"/>
              </w:rPr>
              <w:t>It was noted that swallow screening and recording data had been looked at and highlighted that it had involved looking up single patient journeys and timing patients through the pathway which had not produced enough results to provide feedback and improve performance at this point in time.</w:t>
            </w:r>
          </w:p>
          <w:p w14:paraId="367A0371" w14:textId="77777777" w:rsidR="00F626D3" w:rsidRDefault="00F626D3" w:rsidP="00F626D3">
            <w:pPr>
              <w:spacing w:line="240" w:lineRule="auto"/>
              <w:rPr>
                <w:rFonts w:ascii="Arial" w:hAnsi="Arial" w:cs="Arial"/>
                <w:sz w:val="24"/>
                <w:szCs w:val="24"/>
                <w:lang w:eastAsia="en-GB"/>
              </w:rPr>
            </w:pPr>
          </w:p>
          <w:p w14:paraId="01E2C6A5" w14:textId="060CD015" w:rsidR="00F626D3" w:rsidRDefault="00F626D3" w:rsidP="00F626D3">
            <w:pPr>
              <w:spacing w:line="240" w:lineRule="auto"/>
              <w:rPr>
                <w:rFonts w:ascii="Arial" w:hAnsi="Arial" w:cs="Arial"/>
                <w:sz w:val="24"/>
                <w:szCs w:val="24"/>
                <w:lang w:eastAsia="en-GB"/>
              </w:rPr>
            </w:pPr>
            <w:r>
              <w:rPr>
                <w:rFonts w:ascii="Arial" w:hAnsi="Arial" w:cs="Arial"/>
                <w:sz w:val="24"/>
                <w:szCs w:val="24"/>
                <w:lang w:eastAsia="en-GB"/>
              </w:rPr>
              <w:t>The END advised the Committee that she was concerned about the 4 hour and 12 hour performance in the Emergency Unit (EU) and noted that alongside the investigations with the Welsh Ambulance Service NHS Trust (WAST) around releasing of ambulances</w:t>
            </w:r>
            <w:r w:rsidR="00D424EC">
              <w:rPr>
                <w:rFonts w:ascii="Arial" w:hAnsi="Arial" w:cs="Arial"/>
                <w:sz w:val="24"/>
                <w:szCs w:val="24"/>
                <w:lang w:eastAsia="en-GB"/>
              </w:rPr>
              <w:t>,</w:t>
            </w:r>
            <w:r>
              <w:rPr>
                <w:rFonts w:ascii="Arial" w:hAnsi="Arial" w:cs="Arial"/>
                <w:sz w:val="24"/>
                <w:szCs w:val="24"/>
                <w:lang w:eastAsia="en-GB"/>
              </w:rPr>
              <w:t xml:space="preserve"> it was recognised that it was not just a MCB issue alone and asked the MCB to highlight the work being done to improve flow in the EU department. </w:t>
            </w:r>
          </w:p>
          <w:p w14:paraId="73EB4B14" w14:textId="77777777" w:rsidR="00F626D3" w:rsidRDefault="00F626D3" w:rsidP="00F626D3">
            <w:pPr>
              <w:spacing w:line="240" w:lineRule="auto"/>
              <w:rPr>
                <w:rFonts w:ascii="Arial" w:hAnsi="Arial" w:cs="Arial"/>
                <w:sz w:val="24"/>
                <w:szCs w:val="24"/>
                <w:lang w:eastAsia="en-GB"/>
              </w:rPr>
            </w:pPr>
          </w:p>
          <w:p w14:paraId="24AC45BE" w14:textId="325495BA" w:rsidR="00F626D3" w:rsidRDefault="00F626D3" w:rsidP="00F626D3">
            <w:pPr>
              <w:spacing w:line="240" w:lineRule="auto"/>
              <w:rPr>
                <w:rFonts w:ascii="Arial" w:hAnsi="Arial" w:cs="Arial"/>
                <w:sz w:val="24"/>
                <w:szCs w:val="24"/>
                <w:lang w:eastAsia="en-GB"/>
              </w:rPr>
            </w:pPr>
            <w:r>
              <w:rPr>
                <w:rFonts w:ascii="Arial" w:hAnsi="Arial" w:cs="Arial"/>
                <w:sz w:val="24"/>
                <w:szCs w:val="24"/>
                <w:lang w:eastAsia="en-GB"/>
              </w:rPr>
              <w:t xml:space="preserve">The CDM responded that the flow through EU was a symptom of flow through the system which is why discussion around backdoor working would affect front door working but noted that it did not mean MCB were not worried about the amount of time patients remained in the EU. </w:t>
            </w:r>
          </w:p>
          <w:p w14:paraId="7FFC3DCC" w14:textId="77777777" w:rsidR="00F626D3" w:rsidRDefault="00F626D3" w:rsidP="00F626D3">
            <w:pPr>
              <w:spacing w:line="240" w:lineRule="auto"/>
              <w:rPr>
                <w:rFonts w:ascii="Arial" w:hAnsi="Arial" w:cs="Arial"/>
                <w:sz w:val="24"/>
                <w:szCs w:val="24"/>
                <w:lang w:eastAsia="en-GB"/>
              </w:rPr>
            </w:pPr>
          </w:p>
          <w:p w14:paraId="0ADBA8A8" w14:textId="520E5966" w:rsidR="00F626D3" w:rsidRDefault="00F626D3" w:rsidP="00F626D3">
            <w:pPr>
              <w:spacing w:line="240" w:lineRule="auto"/>
              <w:rPr>
                <w:rFonts w:ascii="Arial" w:hAnsi="Arial" w:cs="Arial"/>
                <w:sz w:val="24"/>
                <w:szCs w:val="24"/>
                <w:lang w:eastAsia="en-GB"/>
              </w:rPr>
            </w:pPr>
            <w:r>
              <w:rPr>
                <w:rFonts w:ascii="Arial" w:hAnsi="Arial" w:cs="Arial"/>
                <w:sz w:val="24"/>
                <w:szCs w:val="24"/>
                <w:lang w:eastAsia="en-GB"/>
              </w:rPr>
              <w:t xml:space="preserve">He added that </w:t>
            </w:r>
            <w:r w:rsidR="00041FF8">
              <w:rPr>
                <w:rFonts w:ascii="Arial" w:hAnsi="Arial" w:cs="Arial"/>
                <w:sz w:val="24"/>
                <w:szCs w:val="24"/>
                <w:lang w:eastAsia="en-GB"/>
              </w:rPr>
              <w:t>the MCB were focusing on transformation and keeping people out of EU by using CAV247</w:t>
            </w:r>
            <w:r w:rsidR="00D424EC">
              <w:rPr>
                <w:rFonts w:ascii="Arial" w:hAnsi="Arial" w:cs="Arial"/>
                <w:sz w:val="24"/>
                <w:szCs w:val="24"/>
                <w:lang w:eastAsia="en-GB"/>
              </w:rPr>
              <w:t>, a</w:t>
            </w:r>
            <w:r w:rsidR="00041FF8">
              <w:rPr>
                <w:rFonts w:ascii="Arial" w:hAnsi="Arial" w:cs="Arial"/>
                <w:sz w:val="24"/>
                <w:szCs w:val="24"/>
                <w:lang w:eastAsia="en-GB"/>
              </w:rPr>
              <w:t>nd</w:t>
            </w:r>
            <w:r w:rsidR="00D424EC">
              <w:rPr>
                <w:rFonts w:ascii="Arial" w:hAnsi="Arial" w:cs="Arial"/>
                <w:sz w:val="24"/>
                <w:szCs w:val="24"/>
                <w:lang w:eastAsia="en-GB"/>
              </w:rPr>
              <w:t xml:space="preserve">, </w:t>
            </w:r>
            <w:r w:rsidR="00041FF8">
              <w:rPr>
                <w:rFonts w:ascii="Arial" w:hAnsi="Arial" w:cs="Arial"/>
                <w:sz w:val="24"/>
                <w:szCs w:val="24"/>
                <w:lang w:eastAsia="en-GB"/>
              </w:rPr>
              <w:t xml:space="preserve">rapidly turning </w:t>
            </w:r>
            <w:r w:rsidR="00D424EC">
              <w:rPr>
                <w:rFonts w:ascii="Arial" w:hAnsi="Arial" w:cs="Arial"/>
                <w:sz w:val="24"/>
                <w:szCs w:val="24"/>
                <w:lang w:eastAsia="en-GB"/>
              </w:rPr>
              <w:t xml:space="preserve">people </w:t>
            </w:r>
            <w:r w:rsidR="00DC66E5">
              <w:rPr>
                <w:rFonts w:ascii="Arial" w:hAnsi="Arial" w:cs="Arial"/>
                <w:sz w:val="24"/>
                <w:szCs w:val="24"/>
                <w:lang w:eastAsia="en-GB"/>
              </w:rPr>
              <w:t>around when</w:t>
            </w:r>
            <w:r w:rsidR="00041FF8">
              <w:rPr>
                <w:rFonts w:ascii="Arial" w:hAnsi="Arial" w:cs="Arial"/>
                <w:sz w:val="24"/>
                <w:szCs w:val="24"/>
                <w:lang w:eastAsia="en-GB"/>
              </w:rPr>
              <w:t xml:space="preserve"> they touched the EU</w:t>
            </w:r>
            <w:r w:rsidR="00D424EC">
              <w:rPr>
                <w:rFonts w:ascii="Arial" w:hAnsi="Arial" w:cs="Arial"/>
                <w:sz w:val="24"/>
                <w:szCs w:val="24"/>
                <w:lang w:eastAsia="en-GB"/>
              </w:rPr>
              <w:t xml:space="preserve">.  In addition patients were </w:t>
            </w:r>
            <w:r w:rsidR="00DC66E5">
              <w:rPr>
                <w:rFonts w:ascii="Arial" w:hAnsi="Arial" w:cs="Arial"/>
                <w:sz w:val="24"/>
                <w:szCs w:val="24"/>
                <w:lang w:eastAsia="en-GB"/>
              </w:rPr>
              <w:t>being processed</w:t>
            </w:r>
            <w:r w:rsidR="00041FF8">
              <w:rPr>
                <w:rFonts w:ascii="Arial" w:hAnsi="Arial" w:cs="Arial"/>
                <w:sz w:val="24"/>
                <w:szCs w:val="24"/>
                <w:lang w:eastAsia="en-GB"/>
              </w:rPr>
              <w:t xml:space="preserve"> through the EU and </w:t>
            </w:r>
            <w:r w:rsidR="00D424EC">
              <w:rPr>
                <w:rFonts w:ascii="Arial" w:hAnsi="Arial" w:cs="Arial"/>
                <w:sz w:val="24"/>
                <w:szCs w:val="24"/>
                <w:lang w:eastAsia="en-GB"/>
              </w:rPr>
              <w:t>A</w:t>
            </w:r>
            <w:r w:rsidR="00041FF8">
              <w:rPr>
                <w:rFonts w:ascii="Arial" w:hAnsi="Arial" w:cs="Arial"/>
                <w:sz w:val="24"/>
                <w:szCs w:val="24"/>
                <w:lang w:eastAsia="en-GB"/>
              </w:rPr>
              <w:t xml:space="preserve">cute </w:t>
            </w:r>
            <w:r w:rsidR="00D424EC">
              <w:rPr>
                <w:rFonts w:ascii="Arial" w:hAnsi="Arial" w:cs="Arial"/>
                <w:sz w:val="24"/>
                <w:szCs w:val="24"/>
                <w:lang w:eastAsia="en-GB"/>
              </w:rPr>
              <w:t>M</w:t>
            </w:r>
            <w:r w:rsidR="00041FF8">
              <w:rPr>
                <w:rFonts w:ascii="Arial" w:hAnsi="Arial" w:cs="Arial"/>
                <w:sz w:val="24"/>
                <w:szCs w:val="24"/>
                <w:lang w:eastAsia="en-GB"/>
              </w:rPr>
              <w:t>edicine as rapidly as they could to mitigate the risk of people remaining in the EU for long periods.</w:t>
            </w:r>
          </w:p>
          <w:p w14:paraId="27E1FE17" w14:textId="77777777" w:rsidR="00F626D3" w:rsidRDefault="00F626D3" w:rsidP="00F626D3">
            <w:pPr>
              <w:spacing w:line="240" w:lineRule="auto"/>
              <w:rPr>
                <w:rFonts w:ascii="Arial" w:hAnsi="Arial" w:cs="Arial"/>
                <w:sz w:val="24"/>
                <w:szCs w:val="24"/>
                <w:lang w:eastAsia="en-GB"/>
              </w:rPr>
            </w:pPr>
          </w:p>
          <w:p w14:paraId="23DD6FA8" w14:textId="611592D0" w:rsidR="00041FF8" w:rsidRDefault="00041FF8" w:rsidP="00F626D3">
            <w:pPr>
              <w:spacing w:line="240" w:lineRule="auto"/>
              <w:rPr>
                <w:rFonts w:ascii="Arial" w:hAnsi="Arial" w:cs="Arial"/>
                <w:sz w:val="24"/>
                <w:szCs w:val="24"/>
                <w:lang w:eastAsia="en-GB"/>
              </w:rPr>
            </w:pPr>
            <w:r>
              <w:rPr>
                <w:rFonts w:ascii="Arial" w:hAnsi="Arial" w:cs="Arial"/>
                <w:sz w:val="24"/>
                <w:szCs w:val="24"/>
                <w:lang w:eastAsia="en-GB"/>
              </w:rPr>
              <w:t>The END asked the MCB to share how they had managed some of the challenges</w:t>
            </w:r>
            <w:r w:rsidR="00D424EC">
              <w:rPr>
                <w:rFonts w:ascii="Arial" w:hAnsi="Arial" w:cs="Arial"/>
                <w:sz w:val="24"/>
                <w:szCs w:val="24"/>
                <w:lang w:eastAsia="en-GB"/>
              </w:rPr>
              <w:t xml:space="preserve"> with regard to </w:t>
            </w:r>
            <w:r>
              <w:rPr>
                <w:rFonts w:ascii="Arial" w:hAnsi="Arial" w:cs="Arial"/>
                <w:sz w:val="24"/>
                <w:szCs w:val="24"/>
                <w:lang w:eastAsia="en-GB"/>
              </w:rPr>
              <w:t xml:space="preserve">registered nurse vacancies. </w:t>
            </w:r>
          </w:p>
          <w:p w14:paraId="01113576" w14:textId="77777777" w:rsidR="00041FF8" w:rsidRDefault="00041FF8" w:rsidP="00F626D3">
            <w:pPr>
              <w:spacing w:line="240" w:lineRule="auto"/>
              <w:rPr>
                <w:rFonts w:ascii="Arial" w:hAnsi="Arial" w:cs="Arial"/>
                <w:sz w:val="24"/>
                <w:szCs w:val="24"/>
                <w:lang w:eastAsia="en-GB"/>
              </w:rPr>
            </w:pPr>
          </w:p>
          <w:p w14:paraId="0C3C908A" w14:textId="1CD2F791" w:rsidR="00041FF8" w:rsidRDefault="00041FF8" w:rsidP="00F626D3">
            <w:pPr>
              <w:spacing w:line="240" w:lineRule="auto"/>
              <w:rPr>
                <w:rFonts w:ascii="Arial" w:hAnsi="Arial" w:cs="Arial"/>
                <w:sz w:val="24"/>
                <w:szCs w:val="24"/>
                <w:lang w:eastAsia="en-GB"/>
              </w:rPr>
            </w:pPr>
            <w:r>
              <w:rPr>
                <w:rFonts w:ascii="Arial" w:hAnsi="Arial" w:cs="Arial"/>
                <w:sz w:val="24"/>
                <w:szCs w:val="24"/>
                <w:lang w:eastAsia="en-GB"/>
              </w:rPr>
              <w:t>The DNMCB responded that the last time she had reported to the QSE Committee the MCB had a vacancy factor of around 25%</w:t>
            </w:r>
            <w:r w:rsidR="00D424EC">
              <w:rPr>
                <w:rFonts w:ascii="Arial" w:hAnsi="Arial" w:cs="Arial"/>
                <w:sz w:val="24"/>
                <w:szCs w:val="24"/>
                <w:lang w:eastAsia="en-GB"/>
              </w:rPr>
              <w:t>.  I</w:t>
            </w:r>
            <w:r>
              <w:rPr>
                <w:rFonts w:ascii="Arial" w:hAnsi="Arial" w:cs="Arial"/>
                <w:sz w:val="24"/>
                <w:szCs w:val="24"/>
                <w:lang w:eastAsia="en-GB"/>
              </w:rPr>
              <w:t xml:space="preserve">t was currently 10% which demonstrated that the MCB had done a good job to recruit to the operational vacancy posts. </w:t>
            </w:r>
          </w:p>
          <w:p w14:paraId="0A81B91B" w14:textId="77777777" w:rsidR="00041FF8" w:rsidRDefault="00041FF8" w:rsidP="00F626D3">
            <w:pPr>
              <w:spacing w:line="240" w:lineRule="auto"/>
              <w:rPr>
                <w:rFonts w:ascii="Arial" w:hAnsi="Arial" w:cs="Arial"/>
                <w:sz w:val="24"/>
                <w:szCs w:val="24"/>
                <w:lang w:eastAsia="en-GB"/>
              </w:rPr>
            </w:pPr>
          </w:p>
          <w:p w14:paraId="2DA6FDEA" w14:textId="64704493" w:rsidR="00041FF8" w:rsidRDefault="00041FF8" w:rsidP="00F626D3">
            <w:pPr>
              <w:spacing w:line="240" w:lineRule="auto"/>
              <w:rPr>
                <w:rFonts w:ascii="Arial" w:hAnsi="Arial" w:cs="Arial"/>
                <w:sz w:val="24"/>
                <w:szCs w:val="24"/>
                <w:lang w:eastAsia="en-GB"/>
              </w:rPr>
            </w:pPr>
            <w:r>
              <w:rPr>
                <w:rFonts w:ascii="Arial" w:hAnsi="Arial" w:cs="Arial"/>
                <w:sz w:val="24"/>
                <w:szCs w:val="24"/>
                <w:lang w:eastAsia="en-GB"/>
              </w:rPr>
              <w:t>It was noted that there were 115 additional beds due to Covid-19 which equated to 85 whole time equivalent registered nurse gaps</w:t>
            </w:r>
            <w:r w:rsidR="00D424EC">
              <w:rPr>
                <w:rFonts w:ascii="Arial" w:hAnsi="Arial" w:cs="Arial"/>
                <w:sz w:val="24"/>
                <w:szCs w:val="24"/>
                <w:lang w:eastAsia="en-GB"/>
              </w:rPr>
              <w:t xml:space="preserve">.  This </w:t>
            </w:r>
            <w:r>
              <w:rPr>
                <w:rFonts w:ascii="Arial" w:hAnsi="Arial" w:cs="Arial"/>
                <w:sz w:val="24"/>
                <w:szCs w:val="24"/>
                <w:lang w:eastAsia="en-GB"/>
              </w:rPr>
              <w:t xml:space="preserve">proved to be an unbelievable strain </w:t>
            </w:r>
            <w:r w:rsidR="00D424EC">
              <w:rPr>
                <w:rFonts w:ascii="Arial" w:hAnsi="Arial" w:cs="Arial"/>
                <w:sz w:val="24"/>
                <w:szCs w:val="24"/>
                <w:lang w:eastAsia="en-GB"/>
              </w:rPr>
              <w:t>up</w:t>
            </w:r>
            <w:r>
              <w:rPr>
                <w:rFonts w:ascii="Arial" w:hAnsi="Arial" w:cs="Arial"/>
                <w:sz w:val="24"/>
                <w:szCs w:val="24"/>
                <w:lang w:eastAsia="en-GB"/>
              </w:rPr>
              <w:t xml:space="preserve">on teams. </w:t>
            </w:r>
          </w:p>
          <w:p w14:paraId="7A67C592" w14:textId="77777777" w:rsidR="00041FF8" w:rsidRDefault="00041FF8" w:rsidP="00F626D3">
            <w:pPr>
              <w:spacing w:line="240" w:lineRule="auto"/>
              <w:rPr>
                <w:rFonts w:ascii="Arial" w:hAnsi="Arial" w:cs="Arial"/>
                <w:sz w:val="24"/>
                <w:szCs w:val="24"/>
                <w:lang w:eastAsia="en-GB"/>
              </w:rPr>
            </w:pPr>
          </w:p>
          <w:p w14:paraId="7A136623" w14:textId="77777777" w:rsidR="00041FF8" w:rsidRDefault="00041FF8" w:rsidP="00F626D3">
            <w:pPr>
              <w:spacing w:line="240" w:lineRule="auto"/>
              <w:rPr>
                <w:rFonts w:ascii="Arial" w:hAnsi="Arial" w:cs="Arial"/>
                <w:sz w:val="24"/>
                <w:szCs w:val="24"/>
                <w:lang w:eastAsia="en-GB"/>
              </w:rPr>
            </w:pPr>
            <w:r>
              <w:rPr>
                <w:rFonts w:ascii="Arial" w:hAnsi="Arial" w:cs="Arial"/>
                <w:sz w:val="24"/>
                <w:szCs w:val="24"/>
                <w:lang w:eastAsia="en-GB"/>
              </w:rPr>
              <w:t xml:space="preserve">She added that the conditions on wards were very difficult but noted that the best care was being provided within the resources that were available. </w:t>
            </w:r>
          </w:p>
          <w:p w14:paraId="55424B1E" w14:textId="77777777" w:rsidR="00692589" w:rsidRDefault="00F626D3">
            <w:pPr>
              <w:spacing w:line="240" w:lineRule="auto"/>
              <w:rPr>
                <w:rFonts w:ascii="Arial" w:hAnsi="Arial" w:cs="Arial"/>
                <w:sz w:val="24"/>
                <w:szCs w:val="24"/>
                <w:lang w:eastAsia="en-GB"/>
              </w:rPr>
            </w:pPr>
            <w:r>
              <w:rPr>
                <w:rFonts w:ascii="Arial" w:hAnsi="Arial" w:cs="Arial"/>
                <w:sz w:val="24"/>
                <w:szCs w:val="24"/>
                <w:lang w:eastAsia="en-GB"/>
              </w:rPr>
              <w:t xml:space="preserve"> </w:t>
            </w:r>
          </w:p>
          <w:p w14:paraId="6B48A838" w14:textId="77777777" w:rsidR="00692589" w:rsidRDefault="00041FF8">
            <w:pPr>
              <w:spacing w:line="240" w:lineRule="auto"/>
              <w:rPr>
                <w:rFonts w:ascii="Arial" w:hAnsi="Arial" w:cs="Arial"/>
                <w:sz w:val="24"/>
                <w:szCs w:val="24"/>
                <w:lang w:eastAsia="en-GB"/>
              </w:rPr>
            </w:pPr>
            <w:r>
              <w:rPr>
                <w:rFonts w:ascii="Arial" w:hAnsi="Arial" w:cs="Arial"/>
                <w:sz w:val="24"/>
                <w:szCs w:val="24"/>
                <w:lang w:eastAsia="en-GB"/>
              </w:rPr>
              <w:t xml:space="preserve">The </w:t>
            </w:r>
            <w:r w:rsidR="00692589">
              <w:rPr>
                <w:rFonts w:ascii="Arial" w:hAnsi="Arial" w:cs="Arial"/>
                <w:sz w:val="24"/>
                <w:szCs w:val="24"/>
                <w:lang w:eastAsia="en-GB"/>
              </w:rPr>
              <w:t xml:space="preserve">END </w:t>
            </w:r>
            <w:r>
              <w:rPr>
                <w:rFonts w:ascii="Arial" w:hAnsi="Arial" w:cs="Arial"/>
                <w:sz w:val="24"/>
                <w:szCs w:val="24"/>
                <w:lang w:eastAsia="en-GB"/>
              </w:rPr>
              <w:t>asked if</w:t>
            </w:r>
            <w:r w:rsidR="00692589">
              <w:rPr>
                <w:rFonts w:ascii="Arial" w:hAnsi="Arial" w:cs="Arial"/>
                <w:sz w:val="24"/>
                <w:szCs w:val="24"/>
                <w:lang w:eastAsia="en-GB"/>
              </w:rPr>
              <w:t xml:space="preserve"> there </w:t>
            </w:r>
            <w:r>
              <w:rPr>
                <w:rFonts w:ascii="Arial" w:hAnsi="Arial" w:cs="Arial"/>
                <w:sz w:val="24"/>
                <w:szCs w:val="24"/>
                <w:lang w:eastAsia="en-GB"/>
              </w:rPr>
              <w:t xml:space="preserve">was </w:t>
            </w:r>
            <w:r w:rsidR="00692589">
              <w:rPr>
                <w:rFonts w:ascii="Arial" w:hAnsi="Arial" w:cs="Arial"/>
                <w:sz w:val="24"/>
                <w:szCs w:val="24"/>
                <w:lang w:eastAsia="en-GB"/>
              </w:rPr>
              <w:t xml:space="preserve">anything else </w:t>
            </w:r>
            <w:r>
              <w:rPr>
                <w:rFonts w:ascii="Arial" w:hAnsi="Arial" w:cs="Arial"/>
                <w:sz w:val="24"/>
                <w:szCs w:val="24"/>
                <w:lang w:eastAsia="en-GB"/>
              </w:rPr>
              <w:t xml:space="preserve">the QSE Committee could do to help. </w:t>
            </w:r>
          </w:p>
          <w:p w14:paraId="5D6A62E1" w14:textId="77777777" w:rsidR="00041FF8" w:rsidRDefault="00041FF8">
            <w:pPr>
              <w:spacing w:line="240" w:lineRule="auto"/>
              <w:rPr>
                <w:rFonts w:ascii="Arial" w:hAnsi="Arial" w:cs="Arial"/>
                <w:sz w:val="24"/>
                <w:szCs w:val="24"/>
                <w:lang w:eastAsia="en-GB"/>
              </w:rPr>
            </w:pPr>
          </w:p>
          <w:p w14:paraId="5560395D" w14:textId="6019E394" w:rsidR="00041FF8" w:rsidRDefault="00041FF8">
            <w:pPr>
              <w:spacing w:line="240" w:lineRule="auto"/>
              <w:rPr>
                <w:rFonts w:ascii="Arial" w:hAnsi="Arial" w:cs="Arial"/>
                <w:sz w:val="24"/>
                <w:szCs w:val="24"/>
                <w:lang w:eastAsia="en-GB"/>
              </w:rPr>
            </w:pPr>
            <w:r>
              <w:rPr>
                <w:rFonts w:ascii="Arial" w:hAnsi="Arial" w:cs="Arial"/>
                <w:sz w:val="24"/>
                <w:szCs w:val="24"/>
                <w:lang w:eastAsia="en-GB"/>
              </w:rPr>
              <w:t xml:space="preserve">The DNMCB responded that it had been difficult to recruit to the additional capacity areas due to the lack of assurance of long term funding and asked for help from CVUHB to </w:t>
            </w:r>
            <w:r w:rsidR="00DC66E5">
              <w:rPr>
                <w:rFonts w:ascii="Arial" w:hAnsi="Arial" w:cs="Arial"/>
                <w:sz w:val="24"/>
                <w:szCs w:val="24"/>
                <w:lang w:eastAsia="en-GB"/>
              </w:rPr>
              <w:t>recruit permanently</w:t>
            </w:r>
            <w:r>
              <w:rPr>
                <w:rFonts w:ascii="Arial" w:hAnsi="Arial" w:cs="Arial"/>
                <w:sz w:val="24"/>
                <w:szCs w:val="24"/>
                <w:lang w:eastAsia="en-GB"/>
              </w:rPr>
              <w:t xml:space="preserve"> to the roles and to look at the enhanced overtime rates and overseas recruitment. </w:t>
            </w:r>
          </w:p>
          <w:p w14:paraId="678586A4" w14:textId="77777777" w:rsidR="00692589" w:rsidRDefault="00692589">
            <w:pPr>
              <w:spacing w:line="240" w:lineRule="auto"/>
              <w:rPr>
                <w:rFonts w:ascii="Arial" w:hAnsi="Arial" w:cs="Arial"/>
                <w:sz w:val="24"/>
                <w:szCs w:val="24"/>
                <w:lang w:eastAsia="en-GB"/>
              </w:rPr>
            </w:pPr>
          </w:p>
          <w:p w14:paraId="088B23F6" w14:textId="3963BD13" w:rsidR="00692589" w:rsidRDefault="00041FF8">
            <w:pPr>
              <w:spacing w:line="240" w:lineRule="auto"/>
              <w:rPr>
                <w:rFonts w:ascii="Arial" w:hAnsi="Arial" w:cs="Arial"/>
                <w:sz w:val="24"/>
                <w:szCs w:val="24"/>
                <w:lang w:eastAsia="en-GB"/>
              </w:rPr>
            </w:pPr>
            <w:r>
              <w:rPr>
                <w:rFonts w:ascii="Arial" w:hAnsi="Arial" w:cs="Arial"/>
                <w:sz w:val="24"/>
                <w:szCs w:val="24"/>
                <w:lang w:eastAsia="en-GB"/>
              </w:rPr>
              <w:t xml:space="preserve">The END responded that a paper </w:t>
            </w:r>
            <w:r w:rsidR="001B771E">
              <w:rPr>
                <w:rFonts w:ascii="Arial" w:hAnsi="Arial" w:cs="Arial"/>
                <w:sz w:val="24"/>
                <w:szCs w:val="24"/>
                <w:lang w:eastAsia="en-GB"/>
              </w:rPr>
              <w:t xml:space="preserve">relating </w:t>
            </w:r>
            <w:r w:rsidR="00DC66E5">
              <w:rPr>
                <w:rFonts w:ascii="Arial" w:hAnsi="Arial" w:cs="Arial"/>
                <w:sz w:val="24"/>
                <w:szCs w:val="24"/>
                <w:lang w:eastAsia="en-GB"/>
              </w:rPr>
              <w:t>to enhanced</w:t>
            </w:r>
            <w:r>
              <w:rPr>
                <w:rFonts w:ascii="Arial" w:hAnsi="Arial" w:cs="Arial"/>
                <w:sz w:val="24"/>
                <w:szCs w:val="24"/>
                <w:lang w:eastAsia="en-GB"/>
              </w:rPr>
              <w:t xml:space="preserve"> overtime and overseas recruitment</w:t>
            </w:r>
            <w:r w:rsidR="001B771E">
              <w:rPr>
                <w:rFonts w:ascii="Arial" w:hAnsi="Arial" w:cs="Arial"/>
                <w:sz w:val="24"/>
                <w:szCs w:val="24"/>
                <w:lang w:eastAsia="en-GB"/>
              </w:rPr>
              <w:t xml:space="preserve"> would be presented</w:t>
            </w:r>
            <w:r>
              <w:rPr>
                <w:rFonts w:ascii="Arial" w:hAnsi="Arial" w:cs="Arial"/>
                <w:sz w:val="24"/>
                <w:szCs w:val="24"/>
                <w:lang w:eastAsia="en-GB"/>
              </w:rPr>
              <w:t xml:space="preserve"> to </w:t>
            </w:r>
            <w:r w:rsidR="001B771E">
              <w:rPr>
                <w:rFonts w:ascii="Arial" w:hAnsi="Arial" w:cs="Arial"/>
                <w:sz w:val="24"/>
                <w:szCs w:val="24"/>
                <w:lang w:eastAsia="en-GB"/>
              </w:rPr>
              <w:t xml:space="preserve">the </w:t>
            </w:r>
            <w:r>
              <w:rPr>
                <w:rFonts w:ascii="Arial" w:hAnsi="Arial" w:cs="Arial"/>
                <w:sz w:val="24"/>
                <w:szCs w:val="24"/>
                <w:lang w:eastAsia="en-GB"/>
              </w:rPr>
              <w:t xml:space="preserve">Management Executives in the near future. </w:t>
            </w:r>
          </w:p>
          <w:p w14:paraId="5CEF5ACC" w14:textId="77777777" w:rsidR="00041FF8" w:rsidRDefault="00041FF8">
            <w:pPr>
              <w:spacing w:line="240" w:lineRule="auto"/>
              <w:rPr>
                <w:rFonts w:ascii="Arial" w:hAnsi="Arial" w:cs="Arial"/>
                <w:sz w:val="24"/>
                <w:szCs w:val="24"/>
                <w:lang w:eastAsia="en-GB"/>
              </w:rPr>
            </w:pPr>
          </w:p>
          <w:p w14:paraId="657B3A6B" w14:textId="6DC3ED82" w:rsidR="00041FF8" w:rsidRDefault="00041FF8">
            <w:pPr>
              <w:spacing w:line="240" w:lineRule="auto"/>
              <w:rPr>
                <w:rFonts w:ascii="Arial" w:hAnsi="Arial" w:cs="Arial"/>
                <w:sz w:val="24"/>
                <w:szCs w:val="24"/>
                <w:lang w:eastAsia="en-GB"/>
              </w:rPr>
            </w:pPr>
            <w:r>
              <w:rPr>
                <w:rFonts w:ascii="Arial" w:hAnsi="Arial" w:cs="Arial"/>
                <w:sz w:val="24"/>
                <w:szCs w:val="24"/>
                <w:lang w:eastAsia="en-GB"/>
              </w:rPr>
              <w:t xml:space="preserve">The Director of Corporate Governance asked for information </w:t>
            </w:r>
            <w:r w:rsidR="00DC66E5">
              <w:rPr>
                <w:rFonts w:ascii="Arial" w:hAnsi="Arial" w:cs="Arial"/>
                <w:sz w:val="24"/>
                <w:szCs w:val="24"/>
                <w:lang w:eastAsia="en-GB"/>
              </w:rPr>
              <w:t>regarding the</w:t>
            </w:r>
            <w:r>
              <w:rPr>
                <w:rFonts w:ascii="Arial" w:hAnsi="Arial" w:cs="Arial"/>
                <w:sz w:val="24"/>
                <w:szCs w:val="24"/>
                <w:lang w:eastAsia="en-GB"/>
              </w:rPr>
              <w:t xml:space="preserve"> risk that had been identified as </w:t>
            </w:r>
            <w:r w:rsidR="001B771E">
              <w:rPr>
                <w:rFonts w:ascii="Arial" w:hAnsi="Arial" w:cs="Arial"/>
                <w:sz w:val="24"/>
                <w:szCs w:val="24"/>
                <w:lang w:eastAsia="en-GB"/>
              </w:rPr>
              <w:t xml:space="preserve">having </w:t>
            </w:r>
            <w:r>
              <w:rPr>
                <w:rFonts w:ascii="Arial" w:hAnsi="Arial" w:cs="Arial"/>
                <w:sz w:val="24"/>
                <w:szCs w:val="24"/>
                <w:lang w:eastAsia="en-GB"/>
              </w:rPr>
              <w:t>a score of 25</w:t>
            </w:r>
            <w:r w:rsidR="001B771E">
              <w:rPr>
                <w:rFonts w:ascii="Arial" w:hAnsi="Arial" w:cs="Arial"/>
                <w:sz w:val="24"/>
                <w:szCs w:val="24"/>
                <w:lang w:eastAsia="en-GB"/>
              </w:rPr>
              <w:t xml:space="preserve">.  </w:t>
            </w:r>
            <w:r w:rsidR="00DC66E5">
              <w:rPr>
                <w:rFonts w:ascii="Arial" w:hAnsi="Arial" w:cs="Arial"/>
                <w:sz w:val="24"/>
                <w:szCs w:val="24"/>
                <w:lang w:eastAsia="en-GB"/>
              </w:rPr>
              <w:t>She noted</w:t>
            </w:r>
            <w:r>
              <w:rPr>
                <w:rFonts w:ascii="Arial" w:hAnsi="Arial" w:cs="Arial"/>
                <w:sz w:val="24"/>
                <w:szCs w:val="24"/>
                <w:lang w:eastAsia="en-GB"/>
              </w:rPr>
              <w:t xml:space="preserve"> that it would suggest that the control in place was having no impact</w:t>
            </w:r>
            <w:r w:rsidR="00DB20AA">
              <w:rPr>
                <w:rFonts w:ascii="Arial" w:hAnsi="Arial" w:cs="Arial"/>
                <w:sz w:val="24"/>
                <w:szCs w:val="24"/>
                <w:lang w:eastAsia="en-GB"/>
              </w:rPr>
              <w:t>.</w:t>
            </w:r>
          </w:p>
          <w:p w14:paraId="437D13CE" w14:textId="77777777" w:rsidR="00041FF8" w:rsidRDefault="00041FF8">
            <w:pPr>
              <w:spacing w:line="240" w:lineRule="auto"/>
              <w:rPr>
                <w:rFonts w:ascii="Arial" w:hAnsi="Arial" w:cs="Arial"/>
                <w:sz w:val="24"/>
                <w:szCs w:val="24"/>
                <w:lang w:eastAsia="en-GB"/>
              </w:rPr>
            </w:pPr>
          </w:p>
          <w:p w14:paraId="306DA61F" w14:textId="4028FB88" w:rsidR="00041FF8" w:rsidRDefault="00041FF8">
            <w:pPr>
              <w:spacing w:line="240" w:lineRule="auto"/>
              <w:rPr>
                <w:rFonts w:ascii="Arial" w:hAnsi="Arial" w:cs="Arial"/>
                <w:sz w:val="24"/>
                <w:szCs w:val="24"/>
                <w:lang w:eastAsia="en-GB"/>
              </w:rPr>
            </w:pPr>
            <w:r>
              <w:rPr>
                <w:rFonts w:ascii="Arial" w:hAnsi="Arial" w:cs="Arial"/>
                <w:sz w:val="24"/>
                <w:szCs w:val="24"/>
                <w:lang w:eastAsia="en-GB"/>
              </w:rPr>
              <w:t xml:space="preserve">The CDM responded </w:t>
            </w:r>
            <w:r w:rsidR="00DB20AA">
              <w:rPr>
                <w:rFonts w:ascii="Arial" w:hAnsi="Arial" w:cs="Arial"/>
                <w:sz w:val="24"/>
                <w:szCs w:val="24"/>
                <w:lang w:eastAsia="en-GB"/>
              </w:rPr>
              <w:t xml:space="preserve">that at the time of collating the data for the </w:t>
            </w:r>
            <w:r w:rsidR="00DB20AA" w:rsidRPr="00DB20AA">
              <w:rPr>
                <w:rFonts w:ascii="Arial" w:hAnsi="Arial" w:cs="Arial"/>
                <w:sz w:val="24"/>
                <w:szCs w:val="24"/>
                <w:lang w:eastAsia="en-GB"/>
              </w:rPr>
              <w:t>Medicine Clinical Board Assurance Report</w:t>
            </w:r>
            <w:r w:rsidR="00DB20AA">
              <w:rPr>
                <w:rFonts w:ascii="Arial" w:hAnsi="Arial" w:cs="Arial"/>
                <w:sz w:val="24"/>
                <w:szCs w:val="24"/>
                <w:lang w:eastAsia="en-GB"/>
              </w:rPr>
              <w:t xml:space="preserve"> the </w:t>
            </w:r>
            <w:r w:rsidR="00DC66E5">
              <w:rPr>
                <w:rFonts w:ascii="Arial" w:hAnsi="Arial" w:cs="Arial"/>
                <w:sz w:val="24"/>
                <w:szCs w:val="24"/>
                <w:lang w:eastAsia="en-GB"/>
              </w:rPr>
              <w:t>second wave</w:t>
            </w:r>
            <w:r w:rsidR="00DB20AA">
              <w:rPr>
                <w:rFonts w:ascii="Arial" w:hAnsi="Arial" w:cs="Arial"/>
                <w:sz w:val="24"/>
                <w:szCs w:val="24"/>
                <w:lang w:eastAsia="en-GB"/>
              </w:rPr>
              <w:t xml:space="preserve"> of Covid-19 had been a significant risk and a lot of patients were dying as a result. </w:t>
            </w:r>
          </w:p>
          <w:p w14:paraId="798AB665" w14:textId="77777777" w:rsidR="00DB20AA" w:rsidRDefault="00DB20AA">
            <w:pPr>
              <w:spacing w:line="240" w:lineRule="auto"/>
              <w:rPr>
                <w:rFonts w:ascii="Arial" w:hAnsi="Arial" w:cs="Arial"/>
                <w:sz w:val="24"/>
                <w:szCs w:val="24"/>
                <w:lang w:eastAsia="en-GB"/>
              </w:rPr>
            </w:pPr>
          </w:p>
          <w:p w14:paraId="5984374D" w14:textId="31585AFB" w:rsidR="00DB20AA" w:rsidRDefault="00DB20AA">
            <w:pPr>
              <w:spacing w:line="240" w:lineRule="auto"/>
              <w:rPr>
                <w:rFonts w:ascii="Arial" w:hAnsi="Arial" w:cs="Arial"/>
                <w:sz w:val="24"/>
                <w:szCs w:val="24"/>
                <w:lang w:eastAsia="en-GB"/>
              </w:rPr>
            </w:pPr>
            <w:r>
              <w:rPr>
                <w:rFonts w:ascii="Arial" w:hAnsi="Arial" w:cs="Arial"/>
                <w:sz w:val="24"/>
                <w:szCs w:val="24"/>
                <w:lang w:eastAsia="en-GB"/>
              </w:rPr>
              <w:t>It was noted that</w:t>
            </w:r>
            <w:r w:rsidR="001B771E">
              <w:rPr>
                <w:rFonts w:ascii="Arial" w:hAnsi="Arial" w:cs="Arial"/>
                <w:sz w:val="24"/>
                <w:szCs w:val="24"/>
                <w:lang w:eastAsia="en-GB"/>
              </w:rPr>
              <w:t xml:space="preserve"> </w:t>
            </w:r>
            <w:r w:rsidR="00DC66E5">
              <w:rPr>
                <w:rFonts w:ascii="Arial" w:hAnsi="Arial" w:cs="Arial"/>
                <w:sz w:val="24"/>
                <w:szCs w:val="24"/>
                <w:lang w:eastAsia="en-GB"/>
              </w:rPr>
              <w:t>a review</w:t>
            </w:r>
            <w:r>
              <w:rPr>
                <w:rFonts w:ascii="Arial" w:hAnsi="Arial" w:cs="Arial"/>
                <w:sz w:val="24"/>
                <w:szCs w:val="24"/>
                <w:lang w:eastAsia="en-GB"/>
              </w:rPr>
              <w:t xml:space="preserve"> all of the unfortunate cases was something that the MCB was committed to. </w:t>
            </w:r>
          </w:p>
          <w:p w14:paraId="404A737E" w14:textId="77777777" w:rsidR="00DB20AA" w:rsidRDefault="00DB20AA">
            <w:pPr>
              <w:spacing w:line="240" w:lineRule="auto"/>
              <w:rPr>
                <w:rFonts w:ascii="Arial" w:hAnsi="Arial" w:cs="Arial"/>
                <w:sz w:val="24"/>
                <w:szCs w:val="24"/>
                <w:lang w:eastAsia="en-GB"/>
              </w:rPr>
            </w:pPr>
          </w:p>
          <w:p w14:paraId="033D7F8B" w14:textId="4305A5B9" w:rsidR="00DB20AA" w:rsidRDefault="00DB20AA">
            <w:pPr>
              <w:spacing w:line="240" w:lineRule="auto"/>
              <w:rPr>
                <w:rFonts w:ascii="Arial" w:hAnsi="Arial" w:cs="Arial"/>
                <w:sz w:val="24"/>
                <w:szCs w:val="24"/>
                <w:lang w:eastAsia="en-GB"/>
              </w:rPr>
            </w:pPr>
            <w:r>
              <w:rPr>
                <w:rFonts w:ascii="Arial" w:hAnsi="Arial" w:cs="Arial"/>
                <w:sz w:val="24"/>
                <w:szCs w:val="24"/>
                <w:lang w:eastAsia="en-GB"/>
              </w:rPr>
              <w:t xml:space="preserve">He added that the learning from the </w:t>
            </w:r>
            <w:r w:rsidR="00DC66E5">
              <w:rPr>
                <w:rFonts w:ascii="Arial" w:hAnsi="Arial" w:cs="Arial"/>
                <w:sz w:val="24"/>
                <w:szCs w:val="24"/>
                <w:lang w:eastAsia="en-GB"/>
              </w:rPr>
              <w:t>first and</w:t>
            </w:r>
            <w:r>
              <w:rPr>
                <w:rFonts w:ascii="Arial" w:hAnsi="Arial" w:cs="Arial"/>
                <w:sz w:val="24"/>
                <w:szCs w:val="24"/>
                <w:lang w:eastAsia="en-GB"/>
              </w:rPr>
              <w:t xml:space="preserve"> </w:t>
            </w:r>
            <w:r w:rsidR="001B771E">
              <w:rPr>
                <w:rFonts w:ascii="Arial" w:hAnsi="Arial" w:cs="Arial"/>
                <w:sz w:val="24"/>
                <w:szCs w:val="24"/>
                <w:lang w:eastAsia="en-GB"/>
              </w:rPr>
              <w:t>second</w:t>
            </w:r>
            <w:r>
              <w:rPr>
                <w:rFonts w:ascii="Arial" w:hAnsi="Arial" w:cs="Arial"/>
                <w:sz w:val="24"/>
                <w:szCs w:val="24"/>
                <w:lang w:eastAsia="en-GB"/>
              </w:rPr>
              <w:t xml:space="preserve"> wave</w:t>
            </w:r>
            <w:r w:rsidR="001B771E">
              <w:rPr>
                <w:rFonts w:ascii="Arial" w:hAnsi="Arial" w:cs="Arial"/>
                <w:sz w:val="24"/>
                <w:szCs w:val="24"/>
                <w:lang w:eastAsia="en-GB"/>
              </w:rPr>
              <w:t>s</w:t>
            </w:r>
            <w:r>
              <w:rPr>
                <w:rFonts w:ascii="Arial" w:hAnsi="Arial" w:cs="Arial"/>
                <w:sz w:val="24"/>
                <w:szCs w:val="24"/>
                <w:lang w:eastAsia="en-GB"/>
              </w:rPr>
              <w:t xml:space="preserve"> of the pandemic would be on how to manage hospital acquired Covid-19</w:t>
            </w:r>
            <w:r w:rsidR="001B771E">
              <w:rPr>
                <w:rFonts w:ascii="Arial" w:hAnsi="Arial" w:cs="Arial"/>
                <w:sz w:val="24"/>
                <w:szCs w:val="24"/>
                <w:lang w:eastAsia="en-GB"/>
              </w:rPr>
              <w:t xml:space="preserve">.  </w:t>
            </w:r>
            <w:r w:rsidR="00DC66E5">
              <w:rPr>
                <w:rFonts w:ascii="Arial" w:hAnsi="Arial" w:cs="Arial"/>
                <w:sz w:val="24"/>
                <w:szCs w:val="24"/>
                <w:lang w:eastAsia="en-GB"/>
              </w:rPr>
              <w:t>He highlighted</w:t>
            </w:r>
            <w:r>
              <w:rPr>
                <w:rFonts w:ascii="Arial" w:hAnsi="Arial" w:cs="Arial"/>
                <w:sz w:val="24"/>
                <w:szCs w:val="24"/>
                <w:lang w:eastAsia="en-GB"/>
              </w:rPr>
              <w:t xml:space="preserve"> that the significant risk was perhaps less in the </w:t>
            </w:r>
            <w:r w:rsidR="00DC66E5">
              <w:rPr>
                <w:rFonts w:ascii="Arial" w:hAnsi="Arial" w:cs="Arial"/>
                <w:sz w:val="24"/>
                <w:szCs w:val="24"/>
                <w:lang w:eastAsia="en-GB"/>
              </w:rPr>
              <w:t>third wave</w:t>
            </w:r>
            <w:r>
              <w:rPr>
                <w:rFonts w:ascii="Arial" w:hAnsi="Arial" w:cs="Arial"/>
                <w:sz w:val="24"/>
                <w:szCs w:val="24"/>
                <w:lang w:eastAsia="en-GB"/>
              </w:rPr>
              <w:t xml:space="preserve"> but noted that patients were still dying. </w:t>
            </w:r>
          </w:p>
          <w:p w14:paraId="6952B802" w14:textId="77777777" w:rsidR="00DB20AA" w:rsidRDefault="00DB20AA">
            <w:pPr>
              <w:spacing w:line="240" w:lineRule="auto"/>
              <w:rPr>
                <w:rFonts w:ascii="Arial" w:hAnsi="Arial" w:cs="Arial"/>
                <w:sz w:val="24"/>
                <w:szCs w:val="24"/>
                <w:lang w:eastAsia="en-GB"/>
              </w:rPr>
            </w:pPr>
          </w:p>
          <w:p w14:paraId="256A0DA1" w14:textId="023FE04E" w:rsidR="00DB20AA" w:rsidRDefault="00DB20AA">
            <w:pPr>
              <w:spacing w:line="240" w:lineRule="auto"/>
              <w:rPr>
                <w:rFonts w:ascii="Arial" w:hAnsi="Arial" w:cs="Arial"/>
                <w:sz w:val="24"/>
                <w:szCs w:val="24"/>
                <w:lang w:eastAsia="en-GB"/>
              </w:rPr>
            </w:pPr>
            <w:r>
              <w:rPr>
                <w:rFonts w:ascii="Arial" w:hAnsi="Arial" w:cs="Arial"/>
                <w:sz w:val="24"/>
                <w:szCs w:val="24"/>
                <w:lang w:eastAsia="en-GB"/>
              </w:rPr>
              <w:t xml:space="preserve">The DNMCB responded that control mechanisms had been put in place and noted that the risk could be lowered once the learning had been </w:t>
            </w:r>
            <w:r w:rsidR="001B771E">
              <w:rPr>
                <w:rFonts w:ascii="Arial" w:hAnsi="Arial" w:cs="Arial"/>
                <w:sz w:val="24"/>
                <w:szCs w:val="24"/>
                <w:lang w:eastAsia="en-GB"/>
              </w:rPr>
              <w:t>considered</w:t>
            </w:r>
            <w:r>
              <w:rPr>
                <w:rFonts w:ascii="Arial" w:hAnsi="Arial" w:cs="Arial"/>
                <w:sz w:val="24"/>
                <w:szCs w:val="24"/>
                <w:lang w:eastAsia="en-GB"/>
              </w:rPr>
              <w:t xml:space="preserve">. </w:t>
            </w:r>
          </w:p>
          <w:p w14:paraId="7099AF5A" w14:textId="77777777" w:rsidR="00DB20AA" w:rsidRDefault="00DB20AA">
            <w:pPr>
              <w:spacing w:line="240" w:lineRule="auto"/>
              <w:rPr>
                <w:rFonts w:ascii="Arial" w:hAnsi="Arial" w:cs="Arial"/>
                <w:sz w:val="24"/>
                <w:szCs w:val="24"/>
                <w:lang w:eastAsia="en-GB"/>
              </w:rPr>
            </w:pPr>
          </w:p>
          <w:p w14:paraId="52E9160A" w14:textId="618104D0" w:rsidR="00DB20AA" w:rsidRDefault="00DB20AA">
            <w:pPr>
              <w:spacing w:line="240" w:lineRule="auto"/>
              <w:rPr>
                <w:rFonts w:ascii="Arial" w:hAnsi="Arial" w:cs="Arial"/>
                <w:sz w:val="24"/>
                <w:szCs w:val="24"/>
                <w:lang w:eastAsia="en-GB"/>
              </w:rPr>
            </w:pPr>
            <w:r>
              <w:rPr>
                <w:rFonts w:ascii="Arial" w:hAnsi="Arial" w:cs="Arial"/>
                <w:sz w:val="24"/>
                <w:szCs w:val="24"/>
                <w:lang w:eastAsia="en-GB"/>
              </w:rPr>
              <w:t xml:space="preserve">The DCG noted that it would be important to keep risk registers under constant review due to the </w:t>
            </w:r>
            <w:r w:rsidR="001B771E">
              <w:rPr>
                <w:rFonts w:ascii="Arial" w:hAnsi="Arial" w:cs="Arial"/>
                <w:sz w:val="24"/>
                <w:szCs w:val="24"/>
                <w:lang w:eastAsia="en-GB"/>
              </w:rPr>
              <w:t>forth</w:t>
            </w:r>
            <w:r>
              <w:rPr>
                <w:rFonts w:ascii="Arial" w:hAnsi="Arial" w:cs="Arial"/>
                <w:sz w:val="24"/>
                <w:szCs w:val="24"/>
                <w:lang w:eastAsia="en-GB"/>
              </w:rPr>
              <w:t xml:space="preserve">coming </w:t>
            </w:r>
            <w:r w:rsidR="001B771E">
              <w:rPr>
                <w:rFonts w:ascii="Arial" w:hAnsi="Arial" w:cs="Arial"/>
                <w:sz w:val="24"/>
                <w:szCs w:val="24"/>
                <w:lang w:eastAsia="en-GB"/>
              </w:rPr>
              <w:t>P</w:t>
            </w:r>
            <w:r>
              <w:rPr>
                <w:rFonts w:ascii="Arial" w:hAnsi="Arial" w:cs="Arial"/>
                <w:sz w:val="24"/>
                <w:szCs w:val="24"/>
                <w:lang w:eastAsia="en-GB"/>
              </w:rPr>
              <w:t xml:space="preserve">ublic </w:t>
            </w:r>
            <w:r w:rsidR="001B771E">
              <w:rPr>
                <w:rFonts w:ascii="Arial" w:hAnsi="Arial" w:cs="Arial"/>
                <w:sz w:val="24"/>
                <w:szCs w:val="24"/>
                <w:lang w:eastAsia="en-GB"/>
              </w:rPr>
              <w:t>E</w:t>
            </w:r>
            <w:r>
              <w:rPr>
                <w:rFonts w:ascii="Arial" w:hAnsi="Arial" w:cs="Arial"/>
                <w:sz w:val="24"/>
                <w:szCs w:val="24"/>
                <w:lang w:eastAsia="en-GB"/>
              </w:rPr>
              <w:t>nquiry.</w:t>
            </w:r>
          </w:p>
          <w:p w14:paraId="52FF71B2" w14:textId="77777777" w:rsidR="008763E9" w:rsidRDefault="008763E9">
            <w:pPr>
              <w:spacing w:line="240" w:lineRule="auto"/>
              <w:rPr>
                <w:rFonts w:ascii="Arial" w:hAnsi="Arial" w:cs="Arial"/>
                <w:sz w:val="24"/>
                <w:szCs w:val="24"/>
                <w:lang w:eastAsia="en-GB"/>
              </w:rPr>
            </w:pPr>
          </w:p>
          <w:p w14:paraId="2CB9A15E" w14:textId="77777777" w:rsidR="008763E9" w:rsidRDefault="00745D0A">
            <w:pPr>
              <w:spacing w:line="240" w:lineRule="auto"/>
              <w:rPr>
                <w:rFonts w:ascii="Arial" w:hAnsi="Arial" w:cs="Arial"/>
                <w:sz w:val="24"/>
                <w:szCs w:val="24"/>
                <w:lang w:eastAsia="en-GB"/>
              </w:rPr>
            </w:pPr>
            <w:r>
              <w:rPr>
                <w:rFonts w:ascii="Arial" w:hAnsi="Arial" w:cs="Arial"/>
                <w:sz w:val="24"/>
                <w:szCs w:val="24"/>
                <w:lang w:eastAsia="en-GB"/>
              </w:rPr>
              <w:t>The Vice Chair of the Committee (VCC) concluded that the report had been very informative and thanked the MCB for their attendance.</w:t>
            </w:r>
          </w:p>
          <w:p w14:paraId="6870559C" w14:textId="77777777" w:rsidR="00D4542E" w:rsidRDefault="00D4542E">
            <w:pPr>
              <w:spacing w:line="240" w:lineRule="auto"/>
              <w:rPr>
                <w:rFonts w:ascii="Arial" w:hAnsi="Arial" w:cs="Arial"/>
                <w:b/>
                <w:sz w:val="24"/>
                <w:szCs w:val="24"/>
                <w:lang w:eastAsia="en-GB"/>
              </w:rPr>
            </w:pPr>
          </w:p>
          <w:p w14:paraId="38911FEF"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3282DAA2" w14:textId="77777777" w:rsidR="000600E8" w:rsidRDefault="000600E8">
            <w:pPr>
              <w:spacing w:line="240" w:lineRule="auto"/>
              <w:rPr>
                <w:rFonts w:ascii="Arial" w:hAnsi="Arial" w:cs="Arial"/>
                <w:b/>
                <w:sz w:val="24"/>
                <w:szCs w:val="24"/>
                <w:lang w:eastAsia="en-GB"/>
              </w:rPr>
            </w:pPr>
          </w:p>
          <w:p w14:paraId="610A4547" w14:textId="4027DB56" w:rsidR="000600E8" w:rsidRPr="000600E8" w:rsidRDefault="000600E8" w:rsidP="000600E8">
            <w:pPr>
              <w:pStyle w:val="ListParagraph"/>
              <w:numPr>
                <w:ilvl w:val="0"/>
                <w:numId w:val="28"/>
              </w:numPr>
              <w:spacing w:line="240" w:lineRule="auto"/>
              <w:rPr>
                <w:rFonts w:ascii="Arial" w:hAnsi="Arial" w:cs="Arial"/>
                <w:sz w:val="24"/>
                <w:szCs w:val="24"/>
                <w:lang w:eastAsia="en-GB"/>
              </w:rPr>
            </w:pPr>
            <w:r w:rsidRPr="000600E8">
              <w:rPr>
                <w:rFonts w:ascii="Arial" w:hAnsi="Arial" w:cs="Arial"/>
                <w:sz w:val="24"/>
                <w:szCs w:val="24"/>
                <w:lang w:eastAsia="en-GB"/>
              </w:rPr>
              <w:t>The contents of the Medicine Clinical Board QSE assurance report w</w:t>
            </w:r>
            <w:r w:rsidR="001B4AEB">
              <w:rPr>
                <w:rFonts w:ascii="Arial" w:hAnsi="Arial" w:cs="Arial"/>
                <w:sz w:val="24"/>
                <w:szCs w:val="24"/>
                <w:lang w:eastAsia="en-GB"/>
              </w:rPr>
              <w:t>ere</w:t>
            </w:r>
            <w:r w:rsidRPr="000600E8">
              <w:rPr>
                <w:rFonts w:ascii="Arial" w:hAnsi="Arial" w:cs="Arial"/>
                <w:sz w:val="24"/>
                <w:szCs w:val="24"/>
                <w:lang w:eastAsia="en-GB"/>
              </w:rPr>
              <w:t xml:space="preserve"> noted.</w:t>
            </w:r>
          </w:p>
          <w:p w14:paraId="6210991F" w14:textId="77777777" w:rsidR="00D4542E" w:rsidRPr="000600E8" w:rsidRDefault="000600E8" w:rsidP="000600E8">
            <w:pPr>
              <w:pStyle w:val="ListParagraph"/>
              <w:numPr>
                <w:ilvl w:val="0"/>
                <w:numId w:val="28"/>
              </w:numPr>
              <w:spacing w:line="240" w:lineRule="auto"/>
              <w:rPr>
                <w:rFonts w:ascii="Arial" w:hAnsi="Arial" w:cs="Arial"/>
                <w:sz w:val="24"/>
                <w:szCs w:val="24"/>
                <w:lang w:eastAsia="en-GB"/>
              </w:rPr>
            </w:pPr>
            <w:r w:rsidRPr="000600E8">
              <w:rPr>
                <w:rFonts w:ascii="Arial" w:hAnsi="Arial" w:cs="Arial"/>
                <w:sz w:val="24"/>
                <w:szCs w:val="24"/>
                <w:lang w:eastAsia="en-GB"/>
              </w:rPr>
              <w:t>The mitigation being taken to improve quality, safety and experience and to reduce harm was agreed.</w:t>
            </w:r>
          </w:p>
          <w:p w14:paraId="31CF1C6B" w14:textId="77777777" w:rsidR="00D4542E" w:rsidRPr="00357A85" w:rsidRDefault="00D4542E" w:rsidP="00357A85">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71820CC2" w14:textId="77777777" w:rsidR="00D4542E" w:rsidRDefault="00D4542E">
            <w:pPr>
              <w:spacing w:line="240" w:lineRule="auto"/>
              <w:jc w:val="both"/>
              <w:rPr>
                <w:rFonts w:ascii="Arial" w:hAnsi="Arial" w:cs="Arial"/>
                <w:b/>
                <w:sz w:val="24"/>
                <w:szCs w:val="24"/>
                <w:lang w:eastAsia="en-GB"/>
              </w:rPr>
            </w:pPr>
          </w:p>
          <w:p w14:paraId="25307127" w14:textId="77777777" w:rsidR="00D4542E" w:rsidRDefault="00D4542E">
            <w:pPr>
              <w:spacing w:line="240" w:lineRule="auto"/>
              <w:jc w:val="both"/>
              <w:rPr>
                <w:rFonts w:ascii="Arial" w:hAnsi="Arial" w:cs="Arial"/>
                <w:b/>
                <w:sz w:val="24"/>
                <w:szCs w:val="24"/>
                <w:lang w:eastAsia="en-GB"/>
              </w:rPr>
            </w:pPr>
          </w:p>
          <w:p w14:paraId="4E71B69D" w14:textId="77777777" w:rsidR="00D4542E" w:rsidRDefault="00D4542E">
            <w:pPr>
              <w:spacing w:line="240" w:lineRule="auto"/>
              <w:jc w:val="both"/>
              <w:rPr>
                <w:rFonts w:ascii="Arial" w:hAnsi="Arial" w:cs="Arial"/>
                <w:b/>
                <w:sz w:val="24"/>
                <w:szCs w:val="24"/>
                <w:lang w:eastAsia="en-GB"/>
              </w:rPr>
            </w:pPr>
          </w:p>
          <w:p w14:paraId="7B778FE1" w14:textId="77777777" w:rsidR="00D4542E" w:rsidRDefault="00D4542E">
            <w:pPr>
              <w:spacing w:line="240" w:lineRule="auto"/>
              <w:jc w:val="both"/>
              <w:rPr>
                <w:rFonts w:ascii="Arial" w:hAnsi="Arial" w:cs="Arial"/>
                <w:b/>
                <w:sz w:val="24"/>
                <w:szCs w:val="24"/>
                <w:lang w:eastAsia="en-GB"/>
              </w:rPr>
            </w:pPr>
          </w:p>
          <w:p w14:paraId="34D7ABB1" w14:textId="77777777" w:rsidR="00D4542E" w:rsidRDefault="00D4542E">
            <w:pPr>
              <w:spacing w:line="240" w:lineRule="auto"/>
              <w:jc w:val="both"/>
              <w:rPr>
                <w:rFonts w:ascii="Arial" w:hAnsi="Arial" w:cs="Arial"/>
                <w:b/>
                <w:sz w:val="24"/>
                <w:szCs w:val="24"/>
                <w:lang w:eastAsia="en-GB"/>
              </w:rPr>
            </w:pPr>
          </w:p>
          <w:p w14:paraId="50E27001" w14:textId="77777777" w:rsidR="00D4542E" w:rsidRDefault="00D4542E">
            <w:pPr>
              <w:spacing w:line="240" w:lineRule="auto"/>
              <w:jc w:val="both"/>
              <w:rPr>
                <w:rFonts w:ascii="Arial" w:hAnsi="Arial" w:cs="Arial"/>
                <w:b/>
                <w:sz w:val="24"/>
                <w:szCs w:val="24"/>
                <w:lang w:eastAsia="en-GB"/>
              </w:rPr>
            </w:pPr>
          </w:p>
          <w:p w14:paraId="19EFB3E0" w14:textId="77777777" w:rsidR="00D4542E" w:rsidRDefault="00D4542E">
            <w:pPr>
              <w:spacing w:line="240" w:lineRule="auto"/>
              <w:jc w:val="both"/>
              <w:rPr>
                <w:rFonts w:ascii="Arial" w:hAnsi="Arial" w:cs="Arial"/>
                <w:b/>
                <w:sz w:val="24"/>
                <w:szCs w:val="24"/>
                <w:lang w:eastAsia="en-GB"/>
              </w:rPr>
            </w:pPr>
          </w:p>
          <w:p w14:paraId="1BD4663A" w14:textId="77777777" w:rsidR="00D4542E" w:rsidRDefault="00D4542E">
            <w:pPr>
              <w:spacing w:line="240" w:lineRule="auto"/>
              <w:jc w:val="both"/>
              <w:rPr>
                <w:rFonts w:ascii="Arial" w:hAnsi="Arial" w:cs="Arial"/>
                <w:b/>
                <w:sz w:val="24"/>
                <w:szCs w:val="24"/>
                <w:lang w:eastAsia="en-GB"/>
              </w:rPr>
            </w:pPr>
          </w:p>
          <w:p w14:paraId="3E628E58" w14:textId="77777777" w:rsidR="00D4542E" w:rsidRDefault="00D4542E">
            <w:pPr>
              <w:spacing w:line="240" w:lineRule="auto"/>
              <w:jc w:val="both"/>
              <w:rPr>
                <w:rFonts w:ascii="Arial" w:hAnsi="Arial" w:cs="Arial"/>
                <w:b/>
                <w:sz w:val="24"/>
                <w:szCs w:val="24"/>
                <w:lang w:eastAsia="en-GB"/>
              </w:rPr>
            </w:pPr>
          </w:p>
        </w:tc>
      </w:tr>
      <w:tr w:rsidR="00357A85" w14:paraId="758E8C13" w14:textId="77777777" w:rsidTr="00357A85">
        <w:tc>
          <w:tcPr>
            <w:tcW w:w="1957" w:type="dxa"/>
            <w:tcBorders>
              <w:top w:val="single" w:sz="4" w:space="0" w:color="auto"/>
              <w:left w:val="single" w:sz="4" w:space="0" w:color="auto"/>
              <w:bottom w:val="single" w:sz="4" w:space="0" w:color="auto"/>
              <w:right w:val="single" w:sz="4" w:space="0" w:color="auto"/>
            </w:tcBorders>
          </w:tcPr>
          <w:p w14:paraId="02314E3C" w14:textId="77777777" w:rsidR="00357A85" w:rsidRDefault="00357A85">
            <w:pPr>
              <w:spacing w:line="240" w:lineRule="auto"/>
              <w:jc w:val="both"/>
              <w:rPr>
                <w:rFonts w:ascii="Arial" w:hAnsi="Arial" w:cs="Arial"/>
                <w:b/>
                <w:sz w:val="24"/>
                <w:szCs w:val="24"/>
                <w:lang w:eastAsia="en-GB"/>
              </w:rPr>
            </w:pPr>
            <w:r>
              <w:rPr>
                <w:rFonts w:ascii="Arial" w:hAnsi="Arial" w:cs="Arial"/>
                <w:b/>
                <w:sz w:val="24"/>
                <w:szCs w:val="24"/>
                <w:lang w:eastAsia="en-GB"/>
              </w:rPr>
              <w:lastRenderedPageBreak/>
              <w:t>QSE  21/09/008</w:t>
            </w:r>
          </w:p>
        </w:tc>
        <w:tc>
          <w:tcPr>
            <w:tcW w:w="8108" w:type="dxa"/>
            <w:tcBorders>
              <w:top w:val="single" w:sz="4" w:space="0" w:color="auto"/>
              <w:left w:val="single" w:sz="4" w:space="0" w:color="auto"/>
              <w:bottom w:val="single" w:sz="4" w:space="0" w:color="auto"/>
              <w:right w:val="single" w:sz="4" w:space="0" w:color="auto"/>
            </w:tcBorders>
          </w:tcPr>
          <w:p w14:paraId="38931390" w14:textId="77777777" w:rsidR="00357A85" w:rsidRDefault="00357A85">
            <w:pPr>
              <w:autoSpaceDE w:val="0"/>
              <w:autoSpaceDN w:val="0"/>
              <w:adjustRightInd w:val="0"/>
              <w:spacing w:line="240" w:lineRule="auto"/>
              <w:rPr>
                <w:rFonts w:ascii="Arial" w:hAnsi="Arial" w:cs="Arial"/>
                <w:b/>
                <w:sz w:val="24"/>
                <w:szCs w:val="24"/>
                <w:lang w:eastAsia="en-GB"/>
              </w:rPr>
            </w:pPr>
            <w:r w:rsidRPr="00357A85">
              <w:rPr>
                <w:rFonts w:ascii="Arial" w:hAnsi="Arial" w:cs="Arial"/>
                <w:b/>
                <w:sz w:val="24"/>
                <w:szCs w:val="24"/>
                <w:lang w:eastAsia="en-GB"/>
              </w:rPr>
              <w:t>Perfect Ward Report</w:t>
            </w:r>
          </w:p>
          <w:p w14:paraId="7D6244E4" w14:textId="77777777" w:rsidR="00357A85" w:rsidRDefault="00357A85">
            <w:pPr>
              <w:autoSpaceDE w:val="0"/>
              <w:autoSpaceDN w:val="0"/>
              <w:adjustRightInd w:val="0"/>
              <w:spacing w:line="240" w:lineRule="auto"/>
              <w:rPr>
                <w:rFonts w:ascii="Arial" w:hAnsi="Arial" w:cs="Arial"/>
                <w:b/>
                <w:sz w:val="24"/>
                <w:szCs w:val="24"/>
                <w:lang w:eastAsia="en-GB"/>
              </w:rPr>
            </w:pPr>
          </w:p>
          <w:p w14:paraId="3DF9DDE8" w14:textId="77777777" w:rsidR="00357A85" w:rsidRDefault="000600E8">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Perfect Ward presentation was received</w:t>
            </w:r>
            <w:r w:rsidR="008763E9">
              <w:rPr>
                <w:rFonts w:ascii="Arial" w:hAnsi="Arial" w:cs="Arial"/>
                <w:sz w:val="24"/>
                <w:szCs w:val="24"/>
                <w:lang w:eastAsia="en-GB"/>
              </w:rPr>
              <w:t>.</w:t>
            </w:r>
          </w:p>
          <w:p w14:paraId="35C2E985" w14:textId="77777777" w:rsidR="00745D0A" w:rsidRDefault="00745D0A">
            <w:pPr>
              <w:autoSpaceDE w:val="0"/>
              <w:autoSpaceDN w:val="0"/>
              <w:adjustRightInd w:val="0"/>
              <w:spacing w:line="240" w:lineRule="auto"/>
              <w:rPr>
                <w:rFonts w:ascii="Arial" w:hAnsi="Arial" w:cs="Arial"/>
                <w:sz w:val="24"/>
                <w:szCs w:val="24"/>
                <w:lang w:eastAsia="en-GB"/>
              </w:rPr>
            </w:pPr>
          </w:p>
          <w:p w14:paraId="11855DCC" w14:textId="77777777" w:rsidR="00745D0A" w:rsidRDefault="00745D0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DNMCB advised the Committee that the Ward Accreditation was </w:t>
            </w:r>
            <w:r w:rsidRPr="00745D0A">
              <w:rPr>
                <w:rFonts w:ascii="Arial" w:hAnsi="Arial" w:cs="Arial"/>
                <w:sz w:val="24"/>
                <w:szCs w:val="24"/>
                <w:lang w:eastAsia="en-GB"/>
              </w:rPr>
              <w:t>the development of a set of standards so that areas for improvement c</w:t>
            </w:r>
            <w:r>
              <w:rPr>
                <w:rFonts w:ascii="Arial" w:hAnsi="Arial" w:cs="Arial"/>
                <w:sz w:val="24"/>
                <w:szCs w:val="24"/>
                <w:lang w:eastAsia="en-GB"/>
              </w:rPr>
              <w:t xml:space="preserve">ould </w:t>
            </w:r>
            <w:r w:rsidRPr="00745D0A">
              <w:rPr>
                <w:rFonts w:ascii="Arial" w:hAnsi="Arial" w:cs="Arial"/>
                <w:sz w:val="24"/>
                <w:szCs w:val="24"/>
                <w:lang w:eastAsia="en-GB"/>
              </w:rPr>
              <w:t>be identified and areas of excellence celebrated</w:t>
            </w:r>
            <w:r>
              <w:rPr>
                <w:rFonts w:ascii="Arial" w:hAnsi="Arial" w:cs="Arial"/>
                <w:sz w:val="24"/>
                <w:szCs w:val="24"/>
                <w:lang w:eastAsia="en-GB"/>
              </w:rPr>
              <w:t>.</w:t>
            </w:r>
          </w:p>
          <w:p w14:paraId="446C23B7" w14:textId="72228D98" w:rsidR="00745D0A" w:rsidRDefault="00745D0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It was noted that Ward Accreditation was used quite frequently in England and highlighted </w:t>
            </w:r>
            <w:r w:rsidR="00907BE5">
              <w:rPr>
                <w:rFonts w:ascii="Arial" w:hAnsi="Arial" w:cs="Arial"/>
                <w:sz w:val="24"/>
                <w:szCs w:val="24"/>
                <w:lang w:eastAsia="en-GB"/>
              </w:rPr>
              <w:t xml:space="preserve">that </w:t>
            </w:r>
            <w:r>
              <w:rPr>
                <w:rFonts w:ascii="Arial" w:hAnsi="Arial" w:cs="Arial"/>
                <w:sz w:val="24"/>
                <w:szCs w:val="24"/>
                <w:lang w:eastAsia="en-GB"/>
              </w:rPr>
              <w:t xml:space="preserve">the CVUHB were the first Health Board in Wales to introduce it. </w:t>
            </w:r>
          </w:p>
          <w:p w14:paraId="03A2FDB3" w14:textId="77777777" w:rsidR="00745D0A" w:rsidRDefault="00745D0A">
            <w:pPr>
              <w:autoSpaceDE w:val="0"/>
              <w:autoSpaceDN w:val="0"/>
              <w:adjustRightInd w:val="0"/>
              <w:spacing w:line="240" w:lineRule="auto"/>
              <w:rPr>
                <w:rFonts w:ascii="Arial" w:hAnsi="Arial" w:cs="Arial"/>
                <w:sz w:val="24"/>
                <w:szCs w:val="24"/>
                <w:lang w:eastAsia="en-GB"/>
              </w:rPr>
            </w:pPr>
          </w:p>
          <w:p w14:paraId="1EEB63D1" w14:textId="77777777" w:rsidR="00745D0A" w:rsidRDefault="00745D0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It was noted that the framework could be utilised in both Primary and Secondary care settings and that the aim would be to achieve a Bronze, Silver or Gold accreditation. </w:t>
            </w:r>
          </w:p>
          <w:p w14:paraId="47610DB6" w14:textId="77777777" w:rsidR="00745D0A" w:rsidRDefault="00745D0A">
            <w:pPr>
              <w:autoSpaceDE w:val="0"/>
              <w:autoSpaceDN w:val="0"/>
              <w:adjustRightInd w:val="0"/>
              <w:spacing w:line="240" w:lineRule="auto"/>
              <w:rPr>
                <w:rFonts w:ascii="Arial" w:hAnsi="Arial" w:cs="Arial"/>
                <w:sz w:val="24"/>
                <w:szCs w:val="24"/>
                <w:lang w:eastAsia="en-GB"/>
              </w:rPr>
            </w:pPr>
          </w:p>
          <w:p w14:paraId="7157CF36" w14:textId="77777777" w:rsidR="00745D0A" w:rsidRDefault="00745D0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DNMCB provided the Committee with an overview of what each award </w:t>
            </w:r>
            <w:r w:rsidR="00182C35">
              <w:rPr>
                <w:rFonts w:ascii="Arial" w:hAnsi="Arial" w:cs="Arial"/>
                <w:sz w:val="24"/>
                <w:szCs w:val="24"/>
                <w:lang w:eastAsia="en-GB"/>
              </w:rPr>
              <w:t>would provide:</w:t>
            </w:r>
          </w:p>
          <w:p w14:paraId="50B5517D" w14:textId="77777777" w:rsidR="00182C35" w:rsidRDefault="00182C35">
            <w:pPr>
              <w:autoSpaceDE w:val="0"/>
              <w:autoSpaceDN w:val="0"/>
              <w:adjustRightInd w:val="0"/>
              <w:spacing w:line="240" w:lineRule="auto"/>
              <w:rPr>
                <w:rFonts w:ascii="Arial" w:hAnsi="Arial" w:cs="Arial"/>
                <w:sz w:val="24"/>
                <w:szCs w:val="24"/>
                <w:lang w:eastAsia="en-GB"/>
              </w:rPr>
            </w:pPr>
          </w:p>
          <w:p w14:paraId="57040073" w14:textId="4E65A716" w:rsidR="00182C35" w:rsidRDefault="00182C35" w:rsidP="00D67472">
            <w:pPr>
              <w:pStyle w:val="ListParagraph"/>
              <w:numPr>
                <w:ilvl w:val="0"/>
                <w:numId w:val="40"/>
              </w:numPr>
              <w:autoSpaceDE w:val="0"/>
              <w:autoSpaceDN w:val="0"/>
              <w:adjustRightInd w:val="0"/>
              <w:spacing w:line="240" w:lineRule="auto"/>
              <w:rPr>
                <w:rFonts w:ascii="Arial" w:hAnsi="Arial" w:cs="Arial"/>
                <w:sz w:val="24"/>
                <w:szCs w:val="24"/>
                <w:lang w:eastAsia="en-GB"/>
              </w:rPr>
            </w:pPr>
            <w:r w:rsidRPr="00D67472">
              <w:rPr>
                <w:rFonts w:ascii="Arial" w:hAnsi="Arial" w:cs="Arial"/>
                <w:sz w:val="24"/>
                <w:szCs w:val="24"/>
                <w:lang w:eastAsia="en-GB"/>
              </w:rPr>
              <w:t>Bronze – The ward provided the fundamentals of safe care and the team were engaged in audit and kn</w:t>
            </w:r>
            <w:r w:rsidR="00907BE5">
              <w:rPr>
                <w:rFonts w:ascii="Arial" w:hAnsi="Arial" w:cs="Arial"/>
                <w:sz w:val="24"/>
                <w:szCs w:val="24"/>
                <w:lang w:eastAsia="en-GB"/>
              </w:rPr>
              <w:t>e</w:t>
            </w:r>
            <w:r w:rsidRPr="00D67472">
              <w:rPr>
                <w:rFonts w:ascii="Arial" w:hAnsi="Arial" w:cs="Arial"/>
                <w:sz w:val="24"/>
                <w:szCs w:val="24"/>
                <w:lang w:eastAsia="en-GB"/>
              </w:rPr>
              <w:t xml:space="preserve">w how they </w:t>
            </w:r>
            <w:r w:rsidR="00907BE5">
              <w:rPr>
                <w:rFonts w:ascii="Arial" w:hAnsi="Arial" w:cs="Arial"/>
                <w:sz w:val="24"/>
                <w:szCs w:val="24"/>
                <w:lang w:eastAsia="en-GB"/>
              </w:rPr>
              <w:t>were</w:t>
            </w:r>
            <w:r w:rsidRPr="00D67472">
              <w:rPr>
                <w:rFonts w:ascii="Arial" w:hAnsi="Arial" w:cs="Arial"/>
                <w:sz w:val="24"/>
                <w:szCs w:val="24"/>
                <w:lang w:eastAsia="en-GB"/>
              </w:rPr>
              <w:t xml:space="preserve"> performing. Efforts would be made to act on patient feedback</w:t>
            </w:r>
          </w:p>
          <w:p w14:paraId="4F922606" w14:textId="77777777" w:rsidR="00D67472" w:rsidRDefault="00D67472" w:rsidP="00D67472">
            <w:pPr>
              <w:pStyle w:val="ListParagraph"/>
              <w:autoSpaceDE w:val="0"/>
              <w:autoSpaceDN w:val="0"/>
              <w:adjustRightInd w:val="0"/>
              <w:spacing w:line="240" w:lineRule="auto"/>
              <w:rPr>
                <w:rFonts w:ascii="Arial" w:hAnsi="Arial" w:cs="Arial"/>
                <w:sz w:val="24"/>
                <w:szCs w:val="24"/>
                <w:lang w:eastAsia="en-GB"/>
              </w:rPr>
            </w:pPr>
          </w:p>
          <w:p w14:paraId="34C9A3C0" w14:textId="77777777" w:rsidR="00D67472" w:rsidRDefault="00D67472" w:rsidP="00D67472">
            <w:pPr>
              <w:pStyle w:val="ListParagraph"/>
              <w:numPr>
                <w:ilvl w:val="0"/>
                <w:numId w:val="40"/>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Silver – The ward had a safety culture and could demonstrate excellence in some care domains. The team could use data and insights to undertake improvement work and staff and patient feedback would be listened to and acted upon.</w:t>
            </w:r>
          </w:p>
          <w:p w14:paraId="369BC1FC" w14:textId="77777777" w:rsidR="00D67472" w:rsidRPr="00D67472" w:rsidRDefault="00D67472" w:rsidP="00D67472">
            <w:pPr>
              <w:pStyle w:val="ListParagraph"/>
              <w:rPr>
                <w:rFonts w:ascii="Arial" w:hAnsi="Arial" w:cs="Arial"/>
                <w:sz w:val="24"/>
                <w:szCs w:val="24"/>
                <w:lang w:eastAsia="en-GB"/>
              </w:rPr>
            </w:pPr>
          </w:p>
          <w:p w14:paraId="106DB418" w14:textId="77777777" w:rsidR="00D67472" w:rsidRPr="00D67472" w:rsidRDefault="00D67472" w:rsidP="00D67472">
            <w:pPr>
              <w:pStyle w:val="ListParagraph"/>
              <w:numPr>
                <w:ilvl w:val="0"/>
                <w:numId w:val="40"/>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Gold – The ward excelled across all care domains. There would be a culture of safety and improvements would be maintained. The team would support wider organisational efforts to improve and resources would be managed affectively.</w:t>
            </w:r>
          </w:p>
          <w:p w14:paraId="5BA2C480" w14:textId="77777777" w:rsidR="008763E9" w:rsidRDefault="008763E9">
            <w:pPr>
              <w:autoSpaceDE w:val="0"/>
              <w:autoSpaceDN w:val="0"/>
              <w:adjustRightInd w:val="0"/>
              <w:spacing w:line="240" w:lineRule="auto"/>
              <w:rPr>
                <w:rFonts w:ascii="Arial" w:hAnsi="Arial" w:cs="Arial"/>
                <w:sz w:val="24"/>
                <w:szCs w:val="24"/>
                <w:lang w:eastAsia="en-GB"/>
              </w:rPr>
            </w:pPr>
          </w:p>
          <w:p w14:paraId="0E593CCB" w14:textId="77777777" w:rsidR="00D67472" w:rsidRDefault="00D6747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the “Perfect Ward” was a big component of the accreditation and could be used on any smart device and highlighted that iPads had been procured for all ward areas to use.</w:t>
            </w:r>
          </w:p>
          <w:p w14:paraId="107DE681" w14:textId="77777777" w:rsidR="000600E8" w:rsidRDefault="000600E8">
            <w:pPr>
              <w:autoSpaceDE w:val="0"/>
              <w:autoSpaceDN w:val="0"/>
              <w:adjustRightInd w:val="0"/>
              <w:spacing w:line="240" w:lineRule="auto"/>
              <w:rPr>
                <w:rFonts w:ascii="Arial" w:hAnsi="Arial" w:cs="Arial"/>
                <w:sz w:val="24"/>
                <w:szCs w:val="24"/>
                <w:lang w:eastAsia="en-GB"/>
              </w:rPr>
            </w:pPr>
          </w:p>
          <w:p w14:paraId="4900A387" w14:textId="5DAD9478" w:rsidR="00D67472" w:rsidRDefault="00D6747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the wards that were using Perfect Ward and had implemented the audits</w:t>
            </w:r>
            <w:r w:rsidR="00907BE5">
              <w:rPr>
                <w:rFonts w:ascii="Arial" w:hAnsi="Arial" w:cs="Arial"/>
                <w:sz w:val="24"/>
                <w:szCs w:val="24"/>
                <w:lang w:eastAsia="en-GB"/>
              </w:rPr>
              <w:t>.  They</w:t>
            </w:r>
            <w:r>
              <w:rPr>
                <w:rFonts w:ascii="Arial" w:hAnsi="Arial" w:cs="Arial"/>
                <w:sz w:val="24"/>
                <w:szCs w:val="24"/>
                <w:lang w:eastAsia="en-GB"/>
              </w:rPr>
              <w:t xml:space="preserve"> had been very pleased with the outcomes because it was something that was easy to use, was intuitive and had put their own input into the platform. </w:t>
            </w:r>
          </w:p>
          <w:p w14:paraId="388E4284" w14:textId="77777777" w:rsidR="00D67472" w:rsidRDefault="00D67472">
            <w:pPr>
              <w:autoSpaceDE w:val="0"/>
              <w:autoSpaceDN w:val="0"/>
              <w:adjustRightInd w:val="0"/>
              <w:spacing w:line="240" w:lineRule="auto"/>
              <w:rPr>
                <w:rFonts w:ascii="Arial" w:hAnsi="Arial" w:cs="Arial"/>
                <w:sz w:val="24"/>
                <w:szCs w:val="24"/>
                <w:lang w:eastAsia="en-GB"/>
              </w:rPr>
            </w:pPr>
          </w:p>
          <w:p w14:paraId="449A9EF0" w14:textId="77777777" w:rsidR="00D67472" w:rsidRDefault="00D6747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DNMCB advised the Committee that it would be important for all wards to have a visible dashboard to see how they would perform on a daily basis and noted that the dashboards were being built.  </w:t>
            </w:r>
          </w:p>
          <w:p w14:paraId="7AD046FC" w14:textId="77777777" w:rsidR="00EE31AE" w:rsidRDefault="00EE31AE">
            <w:pPr>
              <w:autoSpaceDE w:val="0"/>
              <w:autoSpaceDN w:val="0"/>
              <w:adjustRightInd w:val="0"/>
              <w:spacing w:line="240" w:lineRule="auto"/>
              <w:rPr>
                <w:rFonts w:ascii="Arial" w:hAnsi="Arial" w:cs="Arial"/>
                <w:sz w:val="24"/>
                <w:szCs w:val="24"/>
                <w:lang w:eastAsia="en-GB"/>
              </w:rPr>
            </w:pPr>
          </w:p>
          <w:p w14:paraId="23401DAC" w14:textId="77777777" w:rsidR="00EE31AE" w:rsidRDefault="00EE31A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timeline for the rollout was identified which included:</w:t>
            </w:r>
          </w:p>
          <w:p w14:paraId="6DBF0727" w14:textId="77777777" w:rsidR="00EE31AE" w:rsidRDefault="00EE31AE">
            <w:pPr>
              <w:autoSpaceDE w:val="0"/>
              <w:autoSpaceDN w:val="0"/>
              <w:adjustRightInd w:val="0"/>
              <w:spacing w:line="240" w:lineRule="auto"/>
              <w:rPr>
                <w:rFonts w:ascii="Arial" w:hAnsi="Arial" w:cs="Arial"/>
                <w:sz w:val="24"/>
                <w:szCs w:val="24"/>
                <w:lang w:eastAsia="en-GB"/>
              </w:rPr>
            </w:pPr>
          </w:p>
          <w:p w14:paraId="548261CC" w14:textId="77777777" w:rsidR="00EE31AE" w:rsidRPr="000F2757" w:rsidRDefault="00EE31AE" w:rsidP="000F2757">
            <w:pPr>
              <w:pStyle w:val="ListParagraph"/>
              <w:numPr>
                <w:ilvl w:val="0"/>
                <w:numId w:val="41"/>
              </w:numPr>
              <w:autoSpaceDE w:val="0"/>
              <w:autoSpaceDN w:val="0"/>
              <w:adjustRightInd w:val="0"/>
              <w:spacing w:line="240" w:lineRule="auto"/>
              <w:rPr>
                <w:rFonts w:ascii="Arial" w:hAnsi="Arial" w:cs="Arial"/>
                <w:sz w:val="24"/>
                <w:szCs w:val="24"/>
                <w:lang w:eastAsia="en-GB"/>
              </w:rPr>
            </w:pPr>
            <w:r w:rsidRPr="000F2757">
              <w:rPr>
                <w:rFonts w:ascii="Arial" w:hAnsi="Arial" w:cs="Arial"/>
                <w:sz w:val="24"/>
                <w:szCs w:val="24"/>
                <w:lang w:eastAsia="en-GB"/>
              </w:rPr>
              <w:t>November 2021 – Roll out of the Audit Platform – Perfect Ward</w:t>
            </w:r>
          </w:p>
          <w:p w14:paraId="28EEA80D" w14:textId="2CC7E510" w:rsidR="00EE31AE" w:rsidRPr="000F2757" w:rsidRDefault="00EE31AE" w:rsidP="000F2757">
            <w:pPr>
              <w:pStyle w:val="ListParagraph"/>
              <w:numPr>
                <w:ilvl w:val="0"/>
                <w:numId w:val="41"/>
              </w:numPr>
              <w:autoSpaceDE w:val="0"/>
              <w:autoSpaceDN w:val="0"/>
              <w:adjustRightInd w:val="0"/>
              <w:spacing w:line="240" w:lineRule="auto"/>
              <w:rPr>
                <w:rFonts w:ascii="Arial" w:hAnsi="Arial" w:cs="Arial"/>
                <w:sz w:val="24"/>
                <w:szCs w:val="24"/>
                <w:lang w:eastAsia="en-GB"/>
              </w:rPr>
            </w:pPr>
            <w:r w:rsidRPr="000F2757">
              <w:rPr>
                <w:rFonts w:ascii="Arial" w:hAnsi="Arial" w:cs="Arial"/>
                <w:sz w:val="24"/>
                <w:szCs w:val="24"/>
                <w:lang w:eastAsia="en-GB"/>
              </w:rPr>
              <w:t xml:space="preserve">December 2021 – Launch the Accreditation </w:t>
            </w:r>
            <w:r w:rsidR="00907BE5">
              <w:rPr>
                <w:rFonts w:ascii="Arial" w:hAnsi="Arial" w:cs="Arial"/>
                <w:sz w:val="24"/>
                <w:szCs w:val="24"/>
                <w:lang w:eastAsia="en-GB"/>
              </w:rPr>
              <w:t>F</w:t>
            </w:r>
            <w:r w:rsidRPr="000F2757">
              <w:rPr>
                <w:rFonts w:ascii="Arial" w:hAnsi="Arial" w:cs="Arial"/>
                <w:sz w:val="24"/>
                <w:szCs w:val="24"/>
                <w:lang w:eastAsia="en-GB"/>
              </w:rPr>
              <w:t>ramework</w:t>
            </w:r>
          </w:p>
          <w:p w14:paraId="66B1C580" w14:textId="77777777" w:rsidR="00EE31AE" w:rsidRPr="000F2757" w:rsidRDefault="00EE31AE" w:rsidP="000F2757">
            <w:pPr>
              <w:pStyle w:val="ListParagraph"/>
              <w:numPr>
                <w:ilvl w:val="0"/>
                <w:numId w:val="41"/>
              </w:numPr>
              <w:autoSpaceDE w:val="0"/>
              <w:autoSpaceDN w:val="0"/>
              <w:adjustRightInd w:val="0"/>
              <w:spacing w:line="240" w:lineRule="auto"/>
              <w:rPr>
                <w:rFonts w:ascii="Arial" w:hAnsi="Arial" w:cs="Arial"/>
                <w:sz w:val="24"/>
                <w:szCs w:val="24"/>
                <w:lang w:eastAsia="en-GB"/>
              </w:rPr>
            </w:pPr>
            <w:r w:rsidRPr="000F2757">
              <w:rPr>
                <w:rFonts w:ascii="Arial" w:hAnsi="Arial" w:cs="Arial"/>
                <w:sz w:val="24"/>
                <w:szCs w:val="24"/>
                <w:lang w:eastAsia="en-GB"/>
              </w:rPr>
              <w:t xml:space="preserve">August – December 2021 – Development of Ward dashboards. </w:t>
            </w:r>
          </w:p>
          <w:p w14:paraId="4CF2A3FA" w14:textId="0BAB6A23" w:rsidR="00EE31AE" w:rsidRDefault="00EE31AE" w:rsidP="000F2757">
            <w:pPr>
              <w:pStyle w:val="ListParagraph"/>
              <w:numPr>
                <w:ilvl w:val="0"/>
                <w:numId w:val="41"/>
              </w:numPr>
              <w:autoSpaceDE w:val="0"/>
              <w:autoSpaceDN w:val="0"/>
              <w:adjustRightInd w:val="0"/>
              <w:spacing w:line="240" w:lineRule="auto"/>
              <w:rPr>
                <w:rFonts w:ascii="Arial" w:hAnsi="Arial" w:cs="Arial"/>
                <w:sz w:val="24"/>
                <w:szCs w:val="24"/>
                <w:lang w:eastAsia="en-GB"/>
              </w:rPr>
            </w:pPr>
            <w:r w:rsidRPr="000F2757">
              <w:rPr>
                <w:rFonts w:ascii="Arial" w:hAnsi="Arial" w:cs="Arial"/>
                <w:sz w:val="24"/>
                <w:szCs w:val="24"/>
                <w:lang w:eastAsia="en-GB"/>
              </w:rPr>
              <w:t xml:space="preserve">March 2022 – Accredit the first </w:t>
            </w:r>
            <w:r w:rsidR="00907BE5">
              <w:rPr>
                <w:rFonts w:ascii="Arial" w:hAnsi="Arial" w:cs="Arial"/>
                <w:sz w:val="24"/>
                <w:szCs w:val="24"/>
                <w:lang w:eastAsia="en-GB"/>
              </w:rPr>
              <w:t>B</w:t>
            </w:r>
            <w:r w:rsidR="000F2757" w:rsidRPr="000F2757">
              <w:rPr>
                <w:rFonts w:ascii="Arial" w:hAnsi="Arial" w:cs="Arial"/>
                <w:sz w:val="24"/>
                <w:szCs w:val="24"/>
                <w:lang w:eastAsia="en-GB"/>
              </w:rPr>
              <w:t>ronze wards.</w:t>
            </w:r>
          </w:p>
          <w:p w14:paraId="13899DEB" w14:textId="77777777" w:rsidR="001C0E75" w:rsidRDefault="001C0E75" w:rsidP="001C0E75">
            <w:pPr>
              <w:autoSpaceDE w:val="0"/>
              <w:autoSpaceDN w:val="0"/>
              <w:adjustRightInd w:val="0"/>
              <w:spacing w:line="240" w:lineRule="auto"/>
              <w:rPr>
                <w:rFonts w:ascii="Arial" w:hAnsi="Arial" w:cs="Arial"/>
                <w:sz w:val="24"/>
                <w:szCs w:val="24"/>
                <w:lang w:eastAsia="en-GB"/>
              </w:rPr>
            </w:pPr>
          </w:p>
          <w:p w14:paraId="217BE9A9" w14:textId="1B15D667" w:rsidR="001C0E75" w:rsidRDefault="001C0E75" w:rsidP="001C0E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w:t>
            </w:r>
            <w:r w:rsidR="00950519">
              <w:rPr>
                <w:rFonts w:ascii="Arial" w:hAnsi="Arial" w:cs="Arial"/>
                <w:sz w:val="24"/>
                <w:szCs w:val="24"/>
                <w:lang w:eastAsia="en-GB"/>
              </w:rPr>
              <w:t xml:space="preserve">noted that the Perfect Ward would help inform the Learning Committee and also the Effectiveness Committee. </w:t>
            </w:r>
          </w:p>
          <w:p w14:paraId="29BFAF18" w14:textId="77777777" w:rsidR="00950519" w:rsidRDefault="00950519" w:rsidP="001C0E75">
            <w:pPr>
              <w:autoSpaceDE w:val="0"/>
              <w:autoSpaceDN w:val="0"/>
              <w:adjustRightInd w:val="0"/>
              <w:spacing w:line="240" w:lineRule="auto"/>
              <w:rPr>
                <w:rFonts w:ascii="Arial" w:hAnsi="Arial" w:cs="Arial"/>
                <w:sz w:val="24"/>
                <w:szCs w:val="24"/>
                <w:lang w:eastAsia="en-GB"/>
              </w:rPr>
            </w:pPr>
          </w:p>
          <w:p w14:paraId="39ACF620" w14:textId="4A137397" w:rsidR="00297556" w:rsidRDefault="00A91664">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DCEO noted that the Perfect Ward aligned really well with the whole of the CVUHB Quality </w:t>
            </w:r>
            <w:r w:rsidR="00907BE5">
              <w:rPr>
                <w:rFonts w:ascii="Arial" w:hAnsi="Arial" w:cs="Arial"/>
                <w:sz w:val="24"/>
                <w:szCs w:val="24"/>
                <w:lang w:eastAsia="en-GB"/>
              </w:rPr>
              <w:t>and</w:t>
            </w:r>
            <w:r>
              <w:rPr>
                <w:rFonts w:ascii="Arial" w:hAnsi="Arial" w:cs="Arial"/>
                <w:sz w:val="24"/>
                <w:szCs w:val="24"/>
                <w:lang w:eastAsia="en-GB"/>
              </w:rPr>
              <w:t xml:space="preserve"> Assurance agenda. </w:t>
            </w:r>
          </w:p>
          <w:p w14:paraId="3B6AEB43" w14:textId="77777777" w:rsidR="00A91664" w:rsidRDefault="00A91664">
            <w:pPr>
              <w:autoSpaceDE w:val="0"/>
              <w:autoSpaceDN w:val="0"/>
              <w:adjustRightInd w:val="0"/>
              <w:spacing w:line="240" w:lineRule="auto"/>
              <w:rPr>
                <w:rFonts w:ascii="Arial" w:hAnsi="Arial" w:cs="Arial"/>
                <w:sz w:val="24"/>
                <w:szCs w:val="24"/>
                <w:lang w:eastAsia="en-GB"/>
              </w:rPr>
            </w:pPr>
          </w:p>
          <w:p w14:paraId="0FD047AE" w14:textId="46AFC02C" w:rsidR="00A91664" w:rsidRDefault="00A91664">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VC concluded that it was an innovative approach </w:t>
            </w:r>
            <w:r w:rsidR="00DC66E5">
              <w:rPr>
                <w:rFonts w:ascii="Arial" w:hAnsi="Arial" w:cs="Arial"/>
                <w:sz w:val="24"/>
                <w:szCs w:val="24"/>
                <w:lang w:eastAsia="en-GB"/>
              </w:rPr>
              <w:t>to get</w:t>
            </w:r>
            <w:r>
              <w:rPr>
                <w:rFonts w:ascii="Arial" w:hAnsi="Arial" w:cs="Arial"/>
                <w:sz w:val="24"/>
                <w:szCs w:val="24"/>
                <w:lang w:eastAsia="en-GB"/>
              </w:rPr>
              <w:t xml:space="preserve"> quality into the DNA of the CVUHB system. </w:t>
            </w:r>
          </w:p>
          <w:p w14:paraId="445A85A0" w14:textId="77777777" w:rsidR="00A91664" w:rsidRDefault="00A91664">
            <w:pPr>
              <w:autoSpaceDE w:val="0"/>
              <w:autoSpaceDN w:val="0"/>
              <w:adjustRightInd w:val="0"/>
              <w:spacing w:line="240" w:lineRule="auto"/>
              <w:rPr>
                <w:rFonts w:ascii="Arial" w:hAnsi="Arial" w:cs="Arial"/>
                <w:sz w:val="24"/>
                <w:szCs w:val="24"/>
                <w:lang w:eastAsia="en-GB"/>
              </w:rPr>
            </w:pPr>
          </w:p>
          <w:p w14:paraId="5FC5136E" w14:textId="773D15A9" w:rsidR="00A91664" w:rsidRDefault="00A91664">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He asked if the Perfect Ward could be aligned </w:t>
            </w:r>
            <w:r w:rsidR="00DC66E5">
              <w:rPr>
                <w:rFonts w:ascii="Arial" w:hAnsi="Arial" w:cs="Arial"/>
                <w:sz w:val="24"/>
                <w:szCs w:val="24"/>
                <w:lang w:eastAsia="en-GB"/>
              </w:rPr>
              <w:t>to the</w:t>
            </w:r>
            <w:r>
              <w:rPr>
                <w:rFonts w:ascii="Arial" w:hAnsi="Arial" w:cs="Arial"/>
                <w:sz w:val="24"/>
                <w:szCs w:val="24"/>
                <w:lang w:eastAsia="en-GB"/>
              </w:rPr>
              <w:t xml:space="preserve"> Independent </w:t>
            </w:r>
            <w:r w:rsidR="00DC66E5">
              <w:rPr>
                <w:rFonts w:ascii="Arial" w:hAnsi="Arial" w:cs="Arial"/>
                <w:sz w:val="24"/>
                <w:szCs w:val="24"/>
                <w:lang w:eastAsia="en-GB"/>
              </w:rPr>
              <w:t>Members’ safety</w:t>
            </w:r>
            <w:r>
              <w:rPr>
                <w:rFonts w:ascii="Arial" w:hAnsi="Arial" w:cs="Arial"/>
                <w:sz w:val="24"/>
                <w:szCs w:val="24"/>
                <w:lang w:eastAsia="en-GB"/>
              </w:rPr>
              <w:t xml:space="preserve"> </w:t>
            </w:r>
            <w:r w:rsidR="00DC66E5">
              <w:rPr>
                <w:rFonts w:ascii="Arial" w:hAnsi="Arial" w:cs="Arial"/>
                <w:sz w:val="24"/>
                <w:szCs w:val="24"/>
                <w:lang w:eastAsia="en-GB"/>
              </w:rPr>
              <w:t>walkabouts.</w:t>
            </w:r>
            <w:r>
              <w:rPr>
                <w:rFonts w:ascii="Arial" w:hAnsi="Arial" w:cs="Arial"/>
                <w:sz w:val="24"/>
                <w:szCs w:val="24"/>
                <w:lang w:eastAsia="en-GB"/>
              </w:rPr>
              <w:t xml:space="preserve"> </w:t>
            </w:r>
          </w:p>
          <w:p w14:paraId="268747AB" w14:textId="77777777" w:rsidR="00297556" w:rsidRDefault="00297556">
            <w:pPr>
              <w:autoSpaceDE w:val="0"/>
              <w:autoSpaceDN w:val="0"/>
              <w:adjustRightInd w:val="0"/>
              <w:spacing w:line="240" w:lineRule="auto"/>
              <w:rPr>
                <w:rFonts w:ascii="Arial" w:hAnsi="Arial" w:cs="Arial"/>
                <w:sz w:val="24"/>
                <w:szCs w:val="24"/>
                <w:lang w:eastAsia="en-GB"/>
              </w:rPr>
            </w:pPr>
          </w:p>
          <w:p w14:paraId="2ED52365" w14:textId="77777777" w:rsidR="00297556" w:rsidRDefault="00A91664">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DNMCB responded that it would be a good idea and noted that Independent Members could come and use the audit tool to see how it worked. </w:t>
            </w:r>
          </w:p>
          <w:p w14:paraId="41BB9CFA" w14:textId="77777777" w:rsidR="00357A85" w:rsidRDefault="00357A85">
            <w:pPr>
              <w:autoSpaceDE w:val="0"/>
              <w:autoSpaceDN w:val="0"/>
              <w:adjustRightInd w:val="0"/>
              <w:spacing w:line="240" w:lineRule="auto"/>
              <w:rPr>
                <w:rFonts w:ascii="Arial" w:hAnsi="Arial" w:cs="Arial"/>
                <w:b/>
                <w:sz w:val="24"/>
                <w:szCs w:val="24"/>
                <w:lang w:eastAsia="en-GB"/>
              </w:rPr>
            </w:pPr>
          </w:p>
          <w:p w14:paraId="55820101" w14:textId="77777777" w:rsidR="000600E8" w:rsidRDefault="000600E8" w:rsidP="000600E8">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776D6990" w14:textId="77777777" w:rsidR="000600E8" w:rsidRDefault="000600E8" w:rsidP="000600E8">
            <w:pPr>
              <w:spacing w:line="240" w:lineRule="auto"/>
              <w:rPr>
                <w:rFonts w:ascii="Arial" w:hAnsi="Arial" w:cs="Arial"/>
                <w:sz w:val="24"/>
                <w:szCs w:val="24"/>
                <w:lang w:eastAsia="en-GB"/>
              </w:rPr>
            </w:pPr>
          </w:p>
          <w:p w14:paraId="3B77B039" w14:textId="75AFB6CD" w:rsidR="000600E8" w:rsidRPr="000600E8" w:rsidRDefault="000600E8" w:rsidP="000600E8">
            <w:pPr>
              <w:spacing w:line="240" w:lineRule="auto"/>
              <w:rPr>
                <w:rFonts w:ascii="Arial" w:hAnsi="Arial" w:cs="Arial"/>
                <w:sz w:val="24"/>
                <w:szCs w:val="24"/>
                <w:lang w:eastAsia="en-GB"/>
              </w:rPr>
            </w:pPr>
            <w:r>
              <w:rPr>
                <w:rFonts w:ascii="Arial" w:hAnsi="Arial" w:cs="Arial"/>
                <w:sz w:val="24"/>
                <w:szCs w:val="24"/>
                <w:lang w:eastAsia="en-GB"/>
              </w:rPr>
              <w:t xml:space="preserve">a) The Perfect Ward </w:t>
            </w:r>
            <w:r w:rsidR="00907BE5">
              <w:rPr>
                <w:rFonts w:ascii="Arial" w:hAnsi="Arial" w:cs="Arial"/>
                <w:sz w:val="24"/>
                <w:szCs w:val="24"/>
                <w:lang w:eastAsia="en-GB"/>
              </w:rPr>
              <w:t>p</w:t>
            </w:r>
            <w:r>
              <w:rPr>
                <w:rFonts w:ascii="Arial" w:hAnsi="Arial" w:cs="Arial"/>
                <w:sz w:val="24"/>
                <w:szCs w:val="24"/>
                <w:lang w:eastAsia="en-GB"/>
              </w:rPr>
              <w:t>resentation was noted.</w:t>
            </w:r>
          </w:p>
          <w:p w14:paraId="79B05EBC" w14:textId="77777777" w:rsidR="00357A85" w:rsidRDefault="00357A85">
            <w:pPr>
              <w:autoSpaceDE w:val="0"/>
              <w:autoSpaceDN w:val="0"/>
              <w:adjustRightInd w:val="0"/>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7E2F3EF0" w14:textId="77777777" w:rsidR="00357A85" w:rsidRDefault="00357A85">
            <w:pPr>
              <w:spacing w:line="240" w:lineRule="auto"/>
              <w:jc w:val="both"/>
              <w:rPr>
                <w:rFonts w:ascii="Arial" w:hAnsi="Arial" w:cs="Arial"/>
                <w:b/>
                <w:sz w:val="24"/>
                <w:szCs w:val="24"/>
                <w:lang w:eastAsia="en-GB"/>
              </w:rPr>
            </w:pPr>
          </w:p>
        </w:tc>
      </w:tr>
      <w:tr w:rsidR="00D4542E" w14:paraId="6ECBE6EC"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78A09DB9" w14:textId="77777777" w:rsidR="00D4542E" w:rsidRDefault="0021037A">
            <w:pPr>
              <w:spacing w:line="240" w:lineRule="auto"/>
              <w:jc w:val="both"/>
              <w:rPr>
                <w:rFonts w:ascii="Arial" w:hAnsi="Arial" w:cs="Arial"/>
                <w:sz w:val="24"/>
                <w:szCs w:val="24"/>
                <w:lang w:eastAsia="en-GB"/>
              </w:rPr>
            </w:pPr>
            <w:r>
              <w:rPr>
                <w:rFonts w:ascii="Arial" w:hAnsi="Arial" w:cs="Arial"/>
                <w:b/>
                <w:sz w:val="24"/>
                <w:szCs w:val="24"/>
                <w:lang w:eastAsia="en-GB"/>
              </w:rPr>
              <w:lastRenderedPageBreak/>
              <w:t>QSE  21/09</w:t>
            </w:r>
            <w:r w:rsidR="00357A85">
              <w:rPr>
                <w:rFonts w:ascii="Arial" w:hAnsi="Arial" w:cs="Arial"/>
                <w:b/>
                <w:sz w:val="24"/>
                <w:szCs w:val="24"/>
                <w:lang w:eastAsia="en-GB"/>
              </w:rPr>
              <w:t>/009</w:t>
            </w:r>
          </w:p>
        </w:tc>
        <w:tc>
          <w:tcPr>
            <w:tcW w:w="8108" w:type="dxa"/>
            <w:tcBorders>
              <w:top w:val="single" w:sz="4" w:space="0" w:color="auto"/>
              <w:left w:val="single" w:sz="4" w:space="0" w:color="auto"/>
              <w:bottom w:val="single" w:sz="4" w:space="0" w:color="auto"/>
              <w:right w:val="single" w:sz="4" w:space="0" w:color="auto"/>
            </w:tcBorders>
          </w:tcPr>
          <w:p w14:paraId="44CFC6E8" w14:textId="77777777" w:rsidR="00D4542E" w:rsidRDefault="00D4542E">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Quality, Safety and Experience Framework Update</w:t>
            </w:r>
          </w:p>
          <w:p w14:paraId="720E8021" w14:textId="77777777" w:rsidR="00D4542E" w:rsidRDefault="00D4542E">
            <w:pPr>
              <w:autoSpaceDE w:val="0"/>
              <w:autoSpaceDN w:val="0"/>
              <w:adjustRightInd w:val="0"/>
              <w:spacing w:line="240" w:lineRule="auto"/>
              <w:rPr>
                <w:rFonts w:ascii="Arial" w:hAnsi="Arial" w:cs="Arial"/>
                <w:b/>
                <w:sz w:val="24"/>
                <w:szCs w:val="24"/>
                <w:lang w:eastAsia="en-GB"/>
              </w:rPr>
            </w:pPr>
          </w:p>
          <w:p w14:paraId="315667A0" w14:textId="77777777" w:rsidR="00D4542E" w:rsidRDefault="00D4542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Quality, Safety and Experience Framework </w:t>
            </w:r>
            <w:r w:rsidR="00357A85">
              <w:rPr>
                <w:rFonts w:ascii="Arial" w:hAnsi="Arial" w:cs="Arial"/>
                <w:sz w:val="24"/>
                <w:szCs w:val="24"/>
                <w:lang w:eastAsia="en-GB"/>
              </w:rPr>
              <w:t>Update was received.</w:t>
            </w:r>
          </w:p>
          <w:p w14:paraId="5AD245DB" w14:textId="77777777" w:rsidR="009A61D3" w:rsidRDefault="009A61D3">
            <w:pPr>
              <w:autoSpaceDE w:val="0"/>
              <w:autoSpaceDN w:val="0"/>
              <w:adjustRightInd w:val="0"/>
              <w:spacing w:line="240" w:lineRule="auto"/>
              <w:rPr>
                <w:rFonts w:ascii="Arial" w:hAnsi="Arial" w:cs="Arial"/>
                <w:sz w:val="24"/>
                <w:szCs w:val="24"/>
                <w:lang w:eastAsia="en-GB"/>
              </w:rPr>
            </w:pPr>
          </w:p>
          <w:p w14:paraId="4FCECF81" w14:textId="784ABBFC" w:rsidR="009A61D3" w:rsidRDefault="009A61D3">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advised the Committee that the </w:t>
            </w:r>
            <w:r w:rsidR="00181087" w:rsidRPr="00C451CF">
              <w:rPr>
                <w:rFonts w:ascii="Arial" w:hAnsi="Arial" w:cs="Arial"/>
                <w:sz w:val="24"/>
                <w:szCs w:val="24"/>
                <w:lang w:eastAsia="en-GB"/>
              </w:rPr>
              <w:t>Assistant Director of Patient Safety and Quality</w:t>
            </w:r>
            <w:r w:rsidR="00181087">
              <w:rPr>
                <w:rFonts w:ascii="Arial" w:hAnsi="Arial" w:cs="Arial"/>
                <w:sz w:val="24"/>
                <w:szCs w:val="24"/>
                <w:lang w:eastAsia="en-GB"/>
              </w:rPr>
              <w:t xml:space="preserve"> (ADPSQ), the Assistant Medical Director for </w:t>
            </w:r>
            <w:r w:rsidR="00181087" w:rsidRPr="00565740">
              <w:rPr>
                <w:rFonts w:ascii="Arial" w:hAnsi="Arial" w:cs="Arial"/>
                <w:sz w:val="24"/>
                <w:szCs w:val="24"/>
                <w:lang w:eastAsia="en-GB"/>
              </w:rPr>
              <w:t>Patient</w:t>
            </w:r>
            <w:r w:rsidR="00181087">
              <w:rPr>
                <w:rFonts w:ascii="Arial" w:hAnsi="Arial" w:cs="Arial"/>
                <w:sz w:val="24"/>
                <w:szCs w:val="24"/>
                <w:lang w:eastAsia="en-GB"/>
              </w:rPr>
              <w:t xml:space="preserve"> Safety and Clinical Governance (AMD) and the </w:t>
            </w:r>
            <w:r w:rsidR="00732B03">
              <w:rPr>
                <w:rFonts w:ascii="Arial" w:hAnsi="Arial" w:cs="Arial"/>
                <w:sz w:val="24"/>
                <w:szCs w:val="24"/>
                <w:lang w:eastAsia="en-GB"/>
              </w:rPr>
              <w:t>ADPE</w:t>
            </w:r>
            <w:r>
              <w:rPr>
                <w:rFonts w:ascii="Arial" w:hAnsi="Arial" w:cs="Arial"/>
                <w:sz w:val="24"/>
                <w:szCs w:val="24"/>
                <w:lang w:eastAsia="en-GB"/>
              </w:rPr>
              <w:t xml:space="preserve"> had worked extremely hard to get to a point where the </w:t>
            </w:r>
            <w:r w:rsidR="001C7284">
              <w:rPr>
                <w:rFonts w:ascii="Arial" w:hAnsi="Arial" w:cs="Arial"/>
                <w:sz w:val="24"/>
                <w:szCs w:val="24"/>
                <w:lang w:eastAsia="en-GB"/>
              </w:rPr>
              <w:t>F</w:t>
            </w:r>
            <w:r>
              <w:rPr>
                <w:rFonts w:ascii="Arial" w:hAnsi="Arial" w:cs="Arial"/>
                <w:sz w:val="24"/>
                <w:szCs w:val="24"/>
                <w:lang w:eastAsia="en-GB"/>
              </w:rPr>
              <w:t>ramework could be approved by the QSE Committee.</w:t>
            </w:r>
          </w:p>
          <w:p w14:paraId="4BFB65BF" w14:textId="77777777" w:rsidR="009A61D3" w:rsidRDefault="009A61D3">
            <w:pPr>
              <w:autoSpaceDE w:val="0"/>
              <w:autoSpaceDN w:val="0"/>
              <w:adjustRightInd w:val="0"/>
              <w:spacing w:line="240" w:lineRule="auto"/>
              <w:rPr>
                <w:rFonts w:ascii="Arial" w:hAnsi="Arial" w:cs="Arial"/>
                <w:sz w:val="24"/>
                <w:szCs w:val="24"/>
                <w:lang w:eastAsia="en-GB"/>
              </w:rPr>
            </w:pPr>
          </w:p>
          <w:p w14:paraId="067B4115" w14:textId="4EA6F3E6" w:rsidR="009A61D3" w:rsidRDefault="009A61D3">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00096EC8">
              <w:rPr>
                <w:rFonts w:ascii="Arial" w:hAnsi="Arial" w:cs="Arial"/>
                <w:sz w:val="24"/>
                <w:szCs w:val="24"/>
                <w:lang w:eastAsia="en-GB"/>
              </w:rPr>
              <w:t>ADPE</w:t>
            </w:r>
            <w:r>
              <w:rPr>
                <w:rFonts w:ascii="Arial" w:hAnsi="Arial" w:cs="Arial"/>
                <w:sz w:val="24"/>
                <w:szCs w:val="24"/>
                <w:lang w:eastAsia="en-GB"/>
              </w:rPr>
              <w:t xml:space="preserve"> advised the Committee that the team had taken a year to ensure that all of the stakeholder involvement ha</w:t>
            </w:r>
            <w:r w:rsidR="00C926D2">
              <w:rPr>
                <w:rFonts w:ascii="Arial" w:hAnsi="Arial" w:cs="Arial"/>
                <w:sz w:val="24"/>
                <w:szCs w:val="24"/>
                <w:lang w:eastAsia="en-GB"/>
              </w:rPr>
              <w:t>d been recorded.</w:t>
            </w:r>
          </w:p>
          <w:p w14:paraId="417C7D4C" w14:textId="77777777" w:rsidR="00C926D2" w:rsidRDefault="00C926D2">
            <w:pPr>
              <w:autoSpaceDE w:val="0"/>
              <w:autoSpaceDN w:val="0"/>
              <w:adjustRightInd w:val="0"/>
              <w:spacing w:line="240" w:lineRule="auto"/>
              <w:rPr>
                <w:rFonts w:ascii="Arial" w:hAnsi="Arial" w:cs="Arial"/>
                <w:sz w:val="24"/>
                <w:szCs w:val="24"/>
                <w:lang w:eastAsia="en-GB"/>
              </w:rPr>
            </w:pPr>
          </w:p>
          <w:p w14:paraId="5FDFAF10" w14:textId="36A7B236" w:rsidR="00C926D2" w:rsidRDefault="00C926D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It was noted that everything had started to line </w:t>
            </w:r>
            <w:r w:rsidR="00DC66E5">
              <w:rPr>
                <w:rFonts w:ascii="Arial" w:hAnsi="Arial" w:cs="Arial"/>
                <w:sz w:val="24"/>
                <w:szCs w:val="24"/>
                <w:lang w:eastAsia="en-GB"/>
              </w:rPr>
              <w:t>up and</w:t>
            </w:r>
            <w:r>
              <w:rPr>
                <w:rFonts w:ascii="Arial" w:hAnsi="Arial" w:cs="Arial"/>
                <w:sz w:val="24"/>
                <w:szCs w:val="24"/>
                <w:lang w:eastAsia="en-GB"/>
              </w:rPr>
              <w:t xml:space="preserve"> it was highlighted that the 8 big enablers had been worked upon and had provided the focus required</w:t>
            </w:r>
            <w:r w:rsidR="001C7284">
              <w:rPr>
                <w:rFonts w:ascii="Arial" w:hAnsi="Arial" w:cs="Arial"/>
                <w:sz w:val="24"/>
                <w:szCs w:val="24"/>
                <w:lang w:eastAsia="en-GB"/>
              </w:rPr>
              <w:t xml:space="preserve">.  This </w:t>
            </w:r>
            <w:r>
              <w:rPr>
                <w:rFonts w:ascii="Arial" w:hAnsi="Arial" w:cs="Arial"/>
                <w:sz w:val="24"/>
                <w:szCs w:val="24"/>
                <w:lang w:eastAsia="en-GB"/>
              </w:rPr>
              <w:t>included:</w:t>
            </w:r>
          </w:p>
          <w:p w14:paraId="234BEC94" w14:textId="77777777" w:rsidR="00C926D2" w:rsidRDefault="00C926D2" w:rsidP="00096EC8">
            <w:pPr>
              <w:autoSpaceDE w:val="0"/>
              <w:autoSpaceDN w:val="0"/>
              <w:adjustRightInd w:val="0"/>
              <w:spacing w:line="240" w:lineRule="auto"/>
              <w:jc w:val="center"/>
              <w:rPr>
                <w:rFonts w:ascii="Arial" w:hAnsi="Arial" w:cs="Arial"/>
                <w:sz w:val="24"/>
                <w:szCs w:val="24"/>
                <w:lang w:eastAsia="en-GB"/>
              </w:rPr>
            </w:pPr>
          </w:p>
          <w:p w14:paraId="32BFB598" w14:textId="77777777" w:rsidR="00C926D2" w:rsidRDefault="00C926D2" w:rsidP="00C926D2">
            <w:pPr>
              <w:pStyle w:val="ListParagraph"/>
              <w:numPr>
                <w:ilvl w:val="0"/>
                <w:numId w:val="44"/>
              </w:numPr>
              <w:autoSpaceDE w:val="0"/>
              <w:autoSpaceDN w:val="0"/>
              <w:adjustRightInd w:val="0"/>
              <w:spacing w:line="240" w:lineRule="auto"/>
              <w:rPr>
                <w:rFonts w:ascii="Arial" w:hAnsi="Arial" w:cs="Arial"/>
                <w:sz w:val="24"/>
                <w:szCs w:val="24"/>
                <w:lang w:eastAsia="en-GB"/>
              </w:rPr>
            </w:pPr>
            <w:r w:rsidRPr="00C926D2">
              <w:rPr>
                <w:rFonts w:ascii="Arial" w:hAnsi="Arial" w:cs="Arial"/>
                <w:sz w:val="24"/>
                <w:szCs w:val="24"/>
                <w:lang w:eastAsia="en-GB"/>
              </w:rPr>
              <w:t>Safety culture</w:t>
            </w:r>
          </w:p>
          <w:p w14:paraId="7FA65B29" w14:textId="77777777" w:rsidR="00C926D2" w:rsidRDefault="00C926D2" w:rsidP="00C926D2">
            <w:pPr>
              <w:pStyle w:val="ListParagraph"/>
              <w:numPr>
                <w:ilvl w:val="0"/>
                <w:numId w:val="44"/>
              </w:numPr>
              <w:autoSpaceDE w:val="0"/>
              <w:autoSpaceDN w:val="0"/>
              <w:adjustRightInd w:val="0"/>
              <w:spacing w:line="240" w:lineRule="auto"/>
              <w:rPr>
                <w:rFonts w:ascii="Arial" w:hAnsi="Arial" w:cs="Arial"/>
                <w:sz w:val="24"/>
                <w:szCs w:val="24"/>
                <w:lang w:eastAsia="en-GB"/>
              </w:rPr>
            </w:pPr>
            <w:r w:rsidRPr="00C926D2">
              <w:rPr>
                <w:rFonts w:ascii="Arial" w:hAnsi="Arial" w:cs="Arial"/>
                <w:sz w:val="24"/>
                <w:szCs w:val="24"/>
                <w:lang w:eastAsia="en-GB"/>
              </w:rPr>
              <w:t>Leadership and the prioritisation of QSE</w:t>
            </w:r>
          </w:p>
          <w:p w14:paraId="2C043705" w14:textId="77777777" w:rsidR="00C926D2" w:rsidRDefault="00C926D2" w:rsidP="00C926D2">
            <w:pPr>
              <w:pStyle w:val="ListParagraph"/>
              <w:numPr>
                <w:ilvl w:val="0"/>
                <w:numId w:val="44"/>
              </w:numPr>
              <w:autoSpaceDE w:val="0"/>
              <w:autoSpaceDN w:val="0"/>
              <w:adjustRightInd w:val="0"/>
              <w:spacing w:line="240" w:lineRule="auto"/>
              <w:rPr>
                <w:rFonts w:ascii="Arial" w:hAnsi="Arial" w:cs="Arial"/>
                <w:sz w:val="24"/>
                <w:szCs w:val="24"/>
                <w:lang w:eastAsia="en-GB"/>
              </w:rPr>
            </w:pPr>
            <w:r w:rsidRPr="00C926D2">
              <w:rPr>
                <w:rFonts w:ascii="Arial" w:hAnsi="Arial" w:cs="Arial"/>
                <w:sz w:val="24"/>
                <w:szCs w:val="24"/>
                <w:lang w:eastAsia="en-GB"/>
              </w:rPr>
              <w:t>Patient Experience and Involvement</w:t>
            </w:r>
          </w:p>
          <w:p w14:paraId="38BF8FDC" w14:textId="77777777" w:rsidR="00C926D2" w:rsidRDefault="00C926D2" w:rsidP="00C926D2">
            <w:pPr>
              <w:pStyle w:val="ListParagraph"/>
              <w:numPr>
                <w:ilvl w:val="0"/>
                <w:numId w:val="44"/>
              </w:numPr>
              <w:autoSpaceDE w:val="0"/>
              <w:autoSpaceDN w:val="0"/>
              <w:adjustRightInd w:val="0"/>
              <w:spacing w:line="240" w:lineRule="auto"/>
              <w:rPr>
                <w:rFonts w:ascii="Arial" w:hAnsi="Arial" w:cs="Arial"/>
                <w:sz w:val="24"/>
                <w:szCs w:val="24"/>
                <w:lang w:eastAsia="en-GB"/>
              </w:rPr>
            </w:pPr>
            <w:r w:rsidRPr="00C926D2">
              <w:rPr>
                <w:rFonts w:ascii="Arial" w:hAnsi="Arial" w:cs="Arial"/>
                <w:sz w:val="24"/>
                <w:szCs w:val="24"/>
                <w:lang w:eastAsia="en-GB"/>
              </w:rPr>
              <w:t>Patient Safety Learning and Communication</w:t>
            </w:r>
          </w:p>
          <w:p w14:paraId="27FECAFB" w14:textId="77777777" w:rsidR="00C926D2" w:rsidRDefault="00C926D2" w:rsidP="00C926D2">
            <w:pPr>
              <w:pStyle w:val="ListParagraph"/>
              <w:numPr>
                <w:ilvl w:val="0"/>
                <w:numId w:val="44"/>
              </w:numPr>
              <w:autoSpaceDE w:val="0"/>
              <w:autoSpaceDN w:val="0"/>
              <w:adjustRightInd w:val="0"/>
              <w:spacing w:line="240" w:lineRule="auto"/>
              <w:rPr>
                <w:rFonts w:ascii="Arial" w:hAnsi="Arial" w:cs="Arial"/>
                <w:sz w:val="24"/>
                <w:szCs w:val="24"/>
                <w:lang w:eastAsia="en-GB"/>
              </w:rPr>
            </w:pPr>
            <w:r w:rsidRPr="00C926D2">
              <w:rPr>
                <w:rFonts w:ascii="Arial" w:hAnsi="Arial" w:cs="Arial"/>
                <w:sz w:val="24"/>
                <w:szCs w:val="24"/>
                <w:lang w:eastAsia="en-GB"/>
              </w:rPr>
              <w:t>Staff Engagement and Involvement</w:t>
            </w:r>
          </w:p>
          <w:p w14:paraId="74BDD3C6" w14:textId="77777777" w:rsidR="00C926D2" w:rsidRDefault="00C926D2" w:rsidP="00C926D2">
            <w:pPr>
              <w:pStyle w:val="ListParagraph"/>
              <w:numPr>
                <w:ilvl w:val="0"/>
                <w:numId w:val="44"/>
              </w:numPr>
              <w:autoSpaceDE w:val="0"/>
              <w:autoSpaceDN w:val="0"/>
              <w:adjustRightInd w:val="0"/>
              <w:spacing w:line="240" w:lineRule="auto"/>
              <w:rPr>
                <w:rFonts w:ascii="Arial" w:hAnsi="Arial" w:cs="Arial"/>
                <w:sz w:val="24"/>
                <w:szCs w:val="24"/>
                <w:lang w:eastAsia="en-GB"/>
              </w:rPr>
            </w:pPr>
            <w:r w:rsidRPr="00C926D2">
              <w:rPr>
                <w:rFonts w:ascii="Arial" w:hAnsi="Arial" w:cs="Arial"/>
                <w:sz w:val="24"/>
                <w:szCs w:val="24"/>
                <w:lang w:eastAsia="en-GB"/>
              </w:rPr>
              <w:t>Data and insight</w:t>
            </w:r>
          </w:p>
          <w:p w14:paraId="317255E8" w14:textId="77777777" w:rsidR="00C926D2" w:rsidRDefault="00C926D2" w:rsidP="00C926D2">
            <w:pPr>
              <w:pStyle w:val="ListParagraph"/>
              <w:numPr>
                <w:ilvl w:val="0"/>
                <w:numId w:val="44"/>
              </w:numPr>
              <w:autoSpaceDE w:val="0"/>
              <w:autoSpaceDN w:val="0"/>
              <w:adjustRightInd w:val="0"/>
              <w:spacing w:line="240" w:lineRule="auto"/>
              <w:rPr>
                <w:rFonts w:ascii="Arial" w:hAnsi="Arial" w:cs="Arial"/>
                <w:sz w:val="24"/>
                <w:szCs w:val="24"/>
                <w:lang w:eastAsia="en-GB"/>
              </w:rPr>
            </w:pPr>
            <w:r w:rsidRPr="00C926D2">
              <w:rPr>
                <w:rFonts w:ascii="Arial" w:hAnsi="Arial" w:cs="Arial"/>
                <w:sz w:val="24"/>
                <w:szCs w:val="24"/>
                <w:lang w:eastAsia="en-GB"/>
              </w:rPr>
              <w:t xml:space="preserve">Professionalism of QSE </w:t>
            </w:r>
          </w:p>
          <w:p w14:paraId="0A566C3E" w14:textId="77777777" w:rsidR="00C926D2" w:rsidRPr="00C926D2" w:rsidRDefault="00C926D2" w:rsidP="00C926D2">
            <w:pPr>
              <w:pStyle w:val="ListParagraph"/>
              <w:numPr>
                <w:ilvl w:val="0"/>
                <w:numId w:val="44"/>
              </w:numPr>
              <w:autoSpaceDE w:val="0"/>
              <w:autoSpaceDN w:val="0"/>
              <w:adjustRightInd w:val="0"/>
              <w:spacing w:line="240" w:lineRule="auto"/>
              <w:rPr>
                <w:rFonts w:ascii="Arial" w:hAnsi="Arial" w:cs="Arial"/>
                <w:sz w:val="24"/>
                <w:szCs w:val="24"/>
                <w:lang w:eastAsia="en-GB"/>
              </w:rPr>
            </w:pPr>
            <w:r w:rsidRPr="00C926D2">
              <w:rPr>
                <w:rFonts w:ascii="Arial" w:hAnsi="Arial" w:cs="Arial"/>
                <w:sz w:val="24"/>
                <w:szCs w:val="24"/>
                <w:lang w:eastAsia="en-GB"/>
              </w:rPr>
              <w:t>Quality Governance arrangements</w:t>
            </w:r>
          </w:p>
          <w:p w14:paraId="356902C4" w14:textId="77777777" w:rsidR="00627601" w:rsidRDefault="00627601">
            <w:pPr>
              <w:autoSpaceDE w:val="0"/>
              <w:autoSpaceDN w:val="0"/>
              <w:adjustRightInd w:val="0"/>
              <w:spacing w:line="240" w:lineRule="auto"/>
              <w:rPr>
                <w:rFonts w:ascii="Arial" w:hAnsi="Arial" w:cs="Arial"/>
                <w:sz w:val="24"/>
                <w:szCs w:val="24"/>
                <w:lang w:eastAsia="en-GB"/>
              </w:rPr>
            </w:pPr>
          </w:p>
          <w:p w14:paraId="189BFC1C" w14:textId="77777777" w:rsidR="00C926D2" w:rsidRDefault="00C926D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w:t>
            </w:r>
            <w:r w:rsidRPr="00C926D2">
              <w:rPr>
                <w:rFonts w:ascii="Arial" w:hAnsi="Arial" w:cs="Arial"/>
                <w:sz w:val="24"/>
                <w:szCs w:val="24"/>
                <w:lang w:eastAsia="en-GB"/>
              </w:rPr>
              <w:t xml:space="preserve">o further strengthen </w:t>
            </w:r>
            <w:r>
              <w:rPr>
                <w:rFonts w:ascii="Arial" w:hAnsi="Arial" w:cs="Arial"/>
                <w:sz w:val="24"/>
                <w:szCs w:val="24"/>
                <w:lang w:eastAsia="en-GB"/>
              </w:rPr>
              <w:t>the</w:t>
            </w:r>
            <w:r w:rsidRPr="00C926D2">
              <w:rPr>
                <w:rFonts w:ascii="Arial" w:hAnsi="Arial" w:cs="Arial"/>
                <w:sz w:val="24"/>
                <w:szCs w:val="24"/>
                <w:lang w:eastAsia="en-GB"/>
              </w:rPr>
              <w:t xml:space="preserve"> Quality Governance arrangement</w:t>
            </w:r>
            <w:r>
              <w:rPr>
                <w:rFonts w:ascii="Arial" w:hAnsi="Arial" w:cs="Arial"/>
                <w:sz w:val="24"/>
                <w:szCs w:val="24"/>
                <w:lang w:eastAsia="en-GB"/>
              </w:rPr>
              <w:t xml:space="preserve">s </w:t>
            </w:r>
            <w:r w:rsidRPr="00C926D2">
              <w:rPr>
                <w:rFonts w:ascii="Arial" w:hAnsi="Arial" w:cs="Arial"/>
                <w:sz w:val="24"/>
                <w:szCs w:val="24"/>
                <w:lang w:eastAsia="en-GB"/>
              </w:rPr>
              <w:t xml:space="preserve">two additional Committees </w:t>
            </w:r>
            <w:r>
              <w:rPr>
                <w:rFonts w:ascii="Arial" w:hAnsi="Arial" w:cs="Arial"/>
                <w:sz w:val="24"/>
                <w:szCs w:val="24"/>
                <w:lang w:eastAsia="en-GB"/>
              </w:rPr>
              <w:t>would be established:</w:t>
            </w:r>
          </w:p>
          <w:p w14:paraId="33238F05" w14:textId="77777777" w:rsidR="00C926D2" w:rsidRDefault="00C926D2">
            <w:pPr>
              <w:autoSpaceDE w:val="0"/>
              <w:autoSpaceDN w:val="0"/>
              <w:adjustRightInd w:val="0"/>
              <w:spacing w:line="240" w:lineRule="auto"/>
              <w:rPr>
                <w:rFonts w:ascii="Arial" w:hAnsi="Arial" w:cs="Arial"/>
                <w:sz w:val="24"/>
                <w:szCs w:val="24"/>
                <w:lang w:eastAsia="en-GB"/>
              </w:rPr>
            </w:pPr>
          </w:p>
          <w:p w14:paraId="76328C47" w14:textId="77777777" w:rsidR="00C926D2" w:rsidRDefault="00C926D2" w:rsidP="00C926D2">
            <w:pPr>
              <w:pStyle w:val="ListParagraph"/>
              <w:numPr>
                <w:ilvl w:val="0"/>
                <w:numId w:val="45"/>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w:t>
            </w:r>
            <w:r w:rsidRPr="00C926D2">
              <w:rPr>
                <w:rFonts w:ascii="Arial" w:hAnsi="Arial" w:cs="Arial"/>
                <w:sz w:val="24"/>
                <w:szCs w:val="24"/>
                <w:lang w:eastAsia="en-GB"/>
              </w:rPr>
              <w:t>he Clinical Safety Group –Chaired by the Exe</w:t>
            </w:r>
            <w:r>
              <w:rPr>
                <w:rFonts w:ascii="Arial" w:hAnsi="Arial" w:cs="Arial"/>
                <w:sz w:val="24"/>
                <w:szCs w:val="24"/>
                <w:lang w:eastAsia="en-GB"/>
              </w:rPr>
              <w:t xml:space="preserve">cutive Medical Director </w:t>
            </w:r>
          </w:p>
          <w:p w14:paraId="0C3C7B5A" w14:textId="77777777" w:rsidR="00C926D2" w:rsidRDefault="00C926D2" w:rsidP="00C926D2">
            <w:pPr>
              <w:pStyle w:val="ListParagraph"/>
              <w:autoSpaceDE w:val="0"/>
              <w:autoSpaceDN w:val="0"/>
              <w:adjustRightInd w:val="0"/>
              <w:spacing w:line="240" w:lineRule="auto"/>
              <w:rPr>
                <w:rFonts w:ascii="Arial" w:hAnsi="Arial" w:cs="Arial"/>
                <w:sz w:val="24"/>
                <w:szCs w:val="24"/>
                <w:lang w:eastAsia="en-GB"/>
              </w:rPr>
            </w:pPr>
          </w:p>
          <w:p w14:paraId="0754F368" w14:textId="77777777" w:rsidR="00627601" w:rsidRDefault="00C926D2" w:rsidP="00C926D2">
            <w:pPr>
              <w:pStyle w:val="ListParagraph"/>
              <w:numPr>
                <w:ilvl w:val="0"/>
                <w:numId w:val="45"/>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Pr="00C926D2">
              <w:rPr>
                <w:rFonts w:ascii="Arial" w:hAnsi="Arial" w:cs="Arial"/>
                <w:sz w:val="24"/>
                <w:szCs w:val="24"/>
                <w:lang w:eastAsia="en-GB"/>
              </w:rPr>
              <w:t>Organisational Learning Committee – Chaired by the Executive Nurse Director</w:t>
            </w:r>
          </w:p>
          <w:p w14:paraId="610A89BD" w14:textId="77777777" w:rsidR="00C926D2" w:rsidRPr="00C926D2" w:rsidRDefault="00C926D2" w:rsidP="00C926D2">
            <w:pPr>
              <w:pStyle w:val="ListParagraph"/>
              <w:rPr>
                <w:rFonts w:ascii="Arial" w:hAnsi="Arial" w:cs="Arial"/>
                <w:sz w:val="24"/>
                <w:szCs w:val="24"/>
                <w:lang w:eastAsia="en-GB"/>
              </w:rPr>
            </w:pPr>
          </w:p>
          <w:p w14:paraId="6C52F0E6" w14:textId="35857E36" w:rsidR="00C926D2" w:rsidRDefault="00C926D2" w:rsidP="00C926D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00181087">
              <w:rPr>
                <w:rFonts w:ascii="Arial" w:hAnsi="Arial" w:cs="Arial"/>
                <w:sz w:val="24"/>
                <w:szCs w:val="24"/>
                <w:lang w:eastAsia="en-GB"/>
              </w:rPr>
              <w:t>AMD</w:t>
            </w:r>
            <w:r>
              <w:rPr>
                <w:rFonts w:ascii="Arial" w:hAnsi="Arial" w:cs="Arial"/>
                <w:sz w:val="24"/>
                <w:szCs w:val="24"/>
                <w:lang w:eastAsia="en-GB"/>
              </w:rPr>
              <w:t xml:space="preserve"> advised the Committee that the process had started </w:t>
            </w:r>
            <w:r w:rsidR="001C7284">
              <w:rPr>
                <w:rFonts w:ascii="Arial" w:hAnsi="Arial" w:cs="Arial"/>
                <w:sz w:val="24"/>
                <w:szCs w:val="24"/>
                <w:lang w:eastAsia="en-GB"/>
              </w:rPr>
              <w:t xml:space="preserve">with regards to </w:t>
            </w:r>
            <w:r w:rsidR="00380F72">
              <w:rPr>
                <w:rFonts w:ascii="Arial" w:hAnsi="Arial" w:cs="Arial"/>
                <w:sz w:val="24"/>
                <w:szCs w:val="24"/>
                <w:lang w:eastAsia="en-GB"/>
              </w:rPr>
              <w:t xml:space="preserve">the World Patient Safety </w:t>
            </w:r>
            <w:r w:rsidR="00096EC8">
              <w:rPr>
                <w:rFonts w:ascii="Arial" w:hAnsi="Arial" w:cs="Arial"/>
                <w:sz w:val="24"/>
                <w:szCs w:val="24"/>
                <w:lang w:eastAsia="en-GB"/>
              </w:rPr>
              <w:t>Day and</w:t>
            </w:r>
            <w:r w:rsidR="00380F72">
              <w:rPr>
                <w:rFonts w:ascii="Arial" w:hAnsi="Arial" w:cs="Arial"/>
                <w:sz w:val="24"/>
                <w:szCs w:val="24"/>
                <w:lang w:eastAsia="en-GB"/>
              </w:rPr>
              <w:t xml:space="preserve"> noted that World Patient Safety </w:t>
            </w:r>
            <w:r w:rsidR="001C7284">
              <w:rPr>
                <w:rFonts w:ascii="Arial" w:hAnsi="Arial" w:cs="Arial"/>
                <w:sz w:val="24"/>
                <w:szCs w:val="24"/>
                <w:lang w:eastAsia="en-GB"/>
              </w:rPr>
              <w:t>D</w:t>
            </w:r>
            <w:r w:rsidR="00380F72">
              <w:rPr>
                <w:rFonts w:ascii="Arial" w:hAnsi="Arial" w:cs="Arial"/>
                <w:sz w:val="24"/>
                <w:szCs w:val="24"/>
                <w:lang w:eastAsia="en-GB"/>
              </w:rPr>
              <w:t>ay 2021 would be on September 17</w:t>
            </w:r>
            <w:r w:rsidR="00380F72" w:rsidRPr="00380F72">
              <w:rPr>
                <w:rFonts w:ascii="Arial" w:hAnsi="Arial" w:cs="Arial"/>
                <w:sz w:val="24"/>
                <w:szCs w:val="24"/>
                <w:vertAlign w:val="superscript"/>
                <w:lang w:eastAsia="en-GB"/>
              </w:rPr>
              <w:t>th</w:t>
            </w:r>
            <w:r w:rsidR="00380F72">
              <w:rPr>
                <w:rFonts w:ascii="Arial" w:hAnsi="Arial" w:cs="Arial"/>
                <w:sz w:val="24"/>
                <w:szCs w:val="24"/>
                <w:lang w:eastAsia="en-GB"/>
              </w:rPr>
              <w:t>.</w:t>
            </w:r>
          </w:p>
          <w:p w14:paraId="44F08E35" w14:textId="77777777" w:rsidR="00380F72" w:rsidRDefault="00380F72" w:rsidP="00C926D2">
            <w:pPr>
              <w:autoSpaceDE w:val="0"/>
              <w:autoSpaceDN w:val="0"/>
              <w:adjustRightInd w:val="0"/>
              <w:spacing w:line="240" w:lineRule="auto"/>
              <w:rPr>
                <w:rFonts w:ascii="Arial" w:hAnsi="Arial" w:cs="Arial"/>
                <w:sz w:val="24"/>
                <w:szCs w:val="24"/>
                <w:lang w:eastAsia="en-GB"/>
              </w:rPr>
            </w:pPr>
          </w:p>
          <w:p w14:paraId="5B8C5B66" w14:textId="6B149C36" w:rsidR="00380F72" w:rsidRDefault="00380F72" w:rsidP="00C926D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advised the Committee that because CVUHB had been ahead of the curve and had engaged with so many people </w:t>
            </w:r>
            <w:r w:rsidR="00DC66E5">
              <w:rPr>
                <w:rFonts w:ascii="Arial" w:hAnsi="Arial" w:cs="Arial"/>
                <w:sz w:val="24"/>
                <w:szCs w:val="24"/>
                <w:lang w:eastAsia="en-GB"/>
              </w:rPr>
              <w:t>regarding the</w:t>
            </w:r>
            <w:r>
              <w:rPr>
                <w:rFonts w:ascii="Arial" w:hAnsi="Arial" w:cs="Arial"/>
                <w:sz w:val="24"/>
                <w:szCs w:val="24"/>
                <w:lang w:eastAsia="en-GB"/>
              </w:rPr>
              <w:t xml:space="preserve"> </w:t>
            </w:r>
            <w:r w:rsidR="001C7284">
              <w:rPr>
                <w:rFonts w:ascii="Arial" w:hAnsi="Arial" w:cs="Arial"/>
                <w:sz w:val="24"/>
                <w:szCs w:val="24"/>
                <w:lang w:eastAsia="en-GB"/>
              </w:rPr>
              <w:t>F</w:t>
            </w:r>
            <w:r>
              <w:rPr>
                <w:rFonts w:ascii="Arial" w:hAnsi="Arial" w:cs="Arial"/>
                <w:sz w:val="24"/>
                <w:szCs w:val="24"/>
                <w:lang w:eastAsia="en-GB"/>
              </w:rPr>
              <w:t xml:space="preserve">ramework it allowed CVUHB to participate in some of the conversations </w:t>
            </w:r>
            <w:r w:rsidR="001C7284">
              <w:rPr>
                <w:rFonts w:ascii="Arial" w:hAnsi="Arial" w:cs="Arial"/>
                <w:sz w:val="24"/>
                <w:szCs w:val="24"/>
                <w:lang w:eastAsia="en-GB"/>
              </w:rPr>
              <w:t xml:space="preserve">in relation to </w:t>
            </w:r>
            <w:r>
              <w:rPr>
                <w:rFonts w:ascii="Arial" w:hAnsi="Arial" w:cs="Arial"/>
                <w:sz w:val="24"/>
                <w:szCs w:val="24"/>
                <w:lang w:eastAsia="en-GB"/>
              </w:rPr>
              <w:t xml:space="preserve">the National </w:t>
            </w:r>
            <w:r w:rsidR="001C7284">
              <w:rPr>
                <w:rFonts w:ascii="Arial" w:hAnsi="Arial" w:cs="Arial"/>
                <w:sz w:val="24"/>
                <w:szCs w:val="24"/>
                <w:lang w:eastAsia="en-GB"/>
              </w:rPr>
              <w:t>F</w:t>
            </w:r>
            <w:r>
              <w:rPr>
                <w:rFonts w:ascii="Arial" w:hAnsi="Arial" w:cs="Arial"/>
                <w:sz w:val="24"/>
                <w:szCs w:val="24"/>
                <w:lang w:eastAsia="en-GB"/>
              </w:rPr>
              <w:t>ramework</w:t>
            </w:r>
            <w:r w:rsidR="001C7284">
              <w:rPr>
                <w:rFonts w:ascii="Arial" w:hAnsi="Arial" w:cs="Arial"/>
                <w:sz w:val="24"/>
                <w:szCs w:val="24"/>
                <w:lang w:eastAsia="en-GB"/>
              </w:rPr>
              <w:t>.  I</w:t>
            </w:r>
            <w:r>
              <w:rPr>
                <w:rFonts w:ascii="Arial" w:hAnsi="Arial" w:cs="Arial"/>
                <w:sz w:val="24"/>
                <w:szCs w:val="24"/>
                <w:lang w:eastAsia="en-GB"/>
              </w:rPr>
              <w:t xml:space="preserve">f approved, the </w:t>
            </w:r>
            <w:r w:rsidR="001C7284">
              <w:rPr>
                <w:rFonts w:ascii="Arial" w:hAnsi="Arial" w:cs="Arial"/>
                <w:sz w:val="24"/>
                <w:szCs w:val="24"/>
                <w:lang w:eastAsia="en-GB"/>
              </w:rPr>
              <w:t>F</w:t>
            </w:r>
            <w:r>
              <w:rPr>
                <w:rFonts w:ascii="Arial" w:hAnsi="Arial" w:cs="Arial"/>
                <w:sz w:val="24"/>
                <w:szCs w:val="24"/>
                <w:lang w:eastAsia="en-GB"/>
              </w:rPr>
              <w:t xml:space="preserve">ramework could be formally launched on World Patient Safety Day, the same time as that </w:t>
            </w:r>
            <w:r w:rsidR="001C7284">
              <w:rPr>
                <w:rFonts w:ascii="Arial" w:hAnsi="Arial" w:cs="Arial"/>
                <w:sz w:val="24"/>
                <w:szCs w:val="24"/>
                <w:lang w:eastAsia="en-GB"/>
              </w:rPr>
              <w:t>N</w:t>
            </w:r>
            <w:r>
              <w:rPr>
                <w:rFonts w:ascii="Arial" w:hAnsi="Arial" w:cs="Arial"/>
                <w:sz w:val="24"/>
                <w:szCs w:val="24"/>
                <w:lang w:eastAsia="en-GB"/>
              </w:rPr>
              <w:t xml:space="preserve">ational </w:t>
            </w:r>
            <w:r w:rsidR="001C7284">
              <w:rPr>
                <w:rFonts w:ascii="Arial" w:hAnsi="Arial" w:cs="Arial"/>
                <w:sz w:val="24"/>
                <w:szCs w:val="24"/>
                <w:lang w:eastAsia="en-GB"/>
              </w:rPr>
              <w:t>F</w:t>
            </w:r>
            <w:r>
              <w:rPr>
                <w:rFonts w:ascii="Arial" w:hAnsi="Arial" w:cs="Arial"/>
                <w:sz w:val="24"/>
                <w:szCs w:val="24"/>
                <w:lang w:eastAsia="en-GB"/>
              </w:rPr>
              <w:t xml:space="preserve">ramework </w:t>
            </w:r>
            <w:r w:rsidR="001C7284">
              <w:rPr>
                <w:rFonts w:ascii="Arial" w:hAnsi="Arial" w:cs="Arial"/>
                <w:sz w:val="24"/>
                <w:szCs w:val="24"/>
                <w:lang w:eastAsia="en-GB"/>
              </w:rPr>
              <w:t xml:space="preserve">was due to </w:t>
            </w:r>
            <w:r>
              <w:rPr>
                <w:rFonts w:ascii="Arial" w:hAnsi="Arial" w:cs="Arial"/>
                <w:sz w:val="24"/>
                <w:szCs w:val="24"/>
                <w:lang w:eastAsia="en-GB"/>
              </w:rPr>
              <w:t>launch.</w:t>
            </w:r>
          </w:p>
          <w:p w14:paraId="329B3138" w14:textId="77777777" w:rsidR="00380F72" w:rsidRDefault="00380F72" w:rsidP="00C926D2">
            <w:pPr>
              <w:autoSpaceDE w:val="0"/>
              <w:autoSpaceDN w:val="0"/>
              <w:adjustRightInd w:val="0"/>
              <w:spacing w:line="240" w:lineRule="auto"/>
              <w:rPr>
                <w:rFonts w:ascii="Arial" w:hAnsi="Arial" w:cs="Arial"/>
                <w:sz w:val="24"/>
                <w:szCs w:val="24"/>
                <w:lang w:eastAsia="en-GB"/>
              </w:rPr>
            </w:pPr>
          </w:p>
          <w:p w14:paraId="06BC1108" w14:textId="0545CB7E" w:rsidR="00380F72" w:rsidRDefault="00380F72" w:rsidP="00C926D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IMU advised the Committee that as the </w:t>
            </w:r>
            <w:r w:rsidR="001C7284">
              <w:rPr>
                <w:rFonts w:ascii="Arial" w:hAnsi="Arial" w:cs="Arial"/>
                <w:sz w:val="24"/>
                <w:szCs w:val="24"/>
                <w:lang w:eastAsia="en-GB"/>
              </w:rPr>
              <w:t>F</w:t>
            </w:r>
            <w:r>
              <w:rPr>
                <w:rFonts w:ascii="Arial" w:hAnsi="Arial" w:cs="Arial"/>
                <w:sz w:val="24"/>
                <w:szCs w:val="24"/>
                <w:lang w:eastAsia="en-GB"/>
              </w:rPr>
              <w:t xml:space="preserve">ramework was launched and rolled out, colleagues working in relevant locations </w:t>
            </w:r>
            <w:r w:rsidR="001C7284">
              <w:rPr>
                <w:rFonts w:ascii="Arial" w:hAnsi="Arial" w:cs="Arial"/>
                <w:sz w:val="24"/>
                <w:szCs w:val="24"/>
                <w:lang w:eastAsia="en-GB"/>
              </w:rPr>
              <w:t>(</w:t>
            </w:r>
            <w:r>
              <w:rPr>
                <w:rFonts w:ascii="Arial" w:hAnsi="Arial" w:cs="Arial"/>
                <w:sz w:val="24"/>
                <w:szCs w:val="24"/>
                <w:lang w:eastAsia="en-GB"/>
              </w:rPr>
              <w:t>which included the most remote parts of the Organisation</w:t>
            </w:r>
            <w:r w:rsidR="001C7284">
              <w:rPr>
                <w:rFonts w:ascii="Arial" w:hAnsi="Arial" w:cs="Arial"/>
                <w:sz w:val="24"/>
                <w:szCs w:val="24"/>
                <w:lang w:eastAsia="en-GB"/>
              </w:rPr>
              <w:t>)</w:t>
            </w:r>
            <w:r>
              <w:rPr>
                <w:rFonts w:ascii="Arial" w:hAnsi="Arial" w:cs="Arial"/>
                <w:sz w:val="24"/>
                <w:szCs w:val="24"/>
                <w:lang w:eastAsia="en-GB"/>
              </w:rPr>
              <w:t xml:space="preserve"> would need to be aware of the expectations and the gains that could be achieved by engaging with the </w:t>
            </w:r>
            <w:r w:rsidR="001C7284">
              <w:rPr>
                <w:rFonts w:ascii="Arial" w:hAnsi="Arial" w:cs="Arial"/>
                <w:sz w:val="24"/>
                <w:szCs w:val="24"/>
                <w:lang w:eastAsia="en-GB"/>
              </w:rPr>
              <w:t>F</w:t>
            </w:r>
            <w:r>
              <w:rPr>
                <w:rFonts w:ascii="Arial" w:hAnsi="Arial" w:cs="Arial"/>
                <w:sz w:val="24"/>
                <w:szCs w:val="24"/>
                <w:lang w:eastAsia="en-GB"/>
              </w:rPr>
              <w:t>ramework.</w:t>
            </w:r>
          </w:p>
          <w:p w14:paraId="77E611A8" w14:textId="77777777" w:rsidR="00380F72" w:rsidRDefault="00380F72" w:rsidP="00C926D2">
            <w:pPr>
              <w:autoSpaceDE w:val="0"/>
              <w:autoSpaceDN w:val="0"/>
              <w:adjustRightInd w:val="0"/>
              <w:spacing w:line="240" w:lineRule="auto"/>
              <w:rPr>
                <w:rFonts w:ascii="Arial" w:hAnsi="Arial" w:cs="Arial"/>
                <w:sz w:val="24"/>
                <w:szCs w:val="24"/>
                <w:lang w:eastAsia="en-GB"/>
              </w:rPr>
            </w:pPr>
          </w:p>
          <w:p w14:paraId="50404B3F" w14:textId="27BF724D" w:rsidR="00380F72" w:rsidRDefault="00380F7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00D70DA2">
              <w:rPr>
                <w:rFonts w:ascii="Arial" w:hAnsi="Arial" w:cs="Arial"/>
                <w:sz w:val="24"/>
                <w:szCs w:val="24"/>
                <w:lang w:eastAsia="en-GB"/>
              </w:rPr>
              <w:t xml:space="preserve">ADPE </w:t>
            </w:r>
            <w:r>
              <w:rPr>
                <w:rFonts w:ascii="Arial" w:hAnsi="Arial" w:cs="Arial"/>
                <w:sz w:val="24"/>
                <w:szCs w:val="24"/>
                <w:lang w:eastAsia="en-GB"/>
              </w:rPr>
              <w:t xml:space="preserve">responded that there had been really good engagement with PCIC and that the </w:t>
            </w:r>
            <w:r w:rsidR="001C7284">
              <w:rPr>
                <w:rFonts w:ascii="Arial" w:hAnsi="Arial" w:cs="Arial"/>
                <w:sz w:val="24"/>
                <w:szCs w:val="24"/>
                <w:lang w:eastAsia="en-GB"/>
              </w:rPr>
              <w:t>F</w:t>
            </w:r>
            <w:r>
              <w:rPr>
                <w:rFonts w:ascii="Arial" w:hAnsi="Arial" w:cs="Arial"/>
                <w:sz w:val="24"/>
                <w:szCs w:val="24"/>
                <w:lang w:eastAsia="en-GB"/>
              </w:rPr>
              <w:t xml:space="preserve">ramework had been aligned to the overall </w:t>
            </w:r>
            <w:r w:rsidR="001C7284">
              <w:rPr>
                <w:rFonts w:ascii="Arial" w:hAnsi="Arial" w:cs="Arial"/>
                <w:sz w:val="24"/>
                <w:szCs w:val="24"/>
                <w:lang w:eastAsia="en-GB"/>
              </w:rPr>
              <w:t>S</w:t>
            </w:r>
            <w:r>
              <w:rPr>
                <w:rFonts w:ascii="Arial" w:hAnsi="Arial" w:cs="Arial"/>
                <w:sz w:val="24"/>
                <w:szCs w:val="24"/>
                <w:lang w:eastAsia="en-GB"/>
              </w:rPr>
              <w:t xml:space="preserve">trategy. </w:t>
            </w:r>
          </w:p>
          <w:p w14:paraId="4D939B69" w14:textId="77777777" w:rsidR="00380F72" w:rsidRDefault="00380F72">
            <w:pPr>
              <w:autoSpaceDE w:val="0"/>
              <w:autoSpaceDN w:val="0"/>
              <w:adjustRightInd w:val="0"/>
              <w:spacing w:line="240" w:lineRule="auto"/>
              <w:rPr>
                <w:rFonts w:ascii="Arial" w:hAnsi="Arial" w:cs="Arial"/>
                <w:sz w:val="24"/>
                <w:szCs w:val="24"/>
                <w:lang w:eastAsia="en-GB"/>
              </w:rPr>
            </w:pPr>
          </w:p>
          <w:p w14:paraId="32BDD7B9" w14:textId="2810EE64" w:rsidR="00380F72" w:rsidRDefault="00380F7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lastRenderedPageBreak/>
              <w:t xml:space="preserve">The END added that CVUHB had not had a very robust </w:t>
            </w:r>
            <w:r w:rsidR="001C7284">
              <w:rPr>
                <w:rFonts w:ascii="Arial" w:hAnsi="Arial" w:cs="Arial"/>
                <w:sz w:val="24"/>
                <w:szCs w:val="24"/>
                <w:lang w:eastAsia="en-GB"/>
              </w:rPr>
              <w:t>F</w:t>
            </w:r>
            <w:r>
              <w:rPr>
                <w:rFonts w:ascii="Arial" w:hAnsi="Arial" w:cs="Arial"/>
                <w:sz w:val="24"/>
                <w:szCs w:val="24"/>
                <w:lang w:eastAsia="en-GB"/>
              </w:rPr>
              <w:t xml:space="preserve">ramework for commissioning of services before and noted that the </w:t>
            </w:r>
            <w:r w:rsidR="001C7284">
              <w:rPr>
                <w:rFonts w:ascii="Arial" w:hAnsi="Arial" w:cs="Arial"/>
                <w:sz w:val="24"/>
                <w:szCs w:val="24"/>
                <w:lang w:eastAsia="en-GB"/>
              </w:rPr>
              <w:t>F</w:t>
            </w:r>
            <w:r>
              <w:rPr>
                <w:rFonts w:ascii="Arial" w:hAnsi="Arial" w:cs="Arial"/>
                <w:sz w:val="24"/>
                <w:szCs w:val="24"/>
                <w:lang w:eastAsia="en-GB"/>
              </w:rPr>
              <w:t xml:space="preserve">ramework would apply to a commissioning function which would give the opportunity to develop </w:t>
            </w:r>
            <w:r w:rsidR="00446793">
              <w:rPr>
                <w:rFonts w:ascii="Arial" w:hAnsi="Arial" w:cs="Arial"/>
                <w:sz w:val="24"/>
                <w:szCs w:val="24"/>
                <w:lang w:eastAsia="en-GB"/>
              </w:rPr>
              <w:t>further.</w:t>
            </w:r>
            <w:r>
              <w:rPr>
                <w:rFonts w:ascii="Arial" w:hAnsi="Arial" w:cs="Arial"/>
                <w:sz w:val="24"/>
                <w:szCs w:val="24"/>
                <w:lang w:eastAsia="en-GB"/>
              </w:rPr>
              <w:t xml:space="preserve"> </w:t>
            </w:r>
          </w:p>
          <w:p w14:paraId="3809A01C" w14:textId="77777777" w:rsidR="00D4542E" w:rsidRDefault="00D4542E">
            <w:pPr>
              <w:autoSpaceDE w:val="0"/>
              <w:autoSpaceDN w:val="0"/>
              <w:adjustRightInd w:val="0"/>
              <w:spacing w:line="240" w:lineRule="auto"/>
              <w:rPr>
                <w:rFonts w:ascii="Arial" w:hAnsi="Arial" w:cs="Arial"/>
                <w:sz w:val="24"/>
                <w:szCs w:val="24"/>
                <w:lang w:eastAsia="en-GB"/>
              </w:rPr>
            </w:pPr>
          </w:p>
          <w:p w14:paraId="64502C15"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72B820A1" w14:textId="77777777" w:rsidR="00D4542E" w:rsidRDefault="00D4542E">
            <w:pPr>
              <w:autoSpaceDE w:val="0"/>
              <w:autoSpaceDN w:val="0"/>
              <w:adjustRightInd w:val="0"/>
              <w:spacing w:line="240" w:lineRule="auto"/>
              <w:rPr>
                <w:rFonts w:ascii="Arial" w:hAnsi="Arial" w:cs="Arial"/>
                <w:sz w:val="24"/>
                <w:szCs w:val="24"/>
                <w:lang w:eastAsia="en-GB"/>
              </w:rPr>
            </w:pPr>
          </w:p>
          <w:p w14:paraId="1CC8BC1F" w14:textId="77777777" w:rsidR="00D4542E" w:rsidRDefault="00D4542E" w:rsidP="0021037A">
            <w:pPr>
              <w:pStyle w:val="ListParagraph"/>
              <w:numPr>
                <w:ilvl w:val="0"/>
                <w:numId w:val="6"/>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Quality, Safety and Experience Framework</w:t>
            </w:r>
            <w:r w:rsidR="000600E8">
              <w:rPr>
                <w:rFonts w:ascii="Arial" w:hAnsi="Arial" w:cs="Arial"/>
                <w:sz w:val="24"/>
                <w:szCs w:val="24"/>
                <w:lang w:eastAsia="en-GB"/>
              </w:rPr>
              <w:t xml:space="preserve"> 2021-2026 was approved</w:t>
            </w:r>
            <w:r>
              <w:rPr>
                <w:rFonts w:ascii="Arial" w:hAnsi="Arial" w:cs="Arial"/>
                <w:sz w:val="24"/>
                <w:szCs w:val="24"/>
                <w:lang w:eastAsia="en-GB"/>
              </w:rPr>
              <w:t>.</w:t>
            </w:r>
          </w:p>
          <w:p w14:paraId="5BE5C003" w14:textId="77777777" w:rsidR="000600E8" w:rsidRDefault="000600E8" w:rsidP="0021037A">
            <w:pPr>
              <w:pStyle w:val="ListParagraph"/>
              <w:numPr>
                <w:ilvl w:val="0"/>
                <w:numId w:val="6"/>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Terms of Reference for the Clinical Safety Group were approved.</w:t>
            </w:r>
          </w:p>
          <w:p w14:paraId="18040943" w14:textId="77777777" w:rsidR="000600E8" w:rsidRDefault="000600E8" w:rsidP="0021037A">
            <w:pPr>
              <w:pStyle w:val="ListParagraph"/>
              <w:numPr>
                <w:ilvl w:val="0"/>
                <w:numId w:val="6"/>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Terms of Reference for the Organisational Learning Committee were approved.</w:t>
            </w:r>
          </w:p>
          <w:p w14:paraId="6DE3FE78" w14:textId="77777777" w:rsidR="00D4542E" w:rsidRDefault="00D4542E">
            <w:pPr>
              <w:autoSpaceDE w:val="0"/>
              <w:autoSpaceDN w:val="0"/>
              <w:adjustRightInd w:val="0"/>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5EA62519" w14:textId="77777777" w:rsidR="00D4542E" w:rsidRDefault="00D4542E">
            <w:pPr>
              <w:spacing w:line="240" w:lineRule="auto"/>
              <w:jc w:val="both"/>
              <w:rPr>
                <w:rFonts w:ascii="Arial" w:hAnsi="Arial" w:cs="Arial"/>
                <w:b/>
                <w:sz w:val="24"/>
                <w:szCs w:val="24"/>
                <w:lang w:eastAsia="en-GB"/>
              </w:rPr>
            </w:pPr>
          </w:p>
          <w:p w14:paraId="26EA1251" w14:textId="77777777" w:rsidR="00D4542E" w:rsidRDefault="00D4542E">
            <w:pPr>
              <w:spacing w:line="240" w:lineRule="auto"/>
              <w:jc w:val="both"/>
              <w:rPr>
                <w:rFonts w:ascii="Arial" w:hAnsi="Arial" w:cs="Arial"/>
                <w:b/>
                <w:sz w:val="24"/>
                <w:szCs w:val="24"/>
                <w:lang w:eastAsia="en-GB"/>
              </w:rPr>
            </w:pPr>
          </w:p>
          <w:p w14:paraId="7CCD65EB" w14:textId="77777777" w:rsidR="00D4542E" w:rsidRDefault="00D4542E">
            <w:pPr>
              <w:spacing w:line="240" w:lineRule="auto"/>
              <w:rPr>
                <w:rFonts w:ascii="Arial" w:hAnsi="Arial" w:cs="Arial"/>
                <w:sz w:val="24"/>
                <w:szCs w:val="24"/>
                <w:lang w:eastAsia="en-GB"/>
              </w:rPr>
            </w:pPr>
          </w:p>
        </w:tc>
      </w:tr>
      <w:tr w:rsidR="00D4542E" w14:paraId="08E64761"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1F66E3FF" w14:textId="77777777" w:rsidR="00D4542E" w:rsidRDefault="0021037A">
            <w:pPr>
              <w:spacing w:line="240" w:lineRule="auto"/>
              <w:jc w:val="both"/>
              <w:rPr>
                <w:rFonts w:ascii="Arial" w:hAnsi="Arial" w:cs="Arial"/>
                <w:b/>
                <w:sz w:val="24"/>
                <w:szCs w:val="24"/>
                <w:lang w:eastAsia="en-GB"/>
              </w:rPr>
            </w:pPr>
            <w:r>
              <w:rPr>
                <w:rFonts w:ascii="Arial" w:hAnsi="Arial" w:cs="Arial"/>
                <w:b/>
                <w:sz w:val="24"/>
                <w:szCs w:val="24"/>
                <w:lang w:eastAsia="en-GB"/>
              </w:rPr>
              <w:t>QSE 21/09</w:t>
            </w:r>
            <w:r w:rsidR="000600E8">
              <w:rPr>
                <w:rFonts w:ascii="Arial" w:hAnsi="Arial" w:cs="Arial"/>
                <w:b/>
                <w:sz w:val="24"/>
                <w:szCs w:val="24"/>
                <w:lang w:eastAsia="en-GB"/>
              </w:rPr>
              <w:t>/010</w:t>
            </w:r>
          </w:p>
        </w:tc>
        <w:tc>
          <w:tcPr>
            <w:tcW w:w="8108" w:type="dxa"/>
            <w:tcBorders>
              <w:top w:val="single" w:sz="4" w:space="0" w:color="auto"/>
              <w:left w:val="single" w:sz="4" w:space="0" w:color="auto"/>
              <w:bottom w:val="single" w:sz="4" w:space="0" w:color="auto"/>
              <w:right w:val="single" w:sz="4" w:space="0" w:color="auto"/>
            </w:tcBorders>
          </w:tcPr>
          <w:p w14:paraId="494575A4"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Quality Indicators Report</w:t>
            </w:r>
          </w:p>
          <w:p w14:paraId="08BF03C7" w14:textId="77777777" w:rsidR="00D4542E" w:rsidRDefault="00D4542E">
            <w:pPr>
              <w:spacing w:line="240" w:lineRule="auto"/>
              <w:rPr>
                <w:rFonts w:ascii="Arial" w:hAnsi="Arial" w:cs="Arial"/>
                <w:b/>
                <w:sz w:val="24"/>
                <w:szCs w:val="24"/>
                <w:lang w:eastAsia="en-GB"/>
              </w:rPr>
            </w:pPr>
          </w:p>
          <w:p w14:paraId="23008BB0" w14:textId="77777777" w:rsidR="00D4542E" w:rsidRDefault="00D4542E">
            <w:pPr>
              <w:spacing w:line="240" w:lineRule="auto"/>
              <w:rPr>
                <w:rFonts w:ascii="Arial" w:hAnsi="Arial" w:cs="Arial"/>
                <w:sz w:val="24"/>
                <w:szCs w:val="24"/>
                <w:lang w:eastAsia="en-GB"/>
              </w:rPr>
            </w:pPr>
            <w:r>
              <w:rPr>
                <w:rFonts w:ascii="Arial" w:hAnsi="Arial" w:cs="Arial"/>
                <w:sz w:val="24"/>
                <w:szCs w:val="24"/>
                <w:lang w:eastAsia="en-GB"/>
              </w:rPr>
              <w:t xml:space="preserve">The Quality </w:t>
            </w:r>
            <w:r w:rsidR="00357A85">
              <w:rPr>
                <w:rFonts w:ascii="Arial" w:hAnsi="Arial" w:cs="Arial"/>
                <w:sz w:val="24"/>
                <w:szCs w:val="24"/>
                <w:lang w:eastAsia="en-GB"/>
              </w:rPr>
              <w:t>Indicators Report was received.</w:t>
            </w:r>
          </w:p>
          <w:p w14:paraId="66FBA0B9" w14:textId="77777777" w:rsidR="00145C3D" w:rsidRDefault="00145C3D">
            <w:pPr>
              <w:spacing w:line="240" w:lineRule="auto"/>
              <w:rPr>
                <w:rFonts w:ascii="Arial" w:hAnsi="Arial" w:cs="Arial"/>
                <w:sz w:val="24"/>
                <w:szCs w:val="24"/>
                <w:lang w:eastAsia="en-GB"/>
              </w:rPr>
            </w:pPr>
          </w:p>
          <w:p w14:paraId="5E51C57A" w14:textId="77777777" w:rsidR="00145C3D" w:rsidRDefault="00145C3D">
            <w:pPr>
              <w:spacing w:line="240" w:lineRule="auto"/>
              <w:rPr>
                <w:rFonts w:ascii="Arial" w:hAnsi="Arial" w:cs="Arial"/>
                <w:sz w:val="24"/>
                <w:szCs w:val="24"/>
                <w:lang w:eastAsia="en-GB"/>
              </w:rPr>
            </w:pPr>
            <w:r>
              <w:rPr>
                <w:rFonts w:ascii="Arial" w:hAnsi="Arial" w:cs="Arial"/>
                <w:sz w:val="24"/>
                <w:szCs w:val="24"/>
                <w:lang w:eastAsia="en-GB"/>
              </w:rPr>
              <w:t>The END advised the Committee that the paper was for noting and highlighted 2 key areas to note:</w:t>
            </w:r>
          </w:p>
          <w:p w14:paraId="0211C539" w14:textId="77777777" w:rsidR="00145C3D" w:rsidRDefault="00145C3D">
            <w:pPr>
              <w:spacing w:line="240" w:lineRule="auto"/>
              <w:rPr>
                <w:rFonts w:ascii="Arial" w:hAnsi="Arial" w:cs="Arial"/>
                <w:sz w:val="24"/>
                <w:szCs w:val="24"/>
                <w:lang w:eastAsia="en-GB"/>
              </w:rPr>
            </w:pPr>
          </w:p>
          <w:p w14:paraId="7EC7BE65" w14:textId="77777777" w:rsidR="00145C3D" w:rsidRDefault="00145C3D" w:rsidP="00145C3D">
            <w:pPr>
              <w:pStyle w:val="ListParagraph"/>
              <w:numPr>
                <w:ilvl w:val="0"/>
                <w:numId w:val="46"/>
              </w:numPr>
              <w:spacing w:line="240" w:lineRule="auto"/>
              <w:rPr>
                <w:rFonts w:ascii="Arial" w:hAnsi="Arial" w:cs="Arial"/>
                <w:sz w:val="24"/>
                <w:szCs w:val="24"/>
                <w:lang w:eastAsia="en-GB"/>
              </w:rPr>
            </w:pPr>
            <w:r w:rsidRPr="00145C3D">
              <w:rPr>
                <w:rFonts w:ascii="Arial" w:hAnsi="Arial" w:cs="Arial"/>
                <w:sz w:val="24"/>
                <w:szCs w:val="24"/>
                <w:lang w:eastAsia="en-GB"/>
              </w:rPr>
              <w:t xml:space="preserve">Serious Incident reporting – The numbers had dropped significantly due to a change in policy and it was noted that the reporting mechanism had been refreshed but there was still less numbers being reported. </w:t>
            </w:r>
          </w:p>
          <w:p w14:paraId="4FE02CB7" w14:textId="77777777" w:rsidR="00145C3D" w:rsidRDefault="00145C3D" w:rsidP="00145C3D">
            <w:pPr>
              <w:pStyle w:val="ListParagraph"/>
              <w:spacing w:line="240" w:lineRule="auto"/>
              <w:rPr>
                <w:rFonts w:ascii="Arial" w:hAnsi="Arial" w:cs="Arial"/>
                <w:sz w:val="24"/>
                <w:szCs w:val="24"/>
                <w:lang w:eastAsia="en-GB"/>
              </w:rPr>
            </w:pPr>
            <w:r w:rsidRPr="00145C3D">
              <w:rPr>
                <w:rFonts w:ascii="Arial" w:hAnsi="Arial" w:cs="Arial"/>
                <w:sz w:val="24"/>
                <w:szCs w:val="24"/>
                <w:lang w:eastAsia="en-GB"/>
              </w:rPr>
              <w:t xml:space="preserve"> </w:t>
            </w:r>
          </w:p>
          <w:p w14:paraId="66205B58" w14:textId="1A571D6E" w:rsidR="008563EE" w:rsidRDefault="00145C3D" w:rsidP="00145C3D">
            <w:pPr>
              <w:pStyle w:val="ListParagraph"/>
              <w:numPr>
                <w:ilvl w:val="0"/>
                <w:numId w:val="46"/>
              </w:numPr>
              <w:spacing w:line="240" w:lineRule="auto"/>
              <w:rPr>
                <w:rFonts w:ascii="Arial" w:hAnsi="Arial" w:cs="Arial"/>
                <w:sz w:val="24"/>
                <w:szCs w:val="24"/>
                <w:lang w:eastAsia="en-GB"/>
              </w:rPr>
            </w:pPr>
            <w:r w:rsidRPr="00145C3D">
              <w:rPr>
                <w:rFonts w:ascii="Arial" w:hAnsi="Arial" w:cs="Arial"/>
                <w:sz w:val="24"/>
                <w:szCs w:val="24"/>
                <w:lang w:eastAsia="en-GB"/>
              </w:rPr>
              <w:t>The k</w:t>
            </w:r>
            <w:r w:rsidR="008563EE" w:rsidRPr="00145C3D">
              <w:rPr>
                <w:rFonts w:ascii="Arial" w:hAnsi="Arial" w:cs="Arial"/>
                <w:sz w:val="24"/>
                <w:szCs w:val="24"/>
                <w:lang w:eastAsia="en-GB"/>
              </w:rPr>
              <w:t xml:space="preserve">ey IP&amp;C indicators </w:t>
            </w:r>
            <w:r w:rsidRPr="00145C3D">
              <w:rPr>
                <w:rFonts w:ascii="Arial" w:hAnsi="Arial" w:cs="Arial"/>
                <w:sz w:val="24"/>
                <w:szCs w:val="24"/>
                <w:lang w:eastAsia="en-GB"/>
              </w:rPr>
              <w:t>were</w:t>
            </w:r>
            <w:r w:rsidR="008563EE" w:rsidRPr="00145C3D">
              <w:rPr>
                <w:rFonts w:ascii="Arial" w:hAnsi="Arial" w:cs="Arial"/>
                <w:sz w:val="24"/>
                <w:szCs w:val="24"/>
                <w:lang w:eastAsia="en-GB"/>
              </w:rPr>
              <w:t xml:space="preserve"> being measured with </w:t>
            </w:r>
            <w:r w:rsidRPr="00145C3D">
              <w:rPr>
                <w:rFonts w:ascii="Arial" w:hAnsi="Arial" w:cs="Arial"/>
                <w:sz w:val="24"/>
                <w:szCs w:val="24"/>
                <w:lang w:eastAsia="en-GB"/>
              </w:rPr>
              <w:t>the 2019/20 infection position which would be a</w:t>
            </w:r>
            <w:r w:rsidR="008563EE" w:rsidRPr="00145C3D">
              <w:rPr>
                <w:rFonts w:ascii="Arial" w:hAnsi="Arial" w:cs="Arial"/>
                <w:sz w:val="24"/>
                <w:szCs w:val="24"/>
                <w:lang w:eastAsia="en-GB"/>
              </w:rPr>
              <w:t xml:space="preserve"> significantly different</w:t>
            </w:r>
            <w:r w:rsidRPr="00145C3D">
              <w:rPr>
                <w:rFonts w:ascii="Arial" w:hAnsi="Arial" w:cs="Arial"/>
                <w:sz w:val="24"/>
                <w:szCs w:val="24"/>
                <w:lang w:eastAsia="en-GB"/>
              </w:rPr>
              <w:t xml:space="preserve"> situation</w:t>
            </w:r>
            <w:r w:rsidR="008563EE" w:rsidRPr="00145C3D">
              <w:rPr>
                <w:rFonts w:ascii="Arial" w:hAnsi="Arial" w:cs="Arial"/>
                <w:sz w:val="24"/>
                <w:szCs w:val="24"/>
                <w:lang w:eastAsia="en-GB"/>
              </w:rPr>
              <w:t xml:space="preserve"> to what w</w:t>
            </w:r>
            <w:r w:rsidRPr="00145C3D">
              <w:rPr>
                <w:rFonts w:ascii="Arial" w:hAnsi="Arial" w:cs="Arial"/>
                <w:sz w:val="24"/>
                <w:szCs w:val="24"/>
                <w:lang w:eastAsia="en-GB"/>
              </w:rPr>
              <w:t>as seen in prior years.</w:t>
            </w:r>
            <w:r>
              <w:rPr>
                <w:rFonts w:ascii="Arial" w:hAnsi="Arial" w:cs="Arial"/>
                <w:sz w:val="24"/>
                <w:szCs w:val="24"/>
                <w:lang w:eastAsia="en-GB"/>
              </w:rPr>
              <w:t xml:space="preserve"> It was noted that Welsh Government (WG) were reviewing that</w:t>
            </w:r>
            <w:r w:rsidR="00FB1E0E">
              <w:rPr>
                <w:rFonts w:ascii="Arial" w:hAnsi="Arial" w:cs="Arial"/>
                <w:sz w:val="24"/>
                <w:szCs w:val="24"/>
                <w:lang w:eastAsia="en-GB"/>
              </w:rPr>
              <w:t>.</w:t>
            </w:r>
            <w:r>
              <w:rPr>
                <w:rFonts w:ascii="Arial" w:hAnsi="Arial" w:cs="Arial"/>
                <w:sz w:val="24"/>
                <w:szCs w:val="24"/>
                <w:lang w:eastAsia="en-GB"/>
              </w:rPr>
              <w:t xml:space="preserve"> </w:t>
            </w:r>
          </w:p>
          <w:p w14:paraId="025D2A45" w14:textId="77777777" w:rsidR="00145C3D" w:rsidRPr="00145C3D" w:rsidRDefault="00145C3D" w:rsidP="00145C3D">
            <w:pPr>
              <w:pStyle w:val="ListParagraph"/>
              <w:rPr>
                <w:rFonts w:ascii="Arial" w:hAnsi="Arial" w:cs="Arial"/>
                <w:sz w:val="24"/>
                <w:szCs w:val="24"/>
                <w:lang w:eastAsia="en-GB"/>
              </w:rPr>
            </w:pPr>
          </w:p>
          <w:p w14:paraId="4B2B50BD" w14:textId="4F87C6FE" w:rsidR="00145C3D" w:rsidRDefault="00145C3D" w:rsidP="00145C3D">
            <w:pPr>
              <w:spacing w:line="240" w:lineRule="auto"/>
              <w:rPr>
                <w:rFonts w:ascii="Arial" w:hAnsi="Arial" w:cs="Arial"/>
                <w:sz w:val="24"/>
                <w:szCs w:val="24"/>
                <w:lang w:eastAsia="en-GB"/>
              </w:rPr>
            </w:pPr>
            <w:r>
              <w:rPr>
                <w:rFonts w:ascii="Arial" w:hAnsi="Arial" w:cs="Arial"/>
                <w:sz w:val="24"/>
                <w:szCs w:val="24"/>
                <w:lang w:eastAsia="en-GB"/>
              </w:rPr>
              <w:t xml:space="preserve">The VC asked for clarification </w:t>
            </w:r>
            <w:r w:rsidR="00DC66E5">
              <w:rPr>
                <w:rFonts w:ascii="Arial" w:hAnsi="Arial" w:cs="Arial"/>
                <w:sz w:val="24"/>
                <w:szCs w:val="24"/>
                <w:lang w:eastAsia="en-GB"/>
              </w:rPr>
              <w:t>regarding the</w:t>
            </w:r>
            <w:r>
              <w:rPr>
                <w:rFonts w:ascii="Arial" w:hAnsi="Arial" w:cs="Arial"/>
                <w:sz w:val="24"/>
                <w:szCs w:val="24"/>
                <w:lang w:eastAsia="en-GB"/>
              </w:rPr>
              <w:t xml:space="preserve"> classification of pressure damage grades and noted there was concern in the increase of grade 4 pressure sores and asked if </w:t>
            </w:r>
            <w:r w:rsidR="00FB1E0E">
              <w:rPr>
                <w:rFonts w:ascii="Arial" w:hAnsi="Arial" w:cs="Arial"/>
                <w:sz w:val="24"/>
                <w:szCs w:val="24"/>
                <w:lang w:eastAsia="en-GB"/>
              </w:rPr>
              <w:t xml:space="preserve">this </w:t>
            </w:r>
            <w:r>
              <w:rPr>
                <w:rFonts w:ascii="Arial" w:hAnsi="Arial" w:cs="Arial"/>
                <w:sz w:val="24"/>
                <w:szCs w:val="24"/>
                <w:lang w:eastAsia="en-GB"/>
              </w:rPr>
              <w:t>was something that the QSE Committee needed to be aware of.</w:t>
            </w:r>
          </w:p>
          <w:p w14:paraId="57C53AED" w14:textId="77777777" w:rsidR="00145C3D" w:rsidRDefault="00145C3D" w:rsidP="00145C3D">
            <w:pPr>
              <w:spacing w:line="240" w:lineRule="auto"/>
              <w:rPr>
                <w:rFonts w:ascii="Arial" w:hAnsi="Arial" w:cs="Arial"/>
                <w:sz w:val="24"/>
                <w:szCs w:val="24"/>
                <w:lang w:eastAsia="en-GB"/>
              </w:rPr>
            </w:pPr>
          </w:p>
          <w:p w14:paraId="447285E4" w14:textId="6B9A5131" w:rsidR="00145C3D" w:rsidRDefault="00145C3D" w:rsidP="00145C3D">
            <w:pPr>
              <w:spacing w:line="240" w:lineRule="auto"/>
              <w:rPr>
                <w:rFonts w:ascii="Arial" w:hAnsi="Arial" w:cs="Arial"/>
                <w:sz w:val="24"/>
                <w:szCs w:val="24"/>
                <w:lang w:eastAsia="en-GB"/>
              </w:rPr>
            </w:pPr>
            <w:r>
              <w:rPr>
                <w:rFonts w:ascii="Arial" w:hAnsi="Arial" w:cs="Arial"/>
                <w:sz w:val="24"/>
                <w:szCs w:val="24"/>
                <w:lang w:eastAsia="en-GB"/>
              </w:rPr>
              <w:t xml:space="preserve">The END responded that it </w:t>
            </w:r>
            <w:r w:rsidR="00FB1E0E">
              <w:rPr>
                <w:rFonts w:ascii="Arial" w:hAnsi="Arial" w:cs="Arial"/>
                <w:sz w:val="24"/>
                <w:szCs w:val="24"/>
                <w:lang w:eastAsia="en-GB"/>
              </w:rPr>
              <w:t>should</w:t>
            </w:r>
            <w:r>
              <w:rPr>
                <w:rFonts w:ascii="Arial" w:hAnsi="Arial" w:cs="Arial"/>
                <w:sz w:val="24"/>
                <w:szCs w:val="24"/>
                <w:lang w:eastAsia="en-GB"/>
              </w:rPr>
              <w:t xml:space="preserve"> be identified and noted that a review would be needed to see if that was an accurate position because there was some concern that they had not been captured soon enough or had been captured twice.</w:t>
            </w:r>
          </w:p>
          <w:p w14:paraId="788755F7" w14:textId="77777777" w:rsidR="00145C3D" w:rsidRDefault="00145C3D" w:rsidP="00145C3D">
            <w:pPr>
              <w:spacing w:line="240" w:lineRule="auto"/>
              <w:rPr>
                <w:rFonts w:ascii="Arial" w:hAnsi="Arial" w:cs="Arial"/>
                <w:sz w:val="24"/>
                <w:szCs w:val="24"/>
                <w:lang w:eastAsia="en-GB"/>
              </w:rPr>
            </w:pPr>
          </w:p>
          <w:p w14:paraId="7AF9D246" w14:textId="40068C8A" w:rsidR="001D313E" w:rsidRDefault="00145C3D">
            <w:pPr>
              <w:spacing w:line="240" w:lineRule="auto"/>
              <w:rPr>
                <w:rFonts w:ascii="Arial" w:hAnsi="Arial" w:cs="Arial"/>
                <w:sz w:val="24"/>
                <w:szCs w:val="24"/>
                <w:lang w:eastAsia="en-GB"/>
              </w:rPr>
            </w:pPr>
            <w:r>
              <w:rPr>
                <w:rFonts w:ascii="Arial" w:hAnsi="Arial" w:cs="Arial"/>
                <w:sz w:val="24"/>
                <w:szCs w:val="24"/>
                <w:lang w:eastAsia="en-GB"/>
              </w:rPr>
              <w:t xml:space="preserve">It was noted that more work was </w:t>
            </w:r>
            <w:r w:rsidR="00DB27AF">
              <w:rPr>
                <w:rFonts w:ascii="Arial" w:hAnsi="Arial" w:cs="Arial"/>
                <w:sz w:val="24"/>
                <w:szCs w:val="24"/>
                <w:lang w:eastAsia="en-GB"/>
              </w:rPr>
              <w:t xml:space="preserve">required </w:t>
            </w:r>
            <w:r w:rsidR="00DC66E5">
              <w:rPr>
                <w:rFonts w:ascii="Arial" w:hAnsi="Arial" w:cs="Arial"/>
                <w:sz w:val="24"/>
                <w:szCs w:val="24"/>
                <w:lang w:eastAsia="en-GB"/>
              </w:rPr>
              <w:t>concerning the</w:t>
            </w:r>
            <w:r>
              <w:rPr>
                <w:rFonts w:ascii="Arial" w:hAnsi="Arial" w:cs="Arial"/>
                <w:sz w:val="24"/>
                <w:szCs w:val="24"/>
                <w:lang w:eastAsia="en-GB"/>
              </w:rPr>
              <w:t xml:space="preserve"> tissue validity nurses and that the QSE Committee should have a view on the grade 3 and 4 pressure sores</w:t>
            </w:r>
            <w:r w:rsidR="00DB27AF">
              <w:rPr>
                <w:rFonts w:ascii="Arial" w:hAnsi="Arial" w:cs="Arial"/>
                <w:sz w:val="24"/>
                <w:szCs w:val="24"/>
                <w:lang w:eastAsia="en-GB"/>
              </w:rPr>
              <w:t xml:space="preserve">, </w:t>
            </w:r>
            <w:r w:rsidR="00DC66E5">
              <w:rPr>
                <w:rFonts w:ascii="Arial" w:hAnsi="Arial" w:cs="Arial"/>
                <w:sz w:val="24"/>
                <w:szCs w:val="24"/>
                <w:lang w:eastAsia="en-GB"/>
              </w:rPr>
              <w:t>although consideration</w:t>
            </w:r>
            <w:r>
              <w:rPr>
                <w:rFonts w:ascii="Arial" w:hAnsi="Arial" w:cs="Arial"/>
                <w:sz w:val="24"/>
                <w:szCs w:val="24"/>
                <w:lang w:eastAsia="en-GB"/>
              </w:rPr>
              <w:t xml:space="preserve"> for the type of patients currently in the system would be required. </w:t>
            </w:r>
          </w:p>
          <w:p w14:paraId="5D04B6D9" w14:textId="77777777" w:rsidR="001D313E" w:rsidRDefault="001D313E">
            <w:pPr>
              <w:spacing w:line="240" w:lineRule="auto"/>
              <w:rPr>
                <w:rFonts w:ascii="Arial" w:hAnsi="Arial" w:cs="Arial"/>
                <w:sz w:val="24"/>
                <w:szCs w:val="24"/>
                <w:lang w:eastAsia="en-GB"/>
              </w:rPr>
            </w:pPr>
          </w:p>
          <w:p w14:paraId="18E78092"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043C1D6F" w14:textId="77777777" w:rsidR="00357A85" w:rsidRDefault="00357A85">
            <w:pPr>
              <w:spacing w:line="240" w:lineRule="auto"/>
              <w:rPr>
                <w:rFonts w:ascii="Arial" w:hAnsi="Arial" w:cs="Arial"/>
                <w:b/>
                <w:sz w:val="24"/>
                <w:szCs w:val="24"/>
                <w:lang w:eastAsia="en-GB"/>
              </w:rPr>
            </w:pPr>
          </w:p>
          <w:p w14:paraId="1141EE3D" w14:textId="74DD4432" w:rsidR="000600E8" w:rsidRPr="000600E8" w:rsidRDefault="000600E8">
            <w:pPr>
              <w:spacing w:line="240" w:lineRule="auto"/>
              <w:rPr>
                <w:rFonts w:ascii="Arial" w:hAnsi="Arial" w:cs="Arial"/>
                <w:sz w:val="24"/>
                <w:szCs w:val="24"/>
                <w:lang w:eastAsia="en-GB"/>
              </w:rPr>
            </w:pPr>
            <w:r>
              <w:rPr>
                <w:rFonts w:ascii="Arial" w:hAnsi="Arial" w:cs="Arial"/>
                <w:sz w:val="24"/>
                <w:szCs w:val="24"/>
                <w:lang w:eastAsia="en-GB"/>
              </w:rPr>
              <w:t>a) The contents of the Quality Indicators report and actions being taken forward to address areas for improvement w</w:t>
            </w:r>
            <w:r w:rsidR="00DB27AF">
              <w:rPr>
                <w:rFonts w:ascii="Arial" w:hAnsi="Arial" w:cs="Arial"/>
                <w:sz w:val="24"/>
                <w:szCs w:val="24"/>
                <w:lang w:eastAsia="en-GB"/>
              </w:rPr>
              <w:t>ere</w:t>
            </w:r>
            <w:r>
              <w:rPr>
                <w:rFonts w:ascii="Arial" w:hAnsi="Arial" w:cs="Arial"/>
                <w:sz w:val="24"/>
                <w:szCs w:val="24"/>
                <w:lang w:eastAsia="en-GB"/>
              </w:rPr>
              <w:t xml:space="preserve"> noted.</w:t>
            </w:r>
          </w:p>
          <w:p w14:paraId="295D5581" w14:textId="77777777" w:rsidR="00D4542E" w:rsidRPr="00357A85" w:rsidRDefault="00D4542E" w:rsidP="00357A85">
            <w:pPr>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7CA60A4E" w14:textId="77777777" w:rsidR="00D4542E" w:rsidRDefault="00D4542E">
            <w:pPr>
              <w:spacing w:line="240" w:lineRule="auto"/>
              <w:jc w:val="both"/>
              <w:rPr>
                <w:rFonts w:ascii="Arial" w:hAnsi="Arial" w:cs="Arial"/>
                <w:b/>
                <w:sz w:val="24"/>
                <w:szCs w:val="24"/>
                <w:lang w:eastAsia="en-GB"/>
              </w:rPr>
            </w:pPr>
          </w:p>
        </w:tc>
      </w:tr>
      <w:tr w:rsidR="00D4542E" w14:paraId="170BC225"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054CFD3A" w14:textId="77777777" w:rsidR="00D4542E" w:rsidRDefault="0021037A">
            <w:pPr>
              <w:spacing w:line="240" w:lineRule="auto"/>
              <w:jc w:val="both"/>
              <w:rPr>
                <w:rFonts w:ascii="Arial" w:hAnsi="Arial" w:cs="Arial"/>
                <w:b/>
                <w:sz w:val="24"/>
                <w:szCs w:val="24"/>
                <w:lang w:eastAsia="en-GB"/>
              </w:rPr>
            </w:pPr>
            <w:r>
              <w:rPr>
                <w:rFonts w:ascii="Arial" w:hAnsi="Arial" w:cs="Arial"/>
                <w:b/>
                <w:sz w:val="24"/>
                <w:szCs w:val="24"/>
                <w:lang w:eastAsia="en-GB"/>
              </w:rPr>
              <w:t>QSE 21/09</w:t>
            </w:r>
            <w:r w:rsidR="000600E8">
              <w:rPr>
                <w:rFonts w:ascii="Arial" w:hAnsi="Arial" w:cs="Arial"/>
                <w:b/>
                <w:sz w:val="24"/>
                <w:szCs w:val="24"/>
                <w:lang w:eastAsia="en-GB"/>
              </w:rPr>
              <w:t>/011</w:t>
            </w:r>
          </w:p>
        </w:tc>
        <w:tc>
          <w:tcPr>
            <w:tcW w:w="8108" w:type="dxa"/>
            <w:tcBorders>
              <w:top w:val="single" w:sz="4" w:space="0" w:color="auto"/>
              <w:left w:val="single" w:sz="4" w:space="0" w:color="auto"/>
              <w:bottom w:val="single" w:sz="4" w:space="0" w:color="auto"/>
              <w:right w:val="single" w:sz="4" w:space="0" w:color="auto"/>
            </w:tcBorders>
          </w:tcPr>
          <w:p w14:paraId="759B5B41"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Exception Reports – Verbal</w:t>
            </w:r>
          </w:p>
          <w:p w14:paraId="6408CDDD" w14:textId="77777777" w:rsidR="001D313E" w:rsidRDefault="001D313E">
            <w:pPr>
              <w:spacing w:line="240" w:lineRule="auto"/>
              <w:rPr>
                <w:rFonts w:ascii="Arial" w:hAnsi="Arial" w:cs="Arial"/>
                <w:b/>
                <w:sz w:val="24"/>
                <w:szCs w:val="24"/>
                <w:lang w:eastAsia="en-GB"/>
              </w:rPr>
            </w:pPr>
          </w:p>
          <w:p w14:paraId="40CE7DDD" w14:textId="77777777" w:rsidR="001D313E" w:rsidRDefault="001D313E">
            <w:pPr>
              <w:spacing w:line="240" w:lineRule="auto"/>
              <w:rPr>
                <w:rFonts w:ascii="Arial" w:hAnsi="Arial" w:cs="Arial"/>
                <w:sz w:val="24"/>
                <w:szCs w:val="24"/>
                <w:lang w:eastAsia="en-GB"/>
              </w:rPr>
            </w:pPr>
            <w:r>
              <w:rPr>
                <w:rFonts w:ascii="Arial" w:hAnsi="Arial" w:cs="Arial"/>
                <w:sz w:val="24"/>
                <w:szCs w:val="24"/>
                <w:lang w:eastAsia="en-GB"/>
              </w:rPr>
              <w:lastRenderedPageBreak/>
              <w:t xml:space="preserve">The END advised the Committee of the pressures being seen in the Assessment Unit and Emergency Unit and noted that teams were working and aligning with WAST colleagues. </w:t>
            </w:r>
          </w:p>
          <w:p w14:paraId="4CBF5450" w14:textId="77777777" w:rsidR="001D313E" w:rsidRDefault="001D313E">
            <w:pPr>
              <w:spacing w:line="240" w:lineRule="auto"/>
              <w:rPr>
                <w:rFonts w:ascii="Arial" w:hAnsi="Arial" w:cs="Arial"/>
                <w:sz w:val="24"/>
                <w:szCs w:val="24"/>
                <w:lang w:eastAsia="en-GB"/>
              </w:rPr>
            </w:pPr>
          </w:p>
          <w:p w14:paraId="63125069" w14:textId="678E22A1" w:rsidR="001D313E" w:rsidRDefault="001D313E">
            <w:pPr>
              <w:spacing w:line="240" w:lineRule="auto"/>
              <w:rPr>
                <w:rFonts w:ascii="Arial" w:hAnsi="Arial" w:cs="Arial"/>
                <w:sz w:val="24"/>
                <w:szCs w:val="24"/>
                <w:lang w:eastAsia="en-GB"/>
              </w:rPr>
            </w:pPr>
            <w:r>
              <w:rPr>
                <w:rFonts w:ascii="Arial" w:hAnsi="Arial" w:cs="Arial"/>
                <w:sz w:val="24"/>
                <w:szCs w:val="24"/>
                <w:lang w:eastAsia="en-GB"/>
              </w:rPr>
              <w:t>It was noted that the CVUHB Maternity Services were under greater pressure tha</w:t>
            </w:r>
            <w:r w:rsidR="00DB27AF">
              <w:rPr>
                <w:rFonts w:ascii="Arial" w:hAnsi="Arial" w:cs="Arial"/>
                <w:sz w:val="24"/>
                <w:szCs w:val="24"/>
                <w:lang w:eastAsia="en-GB"/>
              </w:rPr>
              <w:t>n</w:t>
            </w:r>
            <w:r>
              <w:rPr>
                <w:rFonts w:ascii="Arial" w:hAnsi="Arial" w:cs="Arial"/>
                <w:sz w:val="24"/>
                <w:szCs w:val="24"/>
                <w:lang w:eastAsia="en-GB"/>
              </w:rPr>
              <w:t xml:space="preserve"> they had ever known and assured the Committee that it was being looked at.</w:t>
            </w:r>
          </w:p>
          <w:p w14:paraId="50A3B3B2" w14:textId="77777777" w:rsidR="00524031" w:rsidRDefault="00524031">
            <w:pPr>
              <w:spacing w:line="240" w:lineRule="auto"/>
              <w:rPr>
                <w:rFonts w:ascii="Arial" w:hAnsi="Arial" w:cs="Arial"/>
                <w:sz w:val="24"/>
                <w:szCs w:val="24"/>
                <w:lang w:eastAsia="en-GB"/>
              </w:rPr>
            </w:pPr>
          </w:p>
          <w:p w14:paraId="33318E8E" w14:textId="77777777" w:rsidR="00524031" w:rsidRDefault="00524031">
            <w:pPr>
              <w:spacing w:line="240" w:lineRule="auto"/>
              <w:rPr>
                <w:rFonts w:ascii="Arial" w:hAnsi="Arial" w:cs="Arial"/>
                <w:sz w:val="24"/>
                <w:szCs w:val="24"/>
                <w:lang w:eastAsia="en-GB"/>
              </w:rPr>
            </w:pPr>
            <w:r>
              <w:rPr>
                <w:rFonts w:ascii="Arial" w:hAnsi="Arial" w:cs="Arial"/>
                <w:sz w:val="24"/>
                <w:szCs w:val="24"/>
                <w:lang w:eastAsia="en-GB"/>
              </w:rPr>
              <w:t xml:space="preserve">The DCEO advised the Committee that Unscheduled Care was his biggest concern at present and noted that </w:t>
            </w:r>
            <w:r w:rsidR="00445007">
              <w:rPr>
                <w:rFonts w:ascii="Arial" w:hAnsi="Arial" w:cs="Arial"/>
                <w:sz w:val="24"/>
                <w:szCs w:val="24"/>
                <w:lang w:eastAsia="en-GB"/>
              </w:rPr>
              <w:t>some additional red capacity was needed.</w:t>
            </w:r>
          </w:p>
          <w:p w14:paraId="0F369DBA" w14:textId="77777777" w:rsidR="00445007" w:rsidRDefault="00445007">
            <w:pPr>
              <w:spacing w:line="240" w:lineRule="auto"/>
              <w:rPr>
                <w:rFonts w:ascii="Arial" w:hAnsi="Arial" w:cs="Arial"/>
                <w:sz w:val="24"/>
                <w:szCs w:val="24"/>
                <w:lang w:eastAsia="en-GB"/>
              </w:rPr>
            </w:pPr>
          </w:p>
          <w:p w14:paraId="3D4DAEA1" w14:textId="140B8183" w:rsidR="00445007" w:rsidRDefault="00445007">
            <w:pPr>
              <w:spacing w:line="240" w:lineRule="auto"/>
              <w:rPr>
                <w:rFonts w:ascii="Arial" w:hAnsi="Arial" w:cs="Arial"/>
                <w:sz w:val="24"/>
                <w:szCs w:val="24"/>
                <w:lang w:eastAsia="en-GB"/>
              </w:rPr>
            </w:pPr>
            <w:r>
              <w:rPr>
                <w:rFonts w:ascii="Arial" w:hAnsi="Arial" w:cs="Arial"/>
                <w:sz w:val="24"/>
                <w:szCs w:val="24"/>
                <w:lang w:eastAsia="en-GB"/>
              </w:rPr>
              <w:t xml:space="preserve">It was noted that one of the </w:t>
            </w:r>
            <w:r w:rsidR="00DB27AF">
              <w:rPr>
                <w:rFonts w:ascii="Arial" w:hAnsi="Arial" w:cs="Arial"/>
                <w:sz w:val="24"/>
                <w:szCs w:val="24"/>
                <w:lang w:eastAsia="en-GB"/>
              </w:rPr>
              <w:t>seventh</w:t>
            </w:r>
            <w:r>
              <w:rPr>
                <w:rFonts w:ascii="Arial" w:hAnsi="Arial" w:cs="Arial"/>
                <w:sz w:val="24"/>
                <w:szCs w:val="24"/>
                <w:lang w:eastAsia="en-GB"/>
              </w:rPr>
              <w:t xml:space="preserve"> floor wards at the University Hospital of Wales had needed to be converted into a Covid-19 ward due to the increased numbers. </w:t>
            </w:r>
          </w:p>
          <w:p w14:paraId="683129F5" w14:textId="77777777" w:rsidR="00445007" w:rsidRDefault="00445007">
            <w:pPr>
              <w:spacing w:line="240" w:lineRule="auto"/>
              <w:rPr>
                <w:rFonts w:ascii="Arial" w:hAnsi="Arial" w:cs="Arial"/>
                <w:sz w:val="24"/>
                <w:szCs w:val="24"/>
                <w:lang w:eastAsia="en-GB"/>
              </w:rPr>
            </w:pPr>
          </w:p>
          <w:p w14:paraId="4123832E" w14:textId="162CB2CB" w:rsidR="00445007" w:rsidRPr="001D313E" w:rsidRDefault="00445007">
            <w:pPr>
              <w:spacing w:line="240" w:lineRule="auto"/>
              <w:rPr>
                <w:rFonts w:ascii="Arial" w:hAnsi="Arial" w:cs="Arial"/>
                <w:sz w:val="24"/>
                <w:szCs w:val="24"/>
                <w:lang w:eastAsia="en-GB"/>
              </w:rPr>
            </w:pPr>
            <w:r>
              <w:rPr>
                <w:rFonts w:ascii="Arial" w:hAnsi="Arial" w:cs="Arial"/>
                <w:sz w:val="24"/>
                <w:szCs w:val="24"/>
                <w:lang w:eastAsia="en-GB"/>
              </w:rPr>
              <w:t xml:space="preserve">The END advised the Committee </w:t>
            </w:r>
            <w:r w:rsidR="00DC66E5">
              <w:rPr>
                <w:rFonts w:ascii="Arial" w:hAnsi="Arial" w:cs="Arial"/>
                <w:sz w:val="24"/>
                <w:szCs w:val="24"/>
                <w:lang w:eastAsia="en-GB"/>
              </w:rPr>
              <w:t>that moving</w:t>
            </w:r>
            <w:r>
              <w:rPr>
                <w:rFonts w:ascii="Arial" w:hAnsi="Arial" w:cs="Arial"/>
                <w:sz w:val="24"/>
                <w:szCs w:val="24"/>
                <w:lang w:eastAsia="en-GB"/>
              </w:rPr>
              <w:t xml:space="preserve"> to </w:t>
            </w:r>
            <w:r w:rsidR="00DB27AF">
              <w:rPr>
                <w:rFonts w:ascii="Arial" w:hAnsi="Arial" w:cs="Arial"/>
                <w:sz w:val="24"/>
                <w:szCs w:val="24"/>
                <w:lang w:eastAsia="en-GB"/>
              </w:rPr>
              <w:t>“</w:t>
            </w:r>
            <w:r>
              <w:rPr>
                <w:rFonts w:ascii="Arial" w:hAnsi="Arial" w:cs="Arial"/>
                <w:sz w:val="24"/>
                <w:szCs w:val="24"/>
                <w:lang w:eastAsia="en-GB"/>
              </w:rPr>
              <w:t>red zone</w:t>
            </w:r>
            <w:r w:rsidR="00DB27AF">
              <w:rPr>
                <w:rFonts w:ascii="Arial" w:hAnsi="Arial" w:cs="Arial"/>
                <w:sz w:val="24"/>
                <w:szCs w:val="24"/>
                <w:lang w:eastAsia="en-GB"/>
              </w:rPr>
              <w:t>”</w:t>
            </w:r>
            <w:r>
              <w:rPr>
                <w:rFonts w:ascii="Arial" w:hAnsi="Arial" w:cs="Arial"/>
                <w:sz w:val="24"/>
                <w:szCs w:val="24"/>
                <w:lang w:eastAsia="en-GB"/>
              </w:rPr>
              <w:t xml:space="preserve"> was about the IP&amp;C picture and a number of outbreaks were being managed that were not Covid-19</w:t>
            </w:r>
            <w:r w:rsidR="00DB27AF">
              <w:rPr>
                <w:rFonts w:ascii="Arial" w:hAnsi="Arial" w:cs="Arial"/>
                <w:sz w:val="24"/>
                <w:szCs w:val="24"/>
                <w:lang w:eastAsia="en-GB"/>
              </w:rPr>
              <w:t xml:space="preserve"> related. </w:t>
            </w:r>
            <w:r w:rsidR="00DC66E5">
              <w:rPr>
                <w:rFonts w:ascii="Arial" w:hAnsi="Arial" w:cs="Arial"/>
                <w:sz w:val="24"/>
                <w:szCs w:val="24"/>
                <w:lang w:eastAsia="en-GB"/>
              </w:rPr>
              <w:t>She noted</w:t>
            </w:r>
            <w:r>
              <w:rPr>
                <w:rFonts w:ascii="Arial" w:hAnsi="Arial" w:cs="Arial"/>
                <w:sz w:val="24"/>
                <w:szCs w:val="24"/>
                <w:lang w:eastAsia="en-GB"/>
              </w:rPr>
              <w:t xml:space="preserve"> that the balancing of those outbreaks was operationally </w:t>
            </w:r>
            <w:r w:rsidR="00DB27AF">
              <w:rPr>
                <w:rFonts w:ascii="Arial" w:hAnsi="Arial" w:cs="Arial"/>
                <w:sz w:val="24"/>
                <w:szCs w:val="24"/>
                <w:lang w:eastAsia="en-GB"/>
              </w:rPr>
              <w:t xml:space="preserve">very </w:t>
            </w:r>
            <w:r>
              <w:rPr>
                <w:rFonts w:ascii="Arial" w:hAnsi="Arial" w:cs="Arial"/>
                <w:sz w:val="24"/>
                <w:szCs w:val="24"/>
                <w:lang w:eastAsia="en-GB"/>
              </w:rPr>
              <w:t>challenging.</w:t>
            </w:r>
          </w:p>
          <w:p w14:paraId="0A6C5A20" w14:textId="77777777" w:rsidR="00E77F0D" w:rsidRDefault="00E77F0D">
            <w:pPr>
              <w:spacing w:line="240" w:lineRule="auto"/>
              <w:rPr>
                <w:rFonts w:ascii="Arial" w:hAnsi="Arial" w:cs="Arial"/>
                <w:sz w:val="24"/>
                <w:szCs w:val="24"/>
                <w:lang w:eastAsia="en-GB"/>
              </w:rPr>
            </w:pPr>
          </w:p>
          <w:p w14:paraId="79CA2C01" w14:textId="77777777" w:rsidR="00445007" w:rsidRDefault="00445007">
            <w:pPr>
              <w:spacing w:line="240" w:lineRule="auto"/>
              <w:rPr>
                <w:rFonts w:ascii="Arial" w:hAnsi="Arial" w:cs="Arial"/>
                <w:sz w:val="24"/>
                <w:szCs w:val="24"/>
                <w:lang w:eastAsia="en-GB"/>
              </w:rPr>
            </w:pPr>
            <w:r>
              <w:rPr>
                <w:rFonts w:ascii="Arial" w:hAnsi="Arial" w:cs="Arial"/>
                <w:sz w:val="24"/>
                <w:szCs w:val="24"/>
                <w:lang w:eastAsia="en-GB"/>
              </w:rPr>
              <w:t xml:space="preserve">The VC asked to convey on behalf of the QSE Committee the appreciation and thanks to staff as they deal with the pressures. </w:t>
            </w:r>
          </w:p>
          <w:p w14:paraId="5C070CE9" w14:textId="77777777" w:rsidR="00D4542E" w:rsidRDefault="00D4542E">
            <w:pPr>
              <w:spacing w:line="240" w:lineRule="auto"/>
              <w:rPr>
                <w:rFonts w:ascii="Arial" w:hAnsi="Arial" w:cs="Arial"/>
                <w:sz w:val="24"/>
                <w:szCs w:val="24"/>
                <w:lang w:eastAsia="en-GB"/>
              </w:rPr>
            </w:pPr>
          </w:p>
          <w:p w14:paraId="15872BE0"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7DAAF30F" w14:textId="77777777" w:rsidR="00D4542E" w:rsidRDefault="00D4542E">
            <w:pPr>
              <w:spacing w:line="240" w:lineRule="auto"/>
              <w:rPr>
                <w:rFonts w:ascii="Arial" w:hAnsi="Arial" w:cs="Arial"/>
                <w:sz w:val="24"/>
                <w:szCs w:val="24"/>
                <w:lang w:eastAsia="en-GB"/>
              </w:rPr>
            </w:pPr>
          </w:p>
          <w:p w14:paraId="223B799E" w14:textId="77777777" w:rsidR="00D4542E" w:rsidRDefault="00D4542E" w:rsidP="0021037A">
            <w:pPr>
              <w:pStyle w:val="ListParagraph"/>
              <w:numPr>
                <w:ilvl w:val="0"/>
                <w:numId w:val="9"/>
              </w:numPr>
              <w:spacing w:line="240" w:lineRule="auto"/>
              <w:rPr>
                <w:rFonts w:ascii="Arial" w:hAnsi="Arial" w:cs="Arial"/>
                <w:sz w:val="24"/>
                <w:szCs w:val="24"/>
                <w:lang w:eastAsia="en-GB"/>
              </w:rPr>
            </w:pPr>
            <w:r>
              <w:rPr>
                <w:rFonts w:ascii="Arial" w:hAnsi="Arial" w:cs="Arial"/>
                <w:sz w:val="24"/>
                <w:szCs w:val="24"/>
                <w:lang w:eastAsia="en-GB"/>
              </w:rPr>
              <w:t>The Exception Report was received.</w:t>
            </w:r>
          </w:p>
          <w:p w14:paraId="5EB55CEA" w14:textId="77777777" w:rsidR="00D4542E" w:rsidRDefault="00D4542E">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6EBA77E3" w14:textId="77777777" w:rsidR="00D4542E" w:rsidRDefault="00D4542E">
            <w:pPr>
              <w:spacing w:line="240" w:lineRule="auto"/>
              <w:jc w:val="both"/>
              <w:rPr>
                <w:rFonts w:ascii="Arial" w:hAnsi="Arial" w:cs="Arial"/>
                <w:b/>
                <w:sz w:val="24"/>
                <w:szCs w:val="24"/>
                <w:lang w:eastAsia="en-GB"/>
              </w:rPr>
            </w:pPr>
          </w:p>
          <w:p w14:paraId="02963B7A" w14:textId="77777777" w:rsidR="00D4542E" w:rsidRDefault="00D4542E">
            <w:pPr>
              <w:spacing w:line="240" w:lineRule="auto"/>
              <w:rPr>
                <w:rFonts w:ascii="Arial" w:hAnsi="Arial" w:cs="Arial"/>
                <w:b/>
                <w:sz w:val="24"/>
                <w:szCs w:val="24"/>
                <w:lang w:eastAsia="en-GB"/>
              </w:rPr>
            </w:pPr>
          </w:p>
          <w:p w14:paraId="58745C1C" w14:textId="77777777" w:rsidR="00D4542E" w:rsidRDefault="00D4542E">
            <w:pPr>
              <w:spacing w:line="240" w:lineRule="auto"/>
              <w:rPr>
                <w:rFonts w:ascii="Arial" w:hAnsi="Arial" w:cs="Arial"/>
                <w:b/>
                <w:sz w:val="24"/>
                <w:szCs w:val="24"/>
                <w:lang w:eastAsia="en-GB"/>
              </w:rPr>
            </w:pPr>
          </w:p>
          <w:p w14:paraId="02FE7F23" w14:textId="77777777" w:rsidR="00D4542E" w:rsidRDefault="00D4542E">
            <w:pPr>
              <w:spacing w:line="240" w:lineRule="auto"/>
              <w:rPr>
                <w:rFonts w:ascii="Arial" w:hAnsi="Arial" w:cs="Arial"/>
                <w:b/>
                <w:sz w:val="24"/>
                <w:szCs w:val="24"/>
                <w:lang w:eastAsia="en-GB"/>
              </w:rPr>
            </w:pPr>
          </w:p>
          <w:p w14:paraId="7860077A" w14:textId="77777777" w:rsidR="00D4542E" w:rsidRDefault="00D4542E">
            <w:pPr>
              <w:spacing w:line="240" w:lineRule="auto"/>
              <w:rPr>
                <w:rFonts w:ascii="Arial" w:hAnsi="Arial" w:cs="Arial"/>
                <w:b/>
                <w:sz w:val="24"/>
                <w:szCs w:val="24"/>
                <w:lang w:eastAsia="en-GB"/>
              </w:rPr>
            </w:pPr>
          </w:p>
        </w:tc>
      </w:tr>
      <w:tr w:rsidR="00D4542E" w14:paraId="4B74D71F"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3923C25C" w14:textId="77777777" w:rsidR="00D4542E" w:rsidRDefault="0021037A">
            <w:pPr>
              <w:spacing w:line="240" w:lineRule="auto"/>
              <w:rPr>
                <w:rFonts w:ascii="Arial" w:hAnsi="Arial" w:cs="Arial"/>
                <w:b/>
                <w:sz w:val="24"/>
                <w:szCs w:val="24"/>
                <w:lang w:eastAsia="en-GB"/>
              </w:rPr>
            </w:pPr>
            <w:r>
              <w:rPr>
                <w:rFonts w:ascii="Arial" w:hAnsi="Arial" w:cs="Arial"/>
                <w:b/>
                <w:sz w:val="24"/>
                <w:szCs w:val="24"/>
                <w:lang w:eastAsia="en-GB"/>
              </w:rPr>
              <w:lastRenderedPageBreak/>
              <w:t>QSE 21/09</w:t>
            </w:r>
            <w:r w:rsidR="000600E8">
              <w:rPr>
                <w:rFonts w:ascii="Arial" w:hAnsi="Arial" w:cs="Arial"/>
                <w:b/>
                <w:sz w:val="24"/>
                <w:szCs w:val="24"/>
                <w:lang w:eastAsia="en-GB"/>
              </w:rPr>
              <w:t>/012</w:t>
            </w:r>
          </w:p>
        </w:tc>
        <w:tc>
          <w:tcPr>
            <w:tcW w:w="8108" w:type="dxa"/>
            <w:tcBorders>
              <w:top w:val="single" w:sz="4" w:space="0" w:color="auto"/>
              <w:left w:val="single" w:sz="4" w:space="0" w:color="auto"/>
              <w:bottom w:val="single" w:sz="4" w:space="0" w:color="auto"/>
              <w:right w:val="single" w:sz="4" w:space="0" w:color="auto"/>
            </w:tcBorders>
          </w:tcPr>
          <w:p w14:paraId="2BE410C0" w14:textId="77777777" w:rsidR="00D4542E" w:rsidRDefault="00357A85">
            <w:pPr>
              <w:autoSpaceDE w:val="0"/>
              <w:autoSpaceDN w:val="0"/>
              <w:adjustRightInd w:val="0"/>
              <w:spacing w:line="240" w:lineRule="auto"/>
              <w:rPr>
                <w:rFonts w:ascii="Arial-BoldMT" w:hAnsi="Arial-BoldMT" w:cs="Arial-BoldMT"/>
                <w:b/>
                <w:bCs/>
                <w:sz w:val="24"/>
                <w:szCs w:val="24"/>
              </w:rPr>
            </w:pPr>
            <w:r w:rsidRPr="00357A85">
              <w:rPr>
                <w:rFonts w:ascii="Arial-BoldMT" w:hAnsi="Arial-BoldMT" w:cs="Arial-BoldMT"/>
                <w:b/>
                <w:bCs/>
                <w:sz w:val="24"/>
                <w:szCs w:val="24"/>
              </w:rPr>
              <w:t xml:space="preserve">HIW Activity Overview &amp; Primary Care Update </w:t>
            </w:r>
          </w:p>
          <w:p w14:paraId="67635A9B" w14:textId="77777777" w:rsidR="000600E8" w:rsidRDefault="000600E8">
            <w:pPr>
              <w:autoSpaceDE w:val="0"/>
              <w:autoSpaceDN w:val="0"/>
              <w:adjustRightInd w:val="0"/>
              <w:spacing w:line="240" w:lineRule="auto"/>
              <w:rPr>
                <w:rFonts w:ascii="Arial-BoldMT" w:hAnsi="Arial-BoldMT" w:cs="Arial-BoldMT"/>
                <w:b/>
                <w:bCs/>
                <w:sz w:val="24"/>
                <w:szCs w:val="24"/>
              </w:rPr>
            </w:pPr>
          </w:p>
          <w:p w14:paraId="6997E9BD" w14:textId="54164D34" w:rsidR="00A30F45" w:rsidRDefault="000600E8" w:rsidP="000600E8">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 xml:space="preserve">The </w:t>
            </w:r>
            <w:r w:rsidRPr="000600E8">
              <w:rPr>
                <w:rFonts w:ascii="Arial-BoldMT" w:hAnsi="Arial-BoldMT" w:cs="Arial-BoldMT"/>
                <w:bCs/>
                <w:sz w:val="24"/>
                <w:szCs w:val="24"/>
              </w:rPr>
              <w:t xml:space="preserve">HIW Activity Overview &amp; Primary Care Update </w:t>
            </w:r>
            <w:r>
              <w:rPr>
                <w:rFonts w:ascii="Arial-BoldMT" w:hAnsi="Arial-BoldMT" w:cs="Arial-BoldMT"/>
                <w:bCs/>
                <w:sz w:val="24"/>
                <w:szCs w:val="24"/>
              </w:rPr>
              <w:t>w</w:t>
            </w:r>
            <w:r w:rsidR="001B4AEB">
              <w:rPr>
                <w:rFonts w:ascii="Arial-BoldMT" w:hAnsi="Arial-BoldMT" w:cs="Arial-BoldMT"/>
                <w:bCs/>
                <w:sz w:val="24"/>
                <w:szCs w:val="24"/>
              </w:rPr>
              <w:t>as</w:t>
            </w:r>
            <w:r>
              <w:rPr>
                <w:rFonts w:ascii="Arial-BoldMT" w:hAnsi="Arial-BoldMT" w:cs="Arial-BoldMT"/>
                <w:bCs/>
                <w:sz w:val="24"/>
                <w:szCs w:val="24"/>
              </w:rPr>
              <w:t xml:space="preserve"> received</w:t>
            </w:r>
            <w:r w:rsidR="00A30F45">
              <w:rPr>
                <w:rFonts w:ascii="Arial-BoldMT" w:hAnsi="Arial-BoldMT" w:cs="Arial-BoldMT"/>
                <w:bCs/>
                <w:sz w:val="24"/>
                <w:szCs w:val="24"/>
              </w:rPr>
              <w:t>.</w:t>
            </w:r>
          </w:p>
          <w:p w14:paraId="03EED40D" w14:textId="77777777" w:rsidR="00A30F45" w:rsidRDefault="00A30F45" w:rsidP="000600E8">
            <w:pPr>
              <w:autoSpaceDE w:val="0"/>
              <w:autoSpaceDN w:val="0"/>
              <w:adjustRightInd w:val="0"/>
              <w:spacing w:line="240" w:lineRule="auto"/>
              <w:rPr>
                <w:rFonts w:ascii="Arial-BoldMT" w:hAnsi="Arial-BoldMT" w:cs="Arial-BoldMT"/>
                <w:bCs/>
                <w:sz w:val="24"/>
                <w:szCs w:val="24"/>
              </w:rPr>
            </w:pPr>
          </w:p>
          <w:p w14:paraId="7C49A8C5" w14:textId="2133E590" w:rsidR="00A30F45" w:rsidRDefault="00A30F45" w:rsidP="000600E8">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The END advised the Committee of one area</w:t>
            </w:r>
            <w:r w:rsidR="00DB27AF">
              <w:rPr>
                <w:rFonts w:ascii="Arial-BoldMT" w:hAnsi="Arial-BoldMT" w:cs="Arial-BoldMT"/>
                <w:bCs/>
                <w:sz w:val="24"/>
                <w:szCs w:val="24"/>
              </w:rPr>
              <w:t xml:space="preserve"> she wished</w:t>
            </w:r>
            <w:r>
              <w:rPr>
                <w:rFonts w:ascii="Arial-BoldMT" w:hAnsi="Arial-BoldMT" w:cs="Arial-BoldMT"/>
                <w:bCs/>
                <w:sz w:val="24"/>
                <w:szCs w:val="24"/>
              </w:rPr>
              <w:t xml:space="preserve"> to bring to the attention of the Committee:</w:t>
            </w:r>
          </w:p>
          <w:p w14:paraId="30DC9AA8" w14:textId="77777777" w:rsidR="00A30F45" w:rsidRDefault="00A30F45" w:rsidP="000600E8">
            <w:pPr>
              <w:autoSpaceDE w:val="0"/>
              <w:autoSpaceDN w:val="0"/>
              <w:adjustRightInd w:val="0"/>
              <w:spacing w:line="240" w:lineRule="auto"/>
              <w:rPr>
                <w:rFonts w:ascii="Arial-BoldMT" w:hAnsi="Arial-BoldMT" w:cs="Arial-BoldMT"/>
                <w:bCs/>
                <w:sz w:val="24"/>
                <w:szCs w:val="24"/>
              </w:rPr>
            </w:pPr>
          </w:p>
          <w:p w14:paraId="1A25FA12" w14:textId="77777777" w:rsidR="00C47316" w:rsidRDefault="00C47316" w:rsidP="00C47316">
            <w:pPr>
              <w:pStyle w:val="ListParagraph"/>
              <w:numPr>
                <w:ilvl w:val="0"/>
                <w:numId w:val="47"/>
              </w:numPr>
              <w:autoSpaceDE w:val="0"/>
              <w:autoSpaceDN w:val="0"/>
              <w:adjustRightInd w:val="0"/>
              <w:spacing w:line="240" w:lineRule="auto"/>
              <w:rPr>
                <w:rFonts w:ascii="Arial-BoldMT" w:hAnsi="Arial-BoldMT" w:cs="Arial-BoldMT"/>
                <w:bCs/>
                <w:sz w:val="24"/>
                <w:szCs w:val="24"/>
              </w:rPr>
            </w:pPr>
            <w:r w:rsidRPr="00C47316">
              <w:rPr>
                <w:rFonts w:ascii="Arial-BoldMT" w:hAnsi="Arial-BoldMT" w:cs="Arial-BoldMT"/>
                <w:bCs/>
                <w:sz w:val="24"/>
                <w:szCs w:val="24"/>
              </w:rPr>
              <w:t>HIW were currently consulting on a ‘Service of Concern’ process. It was anticipated that the introduction of a Service of Concern designation would increase transpa</w:t>
            </w:r>
            <w:r>
              <w:rPr>
                <w:rFonts w:ascii="Arial-BoldMT" w:hAnsi="Arial-BoldMT" w:cs="Arial-BoldMT"/>
                <w:bCs/>
                <w:sz w:val="24"/>
                <w:szCs w:val="24"/>
              </w:rPr>
              <w:t xml:space="preserve">rency around how HIW discharged </w:t>
            </w:r>
            <w:r w:rsidRPr="00C47316">
              <w:rPr>
                <w:rFonts w:ascii="Arial-BoldMT" w:hAnsi="Arial-BoldMT" w:cs="Arial-BoldMT"/>
                <w:bCs/>
                <w:sz w:val="24"/>
                <w:szCs w:val="24"/>
              </w:rPr>
              <w:t xml:space="preserve">its role and </w:t>
            </w:r>
            <w:r>
              <w:rPr>
                <w:rFonts w:ascii="Arial-BoldMT" w:hAnsi="Arial-BoldMT" w:cs="Arial-BoldMT"/>
                <w:bCs/>
                <w:sz w:val="24"/>
                <w:szCs w:val="24"/>
              </w:rPr>
              <w:t xml:space="preserve">would </w:t>
            </w:r>
            <w:r w:rsidRPr="00C47316">
              <w:rPr>
                <w:rFonts w:ascii="Arial-BoldMT" w:hAnsi="Arial-BoldMT" w:cs="Arial-BoldMT"/>
                <w:bCs/>
                <w:sz w:val="24"/>
                <w:szCs w:val="24"/>
              </w:rPr>
              <w:t xml:space="preserve">ensure </w:t>
            </w:r>
            <w:r>
              <w:rPr>
                <w:rFonts w:ascii="Arial-BoldMT" w:hAnsi="Arial-BoldMT" w:cs="Arial-BoldMT"/>
                <w:bCs/>
                <w:sz w:val="24"/>
                <w:szCs w:val="24"/>
              </w:rPr>
              <w:t xml:space="preserve">a </w:t>
            </w:r>
            <w:r w:rsidRPr="00C47316">
              <w:rPr>
                <w:rFonts w:ascii="Arial-BoldMT" w:hAnsi="Arial-BoldMT" w:cs="Arial-BoldMT"/>
                <w:bCs/>
                <w:sz w:val="24"/>
                <w:szCs w:val="24"/>
              </w:rPr>
              <w:t>focused and rapid action could be taken to ensure that safe and effective care was being provided.</w:t>
            </w:r>
          </w:p>
          <w:p w14:paraId="3DF7529D" w14:textId="77777777" w:rsidR="00C47316" w:rsidRDefault="00C47316" w:rsidP="00C47316">
            <w:pPr>
              <w:autoSpaceDE w:val="0"/>
              <w:autoSpaceDN w:val="0"/>
              <w:adjustRightInd w:val="0"/>
              <w:spacing w:line="240" w:lineRule="auto"/>
              <w:rPr>
                <w:rFonts w:ascii="Arial-BoldMT" w:hAnsi="Arial-BoldMT" w:cs="Arial-BoldMT"/>
                <w:bCs/>
                <w:sz w:val="24"/>
                <w:szCs w:val="24"/>
              </w:rPr>
            </w:pPr>
          </w:p>
          <w:p w14:paraId="54293537" w14:textId="77777777" w:rsidR="00C47316" w:rsidRDefault="00C47316" w:rsidP="00C47316">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It was noted that it was different to anything that CVUHB had done before and would focus particularly on service delivery.</w:t>
            </w:r>
            <w:r w:rsidR="00EE1932">
              <w:rPr>
                <w:rFonts w:ascii="Arial-BoldMT" w:hAnsi="Arial-BoldMT" w:cs="Arial-BoldMT"/>
                <w:bCs/>
                <w:sz w:val="24"/>
                <w:szCs w:val="24"/>
              </w:rPr>
              <w:t xml:space="preserve"> </w:t>
            </w:r>
            <w:r>
              <w:rPr>
                <w:rFonts w:ascii="Arial-BoldMT" w:hAnsi="Arial-BoldMT" w:cs="Arial-BoldMT"/>
                <w:bCs/>
                <w:sz w:val="24"/>
                <w:szCs w:val="24"/>
              </w:rPr>
              <w:t xml:space="preserve"> </w:t>
            </w:r>
            <w:r w:rsidRPr="00C47316">
              <w:rPr>
                <w:rFonts w:ascii="Arial-BoldMT" w:hAnsi="Arial-BoldMT" w:cs="Arial-BoldMT"/>
                <w:bCs/>
                <w:sz w:val="24"/>
                <w:szCs w:val="24"/>
              </w:rPr>
              <w:t xml:space="preserve"> </w:t>
            </w:r>
          </w:p>
          <w:p w14:paraId="4BEB5333" w14:textId="77777777" w:rsidR="00C47316" w:rsidRDefault="00C47316" w:rsidP="00C47316">
            <w:pPr>
              <w:autoSpaceDE w:val="0"/>
              <w:autoSpaceDN w:val="0"/>
              <w:adjustRightInd w:val="0"/>
              <w:spacing w:line="240" w:lineRule="auto"/>
              <w:rPr>
                <w:rFonts w:ascii="Arial-BoldMT" w:hAnsi="Arial-BoldMT" w:cs="Arial-BoldMT"/>
                <w:bCs/>
                <w:sz w:val="24"/>
                <w:szCs w:val="24"/>
              </w:rPr>
            </w:pPr>
          </w:p>
          <w:p w14:paraId="1DE3ABAA" w14:textId="6B5700AF" w:rsidR="00C47316" w:rsidRDefault="00C47316" w:rsidP="00C47316">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 xml:space="preserve">The END </w:t>
            </w:r>
            <w:r w:rsidR="00DB27AF">
              <w:rPr>
                <w:rFonts w:ascii="Arial-BoldMT" w:hAnsi="Arial-BoldMT" w:cs="Arial-BoldMT"/>
                <w:bCs/>
                <w:sz w:val="24"/>
                <w:szCs w:val="24"/>
              </w:rPr>
              <w:t xml:space="preserve">commented that, by way </w:t>
            </w:r>
            <w:r w:rsidR="00DC66E5">
              <w:rPr>
                <w:rFonts w:ascii="Arial-BoldMT" w:hAnsi="Arial-BoldMT" w:cs="Arial-BoldMT"/>
                <w:bCs/>
                <w:sz w:val="24"/>
                <w:szCs w:val="24"/>
              </w:rPr>
              <w:t>of an</w:t>
            </w:r>
            <w:r>
              <w:rPr>
                <w:rFonts w:ascii="Arial-BoldMT" w:hAnsi="Arial-BoldMT" w:cs="Arial-BoldMT"/>
                <w:bCs/>
                <w:sz w:val="24"/>
                <w:szCs w:val="24"/>
              </w:rPr>
              <w:t xml:space="preserve"> example</w:t>
            </w:r>
            <w:r w:rsidR="00DC66E5">
              <w:rPr>
                <w:rFonts w:ascii="Arial-BoldMT" w:hAnsi="Arial-BoldMT" w:cs="Arial-BoldMT"/>
                <w:bCs/>
                <w:sz w:val="24"/>
                <w:szCs w:val="24"/>
              </w:rPr>
              <w:t>, if</w:t>
            </w:r>
            <w:r>
              <w:rPr>
                <w:rFonts w:ascii="Arial-BoldMT" w:hAnsi="Arial-BoldMT" w:cs="Arial-BoldMT"/>
                <w:bCs/>
                <w:sz w:val="24"/>
                <w:szCs w:val="24"/>
              </w:rPr>
              <w:t xml:space="preserve"> </w:t>
            </w:r>
            <w:r w:rsidR="00DB27AF">
              <w:rPr>
                <w:rFonts w:ascii="Arial-BoldMT" w:hAnsi="Arial-BoldMT" w:cs="Arial-BoldMT"/>
                <w:bCs/>
                <w:sz w:val="24"/>
                <w:szCs w:val="24"/>
              </w:rPr>
              <w:t xml:space="preserve">concerns were raised following </w:t>
            </w:r>
            <w:r>
              <w:rPr>
                <w:rFonts w:ascii="Arial-BoldMT" w:hAnsi="Arial-BoldMT" w:cs="Arial-BoldMT"/>
                <w:bCs/>
                <w:sz w:val="24"/>
                <w:szCs w:val="24"/>
              </w:rPr>
              <w:t xml:space="preserve">feedback from the Emergency Department, HIW could come and look at that service and raise it as a “Service of Concern”. </w:t>
            </w:r>
          </w:p>
          <w:p w14:paraId="423D4DF5" w14:textId="77777777" w:rsidR="00C47316" w:rsidRDefault="00C47316" w:rsidP="00C47316">
            <w:pPr>
              <w:autoSpaceDE w:val="0"/>
              <w:autoSpaceDN w:val="0"/>
              <w:adjustRightInd w:val="0"/>
              <w:spacing w:line="240" w:lineRule="auto"/>
              <w:rPr>
                <w:rFonts w:ascii="Arial-BoldMT" w:hAnsi="Arial-BoldMT" w:cs="Arial-BoldMT"/>
                <w:bCs/>
                <w:sz w:val="24"/>
                <w:szCs w:val="24"/>
              </w:rPr>
            </w:pPr>
          </w:p>
          <w:p w14:paraId="44E4887F" w14:textId="406A494F" w:rsidR="00EE1932" w:rsidRDefault="00C47316" w:rsidP="00C47316">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 xml:space="preserve">It was noted that it </w:t>
            </w:r>
            <w:r w:rsidR="00DB27AF">
              <w:rPr>
                <w:rFonts w:ascii="Arial-BoldMT" w:hAnsi="Arial-BoldMT" w:cs="Arial-BoldMT"/>
                <w:bCs/>
                <w:sz w:val="24"/>
                <w:szCs w:val="24"/>
              </w:rPr>
              <w:t>sh</w:t>
            </w:r>
            <w:r>
              <w:rPr>
                <w:rFonts w:ascii="Arial-BoldMT" w:hAnsi="Arial-BoldMT" w:cs="Arial-BoldMT"/>
                <w:bCs/>
                <w:sz w:val="24"/>
                <w:szCs w:val="24"/>
              </w:rPr>
              <w:t xml:space="preserve">ould then inform conversations </w:t>
            </w:r>
            <w:r w:rsidR="00DB27AF">
              <w:rPr>
                <w:rFonts w:ascii="Arial-BoldMT" w:hAnsi="Arial-BoldMT" w:cs="Arial-BoldMT"/>
                <w:bCs/>
                <w:sz w:val="24"/>
                <w:szCs w:val="24"/>
              </w:rPr>
              <w:t xml:space="preserve">to be </w:t>
            </w:r>
            <w:r>
              <w:rPr>
                <w:rFonts w:ascii="Arial-BoldMT" w:hAnsi="Arial-BoldMT" w:cs="Arial-BoldMT"/>
                <w:bCs/>
                <w:sz w:val="24"/>
                <w:szCs w:val="24"/>
              </w:rPr>
              <w:t xml:space="preserve">had with WG </w:t>
            </w:r>
            <w:r w:rsidR="00DC66E5">
              <w:rPr>
                <w:rFonts w:ascii="Arial-BoldMT" w:hAnsi="Arial-BoldMT" w:cs="Arial-BoldMT"/>
                <w:bCs/>
                <w:sz w:val="24"/>
                <w:szCs w:val="24"/>
              </w:rPr>
              <w:t>concerning the</w:t>
            </w:r>
            <w:r>
              <w:rPr>
                <w:rFonts w:ascii="Arial-BoldMT" w:hAnsi="Arial-BoldMT" w:cs="Arial-BoldMT"/>
                <w:bCs/>
                <w:sz w:val="24"/>
                <w:szCs w:val="24"/>
              </w:rPr>
              <w:t xml:space="preserve"> way in which CVUHB worked. </w:t>
            </w:r>
          </w:p>
          <w:p w14:paraId="0E553779" w14:textId="77777777" w:rsidR="00EE1932" w:rsidRDefault="00EE1932" w:rsidP="00C47316">
            <w:pPr>
              <w:autoSpaceDE w:val="0"/>
              <w:autoSpaceDN w:val="0"/>
              <w:adjustRightInd w:val="0"/>
              <w:spacing w:line="240" w:lineRule="auto"/>
              <w:rPr>
                <w:rFonts w:ascii="Arial-BoldMT" w:hAnsi="Arial-BoldMT" w:cs="Arial-BoldMT"/>
                <w:bCs/>
                <w:sz w:val="24"/>
                <w:szCs w:val="24"/>
              </w:rPr>
            </w:pPr>
          </w:p>
          <w:p w14:paraId="763DCD6F" w14:textId="77777777" w:rsidR="00EE1932" w:rsidRDefault="00EE1932" w:rsidP="00C47316">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The IMU asked if the WAST local review had happened as it was unclear in the report.</w:t>
            </w:r>
          </w:p>
          <w:p w14:paraId="3BFF092B" w14:textId="77777777" w:rsidR="00EE1932" w:rsidRDefault="00EE1932" w:rsidP="00C47316">
            <w:pPr>
              <w:autoSpaceDE w:val="0"/>
              <w:autoSpaceDN w:val="0"/>
              <w:adjustRightInd w:val="0"/>
              <w:spacing w:line="240" w:lineRule="auto"/>
              <w:rPr>
                <w:rFonts w:ascii="Arial-BoldMT" w:hAnsi="Arial-BoldMT" w:cs="Arial-BoldMT"/>
                <w:bCs/>
                <w:sz w:val="24"/>
                <w:szCs w:val="24"/>
              </w:rPr>
            </w:pPr>
          </w:p>
          <w:p w14:paraId="420F9B8D" w14:textId="1B4BDEA2" w:rsidR="00EE1932" w:rsidRDefault="00EE1932" w:rsidP="00C47316">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lastRenderedPageBreak/>
              <w:t xml:space="preserve">The END responded that the review had taken place and noted that there was </w:t>
            </w:r>
            <w:r w:rsidR="00DB27AF">
              <w:rPr>
                <w:rFonts w:ascii="Arial-BoldMT" w:hAnsi="Arial-BoldMT" w:cs="Arial-BoldMT"/>
                <w:bCs/>
                <w:sz w:val="24"/>
                <w:szCs w:val="24"/>
              </w:rPr>
              <w:t xml:space="preserve">some </w:t>
            </w:r>
            <w:r>
              <w:rPr>
                <w:rFonts w:ascii="Arial-BoldMT" w:hAnsi="Arial-BoldMT" w:cs="Arial-BoldMT"/>
                <w:bCs/>
                <w:sz w:val="24"/>
                <w:szCs w:val="24"/>
              </w:rPr>
              <w:t>complexity</w:t>
            </w:r>
            <w:r w:rsidR="00DB27AF">
              <w:rPr>
                <w:rFonts w:ascii="Arial-BoldMT" w:hAnsi="Arial-BoldMT" w:cs="Arial-BoldMT"/>
                <w:bCs/>
                <w:sz w:val="24"/>
                <w:szCs w:val="24"/>
              </w:rPr>
              <w:t xml:space="preserve"> in relation </w:t>
            </w:r>
            <w:r w:rsidR="00DC66E5">
              <w:rPr>
                <w:rFonts w:ascii="Arial-BoldMT" w:hAnsi="Arial-BoldMT" w:cs="Arial-BoldMT"/>
                <w:bCs/>
                <w:sz w:val="24"/>
                <w:szCs w:val="24"/>
              </w:rPr>
              <w:t>to how</w:t>
            </w:r>
            <w:r>
              <w:rPr>
                <w:rFonts w:ascii="Arial-BoldMT" w:hAnsi="Arial-BoldMT" w:cs="Arial-BoldMT"/>
                <w:bCs/>
                <w:sz w:val="24"/>
                <w:szCs w:val="24"/>
              </w:rPr>
              <w:t xml:space="preserve"> CVUHB could respond. </w:t>
            </w:r>
          </w:p>
          <w:p w14:paraId="6BCF3D65" w14:textId="77777777" w:rsidR="00EE1932" w:rsidRDefault="00EE1932" w:rsidP="00C47316">
            <w:pPr>
              <w:autoSpaceDE w:val="0"/>
              <w:autoSpaceDN w:val="0"/>
              <w:adjustRightInd w:val="0"/>
              <w:spacing w:line="240" w:lineRule="auto"/>
              <w:rPr>
                <w:rFonts w:ascii="Arial-BoldMT" w:hAnsi="Arial-BoldMT" w:cs="Arial-BoldMT"/>
                <w:bCs/>
                <w:sz w:val="24"/>
                <w:szCs w:val="24"/>
              </w:rPr>
            </w:pPr>
          </w:p>
          <w:p w14:paraId="08734F58" w14:textId="77777777" w:rsidR="00EE1932" w:rsidRDefault="00EE1932" w:rsidP="00EE1932">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 xml:space="preserve">She added that HIW had looked at each Health Board separately and had asked for improvement plans from each and noted that CVUHB had a good relationship with WAST and that they had not expressed a great deal of concern about the Organisation. </w:t>
            </w:r>
          </w:p>
          <w:p w14:paraId="4AB79BFD" w14:textId="77777777" w:rsidR="00EE1932" w:rsidRDefault="00EE1932" w:rsidP="00EE1932">
            <w:pPr>
              <w:autoSpaceDE w:val="0"/>
              <w:autoSpaceDN w:val="0"/>
              <w:adjustRightInd w:val="0"/>
              <w:spacing w:line="240" w:lineRule="auto"/>
              <w:rPr>
                <w:rFonts w:ascii="Arial-BoldMT" w:hAnsi="Arial-BoldMT" w:cs="Arial-BoldMT"/>
                <w:bCs/>
                <w:sz w:val="24"/>
                <w:szCs w:val="24"/>
              </w:rPr>
            </w:pPr>
          </w:p>
          <w:p w14:paraId="00E81B85" w14:textId="77777777" w:rsidR="00EE1932" w:rsidRDefault="00EE1932" w:rsidP="00EE1932">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 xml:space="preserve">It was noted that more work was needed to be able to release ambulances back into the community in a timely way. </w:t>
            </w:r>
          </w:p>
          <w:p w14:paraId="6374724A" w14:textId="77777777" w:rsidR="00EE1932" w:rsidRDefault="00EE1932" w:rsidP="00EE1932">
            <w:pPr>
              <w:autoSpaceDE w:val="0"/>
              <w:autoSpaceDN w:val="0"/>
              <w:adjustRightInd w:val="0"/>
              <w:spacing w:line="240" w:lineRule="auto"/>
              <w:rPr>
                <w:rFonts w:ascii="Arial-BoldMT" w:hAnsi="Arial-BoldMT" w:cs="Arial-BoldMT"/>
                <w:bCs/>
                <w:sz w:val="24"/>
                <w:szCs w:val="24"/>
              </w:rPr>
            </w:pPr>
          </w:p>
          <w:p w14:paraId="05516AD6" w14:textId="1CE61D08" w:rsidR="00EE1932" w:rsidRDefault="00EE1932" w:rsidP="00EE1932">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 xml:space="preserve">The VC asked the END if assurance could be provided </w:t>
            </w:r>
            <w:r w:rsidR="00DC66E5">
              <w:rPr>
                <w:rFonts w:ascii="Arial-BoldMT" w:hAnsi="Arial-BoldMT" w:cs="Arial-BoldMT"/>
                <w:bCs/>
                <w:sz w:val="24"/>
                <w:szCs w:val="24"/>
              </w:rPr>
              <w:t>regarding the</w:t>
            </w:r>
            <w:r>
              <w:rPr>
                <w:rFonts w:ascii="Arial-BoldMT" w:hAnsi="Arial-BoldMT" w:cs="Arial-BoldMT"/>
                <w:bCs/>
                <w:sz w:val="24"/>
                <w:szCs w:val="24"/>
              </w:rPr>
              <w:t xml:space="preserve"> HIW visits within Primary Care and asked if appropriate remedial actions had been taken by GP practices.</w:t>
            </w:r>
          </w:p>
          <w:p w14:paraId="1F7C4C8A" w14:textId="77777777" w:rsidR="00EE1932" w:rsidRDefault="00EE1932" w:rsidP="00EE1932">
            <w:pPr>
              <w:autoSpaceDE w:val="0"/>
              <w:autoSpaceDN w:val="0"/>
              <w:adjustRightInd w:val="0"/>
              <w:spacing w:line="240" w:lineRule="auto"/>
              <w:rPr>
                <w:rFonts w:ascii="Arial-BoldMT" w:hAnsi="Arial-BoldMT" w:cs="Arial-BoldMT"/>
                <w:bCs/>
                <w:sz w:val="24"/>
                <w:szCs w:val="24"/>
              </w:rPr>
            </w:pPr>
          </w:p>
          <w:p w14:paraId="7E9117D4" w14:textId="06F6F6AE" w:rsidR="00EE1932" w:rsidRPr="00EE1932" w:rsidRDefault="00EE1932" w:rsidP="00EE1932">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 xml:space="preserve">The END responded that there were action plans in place and </w:t>
            </w:r>
            <w:r w:rsidR="00DB27AF">
              <w:rPr>
                <w:rFonts w:ascii="Arial-BoldMT" w:hAnsi="Arial-BoldMT" w:cs="Arial-BoldMT"/>
                <w:bCs/>
                <w:sz w:val="24"/>
                <w:szCs w:val="24"/>
              </w:rPr>
              <w:t xml:space="preserve">she </w:t>
            </w:r>
            <w:r>
              <w:rPr>
                <w:rFonts w:ascii="Arial-BoldMT" w:hAnsi="Arial-BoldMT" w:cs="Arial-BoldMT"/>
                <w:bCs/>
                <w:sz w:val="24"/>
                <w:szCs w:val="24"/>
              </w:rPr>
              <w:t>was satisfied that they were being monitored carefully</w:t>
            </w:r>
            <w:r w:rsidR="00DB27AF">
              <w:rPr>
                <w:rFonts w:ascii="Arial-BoldMT" w:hAnsi="Arial-BoldMT" w:cs="Arial-BoldMT"/>
                <w:bCs/>
                <w:sz w:val="24"/>
                <w:szCs w:val="24"/>
              </w:rPr>
              <w:t xml:space="preserve">.  </w:t>
            </w:r>
            <w:r w:rsidR="00DC66E5">
              <w:rPr>
                <w:rFonts w:ascii="Arial-BoldMT" w:hAnsi="Arial-BoldMT" w:cs="Arial-BoldMT"/>
                <w:bCs/>
                <w:sz w:val="24"/>
                <w:szCs w:val="24"/>
              </w:rPr>
              <w:t>She noted</w:t>
            </w:r>
            <w:r>
              <w:rPr>
                <w:rFonts w:ascii="Arial-BoldMT" w:hAnsi="Arial-BoldMT" w:cs="Arial-BoldMT"/>
                <w:bCs/>
                <w:sz w:val="24"/>
                <w:szCs w:val="24"/>
              </w:rPr>
              <w:t xml:space="preserve"> that not all Primary Care Contractors were CVUHB staff </w:t>
            </w:r>
            <w:r w:rsidR="00A92E93">
              <w:rPr>
                <w:rFonts w:ascii="Arial-BoldMT" w:hAnsi="Arial-BoldMT" w:cs="Arial-BoldMT"/>
                <w:bCs/>
                <w:sz w:val="24"/>
                <w:szCs w:val="24"/>
              </w:rPr>
              <w:t xml:space="preserve">and so work would be needed to ensure </w:t>
            </w:r>
            <w:r w:rsidR="00DB27AF">
              <w:rPr>
                <w:rFonts w:ascii="Arial-BoldMT" w:hAnsi="Arial-BoldMT" w:cs="Arial-BoldMT"/>
                <w:bCs/>
                <w:sz w:val="24"/>
                <w:szCs w:val="24"/>
              </w:rPr>
              <w:t xml:space="preserve">that </w:t>
            </w:r>
            <w:r w:rsidR="00A92E93">
              <w:rPr>
                <w:rFonts w:ascii="Arial-BoldMT" w:hAnsi="Arial-BoldMT" w:cs="Arial-BoldMT"/>
                <w:bCs/>
                <w:sz w:val="24"/>
                <w:szCs w:val="24"/>
              </w:rPr>
              <w:t>these staff members could align to the same CVUHB action plan.</w:t>
            </w:r>
          </w:p>
          <w:p w14:paraId="1F4C2E15" w14:textId="77777777" w:rsidR="0058738F" w:rsidRDefault="0058738F">
            <w:pPr>
              <w:autoSpaceDE w:val="0"/>
              <w:autoSpaceDN w:val="0"/>
              <w:adjustRightInd w:val="0"/>
              <w:spacing w:line="240" w:lineRule="auto"/>
              <w:rPr>
                <w:rFonts w:ascii="Arial-BoldMT" w:hAnsi="Arial-BoldMT" w:cs="Arial-BoldMT"/>
                <w:b/>
                <w:bCs/>
                <w:sz w:val="24"/>
                <w:szCs w:val="24"/>
              </w:rPr>
            </w:pPr>
          </w:p>
          <w:p w14:paraId="48909E17"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6F0DB69D" w14:textId="77777777" w:rsidR="000600E8" w:rsidRDefault="000600E8">
            <w:pPr>
              <w:spacing w:line="240" w:lineRule="auto"/>
              <w:rPr>
                <w:rFonts w:ascii="Arial" w:hAnsi="Arial" w:cs="Arial"/>
                <w:b/>
                <w:sz w:val="24"/>
                <w:szCs w:val="24"/>
                <w:lang w:eastAsia="en-GB"/>
              </w:rPr>
            </w:pPr>
          </w:p>
          <w:p w14:paraId="7C239234" w14:textId="77777777" w:rsidR="000600E8" w:rsidRPr="0058738F" w:rsidRDefault="000600E8" w:rsidP="0058738F">
            <w:pPr>
              <w:pStyle w:val="ListParagraph"/>
              <w:numPr>
                <w:ilvl w:val="0"/>
                <w:numId w:val="31"/>
              </w:numPr>
              <w:spacing w:line="240" w:lineRule="auto"/>
              <w:rPr>
                <w:rFonts w:ascii="Arial" w:hAnsi="Arial" w:cs="Arial"/>
                <w:sz w:val="24"/>
                <w:szCs w:val="24"/>
                <w:lang w:eastAsia="en-GB"/>
              </w:rPr>
            </w:pPr>
            <w:r w:rsidRPr="0058738F">
              <w:rPr>
                <w:rFonts w:ascii="Arial" w:hAnsi="Arial" w:cs="Arial"/>
                <w:sz w:val="24"/>
                <w:szCs w:val="24"/>
                <w:lang w:eastAsia="en-GB"/>
              </w:rPr>
              <w:t>The level of HIW activity across a broad range of services was noted.</w:t>
            </w:r>
          </w:p>
          <w:p w14:paraId="7BACC7C1" w14:textId="77777777" w:rsidR="0058738F" w:rsidRPr="0058738F" w:rsidRDefault="0058738F" w:rsidP="0058738F">
            <w:pPr>
              <w:pStyle w:val="ListParagraph"/>
              <w:numPr>
                <w:ilvl w:val="0"/>
                <w:numId w:val="31"/>
              </w:numPr>
              <w:spacing w:line="240" w:lineRule="auto"/>
              <w:rPr>
                <w:rFonts w:ascii="Arial" w:hAnsi="Arial" w:cs="Arial"/>
                <w:sz w:val="24"/>
                <w:szCs w:val="24"/>
                <w:lang w:eastAsia="en-GB"/>
              </w:rPr>
            </w:pPr>
            <w:r w:rsidRPr="0058738F">
              <w:rPr>
                <w:rFonts w:ascii="Arial" w:hAnsi="Arial" w:cs="Arial"/>
                <w:sz w:val="24"/>
                <w:szCs w:val="24"/>
                <w:lang w:eastAsia="en-GB"/>
              </w:rPr>
              <w:t>The</w:t>
            </w:r>
            <w:r w:rsidR="000600E8" w:rsidRPr="0058738F">
              <w:rPr>
                <w:rFonts w:ascii="Arial" w:hAnsi="Arial" w:cs="Arial"/>
                <w:sz w:val="24"/>
                <w:szCs w:val="24"/>
                <w:lang w:eastAsia="en-GB"/>
              </w:rPr>
              <w:t xml:space="preserve"> appropriate processes </w:t>
            </w:r>
            <w:r w:rsidRPr="0058738F">
              <w:rPr>
                <w:rFonts w:ascii="Arial" w:hAnsi="Arial" w:cs="Arial"/>
                <w:sz w:val="24"/>
                <w:szCs w:val="24"/>
                <w:lang w:eastAsia="en-GB"/>
              </w:rPr>
              <w:t xml:space="preserve">in place to address and monitor the recommendations were agreed. </w:t>
            </w:r>
          </w:p>
          <w:p w14:paraId="2E78227D" w14:textId="77777777" w:rsidR="00D4542E" w:rsidRPr="00357A85" w:rsidRDefault="00D4542E" w:rsidP="00357A85">
            <w:pPr>
              <w:autoSpaceDE w:val="0"/>
              <w:autoSpaceDN w:val="0"/>
              <w:adjustRightInd w:val="0"/>
              <w:spacing w:line="240" w:lineRule="auto"/>
              <w:rPr>
                <w:rFonts w:ascii="Arial-BoldMT" w:hAnsi="Arial-BoldMT" w:cs="Arial-BoldMT"/>
                <w:b/>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51CFD420" w14:textId="77777777" w:rsidR="00D4542E" w:rsidRDefault="00D4542E">
            <w:pPr>
              <w:spacing w:line="240" w:lineRule="auto"/>
              <w:jc w:val="both"/>
              <w:rPr>
                <w:rFonts w:ascii="Arial" w:hAnsi="Arial" w:cs="Arial"/>
                <w:sz w:val="24"/>
                <w:szCs w:val="24"/>
                <w:lang w:eastAsia="en-GB"/>
              </w:rPr>
            </w:pPr>
          </w:p>
          <w:p w14:paraId="2D09AABD" w14:textId="77777777" w:rsidR="00D4542E" w:rsidRDefault="00D4542E">
            <w:pPr>
              <w:spacing w:line="240" w:lineRule="auto"/>
              <w:jc w:val="both"/>
              <w:rPr>
                <w:rFonts w:ascii="Arial" w:hAnsi="Arial" w:cs="Arial"/>
                <w:sz w:val="24"/>
                <w:szCs w:val="24"/>
                <w:lang w:eastAsia="en-GB"/>
              </w:rPr>
            </w:pPr>
          </w:p>
          <w:p w14:paraId="66E7E9B4" w14:textId="77777777" w:rsidR="00D4542E" w:rsidRDefault="00D4542E">
            <w:pPr>
              <w:spacing w:line="240" w:lineRule="auto"/>
              <w:jc w:val="both"/>
              <w:rPr>
                <w:rFonts w:ascii="Arial" w:hAnsi="Arial" w:cs="Arial"/>
                <w:sz w:val="24"/>
                <w:szCs w:val="24"/>
                <w:lang w:eastAsia="en-GB"/>
              </w:rPr>
            </w:pPr>
          </w:p>
          <w:p w14:paraId="69FD7E72" w14:textId="77777777" w:rsidR="00D4542E" w:rsidRDefault="00D4542E">
            <w:pPr>
              <w:spacing w:line="240" w:lineRule="auto"/>
              <w:jc w:val="both"/>
              <w:rPr>
                <w:rFonts w:ascii="Arial" w:hAnsi="Arial" w:cs="Arial"/>
                <w:sz w:val="24"/>
                <w:szCs w:val="24"/>
                <w:lang w:eastAsia="en-GB"/>
              </w:rPr>
            </w:pPr>
          </w:p>
          <w:p w14:paraId="3CE8D65F" w14:textId="77777777" w:rsidR="00357A85" w:rsidRDefault="00357A85">
            <w:pPr>
              <w:spacing w:line="240" w:lineRule="auto"/>
              <w:jc w:val="both"/>
              <w:rPr>
                <w:rFonts w:ascii="Arial" w:hAnsi="Arial" w:cs="Arial"/>
                <w:sz w:val="24"/>
                <w:szCs w:val="24"/>
                <w:lang w:eastAsia="en-GB"/>
              </w:rPr>
            </w:pPr>
          </w:p>
        </w:tc>
      </w:tr>
      <w:tr w:rsidR="00D4542E" w14:paraId="019E67B7"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5C6DAD95" w14:textId="77777777" w:rsidR="00D4542E" w:rsidRDefault="0021037A">
            <w:pPr>
              <w:spacing w:line="240" w:lineRule="auto"/>
              <w:rPr>
                <w:rFonts w:ascii="Arial" w:hAnsi="Arial" w:cs="Arial"/>
                <w:b/>
                <w:sz w:val="24"/>
                <w:szCs w:val="24"/>
                <w:lang w:eastAsia="en-GB"/>
              </w:rPr>
            </w:pPr>
            <w:r>
              <w:rPr>
                <w:rFonts w:ascii="Arial" w:hAnsi="Arial" w:cs="Arial"/>
                <w:b/>
                <w:sz w:val="24"/>
                <w:szCs w:val="24"/>
                <w:lang w:eastAsia="en-GB"/>
              </w:rPr>
              <w:t>QSE 21/09</w:t>
            </w:r>
            <w:r w:rsidR="000600E8">
              <w:rPr>
                <w:rFonts w:ascii="Arial" w:hAnsi="Arial" w:cs="Arial"/>
                <w:b/>
                <w:sz w:val="24"/>
                <w:szCs w:val="24"/>
                <w:lang w:eastAsia="en-GB"/>
              </w:rPr>
              <w:t>/013</w:t>
            </w:r>
          </w:p>
        </w:tc>
        <w:tc>
          <w:tcPr>
            <w:tcW w:w="8108" w:type="dxa"/>
            <w:tcBorders>
              <w:top w:val="single" w:sz="4" w:space="0" w:color="auto"/>
              <w:left w:val="single" w:sz="4" w:space="0" w:color="auto"/>
              <w:bottom w:val="single" w:sz="4" w:space="0" w:color="auto"/>
              <w:right w:val="single" w:sz="4" w:space="0" w:color="auto"/>
            </w:tcBorders>
          </w:tcPr>
          <w:p w14:paraId="76A9077D" w14:textId="77777777" w:rsidR="00D4542E" w:rsidRDefault="00357A85">
            <w:pPr>
              <w:autoSpaceDE w:val="0"/>
              <w:autoSpaceDN w:val="0"/>
              <w:adjustRightInd w:val="0"/>
              <w:spacing w:line="240" w:lineRule="auto"/>
              <w:rPr>
                <w:rFonts w:ascii="Arial-BoldMT" w:eastAsia="Calibri" w:hAnsi="Arial-BoldMT" w:cs="Arial-BoldMT"/>
                <w:b/>
                <w:bCs/>
                <w:sz w:val="24"/>
                <w:szCs w:val="24"/>
              </w:rPr>
            </w:pPr>
            <w:r w:rsidRPr="00357A85">
              <w:rPr>
                <w:rFonts w:ascii="Arial-BoldMT" w:eastAsia="Calibri" w:hAnsi="Arial-BoldMT" w:cs="Arial-BoldMT"/>
                <w:b/>
                <w:bCs/>
                <w:sz w:val="24"/>
                <w:szCs w:val="24"/>
              </w:rPr>
              <w:t xml:space="preserve">Board Assurance Framework – Patient Safety </w:t>
            </w:r>
          </w:p>
          <w:p w14:paraId="4D9148DC" w14:textId="77777777" w:rsidR="0058738F" w:rsidRDefault="0058738F">
            <w:pPr>
              <w:autoSpaceDE w:val="0"/>
              <w:autoSpaceDN w:val="0"/>
              <w:adjustRightInd w:val="0"/>
              <w:spacing w:line="240" w:lineRule="auto"/>
              <w:rPr>
                <w:rFonts w:ascii="Arial-BoldMT" w:eastAsia="Calibri" w:hAnsi="Arial-BoldMT" w:cs="Arial-BoldMT"/>
                <w:b/>
                <w:bCs/>
                <w:sz w:val="24"/>
                <w:szCs w:val="24"/>
              </w:rPr>
            </w:pPr>
          </w:p>
          <w:p w14:paraId="59A502E7" w14:textId="77777777" w:rsidR="0058738F" w:rsidRDefault="0058738F">
            <w:pPr>
              <w:autoSpaceDE w:val="0"/>
              <w:autoSpaceDN w:val="0"/>
              <w:adjustRightInd w:val="0"/>
              <w:spacing w:line="240" w:lineRule="auto"/>
              <w:rPr>
                <w:rFonts w:ascii="Arial-BoldMT" w:eastAsia="Calibri" w:hAnsi="Arial-BoldMT" w:cs="Arial-BoldMT"/>
                <w:bCs/>
                <w:sz w:val="24"/>
                <w:szCs w:val="24"/>
              </w:rPr>
            </w:pPr>
            <w:r w:rsidRPr="0058738F">
              <w:rPr>
                <w:rFonts w:ascii="Arial-BoldMT" w:eastAsia="Calibri" w:hAnsi="Arial-BoldMT" w:cs="Arial-BoldMT"/>
                <w:bCs/>
                <w:sz w:val="24"/>
                <w:szCs w:val="24"/>
              </w:rPr>
              <w:t>The Board Assurance Framework – Patient Safety</w:t>
            </w:r>
            <w:r>
              <w:rPr>
                <w:rFonts w:ascii="Arial-BoldMT" w:eastAsia="Calibri" w:hAnsi="Arial-BoldMT" w:cs="Arial-BoldMT"/>
                <w:bCs/>
                <w:sz w:val="24"/>
                <w:szCs w:val="24"/>
              </w:rPr>
              <w:t xml:space="preserve"> was received.</w:t>
            </w:r>
          </w:p>
          <w:p w14:paraId="2A6D2FBC" w14:textId="77777777" w:rsidR="00A92E93" w:rsidRDefault="00A92E93">
            <w:pPr>
              <w:autoSpaceDE w:val="0"/>
              <w:autoSpaceDN w:val="0"/>
              <w:adjustRightInd w:val="0"/>
              <w:spacing w:line="240" w:lineRule="auto"/>
              <w:rPr>
                <w:rFonts w:ascii="Arial-BoldMT" w:eastAsia="Calibri" w:hAnsi="Arial-BoldMT" w:cs="Arial-BoldMT"/>
                <w:bCs/>
                <w:sz w:val="24"/>
                <w:szCs w:val="24"/>
              </w:rPr>
            </w:pPr>
          </w:p>
          <w:p w14:paraId="39CD14A4" w14:textId="198EEE60" w:rsidR="002245B3" w:rsidRDefault="00A92E93">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 xml:space="preserve">The DCG advised the Committee that the </w:t>
            </w:r>
            <w:r w:rsidR="0072224F">
              <w:rPr>
                <w:rFonts w:ascii="Arial-BoldMT" w:eastAsia="Calibri" w:hAnsi="Arial-BoldMT" w:cs="Arial-BoldMT"/>
                <w:bCs/>
                <w:sz w:val="24"/>
                <w:szCs w:val="24"/>
              </w:rPr>
              <w:t>Board Assurance F</w:t>
            </w:r>
            <w:r>
              <w:rPr>
                <w:rFonts w:ascii="Arial-BoldMT" w:eastAsia="Calibri" w:hAnsi="Arial-BoldMT" w:cs="Arial-BoldMT"/>
                <w:bCs/>
                <w:sz w:val="24"/>
                <w:szCs w:val="24"/>
              </w:rPr>
              <w:t xml:space="preserve">ramework </w:t>
            </w:r>
            <w:r w:rsidR="0072224F">
              <w:rPr>
                <w:rFonts w:ascii="Arial-BoldMT" w:eastAsia="Calibri" w:hAnsi="Arial-BoldMT" w:cs="Arial-BoldMT"/>
                <w:bCs/>
                <w:sz w:val="24"/>
                <w:szCs w:val="24"/>
              </w:rPr>
              <w:t xml:space="preserve">(BAF) </w:t>
            </w:r>
            <w:r>
              <w:rPr>
                <w:rFonts w:ascii="Arial-BoldMT" w:eastAsia="Calibri" w:hAnsi="Arial-BoldMT" w:cs="Arial-BoldMT"/>
                <w:bCs/>
                <w:sz w:val="24"/>
                <w:szCs w:val="24"/>
              </w:rPr>
              <w:t xml:space="preserve">would be provided to the next Board meeting and noted that the QSE Committee </w:t>
            </w:r>
            <w:r w:rsidR="002245B3">
              <w:rPr>
                <w:rFonts w:ascii="Arial-BoldMT" w:eastAsia="Calibri" w:hAnsi="Arial-BoldMT" w:cs="Arial-BoldMT"/>
                <w:bCs/>
                <w:sz w:val="24"/>
                <w:szCs w:val="24"/>
              </w:rPr>
              <w:t>had the opportunity to review</w:t>
            </w:r>
            <w:r w:rsidR="0072224F">
              <w:rPr>
                <w:rFonts w:ascii="Arial-BoldMT" w:eastAsia="Calibri" w:hAnsi="Arial-BoldMT" w:cs="Arial-BoldMT"/>
                <w:bCs/>
                <w:sz w:val="24"/>
                <w:szCs w:val="24"/>
              </w:rPr>
              <w:t xml:space="preserve"> it to see </w:t>
            </w:r>
            <w:r w:rsidR="002245B3">
              <w:rPr>
                <w:rFonts w:ascii="Arial-BoldMT" w:eastAsia="Calibri" w:hAnsi="Arial-BoldMT" w:cs="Arial-BoldMT"/>
                <w:bCs/>
                <w:sz w:val="24"/>
                <w:szCs w:val="24"/>
              </w:rPr>
              <w:t>if there were any additional items that needed to be added to the risk and to check that the controls were in place and working.</w:t>
            </w:r>
          </w:p>
          <w:p w14:paraId="0B9DAD26" w14:textId="77777777" w:rsidR="002245B3" w:rsidRDefault="002245B3">
            <w:pPr>
              <w:autoSpaceDE w:val="0"/>
              <w:autoSpaceDN w:val="0"/>
              <w:adjustRightInd w:val="0"/>
              <w:spacing w:line="240" w:lineRule="auto"/>
              <w:rPr>
                <w:rFonts w:ascii="Arial-BoldMT" w:eastAsia="Calibri" w:hAnsi="Arial-BoldMT" w:cs="Arial-BoldMT"/>
                <w:bCs/>
                <w:sz w:val="24"/>
                <w:szCs w:val="24"/>
              </w:rPr>
            </w:pPr>
          </w:p>
          <w:p w14:paraId="3B084EEA" w14:textId="1B5BA6BA" w:rsidR="00105CFE" w:rsidRDefault="002245B3">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It was noted that the DCG and END had already discussed the pressure</w:t>
            </w:r>
            <w:r w:rsidR="0072224F">
              <w:rPr>
                <w:rFonts w:ascii="Arial-BoldMT" w:eastAsia="Calibri" w:hAnsi="Arial-BoldMT" w:cs="Arial-BoldMT"/>
                <w:bCs/>
                <w:sz w:val="24"/>
                <w:szCs w:val="24"/>
              </w:rPr>
              <w:t>s</w:t>
            </w:r>
            <w:r>
              <w:rPr>
                <w:rFonts w:ascii="Arial-BoldMT" w:eastAsia="Calibri" w:hAnsi="Arial-BoldMT" w:cs="Arial-BoldMT"/>
                <w:bCs/>
                <w:sz w:val="24"/>
                <w:szCs w:val="24"/>
              </w:rPr>
              <w:t xml:space="preserve"> being faced at the front door and the detail would be carried forward into the Board report.  </w:t>
            </w:r>
          </w:p>
          <w:p w14:paraId="44A5AD05" w14:textId="77777777" w:rsidR="0072224F" w:rsidRDefault="0072224F">
            <w:pPr>
              <w:autoSpaceDE w:val="0"/>
              <w:autoSpaceDN w:val="0"/>
              <w:adjustRightInd w:val="0"/>
              <w:spacing w:line="240" w:lineRule="auto"/>
              <w:rPr>
                <w:rFonts w:ascii="Arial-BoldMT" w:eastAsia="Calibri" w:hAnsi="Arial-BoldMT" w:cs="Arial-BoldMT"/>
                <w:bCs/>
                <w:sz w:val="24"/>
                <w:szCs w:val="24"/>
              </w:rPr>
            </w:pPr>
          </w:p>
          <w:p w14:paraId="48C8451E" w14:textId="77777777" w:rsidR="002245B3" w:rsidRDefault="002245B3">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 xml:space="preserve">The VC asked if the risk identified by the MCB with the score of 25 needed to be added to the register. </w:t>
            </w:r>
          </w:p>
          <w:p w14:paraId="46106F22" w14:textId="77777777" w:rsidR="002245B3" w:rsidRDefault="002245B3">
            <w:pPr>
              <w:autoSpaceDE w:val="0"/>
              <w:autoSpaceDN w:val="0"/>
              <w:adjustRightInd w:val="0"/>
              <w:spacing w:line="240" w:lineRule="auto"/>
              <w:rPr>
                <w:rFonts w:ascii="Arial-BoldMT" w:eastAsia="Calibri" w:hAnsi="Arial-BoldMT" w:cs="Arial-BoldMT"/>
                <w:bCs/>
                <w:sz w:val="24"/>
                <w:szCs w:val="24"/>
              </w:rPr>
            </w:pPr>
          </w:p>
          <w:p w14:paraId="7F844004" w14:textId="177FE13A" w:rsidR="002245B3" w:rsidRDefault="002245B3">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 xml:space="preserve">The DCG responded that it did not need to be added to the </w:t>
            </w:r>
            <w:r w:rsidRPr="002245B3">
              <w:rPr>
                <w:rFonts w:ascii="Arial-BoldMT" w:eastAsia="Calibri" w:hAnsi="Arial-BoldMT" w:cs="Arial-BoldMT"/>
                <w:bCs/>
                <w:sz w:val="24"/>
                <w:szCs w:val="24"/>
              </w:rPr>
              <w:t>B</w:t>
            </w:r>
            <w:r w:rsidR="0072224F">
              <w:rPr>
                <w:rFonts w:ascii="Arial-BoldMT" w:eastAsia="Calibri" w:hAnsi="Arial-BoldMT" w:cs="Arial-BoldMT"/>
                <w:bCs/>
                <w:sz w:val="24"/>
                <w:szCs w:val="24"/>
              </w:rPr>
              <w:t>AF</w:t>
            </w:r>
            <w:r>
              <w:rPr>
                <w:rFonts w:ascii="Arial-BoldMT" w:eastAsia="Calibri" w:hAnsi="Arial-BoldMT" w:cs="Arial-BoldMT"/>
                <w:bCs/>
                <w:sz w:val="24"/>
                <w:szCs w:val="24"/>
              </w:rPr>
              <w:t xml:space="preserve"> but noted that it should be on the Corporate Risk Register </w:t>
            </w:r>
            <w:r w:rsidR="00DC66E5">
              <w:rPr>
                <w:rFonts w:ascii="Arial-BoldMT" w:eastAsia="Calibri" w:hAnsi="Arial-BoldMT" w:cs="Arial-BoldMT"/>
                <w:bCs/>
                <w:sz w:val="24"/>
                <w:szCs w:val="24"/>
              </w:rPr>
              <w:t>and her</w:t>
            </w:r>
            <w:r>
              <w:rPr>
                <w:rFonts w:ascii="Arial-BoldMT" w:eastAsia="Calibri" w:hAnsi="Arial-BoldMT" w:cs="Arial-BoldMT"/>
                <w:bCs/>
                <w:sz w:val="24"/>
                <w:szCs w:val="24"/>
              </w:rPr>
              <w:t xml:space="preserve"> team would </w:t>
            </w:r>
            <w:r w:rsidR="0072224F">
              <w:rPr>
                <w:rFonts w:ascii="Arial-BoldMT" w:eastAsia="Calibri" w:hAnsi="Arial-BoldMT" w:cs="Arial-BoldMT"/>
                <w:bCs/>
                <w:sz w:val="24"/>
                <w:szCs w:val="24"/>
              </w:rPr>
              <w:t>attend to that.</w:t>
            </w:r>
            <w:r>
              <w:rPr>
                <w:rFonts w:ascii="Arial-BoldMT" w:eastAsia="Calibri" w:hAnsi="Arial-BoldMT" w:cs="Arial-BoldMT"/>
                <w:bCs/>
                <w:sz w:val="24"/>
                <w:szCs w:val="24"/>
              </w:rPr>
              <w:t xml:space="preserve">  </w:t>
            </w:r>
          </w:p>
          <w:p w14:paraId="0F98E366" w14:textId="77777777" w:rsidR="0058738F" w:rsidRDefault="0058738F">
            <w:pPr>
              <w:autoSpaceDE w:val="0"/>
              <w:autoSpaceDN w:val="0"/>
              <w:adjustRightInd w:val="0"/>
              <w:spacing w:line="240" w:lineRule="auto"/>
              <w:rPr>
                <w:rFonts w:ascii="Arial-BoldMT" w:eastAsia="Calibri" w:hAnsi="Arial-BoldMT" w:cs="Arial-BoldMT"/>
                <w:b/>
                <w:bCs/>
                <w:sz w:val="24"/>
                <w:szCs w:val="24"/>
              </w:rPr>
            </w:pPr>
          </w:p>
          <w:p w14:paraId="775882F6" w14:textId="77777777" w:rsidR="0058738F" w:rsidRDefault="0058738F" w:rsidP="0058738F">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19A51F71" w14:textId="77777777" w:rsidR="0058738F" w:rsidRDefault="0058738F">
            <w:pPr>
              <w:autoSpaceDE w:val="0"/>
              <w:autoSpaceDN w:val="0"/>
              <w:adjustRightInd w:val="0"/>
              <w:spacing w:line="240" w:lineRule="auto"/>
              <w:rPr>
                <w:rFonts w:ascii="Arial-BoldMT" w:eastAsia="Calibri" w:hAnsi="Arial-BoldMT" w:cs="Arial-BoldMT"/>
                <w:b/>
                <w:bCs/>
                <w:sz w:val="24"/>
                <w:szCs w:val="24"/>
              </w:rPr>
            </w:pPr>
          </w:p>
          <w:p w14:paraId="6EB3E021" w14:textId="37F706DB" w:rsidR="0058738F" w:rsidRPr="0058738F" w:rsidRDefault="0058738F" w:rsidP="0058738F">
            <w:pPr>
              <w:pStyle w:val="ListParagraph"/>
              <w:numPr>
                <w:ilvl w:val="0"/>
                <w:numId w:val="33"/>
              </w:numPr>
              <w:autoSpaceDE w:val="0"/>
              <w:autoSpaceDN w:val="0"/>
              <w:adjustRightInd w:val="0"/>
              <w:spacing w:line="240" w:lineRule="auto"/>
              <w:rPr>
                <w:rFonts w:ascii="Arial-BoldMT" w:eastAsia="Calibri" w:hAnsi="Arial-BoldMT" w:cs="Arial-BoldMT"/>
                <w:bCs/>
                <w:sz w:val="24"/>
                <w:szCs w:val="24"/>
              </w:rPr>
            </w:pPr>
            <w:r w:rsidRPr="0058738F">
              <w:rPr>
                <w:rFonts w:ascii="Arial-BoldMT" w:eastAsia="Calibri" w:hAnsi="Arial-BoldMT" w:cs="Arial-BoldMT"/>
                <w:bCs/>
                <w:sz w:val="24"/>
                <w:szCs w:val="24"/>
              </w:rPr>
              <w:t xml:space="preserve">The attached risk in relation to Patient Safety </w:t>
            </w:r>
            <w:r w:rsidR="0072224F">
              <w:rPr>
                <w:rFonts w:ascii="Arial-BoldMT" w:eastAsia="Calibri" w:hAnsi="Arial-BoldMT" w:cs="Arial-BoldMT"/>
                <w:bCs/>
                <w:sz w:val="24"/>
                <w:szCs w:val="24"/>
              </w:rPr>
              <w:t xml:space="preserve">was reviewed </w:t>
            </w:r>
            <w:r w:rsidRPr="0058738F">
              <w:rPr>
                <w:rFonts w:ascii="Arial-BoldMT" w:eastAsia="Calibri" w:hAnsi="Arial-BoldMT" w:cs="Arial-BoldMT"/>
                <w:bCs/>
                <w:sz w:val="24"/>
                <w:szCs w:val="24"/>
              </w:rPr>
              <w:t>to enable the Committee to provide further assurance to the Board when the Board Assurance Framework is reviewed in its entirety.</w:t>
            </w:r>
          </w:p>
          <w:p w14:paraId="05AA4708" w14:textId="77777777" w:rsidR="00D4542E" w:rsidRPr="00357A85" w:rsidRDefault="00D4542E" w:rsidP="00357A85">
            <w:pPr>
              <w:spacing w:line="240" w:lineRule="auto"/>
              <w:rPr>
                <w:rFonts w:ascii="Arial-BoldMT" w:eastAsia="Calibri" w:hAnsi="Arial-BoldMT" w:cs="Arial-BoldMT"/>
                <w:b/>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7073A6E4" w14:textId="77777777" w:rsidR="00D4542E" w:rsidRDefault="00D4542E">
            <w:pPr>
              <w:spacing w:line="240" w:lineRule="auto"/>
              <w:jc w:val="both"/>
              <w:rPr>
                <w:rFonts w:ascii="Arial" w:hAnsi="Arial" w:cs="Arial"/>
                <w:sz w:val="24"/>
                <w:szCs w:val="24"/>
                <w:lang w:eastAsia="en-GB"/>
              </w:rPr>
            </w:pPr>
          </w:p>
          <w:p w14:paraId="1FD66062" w14:textId="77777777" w:rsidR="00D4542E" w:rsidRDefault="00D4542E">
            <w:pPr>
              <w:spacing w:line="240" w:lineRule="auto"/>
              <w:rPr>
                <w:rFonts w:ascii="Arial" w:hAnsi="Arial" w:cs="Arial"/>
                <w:b/>
                <w:sz w:val="24"/>
                <w:szCs w:val="24"/>
                <w:lang w:eastAsia="en-GB"/>
              </w:rPr>
            </w:pPr>
          </w:p>
          <w:p w14:paraId="7E3C4446" w14:textId="77777777" w:rsidR="00D4542E" w:rsidRDefault="00D4542E">
            <w:pPr>
              <w:spacing w:line="240" w:lineRule="auto"/>
              <w:rPr>
                <w:rFonts w:ascii="Arial" w:hAnsi="Arial" w:cs="Arial"/>
                <w:b/>
                <w:sz w:val="24"/>
                <w:szCs w:val="24"/>
                <w:lang w:eastAsia="en-GB"/>
              </w:rPr>
            </w:pPr>
          </w:p>
          <w:p w14:paraId="691425DE" w14:textId="77777777" w:rsidR="00D4542E" w:rsidRDefault="00D4542E">
            <w:pPr>
              <w:spacing w:line="240" w:lineRule="auto"/>
              <w:rPr>
                <w:rFonts w:ascii="Arial" w:hAnsi="Arial" w:cs="Arial"/>
                <w:b/>
                <w:sz w:val="24"/>
                <w:szCs w:val="24"/>
                <w:lang w:eastAsia="en-GB"/>
              </w:rPr>
            </w:pPr>
          </w:p>
          <w:p w14:paraId="44FD99FA" w14:textId="77777777" w:rsidR="00D4542E" w:rsidRDefault="00D4542E">
            <w:pPr>
              <w:spacing w:line="240" w:lineRule="auto"/>
              <w:rPr>
                <w:rFonts w:ascii="Arial" w:hAnsi="Arial" w:cs="Arial"/>
                <w:sz w:val="24"/>
                <w:szCs w:val="24"/>
                <w:lang w:eastAsia="en-GB"/>
              </w:rPr>
            </w:pPr>
          </w:p>
          <w:p w14:paraId="5008EDFA" w14:textId="77777777" w:rsidR="00D4542E" w:rsidRDefault="00D4542E">
            <w:pPr>
              <w:spacing w:line="240" w:lineRule="auto"/>
              <w:rPr>
                <w:rFonts w:ascii="Arial" w:hAnsi="Arial" w:cs="Arial"/>
                <w:sz w:val="24"/>
                <w:szCs w:val="24"/>
                <w:lang w:eastAsia="en-GB"/>
              </w:rPr>
            </w:pPr>
          </w:p>
        </w:tc>
      </w:tr>
      <w:tr w:rsidR="00D4542E" w14:paraId="6BE0052F"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34FD8D6E" w14:textId="77777777" w:rsidR="00D4542E" w:rsidRDefault="0021037A">
            <w:pPr>
              <w:spacing w:line="240" w:lineRule="auto"/>
              <w:rPr>
                <w:rFonts w:ascii="Arial" w:hAnsi="Arial" w:cs="Arial"/>
                <w:b/>
                <w:sz w:val="24"/>
                <w:szCs w:val="24"/>
                <w:lang w:eastAsia="en-GB"/>
              </w:rPr>
            </w:pPr>
            <w:r>
              <w:rPr>
                <w:rFonts w:ascii="Arial" w:hAnsi="Arial" w:cs="Arial"/>
                <w:b/>
                <w:sz w:val="24"/>
                <w:szCs w:val="24"/>
                <w:lang w:eastAsia="en-GB"/>
              </w:rPr>
              <w:lastRenderedPageBreak/>
              <w:t>QSE 21/09</w:t>
            </w:r>
            <w:r w:rsidR="000600E8">
              <w:rPr>
                <w:rFonts w:ascii="Arial" w:hAnsi="Arial" w:cs="Arial"/>
                <w:b/>
                <w:sz w:val="24"/>
                <w:szCs w:val="24"/>
                <w:lang w:eastAsia="en-GB"/>
              </w:rPr>
              <w:t>/014</w:t>
            </w:r>
          </w:p>
        </w:tc>
        <w:tc>
          <w:tcPr>
            <w:tcW w:w="8108" w:type="dxa"/>
            <w:tcBorders>
              <w:top w:val="single" w:sz="4" w:space="0" w:color="auto"/>
              <w:left w:val="single" w:sz="4" w:space="0" w:color="auto"/>
              <w:bottom w:val="single" w:sz="4" w:space="0" w:color="auto"/>
              <w:right w:val="single" w:sz="4" w:space="0" w:color="auto"/>
            </w:tcBorders>
          </w:tcPr>
          <w:p w14:paraId="7E278668" w14:textId="77777777" w:rsidR="00D4542E" w:rsidRDefault="00357A85" w:rsidP="00357A85">
            <w:pPr>
              <w:autoSpaceDE w:val="0"/>
              <w:autoSpaceDN w:val="0"/>
              <w:adjustRightInd w:val="0"/>
              <w:spacing w:line="240" w:lineRule="auto"/>
              <w:rPr>
                <w:rFonts w:ascii="Arial-BoldMT" w:hAnsi="Arial-BoldMT" w:cs="Arial-BoldMT"/>
                <w:b/>
                <w:bCs/>
                <w:sz w:val="24"/>
                <w:szCs w:val="24"/>
              </w:rPr>
            </w:pPr>
            <w:r w:rsidRPr="00357A85">
              <w:rPr>
                <w:rFonts w:ascii="Arial-BoldMT" w:hAnsi="Arial-BoldMT" w:cs="Arial-BoldMT"/>
                <w:b/>
                <w:bCs/>
                <w:sz w:val="24"/>
                <w:szCs w:val="24"/>
              </w:rPr>
              <w:t>Incident, Near miss and Hazard reporting Policy</w:t>
            </w:r>
          </w:p>
          <w:p w14:paraId="4D5C3A21" w14:textId="77777777" w:rsidR="0058738F" w:rsidRDefault="0058738F" w:rsidP="00357A85">
            <w:pPr>
              <w:autoSpaceDE w:val="0"/>
              <w:autoSpaceDN w:val="0"/>
              <w:adjustRightInd w:val="0"/>
              <w:spacing w:line="240" w:lineRule="auto"/>
              <w:rPr>
                <w:rFonts w:ascii="Arial-BoldMT" w:hAnsi="Arial-BoldMT" w:cs="Arial-BoldMT"/>
                <w:b/>
                <w:bCs/>
                <w:sz w:val="24"/>
                <w:szCs w:val="24"/>
              </w:rPr>
            </w:pPr>
          </w:p>
          <w:p w14:paraId="662EED43" w14:textId="5981699E" w:rsidR="0058738F" w:rsidRDefault="0058738F" w:rsidP="00357A85">
            <w:pPr>
              <w:autoSpaceDE w:val="0"/>
              <w:autoSpaceDN w:val="0"/>
              <w:adjustRightInd w:val="0"/>
              <w:spacing w:line="240" w:lineRule="auto"/>
              <w:rPr>
                <w:rFonts w:ascii="Arial-BoldMT" w:hAnsi="Arial-BoldMT" w:cs="Arial-BoldMT"/>
                <w:bCs/>
                <w:sz w:val="24"/>
                <w:szCs w:val="24"/>
              </w:rPr>
            </w:pPr>
            <w:r w:rsidRPr="0058738F">
              <w:rPr>
                <w:rFonts w:ascii="Arial-BoldMT" w:hAnsi="Arial-BoldMT" w:cs="Arial-BoldMT"/>
                <w:bCs/>
                <w:sz w:val="24"/>
                <w:szCs w:val="24"/>
              </w:rPr>
              <w:t xml:space="preserve">The </w:t>
            </w:r>
            <w:r w:rsidR="00B44B5E">
              <w:rPr>
                <w:rFonts w:ascii="Arial-BoldMT" w:hAnsi="Arial-BoldMT" w:cs="Arial-BoldMT"/>
                <w:bCs/>
                <w:sz w:val="24"/>
                <w:szCs w:val="24"/>
              </w:rPr>
              <w:t xml:space="preserve">revised </w:t>
            </w:r>
            <w:r w:rsidRPr="0058738F">
              <w:rPr>
                <w:rFonts w:ascii="Arial-BoldMT" w:hAnsi="Arial-BoldMT" w:cs="Arial-BoldMT"/>
                <w:bCs/>
                <w:sz w:val="24"/>
                <w:szCs w:val="24"/>
              </w:rPr>
              <w:t xml:space="preserve">Incident, </w:t>
            </w:r>
            <w:r w:rsidR="00B44B5E">
              <w:rPr>
                <w:rFonts w:ascii="Arial-BoldMT" w:hAnsi="Arial-BoldMT" w:cs="Arial-BoldMT"/>
                <w:bCs/>
                <w:sz w:val="24"/>
                <w:szCs w:val="24"/>
              </w:rPr>
              <w:t xml:space="preserve">Hazard and </w:t>
            </w:r>
            <w:r w:rsidRPr="0058738F">
              <w:rPr>
                <w:rFonts w:ascii="Arial-BoldMT" w:hAnsi="Arial-BoldMT" w:cs="Arial-BoldMT"/>
                <w:bCs/>
                <w:sz w:val="24"/>
                <w:szCs w:val="24"/>
              </w:rPr>
              <w:t xml:space="preserve">Near </w:t>
            </w:r>
            <w:r w:rsidR="00B44B5E">
              <w:rPr>
                <w:rFonts w:ascii="Arial-BoldMT" w:hAnsi="Arial-BoldMT" w:cs="Arial-BoldMT"/>
                <w:bCs/>
                <w:sz w:val="24"/>
                <w:szCs w:val="24"/>
              </w:rPr>
              <w:t>M</w:t>
            </w:r>
            <w:r w:rsidRPr="0058738F">
              <w:rPr>
                <w:rFonts w:ascii="Arial-BoldMT" w:hAnsi="Arial-BoldMT" w:cs="Arial-BoldMT"/>
                <w:bCs/>
                <w:sz w:val="24"/>
                <w:szCs w:val="24"/>
              </w:rPr>
              <w:t xml:space="preserve">iss </w:t>
            </w:r>
            <w:r w:rsidR="00B44B5E">
              <w:rPr>
                <w:rFonts w:ascii="Arial-BoldMT" w:hAnsi="Arial-BoldMT" w:cs="Arial-BoldMT"/>
                <w:bCs/>
                <w:sz w:val="24"/>
                <w:szCs w:val="24"/>
              </w:rPr>
              <w:t xml:space="preserve">Reporting </w:t>
            </w:r>
            <w:r w:rsidR="00DC66E5">
              <w:rPr>
                <w:rFonts w:ascii="Arial-BoldMT" w:hAnsi="Arial-BoldMT" w:cs="Arial-BoldMT"/>
                <w:bCs/>
                <w:sz w:val="24"/>
                <w:szCs w:val="24"/>
              </w:rPr>
              <w:t>Procedure was</w:t>
            </w:r>
            <w:r>
              <w:rPr>
                <w:rFonts w:ascii="Arial-BoldMT" w:hAnsi="Arial-BoldMT" w:cs="Arial-BoldMT"/>
                <w:bCs/>
                <w:sz w:val="24"/>
                <w:szCs w:val="24"/>
              </w:rPr>
              <w:t xml:space="preserve"> received.</w:t>
            </w:r>
          </w:p>
          <w:p w14:paraId="09F9F8EE" w14:textId="1DDE8B0B" w:rsidR="00B44B5E" w:rsidRDefault="00B44B5E" w:rsidP="00357A85">
            <w:pPr>
              <w:autoSpaceDE w:val="0"/>
              <w:autoSpaceDN w:val="0"/>
              <w:adjustRightInd w:val="0"/>
              <w:spacing w:line="240" w:lineRule="auto"/>
              <w:rPr>
                <w:rFonts w:ascii="Arial-BoldMT" w:hAnsi="Arial-BoldMT" w:cs="Arial-BoldMT"/>
                <w:bCs/>
                <w:sz w:val="24"/>
                <w:szCs w:val="24"/>
              </w:rPr>
            </w:pPr>
          </w:p>
          <w:p w14:paraId="3151050C" w14:textId="77777777" w:rsidR="002630C3" w:rsidRDefault="002630C3" w:rsidP="00357A85">
            <w:pPr>
              <w:autoSpaceDE w:val="0"/>
              <w:autoSpaceDN w:val="0"/>
              <w:adjustRightInd w:val="0"/>
              <w:spacing w:line="240" w:lineRule="auto"/>
              <w:rPr>
                <w:rFonts w:ascii="Arial-BoldMT" w:hAnsi="Arial-BoldMT" w:cs="Arial-BoldMT"/>
                <w:bCs/>
                <w:sz w:val="24"/>
                <w:szCs w:val="24"/>
              </w:rPr>
            </w:pPr>
          </w:p>
          <w:p w14:paraId="0C3B71CF" w14:textId="77777777" w:rsidR="002630C3" w:rsidRDefault="002630C3" w:rsidP="00357A85">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 xml:space="preserve">The END advised the Committee that all polices noted had been through a robust process and was confident that it had been agreed at all levels. </w:t>
            </w:r>
          </w:p>
          <w:p w14:paraId="5F89BA82" w14:textId="77777777" w:rsidR="0058738F" w:rsidRDefault="0058738F" w:rsidP="00357A85">
            <w:pPr>
              <w:autoSpaceDE w:val="0"/>
              <w:autoSpaceDN w:val="0"/>
              <w:adjustRightInd w:val="0"/>
              <w:spacing w:line="240" w:lineRule="auto"/>
              <w:rPr>
                <w:rFonts w:ascii="Arial-BoldMT" w:hAnsi="Arial-BoldMT" w:cs="Arial-BoldMT"/>
                <w:bCs/>
                <w:sz w:val="24"/>
                <w:szCs w:val="24"/>
              </w:rPr>
            </w:pPr>
          </w:p>
          <w:p w14:paraId="41C502CA" w14:textId="77777777" w:rsidR="0058738F" w:rsidRDefault="0058738F" w:rsidP="0058738F">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3E08D8FF" w14:textId="77777777" w:rsidR="0058738F" w:rsidRDefault="0058738F" w:rsidP="00357A85">
            <w:pPr>
              <w:autoSpaceDE w:val="0"/>
              <w:autoSpaceDN w:val="0"/>
              <w:adjustRightInd w:val="0"/>
              <w:spacing w:line="240" w:lineRule="auto"/>
              <w:rPr>
                <w:rFonts w:ascii="Arial-BoldMT" w:hAnsi="Arial-BoldMT" w:cs="Arial-BoldMT"/>
                <w:bCs/>
                <w:sz w:val="24"/>
                <w:szCs w:val="24"/>
              </w:rPr>
            </w:pPr>
          </w:p>
          <w:p w14:paraId="747991C4" w14:textId="0AABE0E3" w:rsidR="0058738F" w:rsidRPr="0058738F" w:rsidRDefault="0058738F" w:rsidP="0058738F">
            <w:pPr>
              <w:pStyle w:val="ListParagraph"/>
              <w:numPr>
                <w:ilvl w:val="0"/>
                <w:numId w:val="34"/>
              </w:numPr>
              <w:autoSpaceDE w:val="0"/>
              <w:autoSpaceDN w:val="0"/>
              <w:adjustRightInd w:val="0"/>
              <w:spacing w:line="240" w:lineRule="auto"/>
              <w:rPr>
                <w:rFonts w:ascii="Arial-BoldMT" w:hAnsi="Arial-BoldMT" w:cs="Arial-BoldMT"/>
                <w:bCs/>
                <w:sz w:val="24"/>
                <w:szCs w:val="24"/>
                <w:lang w:val="en-US"/>
              </w:rPr>
            </w:pPr>
            <w:r w:rsidRPr="0058738F">
              <w:rPr>
                <w:rFonts w:ascii="Arial-BoldMT" w:hAnsi="Arial-BoldMT" w:cs="Arial-BoldMT"/>
                <w:bCs/>
                <w:sz w:val="24"/>
                <w:szCs w:val="24"/>
                <w:lang w:val="en-US"/>
              </w:rPr>
              <w:t xml:space="preserve">The revised </w:t>
            </w:r>
            <w:r w:rsidR="00B44B5E">
              <w:rPr>
                <w:rFonts w:ascii="Arial" w:hAnsi="Arial" w:cs="Arial"/>
                <w:b/>
                <w:noProof/>
              </w:rPr>
              <w:t>Incident, Hazard and Near Miss Reporting Procedure</w:t>
            </w:r>
            <w:r w:rsidR="00B44B5E">
              <w:rPr>
                <w:rFonts w:ascii="Arial" w:hAnsi="Arial" w:cs="Arial"/>
              </w:rPr>
              <w:t xml:space="preserve"> </w:t>
            </w:r>
            <w:r w:rsidRPr="0058738F">
              <w:rPr>
                <w:rFonts w:ascii="Arial-BoldMT" w:hAnsi="Arial-BoldMT" w:cs="Arial-BoldMT"/>
                <w:bCs/>
                <w:sz w:val="24"/>
                <w:szCs w:val="24"/>
                <w:lang w:val="en-US"/>
              </w:rPr>
              <w:t xml:space="preserve"> was approved</w:t>
            </w:r>
          </w:p>
          <w:p w14:paraId="76D9F1F4" w14:textId="77777777" w:rsidR="0058738F" w:rsidRPr="0058738F" w:rsidRDefault="0058738F" w:rsidP="00357A85">
            <w:pPr>
              <w:autoSpaceDE w:val="0"/>
              <w:autoSpaceDN w:val="0"/>
              <w:adjustRightInd w:val="0"/>
              <w:spacing w:line="240" w:lineRule="auto"/>
              <w:rPr>
                <w:rFonts w:ascii="Arial-BoldMT" w:hAnsi="Arial-BoldMT" w:cs="Arial-BoldMT"/>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22241142" w14:textId="77777777" w:rsidR="00D4542E" w:rsidRDefault="00D4542E">
            <w:pPr>
              <w:spacing w:line="240" w:lineRule="auto"/>
              <w:jc w:val="both"/>
              <w:rPr>
                <w:rFonts w:ascii="Arial" w:hAnsi="Arial" w:cs="Arial"/>
                <w:sz w:val="24"/>
                <w:szCs w:val="24"/>
                <w:lang w:eastAsia="en-GB"/>
              </w:rPr>
            </w:pPr>
          </w:p>
          <w:p w14:paraId="5CB6CEF1" w14:textId="77777777" w:rsidR="00D4542E" w:rsidRDefault="00D4542E">
            <w:pPr>
              <w:spacing w:line="240" w:lineRule="auto"/>
              <w:jc w:val="both"/>
              <w:rPr>
                <w:rFonts w:ascii="Arial" w:hAnsi="Arial" w:cs="Arial"/>
                <w:sz w:val="24"/>
                <w:szCs w:val="24"/>
                <w:lang w:eastAsia="en-GB"/>
              </w:rPr>
            </w:pPr>
          </w:p>
          <w:p w14:paraId="6C2DD5B4" w14:textId="77777777" w:rsidR="00D4542E" w:rsidRDefault="00D4542E">
            <w:pPr>
              <w:spacing w:line="240" w:lineRule="auto"/>
              <w:jc w:val="both"/>
              <w:rPr>
                <w:rFonts w:ascii="Arial" w:hAnsi="Arial" w:cs="Arial"/>
                <w:sz w:val="24"/>
                <w:szCs w:val="24"/>
                <w:lang w:eastAsia="en-GB"/>
              </w:rPr>
            </w:pPr>
          </w:p>
          <w:p w14:paraId="356C58A5" w14:textId="77777777" w:rsidR="00D4542E" w:rsidRDefault="00D4542E">
            <w:pPr>
              <w:spacing w:line="240" w:lineRule="auto"/>
              <w:jc w:val="both"/>
              <w:rPr>
                <w:rFonts w:ascii="Arial" w:hAnsi="Arial" w:cs="Arial"/>
                <w:sz w:val="24"/>
                <w:szCs w:val="24"/>
                <w:lang w:eastAsia="en-GB"/>
              </w:rPr>
            </w:pPr>
          </w:p>
          <w:p w14:paraId="18918E55" w14:textId="77777777" w:rsidR="00D4542E" w:rsidRDefault="00D4542E">
            <w:pPr>
              <w:spacing w:line="240" w:lineRule="auto"/>
              <w:jc w:val="both"/>
              <w:rPr>
                <w:rFonts w:ascii="Arial" w:hAnsi="Arial" w:cs="Arial"/>
                <w:b/>
                <w:sz w:val="24"/>
                <w:szCs w:val="24"/>
                <w:lang w:eastAsia="en-GB"/>
              </w:rPr>
            </w:pPr>
          </w:p>
          <w:p w14:paraId="230E04EF" w14:textId="77777777" w:rsidR="00D4542E" w:rsidRDefault="00D4542E">
            <w:pPr>
              <w:spacing w:line="240" w:lineRule="auto"/>
              <w:jc w:val="both"/>
              <w:rPr>
                <w:rFonts w:ascii="Arial" w:hAnsi="Arial" w:cs="Arial"/>
                <w:b/>
                <w:sz w:val="24"/>
                <w:szCs w:val="24"/>
                <w:lang w:eastAsia="en-GB"/>
              </w:rPr>
            </w:pPr>
          </w:p>
        </w:tc>
      </w:tr>
      <w:tr w:rsidR="0058738F" w14:paraId="36E1D900" w14:textId="77777777" w:rsidTr="00357A85">
        <w:tc>
          <w:tcPr>
            <w:tcW w:w="1957" w:type="dxa"/>
            <w:tcBorders>
              <w:top w:val="single" w:sz="4" w:space="0" w:color="auto"/>
              <w:left w:val="single" w:sz="4" w:space="0" w:color="auto"/>
              <w:bottom w:val="single" w:sz="4" w:space="0" w:color="auto"/>
              <w:right w:val="single" w:sz="4" w:space="0" w:color="auto"/>
            </w:tcBorders>
          </w:tcPr>
          <w:p w14:paraId="0C33DD67" w14:textId="77777777" w:rsidR="0058738F" w:rsidRPr="0058738F" w:rsidRDefault="0058738F">
            <w:pPr>
              <w:spacing w:line="240" w:lineRule="auto"/>
              <w:rPr>
                <w:rFonts w:ascii="Arial" w:hAnsi="Arial" w:cs="Arial"/>
                <w:b/>
                <w:sz w:val="24"/>
                <w:szCs w:val="24"/>
                <w:lang w:eastAsia="en-GB"/>
              </w:rPr>
            </w:pPr>
            <w:r w:rsidRPr="0058738F">
              <w:rPr>
                <w:rFonts w:ascii="Arial" w:hAnsi="Arial" w:cs="Arial"/>
                <w:b/>
                <w:sz w:val="24"/>
                <w:szCs w:val="24"/>
                <w:lang w:eastAsia="en-GB"/>
              </w:rPr>
              <w:t>QSE 21/09/015</w:t>
            </w:r>
          </w:p>
        </w:tc>
        <w:tc>
          <w:tcPr>
            <w:tcW w:w="8108" w:type="dxa"/>
            <w:tcBorders>
              <w:top w:val="single" w:sz="4" w:space="0" w:color="auto"/>
              <w:left w:val="single" w:sz="4" w:space="0" w:color="auto"/>
              <w:bottom w:val="single" w:sz="4" w:space="0" w:color="auto"/>
              <w:right w:val="single" w:sz="4" w:space="0" w:color="auto"/>
            </w:tcBorders>
          </w:tcPr>
          <w:p w14:paraId="3CC17FAD" w14:textId="77777777" w:rsidR="0058738F" w:rsidRPr="0058738F" w:rsidRDefault="0058738F" w:rsidP="00357A85">
            <w:pPr>
              <w:autoSpaceDE w:val="0"/>
              <w:autoSpaceDN w:val="0"/>
              <w:adjustRightInd w:val="0"/>
              <w:spacing w:line="240" w:lineRule="auto"/>
              <w:rPr>
                <w:rFonts w:ascii="Arial-BoldMT" w:hAnsi="Arial-BoldMT" w:cs="Arial-BoldMT"/>
                <w:b/>
                <w:bCs/>
                <w:sz w:val="24"/>
                <w:szCs w:val="24"/>
              </w:rPr>
            </w:pPr>
            <w:r w:rsidRPr="0058738F">
              <w:rPr>
                <w:rFonts w:ascii="Arial-BoldMT" w:hAnsi="Arial-BoldMT" w:cs="Arial-BoldMT"/>
                <w:b/>
                <w:bCs/>
                <w:sz w:val="24"/>
                <w:szCs w:val="24"/>
              </w:rPr>
              <w:t>Patient Identification Policy</w:t>
            </w:r>
          </w:p>
          <w:p w14:paraId="664BDFB8" w14:textId="77777777" w:rsidR="0058738F" w:rsidRPr="0058738F" w:rsidRDefault="0058738F" w:rsidP="00357A85">
            <w:pPr>
              <w:autoSpaceDE w:val="0"/>
              <w:autoSpaceDN w:val="0"/>
              <w:adjustRightInd w:val="0"/>
              <w:spacing w:line="240" w:lineRule="auto"/>
              <w:rPr>
                <w:rFonts w:ascii="Arial-BoldMT" w:hAnsi="Arial-BoldMT" w:cs="Arial-BoldMT"/>
                <w:b/>
                <w:bCs/>
                <w:sz w:val="24"/>
                <w:szCs w:val="24"/>
              </w:rPr>
            </w:pPr>
          </w:p>
          <w:p w14:paraId="07D287D0" w14:textId="77777777" w:rsidR="0058738F" w:rsidRPr="0058738F" w:rsidRDefault="0058738F" w:rsidP="0058738F">
            <w:pPr>
              <w:autoSpaceDE w:val="0"/>
              <w:autoSpaceDN w:val="0"/>
              <w:adjustRightInd w:val="0"/>
              <w:spacing w:line="240" w:lineRule="auto"/>
              <w:rPr>
                <w:rFonts w:ascii="Arial-BoldMT" w:hAnsi="Arial-BoldMT" w:cs="Arial-BoldMT"/>
                <w:bCs/>
                <w:sz w:val="24"/>
                <w:szCs w:val="24"/>
              </w:rPr>
            </w:pPr>
            <w:r w:rsidRPr="0058738F">
              <w:rPr>
                <w:rFonts w:ascii="Arial-BoldMT" w:hAnsi="Arial-BoldMT" w:cs="Arial-BoldMT"/>
                <w:bCs/>
                <w:sz w:val="24"/>
                <w:szCs w:val="24"/>
              </w:rPr>
              <w:t>The Patient Identification Policy</w:t>
            </w:r>
            <w:r>
              <w:rPr>
                <w:rFonts w:ascii="Arial-BoldMT" w:hAnsi="Arial-BoldMT" w:cs="Arial-BoldMT"/>
                <w:bCs/>
                <w:sz w:val="24"/>
                <w:szCs w:val="24"/>
              </w:rPr>
              <w:t xml:space="preserve"> was received. </w:t>
            </w:r>
          </w:p>
          <w:p w14:paraId="32B0F49B" w14:textId="77777777" w:rsidR="0058738F" w:rsidRPr="0058738F" w:rsidRDefault="0058738F" w:rsidP="00357A85">
            <w:pPr>
              <w:autoSpaceDE w:val="0"/>
              <w:autoSpaceDN w:val="0"/>
              <w:adjustRightInd w:val="0"/>
              <w:spacing w:line="240" w:lineRule="auto"/>
              <w:rPr>
                <w:rFonts w:ascii="Arial-BoldMT" w:hAnsi="Arial-BoldMT" w:cs="Arial-BoldMT"/>
                <w:b/>
                <w:bCs/>
                <w:sz w:val="24"/>
                <w:szCs w:val="24"/>
              </w:rPr>
            </w:pPr>
          </w:p>
          <w:p w14:paraId="49A4A112" w14:textId="77777777" w:rsidR="0058738F" w:rsidRPr="0058738F" w:rsidRDefault="0058738F" w:rsidP="0058738F">
            <w:pPr>
              <w:spacing w:line="240" w:lineRule="auto"/>
              <w:rPr>
                <w:rFonts w:ascii="Arial" w:hAnsi="Arial" w:cs="Arial"/>
                <w:b/>
                <w:sz w:val="24"/>
                <w:szCs w:val="24"/>
                <w:lang w:eastAsia="en-GB"/>
              </w:rPr>
            </w:pPr>
            <w:r w:rsidRPr="0058738F">
              <w:rPr>
                <w:rFonts w:ascii="Arial" w:hAnsi="Arial" w:cs="Arial"/>
                <w:b/>
                <w:sz w:val="24"/>
                <w:szCs w:val="24"/>
                <w:lang w:eastAsia="en-GB"/>
              </w:rPr>
              <w:t>The QSE committee resolved that:</w:t>
            </w:r>
          </w:p>
          <w:p w14:paraId="4BC4034F" w14:textId="77777777" w:rsidR="0058738F" w:rsidRDefault="0058738F" w:rsidP="00357A85">
            <w:pPr>
              <w:autoSpaceDE w:val="0"/>
              <w:autoSpaceDN w:val="0"/>
              <w:adjustRightInd w:val="0"/>
              <w:spacing w:line="240" w:lineRule="auto"/>
              <w:rPr>
                <w:rFonts w:ascii="Arial-BoldMT" w:hAnsi="Arial-BoldMT" w:cs="Arial-BoldMT"/>
                <w:b/>
                <w:bCs/>
                <w:sz w:val="24"/>
                <w:szCs w:val="24"/>
              </w:rPr>
            </w:pPr>
          </w:p>
          <w:p w14:paraId="39BFCA63" w14:textId="5291A899" w:rsidR="0058738F" w:rsidRPr="0058738F" w:rsidRDefault="0058738F" w:rsidP="0058738F">
            <w:pPr>
              <w:pStyle w:val="ListParagraph"/>
              <w:numPr>
                <w:ilvl w:val="0"/>
                <w:numId w:val="35"/>
              </w:numPr>
              <w:autoSpaceDE w:val="0"/>
              <w:autoSpaceDN w:val="0"/>
              <w:adjustRightInd w:val="0"/>
              <w:spacing w:line="240" w:lineRule="auto"/>
              <w:rPr>
                <w:rFonts w:ascii="Arial-BoldMT" w:hAnsi="Arial-BoldMT" w:cs="Arial-BoldMT"/>
                <w:bCs/>
                <w:sz w:val="24"/>
                <w:szCs w:val="24"/>
                <w:lang w:val="en-US"/>
              </w:rPr>
            </w:pPr>
            <w:r w:rsidRPr="0058738F">
              <w:rPr>
                <w:rFonts w:ascii="Arial-BoldMT" w:hAnsi="Arial-BoldMT" w:cs="Arial-BoldMT"/>
                <w:bCs/>
                <w:sz w:val="24"/>
                <w:szCs w:val="24"/>
                <w:lang w:val="en-US"/>
              </w:rPr>
              <w:t xml:space="preserve">The </w:t>
            </w:r>
            <w:r>
              <w:rPr>
                <w:rFonts w:ascii="Arial-BoldMT" w:hAnsi="Arial-BoldMT" w:cs="Arial-BoldMT"/>
                <w:bCs/>
                <w:sz w:val="24"/>
                <w:szCs w:val="24"/>
                <w:lang w:val="en-US"/>
              </w:rPr>
              <w:t xml:space="preserve">updated version of the </w:t>
            </w:r>
            <w:r w:rsidR="00B44B5E">
              <w:rPr>
                <w:rFonts w:ascii="Arial-BoldMT" w:hAnsi="Arial-BoldMT" w:cs="Arial-BoldMT"/>
                <w:bCs/>
                <w:sz w:val="24"/>
                <w:szCs w:val="24"/>
                <w:lang w:val="en-US"/>
              </w:rPr>
              <w:t>Patient Identification P</w:t>
            </w:r>
            <w:r>
              <w:rPr>
                <w:rFonts w:ascii="Arial-BoldMT" w:hAnsi="Arial-BoldMT" w:cs="Arial-BoldMT"/>
                <w:bCs/>
                <w:sz w:val="24"/>
                <w:szCs w:val="24"/>
                <w:lang w:val="en-US"/>
              </w:rPr>
              <w:t>olicy</w:t>
            </w:r>
            <w:r w:rsidR="00B44B5E">
              <w:rPr>
                <w:rFonts w:ascii="Arial-BoldMT" w:hAnsi="Arial-BoldMT" w:cs="Arial-BoldMT"/>
                <w:bCs/>
                <w:sz w:val="24"/>
                <w:szCs w:val="24"/>
                <w:lang w:val="en-US"/>
              </w:rPr>
              <w:t xml:space="preserve"> </w:t>
            </w:r>
            <w:r>
              <w:rPr>
                <w:rFonts w:ascii="Arial-BoldMT" w:hAnsi="Arial-BoldMT" w:cs="Arial-BoldMT"/>
                <w:bCs/>
                <w:sz w:val="24"/>
                <w:szCs w:val="24"/>
                <w:lang w:val="en-US"/>
              </w:rPr>
              <w:t>which had been shared for consultation was approved.</w:t>
            </w:r>
          </w:p>
          <w:p w14:paraId="0DC405E5" w14:textId="77777777" w:rsidR="0058738F" w:rsidRPr="0058738F" w:rsidRDefault="0058738F" w:rsidP="00357A85">
            <w:pPr>
              <w:autoSpaceDE w:val="0"/>
              <w:autoSpaceDN w:val="0"/>
              <w:adjustRightInd w:val="0"/>
              <w:spacing w:line="240" w:lineRule="auto"/>
              <w:rPr>
                <w:rFonts w:ascii="Arial-BoldMT" w:hAnsi="Arial-BoldMT" w:cs="Arial-BoldMT"/>
                <w:b/>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3422D212" w14:textId="77777777" w:rsidR="0058738F" w:rsidRDefault="0058738F">
            <w:pPr>
              <w:spacing w:line="240" w:lineRule="auto"/>
              <w:jc w:val="both"/>
              <w:rPr>
                <w:rFonts w:ascii="Arial" w:hAnsi="Arial" w:cs="Arial"/>
                <w:sz w:val="24"/>
                <w:szCs w:val="24"/>
                <w:lang w:eastAsia="en-GB"/>
              </w:rPr>
            </w:pPr>
          </w:p>
        </w:tc>
      </w:tr>
      <w:tr w:rsidR="00D4542E" w14:paraId="2135BB00"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114EB463" w14:textId="77777777" w:rsidR="00D4542E" w:rsidRDefault="00D4542E" w:rsidP="0021037A">
            <w:pPr>
              <w:spacing w:line="240" w:lineRule="auto"/>
              <w:rPr>
                <w:rFonts w:ascii="Arial" w:hAnsi="Arial" w:cs="Arial"/>
                <w:b/>
                <w:sz w:val="24"/>
                <w:szCs w:val="24"/>
                <w:lang w:eastAsia="en-GB"/>
              </w:rPr>
            </w:pPr>
            <w:r>
              <w:rPr>
                <w:rFonts w:ascii="Arial" w:hAnsi="Arial" w:cs="Arial"/>
                <w:b/>
                <w:sz w:val="24"/>
                <w:szCs w:val="24"/>
                <w:lang w:eastAsia="en-GB"/>
              </w:rPr>
              <w:t>QSE 21/0</w:t>
            </w:r>
            <w:r w:rsidR="0021037A">
              <w:rPr>
                <w:rFonts w:ascii="Arial" w:hAnsi="Arial" w:cs="Arial"/>
                <w:b/>
                <w:sz w:val="24"/>
                <w:szCs w:val="24"/>
                <w:lang w:eastAsia="en-GB"/>
              </w:rPr>
              <w:t>9</w:t>
            </w:r>
            <w:r w:rsidR="0058738F">
              <w:rPr>
                <w:rFonts w:ascii="Arial" w:hAnsi="Arial" w:cs="Arial"/>
                <w:b/>
                <w:sz w:val="24"/>
                <w:szCs w:val="24"/>
                <w:lang w:eastAsia="en-GB"/>
              </w:rPr>
              <w:t>/016</w:t>
            </w:r>
          </w:p>
        </w:tc>
        <w:tc>
          <w:tcPr>
            <w:tcW w:w="8108" w:type="dxa"/>
            <w:tcBorders>
              <w:top w:val="single" w:sz="4" w:space="0" w:color="auto"/>
              <w:left w:val="single" w:sz="4" w:space="0" w:color="auto"/>
              <w:bottom w:val="single" w:sz="4" w:space="0" w:color="auto"/>
              <w:right w:val="single" w:sz="4" w:space="0" w:color="auto"/>
            </w:tcBorders>
          </w:tcPr>
          <w:p w14:paraId="136AF636" w14:textId="77777777" w:rsidR="00D4542E" w:rsidRDefault="00D4542E">
            <w:pPr>
              <w:spacing w:line="240" w:lineRule="auto"/>
              <w:jc w:val="both"/>
              <w:rPr>
                <w:rFonts w:ascii="Arial" w:hAnsi="Arial" w:cs="Arial"/>
                <w:b/>
                <w:sz w:val="24"/>
                <w:szCs w:val="24"/>
                <w:lang w:eastAsia="en-GB"/>
              </w:rPr>
            </w:pPr>
            <w:r>
              <w:rPr>
                <w:rFonts w:ascii="Arial" w:hAnsi="Arial" w:cs="Arial"/>
                <w:b/>
                <w:sz w:val="24"/>
                <w:szCs w:val="24"/>
                <w:lang w:eastAsia="en-GB"/>
              </w:rPr>
              <w:t>Minutes from Clinical Board QSE Sub Committees:</w:t>
            </w:r>
          </w:p>
          <w:p w14:paraId="09742A98" w14:textId="77777777" w:rsidR="00D4542E" w:rsidRDefault="00D4542E">
            <w:pPr>
              <w:spacing w:line="240" w:lineRule="auto"/>
              <w:jc w:val="both"/>
              <w:rPr>
                <w:rFonts w:ascii="Arial" w:hAnsi="Arial" w:cs="Arial"/>
                <w:b/>
                <w:sz w:val="24"/>
                <w:szCs w:val="24"/>
                <w:lang w:eastAsia="en-GB"/>
              </w:rPr>
            </w:pPr>
            <w:r>
              <w:rPr>
                <w:rFonts w:ascii="Arial" w:hAnsi="Arial" w:cs="Arial"/>
                <w:b/>
                <w:sz w:val="24"/>
                <w:szCs w:val="24"/>
                <w:lang w:eastAsia="en-GB"/>
              </w:rPr>
              <w:t>Exceptional Items to be raised by Assistant Director Patient Safety &amp; Quality:</w:t>
            </w:r>
          </w:p>
          <w:p w14:paraId="4892CCCE" w14:textId="77777777" w:rsidR="00D4542E" w:rsidRDefault="00D4542E">
            <w:pPr>
              <w:spacing w:line="240" w:lineRule="auto"/>
              <w:jc w:val="both"/>
              <w:rPr>
                <w:rFonts w:ascii="Arial" w:hAnsi="Arial" w:cs="Arial"/>
                <w:b/>
                <w:sz w:val="24"/>
                <w:szCs w:val="24"/>
                <w:lang w:eastAsia="en-GB"/>
              </w:rPr>
            </w:pPr>
          </w:p>
          <w:p w14:paraId="42C7CE88" w14:textId="77777777" w:rsidR="00D4542E" w:rsidRDefault="00D4542E">
            <w:pPr>
              <w:autoSpaceDE w:val="0"/>
              <w:autoSpaceDN w:val="0"/>
              <w:adjustRightInd w:val="0"/>
              <w:spacing w:line="240" w:lineRule="auto"/>
              <w:rPr>
                <w:rFonts w:ascii="ArialMT" w:hAnsi="ArialMT" w:cs="ArialMT"/>
                <w:sz w:val="24"/>
                <w:szCs w:val="24"/>
              </w:rPr>
            </w:pPr>
            <w:r>
              <w:rPr>
                <w:rFonts w:ascii="ArialMT" w:hAnsi="ArialMT" w:cs="ArialMT"/>
                <w:sz w:val="24"/>
                <w:szCs w:val="24"/>
              </w:rPr>
              <w:t>The Minutes from the Clinical Board QSE Sub-Committees were received:</w:t>
            </w:r>
          </w:p>
          <w:p w14:paraId="064B0D21" w14:textId="77777777" w:rsidR="00D4542E" w:rsidRDefault="00D4542E">
            <w:pPr>
              <w:autoSpaceDE w:val="0"/>
              <w:autoSpaceDN w:val="0"/>
              <w:adjustRightInd w:val="0"/>
              <w:spacing w:line="240" w:lineRule="auto"/>
              <w:rPr>
                <w:rFonts w:ascii="ArialMT" w:hAnsi="ArialMT" w:cs="ArialMT"/>
                <w:sz w:val="24"/>
                <w:szCs w:val="24"/>
              </w:rPr>
            </w:pPr>
          </w:p>
          <w:p w14:paraId="084356AD" w14:textId="77777777" w:rsidR="00D4542E" w:rsidRDefault="00D4542E">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a) Children &amp; Women’s Clinical Board Minutes </w:t>
            </w:r>
          </w:p>
          <w:p w14:paraId="1A60DA5B" w14:textId="77777777" w:rsidR="00D4542E" w:rsidRDefault="00D4542E">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b) Specialist Clinical Board Minutes  </w:t>
            </w:r>
          </w:p>
          <w:p w14:paraId="10A58EAF" w14:textId="77777777" w:rsidR="00D4542E" w:rsidRDefault="00D4542E">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c) CD&amp;T Clinical Board Minutes </w:t>
            </w:r>
          </w:p>
          <w:p w14:paraId="3A5F76D6" w14:textId="77777777" w:rsidR="00D4542E" w:rsidRDefault="00D4542E">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d) Surgery Clinical Board Minutes </w:t>
            </w:r>
          </w:p>
          <w:p w14:paraId="7B5ED079" w14:textId="77777777" w:rsidR="00D4542E" w:rsidRDefault="00D4542E">
            <w:pPr>
              <w:spacing w:line="240" w:lineRule="auto"/>
              <w:ind w:left="720"/>
              <w:jc w:val="both"/>
              <w:rPr>
                <w:rFonts w:ascii="Arial" w:hAnsi="Arial" w:cs="Arial"/>
                <w:sz w:val="24"/>
                <w:szCs w:val="24"/>
                <w:lang w:eastAsia="en-GB"/>
              </w:rPr>
            </w:pPr>
            <w:r>
              <w:rPr>
                <w:rFonts w:ascii="Arial" w:hAnsi="Arial" w:cs="Arial"/>
                <w:sz w:val="24"/>
                <w:szCs w:val="24"/>
                <w:lang w:eastAsia="en-GB"/>
              </w:rPr>
              <w:t>e) Mental Health Clinical Board Minutes</w:t>
            </w:r>
          </w:p>
          <w:p w14:paraId="7F709EE6" w14:textId="77777777" w:rsidR="00D4542E" w:rsidRDefault="00D4542E">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f) Medicine Clinical Board Minutes </w:t>
            </w:r>
          </w:p>
          <w:p w14:paraId="1E8CE1F5" w14:textId="77777777" w:rsidR="00D4542E" w:rsidRDefault="00D4542E">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g) PCIC Minutes </w:t>
            </w:r>
          </w:p>
          <w:p w14:paraId="1DC525FC" w14:textId="77777777" w:rsidR="00D4542E" w:rsidRDefault="00D4542E">
            <w:pPr>
              <w:autoSpaceDE w:val="0"/>
              <w:autoSpaceDN w:val="0"/>
              <w:adjustRightInd w:val="0"/>
              <w:spacing w:line="240" w:lineRule="auto"/>
              <w:rPr>
                <w:rFonts w:ascii="Arial" w:hAnsi="Arial" w:cs="Arial"/>
                <w:b/>
                <w:sz w:val="24"/>
                <w:szCs w:val="24"/>
                <w:lang w:eastAsia="en-GB"/>
              </w:rPr>
            </w:pPr>
          </w:p>
          <w:p w14:paraId="2F4EEDF1" w14:textId="77777777" w:rsidR="00D4542E" w:rsidRDefault="00D4542E">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The Committee resolved that:</w:t>
            </w:r>
          </w:p>
          <w:p w14:paraId="020B15A4" w14:textId="77777777" w:rsidR="00D4542E" w:rsidRDefault="00D4542E">
            <w:pPr>
              <w:autoSpaceDE w:val="0"/>
              <w:autoSpaceDN w:val="0"/>
              <w:adjustRightInd w:val="0"/>
              <w:spacing w:line="240" w:lineRule="auto"/>
              <w:rPr>
                <w:rFonts w:ascii="Arial" w:hAnsi="Arial" w:cs="Arial"/>
                <w:b/>
                <w:sz w:val="24"/>
                <w:szCs w:val="24"/>
                <w:lang w:eastAsia="en-GB"/>
              </w:rPr>
            </w:pPr>
          </w:p>
          <w:p w14:paraId="7E49D4F2" w14:textId="77777777" w:rsidR="00B62C20" w:rsidRPr="00B62C20" w:rsidRDefault="00D4542E" w:rsidP="00B62C20">
            <w:pPr>
              <w:pStyle w:val="ListParagraph"/>
              <w:spacing w:line="240" w:lineRule="auto"/>
              <w:rPr>
                <w:rFonts w:ascii="Arial" w:hAnsi="Arial" w:cs="Arial"/>
                <w:sz w:val="24"/>
                <w:szCs w:val="24"/>
                <w:lang w:eastAsia="en-GB"/>
              </w:rPr>
            </w:pPr>
            <w:r>
              <w:rPr>
                <w:rFonts w:ascii="Arial" w:hAnsi="Arial" w:cs="Arial"/>
                <w:sz w:val="24"/>
                <w:szCs w:val="24"/>
                <w:lang w:eastAsia="en-GB"/>
              </w:rPr>
              <w:t xml:space="preserve">a) The Minutes from the Clinical Board QSE Sub-Committees be noted.  </w:t>
            </w:r>
          </w:p>
          <w:p w14:paraId="717B33BC" w14:textId="77777777" w:rsidR="00D4542E" w:rsidRDefault="00D4542E">
            <w:pPr>
              <w:pStyle w:val="ListParagraph"/>
              <w:spacing w:line="240" w:lineRule="auto"/>
            </w:pPr>
          </w:p>
        </w:tc>
        <w:tc>
          <w:tcPr>
            <w:tcW w:w="1105" w:type="dxa"/>
            <w:tcBorders>
              <w:top w:val="single" w:sz="4" w:space="0" w:color="auto"/>
              <w:left w:val="single" w:sz="4" w:space="0" w:color="auto"/>
              <w:bottom w:val="single" w:sz="4" w:space="0" w:color="auto"/>
              <w:right w:val="single" w:sz="4" w:space="0" w:color="auto"/>
            </w:tcBorders>
          </w:tcPr>
          <w:p w14:paraId="1E7CB2C1" w14:textId="77777777" w:rsidR="00D4542E" w:rsidRDefault="00D4542E">
            <w:pPr>
              <w:spacing w:line="240" w:lineRule="auto"/>
              <w:jc w:val="both"/>
              <w:rPr>
                <w:rFonts w:ascii="Arial" w:hAnsi="Arial" w:cs="Arial"/>
                <w:b/>
                <w:sz w:val="24"/>
                <w:szCs w:val="24"/>
                <w:lang w:eastAsia="en-GB"/>
              </w:rPr>
            </w:pPr>
          </w:p>
          <w:p w14:paraId="30E2488B" w14:textId="77777777" w:rsidR="00D4542E" w:rsidRDefault="00D4542E">
            <w:pPr>
              <w:spacing w:line="240" w:lineRule="auto"/>
              <w:jc w:val="both"/>
              <w:rPr>
                <w:rFonts w:ascii="Arial" w:hAnsi="Arial" w:cs="Arial"/>
                <w:b/>
                <w:sz w:val="24"/>
                <w:szCs w:val="24"/>
                <w:lang w:eastAsia="en-GB"/>
              </w:rPr>
            </w:pPr>
          </w:p>
          <w:p w14:paraId="7405B956" w14:textId="77777777" w:rsidR="00D4542E" w:rsidRDefault="00D4542E">
            <w:pPr>
              <w:spacing w:line="240" w:lineRule="auto"/>
              <w:jc w:val="both"/>
              <w:rPr>
                <w:rFonts w:ascii="Arial" w:hAnsi="Arial" w:cs="Arial"/>
                <w:b/>
                <w:sz w:val="24"/>
                <w:szCs w:val="24"/>
                <w:lang w:eastAsia="en-GB"/>
              </w:rPr>
            </w:pPr>
          </w:p>
          <w:p w14:paraId="1AA404F7" w14:textId="77777777" w:rsidR="00D4542E" w:rsidRDefault="00D4542E">
            <w:pPr>
              <w:spacing w:line="240" w:lineRule="auto"/>
              <w:jc w:val="both"/>
              <w:rPr>
                <w:rFonts w:ascii="Arial" w:hAnsi="Arial" w:cs="Arial"/>
                <w:b/>
                <w:sz w:val="24"/>
                <w:szCs w:val="24"/>
                <w:lang w:eastAsia="en-GB"/>
              </w:rPr>
            </w:pPr>
          </w:p>
          <w:p w14:paraId="215F40CA" w14:textId="77777777" w:rsidR="00D4542E" w:rsidRDefault="00D4542E">
            <w:pPr>
              <w:spacing w:line="240" w:lineRule="auto"/>
              <w:jc w:val="both"/>
              <w:rPr>
                <w:rFonts w:ascii="Arial" w:hAnsi="Arial" w:cs="Arial"/>
                <w:b/>
                <w:sz w:val="24"/>
                <w:szCs w:val="24"/>
                <w:lang w:eastAsia="en-GB"/>
              </w:rPr>
            </w:pPr>
          </w:p>
          <w:p w14:paraId="5E453CAE" w14:textId="77777777" w:rsidR="00D4542E" w:rsidRDefault="00D4542E">
            <w:pPr>
              <w:spacing w:line="240" w:lineRule="auto"/>
              <w:jc w:val="both"/>
              <w:rPr>
                <w:rFonts w:ascii="Arial" w:hAnsi="Arial" w:cs="Arial"/>
                <w:b/>
                <w:sz w:val="24"/>
                <w:szCs w:val="24"/>
                <w:lang w:eastAsia="en-GB"/>
              </w:rPr>
            </w:pPr>
          </w:p>
        </w:tc>
      </w:tr>
      <w:tr w:rsidR="00D4542E" w14:paraId="30093BA2"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2553B609" w14:textId="77777777" w:rsidR="00D4542E" w:rsidRDefault="0021037A">
            <w:pPr>
              <w:spacing w:line="240" w:lineRule="auto"/>
              <w:rPr>
                <w:rFonts w:ascii="Arial" w:hAnsi="Arial" w:cs="Arial"/>
                <w:b/>
                <w:sz w:val="24"/>
                <w:szCs w:val="24"/>
                <w:lang w:eastAsia="en-GB"/>
              </w:rPr>
            </w:pPr>
            <w:r>
              <w:rPr>
                <w:rFonts w:ascii="Arial" w:hAnsi="Arial" w:cs="Arial"/>
                <w:b/>
                <w:sz w:val="24"/>
                <w:szCs w:val="24"/>
                <w:lang w:eastAsia="en-GB"/>
              </w:rPr>
              <w:t>QSE 21/09</w:t>
            </w:r>
            <w:r w:rsidR="0058738F">
              <w:rPr>
                <w:rFonts w:ascii="Arial" w:hAnsi="Arial" w:cs="Arial"/>
                <w:b/>
                <w:sz w:val="24"/>
                <w:szCs w:val="24"/>
                <w:lang w:eastAsia="en-GB"/>
              </w:rPr>
              <w:t>/017</w:t>
            </w:r>
          </w:p>
        </w:tc>
        <w:tc>
          <w:tcPr>
            <w:tcW w:w="8108" w:type="dxa"/>
            <w:tcBorders>
              <w:top w:val="single" w:sz="4" w:space="0" w:color="auto"/>
              <w:left w:val="single" w:sz="4" w:space="0" w:color="auto"/>
              <w:bottom w:val="single" w:sz="4" w:space="0" w:color="auto"/>
              <w:right w:val="single" w:sz="4" w:space="0" w:color="auto"/>
            </w:tcBorders>
          </w:tcPr>
          <w:p w14:paraId="177B323E" w14:textId="77777777" w:rsidR="00D4542E" w:rsidRDefault="00D4542E">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Corporate Risk Register</w:t>
            </w:r>
          </w:p>
          <w:p w14:paraId="6C432620" w14:textId="77777777" w:rsidR="00D4542E" w:rsidRDefault="00D4542E">
            <w:pPr>
              <w:autoSpaceDE w:val="0"/>
              <w:autoSpaceDN w:val="0"/>
              <w:adjustRightInd w:val="0"/>
              <w:spacing w:line="240" w:lineRule="auto"/>
              <w:rPr>
                <w:rFonts w:ascii="Arial" w:hAnsi="Arial" w:cs="Arial"/>
                <w:b/>
                <w:sz w:val="24"/>
                <w:szCs w:val="24"/>
                <w:lang w:eastAsia="en-GB"/>
              </w:rPr>
            </w:pPr>
          </w:p>
          <w:p w14:paraId="671A7CE7" w14:textId="38FDD1D2" w:rsidR="00D4542E" w:rsidRDefault="00D4542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00B44B5E">
              <w:rPr>
                <w:rFonts w:ascii="Arial" w:hAnsi="Arial" w:cs="Arial"/>
                <w:sz w:val="24"/>
                <w:szCs w:val="24"/>
                <w:lang w:eastAsia="en-GB"/>
              </w:rPr>
              <w:t>DCG</w:t>
            </w:r>
            <w:r>
              <w:rPr>
                <w:rFonts w:ascii="Arial" w:hAnsi="Arial" w:cs="Arial"/>
                <w:sz w:val="24"/>
                <w:szCs w:val="24"/>
                <w:lang w:eastAsia="en-GB"/>
              </w:rPr>
              <w:t xml:space="preserve"> advised the Committee that there was nothing further to add and that the report be taken as read.</w:t>
            </w:r>
          </w:p>
          <w:p w14:paraId="7E369DAE" w14:textId="77777777" w:rsidR="00D4542E" w:rsidRDefault="00D4542E">
            <w:pPr>
              <w:autoSpaceDE w:val="0"/>
              <w:autoSpaceDN w:val="0"/>
              <w:adjustRightInd w:val="0"/>
              <w:spacing w:line="240" w:lineRule="auto"/>
              <w:rPr>
                <w:rFonts w:ascii="Arial" w:hAnsi="Arial" w:cs="Arial"/>
                <w:b/>
                <w:sz w:val="24"/>
                <w:szCs w:val="24"/>
                <w:lang w:eastAsia="en-GB"/>
              </w:rPr>
            </w:pPr>
          </w:p>
          <w:p w14:paraId="104C0E68" w14:textId="77777777" w:rsidR="00D4542E" w:rsidRDefault="00D4542E">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The Committee resolved that:</w:t>
            </w:r>
          </w:p>
          <w:p w14:paraId="50D1585D" w14:textId="77777777" w:rsidR="00D4542E" w:rsidRDefault="00D4542E">
            <w:pPr>
              <w:autoSpaceDE w:val="0"/>
              <w:autoSpaceDN w:val="0"/>
              <w:adjustRightInd w:val="0"/>
              <w:spacing w:line="240" w:lineRule="auto"/>
              <w:rPr>
                <w:rFonts w:ascii="Arial" w:hAnsi="Arial" w:cs="Arial"/>
                <w:b/>
                <w:sz w:val="24"/>
                <w:szCs w:val="24"/>
                <w:lang w:eastAsia="en-GB"/>
              </w:rPr>
            </w:pPr>
          </w:p>
          <w:p w14:paraId="0A37C48D" w14:textId="77777777" w:rsidR="00D4542E" w:rsidRDefault="00D4542E" w:rsidP="0021037A">
            <w:pPr>
              <w:pStyle w:val="ListParagraph"/>
              <w:numPr>
                <w:ilvl w:val="0"/>
                <w:numId w:val="24"/>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Corporate Risk Register risk entries linked to the Quality, Safety and Experience Committee and the work which is now progressing was noted.</w:t>
            </w:r>
          </w:p>
          <w:p w14:paraId="187C03C2" w14:textId="77777777" w:rsidR="00D4542E" w:rsidRDefault="00D4542E">
            <w:pPr>
              <w:autoSpaceDE w:val="0"/>
              <w:autoSpaceDN w:val="0"/>
              <w:adjustRightInd w:val="0"/>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68A8D53C" w14:textId="77777777" w:rsidR="00D4542E" w:rsidRDefault="00D4542E">
            <w:pPr>
              <w:spacing w:line="240" w:lineRule="auto"/>
              <w:jc w:val="both"/>
              <w:rPr>
                <w:rFonts w:ascii="Arial" w:hAnsi="Arial" w:cs="Arial"/>
                <w:b/>
                <w:sz w:val="24"/>
                <w:szCs w:val="24"/>
                <w:lang w:eastAsia="en-GB"/>
              </w:rPr>
            </w:pPr>
          </w:p>
        </w:tc>
      </w:tr>
      <w:tr w:rsidR="00357A85" w14:paraId="7ACE6644" w14:textId="77777777" w:rsidTr="00357A85">
        <w:tc>
          <w:tcPr>
            <w:tcW w:w="1957" w:type="dxa"/>
            <w:tcBorders>
              <w:top w:val="single" w:sz="4" w:space="0" w:color="auto"/>
              <w:left w:val="single" w:sz="4" w:space="0" w:color="auto"/>
              <w:bottom w:val="single" w:sz="4" w:space="0" w:color="auto"/>
              <w:right w:val="single" w:sz="4" w:space="0" w:color="auto"/>
            </w:tcBorders>
          </w:tcPr>
          <w:p w14:paraId="6D4191B6" w14:textId="77777777" w:rsidR="00357A85" w:rsidRDefault="000600E8">
            <w:pPr>
              <w:spacing w:line="240" w:lineRule="auto"/>
              <w:rPr>
                <w:rFonts w:ascii="Arial" w:hAnsi="Arial" w:cs="Arial"/>
                <w:b/>
                <w:sz w:val="24"/>
                <w:szCs w:val="24"/>
                <w:lang w:eastAsia="en-GB"/>
              </w:rPr>
            </w:pPr>
            <w:r>
              <w:rPr>
                <w:rFonts w:ascii="Arial" w:hAnsi="Arial" w:cs="Arial"/>
                <w:b/>
                <w:sz w:val="24"/>
                <w:szCs w:val="24"/>
                <w:lang w:eastAsia="en-GB"/>
              </w:rPr>
              <w:t>QSE 21/09</w:t>
            </w:r>
            <w:r w:rsidR="0058738F">
              <w:rPr>
                <w:rFonts w:ascii="Arial" w:hAnsi="Arial" w:cs="Arial"/>
                <w:b/>
                <w:sz w:val="24"/>
                <w:szCs w:val="24"/>
                <w:lang w:eastAsia="en-GB"/>
              </w:rPr>
              <w:t>/018</w:t>
            </w:r>
          </w:p>
        </w:tc>
        <w:tc>
          <w:tcPr>
            <w:tcW w:w="8108" w:type="dxa"/>
            <w:tcBorders>
              <w:top w:val="single" w:sz="4" w:space="0" w:color="auto"/>
              <w:left w:val="single" w:sz="4" w:space="0" w:color="auto"/>
              <w:bottom w:val="single" w:sz="4" w:space="0" w:color="auto"/>
              <w:right w:val="single" w:sz="4" w:space="0" w:color="auto"/>
            </w:tcBorders>
          </w:tcPr>
          <w:p w14:paraId="077FE77C" w14:textId="77777777" w:rsidR="00357A85" w:rsidRDefault="00357A85">
            <w:pPr>
              <w:autoSpaceDE w:val="0"/>
              <w:autoSpaceDN w:val="0"/>
              <w:adjustRightInd w:val="0"/>
              <w:spacing w:line="240" w:lineRule="auto"/>
              <w:rPr>
                <w:rFonts w:ascii="Arial" w:hAnsi="Arial" w:cs="Arial"/>
                <w:b/>
                <w:sz w:val="24"/>
                <w:szCs w:val="24"/>
                <w:lang w:eastAsia="en-GB"/>
              </w:rPr>
            </w:pPr>
            <w:r w:rsidRPr="00357A85">
              <w:rPr>
                <w:rFonts w:ascii="Arial" w:hAnsi="Arial" w:cs="Arial"/>
                <w:b/>
                <w:sz w:val="24"/>
                <w:szCs w:val="24"/>
                <w:lang w:eastAsia="en-GB"/>
              </w:rPr>
              <w:t>National Patient Safety Incident reporting policy</w:t>
            </w:r>
          </w:p>
          <w:p w14:paraId="50E036F8" w14:textId="77777777" w:rsidR="00357A85" w:rsidRDefault="00357A85">
            <w:pPr>
              <w:autoSpaceDE w:val="0"/>
              <w:autoSpaceDN w:val="0"/>
              <w:adjustRightInd w:val="0"/>
              <w:spacing w:line="240" w:lineRule="auto"/>
              <w:rPr>
                <w:rFonts w:ascii="Arial" w:hAnsi="Arial" w:cs="Arial"/>
                <w:b/>
                <w:sz w:val="24"/>
                <w:szCs w:val="24"/>
                <w:lang w:eastAsia="en-GB"/>
              </w:rPr>
            </w:pPr>
          </w:p>
          <w:p w14:paraId="44A9A767" w14:textId="77777777" w:rsidR="0058738F" w:rsidRPr="0058738F" w:rsidRDefault="0058738F" w:rsidP="0058738F">
            <w:pPr>
              <w:autoSpaceDE w:val="0"/>
              <w:autoSpaceDN w:val="0"/>
              <w:adjustRightInd w:val="0"/>
              <w:spacing w:line="240" w:lineRule="auto"/>
              <w:rPr>
                <w:rFonts w:ascii="Arial" w:hAnsi="Arial" w:cs="Arial"/>
                <w:sz w:val="24"/>
                <w:szCs w:val="24"/>
                <w:lang w:eastAsia="en-GB"/>
              </w:rPr>
            </w:pPr>
            <w:r w:rsidRPr="0058738F">
              <w:rPr>
                <w:rFonts w:ascii="Arial" w:hAnsi="Arial" w:cs="Arial"/>
                <w:sz w:val="24"/>
                <w:szCs w:val="24"/>
                <w:lang w:eastAsia="en-GB"/>
              </w:rPr>
              <w:lastRenderedPageBreak/>
              <w:t>The National Patient Safety Incident reporting policy</w:t>
            </w:r>
            <w:r>
              <w:rPr>
                <w:rFonts w:ascii="Arial" w:hAnsi="Arial" w:cs="Arial"/>
                <w:sz w:val="24"/>
                <w:szCs w:val="24"/>
                <w:lang w:eastAsia="en-GB"/>
              </w:rPr>
              <w:t xml:space="preserve"> was received</w:t>
            </w:r>
          </w:p>
          <w:p w14:paraId="3B87F60E" w14:textId="77777777" w:rsidR="0058738F" w:rsidRDefault="0058738F">
            <w:pPr>
              <w:autoSpaceDE w:val="0"/>
              <w:autoSpaceDN w:val="0"/>
              <w:adjustRightInd w:val="0"/>
              <w:spacing w:line="240" w:lineRule="auto"/>
              <w:rPr>
                <w:rFonts w:ascii="Arial" w:hAnsi="Arial" w:cs="Arial"/>
                <w:b/>
                <w:sz w:val="24"/>
                <w:szCs w:val="24"/>
                <w:lang w:eastAsia="en-GB"/>
              </w:rPr>
            </w:pPr>
          </w:p>
          <w:p w14:paraId="69F7568B" w14:textId="77777777" w:rsidR="0058738F" w:rsidRDefault="0058738F" w:rsidP="0058738F">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The Committee resolved that:</w:t>
            </w:r>
          </w:p>
          <w:p w14:paraId="50BFFC12" w14:textId="77777777" w:rsidR="00357A85" w:rsidRDefault="00357A85">
            <w:pPr>
              <w:autoSpaceDE w:val="0"/>
              <w:autoSpaceDN w:val="0"/>
              <w:adjustRightInd w:val="0"/>
              <w:spacing w:line="240" w:lineRule="auto"/>
              <w:rPr>
                <w:rFonts w:ascii="Arial" w:hAnsi="Arial" w:cs="Arial"/>
                <w:b/>
                <w:sz w:val="24"/>
                <w:szCs w:val="24"/>
                <w:lang w:eastAsia="en-GB"/>
              </w:rPr>
            </w:pPr>
          </w:p>
          <w:p w14:paraId="703615C1" w14:textId="77777777" w:rsidR="00357A85" w:rsidRPr="0058738F" w:rsidRDefault="0058738F" w:rsidP="0058738F">
            <w:pPr>
              <w:pStyle w:val="ListParagraph"/>
              <w:numPr>
                <w:ilvl w:val="0"/>
                <w:numId w:val="36"/>
              </w:numPr>
              <w:autoSpaceDE w:val="0"/>
              <w:autoSpaceDN w:val="0"/>
              <w:adjustRightInd w:val="0"/>
              <w:spacing w:line="240" w:lineRule="auto"/>
              <w:rPr>
                <w:rFonts w:ascii="Arial" w:hAnsi="Arial" w:cs="Arial"/>
                <w:sz w:val="24"/>
                <w:szCs w:val="24"/>
                <w:lang w:eastAsia="en-GB"/>
              </w:rPr>
            </w:pPr>
            <w:r w:rsidRPr="0058738F">
              <w:rPr>
                <w:rFonts w:ascii="Arial" w:hAnsi="Arial" w:cs="Arial"/>
                <w:sz w:val="24"/>
                <w:szCs w:val="24"/>
                <w:lang w:eastAsia="en-GB"/>
              </w:rPr>
              <w:t>The contents of the paper w</w:t>
            </w:r>
            <w:r>
              <w:rPr>
                <w:rFonts w:ascii="Arial" w:hAnsi="Arial" w:cs="Arial"/>
                <w:sz w:val="24"/>
                <w:szCs w:val="24"/>
                <w:lang w:eastAsia="en-GB"/>
              </w:rPr>
              <w:t>ere</w:t>
            </w:r>
            <w:r w:rsidRPr="0058738F">
              <w:rPr>
                <w:rFonts w:ascii="Arial" w:hAnsi="Arial" w:cs="Arial"/>
                <w:sz w:val="24"/>
                <w:szCs w:val="24"/>
                <w:lang w:eastAsia="en-GB"/>
              </w:rPr>
              <w:t xml:space="preserve"> noted.</w:t>
            </w:r>
          </w:p>
          <w:p w14:paraId="65ED776F" w14:textId="77777777" w:rsidR="00357A85" w:rsidRDefault="00357A85">
            <w:pPr>
              <w:autoSpaceDE w:val="0"/>
              <w:autoSpaceDN w:val="0"/>
              <w:adjustRightInd w:val="0"/>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620BD3EF" w14:textId="77777777" w:rsidR="00357A85" w:rsidRDefault="00357A85">
            <w:pPr>
              <w:spacing w:line="240" w:lineRule="auto"/>
              <w:jc w:val="both"/>
              <w:rPr>
                <w:rFonts w:ascii="Arial" w:hAnsi="Arial" w:cs="Arial"/>
                <w:b/>
                <w:sz w:val="24"/>
                <w:szCs w:val="24"/>
                <w:lang w:eastAsia="en-GB"/>
              </w:rPr>
            </w:pPr>
          </w:p>
        </w:tc>
      </w:tr>
      <w:tr w:rsidR="00357A85" w14:paraId="7605ABB8" w14:textId="77777777" w:rsidTr="00357A85">
        <w:tc>
          <w:tcPr>
            <w:tcW w:w="1957" w:type="dxa"/>
            <w:tcBorders>
              <w:top w:val="single" w:sz="4" w:space="0" w:color="auto"/>
              <w:left w:val="single" w:sz="4" w:space="0" w:color="auto"/>
              <w:bottom w:val="single" w:sz="4" w:space="0" w:color="auto"/>
              <w:right w:val="single" w:sz="4" w:space="0" w:color="auto"/>
            </w:tcBorders>
          </w:tcPr>
          <w:p w14:paraId="5B3634DD" w14:textId="77777777" w:rsidR="00357A85" w:rsidRDefault="000600E8">
            <w:pPr>
              <w:spacing w:line="240" w:lineRule="auto"/>
              <w:rPr>
                <w:rFonts w:ascii="Arial" w:hAnsi="Arial" w:cs="Arial"/>
                <w:b/>
                <w:sz w:val="24"/>
                <w:szCs w:val="24"/>
                <w:lang w:eastAsia="en-GB"/>
              </w:rPr>
            </w:pPr>
            <w:r>
              <w:rPr>
                <w:rFonts w:ascii="Arial" w:hAnsi="Arial" w:cs="Arial"/>
                <w:b/>
                <w:sz w:val="24"/>
                <w:szCs w:val="24"/>
                <w:lang w:eastAsia="en-GB"/>
              </w:rPr>
              <w:t>QSE 21/09</w:t>
            </w:r>
            <w:r w:rsidR="0058738F">
              <w:rPr>
                <w:rFonts w:ascii="Arial" w:hAnsi="Arial" w:cs="Arial"/>
                <w:b/>
                <w:sz w:val="24"/>
                <w:szCs w:val="24"/>
                <w:lang w:eastAsia="en-GB"/>
              </w:rPr>
              <w:t>/019</w:t>
            </w:r>
          </w:p>
        </w:tc>
        <w:tc>
          <w:tcPr>
            <w:tcW w:w="8108" w:type="dxa"/>
            <w:tcBorders>
              <w:top w:val="single" w:sz="4" w:space="0" w:color="auto"/>
              <w:left w:val="single" w:sz="4" w:space="0" w:color="auto"/>
              <w:bottom w:val="single" w:sz="4" w:space="0" w:color="auto"/>
              <w:right w:val="single" w:sz="4" w:space="0" w:color="auto"/>
            </w:tcBorders>
          </w:tcPr>
          <w:p w14:paraId="4996ED5C" w14:textId="77777777" w:rsidR="00357A85" w:rsidRDefault="00357A85">
            <w:pPr>
              <w:autoSpaceDE w:val="0"/>
              <w:autoSpaceDN w:val="0"/>
              <w:adjustRightInd w:val="0"/>
              <w:spacing w:line="240" w:lineRule="auto"/>
              <w:rPr>
                <w:rFonts w:ascii="Arial" w:hAnsi="Arial" w:cs="Arial"/>
                <w:b/>
                <w:sz w:val="24"/>
                <w:szCs w:val="24"/>
                <w:lang w:eastAsia="en-GB"/>
              </w:rPr>
            </w:pPr>
            <w:r w:rsidRPr="00357A85">
              <w:rPr>
                <w:rFonts w:ascii="Arial" w:hAnsi="Arial" w:cs="Arial"/>
                <w:b/>
                <w:sz w:val="24"/>
                <w:szCs w:val="24"/>
                <w:lang w:eastAsia="en-GB"/>
              </w:rPr>
              <w:t>Update From Clinical Effectiveness Committee</w:t>
            </w:r>
          </w:p>
          <w:p w14:paraId="3E1CAB8D" w14:textId="77777777" w:rsidR="0058738F" w:rsidRDefault="0058738F">
            <w:pPr>
              <w:autoSpaceDE w:val="0"/>
              <w:autoSpaceDN w:val="0"/>
              <w:adjustRightInd w:val="0"/>
              <w:spacing w:line="240" w:lineRule="auto"/>
              <w:rPr>
                <w:rFonts w:ascii="Arial" w:hAnsi="Arial" w:cs="Arial"/>
                <w:b/>
                <w:sz w:val="24"/>
                <w:szCs w:val="24"/>
                <w:lang w:eastAsia="en-GB"/>
              </w:rPr>
            </w:pPr>
          </w:p>
          <w:p w14:paraId="6CEE24D9" w14:textId="77777777" w:rsidR="0058738F" w:rsidRDefault="0058738F" w:rsidP="0058738F">
            <w:pPr>
              <w:autoSpaceDE w:val="0"/>
              <w:autoSpaceDN w:val="0"/>
              <w:adjustRightInd w:val="0"/>
              <w:spacing w:line="240" w:lineRule="auto"/>
              <w:rPr>
                <w:rFonts w:ascii="Arial" w:hAnsi="Arial" w:cs="Arial"/>
                <w:sz w:val="24"/>
                <w:szCs w:val="24"/>
                <w:lang w:eastAsia="en-GB"/>
              </w:rPr>
            </w:pPr>
            <w:r w:rsidRPr="0058738F">
              <w:rPr>
                <w:rFonts w:ascii="Arial" w:hAnsi="Arial" w:cs="Arial"/>
                <w:sz w:val="24"/>
                <w:szCs w:val="24"/>
                <w:lang w:eastAsia="en-GB"/>
              </w:rPr>
              <w:t>The Clinical Effectiveness Committee update was received.</w:t>
            </w:r>
          </w:p>
          <w:p w14:paraId="070896DD" w14:textId="77777777" w:rsidR="00105CFE" w:rsidRDefault="00105CFE" w:rsidP="0058738F">
            <w:pPr>
              <w:autoSpaceDE w:val="0"/>
              <w:autoSpaceDN w:val="0"/>
              <w:adjustRightInd w:val="0"/>
              <w:spacing w:line="240" w:lineRule="auto"/>
              <w:rPr>
                <w:rFonts w:ascii="Arial" w:hAnsi="Arial" w:cs="Arial"/>
                <w:sz w:val="24"/>
                <w:szCs w:val="24"/>
                <w:lang w:eastAsia="en-GB"/>
              </w:rPr>
            </w:pPr>
          </w:p>
          <w:p w14:paraId="6F9063D7" w14:textId="77777777" w:rsidR="00A324CD" w:rsidRDefault="00B62C20" w:rsidP="00A324CD">
            <w:pPr>
              <w:autoSpaceDE w:val="0"/>
              <w:autoSpaceDN w:val="0"/>
              <w:adjustRightInd w:val="0"/>
              <w:spacing w:line="240" w:lineRule="auto"/>
              <w:rPr>
                <w:rFonts w:ascii="Arial" w:hAnsi="Arial" w:cs="Arial"/>
                <w:sz w:val="24"/>
                <w:szCs w:val="24"/>
                <w:lang w:eastAsia="en-GB"/>
              </w:rPr>
            </w:pPr>
            <w:r w:rsidRPr="00B62C20">
              <w:rPr>
                <w:rFonts w:ascii="Arial" w:hAnsi="Arial" w:cs="Arial"/>
                <w:sz w:val="24"/>
                <w:szCs w:val="24"/>
                <w:lang w:eastAsia="en-GB"/>
              </w:rPr>
              <w:t>The AMD</w:t>
            </w:r>
            <w:r>
              <w:rPr>
                <w:rFonts w:ascii="Arial" w:hAnsi="Arial" w:cs="Arial"/>
                <w:sz w:val="24"/>
                <w:szCs w:val="24"/>
                <w:lang w:eastAsia="en-GB"/>
              </w:rPr>
              <w:t xml:space="preserve"> advised the Committee </w:t>
            </w:r>
            <w:r w:rsidR="00A324CD">
              <w:rPr>
                <w:rFonts w:ascii="Arial" w:hAnsi="Arial" w:cs="Arial"/>
                <w:sz w:val="24"/>
                <w:szCs w:val="24"/>
                <w:lang w:eastAsia="en-GB"/>
              </w:rPr>
              <w:t>that i</w:t>
            </w:r>
            <w:r w:rsidR="00A324CD" w:rsidRPr="00A324CD">
              <w:rPr>
                <w:rFonts w:ascii="Arial" w:hAnsi="Arial" w:cs="Arial"/>
                <w:sz w:val="24"/>
                <w:szCs w:val="24"/>
                <w:lang w:eastAsia="en-GB"/>
              </w:rPr>
              <w:t>n December</w:t>
            </w:r>
            <w:r w:rsidR="00A324CD">
              <w:rPr>
                <w:rFonts w:ascii="Arial" w:hAnsi="Arial" w:cs="Arial"/>
                <w:sz w:val="24"/>
                <w:szCs w:val="24"/>
                <w:lang w:eastAsia="en-GB"/>
              </w:rPr>
              <w:t xml:space="preserve"> 2020</w:t>
            </w:r>
            <w:r w:rsidR="00A324CD" w:rsidRPr="00A324CD">
              <w:rPr>
                <w:rFonts w:ascii="Arial" w:hAnsi="Arial" w:cs="Arial"/>
                <w:sz w:val="24"/>
                <w:szCs w:val="24"/>
                <w:lang w:eastAsia="en-GB"/>
              </w:rPr>
              <w:t xml:space="preserve"> the Clinical Effectiveness Committee (CEC) was established, and</w:t>
            </w:r>
            <w:r w:rsidR="00A324CD">
              <w:rPr>
                <w:rFonts w:ascii="Arial" w:hAnsi="Arial" w:cs="Arial"/>
                <w:sz w:val="24"/>
                <w:szCs w:val="24"/>
                <w:lang w:eastAsia="en-GB"/>
              </w:rPr>
              <w:t xml:space="preserve"> had </w:t>
            </w:r>
            <w:r w:rsidR="00A324CD" w:rsidRPr="00A324CD">
              <w:rPr>
                <w:rFonts w:ascii="Arial" w:hAnsi="Arial" w:cs="Arial"/>
                <w:sz w:val="24"/>
                <w:szCs w:val="24"/>
                <w:lang w:eastAsia="en-GB"/>
              </w:rPr>
              <w:t>rapidly gather</w:t>
            </w:r>
            <w:r w:rsidR="00A324CD">
              <w:rPr>
                <w:rFonts w:ascii="Arial" w:hAnsi="Arial" w:cs="Arial"/>
                <w:sz w:val="24"/>
                <w:szCs w:val="24"/>
                <w:lang w:eastAsia="en-GB"/>
              </w:rPr>
              <w:t>ed</w:t>
            </w:r>
            <w:r w:rsidR="00A324CD" w:rsidRPr="00A324CD">
              <w:rPr>
                <w:rFonts w:ascii="Arial" w:hAnsi="Arial" w:cs="Arial"/>
                <w:sz w:val="24"/>
                <w:szCs w:val="24"/>
                <w:lang w:eastAsia="en-GB"/>
              </w:rPr>
              <w:t xml:space="preserve"> momentum.  </w:t>
            </w:r>
          </w:p>
          <w:p w14:paraId="11531ADB" w14:textId="77777777" w:rsidR="00A324CD" w:rsidRDefault="00A324CD" w:rsidP="00A324CD">
            <w:pPr>
              <w:autoSpaceDE w:val="0"/>
              <w:autoSpaceDN w:val="0"/>
              <w:adjustRightInd w:val="0"/>
              <w:spacing w:line="240" w:lineRule="auto"/>
              <w:rPr>
                <w:rFonts w:ascii="Arial" w:hAnsi="Arial" w:cs="Arial"/>
                <w:sz w:val="24"/>
                <w:szCs w:val="24"/>
                <w:lang w:eastAsia="en-GB"/>
              </w:rPr>
            </w:pPr>
          </w:p>
          <w:p w14:paraId="3C39FED4" w14:textId="1DA0612D" w:rsidR="00A324CD" w:rsidRPr="00A324CD" w:rsidRDefault="00A324CD" w:rsidP="00A324CD">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w:t>
            </w:r>
            <w:r w:rsidR="00B44B5E">
              <w:rPr>
                <w:rFonts w:ascii="Arial" w:hAnsi="Arial" w:cs="Arial"/>
                <w:sz w:val="24"/>
                <w:szCs w:val="24"/>
                <w:lang w:eastAsia="en-GB"/>
              </w:rPr>
              <w:t>,</w:t>
            </w:r>
            <w:r>
              <w:rPr>
                <w:rFonts w:ascii="Arial" w:hAnsi="Arial" w:cs="Arial"/>
                <w:sz w:val="24"/>
                <w:szCs w:val="24"/>
                <w:lang w:eastAsia="en-GB"/>
              </w:rPr>
              <w:t xml:space="preserve"> t</w:t>
            </w:r>
            <w:r w:rsidRPr="00A324CD">
              <w:rPr>
                <w:rFonts w:ascii="Arial" w:hAnsi="Arial" w:cs="Arial"/>
                <w:sz w:val="24"/>
                <w:szCs w:val="24"/>
                <w:lang w:eastAsia="en-GB"/>
              </w:rPr>
              <w:t>o date</w:t>
            </w:r>
            <w:r w:rsidR="00B44B5E">
              <w:rPr>
                <w:rFonts w:ascii="Arial" w:hAnsi="Arial" w:cs="Arial"/>
                <w:sz w:val="24"/>
                <w:szCs w:val="24"/>
                <w:lang w:eastAsia="en-GB"/>
              </w:rPr>
              <w:t>, the CEC</w:t>
            </w:r>
            <w:r w:rsidRPr="00A324CD">
              <w:rPr>
                <w:rFonts w:ascii="Arial" w:hAnsi="Arial" w:cs="Arial"/>
                <w:sz w:val="24"/>
                <w:szCs w:val="24"/>
                <w:lang w:eastAsia="en-GB"/>
              </w:rPr>
              <w:t xml:space="preserve"> ha</w:t>
            </w:r>
            <w:r>
              <w:rPr>
                <w:rFonts w:ascii="Arial" w:hAnsi="Arial" w:cs="Arial"/>
                <w:sz w:val="24"/>
                <w:szCs w:val="24"/>
                <w:lang w:eastAsia="en-GB"/>
              </w:rPr>
              <w:t xml:space="preserve">d met </w:t>
            </w:r>
            <w:r w:rsidR="00B44B5E">
              <w:rPr>
                <w:rFonts w:ascii="Arial" w:hAnsi="Arial" w:cs="Arial"/>
                <w:sz w:val="24"/>
                <w:szCs w:val="24"/>
                <w:lang w:eastAsia="en-GB"/>
              </w:rPr>
              <w:t>six</w:t>
            </w:r>
            <w:r>
              <w:rPr>
                <w:rFonts w:ascii="Arial" w:hAnsi="Arial" w:cs="Arial"/>
                <w:sz w:val="24"/>
                <w:szCs w:val="24"/>
                <w:lang w:eastAsia="en-GB"/>
              </w:rPr>
              <w:t xml:space="preserve"> times and that i</w:t>
            </w:r>
            <w:r w:rsidRPr="00A324CD">
              <w:rPr>
                <w:rFonts w:ascii="Arial" w:hAnsi="Arial" w:cs="Arial"/>
                <w:sz w:val="24"/>
                <w:szCs w:val="24"/>
                <w:lang w:eastAsia="en-GB"/>
              </w:rPr>
              <w:t>n May 2021</w:t>
            </w:r>
            <w:r w:rsidR="00B44B5E">
              <w:rPr>
                <w:rFonts w:ascii="Arial" w:hAnsi="Arial" w:cs="Arial"/>
                <w:sz w:val="24"/>
                <w:szCs w:val="24"/>
                <w:lang w:eastAsia="en-GB"/>
              </w:rPr>
              <w:t>,</w:t>
            </w:r>
            <w:r w:rsidRPr="00A324CD">
              <w:rPr>
                <w:rFonts w:ascii="Arial" w:hAnsi="Arial" w:cs="Arial"/>
                <w:sz w:val="24"/>
                <w:szCs w:val="24"/>
                <w:lang w:eastAsia="en-GB"/>
              </w:rPr>
              <w:t xml:space="preserve"> for the first time, Clinical </w:t>
            </w:r>
            <w:r>
              <w:rPr>
                <w:rFonts w:ascii="Arial" w:hAnsi="Arial" w:cs="Arial"/>
                <w:sz w:val="24"/>
                <w:szCs w:val="24"/>
                <w:lang w:eastAsia="en-GB"/>
              </w:rPr>
              <w:t>Boards and Directorate members had been</w:t>
            </w:r>
            <w:r w:rsidRPr="00A324CD">
              <w:rPr>
                <w:rFonts w:ascii="Arial" w:hAnsi="Arial" w:cs="Arial"/>
                <w:sz w:val="24"/>
                <w:szCs w:val="24"/>
                <w:lang w:eastAsia="en-GB"/>
              </w:rPr>
              <w:t xml:space="preserve"> invited to attend to present their national audit findings.</w:t>
            </w:r>
          </w:p>
          <w:p w14:paraId="17F1D87F" w14:textId="77777777" w:rsidR="00A324CD" w:rsidRDefault="00A324CD">
            <w:pPr>
              <w:autoSpaceDE w:val="0"/>
              <w:autoSpaceDN w:val="0"/>
              <w:adjustRightInd w:val="0"/>
              <w:spacing w:line="240" w:lineRule="auto"/>
              <w:rPr>
                <w:rFonts w:ascii="Arial" w:hAnsi="Arial" w:cs="Arial"/>
                <w:sz w:val="24"/>
                <w:szCs w:val="24"/>
                <w:lang w:eastAsia="en-GB"/>
              </w:rPr>
            </w:pPr>
          </w:p>
          <w:p w14:paraId="340B2C92" w14:textId="77777777" w:rsidR="00A324CD" w:rsidRDefault="00A324CD">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AMD noted that the CEC now met on a monthly basis.</w:t>
            </w:r>
          </w:p>
          <w:p w14:paraId="2BB9ABDD" w14:textId="77777777" w:rsidR="00357A85" w:rsidRDefault="00357A85">
            <w:pPr>
              <w:autoSpaceDE w:val="0"/>
              <w:autoSpaceDN w:val="0"/>
              <w:adjustRightInd w:val="0"/>
              <w:spacing w:line="240" w:lineRule="auto"/>
              <w:rPr>
                <w:rFonts w:ascii="Arial" w:hAnsi="Arial" w:cs="Arial"/>
                <w:b/>
                <w:sz w:val="24"/>
                <w:szCs w:val="24"/>
                <w:lang w:eastAsia="en-GB"/>
              </w:rPr>
            </w:pPr>
          </w:p>
          <w:p w14:paraId="0D031A6D" w14:textId="77777777" w:rsidR="0058738F" w:rsidRDefault="0058738F" w:rsidP="0058738F">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The Committee resolved that:</w:t>
            </w:r>
          </w:p>
          <w:p w14:paraId="4B19729B" w14:textId="77777777" w:rsidR="00357A85" w:rsidRDefault="00357A85">
            <w:pPr>
              <w:autoSpaceDE w:val="0"/>
              <w:autoSpaceDN w:val="0"/>
              <w:adjustRightInd w:val="0"/>
              <w:spacing w:line="240" w:lineRule="auto"/>
              <w:rPr>
                <w:rFonts w:ascii="Arial" w:hAnsi="Arial" w:cs="Arial"/>
                <w:b/>
                <w:sz w:val="24"/>
                <w:szCs w:val="24"/>
                <w:lang w:eastAsia="en-GB"/>
              </w:rPr>
            </w:pPr>
          </w:p>
          <w:p w14:paraId="2A4E8831" w14:textId="77777777" w:rsidR="0058738F" w:rsidRDefault="0058738F" w:rsidP="0058738F">
            <w:pPr>
              <w:pStyle w:val="ListParagraph"/>
              <w:numPr>
                <w:ilvl w:val="0"/>
                <w:numId w:val="38"/>
              </w:numPr>
              <w:autoSpaceDE w:val="0"/>
              <w:autoSpaceDN w:val="0"/>
              <w:adjustRightInd w:val="0"/>
              <w:spacing w:line="240" w:lineRule="auto"/>
              <w:rPr>
                <w:rFonts w:ascii="Arial" w:hAnsi="Arial" w:cs="Arial"/>
                <w:sz w:val="24"/>
                <w:szCs w:val="24"/>
                <w:lang w:eastAsia="en-GB"/>
              </w:rPr>
            </w:pPr>
            <w:r w:rsidRPr="0058738F">
              <w:rPr>
                <w:rFonts w:ascii="Arial" w:hAnsi="Arial" w:cs="Arial"/>
                <w:sz w:val="24"/>
                <w:szCs w:val="24"/>
                <w:lang w:eastAsia="en-GB"/>
              </w:rPr>
              <w:t>The level of Clinical Effectiveness Committee activity across a broad range of services was noted.</w:t>
            </w:r>
          </w:p>
          <w:p w14:paraId="21CB7826" w14:textId="77777777" w:rsidR="0058738F" w:rsidRPr="0058738F" w:rsidRDefault="0058738F" w:rsidP="0058738F">
            <w:pPr>
              <w:pStyle w:val="ListParagraph"/>
              <w:autoSpaceDE w:val="0"/>
              <w:autoSpaceDN w:val="0"/>
              <w:adjustRightInd w:val="0"/>
              <w:spacing w:line="240" w:lineRule="auto"/>
              <w:ind w:left="435"/>
              <w:rPr>
                <w:rFonts w:ascii="Arial" w:hAnsi="Arial" w:cs="Arial"/>
                <w:sz w:val="24"/>
                <w:szCs w:val="24"/>
                <w:lang w:eastAsia="en-GB"/>
              </w:rPr>
            </w:pPr>
          </w:p>
          <w:p w14:paraId="15CD1410" w14:textId="77777777" w:rsidR="0058738F" w:rsidRPr="0058738F" w:rsidRDefault="0058738F" w:rsidP="0058738F">
            <w:pPr>
              <w:pStyle w:val="ListParagraph"/>
              <w:numPr>
                <w:ilvl w:val="0"/>
                <w:numId w:val="38"/>
              </w:numPr>
              <w:autoSpaceDE w:val="0"/>
              <w:autoSpaceDN w:val="0"/>
              <w:adjustRightInd w:val="0"/>
              <w:spacing w:line="240" w:lineRule="auto"/>
              <w:rPr>
                <w:rFonts w:ascii="Arial" w:hAnsi="Arial" w:cs="Arial"/>
                <w:sz w:val="24"/>
                <w:szCs w:val="24"/>
                <w:lang w:eastAsia="en-GB"/>
              </w:rPr>
            </w:pPr>
            <w:r w:rsidRPr="0058738F">
              <w:rPr>
                <w:rFonts w:ascii="Arial" w:hAnsi="Arial" w:cs="Arial"/>
                <w:sz w:val="24"/>
                <w:szCs w:val="24"/>
                <w:lang w:eastAsia="en-GB"/>
              </w:rPr>
              <w:t>It was agreed that the appropriate processes were in place to address and monitor recommendations.</w:t>
            </w:r>
          </w:p>
          <w:p w14:paraId="77875D83" w14:textId="77777777" w:rsidR="00357A85" w:rsidRPr="00357A85" w:rsidRDefault="00357A85">
            <w:pPr>
              <w:autoSpaceDE w:val="0"/>
              <w:autoSpaceDN w:val="0"/>
              <w:adjustRightInd w:val="0"/>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1F1B512B" w14:textId="77777777" w:rsidR="00357A85" w:rsidRDefault="00357A85">
            <w:pPr>
              <w:spacing w:line="240" w:lineRule="auto"/>
              <w:jc w:val="both"/>
              <w:rPr>
                <w:rFonts w:ascii="Arial" w:hAnsi="Arial" w:cs="Arial"/>
                <w:b/>
                <w:sz w:val="24"/>
                <w:szCs w:val="24"/>
                <w:lang w:eastAsia="en-GB"/>
              </w:rPr>
            </w:pPr>
          </w:p>
        </w:tc>
      </w:tr>
      <w:tr w:rsidR="00D4542E" w14:paraId="492ABBF2" w14:textId="77777777" w:rsidTr="005B51BE">
        <w:trPr>
          <w:trHeight w:val="406"/>
        </w:trPr>
        <w:tc>
          <w:tcPr>
            <w:tcW w:w="1957" w:type="dxa"/>
            <w:tcBorders>
              <w:top w:val="single" w:sz="4" w:space="0" w:color="auto"/>
              <w:left w:val="single" w:sz="4" w:space="0" w:color="auto"/>
              <w:bottom w:val="single" w:sz="4" w:space="0" w:color="auto"/>
              <w:right w:val="single" w:sz="4" w:space="0" w:color="auto"/>
            </w:tcBorders>
            <w:hideMark/>
          </w:tcPr>
          <w:p w14:paraId="5299AE86" w14:textId="77777777" w:rsidR="00D4542E" w:rsidRDefault="0021037A">
            <w:pPr>
              <w:spacing w:line="240" w:lineRule="auto"/>
              <w:rPr>
                <w:rFonts w:ascii="Arial" w:hAnsi="Arial" w:cs="Arial"/>
                <w:b/>
                <w:sz w:val="24"/>
                <w:szCs w:val="24"/>
                <w:lang w:eastAsia="en-GB"/>
              </w:rPr>
            </w:pPr>
            <w:r>
              <w:rPr>
                <w:rFonts w:ascii="Arial" w:hAnsi="Arial" w:cs="Arial"/>
                <w:b/>
                <w:sz w:val="24"/>
                <w:szCs w:val="24"/>
                <w:lang w:eastAsia="en-GB"/>
              </w:rPr>
              <w:t>QSE 21/09</w:t>
            </w:r>
            <w:r w:rsidR="0058738F">
              <w:rPr>
                <w:rFonts w:ascii="Arial" w:hAnsi="Arial" w:cs="Arial"/>
                <w:b/>
                <w:sz w:val="24"/>
                <w:szCs w:val="24"/>
                <w:lang w:eastAsia="en-GB"/>
              </w:rPr>
              <w:t>/020</w:t>
            </w:r>
          </w:p>
        </w:tc>
        <w:tc>
          <w:tcPr>
            <w:tcW w:w="8108" w:type="dxa"/>
            <w:tcBorders>
              <w:top w:val="single" w:sz="4" w:space="0" w:color="auto"/>
              <w:left w:val="single" w:sz="4" w:space="0" w:color="auto"/>
              <w:bottom w:val="single" w:sz="4" w:space="0" w:color="auto"/>
              <w:right w:val="single" w:sz="4" w:space="0" w:color="auto"/>
            </w:tcBorders>
          </w:tcPr>
          <w:p w14:paraId="6CC92E1B" w14:textId="77777777" w:rsidR="00D4542E" w:rsidRDefault="00D4542E">
            <w:pPr>
              <w:spacing w:line="240" w:lineRule="auto"/>
              <w:rPr>
                <w:rFonts w:ascii="Arial" w:hAnsi="Arial" w:cs="Arial"/>
                <w:b/>
                <w:sz w:val="24"/>
                <w:szCs w:val="24"/>
                <w:lang w:eastAsia="en-GB"/>
              </w:rPr>
            </w:pPr>
            <w:r>
              <w:rPr>
                <w:rFonts w:ascii="Arial" w:hAnsi="Arial" w:cs="Arial"/>
                <w:b/>
                <w:sz w:val="24"/>
                <w:szCs w:val="24"/>
                <w:lang w:eastAsia="en-GB"/>
              </w:rPr>
              <w:t>Items to bring to the attention of the Board / Committee</w:t>
            </w:r>
          </w:p>
          <w:p w14:paraId="3B285C74" w14:textId="77777777" w:rsidR="00D4542E" w:rsidRDefault="00D4542E" w:rsidP="0058738F">
            <w:pPr>
              <w:spacing w:line="240" w:lineRule="auto"/>
              <w:rPr>
                <w:rFonts w:ascii="Arial" w:hAnsi="Arial" w:cs="Arial"/>
                <w:sz w:val="24"/>
                <w:szCs w:val="24"/>
                <w:u w:val="single"/>
                <w:lang w:eastAsia="en-GB"/>
              </w:rPr>
            </w:pPr>
          </w:p>
        </w:tc>
        <w:tc>
          <w:tcPr>
            <w:tcW w:w="1105" w:type="dxa"/>
            <w:tcBorders>
              <w:top w:val="single" w:sz="4" w:space="0" w:color="auto"/>
              <w:left w:val="single" w:sz="4" w:space="0" w:color="auto"/>
              <w:bottom w:val="single" w:sz="4" w:space="0" w:color="auto"/>
              <w:right w:val="single" w:sz="4" w:space="0" w:color="auto"/>
            </w:tcBorders>
          </w:tcPr>
          <w:p w14:paraId="5658052A" w14:textId="77777777" w:rsidR="00D4542E" w:rsidRDefault="00D4542E">
            <w:pPr>
              <w:spacing w:line="240" w:lineRule="auto"/>
              <w:jc w:val="both"/>
              <w:rPr>
                <w:rFonts w:ascii="Arial" w:hAnsi="Arial" w:cs="Arial"/>
                <w:b/>
                <w:sz w:val="24"/>
                <w:szCs w:val="24"/>
                <w:lang w:eastAsia="en-GB"/>
              </w:rPr>
            </w:pPr>
          </w:p>
          <w:p w14:paraId="09CAEE75" w14:textId="77777777" w:rsidR="00D4542E" w:rsidRDefault="00D4542E">
            <w:pPr>
              <w:spacing w:line="240" w:lineRule="auto"/>
              <w:jc w:val="both"/>
              <w:rPr>
                <w:rFonts w:ascii="Arial" w:hAnsi="Arial" w:cs="Arial"/>
                <w:b/>
                <w:sz w:val="24"/>
                <w:szCs w:val="24"/>
                <w:lang w:eastAsia="en-GB"/>
              </w:rPr>
            </w:pPr>
          </w:p>
        </w:tc>
      </w:tr>
      <w:tr w:rsidR="00D4542E" w14:paraId="6596DE77"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07790AA9" w14:textId="77777777" w:rsidR="00D4542E" w:rsidRDefault="0021037A">
            <w:pPr>
              <w:spacing w:line="240" w:lineRule="auto"/>
              <w:rPr>
                <w:rFonts w:ascii="Arial" w:hAnsi="Arial" w:cs="Arial"/>
                <w:b/>
                <w:sz w:val="24"/>
                <w:szCs w:val="24"/>
                <w:lang w:eastAsia="en-GB"/>
              </w:rPr>
            </w:pPr>
            <w:r>
              <w:rPr>
                <w:rFonts w:ascii="Arial" w:hAnsi="Arial" w:cs="Arial"/>
                <w:b/>
                <w:sz w:val="24"/>
                <w:szCs w:val="24"/>
                <w:lang w:eastAsia="en-GB"/>
              </w:rPr>
              <w:t>QSE 21/09</w:t>
            </w:r>
            <w:r w:rsidR="0058738F">
              <w:rPr>
                <w:rFonts w:ascii="Arial" w:hAnsi="Arial" w:cs="Arial"/>
                <w:b/>
                <w:sz w:val="24"/>
                <w:szCs w:val="24"/>
                <w:lang w:eastAsia="en-GB"/>
              </w:rPr>
              <w:t>/021</w:t>
            </w:r>
          </w:p>
        </w:tc>
        <w:tc>
          <w:tcPr>
            <w:tcW w:w="8108" w:type="dxa"/>
            <w:tcBorders>
              <w:top w:val="single" w:sz="4" w:space="0" w:color="auto"/>
              <w:left w:val="single" w:sz="4" w:space="0" w:color="auto"/>
              <w:bottom w:val="single" w:sz="4" w:space="0" w:color="auto"/>
              <w:right w:val="single" w:sz="4" w:space="0" w:color="auto"/>
            </w:tcBorders>
          </w:tcPr>
          <w:p w14:paraId="499A9D68" w14:textId="77777777" w:rsidR="00D4542E" w:rsidRDefault="00D4542E">
            <w:pPr>
              <w:spacing w:line="240" w:lineRule="auto"/>
              <w:jc w:val="both"/>
              <w:rPr>
                <w:rFonts w:ascii="Arial" w:hAnsi="Arial" w:cs="Arial"/>
                <w:b/>
                <w:sz w:val="24"/>
                <w:szCs w:val="24"/>
                <w:lang w:eastAsia="en-GB"/>
              </w:rPr>
            </w:pPr>
            <w:r>
              <w:rPr>
                <w:rFonts w:ascii="Arial" w:hAnsi="Arial" w:cs="Arial"/>
                <w:b/>
                <w:sz w:val="24"/>
                <w:szCs w:val="24"/>
                <w:lang w:eastAsia="en-GB"/>
              </w:rPr>
              <w:t>Any Other Business</w:t>
            </w:r>
          </w:p>
          <w:p w14:paraId="4B957878" w14:textId="77777777" w:rsidR="00025D50" w:rsidRDefault="00025D50">
            <w:pPr>
              <w:spacing w:line="240" w:lineRule="auto"/>
              <w:jc w:val="both"/>
              <w:rPr>
                <w:rFonts w:ascii="Arial" w:hAnsi="Arial" w:cs="Arial"/>
                <w:b/>
                <w:sz w:val="24"/>
                <w:szCs w:val="24"/>
                <w:lang w:eastAsia="en-GB"/>
              </w:rPr>
            </w:pPr>
          </w:p>
          <w:p w14:paraId="6EB559C3" w14:textId="77777777" w:rsidR="001D561E" w:rsidRDefault="00025D50">
            <w:pPr>
              <w:spacing w:line="240" w:lineRule="auto"/>
              <w:jc w:val="both"/>
              <w:rPr>
                <w:rFonts w:ascii="Arial" w:hAnsi="Arial" w:cs="Arial"/>
                <w:sz w:val="24"/>
                <w:szCs w:val="24"/>
                <w:lang w:eastAsia="en-GB"/>
              </w:rPr>
            </w:pPr>
            <w:r>
              <w:rPr>
                <w:rFonts w:ascii="Arial" w:hAnsi="Arial" w:cs="Arial"/>
                <w:sz w:val="24"/>
                <w:szCs w:val="24"/>
                <w:lang w:eastAsia="en-GB"/>
              </w:rPr>
              <w:t xml:space="preserve">The VC advised the Committee that today was Carol Evans’ last QSE Committee meeting and read out a statement from the Committee Chair who had asked for it to be passed on for noting. </w:t>
            </w:r>
          </w:p>
          <w:p w14:paraId="6EC92E4C" w14:textId="650AE9B9" w:rsidR="005B51BE" w:rsidRPr="005B51BE" w:rsidRDefault="005B51BE">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370212C5" w14:textId="77777777" w:rsidR="00D4542E" w:rsidRDefault="00D4542E">
            <w:pPr>
              <w:spacing w:line="240" w:lineRule="auto"/>
              <w:jc w:val="both"/>
              <w:rPr>
                <w:rFonts w:ascii="Arial" w:hAnsi="Arial" w:cs="Arial"/>
                <w:b/>
                <w:sz w:val="24"/>
                <w:szCs w:val="24"/>
                <w:lang w:eastAsia="en-GB"/>
              </w:rPr>
            </w:pPr>
          </w:p>
        </w:tc>
      </w:tr>
      <w:tr w:rsidR="00D4542E" w14:paraId="4E67CC3D"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67E15F55" w14:textId="77777777" w:rsidR="00D4542E" w:rsidRDefault="0021037A">
            <w:pPr>
              <w:spacing w:line="240" w:lineRule="auto"/>
              <w:rPr>
                <w:rFonts w:ascii="Arial" w:hAnsi="Arial" w:cs="Arial"/>
                <w:b/>
                <w:sz w:val="24"/>
                <w:szCs w:val="24"/>
                <w:lang w:eastAsia="en-GB"/>
              </w:rPr>
            </w:pPr>
            <w:r>
              <w:rPr>
                <w:rFonts w:ascii="Arial" w:hAnsi="Arial" w:cs="Arial"/>
                <w:b/>
                <w:sz w:val="24"/>
                <w:szCs w:val="24"/>
                <w:lang w:eastAsia="en-GB"/>
              </w:rPr>
              <w:t>QSE 21/09</w:t>
            </w:r>
            <w:r w:rsidR="0058738F">
              <w:rPr>
                <w:rFonts w:ascii="Arial" w:hAnsi="Arial" w:cs="Arial"/>
                <w:b/>
                <w:sz w:val="24"/>
                <w:szCs w:val="24"/>
                <w:lang w:eastAsia="en-GB"/>
              </w:rPr>
              <w:t>/022</w:t>
            </w:r>
          </w:p>
        </w:tc>
        <w:tc>
          <w:tcPr>
            <w:tcW w:w="8108" w:type="dxa"/>
            <w:tcBorders>
              <w:top w:val="single" w:sz="4" w:space="0" w:color="auto"/>
              <w:left w:val="single" w:sz="4" w:space="0" w:color="auto"/>
              <w:bottom w:val="single" w:sz="4" w:space="0" w:color="auto"/>
              <w:right w:val="single" w:sz="4" w:space="0" w:color="auto"/>
            </w:tcBorders>
          </w:tcPr>
          <w:p w14:paraId="4C13337E" w14:textId="77777777" w:rsidR="00D4542E" w:rsidRDefault="00D4542E">
            <w:pPr>
              <w:spacing w:line="240" w:lineRule="auto"/>
              <w:jc w:val="both"/>
              <w:rPr>
                <w:rFonts w:ascii="Arial" w:hAnsi="Arial" w:cs="Arial"/>
                <w:b/>
                <w:sz w:val="24"/>
                <w:szCs w:val="24"/>
                <w:lang w:eastAsia="en-GB"/>
              </w:rPr>
            </w:pPr>
            <w:r>
              <w:rPr>
                <w:rFonts w:ascii="Arial" w:hAnsi="Arial" w:cs="Arial"/>
                <w:b/>
                <w:sz w:val="24"/>
                <w:szCs w:val="24"/>
                <w:lang w:eastAsia="en-GB"/>
              </w:rPr>
              <w:t>Review of the Meeting</w:t>
            </w:r>
          </w:p>
          <w:p w14:paraId="17AB4D08" w14:textId="77777777" w:rsidR="00D4542E" w:rsidRDefault="00D4542E">
            <w:pPr>
              <w:spacing w:line="240" w:lineRule="auto"/>
              <w:jc w:val="both"/>
              <w:rPr>
                <w:rFonts w:ascii="Arial" w:hAnsi="Arial" w:cs="Arial"/>
                <w:b/>
                <w:sz w:val="24"/>
                <w:szCs w:val="24"/>
                <w:lang w:eastAsia="en-GB"/>
              </w:rPr>
            </w:pPr>
          </w:p>
          <w:p w14:paraId="21B6E0BC" w14:textId="77777777" w:rsidR="00D4542E" w:rsidRDefault="00D4542E">
            <w:pPr>
              <w:spacing w:line="240" w:lineRule="auto"/>
              <w:jc w:val="both"/>
              <w:rPr>
                <w:rFonts w:ascii="Arial" w:hAnsi="Arial" w:cs="Arial"/>
                <w:sz w:val="24"/>
                <w:szCs w:val="24"/>
                <w:lang w:eastAsia="en-GB"/>
              </w:rPr>
            </w:pPr>
            <w:r>
              <w:rPr>
                <w:rFonts w:ascii="Arial" w:hAnsi="Arial" w:cs="Arial"/>
                <w:sz w:val="24"/>
                <w:szCs w:val="24"/>
                <w:lang w:eastAsia="en-GB"/>
              </w:rPr>
              <w:t xml:space="preserve">No further comments were made. </w:t>
            </w:r>
          </w:p>
          <w:p w14:paraId="7FD841F1" w14:textId="77777777" w:rsidR="00D4542E" w:rsidRDefault="00D4542E">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2666BCDA" w14:textId="77777777" w:rsidR="00D4542E" w:rsidRDefault="00D4542E">
            <w:pPr>
              <w:spacing w:line="240" w:lineRule="auto"/>
              <w:jc w:val="both"/>
              <w:rPr>
                <w:rFonts w:ascii="Arial" w:hAnsi="Arial" w:cs="Arial"/>
                <w:b/>
                <w:sz w:val="24"/>
                <w:szCs w:val="24"/>
                <w:lang w:eastAsia="en-GB"/>
              </w:rPr>
            </w:pPr>
          </w:p>
        </w:tc>
      </w:tr>
      <w:tr w:rsidR="00D4542E" w14:paraId="0A2BB670" w14:textId="77777777" w:rsidTr="00357A85">
        <w:tc>
          <w:tcPr>
            <w:tcW w:w="1957" w:type="dxa"/>
            <w:tcBorders>
              <w:top w:val="single" w:sz="4" w:space="0" w:color="auto"/>
              <w:left w:val="single" w:sz="4" w:space="0" w:color="auto"/>
              <w:bottom w:val="single" w:sz="4" w:space="0" w:color="auto"/>
              <w:right w:val="single" w:sz="4" w:space="0" w:color="auto"/>
            </w:tcBorders>
            <w:hideMark/>
          </w:tcPr>
          <w:p w14:paraId="7F132037" w14:textId="77777777" w:rsidR="00D4542E" w:rsidRDefault="0021037A">
            <w:pPr>
              <w:spacing w:line="240" w:lineRule="auto"/>
              <w:rPr>
                <w:rFonts w:ascii="Arial" w:hAnsi="Arial" w:cs="Arial"/>
                <w:b/>
                <w:sz w:val="24"/>
                <w:szCs w:val="24"/>
                <w:lang w:eastAsia="en-GB"/>
              </w:rPr>
            </w:pPr>
            <w:r>
              <w:rPr>
                <w:rFonts w:ascii="Arial" w:hAnsi="Arial" w:cs="Arial"/>
                <w:b/>
                <w:sz w:val="24"/>
                <w:szCs w:val="24"/>
                <w:lang w:eastAsia="en-GB"/>
              </w:rPr>
              <w:t>QSE 21/09</w:t>
            </w:r>
            <w:r w:rsidR="0058738F">
              <w:rPr>
                <w:rFonts w:ascii="Arial" w:hAnsi="Arial" w:cs="Arial"/>
                <w:b/>
                <w:sz w:val="24"/>
                <w:szCs w:val="24"/>
                <w:lang w:eastAsia="en-GB"/>
              </w:rPr>
              <w:t>/023</w:t>
            </w:r>
          </w:p>
        </w:tc>
        <w:tc>
          <w:tcPr>
            <w:tcW w:w="8108" w:type="dxa"/>
            <w:tcBorders>
              <w:top w:val="single" w:sz="4" w:space="0" w:color="auto"/>
              <w:left w:val="single" w:sz="4" w:space="0" w:color="auto"/>
              <w:bottom w:val="single" w:sz="4" w:space="0" w:color="auto"/>
              <w:right w:val="single" w:sz="4" w:space="0" w:color="auto"/>
            </w:tcBorders>
          </w:tcPr>
          <w:p w14:paraId="1BC7D8F1" w14:textId="77777777" w:rsidR="00D4542E" w:rsidRDefault="00D4542E">
            <w:pPr>
              <w:spacing w:line="240" w:lineRule="auto"/>
              <w:jc w:val="both"/>
              <w:rPr>
                <w:rFonts w:ascii="Arial" w:hAnsi="Arial" w:cs="Arial"/>
                <w:b/>
                <w:sz w:val="24"/>
                <w:szCs w:val="24"/>
                <w:lang w:eastAsia="en-GB"/>
              </w:rPr>
            </w:pPr>
            <w:r>
              <w:rPr>
                <w:rFonts w:ascii="Arial" w:hAnsi="Arial" w:cs="Arial"/>
                <w:b/>
                <w:sz w:val="24"/>
                <w:szCs w:val="24"/>
                <w:lang w:eastAsia="en-GB"/>
              </w:rPr>
              <w:t xml:space="preserve">Date &amp; Time of Next Meeting:  </w:t>
            </w:r>
          </w:p>
          <w:p w14:paraId="5CDA4BDF" w14:textId="77777777" w:rsidR="00D4542E" w:rsidRDefault="00D4542E">
            <w:pPr>
              <w:spacing w:line="240" w:lineRule="auto"/>
              <w:jc w:val="both"/>
              <w:rPr>
                <w:rFonts w:ascii="Arial" w:hAnsi="Arial" w:cs="Arial"/>
                <w:b/>
                <w:sz w:val="24"/>
                <w:szCs w:val="24"/>
                <w:lang w:eastAsia="en-GB"/>
              </w:rPr>
            </w:pPr>
          </w:p>
          <w:p w14:paraId="62CEC637" w14:textId="3E417BD6" w:rsidR="0058738F" w:rsidRDefault="000600E8" w:rsidP="000600E8">
            <w:pPr>
              <w:spacing w:line="240" w:lineRule="auto"/>
              <w:jc w:val="both"/>
              <w:rPr>
                <w:rFonts w:ascii="Arial" w:hAnsi="Arial" w:cs="Arial"/>
                <w:b/>
                <w:sz w:val="24"/>
                <w:szCs w:val="24"/>
                <w:lang w:eastAsia="en-GB"/>
              </w:rPr>
            </w:pPr>
            <w:r>
              <w:rPr>
                <w:rFonts w:ascii="Arial" w:hAnsi="Arial" w:cs="Arial"/>
                <w:b/>
                <w:sz w:val="24"/>
                <w:szCs w:val="24"/>
                <w:lang w:eastAsia="en-GB"/>
              </w:rPr>
              <w:t>Tuesday</w:t>
            </w:r>
            <w:r w:rsidR="00D4542E">
              <w:rPr>
                <w:rFonts w:ascii="Arial" w:hAnsi="Arial" w:cs="Arial"/>
                <w:b/>
                <w:sz w:val="24"/>
                <w:szCs w:val="24"/>
                <w:lang w:eastAsia="en-GB"/>
              </w:rPr>
              <w:t xml:space="preserve"> </w:t>
            </w:r>
            <w:r>
              <w:rPr>
                <w:rFonts w:ascii="Arial" w:hAnsi="Arial" w:cs="Arial"/>
                <w:b/>
                <w:sz w:val="24"/>
                <w:szCs w:val="24"/>
                <w:lang w:eastAsia="en-GB"/>
              </w:rPr>
              <w:t>26 October</w:t>
            </w:r>
            <w:r w:rsidR="00D4542E">
              <w:rPr>
                <w:rFonts w:ascii="Arial" w:hAnsi="Arial" w:cs="Arial"/>
                <w:b/>
                <w:sz w:val="24"/>
                <w:szCs w:val="24"/>
                <w:lang w:eastAsia="en-GB"/>
              </w:rPr>
              <w:t xml:space="preserve"> 2021 </w:t>
            </w:r>
            <w:r w:rsidR="0058738F">
              <w:rPr>
                <w:rFonts w:ascii="Arial" w:hAnsi="Arial" w:cs="Arial"/>
                <w:b/>
                <w:sz w:val="24"/>
                <w:szCs w:val="24"/>
                <w:lang w:eastAsia="en-GB"/>
              </w:rPr>
              <w:t xml:space="preserve"> (QSE Special)</w:t>
            </w:r>
          </w:p>
        </w:tc>
        <w:tc>
          <w:tcPr>
            <w:tcW w:w="1105" w:type="dxa"/>
            <w:tcBorders>
              <w:top w:val="single" w:sz="4" w:space="0" w:color="auto"/>
              <w:left w:val="single" w:sz="4" w:space="0" w:color="auto"/>
              <w:bottom w:val="single" w:sz="4" w:space="0" w:color="auto"/>
              <w:right w:val="single" w:sz="4" w:space="0" w:color="auto"/>
            </w:tcBorders>
          </w:tcPr>
          <w:p w14:paraId="31970871" w14:textId="77777777" w:rsidR="00D4542E" w:rsidRDefault="00D4542E">
            <w:pPr>
              <w:spacing w:line="240" w:lineRule="auto"/>
              <w:jc w:val="both"/>
              <w:rPr>
                <w:rFonts w:ascii="Arial" w:hAnsi="Arial" w:cs="Arial"/>
                <w:b/>
                <w:sz w:val="24"/>
                <w:szCs w:val="24"/>
                <w:lang w:eastAsia="en-GB"/>
              </w:rPr>
            </w:pPr>
          </w:p>
        </w:tc>
      </w:tr>
    </w:tbl>
    <w:p w14:paraId="4A02A2EE" w14:textId="77777777" w:rsidR="0021037A" w:rsidRDefault="0021037A"/>
    <w:sectPr w:rsidR="0021037A" w:rsidSect="00D4542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BoldMT">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rial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57BA8"/>
    <w:multiLevelType w:val="hybridMultilevel"/>
    <w:tmpl w:val="69F4347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45C6492"/>
    <w:multiLevelType w:val="hybridMultilevel"/>
    <w:tmpl w:val="AEEE93E6"/>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491F8D"/>
    <w:multiLevelType w:val="hybridMultilevel"/>
    <w:tmpl w:val="3EB2A7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1554A"/>
    <w:multiLevelType w:val="hybridMultilevel"/>
    <w:tmpl w:val="8690E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A854E94"/>
    <w:multiLevelType w:val="hybridMultilevel"/>
    <w:tmpl w:val="9946A3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1301F8E"/>
    <w:multiLevelType w:val="hybridMultilevel"/>
    <w:tmpl w:val="62688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2DF26BD"/>
    <w:multiLevelType w:val="hybridMultilevel"/>
    <w:tmpl w:val="AA748EF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12F4407C"/>
    <w:multiLevelType w:val="hybridMultilevel"/>
    <w:tmpl w:val="E3C236C8"/>
    <w:lvl w:ilvl="0" w:tplc="3FA06BEA">
      <w:start w:val="1"/>
      <w:numFmt w:val="bullet"/>
      <w:lvlText w:val="-"/>
      <w:lvlJc w:val="left"/>
      <w:pPr>
        <w:ind w:left="1080" w:hanging="360"/>
      </w:pPr>
      <w:rPr>
        <w:rFonts w:ascii="Arial-BoldMT" w:eastAsia="Times New Roman" w:hAnsi="Arial-BoldMT" w:cs="Arial-BoldMT"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141A5DCA"/>
    <w:multiLevelType w:val="hybridMultilevel"/>
    <w:tmpl w:val="B1409A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6294991"/>
    <w:multiLevelType w:val="hybridMultilevel"/>
    <w:tmpl w:val="0FC65E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2C1C8D"/>
    <w:multiLevelType w:val="hybridMultilevel"/>
    <w:tmpl w:val="28DCEB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73052FE"/>
    <w:multiLevelType w:val="hybridMultilevel"/>
    <w:tmpl w:val="27C4CFE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185A6509"/>
    <w:multiLevelType w:val="hybridMultilevel"/>
    <w:tmpl w:val="C526F0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1A2D6F02"/>
    <w:multiLevelType w:val="hybridMultilevel"/>
    <w:tmpl w:val="D8B087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1D3368EE"/>
    <w:multiLevelType w:val="hybridMultilevel"/>
    <w:tmpl w:val="7EFE7B76"/>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17A7630"/>
    <w:multiLevelType w:val="hybridMultilevel"/>
    <w:tmpl w:val="DB3045E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254F009C"/>
    <w:multiLevelType w:val="hybridMultilevel"/>
    <w:tmpl w:val="3A26450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290F4C3A"/>
    <w:multiLevelType w:val="hybridMultilevel"/>
    <w:tmpl w:val="315030F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320514AB"/>
    <w:multiLevelType w:val="hybridMultilevel"/>
    <w:tmpl w:val="03E272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0" w15:restartNumberingAfterBreak="0">
    <w:nsid w:val="364416C3"/>
    <w:multiLevelType w:val="hybridMultilevel"/>
    <w:tmpl w:val="92B0D83C"/>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7EC133B"/>
    <w:multiLevelType w:val="hybridMultilevel"/>
    <w:tmpl w:val="AF42E9F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385C57F7"/>
    <w:multiLevelType w:val="hybridMultilevel"/>
    <w:tmpl w:val="DC648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5757EA"/>
    <w:multiLevelType w:val="hybridMultilevel"/>
    <w:tmpl w:val="DEC6EB1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40983C59"/>
    <w:multiLevelType w:val="hybridMultilevel"/>
    <w:tmpl w:val="158AB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3D6E33"/>
    <w:multiLevelType w:val="hybridMultilevel"/>
    <w:tmpl w:val="C5F02D1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438750D6"/>
    <w:multiLevelType w:val="hybridMultilevel"/>
    <w:tmpl w:val="ED36F86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43C23F21"/>
    <w:multiLevelType w:val="hybridMultilevel"/>
    <w:tmpl w:val="998C30E0"/>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9C84F14"/>
    <w:multiLevelType w:val="hybridMultilevel"/>
    <w:tmpl w:val="DF5A10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501D26CB"/>
    <w:multiLevelType w:val="hybridMultilevel"/>
    <w:tmpl w:val="C5F02D1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50D242D2"/>
    <w:multiLevelType w:val="hybridMultilevel"/>
    <w:tmpl w:val="560445B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1" w15:restartNumberingAfterBreak="0">
    <w:nsid w:val="528B76D6"/>
    <w:multiLevelType w:val="hybridMultilevel"/>
    <w:tmpl w:val="8424C9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7290F57"/>
    <w:multiLevelType w:val="hybridMultilevel"/>
    <w:tmpl w:val="430EBAC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35" w15:restartNumberingAfterBreak="0">
    <w:nsid w:val="63115E02"/>
    <w:multiLevelType w:val="hybridMultilevel"/>
    <w:tmpl w:val="19B0B320"/>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7DD599A"/>
    <w:multiLevelType w:val="hybridMultilevel"/>
    <w:tmpl w:val="464AF7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2273C7"/>
    <w:multiLevelType w:val="hybridMultilevel"/>
    <w:tmpl w:val="E318CF36"/>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E8C3B09"/>
    <w:multiLevelType w:val="hybridMultilevel"/>
    <w:tmpl w:val="A86CC3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1014A5"/>
    <w:multiLevelType w:val="hybridMultilevel"/>
    <w:tmpl w:val="808AD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53538B7"/>
    <w:multiLevelType w:val="hybridMultilevel"/>
    <w:tmpl w:val="41747F40"/>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6C949C4"/>
    <w:multiLevelType w:val="hybridMultilevel"/>
    <w:tmpl w:val="54A0F9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8A2490"/>
    <w:multiLevelType w:val="hybridMultilevel"/>
    <w:tmpl w:val="AF42E9F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3" w15:restartNumberingAfterBreak="0">
    <w:nsid w:val="7B9B476A"/>
    <w:multiLevelType w:val="hybridMultilevel"/>
    <w:tmpl w:val="E494C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31"/>
  </w:num>
  <w:num w:numId="5">
    <w:abstractNumId w:val="28"/>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num>
  <w:num w:numId="10">
    <w:abstractNumId w:val="13"/>
  </w:num>
  <w:num w:numId="11">
    <w:abstractNumId w:val="12"/>
  </w:num>
  <w:num w:numId="12">
    <w:abstractNumId w:val="7"/>
  </w:num>
  <w:num w:numId="13">
    <w:abstractNumId w:val="18"/>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num>
  <w:num w:numId="2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0"/>
  </w:num>
  <w:num w:numId="27">
    <w:abstractNumId w:val="10"/>
  </w:num>
  <w:num w:numId="28">
    <w:abstractNumId w:val="9"/>
  </w:num>
  <w:num w:numId="29">
    <w:abstractNumId w:val="2"/>
  </w:num>
  <w:num w:numId="30">
    <w:abstractNumId w:val="32"/>
  </w:num>
  <w:num w:numId="31">
    <w:abstractNumId w:val="35"/>
  </w:num>
  <w:num w:numId="32">
    <w:abstractNumId w:val="37"/>
  </w:num>
  <w:num w:numId="33">
    <w:abstractNumId w:val="40"/>
  </w:num>
  <w:num w:numId="34">
    <w:abstractNumId w:val="14"/>
  </w:num>
  <w:num w:numId="35">
    <w:abstractNumId w:val="27"/>
  </w:num>
  <w:num w:numId="36">
    <w:abstractNumId w:val="20"/>
  </w:num>
  <w:num w:numId="37">
    <w:abstractNumId w:val="8"/>
  </w:num>
  <w:num w:numId="38">
    <w:abstractNumId w:val="1"/>
  </w:num>
  <w:num w:numId="39">
    <w:abstractNumId w:val="24"/>
  </w:num>
  <w:num w:numId="40">
    <w:abstractNumId w:val="43"/>
  </w:num>
  <w:num w:numId="41">
    <w:abstractNumId w:val="38"/>
  </w:num>
  <w:num w:numId="42">
    <w:abstractNumId w:val="34"/>
  </w:num>
  <w:num w:numId="43">
    <w:abstractNumId w:val="19"/>
  </w:num>
  <w:num w:numId="44">
    <w:abstractNumId w:val="41"/>
  </w:num>
  <w:num w:numId="45">
    <w:abstractNumId w:val="39"/>
  </w:num>
  <w:num w:numId="46">
    <w:abstractNumId w:val="36"/>
  </w:num>
  <w:num w:numId="4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42E"/>
    <w:rsid w:val="00025D50"/>
    <w:rsid w:val="000407EE"/>
    <w:rsid w:val="00041FF8"/>
    <w:rsid w:val="000600E8"/>
    <w:rsid w:val="00073827"/>
    <w:rsid w:val="00096EC8"/>
    <w:rsid w:val="000E5C8D"/>
    <w:rsid w:val="000F2757"/>
    <w:rsid w:val="00105CFE"/>
    <w:rsid w:val="00145C3D"/>
    <w:rsid w:val="00162559"/>
    <w:rsid w:val="00181087"/>
    <w:rsid w:val="00182C35"/>
    <w:rsid w:val="00195D51"/>
    <w:rsid w:val="001A4449"/>
    <w:rsid w:val="001B4AEB"/>
    <w:rsid w:val="001B771E"/>
    <w:rsid w:val="001C0E75"/>
    <w:rsid w:val="001C7284"/>
    <w:rsid w:val="001D313E"/>
    <w:rsid w:val="001D561E"/>
    <w:rsid w:val="0021037A"/>
    <w:rsid w:val="002245B3"/>
    <w:rsid w:val="002630C3"/>
    <w:rsid w:val="00297556"/>
    <w:rsid w:val="002C5F0C"/>
    <w:rsid w:val="002E4A6D"/>
    <w:rsid w:val="00357A85"/>
    <w:rsid w:val="00372263"/>
    <w:rsid w:val="00380F72"/>
    <w:rsid w:val="003C1A94"/>
    <w:rsid w:val="003E7D65"/>
    <w:rsid w:val="00445007"/>
    <w:rsid w:val="00446793"/>
    <w:rsid w:val="00516914"/>
    <w:rsid w:val="00524031"/>
    <w:rsid w:val="0055070F"/>
    <w:rsid w:val="00565740"/>
    <w:rsid w:val="00575B6E"/>
    <w:rsid w:val="0058738F"/>
    <w:rsid w:val="0059291E"/>
    <w:rsid w:val="005B51BE"/>
    <w:rsid w:val="00627601"/>
    <w:rsid w:val="00692589"/>
    <w:rsid w:val="006B31DB"/>
    <w:rsid w:val="006C23FE"/>
    <w:rsid w:val="0072224F"/>
    <w:rsid w:val="00732B03"/>
    <w:rsid w:val="00745D0A"/>
    <w:rsid w:val="007B2A65"/>
    <w:rsid w:val="007E318D"/>
    <w:rsid w:val="007F0AAC"/>
    <w:rsid w:val="00844647"/>
    <w:rsid w:val="008563EE"/>
    <w:rsid w:val="008763E9"/>
    <w:rsid w:val="00907BE5"/>
    <w:rsid w:val="00922C5A"/>
    <w:rsid w:val="009405A4"/>
    <w:rsid w:val="00950519"/>
    <w:rsid w:val="00995396"/>
    <w:rsid w:val="009A61D3"/>
    <w:rsid w:val="009C4902"/>
    <w:rsid w:val="009D5516"/>
    <w:rsid w:val="00A10BA9"/>
    <w:rsid w:val="00A30F45"/>
    <w:rsid w:val="00A324CD"/>
    <w:rsid w:val="00A91664"/>
    <w:rsid w:val="00A92E93"/>
    <w:rsid w:val="00B411E9"/>
    <w:rsid w:val="00B44B5E"/>
    <w:rsid w:val="00B62C20"/>
    <w:rsid w:val="00B84B4A"/>
    <w:rsid w:val="00C21C46"/>
    <w:rsid w:val="00C22851"/>
    <w:rsid w:val="00C451CF"/>
    <w:rsid w:val="00C47316"/>
    <w:rsid w:val="00C926D2"/>
    <w:rsid w:val="00CE2515"/>
    <w:rsid w:val="00D424EC"/>
    <w:rsid w:val="00D4542E"/>
    <w:rsid w:val="00D52197"/>
    <w:rsid w:val="00D67472"/>
    <w:rsid w:val="00D70545"/>
    <w:rsid w:val="00D70DA2"/>
    <w:rsid w:val="00DB20AA"/>
    <w:rsid w:val="00DB27AF"/>
    <w:rsid w:val="00DC66E5"/>
    <w:rsid w:val="00DC71B1"/>
    <w:rsid w:val="00E77F0D"/>
    <w:rsid w:val="00E96BAC"/>
    <w:rsid w:val="00EE1932"/>
    <w:rsid w:val="00EE31AE"/>
    <w:rsid w:val="00F626D3"/>
    <w:rsid w:val="00FA3FBF"/>
    <w:rsid w:val="00FB1E0E"/>
    <w:rsid w:val="00FE5A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EFECE"/>
  <w15:chartTrackingRefBased/>
  <w15:docId w15:val="{77966032-D949-448A-BEE3-FB917D0E8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542E"/>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4542E"/>
    <w:pPr>
      <w:spacing w:after="0" w:line="240" w:lineRule="auto"/>
    </w:pPr>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D4542E"/>
    <w:pPr>
      <w:ind w:left="720"/>
      <w:contextualSpacing/>
    </w:pPr>
  </w:style>
  <w:style w:type="table" w:styleId="TableGrid">
    <w:name w:val="Table Grid"/>
    <w:basedOn w:val="TableNormal"/>
    <w:uiPriority w:val="59"/>
    <w:rsid w:val="00D4542E"/>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58738F"/>
  </w:style>
  <w:style w:type="character" w:styleId="CommentReference">
    <w:name w:val="annotation reference"/>
    <w:basedOn w:val="DefaultParagraphFont"/>
    <w:uiPriority w:val="99"/>
    <w:semiHidden/>
    <w:unhideWhenUsed/>
    <w:rsid w:val="00516914"/>
    <w:rPr>
      <w:sz w:val="16"/>
      <w:szCs w:val="16"/>
    </w:rPr>
  </w:style>
  <w:style w:type="paragraph" w:styleId="CommentText">
    <w:name w:val="annotation text"/>
    <w:basedOn w:val="Normal"/>
    <w:link w:val="CommentTextChar"/>
    <w:uiPriority w:val="99"/>
    <w:semiHidden/>
    <w:unhideWhenUsed/>
    <w:rsid w:val="00516914"/>
    <w:pPr>
      <w:spacing w:line="240" w:lineRule="auto"/>
    </w:pPr>
    <w:rPr>
      <w:sz w:val="20"/>
      <w:szCs w:val="20"/>
    </w:rPr>
  </w:style>
  <w:style w:type="character" w:customStyle="1" w:styleId="CommentTextChar">
    <w:name w:val="Comment Text Char"/>
    <w:basedOn w:val="DefaultParagraphFont"/>
    <w:link w:val="CommentText"/>
    <w:uiPriority w:val="99"/>
    <w:semiHidden/>
    <w:rsid w:val="00516914"/>
    <w:rPr>
      <w:sz w:val="20"/>
      <w:szCs w:val="20"/>
    </w:rPr>
  </w:style>
  <w:style w:type="paragraph" w:styleId="CommentSubject">
    <w:name w:val="annotation subject"/>
    <w:basedOn w:val="CommentText"/>
    <w:next w:val="CommentText"/>
    <w:link w:val="CommentSubjectChar"/>
    <w:uiPriority w:val="99"/>
    <w:semiHidden/>
    <w:unhideWhenUsed/>
    <w:rsid w:val="00516914"/>
    <w:rPr>
      <w:b/>
      <w:bCs/>
    </w:rPr>
  </w:style>
  <w:style w:type="character" w:customStyle="1" w:styleId="CommentSubjectChar">
    <w:name w:val="Comment Subject Char"/>
    <w:basedOn w:val="CommentTextChar"/>
    <w:link w:val="CommentSubject"/>
    <w:uiPriority w:val="99"/>
    <w:semiHidden/>
    <w:rsid w:val="00516914"/>
    <w:rPr>
      <w:b/>
      <w:bCs/>
      <w:sz w:val="20"/>
      <w:szCs w:val="20"/>
    </w:rPr>
  </w:style>
  <w:style w:type="paragraph" w:styleId="BalloonText">
    <w:name w:val="Balloon Text"/>
    <w:basedOn w:val="Normal"/>
    <w:link w:val="BalloonTextChar"/>
    <w:uiPriority w:val="99"/>
    <w:semiHidden/>
    <w:unhideWhenUsed/>
    <w:rsid w:val="005169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691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1004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13</Pages>
  <Words>4123</Words>
  <Characters>23506</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27574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9</cp:revision>
  <dcterms:created xsi:type="dcterms:W3CDTF">2021-12-06T14:40:00Z</dcterms:created>
  <dcterms:modified xsi:type="dcterms:W3CDTF">2021-12-23T12:05:00Z</dcterms:modified>
</cp:coreProperties>
</file>