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F57FBA" w:rsidP="00F57FBA" w:rsidRDefault="00F57FBA" w14:paraId="71A3105A" w14:textId="77777777">
      <w:pPr>
        <w:jc w:val="center"/>
        <w:rPr>
          <w:rFonts w:ascii="Arial" w:hAnsi="Arial" w:cs="Arial"/>
          <w:b/>
        </w:rPr>
      </w:pPr>
      <w:r w:rsidRPr="00835712">
        <w:rPr>
          <w:rFonts w:ascii="Arial" w:hAnsi="Arial" w:cs="Arial"/>
          <w:noProof/>
          <w:sz w:val="20"/>
          <w:szCs w:val="20"/>
          <w:lang w:eastAsia="en-GB"/>
        </w:rPr>
        <w:drawing>
          <wp:anchor distT="0" distB="0" distL="114300" distR="114300" simplePos="0" relativeHeight="251659264" behindDoc="0" locked="0" layoutInCell="1" allowOverlap="1" wp14:anchorId="0D9FDD34" wp14:editId="48F5C56B">
            <wp:simplePos x="0" y="0"/>
            <wp:positionH relativeFrom="column">
              <wp:posOffset>2138290</wp:posOffset>
            </wp:positionH>
            <wp:positionV relativeFrom="paragraph">
              <wp:posOffset>0</wp:posOffset>
            </wp:positionV>
            <wp:extent cx="2286000" cy="590550"/>
            <wp:effectExtent l="0" t="0" r="0" b="0"/>
            <wp:wrapNone/>
            <wp:docPr id="2"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up of a logo&#10;&#10;Description automatically generated"/>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286000" cy="590550"/>
                    </a:xfrm>
                    <a:prstGeom prst="rect">
                      <a:avLst/>
                    </a:prstGeom>
                    <a:noFill/>
                  </pic:spPr>
                </pic:pic>
              </a:graphicData>
            </a:graphic>
            <wp14:sizeRelH relativeFrom="page">
              <wp14:pctWidth>0</wp14:pctWidth>
            </wp14:sizeRelH>
            <wp14:sizeRelV relativeFrom="page">
              <wp14:pctHeight>0</wp14:pctHeight>
            </wp14:sizeRelV>
          </wp:anchor>
        </w:drawing>
      </w:r>
    </w:p>
    <w:p w:rsidR="00F57FBA" w:rsidP="00F57FBA" w:rsidRDefault="00F57FBA" w14:paraId="17B7463C" w14:textId="77777777">
      <w:pPr>
        <w:jc w:val="center"/>
        <w:rPr>
          <w:rFonts w:ascii="Arial" w:hAnsi="Arial" w:cs="Arial"/>
          <w:b/>
        </w:rPr>
      </w:pPr>
    </w:p>
    <w:p w:rsidRPr="00F014EA" w:rsidR="00F57FBA" w:rsidP="00F57FBA" w:rsidRDefault="00F57FBA" w14:paraId="6D0E1F1F" w14:textId="77777777">
      <w:pPr>
        <w:jc w:val="center"/>
        <w:rPr>
          <w:rFonts w:ascii="Arial" w:hAnsi="Arial" w:cs="Arial"/>
          <w:b/>
          <w:sz w:val="8"/>
        </w:rPr>
      </w:pPr>
    </w:p>
    <w:p w:rsidRPr="00F014EA" w:rsidR="00F57FBA" w:rsidP="00F57FBA" w:rsidRDefault="00F57FBA" w14:paraId="51CCD25C" w14:textId="77777777">
      <w:pPr>
        <w:spacing w:after="0"/>
        <w:jc w:val="center"/>
        <w:rPr>
          <w:rFonts w:ascii="Arial" w:hAnsi="Arial" w:cs="Arial"/>
          <w:b/>
        </w:rPr>
      </w:pPr>
      <w:r w:rsidRPr="00F014EA">
        <w:rPr>
          <w:rFonts w:ascii="Arial" w:hAnsi="Arial" w:cs="Arial"/>
          <w:b/>
        </w:rPr>
        <w:t>Minutes of the Public Board Meeting</w:t>
      </w:r>
    </w:p>
    <w:p w:rsidR="00F57FBA" w:rsidP="00F57FBA" w:rsidRDefault="00F57FBA" w14:paraId="39AEF50E" w14:textId="77777777">
      <w:pPr>
        <w:spacing w:after="0"/>
        <w:jc w:val="center"/>
        <w:rPr>
          <w:rFonts w:ascii="Arial" w:hAnsi="Arial" w:cs="Arial"/>
          <w:b/>
        </w:rPr>
      </w:pPr>
      <w:r w:rsidRPr="00F014EA">
        <w:rPr>
          <w:rFonts w:ascii="Arial" w:hAnsi="Arial" w:cs="Arial"/>
          <w:b/>
        </w:rPr>
        <w:t>Woodland House, Coed Y Bwl</w:t>
      </w:r>
    </w:p>
    <w:p w:rsidR="00F57FBA" w:rsidP="00F57FBA" w:rsidRDefault="00F57FBA" w14:paraId="07FBE791" w14:textId="177AC431">
      <w:pPr>
        <w:spacing w:after="0"/>
        <w:jc w:val="center"/>
        <w:rPr>
          <w:rFonts w:ascii="Arial" w:hAnsi="Arial" w:cs="Arial"/>
          <w:b/>
        </w:rPr>
      </w:pPr>
      <w:r>
        <w:rPr>
          <w:rFonts w:ascii="Arial" w:hAnsi="Arial" w:cs="Arial"/>
          <w:b/>
        </w:rPr>
        <w:t>27 March 2025</w:t>
      </w:r>
    </w:p>
    <w:tbl>
      <w:tblPr>
        <w:tblStyle w:val="TableGrid"/>
        <w:tblpPr w:leftFromText="180" w:rightFromText="180" w:vertAnchor="page" w:horzAnchor="margin" w:tblpY="2847"/>
        <w:tblW w:w="0" w:type="auto"/>
        <w:tblLook w:val="04A0" w:firstRow="1" w:lastRow="0" w:firstColumn="1" w:lastColumn="0" w:noHBand="0" w:noVBand="1"/>
      </w:tblPr>
      <w:tblGrid>
        <w:gridCol w:w="2405"/>
        <w:gridCol w:w="851"/>
        <w:gridCol w:w="7200"/>
      </w:tblGrid>
      <w:tr w:rsidR="00F57FBA" w:rsidTr="00571AF6" w14:paraId="6A9FFE4D" w14:textId="77777777">
        <w:tc>
          <w:tcPr>
            <w:tcW w:w="2405" w:type="dxa"/>
            <w:shd w:val="clear" w:color="auto" w:fill="0070C0"/>
          </w:tcPr>
          <w:p w:rsidRPr="00037AB5" w:rsidR="00F57FBA" w:rsidP="00571AF6" w:rsidRDefault="00F57FBA" w14:paraId="65EF521B" w14:textId="77777777">
            <w:pPr>
              <w:rPr>
                <w:rFonts w:ascii="Arial" w:hAnsi="Arial" w:cs="Arial"/>
                <w:b/>
                <w:color w:val="FFFFFF" w:themeColor="background1"/>
              </w:rPr>
            </w:pPr>
            <w:r w:rsidRPr="00037AB5">
              <w:rPr>
                <w:rFonts w:ascii="Arial" w:hAnsi="Arial" w:cs="Arial"/>
                <w:b/>
                <w:color w:val="FFFFFF" w:themeColor="background1"/>
              </w:rPr>
              <w:t>Chair:</w:t>
            </w:r>
          </w:p>
        </w:tc>
        <w:tc>
          <w:tcPr>
            <w:tcW w:w="851" w:type="dxa"/>
            <w:shd w:val="clear" w:color="auto" w:fill="0070C0"/>
          </w:tcPr>
          <w:p w:rsidRPr="00037AB5" w:rsidR="00F57FBA" w:rsidP="00571AF6" w:rsidRDefault="00F57FBA" w14:paraId="292DCB00" w14:textId="77777777">
            <w:pPr>
              <w:rPr>
                <w:rFonts w:ascii="Arial" w:hAnsi="Arial" w:cs="Arial"/>
                <w:color w:val="FFFFFF" w:themeColor="background1"/>
              </w:rPr>
            </w:pPr>
          </w:p>
        </w:tc>
        <w:tc>
          <w:tcPr>
            <w:tcW w:w="7200" w:type="dxa"/>
            <w:shd w:val="clear" w:color="auto" w:fill="0070C0"/>
          </w:tcPr>
          <w:p w:rsidRPr="00037AB5" w:rsidR="00F57FBA" w:rsidP="00571AF6" w:rsidRDefault="00F57FBA" w14:paraId="5CD175C5" w14:textId="77777777">
            <w:pPr>
              <w:rPr>
                <w:rFonts w:ascii="Arial" w:hAnsi="Arial" w:cs="Arial"/>
                <w:color w:val="FFFFFF" w:themeColor="background1"/>
              </w:rPr>
            </w:pPr>
          </w:p>
        </w:tc>
      </w:tr>
      <w:tr w:rsidR="00F57FBA" w:rsidTr="00571AF6" w14:paraId="55D407E8" w14:textId="77777777">
        <w:tc>
          <w:tcPr>
            <w:tcW w:w="2405" w:type="dxa"/>
          </w:tcPr>
          <w:p w:rsidRPr="009376BA" w:rsidR="00F57FBA" w:rsidP="00571AF6" w:rsidRDefault="00F57FBA" w14:paraId="16EBB3DB" w14:textId="77777777">
            <w:pPr>
              <w:rPr>
                <w:rFonts w:ascii="Arial" w:hAnsi="Arial" w:cs="Arial"/>
                <w:color w:val="000000" w:themeColor="text1"/>
                <w:sz w:val="20"/>
                <w:szCs w:val="20"/>
              </w:rPr>
            </w:pPr>
            <w:r w:rsidRPr="00835712">
              <w:rPr>
                <w:rFonts w:ascii="Arial" w:hAnsi="Arial" w:cs="Arial"/>
                <w:sz w:val="20"/>
                <w:szCs w:val="20"/>
              </w:rPr>
              <w:t>Charles Janczewski</w:t>
            </w:r>
          </w:p>
        </w:tc>
        <w:tc>
          <w:tcPr>
            <w:tcW w:w="851" w:type="dxa"/>
          </w:tcPr>
          <w:p w:rsidRPr="009376BA" w:rsidR="00F57FBA" w:rsidP="00571AF6" w:rsidRDefault="00F57FBA" w14:paraId="6B5F90E7" w14:textId="77777777">
            <w:pPr>
              <w:rPr>
                <w:rFonts w:ascii="Arial" w:hAnsi="Arial" w:cs="Arial"/>
                <w:color w:val="000000" w:themeColor="text1"/>
                <w:sz w:val="20"/>
                <w:szCs w:val="20"/>
              </w:rPr>
            </w:pPr>
            <w:r w:rsidRPr="00835712">
              <w:rPr>
                <w:rFonts w:ascii="Arial" w:hAnsi="Arial" w:cs="Arial"/>
                <w:sz w:val="20"/>
                <w:szCs w:val="20"/>
              </w:rPr>
              <w:t>CJ</w:t>
            </w:r>
          </w:p>
        </w:tc>
        <w:tc>
          <w:tcPr>
            <w:tcW w:w="7200" w:type="dxa"/>
          </w:tcPr>
          <w:p w:rsidRPr="009376BA" w:rsidR="00F57FBA" w:rsidP="00571AF6" w:rsidRDefault="00F57FBA" w14:paraId="4C46DE89" w14:textId="77777777">
            <w:pPr>
              <w:rPr>
                <w:rFonts w:ascii="Arial" w:hAnsi="Arial" w:cs="Arial"/>
                <w:color w:val="000000" w:themeColor="text1"/>
                <w:sz w:val="20"/>
                <w:szCs w:val="20"/>
              </w:rPr>
            </w:pPr>
            <w:r w:rsidRPr="00835712">
              <w:rPr>
                <w:rFonts w:ascii="Arial" w:hAnsi="Arial" w:cs="Arial"/>
                <w:sz w:val="20"/>
                <w:szCs w:val="20"/>
              </w:rPr>
              <w:t>University Health Board Chair</w:t>
            </w:r>
          </w:p>
        </w:tc>
      </w:tr>
      <w:tr w:rsidR="00F57FBA" w:rsidTr="00571AF6" w14:paraId="7D81A688" w14:textId="77777777">
        <w:tc>
          <w:tcPr>
            <w:tcW w:w="2405" w:type="dxa"/>
            <w:shd w:val="clear" w:color="auto" w:fill="0070C0"/>
          </w:tcPr>
          <w:p w:rsidRPr="00F014EA" w:rsidR="00F57FBA" w:rsidP="00571AF6" w:rsidRDefault="00F57FBA" w14:paraId="42403CD4" w14:textId="77777777">
            <w:pPr>
              <w:rPr>
                <w:rFonts w:ascii="Arial" w:hAnsi="Arial" w:cs="Arial"/>
                <w:b/>
              </w:rPr>
            </w:pPr>
            <w:r w:rsidRPr="00037AB5">
              <w:rPr>
                <w:rFonts w:ascii="Arial" w:hAnsi="Arial" w:cs="Arial"/>
                <w:b/>
                <w:color w:val="FFFFFF" w:themeColor="background1"/>
              </w:rPr>
              <w:t>Present:</w:t>
            </w:r>
          </w:p>
        </w:tc>
        <w:tc>
          <w:tcPr>
            <w:tcW w:w="851" w:type="dxa"/>
            <w:shd w:val="clear" w:color="auto" w:fill="0070C0"/>
          </w:tcPr>
          <w:p w:rsidRPr="00F014EA" w:rsidR="00F57FBA" w:rsidP="00571AF6" w:rsidRDefault="00F57FBA" w14:paraId="356A59EC" w14:textId="77777777">
            <w:pPr>
              <w:rPr>
                <w:rFonts w:ascii="Arial" w:hAnsi="Arial" w:cs="Arial"/>
              </w:rPr>
            </w:pPr>
          </w:p>
        </w:tc>
        <w:tc>
          <w:tcPr>
            <w:tcW w:w="7200" w:type="dxa"/>
            <w:shd w:val="clear" w:color="auto" w:fill="0070C0"/>
          </w:tcPr>
          <w:p w:rsidRPr="00F014EA" w:rsidR="00F57FBA" w:rsidP="00571AF6" w:rsidRDefault="00F57FBA" w14:paraId="4C088275" w14:textId="77777777">
            <w:pPr>
              <w:rPr>
                <w:rFonts w:ascii="Arial" w:hAnsi="Arial" w:cs="Arial"/>
              </w:rPr>
            </w:pPr>
          </w:p>
        </w:tc>
      </w:tr>
      <w:tr w:rsidR="00F57FBA" w:rsidTr="00571AF6" w14:paraId="160E7861" w14:textId="77777777">
        <w:tc>
          <w:tcPr>
            <w:tcW w:w="2405" w:type="dxa"/>
          </w:tcPr>
          <w:p w:rsidRPr="009402EF" w:rsidR="00F57FBA" w:rsidP="00571AF6" w:rsidRDefault="00F57FBA" w14:paraId="71DE9C0D" w14:textId="77777777">
            <w:pPr>
              <w:rPr>
                <w:rFonts w:ascii="Arial" w:hAnsi="Arial" w:cs="Arial"/>
                <w:sz w:val="20"/>
                <w:szCs w:val="20"/>
              </w:rPr>
            </w:pPr>
            <w:r w:rsidRPr="009402EF">
              <w:rPr>
                <w:rFonts w:ascii="Arial" w:hAnsi="Arial" w:cs="Arial"/>
                <w:sz w:val="20"/>
                <w:szCs w:val="20"/>
              </w:rPr>
              <w:t>Claire Beynon</w:t>
            </w:r>
          </w:p>
        </w:tc>
        <w:tc>
          <w:tcPr>
            <w:tcW w:w="851" w:type="dxa"/>
          </w:tcPr>
          <w:p w:rsidRPr="009402EF" w:rsidR="00F57FBA" w:rsidP="00571AF6" w:rsidRDefault="00F57FBA" w14:paraId="04158740" w14:textId="77777777">
            <w:pPr>
              <w:rPr>
                <w:rFonts w:ascii="Arial" w:hAnsi="Arial" w:cs="Arial"/>
              </w:rPr>
            </w:pPr>
            <w:r w:rsidRPr="009402EF">
              <w:rPr>
                <w:rFonts w:ascii="Arial" w:hAnsi="Arial" w:cs="Arial"/>
              </w:rPr>
              <w:t>CB</w:t>
            </w:r>
          </w:p>
        </w:tc>
        <w:tc>
          <w:tcPr>
            <w:tcW w:w="7200" w:type="dxa"/>
          </w:tcPr>
          <w:p w:rsidRPr="009402EF" w:rsidR="00F57FBA" w:rsidP="00571AF6" w:rsidRDefault="00F57FBA" w14:paraId="48F264B6" w14:textId="77777777">
            <w:pPr>
              <w:rPr>
                <w:rFonts w:ascii="Arial" w:hAnsi="Arial" w:cs="Arial"/>
              </w:rPr>
            </w:pPr>
            <w:r w:rsidRPr="009402EF">
              <w:rPr>
                <w:rFonts w:ascii="Arial" w:hAnsi="Arial" w:cs="Arial"/>
                <w:sz w:val="20"/>
                <w:szCs w:val="20"/>
              </w:rPr>
              <w:t>Executive Director of Public Health</w:t>
            </w:r>
          </w:p>
        </w:tc>
      </w:tr>
      <w:tr w:rsidR="00F57FBA" w:rsidTr="00571AF6" w14:paraId="6AFA2F7C" w14:textId="77777777">
        <w:tc>
          <w:tcPr>
            <w:tcW w:w="2405" w:type="dxa"/>
          </w:tcPr>
          <w:p w:rsidRPr="009402EF" w:rsidR="00F57FBA" w:rsidP="00571AF6" w:rsidRDefault="00F57FBA" w14:paraId="442CE80C" w14:textId="77777777">
            <w:pPr>
              <w:rPr>
                <w:rFonts w:ascii="Arial" w:hAnsi="Arial" w:cs="Arial"/>
                <w:sz w:val="20"/>
                <w:szCs w:val="20"/>
              </w:rPr>
            </w:pPr>
            <w:r w:rsidRPr="009402EF">
              <w:rPr>
                <w:rFonts w:ascii="Arial" w:hAnsi="Arial" w:cs="Arial"/>
                <w:sz w:val="20"/>
                <w:szCs w:val="20"/>
              </w:rPr>
              <w:t>Paul Bostock</w:t>
            </w:r>
          </w:p>
        </w:tc>
        <w:tc>
          <w:tcPr>
            <w:tcW w:w="851" w:type="dxa"/>
          </w:tcPr>
          <w:p w:rsidRPr="009402EF" w:rsidR="00F57FBA" w:rsidP="00571AF6" w:rsidRDefault="00F57FBA" w14:paraId="09CEE0CA" w14:textId="77777777">
            <w:pPr>
              <w:rPr>
                <w:rFonts w:ascii="Arial" w:hAnsi="Arial" w:cs="Arial"/>
              </w:rPr>
            </w:pPr>
            <w:r w:rsidRPr="009402EF">
              <w:rPr>
                <w:rFonts w:ascii="Arial" w:hAnsi="Arial" w:cs="Arial"/>
              </w:rPr>
              <w:t>PB</w:t>
            </w:r>
          </w:p>
        </w:tc>
        <w:tc>
          <w:tcPr>
            <w:tcW w:w="7200" w:type="dxa"/>
          </w:tcPr>
          <w:p w:rsidRPr="009402EF" w:rsidR="00F57FBA" w:rsidP="00571AF6" w:rsidRDefault="00F57FBA" w14:paraId="60926359" w14:textId="77777777">
            <w:pPr>
              <w:rPr>
                <w:rFonts w:ascii="Arial" w:hAnsi="Arial" w:cs="Arial"/>
              </w:rPr>
            </w:pPr>
            <w:r w:rsidRPr="009402EF">
              <w:rPr>
                <w:rFonts w:ascii="Arial" w:hAnsi="Arial" w:cs="Arial"/>
                <w:sz w:val="20"/>
                <w:szCs w:val="20"/>
              </w:rPr>
              <w:t>Chief Operating Officer</w:t>
            </w:r>
          </w:p>
        </w:tc>
      </w:tr>
      <w:tr w:rsidR="00F57FBA" w:rsidTr="00571AF6" w14:paraId="05D4C979" w14:textId="77777777">
        <w:tc>
          <w:tcPr>
            <w:tcW w:w="2405" w:type="dxa"/>
          </w:tcPr>
          <w:p w:rsidRPr="009402EF" w:rsidR="00F57FBA" w:rsidP="00571AF6" w:rsidRDefault="00F57FBA" w14:paraId="1AFCA64E" w14:textId="77777777">
            <w:pPr>
              <w:rPr>
                <w:rFonts w:ascii="Arial" w:hAnsi="Arial" w:cs="Arial"/>
                <w:sz w:val="20"/>
                <w:szCs w:val="20"/>
              </w:rPr>
            </w:pPr>
            <w:r w:rsidRPr="009402EF">
              <w:rPr>
                <w:rFonts w:ascii="Arial" w:hAnsi="Arial" w:cs="Arial"/>
                <w:sz w:val="20"/>
                <w:szCs w:val="20"/>
              </w:rPr>
              <w:t>Joanne Brandon</w:t>
            </w:r>
          </w:p>
        </w:tc>
        <w:tc>
          <w:tcPr>
            <w:tcW w:w="851" w:type="dxa"/>
          </w:tcPr>
          <w:p w:rsidRPr="009402EF" w:rsidR="00F57FBA" w:rsidP="00571AF6" w:rsidRDefault="00F57FBA" w14:paraId="6984B45B" w14:textId="77777777">
            <w:pPr>
              <w:rPr>
                <w:rFonts w:ascii="Arial" w:hAnsi="Arial" w:cs="Arial"/>
              </w:rPr>
            </w:pPr>
            <w:r w:rsidRPr="009402EF">
              <w:rPr>
                <w:rFonts w:ascii="Arial" w:hAnsi="Arial" w:cs="Arial"/>
              </w:rPr>
              <w:t>JB</w:t>
            </w:r>
          </w:p>
        </w:tc>
        <w:tc>
          <w:tcPr>
            <w:tcW w:w="7200" w:type="dxa"/>
          </w:tcPr>
          <w:p w:rsidRPr="009402EF" w:rsidR="00F57FBA" w:rsidP="00571AF6" w:rsidRDefault="00F57FBA" w14:paraId="230805D7" w14:textId="77777777">
            <w:pPr>
              <w:rPr>
                <w:rFonts w:ascii="Arial" w:hAnsi="Arial" w:cs="Arial"/>
                <w:sz w:val="20"/>
                <w:szCs w:val="20"/>
              </w:rPr>
            </w:pPr>
            <w:r w:rsidRPr="009402EF">
              <w:rPr>
                <w:rFonts w:ascii="Arial" w:hAnsi="Arial" w:cs="Arial"/>
                <w:sz w:val="20"/>
                <w:szCs w:val="20"/>
              </w:rPr>
              <w:t>Director of Communications, Arts, Health Charity and Engagement</w:t>
            </w:r>
          </w:p>
        </w:tc>
      </w:tr>
      <w:tr w:rsidR="00F57FBA" w:rsidTr="00571AF6" w14:paraId="4412EACF" w14:textId="77777777">
        <w:tc>
          <w:tcPr>
            <w:tcW w:w="2405" w:type="dxa"/>
          </w:tcPr>
          <w:p w:rsidRPr="009402EF" w:rsidR="00F57FBA" w:rsidP="00571AF6" w:rsidRDefault="00F57FBA" w14:paraId="4F41DB8E" w14:textId="77777777">
            <w:pPr>
              <w:rPr>
                <w:rFonts w:ascii="Arial" w:hAnsi="Arial" w:cs="Arial"/>
                <w:sz w:val="20"/>
                <w:szCs w:val="20"/>
              </w:rPr>
            </w:pPr>
            <w:r w:rsidRPr="009402EF">
              <w:rPr>
                <w:rFonts w:ascii="Arial" w:hAnsi="Arial" w:cs="Arial"/>
                <w:sz w:val="20"/>
                <w:szCs w:val="20"/>
              </w:rPr>
              <w:t>Emma Cooke</w:t>
            </w:r>
          </w:p>
        </w:tc>
        <w:tc>
          <w:tcPr>
            <w:tcW w:w="851" w:type="dxa"/>
          </w:tcPr>
          <w:p w:rsidRPr="009402EF" w:rsidR="00F57FBA" w:rsidP="00571AF6" w:rsidRDefault="00F57FBA" w14:paraId="2C90C40F" w14:textId="77777777">
            <w:pPr>
              <w:rPr>
                <w:rFonts w:ascii="Arial" w:hAnsi="Arial" w:cs="Arial"/>
              </w:rPr>
            </w:pPr>
            <w:r w:rsidRPr="009402EF">
              <w:rPr>
                <w:rFonts w:ascii="Arial" w:hAnsi="Arial" w:cs="Arial"/>
              </w:rPr>
              <w:t>EC</w:t>
            </w:r>
          </w:p>
        </w:tc>
        <w:tc>
          <w:tcPr>
            <w:tcW w:w="7200" w:type="dxa"/>
          </w:tcPr>
          <w:p w:rsidRPr="009402EF" w:rsidR="00F57FBA" w:rsidP="00571AF6" w:rsidRDefault="00F57FBA" w14:paraId="48BE3563" w14:textId="77777777">
            <w:pPr>
              <w:rPr>
                <w:rFonts w:ascii="Arial" w:hAnsi="Arial" w:cs="Arial"/>
                <w:sz w:val="20"/>
                <w:szCs w:val="20"/>
              </w:rPr>
            </w:pPr>
            <w:r w:rsidRPr="009402EF">
              <w:rPr>
                <w:rFonts w:ascii="Arial" w:hAnsi="Arial" w:cs="Arial"/>
                <w:sz w:val="20"/>
                <w:szCs w:val="20"/>
              </w:rPr>
              <w:t xml:space="preserve">Executive Director of AHPs, Health Scientists &amp; Community Services </w:t>
            </w:r>
          </w:p>
        </w:tc>
      </w:tr>
      <w:tr w:rsidR="009402EF" w:rsidTr="00571AF6" w14:paraId="46BAA0D6" w14:textId="77777777">
        <w:tc>
          <w:tcPr>
            <w:tcW w:w="2405" w:type="dxa"/>
          </w:tcPr>
          <w:p w:rsidRPr="009402EF" w:rsidR="009402EF" w:rsidP="009402EF" w:rsidRDefault="009402EF" w14:paraId="0E3B33C4" w14:textId="35A38B85">
            <w:pPr>
              <w:rPr>
                <w:rFonts w:ascii="Arial" w:hAnsi="Arial" w:cs="Arial"/>
                <w:sz w:val="20"/>
                <w:szCs w:val="20"/>
              </w:rPr>
            </w:pPr>
            <w:r w:rsidRPr="009402EF">
              <w:rPr>
                <w:rFonts w:ascii="Arial" w:hAnsi="Arial" w:cs="Arial"/>
                <w:sz w:val="20"/>
                <w:szCs w:val="20"/>
              </w:rPr>
              <w:t>Lauranne Cullen</w:t>
            </w:r>
          </w:p>
        </w:tc>
        <w:tc>
          <w:tcPr>
            <w:tcW w:w="851" w:type="dxa"/>
          </w:tcPr>
          <w:p w:rsidRPr="009402EF" w:rsidR="009402EF" w:rsidP="009402EF" w:rsidRDefault="009402EF" w14:paraId="103D9EED" w14:textId="5E2C34DF">
            <w:pPr>
              <w:rPr>
                <w:rFonts w:ascii="Arial" w:hAnsi="Arial" w:cs="Arial"/>
              </w:rPr>
            </w:pPr>
            <w:r w:rsidRPr="009402EF">
              <w:rPr>
                <w:rFonts w:ascii="Arial" w:hAnsi="Arial" w:cs="Arial"/>
              </w:rPr>
              <w:t>LC</w:t>
            </w:r>
          </w:p>
        </w:tc>
        <w:tc>
          <w:tcPr>
            <w:tcW w:w="7200" w:type="dxa"/>
          </w:tcPr>
          <w:p w:rsidRPr="009402EF" w:rsidR="009402EF" w:rsidP="009402EF" w:rsidRDefault="009402EF" w14:paraId="2706B0D5" w14:textId="60F53AC2">
            <w:pPr>
              <w:rPr>
                <w:rFonts w:ascii="Arial" w:hAnsi="Arial" w:cs="Arial"/>
                <w:sz w:val="20"/>
                <w:szCs w:val="20"/>
              </w:rPr>
            </w:pPr>
            <w:r w:rsidRPr="009402EF">
              <w:rPr>
                <w:rFonts w:ascii="Arial" w:hAnsi="Arial" w:cs="Arial"/>
                <w:sz w:val="20"/>
                <w:szCs w:val="20"/>
              </w:rPr>
              <w:t>Regional Director - Llais</w:t>
            </w:r>
          </w:p>
        </w:tc>
      </w:tr>
      <w:tr w:rsidR="009402EF" w:rsidTr="00571AF6" w14:paraId="112A7B5C" w14:textId="77777777">
        <w:tc>
          <w:tcPr>
            <w:tcW w:w="2405" w:type="dxa"/>
          </w:tcPr>
          <w:p w:rsidRPr="009402EF" w:rsidR="009402EF" w:rsidP="009402EF" w:rsidRDefault="009402EF" w14:paraId="24C6EADB" w14:textId="4F76FD40">
            <w:pPr>
              <w:rPr>
                <w:rFonts w:ascii="Arial" w:hAnsi="Arial" w:cs="Arial"/>
                <w:sz w:val="20"/>
                <w:szCs w:val="20"/>
              </w:rPr>
            </w:pPr>
            <w:r w:rsidRPr="009402EF">
              <w:rPr>
                <w:rFonts w:ascii="Arial" w:hAnsi="Arial" w:cs="Arial"/>
                <w:sz w:val="20"/>
                <w:szCs w:val="20"/>
              </w:rPr>
              <w:t>David Fluck</w:t>
            </w:r>
          </w:p>
        </w:tc>
        <w:tc>
          <w:tcPr>
            <w:tcW w:w="851" w:type="dxa"/>
          </w:tcPr>
          <w:p w:rsidRPr="009402EF" w:rsidR="009402EF" w:rsidP="009402EF" w:rsidRDefault="009402EF" w14:paraId="7E2C9D5C" w14:textId="22DE64E1">
            <w:pPr>
              <w:rPr>
                <w:rFonts w:ascii="Arial" w:hAnsi="Arial" w:cs="Arial"/>
              </w:rPr>
            </w:pPr>
            <w:r w:rsidRPr="009402EF">
              <w:rPr>
                <w:rFonts w:ascii="Arial" w:hAnsi="Arial" w:cs="Arial"/>
              </w:rPr>
              <w:t>DF</w:t>
            </w:r>
          </w:p>
        </w:tc>
        <w:tc>
          <w:tcPr>
            <w:tcW w:w="7200" w:type="dxa"/>
          </w:tcPr>
          <w:p w:rsidRPr="009402EF" w:rsidR="009402EF" w:rsidP="009402EF" w:rsidRDefault="009402EF" w14:paraId="109DCF68" w14:textId="48D0E367">
            <w:pPr>
              <w:rPr>
                <w:rFonts w:ascii="Arial" w:hAnsi="Arial" w:cs="Arial"/>
                <w:sz w:val="20"/>
                <w:szCs w:val="20"/>
              </w:rPr>
            </w:pPr>
            <w:r w:rsidRPr="009402EF">
              <w:rPr>
                <w:rFonts w:ascii="Arial" w:hAnsi="Arial" w:cs="Arial"/>
                <w:sz w:val="20"/>
                <w:szCs w:val="20"/>
              </w:rPr>
              <w:t>Executive Medical Director</w:t>
            </w:r>
          </w:p>
        </w:tc>
      </w:tr>
      <w:tr w:rsidR="009402EF" w:rsidTr="00571AF6" w14:paraId="13B6029C" w14:textId="77777777">
        <w:tc>
          <w:tcPr>
            <w:tcW w:w="2405" w:type="dxa"/>
          </w:tcPr>
          <w:p w:rsidRPr="009402EF" w:rsidR="009402EF" w:rsidP="009402EF" w:rsidRDefault="009402EF" w14:paraId="47026A3B" w14:textId="77777777">
            <w:pPr>
              <w:rPr>
                <w:rFonts w:ascii="Arial" w:hAnsi="Arial" w:cs="Arial"/>
                <w:sz w:val="20"/>
                <w:szCs w:val="20"/>
              </w:rPr>
            </w:pPr>
            <w:r w:rsidRPr="009402EF">
              <w:rPr>
                <w:rFonts w:ascii="Arial" w:hAnsi="Arial" w:cs="Arial"/>
                <w:sz w:val="20"/>
                <w:szCs w:val="20"/>
              </w:rPr>
              <w:t>Mike Jones</w:t>
            </w:r>
          </w:p>
        </w:tc>
        <w:tc>
          <w:tcPr>
            <w:tcW w:w="851" w:type="dxa"/>
          </w:tcPr>
          <w:p w:rsidRPr="009402EF" w:rsidR="009402EF" w:rsidP="009402EF" w:rsidRDefault="009402EF" w14:paraId="42B24122" w14:textId="77777777">
            <w:pPr>
              <w:rPr>
                <w:rFonts w:ascii="Arial" w:hAnsi="Arial" w:cs="Arial"/>
              </w:rPr>
            </w:pPr>
            <w:r w:rsidRPr="009402EF">
              <w:rPr>
                <w:rFonts w:ascii="Arial" w:hAnsi="Arial" w:cs="Arial"/>
              </w:rPr>
              <w:t>MJ</w:t>
            </w:r>
          </w:p>
        </w:tc>
        <w:tc>
          <w:tcPr>
            <w:tcW w:w="7200" w:type="dxa"/>
          </w:tcPr>
          <w:p w:rsidRPr="009402EF" w:rsidR="009402EF" w:rsidP="009402EF" w:rsidRDefault="009402EF" w14:paraId="4B799E2D" w14:textId="77777777">
            <w:pPr>
              <w:rPr>
                <w:rFonts w:ascii="Arial" w:hAnsi="Arial" w:cs="Arial"/>
                <w:sz w:val="20"/>
                <w:szCs w:val="20"/>
              </w:rPr>
            </w:pPr>
            <w:r w:rsidRPr="009402EF">
              <w:rPr>
                <w:rFonts w:ascii="Arial" w:hAnsi="Arial" w:cs="Arial"/>
                <w:sz w:val="20"/>
                <w:szCs w:val="20"/>
              </w:rPr>
              <w:t>Independent Member – Trade Union</w:t>
            </w:r>
          </w:p>
        </w:tc>
      </w:tr>
      <w:tr w:rsidR="00966049" w:rsidTr="00571AF6" w14:paraId="3E49C99D" w14:textId="77777777">
        <w:tc>
          <w:tcPr>
            <w:tcW w:w="2405" w:type="dxa"/>
          </w:tcPr>
          <w:p w:rsidRPr="009402EF" w:rsidR="00966049" w:rsidP="009402EF" w:rsidRDefault="00966049" w14:paraId="476143B8" w14:textId="45E69EAE">
            <w:pPr>
              <w:rPr>
                <w:rFonts w:ascii="Arial" w:hAnsi="Arial" w:cs="Arial"/>
                <w:sz w:val="20"/>
                <w:szCs w:val="20"/>
              </w:rPr>
            </w:pPr>
            <w:r>
              <w:rPr>
                <w:rFonts w:ascii="Arial" w:hAnsi="Arial" w:cs="Arial"/>
                <w:sz w:val="20"/>
                <w:szCs w:val="20"/>
              </w:rPr>
              <w:t>Lianne Morse</w:t>
            </w:r>
          </w:p>
        </w:tc>
        <w:tc>
          <w:tcPr>
            <w:tcW w:w="851" w:type="dxa"/>
          </w:tcPr>
          <w:p w:rsidRPr="009402EF" w:rsidR="00966049" w:rsidP="009402EF" w:rsidRDefault="00966049" w14:paraId="796FBBF6" w14:textId="44DCB99F">
            <w:pPr>
              <w:rPr>
                <w:rFonts w:ascii="Arial" w:hAnsi="Arial" w:cs="Arial"/>
              </w:rPr>
            </w:pPr>
            <w:r>
              <w:rPr>
                <w:rFonts w:ascii="Arial" w:hAnsi="Arial" w:cs="Arial"/>
              </w:rPr>
              <w:t>LM</w:t>
            </w:r>
          </w:p>
        </w:tc>
        <w:tc>
          <w:tcPr>
            <w:tcW w:w="7200" w:type="dxa"/>
          </w:tcPr>
          <w:p w:rsidRPr="009402EF" w:rsidR="00966049" w:rsidP="009402EF" w:rsidRDefault="00966049" w14:paraId="4E8ACF91" w14:textId="520C1B5E">
            <w:pPr>
              <w:rPr>
                <w:rFonts w:ascii="Arial" w:hAnsi="Arial" w:cs="Arial"/>
                <w:sz w:val="20"/>
                <w:szCs w:val="20"/>
              </w:rPr>
            </w:pPr>
            <w:r>
              <w:rPr>
                <w:rFonts w:ascii="Arial" w:hAnsi="Arial" w:cs="Arial"/>
                <w:sz w:val="20"/>
                <w:szCs w:val="20"/>
              </w:rPr>
              <w:t>Deputy Director of People &amp; Culture</w:t>
            </w:r>
          </w:p>
        </w:tc>
      </w:tr>
      <w:tr w:rsidR="009402EF" w:rsidTr="00571AF6" w14:paraId="4A7167FB" w14:textId="77777777">
        <w:tc>
          <w:tcPr>
            <w:tcW w:w="2405" w:type="dxa"/>
          </w:tcPr>
          <w:p w:rsidRPr="009402EF" w:rsidR="009402EF" w:rsidP="009402EF" w:rsidRDefault="009402EF" w14:paraId="3B85E2E7" w14:textId="1AEFD2A7">
            <w:pPr>
              <w:rPr>
                <w:rFonts w:ascii="Arial" w:hAnsi="Arial" w:cs="Arial"/>
                <w:sz w:val="20"/>
                <w:szCs w:val="20"/>
              </w:rPr>
            </w:pPr>
            <w:r w:rsidRPr="009402EF">
              <w:rPr>
                <w:rFonts w:ascii="Arial" w:hAnsi="Arial" w:cs="Arial"/>
                <w:sz w:val="20"/>
                <w:szCs w:val="20"/>
              </w:rPr>
              <w:t>Sara Moseley</w:t>
            </w:r>
          </w:p>
        </w:tc>
        <w:tc>
          <w:tcPr>
            <w:tcW w:w="851" w:type="dxa"/>
          </w:tcPr>
          <w:p w:rsidRPr="009402EF" w:rsidR="009402EF" w:rsidP="009402EF" w:rsidRDefault="009402EF" w14:paraId="1A5E7A9B" w14:textId="7D71050A">
            <w:pPr>
              <w:rPr>
                <w:rFonts w:ascii="Arial" w:hAnsi="Arial" w:cs="Arial"/>
              </w:rPr>
            </w:pPr>
            <w:r w:rsidRPr="009402EF">
              <w:rPr>
                <w:rFonts w:ascii="Arial" w:hAnsi="Arial" w:cs="Arial"/>
              </w:rPr>
              <w:t>SM</w:t>
            </w:r>
          </w:p>
        </w:tc>
        <w:tc>
          <w:tcPr>
            <w:tcW w:w="7200" w:type="dxa"/>
          </w:tcPr>
          <w:p w:rsidRPr="009402EF" w:rsidR="009402EF" w:rsidP="009402EF" w:rsidRDefault="009402EF" w14:paraId="3592591C" w14:textId="73DB4F8F">
            <w:pPr>
              <w:rPr>
                <w:rFonts w:ascii="Arial" w:hAnsi="Arial" w:cs="Arial"/>
                <w:sz w:val="20"/>
                <w:szCs w:val="20"/>
              </w:rPr>
            </w:pPr>
            <w:r w:rsidRPr="009402EF">
              <w:rPr>
                <w:rFonts w:ascii="Arial" w:hAnsi="Arial" w:cs="Arial"/>
                <w:sz w:val="20"/>
                <w:szCs w:val="20"/>
              </w:rPr>
              <w:t xml:space="preserve">Independent Member – Third Sector </w:t>
            </w:r>
          </w:p>
        </w:tc>
      </w:tr>
      <w:tr w:rsidR="009402EF" w:rsidTr="00571AF6" w14:paraId="563FC6A8" w14:textId="77777777">
        <w:tc>
          <w:tcPr>
            <w:tcW w:w="2405" w:type="dxa"/>
          </w:tcPr>
          <w:p w:rsidRPr="009402EF" w:rsidR="009402EF" w:rsidP="009402EF" w:rsidRDefault="009402EF" w14:paraId="488EE17B" w14:textId="77777777">
            <w:pPr>
              <w:rPr>
                <w:rFonts w:ascii="Arial" w:hAnsi="Arial" w:cs="Arial"/>
                <w:sz w:val="20"/>
                <w:szCs w:val="20"/>
              </w:rPr>
            </w:pPr>
            <w:r w:rsidRPr="009402EF">
              <w:rPr>
                <w:rFonts w:ascii="Arial" w:hAnsi="Arial" w:cs="Arial"/>
                <w:sz w:val="20"/>
                <w:szCs w:val="20"/>
              </w:rPr>
              <w:t>Catherine Phillips</w:t>
            </w:r>
          </w:p>
        </w:tc>
        <w:tc>
          <w:tcPr>
            <w:tcW w:w="851" w:type="dxa"/>
          </w:tcPr>
          <w:p w:rsidRPr="009402EF" w:rsidR="009402EF" w:rsidP="009402EF" w:rsidRDefault="009402EF" w14:paraId="2C6CF81D" w14:textId="77777777">
            <w:pPr>
              <w:rPr>
                <w:rFonts w:ascii="Arial" w:hAnsi="Arial" w:cs="Arial"/>
              </w:rPr>
            </w:pPr>
            <w:r w:rsidRPr="009402EF">
              <w:rPr>
                <w:rFonts w:ascii="Arial" w:hAnsi="Arial" w:cs="Arial"/>
              </w:rPr>
              <w:t>CP</w:t>
            </w:r>
          </w:p>
        </w:tc>
        <w:tc>
          <w:tcPr>
            <w:tcW w:w="7200" w:type="dxa"/>
          </w:tcPr>
          <w:p w:rsidRPr="009402EF" w:rsidR="009402EF" w:rsidP="009402EF" w:rsidRDefault="009402EF" w14:paraId="6B772E80" w14:textId="77777777">
            <w:pPr>
              <w:rPr>
                <w:rFonts w:ascii="Arial" w:hAnsi="Arial" w:cs="Arial"/>
                <w:sz w:val="20"/>
                <w:szCs w:val="20"/>
              </w:rPr>
            </w:pPr>
            <w:r w:rsidRPr="009402EF">
              <w:rPr>
                <w:rFonts w:ascii="Arial" w:hAnsi="Arial" w:cs="Arial"/>
                <w:sz w:val="20"/>
                <w:szCs w:val="20"/>
              </w:rPr>
              <w:t>Executive Director of Finance</w:t>
            </w:r>
          </w:p>
        </w:tc>
      </w:tr>
      <w:tr w:rsidR="009402EF" w:rsidTr="00571AF6" w14:paraId="34A9B717" w14:textId="77777777">
        <w:tc>
          <w:tcPr>
            <w:tcW w:w="2405" w:type="dxa"/>
          </w:tcPr>
          <w:p w:rsidRPr="009402EF" w:rsidR="009402EF" w:rsidP="009402EF" w:rsidRDefault="009402EF" w14:paraId="67B4F312" w14:textId="77777777">
            <w:pPr>
              <w:rPr>
                <w:rFonts w:ascii="Arial" w:hAnsi="Arial" w:cs="Arial"/>
                <w:sz w:val="20"/>
                <w:szCs w:val="20"/>
              </w:rPr>
            </w:pPr>
            <w:r w:rsidRPr="009402EF">
              <w:rPr>
                <w:rFonts w:ascii="Arial" w:hAnsi="Arial" w:cs="Arial"/>
                <w:sz w:val="20"/>
                <w:szCs w:val="20"/>
              </w:rPr>
              <w:t>Ceri Phillips</w:t>
            </w:r>
          </w:p>
        </w:tc>
        <w:tc>
          <w:tcPr>
            <w:tcW w:w="851" w:type="dxa"/>
          </w:tcPr>
          <w:p w:rsidRPr="009402EF" w:rsidR="009402EF" w:rsidP="009402EF" w:rsidRDefault="009402EF" w14:paraId="23DDE3CA" w14:textId="77777777">
            <w:pPr>
              <w:rPr>
                <w:rFonts w:ascii="Arial" w:hAnsi="Arial" w:cs="Arial"/>
              </w:rPr>
            </w:pPr>
            <w:r w:rsidRPr="009402EF">
              <w:rPr>
                <w:rFonts w:ascii="Arial" w:hAnsi="Arial" w:cs="Arial"/>
                <w:sz w:val="20"/>
                <w:szCs w:val="20"/>
              </w:rPr>
              <w:t>CP</w:t>
            </w:r>
          </w:p>
        </w:tc>
        <w:tc>
          <w:tcPr>
            <w:tcW w:w="7200" w:type="dxa"/>
          </w:tcPr>
          <w:p w:rsidRPr="009402EF" w:rsidR="009402EF" w:rsidP="009402EF" w:rsidRDefault="009402EF" w14:paraId="12788597" w14:textId="77777777">
            <w:pPr>
              <w:rPr>
                <w:rFonts w:ascii="Arial" w:hAnsi="Arial" w:cs="Arial"/>
                <w:sz w:val="20"/>
                <w:szCs w:val="20"/>
              </w:rPr>
            </w:pPr>
            <w:r w:rsidRPr="009402EF">
              <w:rPr>
                <w:rFonts w:ascii="Arial" w:hAnsi="Arial" w:cs="Arial"/>
                <w:sz w:val="20"/>
                <w:szCs w:val="20"/>
              </w:rPr>
              <w:t xml:space="preserve">University Health Board Vice Chair </w:t>
            </w:r>
          </w:p>
        </w:tc>
      </w:tr>
      <w:tr w:rsidR="009402EF" w:rsidTr="00571AF6" w14:paraId="50669E49" w14:textId="77777777">
        <w:tc>
          <w:tcPr>
            <w:tcW w:w="2405" w:type="dxa"/>
          </w:tcPr>
          <w:p w:rsidRPr="009402EF" w:rsidR="009402EF" w:rsidP="009402EF" w:rsidRDefault="009402EF" w14:paraId="6DE1C0E6" w14:textId="77777777">
            <w:pPr>
              <w:rPr>
                <w:rFonts w:ascii="Arial" w:hAnsi="Arial" w:cs="Arial"/>
                <w:sz w:val="20"/>
                <w:szCs w:val="20"/>
              </w:rPr>
            </w:pPr>
            <w:r w:rsidRPr="009402EF">
              <w:rPr>
                <w:rFonts w:ascii="Arial" w:hAnsi="Arial" w:cs="Arial"/>
                <w:sz w:val="20"/>
                <w:szCs w:val="20"/>
              </w:rPr>
              <w:t>Matt Phillips</w:t>
            </w:r>
          </w:p>
        </w:tc>
        <w:tc>
          <w:tcPr>
            <w:tcW w:w="851" w:type="dxa"/>
          </w:tcPr>
          <w:p w:rsidRPr="009402EF" w:rsidR="009402EF" w:rsidP="009402EF" w:rsidRDefault="009402EF" w14:paraId="08B225B4" w14:textId="77777777">
            <w:pPr>
              <w:rPr>
                <w:rFonts w:ascii="Arial" w:hAnsi="Arial" w:cs="Arial"/>
              </w:rPr>
            </w:pPr>
            <w:r w:rsidRPr="009402EF">
              <w:rPr>
                <w:rFonts w:ascii="Arial" w:hAnsi="Arial" w:cs="Arial"/>
              </w:rPr>
              <w:t>MP</w:t>
            </w:r>
          </w:p>
        </w:tc>
        <w:tc>
          <w:tcPr>
            <w:tcW w:w="7200" w:type="dxa"/>
          </w:tcPr>
          <w:p w:rsidRPr="009402EF" w:rsidR="009402EF" w:rsidP="009402EF" w:rsidRDefault="009402EF" w14:paraId="355D1E77" w14:textId="77777777">
            <w:pPr>
              <w:rPr>
                <w:rFonts w:ascii="Arial" w:hAnsi="Arial" w:cs="Arial"/>
                <w:sz w:val="20"/>
                <w:szCs w:val="20"/>
              </w:rPr>
            </w:pPr>
            <w:r w:rsidRPr="009402EF">
              <w:rPr>
                <w:rFonts w:ascii="Arial" w:hAnsi="Arial" w:cs="Arial"/>
                <w:sz w:val="20"/>
                <w:szCs w:val="20"/>
              </w:rPr>
              <w:t>Director of Corporate Governance</w:t>
            </w:r>
          </w:p>
        </w:tc>
      </w:tr>
      <w:tr w:rsidR="009402EF" w:rsidTr="00571AF6" w14:paraId="1495BAC8" w14:textId="77777777">
        <w:tc>
          <w:tcPr>
            <w:tcW w:w="2405" w:type="dxa"/>
          </w:tcPr>
          <w:p w:rsidRPr="009402EF" w:rsidR="009402EF" w:rsidP="009402EF" w:rsidRDefault="009402EF" w14:paraId="0BD3354F" w14:textId="77777777">
            <w:pPr>
              <w:rPr>
                <w:rFonts w:ascii="Arial" w:hAnsi="Arial" w:cs="Arial"/>
                <w:sz w:val="20"/>
                <w:szCs w:val="20"/>
              </w:rPr>
            </w:pPr>
            <w:r w:rsidRPr="009402EF">
              <w:rPr>
                <w:rFonts w:ascii="Arial" w:hAnsi="Arial" w:cs="Arial"/>
                <w:sz w:val="20"/>
                <w:szCs w:val="20"/>
              </w:rPr>
              <w:t>Suzanne Rankin</w:t>
            </w:r>
          </w:p>
        </w:tc>
        <w:tc>
          <w:tcPr>
            <w:tcW w:w="851" w:type="dxa"/>
          </w:tcPr>
          <w:p w:rsidRPr="009402EF" w:rsidR="009402EF" w:rsidP="009402EF" w:rsidRDefault="009402EF" w14:paraId="40B0C28F" w14:textId="77777777">
            <w:pPr>
              <w:rPr>
                <w:rFonts w:ascii="Arial" w:hAnsi="Arial" w:cs="Arial"/>
              </w:rPr>
            </w:pPr>
            <w:r w:rsidRPr="009402EF">
              <w:rPr>
                <w:rFonts w:ascii="Arial" w:hAnsi="Arial" w:cs="Arial"/>
                <w:sz w:val="20"/>
                <w:szCs w:val="20"/>
              </w:rPr>
              <w:t>SR</w:t>
            </w:r>
          </w:p>
        </w:tc>
        <w:tc>
          <w:tcPr>
            <w:tcW w:w="7200" w:type="dxa"/>
          </w:tcPr>
          <w:p w:rsidRPr="009402EF" w:rsidR="009402EF" w:rsidP="009402EF" w:rsidRDefault="009402EF" w14:paraId="5824BDE4" w14:textId="77777777">
            <w:pPr>
              <w:rPr>
                <w:rFonts w:ascii="Arial" w:hAnsi="Arial" w:cs="Arial"/>
                <w:sz w:val="20"/>
                <w:szCs w:val="20"/>
              </w:rPr>
            </w:pPr>
            <w:r w:rsidRPr="009402EF">
              <w:rPr>
                <w:rFonts w:ascii="Arial" w:hAnsi="Arial" w:cs="Arial"/>
                <w:sz w:val="20"/>
                <w:szCs w:val="20"/>
              </w:rPr>
              <w:t>Chief Executive Officer</w:t>
            </w:r>
          </w:p>
        </w:tc>
      </w:tr>
      <w:tr w:rsidR="009402EF" w:rsidTr="00571AF6" w14:paraId="423A1DE1" w14:textId="77777777">
        <w:tc>
          <w:tcPr>
            <w:tcW w:w="2405" w:type="dxa"/>
          </w:tcPr>
          <w:p w:rsidRPr="009402EF" w:rsidR="009402EF" w:rsidP="009402EF" w:rsidRDefault="009402EF" w14:paraId="4F2B5429" w14:textId="77777777">
            <w:pPr>
              <w:rPr>
                <w:rFonts w:ascii="Arial" w:hAnsi="Arial" w:cs="Arial"/>
                <w:sz w:val="20"/>
                <w:szCs w:val="20"/>
              </w:rPr>
            </w:pPr>
            <w:r w:rsidRPr="009402EF">
              <w:rPr>
                <w:rFonts w:ascii="Arial" w:hAnsi="Arial" w:cs="Arial"/>
                <w:sz w:val="20"/>
                <w:szCs w:val="20"/>
              </w:rPr>
              <w:t>Steve Riley</w:t>
            </w:r>
          </w:p>
        </w:tc>
        <w:tc>
          <w:tcPr>
            <w:tcW w:w="851" w:type="dxa"/>
          </w:tcPr>
          <w:p w:rsidRPr="009402EF" w:rsidR="009402EF" w:rsidP="009402EF" w:rsidRDefault="009402EF" w14:paraId="4C488A00" w14:textId="77777777">
            <w:pPr>
              <w:rPr>
                <w:rFonts w:ascii="Arial" w:hAnsi="Arial" w:cs="Arial"/>
                <w:sz w:val="20"/>
                <w:szCs w:val="20"/>
              </w:rPr>
            </w:pPr>
            <w:r w:rsidRPr="009402EF">
              <w:rPr>
                <w:rFonts w:ascii="Arial" w:hAnsi="Arial" w:cs="Arial"/>
              </w:rPr>
              <w:t>SR</w:t>
            </w:r>
          </w:p>
        </w:tc>
        <w:tc>
          <w:tcPr>
            <w:tcW w:w="7200" w:type="dxa"/>
          </w:tcPr>
          <w:p w:rsidRPr="009402EF" w:rsidR="009402EF" w:rsidP="009402EF" w:rsidRDefault="009402EF" w14:paraId="15E30B6D" w14:textId="77777777">
            <w:pPr>
              <w:rPr>
                <w:rFonts w:ascii="Arial" w:hAnsi="Arial" w:cs="Arial"/>
                <w:sz w:val="20"/>
                <w:szCs w:val="20"/>
              </w:rPr>
            </w:pPr>
            <w:r w:rsidRPr="009402EF">
              <w:rPr>
                <w:rFonts w:ascii="Arial" w:hAnsi="Arial" w:cs="Arial"/>
                <w:sz w:val="20"/>
                <w:szCs w:val="20"/>
              </w:rPr>
              <w:t xml:space="preserve">Independent Member – University </w:t>
            </w:r>
          </w:p>
        </w:tc>
      </w:tr>
      <w:tr w:rsidR="009402EF" w:rsidTr="00571AF6" w14:paraId="67A95BA9" w14:textId="77777777">
        <w:tc>
          <w:tcPr>
            <w:tcW w:w="2405" w:type="dxa"/>
          </w:tcPr>
          <w:p w:rsidRPr="009402EF" w:rsidR="009402EF" w:rsidP="009402EF" w:rsidRDefault="009402EF" w14:paraId="4A990CF1" w14:textId="77777777">
            <w:pPr>
              <w:rPr>
                <w:rFonts w:ascii="Arial" w:hAnsi="Arial" w:cs="Arial"/>
                <w:sz w:val="20"/>
                <w:szCs w:val="20"/>
              </w:rPr>
            </w:pPr>
            <w:r w:rsidRPr="009402EF">
              <w:rPr>
                <w:rFonts w:ascii="Arial" w:hAnsi="Arial" w:cs="Arial"/>
                <w:sz w:val="20"/>
                <w:szCs w:val="20"/>
              </w:rPr>
              <w:t>Jason Roberts</w:t>
            </w:r>
          </w:p>
        </w:tc>
        <w:tc>
          <w:tcPr>
            <w:tcW w:w="851" w:type="dxa"/>
          </w:tcPr>
          <w:p w:rsidRPr="009402EF" w:rsidR="009402EF" w:rsidP="009402EF" w:rsidRDefault="009402EF" w14:paraId="6C9248F9" w14:textId="77777777">
            <w:pPr>
              <w:rPr>
                <w:rFonts w:ascii="Arial" w:hAnsi="Arial" w:cs="Arial"/>
              </w:rPr>
            </w:pPr>
            <w:r w:rsidRPr="009402EF">
              <w:rPr>
                <w:rFonts w:ascii="Arial" w:hAnsi="Arial" w:cs="Arial"/>
              </w:rPr>
              <w:t>JR</w:t>
            </w:r>
          </w:p>
        </w:tc>
        <w:tc>
          <w:tcPr>
            <w:tcW w:w="7200" w:type="dxa"/>
          </w:tcPr>
          <w:p w:rsidRPr="009402EF" w:rsidR="009402EF" w:rsidP="009402EF" w:rsidRDefault="009402EF" w14:paraId="430666FA" w14:textId="77777777">
            <w:pPr>
              <w:rPr>
                <w:rFonts w:ascii="Arial" w:hAnsi="Arial" w:cs="Arial"/>
                <w:sz w:val="20"/>
                <w:szCs w:val="20"/>
              </w:rPr>
            </w:pPr>
            <w:r w:rsidRPr="009402EF">
              <w:rPr>
                <w:rFonts w:ascii="Arial" w:hAnsi="Arial" w:cs="Arial"/>
                <w:sz w:val="20"/>
                <w:szCs w:val="20"/>
              </w:rPr>
              <w:t>Executive Nurse Director</w:t>
            </w:r>
          </w:p>
        </w:tc>
      </w:tr>
      <w:tr w:rsidR="009402EF" w:rsidTr="00571AF6" w14:paraId="18AAFCCD" w14:textId="77777777">
        <w:tc>
          <w:tcPr>
            <w:tcW w:w="2405" w:type="dxa"/>
          </w:tcPr>
          <w:p w:rsidRPr="009402EF" w:rsidR="009402EF" w:rsidP="009402EF" w:rsidRDefault="009402EF" w14:paraId="26903F35" w14:textId="77777777">
            <w:pPr>
              <w:rPr>
                <w:rFonts w:ascii="Arial" w:hAnsi="Arial" w:cs="Arial"/>
                <w:sz w:val="20"/>
                <w:szCs w:val="20"/>
              </w:rPr>
            </w:pPr>
            <w:r w:rsidRPr="009402EF">
              <w:rPr>
                <w:rFonts w:ascii="Arial" w:hAnsi="Arial" w:cs="Arial"/>
                <w:sz w:val="20"/>
                <w:szCs w:val="20"/>
              </w:rPr>
              <w:t>David Thomas</w:t>
            </w:r>
          </w:p>
        </w:tc>
        <w:tc>
          <w:tcPr>
            <w:tcW w:w="851" w:type="dxa"/>
          </w:tcPr>
          <w:p w:rsidRPr="009402EF" w:rsidR="009402EF" w:rsidP="009402EF" w:rsidRDefault="009402EF" w14:paraId="06D59093" w14:textId="77777777">
            <w:pPr>
              <w:rPr>
                <w:rFonts w:ascii="Arial" w:hAnsi="Arial" w:cs="Arial"/>
                <w:sz w:val="20"/>
                <w:szCs w:val="20"/>
              </w:rPr>
            </w:pPr>
            <w:r w:rsidRPr="009402EF">
              <w:rPr>
                <w:rFonts w:ascii="Arial" w:hAnsi="Arial" w:cs="Arial"/>
              </w:rPr>
              <w:t>DT</w:t>
            </w:r>
          </w:p>
        </w:tc>
        <w:tc>
          <w:tcPr>
            <w:tcW w:w="7200" w:type="dxa"/>
          </w:tcPr>
          <w:p w:rsidRPr="009402EF" w:rsidR="009402EF" w:rsidP="009402EF" w:rsidRDefault="009402EF" w14:paraId="4A181358" w14:textId="77777777">
            <w:pPr>
              <w:rPr>
                <w:rFonts w:ascii="Arial" w:hAnsi="Arial" w:cs="Arial"/>
                <w:sz w:val="20"/>
                <w:szCs w:val="20"/>
              </w:rPr>
            </w:pPr>
            <w:r w:rsidRPr="009402EF">
              <w:rPr>
                <w:rFonts w:ascii="Arial" w:hAnsi="Arial" w:cs="Arial"/>
                <w:sz w:val="20"/>
                <w:szCs w:val="20"/>
              </w:rPr>
              <w:t xml:space="preserve">Director of Digital &amp; Health Information </w:t>
            </w:r>
          </w:p>
        </w:tc>
      </w:tr>
      <w:tr w:rsidR="009402EF" w:rsidTr="00571AF6" w14:paraId="18AFAB9B" w14:textId="77777777">
        <w:tc>
          <w:tcPr>
            <w:tcW w:w="2405" w:type="dxa"/>
          </w:tcPr>
          <w:p w:rsidRPr="009402EF" w:rsidR="009402EF" w:rsidP="009402EF" w:rsidRDefault="009402EF" w14:paraId="72B0F22D" w14:textId="77777777">
            <w:pPr>
              <w:rPr>
                <w:rFonts w:ascii="Arial" w:hAnsi="Arial" w:cs="Arial"/>
                <w:sz w:val="20"/>
                <w:szCs w:val="20"/>
              </w:rPr>
            </w:pPr>
            <w:r w:rsidRPr="009402EF">
              <w:rPr>
                <w:rFonts w:ascii="Arial" w:hAnsi="Arial" w:cs="Arial"/>
                <w:sz w:val="20"/>
                <w:szCs w:val="20"/>
              </w:rPr>
              <w:t>Rhian Thomas</w:t>
            </w:r>
          </w:p>
        </w:tc>
        <w:tc>
          <w:tcPr>
            <w:tcW w:w="851" w:type="dxa"/>
          </w:tcPr>
          <w:p w:rsidRPr="009402EF" w:rsidR="009402EF" w:rsidP="009402EF" w:rsidRDefault="009402EF" w14:paraId="0947A0E9" w14:textId="77777777">
            <w:pPr>
              <w:rPr>
                <w:rFonts w:ascii="Arial" w:hAnsi="Arial" w:cs="Arial"/>
              </w:rPr>
            </w:pPr>
            <w:r w:rsidRPr="009402EF">
              <w:rPr>
                <w:rFonts w:ascii="Arial" w:hAnsi="Arial" w:cs="Arial"/>
              </w:rPr>
              <w:t>RT</w:t>
            </w:r>
          </w:p>
        </w:tc>
        <w:tc>
          <w:tcPr>
            <w:tcW w:w="7200" w:type="dxa"/>
          </w:tcPr>
          <w:p w:rsidRPr="009402EF" w:rsidR="009402EF" w:rsidP="009402EF" w:rsidRDefault="009402EF" w14:paraId="1BF4C82A" w14:textId="77777777">
            <w:pPr>
              <w:rPr>
                <w:rFonts w:ascii="Arial" w:hAnsi="Arial" w:cs="Arial"/>
                <w:sz w:val="20"/>
                <w:szCs w:val="20"/>
              </w:rPr>
            </w:pPr>
            <w:r w:rsidRPr="009402EF">
              <w:rPr>
                <w:rFonts w:ascii="Arial" w:hAnsi="Arial" w:cs="Arial"/>
                <w:sz w:val="20"/>
                <w:szCs w:val="20"/>
              </w:rPr>
              <w:t xml:space="preserve">Independent Member – Capital &amp; Estates </w:t>
            </w:r>
          </w:p>
        </w:tc>
      </w:tr>
      <w:tr w:rsidR="00966049" w:rsidTr="00571AF6" w14:paraId="65553CE8" w14:textId="77777777">
        <w:tc>
          <w:tcPr>
            <w:tcW w:w="2405" w:type="dxa"/>
          </w:tcPr>
          <w:p w:rsidRPr="00966049" w:rsidR="00966049" w:rsidP="00966049" w:rsidRDefault="00966049" w14:paraId="58D2F3AF" w14:textId="779536EA">
            <w:pPr>
              <w:rPr>
                <w:rFonts w:ascii="Arial" w:hAnsi="Arial" w:cs="Arial"/>
                <w:sz w:val="20"/>
                <w:szCs w:val="20"/>
              </w:rPr>
            </w:pPr>
            <w:r w:rsidRPr="00966049">
              <w:rPr>
                <w:rFonts w:ascii="Arial" w:hAnsi="Arial" w:cs="Arial"/>
                <w:sz w:val="20"/>
                <w:szCs w:val="20"/>
              </w:rPr>
              <w:t>Lani Tucker</w:t>
            </w:r>
          </w:p>
        </w:tc>
        <w:tc>
          <w:tcPr>
            <w:tcW w:w="851" w:type="dxa"/>
          </w:tcPr>
          <w:p w:rsidRPr="00966049" w:rsidR="00966049" w:rsidP="00966049" w:rsidRDefault="00966049" w14:paraId="2FDB6E6C" w14:textId="326899EF">
            <w:pPr>
              <w:rPr>
                <w:rFonts w:ascii="Arial" w:hAnsi="Arial" w:cs="Arial"/>
              </w:rPr>
            </w:pPr>
            <w:r w:rsidRPr="00966049">
              <w:rPr>
                <w:rFonts w:ascii="Arial" w:hAnsi="Arial" w:cs="Arial"/>
              </w:rPr>
              <w:t>LT</w:t>
            </w:r>
          </w:p>
        </w:tc>
        <w:tc>
          <w:tcPr>
            <w:tcW w:w="7200" w:type="dxa"/>
          </w:tcPr>
          <w:p w:rsidRPr="00966049" w:rsidR="00966049" w:rsidP="00966049" w:rsidRDefault="00966049" w14:paraId="1027E3A7" w14:textId="71E62117">
            <w:pPr>
              <w:rPr>
                <w:rFonts w:ascii="Arial" w:hAnsi="Arial" w:cs="Arial"/>
                <w:sz w:val="20"/>
                <w:szCs w:val="20"/>
              </w:rPr>
            </w:pPr>
            <w:r w:rsidRPr="00966049">
              <w:rPr>
                <w:rFonts w:ascii="Arial" w:hAnsi="Arial" w:cs="Arial"/>
                <w:sz w:val="20"/>
                <w:szCs w:val="20"/>
              </w:rPr>
              <w:t>Chair of the Stakeholder Reference Group</w:t>
            </w:r>
          </w:p>
        </w:tc>
      </w:tr>
      <w:tr w:rsidR="00966049" w:rsidTr="00571AF6" w14:paraId="7827C13D" w14:textId="77777777">
        <w:tc>
          <w:tcPr>
            <w:tcW w:w="2405" w:type="dxa"/>
          </w:tcPr>
          <w:p w:rsidRPr="009402EF" w:rsidR="00966049" w:rsidP="00966049" w:rsidRDefault="00966049" w14:paraId="26572390" w14:textId="77777777">
            <w:pPr>
              <w:rPr>
                <w:rFonts w:ascii="Arial" w:hAnsi="Arial" w:cs="Arial"/>
                <w:sz w:val="20"/>
                <w:szCs w:val="20"/>
              </w:rPr>
            </w:pPr>
            <w:r w:rsidRPr="009402EF">
              <w:rPr>
                <w:rFonts w:ascii="Arial" w:hAnsi="Arial" w:cs="Arial"/>
                <w:sz w:val="20"/>
                <w:szCs w:val="20"/>
              </w:rPr>
              <w:t>John Union</w:t>
            </w:r>
          </w:p>
        </w:tc>
        <w:tc>
          <w:tcPr>
            <w:tcW w:w="851" w:type="dxa"/>
          </w:tcPr>
          <w:p w:rsidRPr="009402EF" w:rsidR="00966049" w:rsidP="00966049" w:rsidRDefault="00966049" w14:paraId="77FC2560" w14:textId="77777777">
            <w:pPr>
              <w:rPr>
                <w:rFonts w:ascii="Arial" w:hAnsi="Arial" w:cs="Arial"/>
                <w:sz w:val="20"/>
                <w:szCs w:val="20"/>
              </w:rPr>
            </w:pPr>
            <w:r w:rsidRPr="009402EF">
              <w:rPr>
                <w:rFonts w:ascii="Arial" w:hAnsi="Arial" w:cs="Arial"/>
              </w:rPr>
              <w:t>JU</w:t>
            </w:r>
          </w:p>
        </w:tc>
        <w:tc>
          <w:tcPr>
            <w:tcW w:w="7200" w:type="dxa"/>
          </w:tcPr>
          <w:p w:rsidRPr="009402EF" w:rsidR="00966049" w:rsidP="00966049" w:rsidRDefault="00966049" w14:paraId="1F32BA74" w14:textId="77777777">
            <w:pPr>
              <w:rPr>
                <w:rFonts w:ascii="Arial" w:hAnsi="Arial" w:cs="Arial"/>
                <w:sz w:val="20"/>
                <w:szCs w:val="20"/>
              </w:rPr>
            </w:pPr>
            <w:r w:rsidRPr="009402EF">
              <w:rPr>
                <w:rFonts w:ascii="Arial" w:hAnsi="Arial" w:cs="Arial"/>
                <w:sz w:val="20"/>
                <w:szCs w:val="20"/>
              </w:rPr>
              <w:t xml:space="preserve">Independent Member – Finance </w:t>
            </w:r>
          </w:p>
        </w:tc>
      </w:tr>
      <w:tr w:rsidR="00966049" w:rsidTr="00571AF6" w14:paraId="1AC470E4" w14:textId="77777777">
        <w:tc>
          <w:tcPr>
            <w:tcW w:w="2405" w:type="dxa"/>
          </w:tcPr>
          <w:p w:rsidRPr="009402EF" w:rsidR="00966049" w:rsidP="00966049" w:rsidRDefault="00966049" w14:paraId="282D3DD8" w14:textId="77777777">
            <w:pPr>
              <w:rPr>
                <w:rFonts w:ascii="Arial" w:hAnsi="Arial" w:cs="Arial"/>
                <w:sz w:val="20"/>
                <w:szCs w:val="20"/>
              </w:rPr>
            </w:pPr>
            <w:r w:rsidRPr="009402EF">
              <w:rPr>
                <w:rFonts w:ascii="Arial" w:hAnsi="Arial" w:cs="Arial"/>
                <w:sz w:val="20"/>
                <w:szCs w:val="20"/>
              </w:rPr>
              <w:t>Rachna Upadhya</w:t>
            </w:r>
          </w:p>
        </w:tc>
        <w:tc>
          <w:tcPr>
            <w:tcW w:w="851" w:type="dxa"/>
          </w:tcPr>
          <w:p w:rsidRPr="009402EF" w:rsidR="00966049" w:rsidP="00966049" w:rsidRDefault="00966049" w14:paraId="6AAA4488" w14:textId="77777777">
            <w:pPr>
              <w:rPr>
                <w:rFonts w:ascii="Arial" w:hAnsi="Arial" w:cs="Arial"/>
              </w:rPr>
            </w:pPr>
            <w:r w:rsidRPr="009402EF">
              <w:rPr>
                <w:rFonts w:ascii="Arial" w:hAnsi="Arial" w:cs="Arial"/>
              </w:rPr>
              <w:t>RU</w:t>
            </w:r>
          </w:p>
        </w:tc>
        <w:tc>
          <w:tcPr>
            <w:tcW w:w="7200" w:type="dxa"/>
          </w:tcPr>
          <w:p w:rsidRPr="009402EF" w:rsidR="00966049" w:rsidP="00966049" w:rsidRDefault="00966049" w14:paraId="21141709" w14:textId="77777777">
            <w:pPr>
              <w:rPr>
                <w:rFonts w:ascii="Arial" w:hAnsi="Arial" w:cs="Arial"/>
                <w:sz w:val="20"/>
                <w:szCs w:val="20"/>
              </w:rPr>
            </w:pPr>
            <w:r w:rsidRPr="009402EF">
              <w:rPr>
                <w:rFonts w:ascii="Arial" w:hAnsi="Arial" w:cs="Arial"/>
                <w:sz w:val="20"/>
                <w:szCs w:val="20"/>
              </w:rPr>
              <w:t>Independent Member</w:t>
            </w:r>
          </w:p>
        </w:tc>
      </w:tr>
      <w:tr w:rsidR="0028658C" w:rsidTr="0028658C" w14:paraId="48215F3C" w14:textId="77777777">
        <w:tc>
          <w:tcPr>
            <w:tcW w:w="2405" w:type="dxa"/>
            <w:shd w:val="clear" w:color="auto" w:fill="0F9ED5" w:themeFill="accent4"/>
          </w:tcPr>
          <w:p w:rsidRPr="0028658C" w:rsidR="0028658C" w:rsidP="00966049" w:rsidRDefault="0028658C" w14:paraId="14D837A4" w14:textId="2C71914D">
            <w:pPr>
              <w:rPr>
                <w:rFonts w:ascii="Arial" w:hAnsi="Arial" w:cs="Arial"/>
                <w:b/>
                <w:bCs/>
                <w:sz w:val="20"/>
                <w:szCs w:val="20"/>
              </w:rPr>
            </w:pPr>
            <w:r w:rsidRPr="0028658C">
              <w:rPr>
                <w:rFonts w:ascii="Arial" w:hAnsi="Arial" w:cs="Arial"/>
                <w:b/>
                <w:bCs/>
                <w:color w:val="FFFFFF" w:themeColor="background1"/>
                <w:sz w:val="20"/>
                <w:szCs w:val="20"/>
              </w:rPr>
              <w:t>Observers:</w:t>
            </w:r>
          </w:p>
        </w:tc>
        <w:tc>
          <w:tcPr>
            <w:tcW w:w="851" w:type="dxa"/>
            <w:shd w:val="clear" w:color="auto" w:fill="0F9ED5" w:themeFill="accent4"/>
          </w:tcPr>
          <w:p w:rsidRPr="009402EF" w:rsidR="0028658C" w:rsidP="00966049" w:rsidRDefault="0028658C" w14:paraId="45DB5190" w14:textId="77777777">
            <w:pPr>
              <w:rPr>
                <w:rFonts w:ascii="Arial" w:hAnsi="Arial" w:cs="Arial"/>
              </w:rPr>
            </w:pPr>
          </w:p>
        </w:tc>
        <w:tc>
          <w:tcPr>
            <w:tcW w:w="7200" w:type="dxa"/>
            <w:shd w:val="clear" w:color="auto" w:fill="0F9ED5" w:themeFill="accent4"/>
          </w:tcPr>
          <w:p w:rsidRPr="009402EF" w:rsidR="0028658C" w:rsidP="00966049" w:rsidRDefault="0028658C" w14:paraId="09D4E9FE" w14:textId="77777777">
            <w:pPr>
              <w:rPr>
                <w:rFonts w:ascii="Arial" w:hAnsi="Arial" w:cs="Arial"/>
                <w:sz w:val="20"/>
                <w:szCs w:val="20"/>
              </w:rPr>
            </w:pPr>
          </w:p>
        </w:tc>
      </w:tr>
      <w:tr w:rsidR="0028658C" w:rsidTr="00571AF6" w14:paraId="56790AD0" w14:textId="77777777">
        <w:tc>
          <w:tcPr>
            <w:tcW w:w="2405" w:type="dxa"/>
          </w:tcPr>
          <w:p w:rsidR="0028658C" w:rsidP="00966049" w:rsidRDefault="0028658C" w14:paraId="1C21316A" w14:textId="7EACC2B0">
            <w:pPr>
              <w:rPr>
                <w:rFonts w:ascii="Arial" w:hAnsi="Arial" w:cs="Arial"/>
                <w:sz w:val="20"/>
                <w:szCs w:val="20"/>
              </w:rPr>
            </w:pPr>
            <w:r>
              <w:rPr>
                <w:rFonts w:ascii="Arial" w:hAnsi="Arial" w:cs="Arial"/>
                <w:sz w:val="20"/>
                <w:szCs w:val="20"/>
              </w:rPr>
              <w:t>Natasha Goswell</w:t>
            </w:r>
          </w:p>
        </w:tc>
        <w:tc>
          <w:tcPr>
            <w:tcW w:w="851" w:type="dxa"/>
          </w:tcPr>
          <w:p w:rsidRPr="009402EF" w:rsidR="0028658C" w:rsidP="00966049" w:rsidRDefault="0028658C" w14:paraId="40718274" w14:textId="11A64FFF">
            <w:pPr>
              <w:rPr>
                <w:rFonts w:ascii="Arial" w:hAnsi="Arial" w:cs="Arial"/>
              </w:rPr>
            </w:pPr>
            <w:r>
              <w:rPr>
                <w:rFonts w:ascii="Arial" w:hAnsi="Arial" w:cs="Arial"/>
              </w:rPr>
              <w:t>NG</w:t>
            </w:r>
          </w:p>
        </w:tc>
        <w:tc>
          <w:tcPr>
            <w:tcW w:w="7200" w:type="dxa"/>
          </w:tcPr>
          <w:p w:rsidRPr="009402EF" w:rsidR="0028658C" w:rsidP="00966049" w:rsidRDefault="0028658C" w14:paraId="5DA678E6" w14:textId="7F276689">
            <w:pPr>
              <w:rPr>
                <w:rFonts w:ascii="Arial" w:hAnsi="Arial" w:cs="Arial"/>
                <w:sz w:val="20"/>
                <w:szCs w:val="20"/>
              </w:rPr>
            </w:pPr>
            <w:r>
              <w:rPr>
                <w:rFonts w:ascii="Arial" w:hAnsi="Arial" w:cs="Arial"/>
                <w:sz w:val="20"/>
                <w:szCs w:val="20"/>
              </w:rPr>
              <w:t xml:space="preserve">Deputy Executive Nurse Director </w:t>
            </w:r>
          </w:p>
        </w:tc>
      </w:tr>
      <w:tr w:rsidR="0028658C" w:rsidTr="00571AF6" w14:paraId="773A3BEB" w14:textId="77777777">
        <w:tc>
          <w:tcPr>
            <w:tcW w:w="2405" w:type="dxa"/>
          </w:tcPr>
          <w:p w:rsidRPr="009402EF" w:rsidR="0028658C" w:rsidP="00966049" w:rsidRDefault="0028658C" w14:paraId="22F53B96" w14:textId="4BB66772">
            <w:pPr>
              <w:rPr>
                <w:rFonts w:ascii="Arial" w:hAnsi="Arial" w:cs="Arial"/>
                <w:sz w:val="20"/>
                <w:szCs w:val="20"/>
              </w:rPr>
            </w:pPr>
            <w:r>
              <w:rPr>
                <w:rFonts w:ascii="Arial" w:hAnsi="Arial" w:cs="Arial"/>
                <w:sz w:val="20"/>
                <w:szCs w:val="20"/>
              </w:rPr>
              <w:t>Members of the Public</w:t>
            </w:r>
          </w:p>
        </w:tc>
        <w:tc>
          <w:tcPr>
            <w:tcW w:w="851" w:type="dxa"/>
          </w:tcPr>
          <w:p w:rsidRPr="009402EF" w:rsidR="0028658C" w:rsidP="00966049" w:rsidRDefault="0028658C" w14:paraId="34FBBDA3" w14:textId="77777777">
            <w:pPr>
              <w:rPr>
                <w:rFonts w:ascii="Arial" w:hAnsi="Arial" w:cs="Arial"/>
              </w:rPr>
            </w:pPr>
          </w:p>
        </w:tc>
        <w:tc>
          <w:tcPr>
            <w:tcW w:w="7200" w:type="dxa"/>
          </w:tcPr>
          <w:p w:rsidRPr="009402EF" w:rsidR="0028658C" w:rsidP="00966049" w:rsidRDefault="0028658C" w14:paraId="38A6EF61" w14:textId="77777777">
            <w:pPr>
              <w:rPr>
                <w:rFonts w:ascii="Arial" w:hAnsi="Arial" w:cs="Arial"/>
                <w:sz w:val="20"/>
                <w:szCs w:val="20"/>
              </w:rPr>
            </w:pPr>
          </w:p>
        </w:tc>
      </w:tr>
      <w:tr w:rsidR="00966049" w:rsidTr="00571AF6" w14:paraId="68745D84" w14:textId="77777777">
        <w:tc>
          <w:tcPr>
            <w:tcW w:w="2405" w:type="dxa"/>
            <w:shd w:val="clear" w:color="auto" w:fill="0070C0"/>
          </w:tcPr>
          <w:p w:rsidRPr="00F014EA" w:rsidR="00966049" w:rsidP="00966049" w:rsidRDefault="00966049" w14:paraId="7D2B8C47" w14:textId="77777777">
            <w:pPr>
              <w:rPr>
                <w:rFonts w:ascii="Arial" w:hAnsi="Arial" w:cs="Arial"/>
                <w:b/>
              </w:rPr>
            </w:pPr>
            <w:r w:rsidRPr="00037AB5">
              <w:rPr>
                <w:rFonts w:ascii="Arial" w:hAnsi="Arial" w:cs="Arial"/>
                <w:b/>
                <w:color w:val="FFFFFF" w:themeColor="background1"/>
              </w:rPr>
              <w:t>Secretariat:</w:t>
            </w:r>
          </w:p>
        </w:tc>
        <w:tc>
          <w:tcPr>
            <w:tcW w:w="851" w:type="dxa"/>
            <w:shd w:val="clear" w:color="auto" w:fill="0070C0"/>
          </w:tcPr>
          <w:p w:rsidRPr="00F014EA" w:rsidR="00966049" w:rsidP="00966049" w:rsidRDefault="00966049" w14:paraId="0AB17B81" w14:textId="77777777">
            <w:pPr>
              <w:rPr>
                <w:rFonts w:ascii="Arial" w:hAnsi="Arial" w:cs="Arial"/>
              </w:rPr>
            </w:pPr>
          </w:p>
        </w:tc>
        <w:tc>
          <w:tcPr>
            <w:tcW w:w="7200" w:type="dxa"/>
            <w:shd w:val="clear" w:color="auto" w:fill="0070C0"/>
          </w:tcPr>
          <w:p w:rsidRPr="00F014EA" w:rsidR="00966049" w:rsidP="00966049" w:rsidRDefault="00966049" w14:paraId="55DBB324" w14:textId="77777777">
            <w:pPr>
              <w:rPr>
                <w:rFonts w:ascii="Arial" w:hAnsi="Arial" w:cs="Arial"/>
              </w:rPr>
            </w:pPr>
          </w:p>
        </w:tc>
      </w:tr>
      <w:tr w:rsidR="00966049" w:rsidTr="00571AF6" w14:paraId="122BF1CA" w14:textId="77777777">
        <w:tc>
          <w:tcPr>
            <w:tcW w:w="2405" w:type="dxa"/>
          </w:tcPr>
          <w:p w:rsidRPr="009402EF" w:rsidR="00966049" w:rsidP="00966049" w:rsidRDefault="00966049" w14:paraId="5334914E" w14:textId="77777777">
            <w:pPr>
              <w:rPr>
                <w:rFonts w:ascii="Arial" w:hAnsi="Arial" w:cs="Arial"/>
                <w:sz w:val="20"/>
                <w:szCs w:val="20"/>
              </w:rPr>
            </w:pPr>
            <w:r w:rsidRPr="009402EF">
              <w:rPr>
                <w:rFonts w:ascii="Arial" w:hAnsi="Arial" w:cs="Arial"/>
                <w:sz w:val="20"/>
                <w:szCs w:val="20"/>
              </w:rPr>
              <w:t>Nathan Saunders</w:t>
            </w:r>
          </w:p>
        </w:tc>
        <w:tc>
          <w:tcPr>
            <w:tcW w:w="851" w:type="dxa"/>
          </w:tcPr>
          <w:p w:rsidRPr="009402EF" w:rsidR="00966049" w:rsidP="00966049" w:rsidRDefault="00966049" w14:paraId="22B73CF2" w14:textId="77777777">
            <w:pPr>
              <w:rPr>
                <w:rFonts w:ascii="Arial" w:hAnsi="Arial" w:cs="Arial"/>
                <w:sz w:val="20"/>
                <w:szCs w:val="20"/>
              </w:rPr>
            </w:pPr>
            <w:r w:rsidRPr="009402EF">
              <w:rPr>
                <w:rFonts w:ascii="Arial" w:hAnsi="Arial" w:cs="Arial"/>
                <w:sz w:val="20"/>
                <w:szCs w:val="20"/>
              </w:rPr>
              <w:t>NS</w:t>
            </w:r>
          </w:p>
        </w:tc>
        <w:tc>
          <w:tcPr>
            <w:tcW w:w="7200" w:type="dxa"/>
          </w:tcPr>
          <w:p w:rsidRPr="009402EF" w:rsidR="00966049" w:rsidP="00966049" w:rsidRDefault="00966049" w14:paraId="6AA9E10F" w14:textId="77777777">
            <w:pPr>
              <w:rPr>
                <w:rFonts w:ascii="Arial" w:hAnsi="Arial" w:cs="Arial"/>
                <w:sz w:val="20"/>
                <w:szCs w:val="20"/>
              </w:rPr>
            </w:pPr>
            <w:r w:rsidRPr="009402EF">
              <w:rPr>
                <w:rFonts w:ascii="Arial" w:hAnsi="Arial" w:cs="Arial"/>
                <w:sz w:val="20"/>
                <w:szCs w:val="20"/>
              </w:rPr>
              <w:t>Senior Corporate Governance Officer</w:t>
            </w:r>
          </w:p>
        </w:tc>
      </w:tr>
      <w:tr w:rsidR="00966049" w:rsidTr="00571AF6" w14:paraId="782AC788" w14:textId="77777777">
        <w:tc>
          <w:tcPr>
            <w:tcW w:w="2405" w:type="dxa"/>
            <w:shd w:val="clear" w:color="auto" w:fill="0070C0"/>
          </w:tcPr>
          <w:p w:rsidRPr="00F014EA" w:rsidR="00966049" w:rsidP="00966049" w:rsidRDefault="00966049" w14:paraId="3AE79718" w14:textId="77777777">
            <w:pPr>
              <w:rPr>
                <w:rFonts w:ascii="Arial" w:hAnsi="Arial" w:cs="Arial"/>
                <w:b/>
              </w:rPr>
            </w:pPr>
            <w:r w:rsidRPr="00037AB5">
              <w:rPr>
                <w:rFonts w:ascii="Arial" w:hAnsi="Arial" w:cs="Arial"/>
                <w:b/>
                <w:color w:val="FFFFFF" w:themeColor="background1"/>
              </w:rPr>
              <w:t>Apologies:</w:t>
            </w:r>
          </w:p>
        </w:tc>
        <w:tc>
          <w:tcPr>
            <w:tcW w:w="851" w:type="dxa"/>
            <w:shd w:val="clear" w:color="auto" w:fill="0070C0"/>
          </w:tcPr>
          <w:p w:rsidRPr="00F014EA" w:rsidR="00966049" w:rsidP="00966049" w:rsidRDefault="00966049" w14:paraId="619C3CD9" w14:textId="77777777">
            <w:pPr>
              <w:rPr>
                <w:rFonts w:ascii="Arial" w:hAnsi="Arial" w:cs="Arial"/>
              </w:rPr>
            </w:pPr>
          </w:p>
        </w:tc>
        <w:tc>
          <w:tcPr>
            <w:tcW w:w="7200" w:type="dxa"/>
            <w:shd w:val="clear" w:color="auto" w:fill="0070C0"/>
          </w:tcPr>
          <w:p w:rsidRPr="00F014EA" w:rsidR="00966049" w:rsidP="00966049" w:rsidRDefault="00966049" w14:paraId="41D73576" w14:textId="77777777">
            <w:pPr>
              <w:rPr>
                <w:rFonts w:ascii="Arial" w:hAnsi="Arial" w:cs="Arial"/>
              </w:rPr>
            </w:pPr>
          </w:p>
        </w:tc>
      </w:tr>
      <w:tr w:rsidR="00966049" w:rsidTr="00571AF6" w14:paraId="61EC5F7A" w14:textId="77777777">
        <w:tc>
          <w:tcPr>
            <w:tcW w:w="2405" w:type="dxa"/>
          </w:tcPr>
          <w:p w:rsidRPr="00966049" w:rsidR="00966049" w:rsidP="00966049" w:rsidRDefault="00966049" w14:paraId="66D6598F" w14:textId="77777777">
            <w:pPr>
              <w:rPr>
                <w:rFonts w:ascii="Arial" w:hAnsi="Arial" w:cs="Arial"/>
                <w:sz w:val="20"/>
                <w:szCs w:val="20"/>
              </w:rPr>
            </w:pPr>
            <w:r w:rsidRPr="00966049">
              <w:rPr>
                <w:rFonts w:ascii="Arial" w:hAnsi="Arial" w:cs="Arial"/>
                <w:sz w:val="20"/>
                <w:szCs w:val="20"/>
              </w:rPr>
              <w:t>David Edwards</w:t>
            </w:r>
          </w:p>
        </w:tc>
        <w:tc>
          <w:tcPr>
            <w:tcW w:w="851" w:type="dxa"/>
          </w:tcPr>
          <w:p w:rsidRPr="00966049" w:rsidR="00966049" w:rsidP="00966049" w:rsidRDefault="00966049" w14:paraId="4836BDAE" w14:textId="77777777">
            <w:pPr>
              <w:rPr>
                <w:rFonts w:ascii="Arial" w:hAnsi="Arial" w:cs="Arial"/>
              </w:rPr>
            </w:pPr>
            <w:r w:rsidRPr="00966049">
              <w:rPr>
                <w:rFonts w:ascii="Arial" w:hAnsi="Arial" w:cs="Arial"/>
              </w:rPr>
              <w:t>DE</w:t>
            </w:r>
          </w:p>
        </w:tc>
        <w:tc>
          <w:tcPr>
            <w:tcW w:w="7200" w:type="dxa"/>
          </w:tcPr>
          <w:p w:rsidRPr="00966049" w:rsidR="00966049" w:rsidP="00966049" w:rsidRDefault="00966049" w14:paraId="7717AA47" w14:textId="77777777">
            <w:pPr>
              <w:rPr>
                <w:rFonts w:ascii="Arial" w:hAnsi="Arial" w:cs="Arial"/>
                <w:sz w:val="20"/>
                <w:szCs w:val="20"/>
              </w:rPr>
            </w:pPr>
            <w:r w:rsidRPr="00966049">
              <w:rPr>
                <w:rFonts w:ascii="Arial" w:hAnsi="Arial" w:cs="Arial"/>
                <w:sz w:val="20"/>
                <w:szCs w:val="20"/>
              </w:rPr>
              <w:t>Independent Member – ICT</w:t>
            </w:r>
          </w:p>
        </w:tc>
      </w:tr>
      <w:tr w:rsidR="00966049" w:rsidTr="00571AF6" w14:paraId="19811287" w14:textId="77777777">
        <w:tc>
          <w:tcPr>
            <w:tcW w:w="2405" w:type="dxa"/>
          </w:tcPr>
          <w:p w:rsidRPr="009402EF" w:rsidR="00966049" w:rsidP="00966049" w:rsidRDefault="00966049" w14:paraId="46E4CA15" w14:textId="43080FEF">
            <w:pPr>
              <w:rPr>
                <w:rFonts w:ascii="Arial" w:hAnsi="Arial" w:cs="Arial"/>
                <w:sz w:val="20"/>
                <w:szCs w:val="20"/>
              </w:rPr>
            </w:pPr>
            <w:r w:rsidRPr="009402EF">
              <w:rPr>
                <w:rFonts w:ascii="Arial" w:hAnsi="Arial" w:cs="Arial"/>
                <w:sz w:val="20"/>
                <w:szCs w:val="20"/>
              </w:rPr>
              <w:t>Rachel Gidman</w:t>
            </w:r>
          </w:p>
        </w:tc>
        <w:tc>
          <w:tcPr>
            <w:tcW w:w="851" w:type="dxa"/>
          </w:tcPr>
          <w:p w:rsidRPr="009402EF" w:rsidR="00966049" w:rsidP="00966049" w:rsidRDefault="00966049" w14:paraId="52295794" w14:textId="2758120D">
            <w:pPr>
              <w:rPr>
                <w:rFonts w:ascii="Arial" w:hAnsi="Arial" w:cs="Arial"/>
              </w:rPr>
            </w:pPr>
            <w:r w:rsidRPr="009402EF">
              <w:rPr>
                <w:rFonts w:ascii="Arial" w:hAnsi="Arial" w:cs="Arial"/>
              </w:rPr>
              <w:t>RG</w:t>
            </w:r>
          </w:p>
        </w:tc>
        <w:tc>
          <w:tcPr>
            <w:tcW w:w="7200" w:type="dxa"/>
          </w:tcPr>
          <w:p w:rsidRPr="009402EF" w:rsidR="00966049" w:rsidP="00966049" w:rsidRDefault="00966049" w14:paraId="17119B57" w14:textId="78B94879">
            <w:pPr>
              <w:rPr>
                <w:rFonts w:ascii="Arial" w:hAnsi="Arial" w:cs="Arial"/>
                <w:sz w:val="20"/>
                <w:szCs w:val="20"/>
              </w:rPr>
            </w:pPr>
            <w:r w:rsidRPr="009402EF">
              <w:rPr>
                <w:rFonts w:ascii="Arial" w:hAnsi="Arial" w:cs="Arial"/>
                <w:sz w:val="20"/>
                <w:szCs w:val="20"/>
              </w:rPr>
              <w:t>Executive Director of People &amp; Culture</w:t>
            </w:r>
          </w:p>
        </w:tc>
      </w:tr>
      <w:tr w:rsidR="00966049" w:rsidTr="00571AF6" w14:paraId="1613FBC8" w14:textId="77777777">
        <w:tc>
          <w:tcPr>
            <w:tcW w:w="2405" w:type="dxa"/>
          </w:tcPr>
          <w:p w:rsidRPr="00F57FBA" w:rsidR="00966049" w:rsidP="00966049" w:rsidRDefault="00966049" w14:paraId="4417A48F" w14:textId="6EB41B73">
            <w:pPr>
              <w:rPr>
                <w:rFonts w:ascii="Arial" w:hAnsi="Arial" w:cs="Arial"/>
                <w:color w:val="FF0000"/>
                <w:sz w:val="20"/>
                <w:szCs w:val="20"/>
              </w:rPr>
            </w:pPr>
            <w:r w:rsidRPr="009402EF">
              <w:rPr>
                <w:rFonts w:ascii="Arial" w:hAnsi="Arial" w:cs="Arial"/>
                <w:sz w:val="20"/>
                <w:szCs w:val="20"/>
              </w:rPr>
              <w:t>Akmal Hanuk</w:t>
            </w:r>
          </w:p>
        </w:tc>
        <w:tc>
          <w:tcPr>
            <w:tcW w:w="851" w:type="dxa"/>
          </w:tcPr>
          <w:p w:rsidRPr="00F57FBA" w:rsidR="00966049" w:rsidP="00966049" w:rsidRDefault="00966049" w14:paraId="5A10E89A" w14:textId="0E8DF57B">
            <w:pPr>
              <w:rPr>
                <w:rFonts w:ascii="Arial" w:hAnsi="Arial" w:cs="Arial"/>
                <w:color w:val="FF0000"/>
              </w:rPr>
            </w:pPr>
            <w:r w:rsidRPr="009402EF">
              <w:rPr>
                <w:rFonts w:ascii="Arial" w:hAnsi="Arial" w:cs="Arial"/>
              </w:rPr>
              <w:t>AH</w:t>
            </w:r>
          </w:p>
        </w:tc>
        <w:tc>
          <w:tcPr>
            <w:tcW w:w="7200" w:type="dxa"/>
          </w:tcPr>
          <w:p w:rsidRPr="00F57FBA" w:rsidR="00966049" w:rsidP="00966049" w:rsidRDefault="00966049" w14:paraId="55B82FF0" w14:textId="770F15F8">
            <w:pPr>
              <w:rPr>
                <w:rFonts w:ascii="Arial" w:hAnsi="Arial" w:cs="Arial"/>
                <w:color w:val="FF0000"/>
                <w:sz w:val="20"/>
                <w:szCs w:val="20"/>
              </w:rPr>
            </w:pPr>
            <w:r w:rsidRPr="009402EF">
              <w:rPr>
                <w:rFonts w:ascii="Arial" w:hAnsi="Arial" w:cs="Arial"/>
                <w:sz w:val="20"/>
                <w:szCs w:val="20"/>
              </w:rPr>
              <w:t>Independent Member – Local Community</w:t>
            </w:r>
          </w:p>
        </w:tc>
      </w:tr>
      <w:tr w:rsidR="00966049" w:rsidTr="00571AF6" w14:paraId="636AA2D0" w14:textId="77777777">
        <w:tc>
          <w:tcPr>
            <w:tcW w:w="2405" w:type="dxa"/>
          </w:tcPr>
          <w:p w:rsidRPr="00966049" w:rsidR="00966049" w:rsidP="00966049" w:rsidRDefault="00966049" w14:paraId="539E0CD3" w14:textId="77777777">
            <w:pPr>
              <w:rPr>
                <w:rFonts w:ascii="Arial" w:hAnsi="Arial" w:cs="Arial"/>
                <w:sz w:val="20"/>
                <w:szCs w:val="20"/>
              </w:rPr>
            </w:pPr>
            <w:r w:rsidRPr="00966049">
              <w:rPr>
                <w:rFonts w:ascii="Arial" w:hAnsi="Arial" w:cs="Arial"/>
                <w:sz w:val="20"/>
                <w:szCs w:val="20"/>
              </w:rPr>
              <w:t>Susan Lloyd Selby</w:t>
            </w:r>
          </w:p>
        </w:tc>
        <w:tc>
          <w:tcPr>
            <w:tcW w:w="851" w:type="dxa"/>
          </w:tcPr>
          <w:p w:rsidRPr="00966049" w:rsidR="00966049" w:rsidP="00966049" w:rsidRDefault="00966049" w14:paraId="715EEDE4" w14:textId="77777777">
            <w:pPr>
              <w:rPr>
                <w:rFonts w:ascii="Arial" w:hAnsi="Arial" w:cs="Arial"/>
              </w:rPr>
            </w:pPr>
            <w:r w:rsidRPr="00966049">
              <w:rPr>
                <w:rFonts w:ascii="Arial" w:hAnsi="Arial" w:cs="Arial"/>
              </w:rPr>
              <w:t>SL</w:t>
            </w:r>
          </w:p>
        </w:tc>
        <w:tc>
          <w:tcPr>
            <w:tcW w:w="7200" w:type="dxa"/>
          </w:tcPr>
          <w:p w:rsidRPr="00966049" w:rsidR="00966049" w:rsidP="00966049" w:rsidRDefault="00966049" w14:paraId="61D92B9A" w14:textId="77777777">
            <w:pPr>
              <w:rPr>
                <w:rFonts w:ascii="Arial" w:hAnsi="Arial" w:cs="Arial"/>
                <w:sz w:val="20"/>
                <w:szCs w:val="20"/>
              </w:rPr>
            </w:pPr>
            <w:r w:rsidRPr="00966049">
              <w:rPr>
                <w:rFonts w:ascii="Arial" w:hAnsi="Arial" w:cs="Arial"/>
                <w:sz w:val="20"/>
                <w:szCs w:val="20"/>
              </w:rPr>
              <w:t xml:space="preserve">Independent Member – Local Authority </w:t>
            </w:r>
          </w:p>
        </w:tc>
      </w:tr>
    </w:tbl>
    <w:p w:rsidR="00F57FBA" w:rsidP="00F57FBA" w:rsidRDefault="00F57FBA" w14:paraId="0F8C3E98" w14:textId="77777777">
      <w:pPr>
        <w:rPr>
          <w:rFonts w:ascii="Arial" w:hAnsi="Arial" w:cs="Arial"/>
        </w:rPr>
      </w:pPr>
    </w:p>
    <w:p w:rsidRPr="00B161F0" w:rsidR="00F57FBA" w:rsidP="00F57FBA" w:rsidRDefault="00F57FBA" w14:paraId="124A0C16" w14:textId="77777777">
      <w:pPr>
        <w:tabs>
          <w:tab w:val="left" w:pos="1506"/>
        </w:tabs>
        <w:rPr>
          <w:sz w:val="2"/>
          <w:szCs w:val="2"/>
        </w:rPr>
      </w:pPr>
    </w:p>
    <w:tbl>
      <w:tblPr>
        <w:tblStyle w:val="TableGrid"/>
        <w:tblW w:w="0" w:type="auto"/>
        <w:tblLook w:val="04A0" w:firstRow="1" w:lastRow="0" w:firstColumn="1" w:lastColumn="0" w:noHBand="0" w:noVBand="1"/>
      </w:tblPr>
      <w:tblGrid>
        <w:gridCol w:w="1280"/>
        <w:gridCol w:w="7930"/>
        <w:gridCol w:w="1246"/>
      </w:tblGrid>
      <w:tr w:rsidRPr="00B9232E" w:rsidR="00F57FBA" w:rsidTr="65FF3666" w14:paraId="63C65E1B" w14:textId="77777777">
        <w:tc>
          <w:tcPr>
            <w:tcW w:w="1280" w:type="dxa"/>
            <w:shd w:val="clear" w:color="auto" w:fill="77206D" w:themeFill="accent5" w:themeFillShade="BF"/>
            <w:tcMar/>
          </w:tcPr>
          <w:p w:rsidRPr="00B9232E" w:rsidR="00F57FBA" w:rsidP="00571AF6" w:rsidRDefault="00F57FBA" w14:paraId="3DBE6AAE" w14:textId="77777777">
            <w:pPr>
              <w:tabs>
                <w:tab w:val="left" w:pos="1506"/>
              </w:tabs>
              <w:jc w:val="center"/>
              <w:rPr>
                <w:rFonts w:ascii="Arial" w:hAnsi="Arial" w:cs="Arial"/>
                <w:b/>
                <w:color w:val="FFFFFF" w:themeColor="background1"/>
              </w:rPr>
            </w:pPr>
            <w:r w:rsidRPr="00B9232E">
              <w:rPr>
                <w:rFonts w:ascii="Arial" w:hAnsi="Arial" w:cs="Arial"/>
                <w:b/>
                <w:color w:val="FFFFFF" w:themeColor="background1"/>
              </w:rPr>
              <w:t>Reference</w:t>
            </w:r>
          </w:p>
        </w:tc>
        <w:tc>
          <w:tcPr>
            <w:tcW w:w="7930" w:type="dxa"/>
            <w:shd w:val="clear" w:color="auto" w:fill="77206D" w:themeFill="accent5" w:themeFillShade="BF"/>
            <w:tcMar/>
          </w:tcPr>
          <w:p w:rsidRPr="00B9232E" w:rsidR="00F57FBA" w:rsidP="00571AF6" w:rsidRDefault="00F57FBA" w14:paraId="4D0F6203" w14:textId="77777777">
            <w:pPr>
              <w:tabs>
                <w:tab w:val="left" w:pos="1506"/>
              </w:tabs>
              <w:jc w:val="center"/>
              <w:rPr>
                <w:rFonts w:ascii="Arial" w:hAnsi="Arial" w:cs="Arial"/>
                <w:b/>
                <w:color w:val="FFFFFF" w:themeColor="background1"/>
              </w:rPr>
            </w:pPr>
            <w:r w:rsidRPr="00B9232E">
              <w:rPr>
                <w:rFonts w:ascii="Arial" w:hAnsi="Arial" w:cs="Arial"/>
                <w:b/>
                <w:color w:val="FFFFFF" w:themeColor="background1"/>
              </w:rPr>
              <w:t>Agenda Item</w:t>
            </w:r>
          </w:p>
        </w:tc>
        <w:tc>
          <w:tcPr>
            <w:tcW w:w="1246" w:type="dxa"/>
            <w:shd w:val="clear" w:color="auto" w:fill="77206D" w:themeFill="accent5" w:themeFillShade="BF"/>
            <w:tcMar/>
          </w:tcPr>
          <w:p w:rsidRPr="00B9232E" w:rsidR="00F57FBA" w:rsidP="00571AF6" w:rsidRDefault="00F57FBA" w14:paraId="622FEDE5" w14:textId="77777777">
            <w:pPr>
              <w:tabs>
                <w:tab w:val="left" w:pos="1506"/>
              </w:tabs>
              <w:jc w:val="center"/>
              <w:rPr>
                <w:rFonts w:ascii="Arial" w:hAnsi="Arial" w:cs="Arial"/>
                <w:b/>
                <w:color w:val="FFFFFF" w:themeColor="background1"/>
              </w:rPr>
            </w:pPr>
            <w:r w:rsidRPr="00B9232E">
              <w:rPr>
                <w:rFonts w:ascii="Arial" w:hAnsi="Arial" w:cs="Arial"/>
                <w:b/>
                <w:color w:val="FFFFFF" w:themeColor="background1"/>
              </w:rPr>
              <w:t>Action</w:t>
            </w:r>
          </w:p>
        </w:tc>
      </w:tr>
      <w:tr w:rsidRPr="00B9232E" w:rsidR="00F57FBA" w:rsidTr="65FF3666" w14:paraId="78B04AEA" w14:textId="77777777">
        <w:tc>
          <w:tcPr>
            <w:tcW w:w="1280" w:type="dxa"/>
            <w:tcMar/>
          </w:tcPr>
          <w:p w:rsidRPr="00B9232E" w:rsidR="00F57FBA" w:rsidP="00571AF6" w:rsidRDefault="00313A58" w14:paraId="4C150B93" w14:textId="7E46BAA3">
            <w:pPr>
              <w:tabs>
                <w:tab w:val="left" w:pos="1506"/>
              </w:tabs>
              <w:rPr>
                <w:rFonts w:ascii="Arial" w:hAnsi="Arial" w:cs="Arial"/>
                <w:b/>
              </w:rPr>
            </w:pPr>
            <w:r w:rsidRPr="00B9232E">
              <w:rPr>
                <w:rFonts w:ascii="Arial" w:hAnsi="Arial" w:cs="Arial"/>
                <w:b/>
              </w:rPr>
              <w:t>UHW 25/0</w:t>
            </w:r>
            <w:r>
              <w:rPr>
                <w:rFonts w:ascii="Arial" w:hAnsi="Arial" w:cs="Arial"/>
                <w:b/>
              </w:rPr>
              <w:t>3</w:t>
            </w:r>
            <w:r w:rsidRPr="00B9232E">
              <w:rPr>
                <w:rFonts w:ascii="Arial" w:hAnsi="Arial" w:cs="Arial"/>
                <w:b/>
              </w:rPr>
              <w:t>/00</w:t>
            </w:r>
            <w:r>
              <w:rPr>
                <w:rFonts w:ascii="Arial" w:hAnsi="Arial" w:cs="Arial"/>
                <w:b/>
              </w:rPr>
              <w:t>1</w:t>
            </w:r>
          </w:p>
        </w:tc>
        <w:tc>
          <w:tcPr>
            <w:tcW w:w="7930" w:type="dxa"/>
            <w:tcMar/>
          </w:tcPr>
          <w:p w:rsidRPr="00B9232E" w:rsidR="00F57FBA" w:rsidP="00571AF6" w:rsidRDefault="00F57FBA" w14:paraId="5E69D11B" w14:textId="77777777">
            <w:pPr>
              <w:tabs>
                <w:tab w:val="left" w:pos="1506"/>
              </w:tabs>
              <w:rPr>
                <w:rFonts w:ascii="Arial" w:hAnsi="Arial" w:cs="Arial"/>
                <w:b/>
              </w:rPr>
            </w:pPr>
            <w:r w:rsidRPr="00B9232E">
              <w:rPr>
                <w:rFonts w:ascii="Arial" w:hAnsi="Arial" w:cs="Arial"/>
                <w:b/>
              </w:rPr>
              <w:t>Welcome &amp; Introductions</w:t>
            </w:r>
          </w:p>
          <w:p w:rsidRPr="00B9232E" w:rsidR="00F57FBA" w:rsidP="00571AF6" w:rsidRDefault="00F57FBA" w14:paraId="1C87D652" w14:textId="77777777">
            <w:pPr>
              <w:tabs>
                <w:tab w:val="left" w:pos="1506"/>
              </w:tabs>
              <w:rPr>
                <w:rFonts w:ascii="Arial" w:hAnsi="Arial" w:cs="Arial"/>
                <w:b/>
              </w:rPr>
            </w:pPr>
          </w:p>
          <w:p w:rsidRPr="00B9232E" w:rsidR="00F57FBA" w:rsidP="00571AF6" w:rsidRDefault="00F57FBA" w14:paraId="3432AF1A" w14:textId="5974E798">
            <w:pPr>
              <w:tabs>
                <w:tab w:val="left" w:pos="1506"/>
              </w:tabs>
              <w:rPr>
                <w:rFonts w:ascii="Arial" w:hAnsi="Arial" w:cs="Arial"/>
              </w:rPr>
            </w:pPr>
            <w:r w:rsidRPr="00B9232E">
              <w:rPr>
                <w:rFonts w:ascii="Arial" w:hAnsi="Arial" w:cs="Arial"/>
              </w:rPr>
              <w:t>The UHB Chair welcomed everybody to the meeting in English and Welsh.</w:t>
            </w:r>
          </w:p>
          <w:p w:rsidRPr="00B9232E" w:rsidR="00F57FBA" w:rsidP="00571AF6" w:rsidRDefault="00F57FBA" w14:paraId="17744207" w14:textId="77777777">
            <w:pPr>
              <w:tabs>
                <w:tab w:val="left" w:pos="1506"/>
              </w:tabs>
              <w:rPr>
                <w:rFonts w:ascii="Arial" w:hAnsi="Arial" w:cs="Arial"/>
              </w:rPr>
            </w:pPr>
          </w:p>
        </w:tc>
        <w:tc>
          <w:tcPr>
            <w:tcW w:w="1246" w:type="dxa"/>
            <w:shd w:val="clear" w:color="auto" w:fill="auto"/>
            <w:tcMar/>
          </w:tcPr>
          <w:p w:rsidRPr="00B9232E" w:rsidR="00F57FBA" w:rsidP="00571AF6" w:rsidRDefault="00F57FBA" w14:paraId="6215C841" w14:textId="77777777">
            <w:pPr>
              <w:tabs>
                <w:tab w:val="left" w:pos="1506"/>
              </w:tabs>
              <w:rPr>
                <w:rFonts w:ascii="Arial" w:hAnsi="Arial" w:cs="Arial"/>
              </w:rPr>
            </w:pPr>
          </w:p>
        </w:tc>
      </w:tr>
      <w:tr w:rsidRPr="00B9232E" w:rsidR="00F57FBA" w:rsidTr="65FF3666" w14:paraId="16BECA11" w14:textId="77777777">
        <w:tc>
          <w:tcPr>
            <w:tcW w:w="1280" w:type="dxa"/>
            <w:tcMar/>
          </w:tcPr>
          <w:p w:rsidRPr="00B9232E" w:rsidR="00F57FBA" w:rsidP="00571AF6" w:rsidRDefault="00313A58" w14:paraId="1E36E307" w14:textId="1663E9FD">
            <w:pPr>
              <w:tabs>
                <w:tab w:val="left" w:pos="1506"/>
              </w:tabs>
              <w:rPr>
                <w:rFonts w:ascii="Arial" w:hAnsi="Arial" w:cs="Arial"/>
              </w:rPr>
            </w:pPr>
            <w:r w:rsidRPr="00B9232E">
              <w:rPr>
                <w:rFonts w:ascii="Arial" w:hAnsi="Arial" w:cs="Arial"/>
                <w:b/>
              </w:rPr>
              <w:t>UHW 25/0</w:t>
            </w:r>
            <w:r>
              <w:rPr>
                <w:rFonts w:ascii="Arial" w:hAnsi="Arial" w:cs="Arial"/>
                <w:b/>
              </w:rPr>
              <w:t>3</w:t>
            </w:r>
            <w:r w:rsidRPr="00B9232E">
              <w:rPr>
                <w:rFonts w:ascii="Arial" w:hAnsi="Arial" w:cs="Arial"/>
                <w:b/>
              </w:rPr>
              <w:t>/00</w:t>
            </w:r>
            <w:r>
              <w:rPr>
                <w:rFonts w:ascii="Arial" w:hAnsi="Arial" w:cs="Arial"/>
                <w:b/>
              </w:rPr>
              <w:t>2</w:t>
            </w:r>
          </w:p>
        </w:tc>
        <w:tc>
          <w:tcPr>
            <w:tcW w:w="7930" w:type="dxa"/>
            <w:tcMar/>
          </w:tcPr>
          <w:p w:rsidRPr="00B9232E" w:rsidR="00F57FBA" w:rsidP="00571AF6" w:rsidRDefault="00F57FBA" w14:paraId="3AB04C4D" w14:textId="77777777">
            <w:pPr>
              <w:tabs>
                <w:tab w:val="left" w:pos="1506"/>
              </w:tabs>
              <w:rPr>
                <w:rFonts w:ascii="Arial" w:hAnsi="Arial" w:cs="Arial"/>
                <w:b/>
              </w:rPr>
            </w:pPr>
            <w:r w:rsidRPr="00B9232E">
              <w:rPr>
                <w:rFonts w:ascii="Arial" w:hAnsi="Arial" w:cs="Arial"/>
                <w:b/>
              </w:rPr>
              <w:t>Declarations of Interest</w:t>
            </w:r>
          </w:p>
          <w:p w:rsidRPr="00B9232E" w:rsidR="00F57FBA" w:rsidP="00571AF6" w:rsidRDefault="00F57FBA" w14:paraId="186BE7C3" w14:textId="77777777">
            <w:pPr>
              <w:tabs>
                <w:tab w:val="left" w:pos="1506"/>
              </w:tabs>
              <w:rPr>
                <w:rFonts w:ascii="Arial" w:hAnsi="Arial" w:cs="Arial"/>
                <w:b/>
              </w:rPr>
            </w:pPr>
          </w:p>
          <w:p w:rsidRPr="00B9232E" w:rsidR="00F57FBA" w:rsidP="00571AF6" w:rsidRDefault="00F57FBA" w14:paraId="7EA6E9BF" w14:textId="77777777">
            <w:pPr>
              <w:tabs>
                <w:tab w:val="left" w:pos="1506"/>
              </w:tabs>
              <w:rPr>
                <w:rFonts w:ascii="Arial" w:hAnsi="Arial" w:cs="Arial"/>
              </w:rPr>
            </w:pPr>
            <w:r w:rsidRPr="00B9232E">
              <w:rPr>
                <w:rFonts w:ascii="Arial" w:hAnsi="Arial" w:cs="Arial"/>
              </w:rPr>
              <w:t>No declarations were noted.</w:t>
            </w:r>
          </w:p>
          <w:p w:rsidRPr="00B9232E" w:rsidR="00F57FBA" w:rsidP="00571AF6" w:rsidRDefault="00F57FBA" w14:paraId="64623048" w14:textId="77777777">
            <w:pPr>
              <w:tabs>
                <w:tab w:val="left" w:pos="1506"/>
              </w:tabs>
              <w:rPr>
                <w:rFonts w:ascii="Arial" w:hAnsi="Arial" w:cs="Arial"/>
              </w:rPr>
            </w:pPr>
          </w:p>
        </w:tc>
        <w:tc>
          <w:tcPr>
            <w:tcW w:w="1246" w:type="dxa"/>
            <w:shd w:val="clear" w:color="auto" w:fill="auto"/>
            <w:tcMar/>
          </w:tcPr>
          <w:p w:rsidRPr="00B9232E" w:rsidR="00F57FBA" w:rsidP="00571AF6" w:rsidRDefault="00F57FBA" w14:paraId="25E32994" w14:textId="77777777">
            <w:pPr>
              <w:tabs>
                <w:tab w:val="left" w:pos="1506"/>
              </w:tabs>
              <w:rPr>
                <w:rFonts w:ascii="Arial" w:hAnsi="Arial" w:cs="Arial"/>
              </w:rPr>
            </w:pPr>
          </w:p>
        </w:tc>
      </w:tr>
      <w:tr w:rsidRPr="00B9232E" w:rsidR="00F57FBA" w:rsidTr="65FF3666" w14:paraId="6D9C9645" w14:textId="77777777">
        <w:tc>
          <w:tcPr>
            <w:tcW w:w="1280" w:type="dxa"/>
            <w:tcMar/>
          </w:tcPr>
          <w:p w:rsidRPr="00B9232E" w:rsidR="00F57FBA" w:rsidP="00571AF6" w:rsidRDefault="00313A58" w14:paraId="305AA39A" w14:textId="774B6E9F">
            <w:pPr>
              <w:tabs>
                <w:tab w:val="left" w:pos="1506"/>
              </w:tabs>
              <w:rPr>
                <w:rFonts w:ascii="Arial" w:hAnsi="Arial" w:cs="Arial"/>
              </w:rPr>
            </w:pPr>
            <w:r w:rsidRPr="00B9232E">
              <w:rPr>
                <w:rFonts w:ascii="Arial" w:hAnsi="Arial" w:cs="Arial"/>
                <w:b/>
              </w:rPr>
              <w:t>UHW 25/0</w:t>
            </w:r>
            <w:r>
              <w:rPr>
                <w:rFonts w:ascii="Arial" w:hAnsi="Arial" w:cs="Arial"/>
                <w:b/>
              </w:rPr>
              <w:t>3</w:t>
            </w:r>
            <w:r w:rsidRPr="00B9232E">
              <w:rPr>
                <w:rFonts w:ascii="Arial" w:hAnsi="Arial" w:cs="Arial"/>
                <w:b/>
              </w:rPr>
              <w:t>/00</w:t>
            </w:r>
            <w:r>
              <w:rPr>
                <w:rFonts w:ascii="Arial" w:hAnsi="Arial" w:cs="Arial"/>
                <w:b/>
              </w:rPr>
              <w:t>3</w:t>
            </w:r>
          </w:p>
        </w:tc>
        <w:tc>
          <w:tcPr>
            <w:tcW w:w="7930" w:type="dxa"/>
            <w:tcMar/>
          </w:tcPr>
          <w:p w:rsidRPr="00B9232E" w:rsidR="00F57FBA" w:rsidP="00571AF6" w:rsidRDefault="00F57FBA" w14:paraId="204311FB" w14:textId="04FE8BF6">
            <w:pPr>
              <w:tabs>
                <w:tab w:val="left" w:pos="1506"/>
              </w:tabs>
              <w:rPr>
                <w:rFonts w:ascii="Arial" w:hAnsi="Arial" w:cs="Arial"/>
                <w:b/>
              </w:rPr>
            </w:pPr>
            <w:r w:rsidRPr="00B9232E">
              <w:rPr>
                <w:rFonts w:ascii="Arial" w:hAnsi="Arial" w:cs="Arial"/>
                <w:b/>
              </w:rPr>
              <w:t xml:space="preserve">Minutes of the </w:t>
            </w:r>
            <w:r>
              <w:rPr>
                <w:rFonts w:ascii="Arial" w:hAnsi="Arial" w:cs="Arial"/>
                <w:b/>
              </w:rPr>
              <w:t>Board Meeting held 30.01.2025</w:t>
            </w:r>
          </w:p>
          <w:p w:rsidRPr="00B9232E" w:rsidR="00F57FBA" w:rsidP="00571AF6" w:rsidRDefault="00F57FBA" w14:paraId="48158527" w14:textId="77777777">
            <w:pPr>
              <w:tabs>
                <w:tab w:val="left" w:pos="1506"/>
              </w:tabs>
              <w:rPr>
                <w:rFonts w:ascii="Arial" w:hAnsi="Arial" w:cs="Arial"/>
              </w:rPr>
            </w:pPr>
          </w:p>
          <w:p w:rsidR="0028658C" w:rsidP="00571AF6" w:rsidRDefault="00F57FBA" w14:paraId="6EA9B447" w14:textId="7F75FE67">
            <w:pPr>
              <w:tabs>
                <w:tab w:val="left" w:pos="1506"/>
              </w:tabs>
              <w:rPr>
                <w:rFonts w:ascii="Arial" w:hAnsi="Arial" w:cs="Arial"/>
              </w:rPr>
            </w:pPr>
            <w:r w:rsidRPr="00B9232E">
              <w:rPr>
                <w:rFonts w:ascii="Arial" w:hAnsi="Arial" w:cs="Arial"/>
              </w:rPr>
              <w:t xml:space="preserve">The Minutes of the Board Meeting held </w:t>
            </w:r>
            <w:r>
              <w:rPr>
                <w:rFonts w:ascii="Arial" w:hAnsi="Arial" w:cs="Arial"/>
              </w:rPr>
              <w:t>30</w:t>
            </w:r>
            <w:r w:rsidRPr="00B9232E">
              <w:rPr>
                <w:rFonts w:ascii="Arial" w:hAnsi="Arial" w:cs="Arial"/>
              </w:rPr>
              <w:t>.</w:t>
            </w:r>
            <w:r>
              <w:rPr>
                <w:rFonts w:ascii="Arial" w:hAnsi="Arial" w:cs="Arial"/>
              </w:rPr>
              <w:t>01</w:t>
            </w:r>
            <w:r w:rsidRPr="00B9232E">
              <w:rPr>
                <w:rFonts w:ascii="Arial" w:hAnsi="Arial" w:cs="Arial"/>
              </w:rPr>
              <w:t>.202</w:t>
            </w:r>
            <w:r>
              <w:rPr>
                <w:rFonts w:ascii="Arial" w:hAnsi="Arial" w:cs="Arial"/>
              </w:rPr>
              <w:t>5</w:t>
            </w:r>
            <w:r w:rsidRPr="00B9232E">
              <w:rPr>
                <w:rFonts w:ascii="Arial" w:hAnsi="Arial" w:cs="Arial"/>
              </w:rPr>
              <w:t xml:space="preserve"> were received. </w:t>
            </w:r>
          </w:p>
          <w:p w:rsidRPr="00B9232E" w:rsidR="00F57FBA" w:rsidP="00571AF6" w:rsidRDefault="00F57FBA" w14:paraId="5FA741C4" w14:textId="77777777">
            <w:pPr>
              <w:tabs>
                <w:tab w:val="left" w:pos="1506"/>
              </w:tabs>
              <w:rPr>
                <w:rFonts w:ascii="Arial" w:hAnsi="Arial" w:cs="Arial"/>
              </w:rPr>
            </w:pPr>
          </w:p>
          <w:p w:rsidRPr="00B9232E" w:rsidR="00F57FBA" w:rsidP="00571AF6" w:rsidRDefault="00F57FBA" w14:paraId="2E92EACC" w14:textId="77777777">
            <w:pPr>
              <w:tabs>
                <w:tab w:val="left" w:pos="1506"/>
              </w:tabs>
              <w:rPr>
                <w:rFonts w:ascii="Arial" w:hAnsi="Arial" w:cs="Arial"/>
                <w:b/>
              </w:rPr>
            </w:pPr>
            <w:r w:rsidRPr="00B9232E">
              <w:rPr>
                <w:rFonts w:ascii="Arial" w:hAnsi="Arial" w:cs="Arial"/>
                <w:b/>
              </w:rPr>
              <w:t>The Board resolved that:</w:t>
            </w:r>
          </w:p>
          <w:p w:rsidRPr="00B9232E" w:rsidR="00F57FBA" w:rsidP="00571AF6" w:rsidRDefault="00F57FBA" w14:paraId="554671D8" w14:textId="77777777">
            <w:pPr>
              <w:tabs>
                <w:tab w:val="left" w:pos="1506"/>
              </w:tabs>
              <w:rPr>
                <w:rFonts w:ascii="Arial" w:hAnsi="Arial" w:cs="Arial"/>
                <w:b/>
              </w:rPr>
            </w:pPr>
          </w:p>
          <w:p w:rsidRPr="00B9232E" w:rsidR="00F57FBA" w:rsidP="00F57FBA" w:rsidRDefault="00F57FBA" w14:paraId="0A8A4E3A" w14:textId="75766F72">
            <w:pPr>
              <w:pStyle w:val="ListParagraph"/>
              <w:numPr>
                <w:ilvl w:val="0"/>
                <w:numId w:val="4"/>
              </w:numPr>
              <w:tabs>
                <w:tab w:val="left" w:pos="1506"/>
              </w:tabs>
              <w:rPr>
                <w:rFonts w:ascii="Arial" w:hAnsi="Arial" w:cs="Arial"/>
              </w:rPr>
            </w:pPr>
            <w:r w:rsidRPr="00B9232E">
              <w:rPr>
                <w:rFonts w:ascii="Arial" w:hAnsi="Arial" w:cs="Arial"/>
              </w:rPr>
              <w:lastRenderedPageBreak/>
              <w:t xml:space="preserve">The minutes of the Board Meeting held </w:t>
            </w:r>
            <w:r>
              <w:rPr>
                <w:rFonts w:ascii="Arial" w:hAnsi="Arial" w:cs="Arial"/>
              </w:rPr>
              <w:t>30</w:t>
            </w:r>
            <w:r w:rsidRPr="00B9232E">
              <w:rPr>
                <w:rFonts w:ascii="Arial" w:hAnsi="Arial" w:cs="Arial"/>
              </w:rPr>
              <w:t>.</w:t>
            </w:r>
            <w:r>
              <w:rPr>
                <w:rFonts w:ascii="Arial" w:hAnsi="Arial" w:cs="Arial"/>
              </w:rPr>
              <w:t>01</w:t>
            </w:r>
            <w:r w:rsidRPr="00B9232E">
              <w:rPr>
                <w:rFonts w:ascii="Arial" w:hAnsi="Arial" w:cs="Arial"/>
              </w:rPr>
              <w:t>.202</w:t>
            </w:r>
            <w:r>
              <w:rPr>
                <w:rFonts w:ascii="Arial" w:hAnsi="Arial" w:cs="Arial"/>
              </w:rPr>
              <w:t>5</w:t>
            </w:r>
            <w:r w:rsidRPr="00B9232E">
              <w:rPr>
                <w:rFonts w:ascii="Arial" w:hAnsi="Arial" w:cs="Arial"/>
              </w:rPr>
              <w:t xml:space="preserve"> were </w:t>
            </w:r>
            <w:r w:rsidRPr="00B9232E">
              <w:rPr>
                <w:rFonts w:ascii="Arial" w:hAnsi="Arial" w:cs="Arial"/>
                <w:b/>
                <w:bCs/>
              </w:rPr>
              <w:t>approved</w:t>
            </w:r>
            <w:r w:rsidRPr="00B9232E">
              <w:rPr>
                <w:rFonts w:ascii="Arial" w:hAnsi="Arial" w:cs="Arial"/>
              </w:rPr>
              <w:t xml:space="preserve"> as a true and accurate record of the meeting pending the one amendment.</w:t>
            </w:r>
          </w:p>
          <w:p w:rsidRPr="00B9232E" w:rsidR="00F57FBA" w:rsidP="00571AF6" w:rsidRDefault="00F57FBA" w14:paraId="76E7C9FA" w14:textId="77777777">
            <w:pPr>
              <w:tabs>
                <w:tab w:val="left" w:pos="1506"/>
              </w:tabs>
              <w:rPr>
                <w:rFonts w:ascii="Arial" w:hAnsi="Arial" w:cs="Arial"/>
              </w:rPr>
            </w:pPr>
          </w:p>
        </w:tc>
        <w:tc>
          <w:tcPr>
            <w:tcW w:w="1246" w:type="dxa"/>
            <w:shd w:val="clear" w:color="auto" w:fill="auto"/>
            <w:tcMar/>
          </w:tcPr>
          <w:p w:rsidRPr="00B9232E" w:rsidR="00F57FBA" w:rsidP="00571AF6" w:rsidRDefault="00F57FBA" w14:paraId="353C83E4" w14:textId="77777777">
            <w:pPr>
              <w:tabs>
                <w:tab w:val="left" w:pos="1506"/>
              </w:tabs>
              <w:rPr>
                <w:rFonts w:ascii="Arial" w:hAnsi="Arial" w:cs="Arial"/>
              </w:rPr>
            </w:pPr>
          </w:p>
        </w:tc>
      </w:tr>
      <w:tr w:rsidRPr="00B9232E" w:rsidR="00F57FBA" w:rsidTr="65FF3666" w14:paraId="5C28EDD5" w14:textId="77777777">
        <w:tc>
          <w:tcPr>
            <w:tcW w:w="1280" w:type="dxa"/>
            <w:tcMar/>
          </w:tcPr>
          <w:p w:rsidRPr="00B9232E" w:rsidR="00F57FBA" w:rsidP="00571AF6" w:rsidRDefault="00313A58" w14:paraId="2B3DCA1B" w14:textId="0691BE3B">
            <w:pPr>
              <w:tabs>
                <w:tab w:val="left" w:pos="1506"/>
              </w:tabs>
              <w:rPr>
                <w:rFonts w:ascii="Arial" w:hAnsi="Arial" w:cs="Arial"/>
              </w:rPr>
            </w:pPr>
            <w:r w:rsidRPr="00B9232E">
              <w:rPr>
                <w:rFonts w:ascii="Arial" w:hAnsi="Arial" w:cs="Arial"/>
                <w:b/>
              </w:rPr>
              <w:t>UHW 25/0</w:t>
            </w:r>
            <w:r>
              <w:rPr>
                <w:rFonts w:ascii="Arial" w:hAnsi="Arial" w:cs="Arial"/>
                <w:b/>
              </w:rPr>
              <w:t>3</w:t>
            </w:r>
            <w:r w:rsidRPr="00B9232E">
              <w:rPr>
                <w:rFonts w:ascii="Arial" w:hAnsi="Arial" w:cs="Arial"/>
                <w:b/>
              </w:rPr>
              <w:t>/00</w:t>
            </w:r>
            <w:r>
              <w:rPr>
                <w:rFonts w:ascii="Arial" w:hAnsi="Arial" w:cs="Arial"/>
                <w:b/>
              </w:rPr>
              <w:t>4</w:t>
            </w:r>
          </w:p>
        </w:tc>
        <w:tc>
          <w:tcPr>
            <w:tcW w:w="7930" w:type="dxa"/>
            <w:tcMar/>
          </w:tcPr>
          <w:p w:rsidR="00F57FBA" w:rsidP="00571AF6" w:rsidRDefault="00F57FBA" w14:paraId="7C7F3D27" w14:textId="4DBCFF0A">
            <w:pPr>
              <w:tabs>
                <w:tab w:val="left" w:pos="1506"/>
              </w:tabs>
              <w:rPr>
                <w:rFonts w:ascii="Arial" w:hAnsi="Arial" w:cs="Arial"/>
                <w:b/>
              </w:rPr>
            </w:pPr>
            <w:r w:rsidRPr="00B9232E">
              <w:rPr>
                <w:rFonts w:ascii="Arial" w:hAnsi="Arial" w:cs="Arial"/>
                <w:b/>
              </w:rPr>
              <w:t xml:space="preserve">Actions – Following Meeting held </w:t>
            </w:r>
            <w:r>
              <w:rPr>
                <w:rFonts w:ascii="Arial" w:hAnsi="Arial" w:cs="Arial"/>
                <w:b/>
              </w:rPr>
              <w:t>30</w:t>
            </w:r>
            <w:r w:rsidRPr="00B9232E">
              <w:rPr>
                <w:rFonts w:ascii="Arial" w:hAnsi="Arial" w:cs="Arial"/>
                <w:b/>
              </w:rPr>
              <w:t>.</w:t>
            </w:r>
            <w:r>
              <w:rPr>
                <w:rFonts w:ascii="Arial" w:hAnsi="Arial" w:cs="Arial"/>
                <w:b/>
              </w:rPr>
              <w:t>01</w:t>
            </w:r>
            <w:r w:rsidRPr="00B9232E">
              <w:rPr>
                <w:rFonts w:ascii="Arial" w:hAnsi="Arial" w:cs="Arial"/>
                <w:b/>
              </w:rPr>
              <w:t>.202</w:t>
            </w:r>
            <w:r>
              <w:rPr>
                <w:rFonts w:ascii="Arial" w:hAnsi="Arial" w:cs="Arial"/>
                <w:b/>
              </w:rPr>
              <w:t>5</w:t>
            </w:r>
          </w:p>
          <w:p w:rsidR="002E7E99" w:rsidP="00571AF6" w:rsidRDefault="002E7E99" w14:paraId="5B3C773B" w14:textId="77777777">
            <w:pPr>
              <w:tabs>
                <w:tab w:val="left" w:pos="1506"/>
              </w:tabs>
              <w:rPr>
                <w:rFonts w:ascii="Arial" w:hAnsi="Arial" w:cs="Arial"/>
                <w:b/>
              </w:rPr>
            </w:pPr>
          </w:p>
          <w:p w:rsidRPr="002E7E99" w:rsidR="002E7E99" w:rsidP="00571AF6" w:rsidRDefault="002E7E99" w14:paraId="3CC6463F" w14:textId="25E562EE">
            <w:pPr>
              <w:tabs>
                <w:tab w:val="left" w:pos="1506"/>
              </w:tabs>
              <w:rPr>
                <w:rFonts w:ascii="Arial" w:hAnsi="Arial" w:cs="Arial"/>
                <w:bCs/>
              </w:rPr>
            </w:pPr>
            <w:r w:rsidRPr="002E7E99">
              <w:rPr>
                <w:rFonts w:ascii="Arial" w:hAnsi="Arial" w:cs="Arial"/>
                <w:bCs/>
              </w:rPr>
              <w:t>All actions were received and reviewed.</w:t>
            </w:r>
          </w:p>
          <w:p w:rsidRPr="00B9232E" w:rsidR="00F57FBA" w:rsidP="00571AF6" w:rsidRDefault="00F57FBA" w14:paraId="3CBF3532" w14:textId="77777777">
            <w:pPr>
              <w:tabs>
                <w:tab w:val="left" w:pos="1506"/>
              </w:tabs>
              <w:rPr>
                <w:rFonts w:ascii="Arial" w:hAnsi="Arial" w:cs="Arial"/>
              </w:rPr>
            </w:pPr>
          </w:p>
          <w:p w:rsidRPr="002E7E99" w:rsidR="00F57FBA" w:rsidP="00571AF6" w:rsidRDefault="00F57FBA" w14:paraId="5F54FAEE" w14:textId="4F82CC3B">
            <w:pPr>
              <w:tabs>
                <w:tab w:val="left" w:pos="1506"/>
              </w:tabs>
              <w:rPr>
                <w:rFonts w:ascii="Arial" w:hAnsi="Arial" w:cs="Arial"/>
                <w:b/>
              </w:rPr>
            </w:pPr>
            <w:r w:rsidRPr="00B9232E">
              <w:rPr>
                <w:rFonts w:ascii="Arial" w:hAnsi="Arial" w:cs="Arial"/>
                <w:b/>
              </w:rPr>
              <w:t>The Board resolved that:</w:t>
            </w:r>
          </w:p>
          <w:p w:rsidRPr="00B9232E" w:rsidR="00F57FBA" w:rsidP="00F57FBA" w:rsidRDefault="00F57FBA" w14:paraId="5A2B545A" w14:textId="7B747C46">
            <w:pPr>
              <w:pStyle w:val="ListParagraph"/>
              <w:numPr>
                <w:ilvl w:val="0"/>
                <w:numId w:val="6"/>
              </w:numPr>
              <w:tabs>
                <w:tab w:val="left" w:pos="1506"/>
              </w:tabs>
              <w:rPr>
                <w:rFonts w:ascii="Arial" w:hAnsi="Arial" w:cs="Arial"/>
              </w:rPr>
            </w:pPr>
            <w:r w:rsidRPr="00B9232E">
              <w:rPr>
                <w:rFonts w:ascii="Arial" w:hAnsi="Arial" w:cs="Arial"/>
              </w:rPr>
              <w:t xml:space="preserve">The Actions – Following Meeting held </w:t>
            </w:r>
            <w:r>
              <w:rPr>
                <w:rFonts w:ascii="Arial" w:hAnsi="Arial" w:cs="Arial"/>
              </w:rPr>
              <w:t>30</w:t>
            </w:r>
            <w:r w:rsidRPr="00B9232E">
              <w:rPr>
                <w:rFonts w:ascii="Arial" w:hAnsi="Arial" w:cs="Arial"/>
              </w:rPr>
              <w:t>.</w:t>
            </w:r>
            <w:r>
              <w:rPr>
                <w:rFonts w:ascii="Arial" w:hAnsi="Arial" w:cs="Arial"/>
              </w:rPr>
              <w:t>01</w:t>
            </w:r>
            <w:r w:rsidRPr="00B9232E">
              <w:rPr>
                <w:rFonts w:ascii="Arial" w:hAnsi="Arial" w:cs="Arial"/>
              </w:rPr>
              <w:t>.202</w:t>
            </w:r>
            <w:r>
              <w:rPr>
                <w:rFonts w:ascii="Arial" w:hAnsi="Arial" w:cs="Arial"/>
              </w:rPr>
              <w:t>5</w:t>
            </w:r>
            <w:r w:rsidRPr="00B9232E">
              <w:rPr>
                <w:rFonts w:ascii="Arial" w:hAnsi="Arial" w:cs="Arial"/>
              </w:rPr>
              <w:t xml:space="preserve"> were </w:t>
            </w:r>
            <w:r w:rsidRPr="00B9232E">
              <w:rPr>
                <w:rFonts w:ascii="Arial" w:hAnsi="Arial" w:cs="Arial"/>
                <w:b/>
              </w:rPr>
              <w:t>noted.</w:t>
            </w:r>
          </w:p>
          <w:p w:rsidRPr="00B9232E" w:rsidR="00F57FBA" w:rsidP="00571AF6" w:rsidRDefault="00F57FBA" w14:paraId="4B4FDD02" w14:textId="77777777">
            <w:pPr>
              <w:tabs>
                <w:tab w:val="left" w:pos="1506"/>
              </w:tabs>
              <w:rPr>
                <w:rFonts w:ascii="Arial" w:hAnsi="Arial" w:cs="Arial"/>
              </w:rPr>
            </w:pPr>
          </w:p>
        </w:tc>
        <w:tc>
          <w:tcPr>
            <w:tcW w:w="1246" w:type="dxa"/>
            <w:shd w:val="clear" w:color="auto" w:fill="auto"/>
            <w:tcMar/>
          </w:tcPr>
          <w:p w:rsidRPr="00B9232E" w:rsidR="00F57FBA" w:rsidP="00571AF6" w:rsidRDefault="00F57FBA" w14:paraId="51DE672C" w14:textId="77777777">
            <w:pPr>
              <w:tabs>
                <w:tab w:val="left" w:pos="1506"/>
              </w:tabs>
              <w:rPr>
                <w:rFonts w:ascii="Arial" w:hAnsi="Arial" w:cs="Arial"/>
              </w:rPr>
            </w:pPr>
          </w:p>
        </w:tc>
      </w:tr>
      <w:tr w:rsidRPr="00B9232E" w:rsidR="00F57FBA" w:rsidTr="65FF3666" w14:paraId="78E11ED9" w14:textId="77777777">
        <w:tc>
          <w:tcPr>
            <w:tcW w:w="1280" w:type="dxa"/>
            <w:tcMar/>
          </w:tcPr>
          <w:p w:rsidRPr="00B9232E" w:rsidR="00F57FBA" w:rsidP="00571AF6" w:rsidRDefault="00313A58" w14:paraId="2938DEF8" w14:textId="1E63238C">
            <w:pPr>
              <w:tabs>
                <w:tab w:val="left" w:pos="1506"/>
              </w:tabs>
              <w:rPr>
                <w:rFonts w:ascii="Arial" w:hAnsi="Arial" w:cs="Arial"/>
              </w:rPr>
            </w:pPr>
            <w:r w:rsidRPr="00B9232E">
              <w:rPr>
                <w:rFonts w:ascii="Arial" w:hAnsi="Arial" w:cs="Arial"/>
                <w:b/>
              </w:rPr>
              <w:t>UHW 25/0</w:t>
            </w:r>
            <w:r>
              <w:rPr>
                <w:rFonts w:ascii="Arial" w:hAnsi="Arial" w:cs="Arial"/>
                <w:b/>
              </w:rPr>
              <w:t>3</w:t>
            </w:r>
            <w:r w:rsidRPr="00B9232E">
              <w:rPr>
                <w:rFonts w:ascii="Arial" w:hAnsi="Arial" w:cs="Arial"/>
                <w:b/>
              </w:rPr>
              <w:t>/00</w:t>
            </w:r>
            <w:r>
              <w:rPr>
                <w:rFonts w:ascii="Arial" w:hAnsi="Arial" w:cs="Arial"/>
                <w:b/>
              </w:rPr>
              <w:t>5</w:t>
            </w:r>
          </w:p>
        </w:tc>
        <w:tc>
          <w:tcPr>
            <w:tcW w:w="7930" w:type="dxa"/>
            <w:tcMar/>
          </w:tcPr>
          <w:p w:rsidRPr="00B9232E" w:rsidR="00F57FBA" w:rsidP="00571AF6" w:rsidRDefault="00F57FBA" w14:paraId="05CE9ABA" w14:textId="54EFD9C2">
            <w:pPr>
              <w:tabs>
                <w:tab w:val="left" w:pos="1506"/>
              </w:tabs>
              <w:rPr>
                <w:rFonts w:ascii="Arial" w:hAnsi="Arial" w:cs="Arial"/>
                <w:b/>
              </w:rPr>
            </w:pPr>
            <w:r w:rsidRPr="00B9232E">
              <w:rPr>
                <w:rFonts w:ascii="Arial" w:hAnsi="Arial" w:cs="Arial"/>
                <w:b/>
              </w:rPr>
              <w:t xml:space="preserve">Patient Story – </w:t>
            </w:r>
            <w:r>
              <w:rPr>
                <w:rFonts w:ascii="Arial" w:hAnsi="Arial" w:cs="Arial"/>
                <w:b/>
              </w:rPr>
              <w:t>There’s Always Someone to Talk to</w:t>
            </w:r>
          </w:p>
          <w:p w:rsidRPr="00B9232E" w:rsidR="00F57FBA" w:rsidP="00571AF6" w:rsidRDefault="00F57FBA" w14:paraId="621281BF" w14:textId="77777777">
            <w:pPr>
              <w:tabs>
                <w:tab w:val="left" w:pos="1506"/>
              </w:tabs>
              <w:rPr>
                <w:rFonts w:ascii="Arial" w:hAnsi="Arial" w:cs="Arial"/>
                <w:b/>
              </w:rPr>
            </w:pPr>
          </w:p>
          <w:p w:rsidR="00F57FBA" w:rsidP="00571AF6" w:rsidRDefault="00F57FBA" w14:paraId="7B0874B8" w14:textId="77777777">
            <w:pPr>
              <w:tabs>
                <w:tab w:val="left" w:pos="1506"/>
              </w:tabs>
              <w:rPr>
                <w:rFonts w:ascii="Arial" w:hAnsi="Arial" w:cs="Arial"/>
              </w:rPr>
            </w:pPr>
            <w:r w:rsidRPr="00B9232E">
              <w:rPr>
                <w:rFonts w:ascii="Arial" w:hAnsi="Arial" w:cs="Arial"/>
              </w:rPr>
              <w:t>The Patient Story was received.</w:t>
            </w:r>
          </w:p>
          <w:p w:rsidR="0067399A" w:rsidP="00571AF6" w:rsidRDefault="0067399A" w14:paraId="6A8DB91D" w14:textId="77777777">
            <w:pPr>
              <w:tabs>
                <w:tab w:val="left" w:pos="1506"/>
              </w:tabs>
              <w:rPr>
                <w:rFonts w:ascii="Arial" w:hAnsi="Arial" w:cs="Arial"/>
              </w:rPr>
            </w:pPr>
          </w:p>
          <w:p w:rsidR="00026339" w:rsidP="00F57FBA" w:rsidRDefault="0067399A" w14:paraId="5D817B0A" w14:textId="3BA7BB5A">
            <w:pPr>
              <w:tabs>
                <w:tab w:val="left" w:pos="1506"/>
              </w:tabs>
              <w:rPr>
                <w:rFonts w:ascii="Arial" w:hAnsi="Arial" w:cs="Arial"/>
              </w:rPr>
            </w:pPr>
            <w:r>
              <w:rPr>
                <w:rFonts w:ascii="Arial" w:hAnsi="Arial" w:cs="Arial"/>
              </w:rPr>
              <w:t xml:space="preserve">The Executive Nurse Director (END) introduced the video and explained that it </w:t>
            </w:r>
            <w:r w:rsidRPr="00B9232E" w:rsidR="00F57FBA">
              <w:rPr>
                <w:rFonts w:ascii="Arial" w:hAnsi="Arial" w:cs="Arial"/>
              </w:rPr>
              <w:t xml:space="preserve">provided the Board with </w:t>
            </w:r>
            <w:r w:rsidR="00026339">
              <w:rPr>
                <w:rFonts w:ascii="Arial" w:hAnsi="Arial" w:cs="Arial"/>
              </w:rPr>
              <w:t xml:space="preserve">a mother’s account of their child who was born with </w:t>
            </w:r>
            <w:r w:rsidRPr="00026339" w:rsidR="00026339">
              <w:rPr>
                <w:rFonts w:ascii="Arial" w:hAnsi="Arial" w:cs="Arial"/>
              </w:rPr>
              <w:t>Tuberous Sclerosis Complex (TSC)</w:t>
            </w:r>
            <w:r w:rsidR="00026339">
              <w:rPr>
                <w:rFonts w:ascii="Arial" w:hAnsi="Arial" w:cs="Arial"/>
              </w:rPr>
              <w:t xml:space="preserve"> and had a number of seizures</w:t>
            </w:r>
            <w:r>
              <w:rPr>
                <w:rFonts w:ascii="Arial" w:hAnsi="Arial" w:cs="Arial"/>
              </w:rPr>
              <w:t xml:space="preserve"> daily as well as a diagnosis of autism.</w:t>
            </w:r>
          </w:p>
          <w:p w:rsidR="00026339" w:rsidP="00F57FBA" w:rsidRDefault="00026339" w14:paraId="6E775571" w14:textId="23A04607">
            <w:pPr>
              <w:tabs>
                <w:tab w:val="left" w:pos="1506"/>
              </w:tabs>
              <w:rPr>
                <w:rFonts w:ascii="Arial" w:hAnsi="Arial" w:cs="Arial"/>
              </w:rPr>
            </w:pPr>
          </w:p>
          <w:p w:rsidR="00026339" w:rsidP="00F57FBA" w:rsidRDefault="00026339" w14:paraId="50B73F3D" w14:textId="57D3550B">
            <w:pPr>
              <w:tabs>
                <w:tab w:val="left" w:pos="1506"/>
              </w:tabs>
              <w:rPr>
                <w:rFonts w:ascii="Arial" w:hAnsi="Arial" w:cs="Arial"/>
              </w:rPr>
            </w:pPr>
            <w:r>
              <w:rPr>
                <w:rFonts w:ascii="Arial" w:hAnsi="Arial" w:cs="Arial"/>
              </w:rPr>
              <w:t>The video outlined the challenges that came with the child’s autism and noted the support received from t</w:t>
            </w:r>
            <w:r w:rsidRPr="00026339">
              <w:rPr>
                <w:rFonts w:ascii="Arial" w:hAnsi="Arial" w:cs="Arial"/>
              </w:rPr>
              <w:t xml:space="preserve">he All-Wales Tuberous Sclerosis (TSC) Clinic </w:t>
            </w:r>
            <w:r w:rsidR="0067399A">
              <w:rPr>
                <w:rFonts w:ascii="Arial" w:hAnsi="Arial" w:cs="Arial"/>
              </w:rPr>
              <w:t>where both parents were tested and found to not have the defective gene.</w:t>
            </w:r>
          </w:p>
          <w:p w:rsidR="0067399A" w:rsidP="00F57FBA" w:rsidRDefault="0067399A" w14:paraId="7BB1E6A5" w14:textId="77777777">
            <w:pPr>
              <w:tabs>
                <w:tab w:val="left" w:pos="1506"/>
              </w:tabs>
              <w:rPr>
                <w:rFonts w:ascii="Arial" w:hAnsi="Arial" w:cs="Arial"/>
              </w:rPr>
            </w:pPr>
          </w:p>
          <w:p w:rsidR="0067399A" w:rsidP="00F57FBA" w:rsidRDefault="0067399A" w14:paraId="1EFE7AB7" w14:textId="04379144">
            <w:pPr>
              <w:tabs>
                <w:tab w:val="left" w:pos="1506"/>
              </w:tabs>
              <w:rPr>
                <w:rFonts w:ascii="Arial" w:hAnsi="Arial" w:cs="Arial"/>
              </w:rPr>
            </w:pPr>
            <w:r>
              <w:rPr>
                <w:rFonts w:ascii="Arial" w:hAnsi="Arial" w:cs="Arial"/>
              </w:rPr>
              <w:t>The mother highlighted the fact that there was always somebody to talk to at the clinic who could explain things and listen which was a great service to have and provided reassurance and guidance to deal with the day to day challenges.</w:t>
            </w:r>
          </w:p>
          <w:p w:rsidR="0067399A" w:rsidP="00F57FBA" w:rsidRDefault="0067399A" w14:paraId="5E2C1AB7" w14:textId="77777777">
            <w:pPr>
              <w:tabs>
                <w:tab w:val="left" w:pos="1506"/>
              </w:tabs>
              <w:rPr>
                <w:rFonts w:ascii="Arial" w:hAnsi="Arial" w:cs="Arial"/>
              </w:rPr>
            </w:pPr>
          </w:p>
          <w:p w:rsidR="0067399A" w:rsidP="00F57FBA" w:rsidRDefault="0067399A" w14:paraId="29F8ACC7" w14:textId="577A0C85">
            <w:pPr>
              <w:tabs>
                <w:tab w:val="left" w:pos="1506"/>
              </w:tabs>
              <w:rPr>
                <w:rFonts w:ascii="Arial" w:hAnsi="Arial" w:cs="Arial"/>
              </w:rPr>
            </w:pPr>
            <w:r>
              <w:rPr>
                <w:rFonts w:ascii="Arial" w:hAnsi="Arial" w:cs="Arial"/>
              </w:rPr>
              <w:t xml:space="preserve">The UHB Chair thanked the Team for compiling the video and asked to relay the Board’s thanks to the mother who had been so open with their experience. </w:t>
            </w:r>
          </w:p>
          <w:p w:rsidR="0067399A" w:rsidP="00F57FBA" w:rsidRDefault="0067399A" w14:paraId="13D347C1" w14:textId="77777777">
            <w:pPr>
              <w:tabs>
                <w:tab w:val="left" w:pos="1506"/>
              </w:tabs>
              <w:rPr>
                <w:rFonts w:ascii="Arial" w:hAnsi="Arial" w:cs="Arial"/>
              </w:rPr>
            </w:pPr>
          </w:p>
          <w:p w:rsidRPr="00B9232E" w:rsidR="0067399A" w:rsidP="00F57FBA" w:rsidRDefault="0067399A" w14:paraId="2E352B5C" w14:textId="5AE69020">
            <w:pPr>
              <w:tabs>
                <w:tab w:val="left" w:pos="1506"/>
              </w:tabs>
              <w:rPr>
                <w:rFonts w:ascii="Arial" w:hAnsi="Arial" w:cs="Arial"/>
              </w:rPr>
            </w:pPr>
            <w:r>
              <w:rPr>
                <w:rFonts w:ascii="Arial" w:hAnsi="Arial" w:cs="Arial"/>
              </w:rPr>
              <w:t xml:space="preserve">The </w:t>
            </w:r>
            <w:r w:rsidRPr="0067399A">
              <w:rPr>
                <w:rFonts w:ascii="Arial" w:hAnsi="Arial" w:cs="Arial"/>
              </w:rPr>
              <w:t>Executive Director of AHPs, Health Scientists &amp; Community Services</w:t>
            </w:r>
            <w:r>
              <w:rPr>
                <w:rFonts w:ascii="Arial" w:hAnsi="Arial" w:cs="Arial"/>
              </w:rPr>
              <w:t xml:space="preserve"> (EDAHC) noted that the TSC</w:t>
            </w:r>
            <w:r w:rsidRPr="0067399A">
              <w:rPr>
                <w:rFonts w:ascii="Arial" w:hAnsi="Arial" w:cs="Arial"/>
              </w:rPr>
              <w:t xml:space="preserve"> Clinic</w:t>
            </w:r>
            <w:r>
              <w:rPr>
                <w:rFonts w:ascii="Arial" w:hAnsi="Arial" w:cs="Arial"/>
              </w:rPr>
              <w:t>,</w:t>
            </w:r>
            <w:r w:rsidRPr="0067399A">
              <w:rPr>
                <w:rFonts w:ascii="Arial" w:hAnsi="Arial" w:cs="Arial"/>
              </w:rPr>
              <w:t xml:space="preserve"> located at the All Wales Medical Genomics Service (AWMGS) in Cardiff</w:t>
            </w:r>
            <w:r>
              <w:rPr>
                <w:rFonts w:ascii="Arial" w:hAnsi="Arial" w:cs="Arial"/>
              </w:rPr>
              <w:t xml:space="preserve"> was a great example of the good work undertaken around </w:t>
            </w:r>
            <w:r w:rsidRPr="00026339">
              <w:rPr>
                <w:rFonts w:ascii="Arial" w:hAnsi="Arial" w:cs="Arial"/>
              </w:rPr>
              <w:t>Tuberous Sclerosis Complex</w:t>
            </w:r>
            <w:r>
              <w:rPr>
                <w:rFonts w:ascii="Arial" w:hAnsi="Arial" w:cs="Arial"/>
              </w:rPr>
              <w:t>.</w:t>
            </w:r>
          </w:p>
          <w:p w:rsidRPr="00B9232E" w:rsidR="00F57FBA" w:rsidP="00571AF6" w:rsidRDefault="00F57FBA" w14:paraId="3923CC56" w14:textId="77777777">
            <w:pPr>
              <w:tabs>
                <w:tab w:val="left" w:pos="1506"/>
              </w:tabs>
              <w:rPr>
                <w:rFonts w:ascii="Arial" w:hAnsi="Arial" w:cs="Arial"/>
              </w:rPr>
            </w:pPr>
          </w:p>
          <w:p w:rsidRPr="00B9232E" w:rsidR="00F57FBA" w:rsidP="00571AF6" w:rsidRDefault="00F57FBA" w14:paraId="45EF3820" w14:textId="63B5C63C">
            <w:pPr>
              <w:tabs>
                <w:tab w:val="left" w:pos="1506"/>
              </w:tabs>
              <w:rPr>
                <w:rFonts w:ascii="Arial" w:hAnsi="Arial" w:cs="Arial"/>
                <w:b/>
              </w:rPr>
            </w:pPr>
            <w:r w:rsidRPr="00B9232E">
              <w:rPr>
                <w:rFonts w:ascii="Arial" w:hAnsi="Arial" w:cs="Arial"/>
                <w:b/>
              </w:rPr>
              <w:t>The Board resolved that:</w:t>
            </w:r>
          </w:p>
          <w:p w:rsidRPr="00B9232E" w:rsidR="00F57FBA" w:rsidP="00F57FBA" w:rsidRDefault="00F57FBA" w14:paraId="0549064F" w14:textId="77777777">
            <w:pPr>
              <w:pStyle w:val="ListParagraph"/>
              <w:numPr>
                <w:ilvl w:val="0"/>
                <w:numId w:val="5"/>
              </w:numPr>
              <w:tabs>
                <w:tab w:val="left" w:pos="1506"/>
              </w:tabs>
              <w:rPr>
                <w:rFonts w:ascii="Arial" w:hAnsi="Arial" w:cs="Arial"/>
              </w:rPr>
            </w:pPr>
            <w:r w:rsidRPr="00B9232E">
              <w:rPr>
                <w:rFonts w:ascii="Arial" w:hAnsi="Arial" w:cs="Arial"/>
              </w:rPr>
              <w:t xml:space="preserve">The Patient Story was </w:t>
            </w:r>
            <w:r w:rsidRPr="00B9232E">
              <w:rPr>
                <w:rFonts w:ascii="Arial" w:hAnsi="Arial" w:cs="Arial"/>
                <w:b/>
              </w:rPr>
              <w:t>noted.</w:t>
            </w:r>
          </w:p>
          <w:p w:rsidRPr="00B9232E" w:rsidR="00F57FBA" w:rsidP="00571AF6" w:rsidRDefault="00F57FBA" w14:paraId="5D83C0A4" w14:textId="77777777">
            <w:pPr>
              <w:tabs>
                <w:tab w:val="left" w:pos="1506"/>
              </w:tabs>
              <w:rPr>
                <w:rFonts w:ascii="Arial" w:hAnsi="Arial" w:cs="Arial"/>
              </w:rPr>
            </w:pPr>
          </w:p>
        </w:tc>
        <w:tc>
          <w:tcPr>
            <w:tcW w:w="1246" w:type="dxa"/>
            <w:shd w:val="clear" w:color="auto" w:fill="auto"/>
            <w:tcMar/>
          </w:tcPr>
          <w:p w:rsidRPr="00B9232E" w:rsidR="00F57FBA" w:rsidP="00571AF6" w:rsidRDefault="00F57FBA" w14:paraId="22823968" w14:textId="77777777">
            <w:pPr>
              <w:tabs>
                <w:tab w:val="left" w:pos="1506"/>
              </w:tabs>
              <w:rPr>
                <w:rFonts w:ascii="Arial" w:hAnsi="Arial" w:cs="Arial"/>
              </w:rPr>
            </w:pPr>
          </w:p>
        </w:tc>
      </w:tr>
      <w:tr w:rsidRPr="00B9232E" w:rsidR="00F57FBA" w:rsidTr="65FF3666" w14:paraId="3448B5E7" w14:textId="77777777">
        <w:tc>
          <w:tcPr>
            <w:tcW w:w="1280" w:type="dxa"/>
            <w:tcMar/>
          </w:tcPr>
          <w:p w:rsidRPr="00B9232E" w:rsidR="00F57FBA" w:rsidP="00571AF6" w:rsidRDefault="00313A58" w14:paraId="6F696364" w14:textId="6BBE2577">
            <w:pPr>
              <w:tabs>
                <w:tab w:val="left" w:pos="1506"/>
              </w:tabs>
              <w:rPr>
                <w:rFonts w:ascii="Arial" w:hAnsi="Arial" w:cs="Arial"/>
              </w:rPr>
            </w:pPr>
            <w:r w:rsidRPr="00B9232E">
              <w:rPr>
                <w:rFonts w:ascii="Arial" w:hAnsi="Arial" w:cs="Arial"/>
                <w:b/>
              </w:rPr>
              <w:t>UHW 25/0</w:t>
            </w:r>
            <w:r>
              <w:rPr>
                <w:rFonts w:ascii="Arial" w:hAnsi="Arial" w:cs="Arial"/>
                <w:b/>
              </w:rPr>
              <w:t>3</w:t>
            </w:r>
            <w:r w:rsidRPr="00B9232E">
              <w:rPr>
                <w:rFonts w:ascii="Arial" w:hAnsi="Arial" w:cs="Arial"/>
                <w:b/>
              </w:rPr>
              <w:t>/00</w:t>
            </w:r>
            <w:r>
              <w:rPr>
                <w:rFonts w:ascii="Arial" w:hAnsi="Arial" w:cs="Arial"/>
                <w:b/>
              </w:rPr>
              <w:t>6</w:t>
            </w:r>
          </w:p>
        </w:tc>
        <w:tc>
          <w:tcPr>
            <w:tcW w:w="7930" w:type="dxa"/>
            <w:tcMar/>
          </w:tcPr>
          <w:p w:rsidRPr="00B9232E" w:rsidR="00F57FBA" w:rsidP="00571AF6" w:rsidRDefault="00F57FBA" w14:paraId="3916D735" w14:textId="77777777">
            <w:pPr>
              <w:tabs>
                <w:tab w:val="left" w:pos="1506"/>
              </w:tabs>
              <w:rPr>
                <w:rFonts w:ascii="Arial" w:hAnsi="Arial" w:cs="Arial"/>
                <w:b/>
              </w:rPr>
            </w:pPr>
            <w:r w:rsidRPr="00B9232E">
              <w:rPr>
                <w:rFonts w:ascii="Arial" w:hAnsi="Arial" w:cs="Arial"/>
                <w:b/>
              </w:rPr>
              <w:t>Chairs Reports &amp; Chairs Action taken since last meeting:</w:t>
            </w:r>
          </w:p>
          <w:p w:rsidRPr="00B9232E" w:rsidR="00F57FBA" w:rsidP="00571AF6" w:rsidRDefault="00F57FBA" w14:paraId="3C4AEB0A" w14:textId="77777777">
            <w:pPr>
              <w:tabs>
                <w:tab w:val="left" w:pos="1506"/>
              </w:tabs>
              <w:rPr>
                <w:rFonts w:ascii="Arial" w:hAnsi="Arial" w:cs="Arial"/>
                <w:b/>
              </w:rPr>
            </w:pPr>
          </w:p>
          <w:p w:rsidRPr="00B9232E" w:rsidR="00F57FBA" w:rsidP="00571AF6" w:rsidRDefault="00F57FBA" w14:paraId="2127AFDB" w14:textId="77777777">
            <w:pPr>
              <w:tabs>
                <w:tab w:val="left" w:pos="1506"/>
              </w:tabs>
              <w:rPr>
                <w:rFonts w:ascii="Arial" w:hAnsi="Arial" w:cs="Arial"/>
              </w:rPr>
            </w:pPr>
            <w:r w:rsidRPr="00B9232E">
              <w:rPr>
                <w:rFonts w:ascii="Arial" w:hAnsi="Arial" w:cs="Arial"/>
              </w:rPr>
              <w:t xml:space="preserve">The Chairs Report was received. </w:t>
            </w:r>
          </w:p>
          <w:p w:rsidRPr="00B9232E" w:rsidR="00F57FBA" w:rsidP="00571AF6" w:rsidRDefault="00F57FBA" w14:paraId="0A923A81" w14:textId="77777777">
            <w:pPr>
              <w:tabs>
                <w:tab w:val="left" w:pos="1506"/>
              </w:tabs>
              <w:rPr>
                <w:rFonts w:ascii="Arial" w:hAnsi="Arial" w:cs="Arial"/>
              </w:rPr>
            </w:pPr>
          </w:p>
          <w:p w:rsidR="00F57FBA" w:rsidP="00571AF6" w:rsidRDefault="00F57FBA" w14:paraId="408556A5" w14:textId="4DF137DA">
            <w:pPr>
              <w:tabs>
                <w:tab w:val="left" w:pos="1506"/>
              </w:tabs>
              <w:rPr>
                <w:rFonts w:ascii="Arial" w:hAnsi="Arial" w:cs="Arial"/>
              </w:rPr>
            </w:pPr>
            <w:r w:rsidRPr="00B9232E">
              <w:rPr>
                <w:rFonts w:ascii="Arial" w:hAnsi="Arial" w:cs="Arial"/>
              </w:rPr>
              <w:t>The UHB Chair advised the Board that he would take the report as read and highlighted key points which included:</w:t>
            </w:r>
          </w:p>
          <w:p w:rsidR="001C60E7" w:rsidP="00571AF6" w:rsidRDefault="001C60E7" w14:paraId="0DDBC4DE" w14:textId="77777777">
            <w:pPr>
              <w:tabs>
                <w:tab w:val="left" w:pos="1506"/>
              </w:tabs>
              <w:rPr>
                <w:rFonts w:ascii="Arial" w:hAnsi="Arial" w:cs="Arial"/>
              </w:rPr>
            </w:pPr>
          </w:p>
          <w:p w:rsidR="001C60E7" w:rsidP="001C60E7" w:rsidRDefault="001C60E7" w14:paraId="2A7C7D4F" w14:textId="47D460D3">
            <w:pPr>
              <w:pStyle w:val="ListParagraph"/>
              <w:numPr>
                <w:ilvl w:val="0"/>
                <w:numId w:val="31"/>
              </w:numPr>
              <w:tabs>
                <w:tab w:val="left" w:pos="1506"/>
              </w:tabs>
              <w:rPr>
                <w:rFonts w:ascii="Arial" w:hAnsi="Arial" w:cs="Arial"/>
              </w:rPr>
            </w:pPr>
            <w:r w:rsidRPr="001C60E7">
              <w:rPr>
                <w:rFonts w:ascii="Arial" w:hAnsi="Arial" w:cs="Arial"/>
              </w:rPr>
              <w:t>The Board ha</w:t>
            </w:r>
            <w:r>
              <w:rPr>
                <w:rFonts w:ascii="Arial" w:hAnsi="Arial" w:cs="Arial"/>
              </w:rPr>
              <w:t>d</w:t>
            </w:r>
            <w:r w:rsidRPr="001C60E7">
              <w:rPr>
                <w:rFonts w:ascii="Arial" w:hAnsi="Arial" w:cs="Arial"/>
              </w:rPr>
              <w:t xml:space="preserve"> taken steps to strengthen arrangements in the Finance and Performance Committee and all Independent Board members w</w:t>
            </w:r>
            <w:r>
              <w:rPr>
                <w:rFonts w:ascii="Arial" w:hAnsi="Arial" w:cs="Arial"/>
              </w:rPr>
              <w:t>ould be included as</w:t>
            </w:r>
            <w:r w:rsidRPr="001C60E7">
              <w:rPr>
                <w:rFonts w:ascii="Arial" w:hAnsi="Arial" w:cs="Arial"/>
              </w:rPr>
              <w:t xml:space="preserve"> members </w:t>
            </w:r>
            <w:r>
              <w:rPr>
                <w:rFonts w:ascii="Arial" w:hAnsi="Arial" w:cs="Arial"/>
              </w:rPr>
              <w:t xml:space="preserve">of the Committee </w:t>
            </w:r>
            <w:r w:rsidRPr="001C60E7">
              <w:rPr>
                <w:rFonts w:ascii="Arial" w:hAnsi="Arial" w:cs="Arial"/>
              </w:rPr>
              <w:t>with effect from 1 April 2025.</w:t>
            </w:r>
          </w:p>
          <w:p w:rsidR="001C60E7" w:rsidP="001C60E7" w:rsidRDefault="001C60E7" w14:paraId="2B4012CA" w14:textId="77777777">
            <w:pPr>
              <w:pStyle w:val="ListParagraph"/>
              <w:tabs>
                <w:tab w:val="left" w:pos="1506"/>
              </w:tabs>
              <w:rPr>
                <w:rFonts w:ascii="Arial" w:hAnsi="Arial" w:cs="Arial"/>
              </w:rPr>
            </w:pPr>
          </w:p>
          <w:p w:rsidR="001C60E7" w:rsidP="001C60E7" w:rsidRDefault="001C60E7" w14:paraId="62C281F2" w14:textId="4EE661FA">
            <w:pPr>
              <w:pStyle w:val="ListParagraph"/>
              <w:numPr>
                <w:ilvl w:val="0"/>
                <w:numId w:val="31"/>
              </w:numPr>
              <w:tabs>
                <w:tab w:val="left" w:pos="1506"/>
              </w:tabs>
              <w:rPr>
                <w:rFonts w:ascii="Arial" w:hAnsi="Arial" w:cs="Arial"/>
              </w:rPr>
            </w:pPr>
            <w:r>
              <w:rPr>
                <w:rFonts w:ascii="Arial" w:hAnsi="Arial" w:cs="Arial"/>
              </w:rPr>
              <w:t xml:space="preserve">The ongoing challenges around the Annual Plan and it was noted that </w:t>
            </w:r>
            <w:r w:rsidRPr="001C60E7">
              <w:rPr>
                <w:rFonts w:ascii="Arial" w:hAnsi="Arial" w:cs="Arial"/>
              </w:rPr>
              <w:t xml:space="preserve">an entire </w:t>
            </w:r>
            <w:r>
              <w:rPr>
                <w:rFonts w:ascii="Arial" w:hAnsi="Arial" w:cs="Arial"/>
              </w:rPr>
              <w:t xml:space="preserve">Board Development </w:t>
            </w:r>
            <w:r w:rsidRPr="001C60E7">
              <w:rPr>
                <w:rFonts w:ascii="Arial" w:hAnsi="Arial" w:cs="Arial"/>
              </w:rPr>
              <w:t xml:space="preserve">session </w:t>
            </w:r>
            <w:r>
              <w:rPr>
                <w:rFonts w:ascii="Arial" w:hAnsi="Arial" w:cs="Arial"/>
              </w:rPr>
              <w:t xml:space="preserve">had been </w:t>
            </w:r>
            <w:r w:rsidRPr="001C60E7">
              <w:rPr>
                <w:rFonts w:ascii="Arial" w:hAnsi="Arial" w:cs="Arial"/>
              </w:rPr>
              <w:t>dedicated to discussions around the submission of the Annual Plan for 2025/2026</w:t>
            </w:r>
            <w:r w:rsidR="004842BE">
              <w:rPr>
                <w:rFonts w:ascii="Arial" w:hAnsi="Arial" w:cs="Arial"/>
              </w:rPr>
              <w:t xml:space="preserve"> with the </w:t>
            </w:r>
            <w:r w:rsidRPr="001C60E7">
              <w:rPr>
                <w:rFonts w:ascii="Arial" w:hAnsi="Arial" w:cs="Arial"/>
              </w:rPr>
              <w:t xml:space="preserve">Board </w:t>
            </w:r>
            <w:r w:rsidR="004842BE">
              <w:rPr>
                <w:rFonts w:ascii="Arial" w:hAnsi="Arial" w:cs="Arial"/>
              </w:rPr>
              <w:t xml:space="preserve">being </w:t>
            </w:r>
            <w:r w:rsidRPr="001C60E7">
              <w:rPr>
                <w:rFonts w:ascii="Arial" w:hAnsi="Arial" w:cs="Arial"/>
              </w:rPr>
              <w:t xml:space="preserve">engaged with </w:t>
            </w:r>
            <w:r w:rsidR="004842BE">
              <w:rPr>
                <w:rFonts w:ascii="Arial" w:hAnsi="Arial" w:cs="Arial"/>
              </w:rPr>
              <w:t xml:space="preserve">and </w:t>
            </w:r>
            <w:r w:rsidRPr="001C60E7">
              <w:rPr>
                <w:rFonts w:ascii="Arial" w:hAnsi="Arial" w:cs="Arial"/>
              </w:rPr>
              <w:t>understanding the key plan priorities and commitments, in addition to discussing the areas of challenge and risk the Annual Plan present</w:t>
            </w:r>
            <w:r w:rsidR="004842BE">
              <w:rPr>
                <w:rFonts w:ascii="Arial" w:hAnsi="Arial" w:cs="Arial"/>
              </w:rPr>
              <w:t xml:space="preserve">ed </w:t>
            </w:r>
            <w:r w:rsidRPr="001C60E7">
              <w:rPr>
                <w:rFonts w:ascii="Arial" w:hAnsi="Arial" w:cs="Arial"/>
              </w:rPr>
              <w:t>which w</w:t>
            </w:r>
            <w:r w:rsidR="004842BE">
              <w:rPr>
                <w:rFonts w:ascii="Arial" w:hAnsi="Arial" w:cs="Arial"/>
              </w:rPr>
              <w:t>ould</w:t>
            </w:r>
            <w:r w:rsidRPr="001C60E7">
              <w:rPr>
                <w:rFonts w:ascii="Arial" w:hAnsi="Arial" w:cs="Arial"/>
              </w:rPr>
              <w:t xml:space="preserve"> be discussed </w:t>
            </w:r>
            <w:r w:rsidR="004842BE">
              <w:rPr>
                <w:rFonts w:ascii="Arial" w:hAnsi="Arial" w:cs="Arial"/>
              </w:rPr>
              <w:t>later on in the meeting.</w:t>
            </w:r>
          </w:p>
          <w:p w:rsidRPr="004842BE" w:rsidR="004842BE" w:rsidP="004842BE" w:rsidRDefault="004842BE" w14:paraId="3A11825A" w14:textId="77777777">
            <w:pPr>
              <w:pStyle w:val="ListParagraph"/>
              <w:rPr>
                <w:rFonts w:ascii="Arial" w:hAnsi="Arial" w:cs="Arial"/>
              </w:rPr>
            </w:pPr>
          </w:p>
          <w:p w:rsidR="004842BE" w:rsidP="001C60E7" w:rsidRDefault="004842BE" w14:paraId="5E674010" w14:textId="5EA4B9CF">
            <w:pPr>
              <w:pStyle w:val="ListParagraph"/>
              <w:numPr>
                <w:ilvl w:val="0"/>
                <w:numId w:val="31"/>
              </w:numPr>
              <w:tabs>
                <w:tab w:val="left" w:pos="1506"/>
              </w:tabs>
              <w:rPr>
                <w:rFonts w:ascii="Arial" w:hAnsi="Arial" w:cs="Arial"/>
              </w:rPr>
            </w:pPr>
            <w:r>
              <w:rPr>
                <w:rFonts w:ascii="Arial" w:hAnsi="Arial" w:cs="Arial"/>
              </w:rPr>
              <w:t>Diary Highlights including:</w:t>
            </w:r>
          </w:p>
          <w:p w:rsidRPr="004842BE" w:rsidR="004842BE" w:rsidP="004842BE" w:rsidRDefault="004842BE" w14:paraId="7DAC0159" w14:textId="77777777">
            <w:pPr>
              <w:pStyle w:val="ListParagraph"/>
              <w:rPr>
                <w:rFonts w:ascii="Arial" w:hAnsi="Arial" w:cs="Arial"/>
              </w:rPr>
            </w:pPr>
          </w:p>
          <w:p w:rsidR="004842BE" w:rsidP="004842BE" w:rsidRDefault="004842BE" w14:paraId="72F97329" w14:textId="4A740B22">
            <w:pPr>
              <w:pStyle w:val="ListParagraph"/>
              <w:numPr>
                <w:ilvl w:val="0"/>
                <w:numId w:val="32"/>
              </w:numPr>
              <w:tabs>
                <w:tab w:val="left" w:pos="1506"/>
              </w:tabs>
              <w:rPr>
                <w:rFonts w:ascii="Arial" w:hAnsi="Arial" w:cs="Arial"/>
              </w:rPr>
            </w:pPr>
            <w:r w:rsidRPr="004842BE">
              <w:rPr>
                <w:rFonts w:ascii="Arial" w:hAnsi="Arial" w:cs="Arial"/>
              </w:rPr>
              <w:t>Climate Emergency Leadership Day Spread and Scale Academy</w:t>
            </w:r>
          </w:p>
          <w:p w:rsidR="004842BE" w:rsidP="004842BE" w:rsidRDefault="004842BE" w14:paraId="7281224C" w14:textId="2B542052">
            <w:pPr>
              <w:pStyle w:val="ListParagraph"/>
              <w:numPr>
                <w:ilvl w:val="0"/>
                <w:numId w:val="32"/>
              </w:numPr>
              <w:tabs>
                <w:tab w:val="left" w:pos="1506"/>
              </w:tabs>
              <w:rPr>
                <w:rFonts w:ascii="Arial" w:hAnsi="Arial" w:cs="Arial"/>
              </w:rPr>
            </w:pPr>
            <w:r w:rsidRPr="004842BE">
              <w:rPr>
                <w:rFonts w:ascii="Arial" w:hAnsi="Arial" w:cs="Arial"/>
              </w:rPr>
              <w:t>Visit to the Maternity Unit</w:t>
            </w:r>
          </w:p>
          <w:p w:rsidR="004842BE" w:rsidP="004842BE" w:rsidRDefault="004842BE" w14:paraId="2F3FA7FF" w14:textId="4170A792">
            <w:pPr>
              <w:tabs>
                <w:tab w:val="left" w:pos="1506"/>
              </w:tabs>
              <w:rPr>
                <w:rFonts w:ascii="Arial" w:hAnsi="Arial" w:cs="Arial"/>
              </w:rPr>
            </w:pPr>
          </w:p>
          <w:p w:rsidR="004842BE" w:rsidP="004842BE" w:rsidRDefault="004842BE" w14:paraId="01A6187B" w14:textId="332A110D">
            <w:pPr>
              <w:pStyle w:val="ListParagraph"/>
              <w:numPr>
                <w:ilvl w:val="0"/>
                <w:numId w:val="33"/>
              </w:numPr>
              <w:tabs>
                <w:tab w:val="left" w:pos="1506"/>
              </w:tabs>
              <w:rPr>
                <w:rFonts w:ascii="Arial" w:hAnsi="Arial" w:cs="Arial"/>
              </w:rPr>
            </w:pPr>
            <w:r>
              <w:rPr>
                <w:rFonts w:ascii="Arial" w:hAnsi="Arial" w:cs="Arial"/>
              </w:rPr>
              <w:t xml:space="preserve">A Spotlight story outlining all the great work undertaken by the </w:t>
            </w:r>
            <w:r w:rsidRPr="004842BE">
              <w:rPr>
                <w:rFonts w:ascii="Arial" w:hAnsi="Arial" w:cs="Arial"/>
              </w:rPr>
              <w:t>Veterans’ NHS Wales Service (VNHSW)</w:t>
            </w:r>
            <w:r>
              <w:rPr>
                <w:rFonts w:ascii="Arial" w:hAnsi="Arial" w:cs="Arial"/>
              </w:rPr>
              <w:t>.</w:t>
            </w:r>
          </w:p>
          <w:p w:rsidR="004842BE" w:rsidP="004842BE" w:rsidRDefault="004842BE" w14:paraId="5CBFF73F" w14:textId="77777777">
            <w:pPr>
              <w:pStyle w:val="ListParagraph"/>
              <w:tabs>
                <w:tab w:val="left" w:pos="1506"/>
              </w:tabs>
              <w:rPr>
                <w:rFonts w:ascii="Arial" w:hAnsi="Arial" w:cs="Arial"/>
              </w:rPr>
            </w:pPr>
          </w:p>
          <w:p w:rsidRPr="004842BE" w:rsidR="004842BE" w:rsidP="004842BE" w:rsidRDefault="004842BE" w14:paraId="0C08735C" w14:textId="6D9DD309">
            <w:pPr>
              <w:pStyle w:val="ListParagraph"/>
              <w:numPr>
                <w:ilvl w:val="0"/>
                <w:numId w:val="33"/>
              </w:numPr>
              <w:tabs>
                <w:tab w:val="left" w:pos="1506"/>
              </w:tabs>
              <w:rPr>
                <w:rFonts w:ascii="Arial" w:hAnsi="Arial" w:cs="Arial"/>
              </w:rPr>
            </w:pPr>
            <w:r w:rsidRPr="004842BE">
              <w:rPr>
                <w:rFonts w:ascii="Arial" w:hAnsi="Arial" w:cs="Arial"/>
              </w:rPr>
              <w:t>Fixing the Common Seal/Chair’s Action and other signed Documents since the last Board meeting</w:t>
            </w:r>
            <w:r>
              <w:rPr>
                <w:rFonts w:ascii="Arial" w:hAnsi="Arial" w:cs="Arial"/>
              </w:rPr>
              <w:t>.</w:t>
            </w:r>
          </w:p>
          <w:p w:rsidRPr="00B9232E" w:rsidR="00F57FBA" w:rsidP="00571AF6" w:rsidRDefault="00F57FBA" w14:paraId="11416517" w14:textId="77777777">
            <w:pPr>
              <w:tabs>
                <w:tab w:val="left" w:pos="1506"/>
              </w:tabs>
              <w:rPr>
                <w:rFonts w:ascii="Arial" w:hAnsi="Arial" w:cs="Arial"/>
              </w:rPr>
            </w:pPr>
          </w:p>
          <w:p w:rsidRPr="00B9232E" w:rsidR="00F57FBA" w:rsidP="00571AF6" w:rsidRDefault="00F57FBA" w14:paraId="03FBA05B" w14:textId="391EE72A">
            <w:pPr>
              <w:tabs>
                <w:tab w:val="left" w:pos="1506"/>
              </w:tabs>
              <w:rPr>
                <w:rFonts w:ascii="Arial" w:hAnsi="Arial" w:cs="Arial"/>
                <w:b/>
              </w:rPr>
            </w:pPr>
            <w:r w:rsidRPr="00B9232E">
              <w:rPr>
                <w:rFonts w:ascii="Arial" w:hAnsi="Arial" w:cs="Arial"/>
                <w:b/>
              </w:rPr>
              <w:t>The Board resolved that:</w:t>
            </w:r>
          </w:p>
          <w:p w:rsidRPr="004842BE" w:rsidR="00F57FBA" w:rsidP="00F57FBA" w:rsidRDefault="00F57FBA" w14:paraId="67438598" w14:textId="77777777">
            <w:pPr>
              <w:pStyle w:val="ListParagraph"/>
              <w:numPr>
                <w:ilvl w:val="0"/>
                <w:numId w:val="7"/>
              </w:numPr>
              <w:tabs>
                <w:tab w:val="left" w:pos="1506"/>
              </w:tabs>
              <w:rPr>
                <w:rFonts w:ascii="Arial" w:hAnsi="Arial" w:cs="Arial"/>
              </w:rPr>
            </w:pPr>
            <w:r w:rsidRPr="004842BE">
              <w:rPr>
                <w:rFonts w:ascii="Arial" w:hAnsi="Arial" w:cs="Arial"/>
              </w:rPr>
              <w:t xml:space="preserve">The report was </w:t>
            </w:r>
            <w:r w:rsidRPr="004842BE">
              <w:rPr>
                <w:rFonts w:ascii="Arial" w:hAnsi="Arial" w:cs="Arial"/>
                <w:b/>
              </w:rPr>
              <w:t>noted.</w:t>
            </w:r>
            <w:r w:rsidRPr="004842BE">
              <w:rPr>
                <w:rFonts w:ascii="Arial" w:hAnsi="Arial" w:cs="Arial"/>
              </w:rPr>
              <w:t xml:space="preserve"> </w:t>
            </w:r>
          </w:p>
          <w:p w:rsidRPr="004842BE" w:rsidR="00F57FBA" w:rsidP="00F57FBA" w:rsidRDefault="00F57FBA" w14:paraId="2468FD73" w14:textId="77777777">
            <w:pPr>
              <w:pStyle w:val="ListParagraph"/>
              <w:numPr>
                <w:ilvl w:val="0"/>
                <w:numId w:val="7"/>
              </w:numPr>
              <w:tabs>
                <w:tab w:val="left" w:pos="1506"/>
              </w:tabs>
              <w:rPr>
                <w:rFonts w:ascii="Arial" w:hAnsi="Arial" w:cs="Arial"/>
              </w:rPr>
            </w:pPr>
            <w:r w:rsidRPr="004842BE">
              <w:rPr>
                <w:rFonts w:ascii="Arial" w:hAnsi="Arial" w:cs="Arial"/>
              </w:rPr>
              <w:t xml:space="preserve">The Chair’s Actions undertaken were </w:t>
            </w:r>
            <w:r w:rsidRPr="004842BE">
              <w:rPr>
                <w:rFonts w:ascii="Arial" w:hAnsi="Arial" w:cs="Arial"/>
                <w:b/>
              </w:rPr>
              <w:t>approved</w:t>
            </w:r>
          </w:p>
          <w:p w:rsidRPr="00F57FBA" w:rsidR="00F57FBA" w:rsidP="00F57FBA" w:rsidRDefault="00F57FBA" w14:paraId="6ACFE776" w14:textId="77777777">
            <w:pPr>
              <w:pStyle w:val="ListParagraph"/>
              <w:numPr>
                <w:ilvl w:val="0"/>
                <w:numId w:val="7"/>
              </w:numPr>
              <w:tabs>
                <w:tab w:val="left" w:pos="1506"/>
              </w:tabs>
              <w:rPr>
                <w:rFonts w:ascii="Arial" w:hAnsi="Arial" w:cs="Arial"/>
                <w:color w:val="FF0000"/>
              </w:rPr>
            </w:pPr>
            <w:r w:rsidRPr="004842BE">
              <w:rPr>
                <w:rFonts w:ascii="Arial" w:hAnsi="Arial" w:cs="Arial"/>
              </w:rPr>
              <w:t xml:space="preserve">The application of the Health Board Seal and completion of the Agreements detailed within the report was </w:t>
            </w:r>
            <w:r w:rsidRPr="004842BE">
              <w:rPr>
                <w:rFonts w:ascii="Arial" w:hAnsi="Arial" w:cs="Arial"/>
                <w:b/>
              </w:rPr>
              <w:t>approved</w:t>
            </w:r>
            <w:r w:rsidRPr="00F57FBA">
              <w:rPr>
                <w:rFonts w:ascii="Arial" w:hAnsi="Arial" w:cs="Arial"/>
                <w:b/>
                <w:color w:val="FF0000"/>
              </w:rPr>
              <w:t>.</w:t>
            </w:r>
          </w:p>
          <w:p w:rsidRPr="00B9232E" w:rsidR="00F57FBA" w:rsidP="00571AF6" w:rsidRDefault="00F57FBA" w14:paraId="44EF8D08" w14:textId="77777777">
            <w:pPr>
              <w:tabs>
                <w:tab w:val="left" w:pos="1506"/>
              </w:tabs>
              <w:rPr>
                <w:rFonts w:ascii="Arial" w:hAnsi="Arial" w:cs="Arial"/>
              </w:rPr>
            </w:pPr>
          </w:p>
        </w:tc>
        <w:tc>
          <w:tcPr>
            <w:tcW w:w="1246" w:type="dxa"/>
            <w:shd w:val="clear" w:color="auto" w:fill="auto"/>
            <w:tcMar/>
          </w:tcPr>
          <w:p w:rsidRPr="00B9232E" w:rsidR="00F57FBA" w:rsidP="00571AF6" w:rsidRDefault="00F57FBA" w14:paraId="35024CCA" w14:textId="77777777">
            <w:pPr>
              <w:tabs>
                <w:tab w:val="left" w:pos="1506"/>
              </w:tabs>
              <w:rPr>
                <w:rFonts w:ascii="Arial" w:hAnsi="Arial" w:cs="Arial"/>
              </w:rPr>
            </w:pPr>
          </w:p>
        </w:tc>
      </w:tr>
      <w:tr w:rsidRPr="00B9232E" w:rsidR="00F57FBA" w:rsidTr="65FF3666" w14:paraId="2E19A4DB" w14:textId="77777777">
        <w:tc>
          <w:tcPr>
            <w:tcW w:w="1280" w:type="dxa"/>
            <w:tcMar/>
          </w:tcPr>
          <w:p w:rsidRPr="00B9232E" w:rsidR="00F57FBA" w:rsidP="00571AF6" w:rsidRDefault="00313A58" w14:paraId="6477348F" w14:textId="740FACF8">
            <w:pPr>
              <w:tabs>
                <w:tab w:val="left" w:pos="1506"/>
              </w:tabs>
              <w:rPr>
                <w:rFonts w:ascii="Arial" w:hAnsi="Arial" w:cs="Arial"/>
              </w:rPr>
            </w:pPr>
            <w:r w:rsidRPr="00B9232E">
              <w:rPr>
                <w:rFonts w:ascii="Arial" w:hAnsi="Arial" w:cs="Arial"/>
                <w:b/>
              </w:rPr>
              <w:t>UHW 25/0</w:t>
            </w:r>
            <w:r>
              <w:rPr>
                <w:rFonts w:ascii="Arial" w:hAnsi="Arial" w:cs="Arial"/>
                <w:b/>
              </w:rPr>
              <w:t>3</w:t>
            </w:r>
            <w:r w:rsidRPr="00B9232E">
              <w:rPr>
                <w:rFonts w:ascii="Arial" w:hAnsi="Arial" w:cs="Arial"/>
                <w:b/>
              </w:rPr>
              <w:t>/00</w:t>
            </w:r>
            <w:r>
              <w:rPr>
                <w:rFonts w:ascii="Arial" w:hAnsi="Arial" w:cs="Arial"/>
                <w:b/>
              </w:rPr>
              <w:t>7</w:t>
            </w:r>
          </w:p>
        </w:tc>
        <w:tc>
          <w:tcPr>
            <w:tcW w:w="7930" w:type="dxa"/>
            <w:tcMar/>
          </w:tcPr>
          <w:p w:rsidRPr="00B9232E" w:rsidR="00F57FBA" w:rsidP="00571AF6" w:rsidRDefault="00F57FBA" w14:paraId="4C284364" w14:textId="77777777">
            <w:pPr>
              <w:tabs>
                <w:tab w:val="left" w:pos="1506"/>
              </w:tabs>
              <w:rPr>
                <w:rFonts w:ascii="Arial" w:hAnsi="Arial" w:cs="Arial"/>
                <w:b/>
              </w:rPr>
            </w:pPr>
            <w:r w:rsidRPr="00B9232E">
              <w:rPr>
                <w:rFonts w:ascii="Arial" w:hAnsi="Arial" w:cs="Arial"/>
                <w:b/>
              </w:rPr>
              <w:t xml:space="preserve">Chief Executive Officer (CEO) Report </w:t>
            </w:r>
          </w:p>
          <w:p w:rsidRPr="00B9232E" w:rsidR="00F57FBA" w:rsidP="00571AF6" w:rsidRDefault="00F57FBA" w14:paraId="3FAE2D51" w14:textId="77777777">
            <w:pPr>
              <w:tabs>
                <w:tab w:val="left" w:pos="1506"/>
              </w:tabs>
              <w:rPr>
                <w:rFonts w:ascii="Arial" w:hAnsi="Arial" w:cs="Arial"/>
                <w:b/>
              </w:rPr>
            </w:pPr>
          </w:p>
          <w:p w:rsidR="00F57FBA" w:rsidP="00571AF6" w:rsidRDefault="00F57FBA" w14:paraId="180D5C09" w14:textId="77777777">
            <w:pPr>
              <w:tabs>
                <w:tab w:val="left" w:pos="1506"/>
              </w:tabs>
              <w:rPr>
                <w:rFonts w:ascii="Arial" w:hAnsi="Arial" w:cs="Arial"/>
              </w:rPr>
            </w:pPr>
            <w:r w:rsidRPr="00B9232E">
              <w:rPr>
                <w:rFonts w:ascii="Arial" w:hAnsi="Arial" w:cs="Arial"/>
              </w:rPr>
              <w:t>The CEO Report was received.</w:t>
            </w:r>
          </w:p>
          <w:p w:rsidR="00425887" w:rsidP="00571AF6" w:rsidRDefault="00425887" w14:paraId="1DAA4091" w14:textId="77777777">
            <w:pPr>
              <w:tabs>
                <w:tab w:val="left" w:pos="1506"/>
              </w:tabs>
              <w:rPr>
                <w:rFonts w:ascii="Arial" w:hAnsi="Arial" w:cs="Arial"/>
              </w:rPr>
            </w:pPr>
          </w:p>
          <w:p w:rsidR="004842BE" w:rsidP="00425887" w:rsidRDefault="00425887" w14:paraId="4C59D4DB" w14:textId="7254EE14">
            <w:pPr>
              <w:tabs>
                <w:tab w:val="left" w:pos="1506"/>
              </w:tabs>
              <w:rPr>
                <w:rFonts w:ascii="Arial" w:hAnsi="Arial" w:cs="Arial"/>
              </w:rPr>
            </w:pPr>
            <w:r w:rsidRPr="00B9232E">
              <w:rPr>
                <w:rFonts w:ascii="Arial" w:hAnsi="Arial" w:cs="Arial"/>
              </w:rPr>
              <w:t xml:space="preserve">The CEO advised the Board that she would take the report as read and noted that it </w:t>
            </w:r>
            <w:r w:rsidR="004842BE">
              <w:rPr>
                <w:rFonts w:ascii="Arial" w:hAnsi="Arial" w:cs="Arial"/>
              </w:rPr>
              <w:t>was a detailed report that centred a lot around two of the Health Boards strategic objectives:</w:t>
            </w:r>
          </w:p>
          <w:p w:rsidR="004842BE" w:rsidP="00425887" w:rsidRDefault="004842BE" w14:paraId="57CEC98D" w14:textId="77777777">
            <w:pPr>
              <w:tabs>
                <w:tab w:val="left" w:pos="1506"/>
              </w:tabs>
              <w:rPr>
                <w:rFonts w:ascii="Arial" w:hAnsi="Arial" w:cs="Arial"/>
              </w:rPr>
            </w:pPr>
          </w:p>
          <w:p w:rsidR="004842BE" w:rsidP="00425887" w:rsidRDefault="004842BE" w14:paraId="4DC685FF" w14:textId="60E0B6FE">
            <w:pPr>
              <w:pStyle w:val="ListParagraph"/>
              <w:numPr>
                <w:ilvl w:val="0"/>
                <w:numId w:val="34"/>
              </w:numPr>
              <w:tabs>
                <w:tab w:val="left" w:pos="1506"/>
              </w:tabs>
              <w:rPr>
                <w:rFonts w:ascii="Arial" w:hAnsi="Arial" w:cs="Arial"/>
              </w:rPr>
            </w:pPr>
            <w:r w:rsidRPr="004842BE">
              <w:rPr>
                <w:rFonts w:ascii="Arial" w:hAnsi="Arial" w:cs="Arial"/>
              </w:rPr>
              <w:t>Putting People First</w:t>
            </w:r>
            <w:r w:rsidR="007874FE">
              <w:rPr>
                <w:rFonts w:ascii="Arial" w:hAnsi="Arial" w:cs="Arial"/>
              </w:rPr>
              <w:t>:</w:t>
            </w:r>
          </w:p>
          <w:p w:rsidR="007874FE" w:rsidP="004842BE" w:rsidRDefault="007874FE" w14:paraId="4C6927C0" w14:textId="77777777">
            <w:pPr>
              <w:tabs>
                <w:tab w:val="left" w:pos="1506"/>
              </w:tabs>
              <w:rPr>
                <w:rFonts w:ascii="Arial" w:hAnsi="Arial" w:cs="Arial"/>
              </w:rPr>
            </w:pPr>
          </w:p>
          <w:p w:rsidRPr="004842BE" w:rsidR="004842BE" w:rsidP="004842BE" w:rsidRDefault="004842BE" w14:paraId="61A88B59" w14:textId="6FEF5A53">
            <w:pPr>
              <w:tabs>
                <w:tab w:val="left" w:pos="1506"/>
              </w:tabs>
              <w:rPr>
                <w:rFonts w:ascii="Arial" w:hAnsi="Arial" w:cs="Arial"/>
              </w:rPr>
            </w:pPr>
            <w:r>
              <w:rPr>
                <w:rFonts w:ascii="Arial" w:hAnsi="Arial" w:cs="Arial"/>
              </w:rPr>
              <w:t>The CEO advised the Board that the</w:t>
            </w:r>
            <w:r w:rsidRPr="004842BE">
              <w:rPr>
                <w:rFonts w:ascii="Arial" w:hAnsi="Arial" w:cs="Arial"/>
              </w:rPr>
              <w:t xml:space="preserve"> ambition was to support the People and Culture Plan to improve colleague experiences. Progress was made in reducing disparities for ethnically diverse colleagues, guided by the Anti-racist Wales Action Plan </w:t>
            </w:r>
            <w:r w:rsidR="007874FE">
              <w:rPr>
                <w:rFonts w:ascii="Arial" w:hAnsi="Arial" w:cs="Arial"/>
              </w:rPr>
              <w:t xml:space="preserve">(ArWAP) </w:t>
            </w:r>
            <w:r w:rsidRPr="004842BE">
              <w:rPr>
                <w:rFonts w:ascii="Arial" w:hAnsi="Arial" w:cs="Arial"/>
              </w:rPr>
              <w:t>and the Workforce Race Equality Standard</w:t>
            </w:r>
            <w:r w:rsidR="007874FE">
              <w:rPr>
                <w:rFonts w:ascii="Arial" w:hAnsi="Arial" w:cs="Arial"/>
              </w:rPr>
              <w:t xml:space="preserve"> (WRES)</w:t>
            </w:r>
            <w:r w:rsidRPr="004842BE">
              <w:rPr>
                <w:rFonts w:ascii="Arial" w:hAnsi="Arial" w:cs="Arial"/>
              </w:rPr>
              <w:t xml:space="preserve">, aiming for an anti-racist Wales by 2030. Collaboration with the Welsh Government </w:t>
            </w:r>
            <w:r w:rsidR="007874FE">
              <w:rPr>
                <w:rFonts w:ascii="Arial" w:hAnsi="Arial" w:cs="Arial"/>
              </w:rPr>
              <w:t xml:space="preserve">(WG) </w:t>
            </w:r>
            <w:r w:rsidRPr="004842BE">
              <w:rPr>
                <w:rFonts w:ascii="Arial" w:hAnsi="Arial" w:cs="Arial"/>
              </w:rPr>
              <w:t>received positive feedback, especially on representation and progression.</w:t>
            </w:r>
          </w:p>
          <w:p w:rsidRPr="004842BE" w:rsidR="004842BE" w:rsidP="004842BE" w:rsidRDefault="004842BE" w14:paraId="19F6B04C" w14:textId="77777777">
            <w:pPr>
              <w:tabs>
                <w:tab w:val="left" w:pos="1506"/>
              </w:tabs>
              <w:rPr>
                <w:rFonts w:ascii="Arial" w:hAnsi="Arial" w:cs="Arial"/>
              </w:rPr>
            </w:pPr>
          </w:p>
          <w:p w:rsidRPr="004842BE" w:rsidR="004842BE" w:rsidP="004842BE" w:rsidRDefault="004842BE" w14:paraId="27D61AB8" w14:textId="77777777">
            <w:pPr>
              <w:tabs>
                <w:tab w:val="left" w:pos="1506"/>
              </w:tabs>
              <w:rPr>
                <w:rFonts w:ascii="Arial" w:hAnsi="Arial" w:cs="Arial"/>
              </w:rPr>
            </w:pPr>
            <w:r w:rsidRPr="004842BE">
              <w:rPr>
                <w:rFonts w:ascii="Arial" w:hAnsi="Arial" w:cs="Arial"/>
              </w:rPr>
              <w:t>A different approach was applied to sharing the 2023 Staff Survey results, using Staff Focus Groups to create a "safe space" for open dialogue. This led to understanding drivers of poor colleague experience and agreeing on improvements. Engagement improved, with 977 more colleagues participating in the survey.</w:t>
            </w:r>
          </w:p>
          <w:p w:rsidRPr="004842BE" w:rsidR="004842BE" w:rsidP="004842BE" w:rsidRDefault="004842BE" w14:paraId="5BCBC6C7" w14:textId="77777777">
            <w:pPr>
              <w:tabs>
                <w:tab w:val="left" w:pos="1506"/>
              </w:tabs>
              <w:rPr>
                <w:rFonts w:ascii="Arial" w:hAnsi="Arial" w:cs="Arial"/>
              </w:rPr>
            </w:pPr>
          </w:p>
          <w:p w:rsidR="004842BE" w:rsidP="004842BE" w:rsidRDefault="004842BE" w14:paraId="1FF49011" w14:textId="77053AA3">
            <w:pPr>
              <w:tabs>
                <w:tab w:val="left" w:pos="1506"/>
              </w:tabs>
              <w:rPr>
                <w:rFonts w:ascii="Arial" w:hAnsi="Arial" w:cs="Arial"/>
              </w:rPr>
            </w:pPr>
            <w:r w:rsidRPr="004842BE">
              <w:rPr>
                <w:rFonts w:ascii="Arial" w:hAnsi="Arial" w:cs="Arial"/>
              </w:rPr>
              <w:t xml:space="preserve">Work continues to address cultural issues, with targeted intervention by the Executive Team to resolve long-standing </w:t>
            </w:r>
            <w:r w:rsidRPr="004842BE" w:rsidR="007874FE">
              <w:rPr>
                <w:rFonts w:ascii="Arial" w:hAnsi="Arial" w:cs="Arial"/>
              </w:rPr>
              <w:t>behaviours</w:t>
            </w:r>
            <w:r w:rsidRPr="004842BE">
              <w:rPr>
                <w:rFonts w:ascii="Arial" w:hAnsi="Arial" w:cs="Arial"/>
              </w:rPr>
              <w:t xml:space="preserve"> and poor team dynamics. This demonstrates commitment to organizational values, team wellbeing, and the link to patient safety and quality of care. Confidence is expressed in being on the right track, with gratitude to colleagues for their support</w:t>
            </w:r>
          </w:p>
          <w:p w:rsidR="007874FE" w:rsidP="004842BE" w:rsidRDefault="007874FE" w14:paraId="5F735D52" w14:textId="77777777">
            <w:pPr>
              <w:tabs>
                <w:tab w:val="left" w:pos="1506"/>
              </w:tabs>
              <w:rPr>
                <w:rFonts w:ascii="Arial" w:hAnsi="Arial" w:cs="Arial"/>
              </w:rPr>
            </w:pPr>
          </w:p>
          <w:p w:rsidRPr="007874FE" w:rsidR="007874FE" w:rsidP="007874FE" w:rsidRDefault="007874FE" w14:paraId="306A9A81" w14:textId="18185CEB">
            <w:pPr>
              <w:pStyle w:val="ListParagraph"/>
              <w:numPr>
                <w:ilvl w:val="0"/>
                <w:numId w:val="34"/>
              </w:numPr>
              <w:tabs>
                <w:tab w:val="left" w:pos="1506"/>
              </w:tabs>
              <w:rPr>
                <w:rFonts w:ascii="Arial" w:hAnsi="Arial" w:cs="Arial"/>
              </w:rPr>
            </w:pPr>
            <w:r w:rsidRPr="007874FE">
              <w:rPr>
                <w:rFonts w:ascii="Arial" w:hAnsi="Arial" w:cs="Arial"/>
              </w:rPr>
              <w:t>Delivering in the Right places:</w:t>
            </w:r>
          </w:p>
          <w:p w:rsidR="007874FE" w:rsidP="004842BE" w:rsidRDefault="007874FE" w14:paraId="07CB5F2B" w14:textId="77777777">
            <w:pPr>
              <w:tabs>
                <w:tab w:val="left" w:pos="1506"/>
              </w:tabs>
              <w:rPr>
                <w:rFonts w:ascii="Arial" w:hAnsi="Arial" w:cs="Arial"/>
              </w:rPr>
            </w:pPr>
          </w:p>
          <w:p w:rsidRPr="007874FE" w:rsidR="007874FE" w:rsidP="007874FE" w:rsidRDefault="007874FE" w14:paraId="77089149" w14:textId="7397451A">
            <w:pPr>
              <w:tabs>
                <w:tab w:val="left" w:pos="1506"/>
              </w:tabs>
              <w:rPr>
                <w:rFonts w:ascii="Arial" w:hAnsi="Arial" w:cs="Arial"/>
              </w:rPr>
            </w:pPr>
            <w:r>
              <w:rPr>
                <w:rFonts w:ascii="Arial" w:hAnsi="Arial" w:cs="Arial"/>
              </w:rPr>
              <w:t>The CEO advised the Board that</w:t>
            </w:r>
            <w:r w:rsidRPr="007874FE">
              <w:rPr>
                <w:rFonts w:ascii="Arial" w:hAnsi="Arial" w:cs="Arial"/>
              </w:rPr>
              <w:t xml:space="preserve"> focus ha</w:t>
            </w:r>
            <w:r>
              <w:rPr>
                <w:rFonts w:ascii="Arial" w:hAnsi="Arial" w:cs="Arial"/>
              </w:rPr>
              <w:t>d</w:t>
            </w:r>
            <w:r w:rsidRPr="007874FE">
              <w:rPr>
                <w:rFonts w:ascii="Arial" w:hAnsi="Arial" w:cs="Arial"/>
              </w:rPr>
              <w:t xml:space="preserve"> been </w:t>
            </w:r>
            <w:r>
              <w:rPr>
                <w:rFonts w:ascii="Arial" w:hAnsi="Arial" w:cs="Arial"/>
              </w:rPr>
              <w:t xml:space="preserve">placed </w:t>
            </w:r>
            <w:r w:rsidRPr="007874FE">
              <w:rPr>
                <w:rFonts w:ascii="Arial" w:hAnsi="Arial" w:cs="Arial"/>
              </w:rPr>
              <w:t>on supporting the Digital Roadmap to transform working methods and improve care models. Key initiatives include</w:t>
            </w:r>
            <w:r>
              <w:rPr>
                <w:rFonts w:ascii="Arial" w:hAnsi="Arial" w:cs="Arial"/>
              </w:rPr>
              <w:t>d</w:t>
            </w:r>
            <w:r w:rsidRPr="007874FE">
              <w:rPr>
                <w:rFonts w:ascii="Arial" w:hAnsi="Arial" w:cs="Arial"/>
              </w:rPr>
              <w:t xml:space="preserve"> developing a Programme Business Case for infrastructure investment, implementing an Electronic Health Record, and enhancing digital maturity. </w:t>
            </w:r>
          </w:p>
          <w:p w:rsidRPr="007874FE" w:rsidR="007874FE" w:rsidP="007874FE" w:rsidRDefault="007874FE" w14:paraId="1EBA8B97" w14:textId="77777777">
            <w:pPr>
              <w:tabs>
                <w:tab w:val="left" w:pos="1506"/>
              </w:tabs>
              <w:rPr>
                <w:rFonts w:ascii="Arial" w:hAnsi="Arial" w:cs="Arial"/>
              </w:rPr>
            </w:pPr>
          </w:p>
          <w:p w:rsidR="007874FE" w:rsidP="007874FE" w:rsidRDefault="007874FE" w14:paraId="11D7AB5D" w14:textId="77777777">
            <w:pPr>
              <w:tabs>
                <w:tab w:val="left" w:pos="1506"/>
              </w:tabs>
              <w:rPr>
                <w:rFonts w:ascii="Arial" w:hAnsi="Arial" w:cs="Arial"/>
              </w:rPr>
            </w:pPr>
            <w:r>
              <w:rPr>
                <w:rFonts w:ascii="Arial" w:hAnsi="Arial" w:cs="Arial"/>
              </w:rPr>
              <w:t>She added that o</w:t>
            </w:r>
            <w:r w:rsidRPr="007874FE">
              <w:rPr>
                <w:rFonts w:ascii="Arial" w:hAnsi="Arial" w:cs="Arial"/>
              </w:rPr>
              <w:t xml:space="preserve">pen Calendars </w:t>
            </w:r>
            <w:r>
              <w:rPr>
                <w:rFonts w:ascii="Arial" w:hAnsi="Arial" w:cs="Arial"/>
              </w:rPr>
              <w:t>would</w:t>
            </w:r>
            <w:r w:rsidRPr="007874FE">
              <w:rPr>
                <w:rFonts w:ascii="Arial" w:hAnsi="Arial" w:cs="Arial"/>
              </w:rPr>
              <w:t xml:space="preserve"> improve efficiency and transparency, and Co-Pilot Deployment </w:t>
            </w:r>
            <w:r>
              <w:rPr>
                <w:rFonts w:ascii="Arial" w:hAnsi="Arial" w:cs="Arial"/>
              </w:rPr>
              <w:t xml:space="preserve">would </w:t>
            </w:r>
            <w:r w:rsidRPr="007874FE">
              <w:rPr>
                <w:rFonts w:ascii="Arial" w:hAnsi="Arial" w:cs="Arial"/>
              </w:rPr>
              <w:t>ut</w:t>
            </w:r>
            <w:r>
              <w:rPr>
                <w:rFonts w:ascii="Arial" w:hAnsi="Arial" w:cs="Arial"/>
              </w:rPr>
              <w:t>ilise</w:t>
            </w:r>
            <w:r w:rsidRPr="007874FE">
              <w:rPr>
                <w:rFonts w:ascii="Arial" w:hAnsi="Arial" w:cs="Arial"/>
              </w:rPr>
              <w:t xml:space="preserve"> AI tools for administrative tasks</w:t>
            </w:r>
            <w:r>
              <w:rPr>
                <w:rFonts w:ascii="Arial" w:hAnsi="Arial" w:cs="Arial"/>
              </w:rPr>
              <w:t>.</w:t>
            </w:r>
          </w:p>
          <w:p w:rsidR="007874FE" w:rsidP="007874FE" w:rsidRDefault="007874FE" w14:paraId="3A564152" w14:textId="77777777">
            <w:pPr>
              <w:tabs>
                <w:tab w:val="left" w:pos="1506"/>
              </w:tabs>
              <w:rPr>
                <w:rFonts w:ascii="Arial" w:hAnsi="Arial" w:cs="Arial"/>
              </w:rPr>
            </w:pPr>
          </w:p>
          <w:p w:rsidR="007874FE" w:rsidP="007874FE" w:rsidRDefault="007874FE" w14:paraId="3BDA5DEC" w14:textId="77777777">
            <w:pPr>
              <w:tabs>
                <w:tab w:val="left" w:pos="1506"/>
              </w:tabs>
              <w:rPr>
                <w:rFonts w:ascii="Arial" w:hAnsi="Arial" w:cs="Arial"/>
              </w:rPr>
            </w:pPr>
            <w:r>
              <w:rPr>
                <w:rFonts w:ascii="Arial" w:hAnsi="Arial" w:cs="Arial"/>
              </w:rPr>
              <w:t>It was noted that t</w:t>
            </w:r>
            <w:r w:rsidRPr="007874FE">
              <w:rPr>
                <w:rFonts w:ascii="Arial" w:hAnsi="Arial" w:cs="Arial"/>
              </w:rPr>
              <w:t>he Digital Eyecare Solution ha</w:t>
            </w:r>
            <w:r>
              <w:rPr>
                <w:rFonts w:ascii="Arial" w:hAnsi="Arial" w:cs="Arial"/>
              </w:rPr>
              <w:t>d</w:t>
            </w:r>
            <w:r w:rsidRPr="007874FE">
              <w:rPr>
                <w:rFonts w:ascii="Arial" w:hAnsi="Arial" w:cs="Arial"/>
              </w:rPr>
              <w:t xml:space="preserve"> been implemented in ophthalmology, with plans for </w:t>
            </w:r>
            <w:r>
              <w:rPr>
                <w:rFonts w:ascii="Arial" w:hAnsi="Arial" w:cs="Arial"/>
              </w:rPr>
              <w:t xml:space="preserve">a </w:t>
            </w:r>
            <w:r w:rsidRPr="007874FE">
              <w:rPr>
                <w:rFonts w:ascii="Arial" w:hAnsi="Arial" w:cs="Arial"/>
              </w:rPr>
              <w:t>regional and national roll-out</w:t>
            </w:r>
            <w:r>
              <w:rPr>
                <w:rFonts w:ascii="Arial" w:hAnsi="Arial" w:cs="Arial"/>
              </w:rPr>
              <w:t>.</w:t>
            </w:r>
          </w:p>
          <w:p w:rsidR="007874FE" w:rsidP="007874FE" w:rsidRDefault="007874FE" w14:paraId="384982FA" w14:textId="77777777">
            <w:pPr>
              <w:tabs>
                <w:tab w:val="left" w:pos="1506"/>
              </w:tabs>
              <w:rPr>
                <w:rFonts w:ascii="Arial" w:hAnsi="Arial" w:cs="Arial"/>
              </w:rPr>
            </w:pPr>
          </w:p>
          <w:p w:rsidRPr="004842BE" w:rsidR="007874FE" w:rsidP="007874FE" w:rsidRDefault="007874FE" w14:paraId="6C7362D7" w14:textId="18224C39">
            <w:pPr>
              <w:tabs>
                <w:tab w:val="left" w:pos="1506"/>
              </w:tabs>
              <w:rPr>
                <w:rFonts w:ascii="Arial" w:hAnsi="Arial" w:cs="Arial"/>
              </w:rPr>
            </w:pPr>
            <w:r>
              <w:rPr>
                <w:rFonts w:ascii="Arial" w:hAnsi="Arial" w:cs="Arial"/>
              </w:rPr>
              <w:lastRenderedPageBreak/>
              <w:t>The CEO concluded that a</w:t>
            </w:r>
            <w:r w:rsidRPr="007874FE">
              <w:rPr>
                <w:rFonts w:ascii="Arial" w:hAnsi="Arial" w:cs="Arial"/>
              </w:rPr>
              <w:t xml:space="preserve"> £4.4 million investment from Welsh Government w</w:t>
            </w:r>
            <w:r>
              <w:rPr>
                <w:rFonts w:ascii="Arial" w:hAnsi="Arial" w:cs="Arial"/>
              </w:rPr>
              <w:t>ould</w:t>
            </w:r>
            <w:r w:rsidRPr="007874FE">
              <w:rPr>
                <w:rFonts w:ascii="Arial" w:hAnsi="Arial" w:cs="Arial"/>
              </w:rPr>
              <w:t xml:space="preserve"> accelerate Wi-Fi coverage and provide end-user devices</w:t>
            </w:r>
            <w:r>
              <w:rPr>
                <w:rFonts w:ascii="Arial" w:hAnsi="Arial" w:cs="Arial"/>
              </w:rPr>
              <w:t>.</w:t>
            </w:r>
          </w:p>
          <w:p w:rsidRPr="00B9232E" w:rsidR="00F57FBA" w:rsidP="00571AF6" w:rsidRDefault="00F57FBA" w14:paraId="64C164B5" w14:textId="77777777">
            <w:pPr>
              <w:tabs>
                <w:tab w:val="left" w:pos="1506"/>
              </w:tabs>
              <w:rPr>
                <w:rFonts w:ascii="Arial" w:hAnsi="Arial" w:cs="Arial"/>
              </w:rPr>
            </w:pPr>
          </w:p>
          <w:p w:rsidRPr="002E7E99" w:rsidR="00F57FBA" w:rsidP="00571AF6" w:rsidRDefault="00F57FBA" w14:paraId="66840F4D" w14:textId="70C8D58F">
            <w:pPr>
              <w:tabs>
                <w:tab w:val="left" w:pos="1506"/>
              </w:tabs>
              <w:rPr>
                <w:rFonts w:ascii="Arial" w:hAnsi="Arial" w:cs="Arial"/>
                <w:b/>
              </w:rPr>
            </w:pPr>
            <w:r w:rsidRPr="00B9232E">
              <w:rPr>
                <w:rFonts w:ascii="Arial" w:hAnsi="Arial" w:cs="Arial"/>
                <w:b/>
              </w:rPr>
              <w:t>The Board resolved that:</w:t>
            </w:r>
          </w:p>
          <w:p w:rsidRPr="008122F7" w:rsidR="00F57FBA" w:rsidP="00F57FBA" w:rsidRDefault="00F57FBA" w14:paraId="734BF707" w14:textId="77777777">
            <w:pPr>
              <w:pStyle w:val="ListParagraph"/>
              <w:numPr>
                <w:ilvl w:val="0"/>
                <w:numId w:val="8"/>
              </w:numPr>
              <w:tabs>
                <w:tab w:val="left" w:pos="1506"/>
              </w:tabs>
              <w:rPr>
                <w:rFonts w:ascii="Arial" w:hAnsi="Arial" w:cs="Arial"/>
              </w:rPr>
            </w:pPr>
            <w:r w:rsidRPr="008122F7">
              <w:rPr>
                <w:rFonts w:ascii="Arial" w:hAnsi="Arial" w:cs="Arial"/>
              </w:rPr>
              <w:t xml:space="preserve">The Strategic Overview and Key Executive Activity to provide assurance described in the report were </w:t>
            </w:r>
            <w:r w:rsidRPr="008122F7">
              <w:rPr>
                <w:rFonts w:ascii="Arial" w:hAnsi="Arial" w:cs="Arial"/>
                <w:b/>
              </w:rPr>
              <w:t>noted.</w:t>
            </w:r>
          </w:p>
          <w:p w:rsidRPr="00B9232E" w:rsidR="00F57FBA" w:rsidP="00571AF6" w:rsidRDefault="00F57FBA" w14:paraId="4450C3A0" w14:textId="77777777">
            <w:pPr>
              <w:tabs>
                <w:tab w:val="left" w:pos="1506"/>
              </w:tabs>
              <w:rPr>
                <w:rFonts w:ascii="Arial" w:hAnsi="Arial" w:cs="Arial"/>
              </w:rPr>
            </w:pPr>
          </w:p>
        </w:tc>
        <w:tc>
          <w:tcPr>
            <w:tcW w:w="1246" w:type="dxa"/>
            <w:shd w:val="clear" w:color="auto" w:fill="auto"/>
            <w:tcMar/>
          </w:tcPr>
          <w:p w:rsidRPr="00B9232E" w:rsidR="00F57FBA" w:rsidP="00571AF6" w:rsidRDefault="00F57FBA" w14:paraId="696DA32B" w14:textId="77777777">
            <w:pPr>
              <w:tabs>
                <w:tab w:val="left" w:pos="1506"/>
              </w:tabs>
              <w:rPr>
                <w:rFonts w:ascii="Arial" w:hAnsi="Arial" w:cs="Arial"/>
              </w:rPr>
            </w:pPr>
          </w:p>
        </w:tc>
      </w:tr>
      <w:tr w:rsidRPr="00B9232E" w:rsidR="00F57FBA" w:rsidTr="65FF3666" w14:paraId="6D8B9C6E" w14:textId="77777777">
        <w:tc>
          <w:tcPr>
            <w:tcW w:w="1280" w:type="dxa"/>
            <w:tcMar/>
          </w:tcPr>
          <w:p w:rsidRPr="00B9232E" w:rsidR="00F57FBA" w:rsidP="00571AF6" w:rsidRDefault="00313A58" w14:paraId="28D61F2E" w14:textId="24AB9515">
            <w:pPr>
              <w:tabs>
                <w:tab w:val="left" w:pos="1506"/>
              </w:tabs>
              <w:rPr>
                <w:rFonts w:ascii="Arial" w:hAnsi="Arial" w:cs="Arial"/>
              </w:rPr>
            </w:pPr>
            <w:r w:rsidRPr="00B9232E">
              <w:rPr>
                <w:rFonts w:ascii="Arial" w:hAnsi="Arial" w:cs="Arial"/>
                <w:b/>
              </w:rPr>
              <w:t>UHW 25/0</w:t>
            </w:r>
            <w:r>
              <w:rPr>
                <w:rFonts w:ascii="Arial" w:hAnsi="Arial" w:cs="Arial"/>
                <w:b/>
              </w:rPr>
              <w:t>3</w:t>
            </w:r>
            <w:r w:rsidRPr="00B9232E">
              <w:rPr>
                <w:rFonts w:ascii="Arial" w:hAnsi="Arial" w:cs="Arial"/>
                <w:b/>
              </w:rPr>
              <w:t>/00</w:t>
            </w:r>
            <w:r>
              <w:rPr>
                <w:rFonts w:ascii="Arial" w:hAnsi="Arial" w:cs="Arial"/>
                <w:b/>
              </w:rPr>
              <w:t>8</w:t>
            </w:r>
          </w:p>
        </w:tc>
        <w:tc>
          <w:tcPr>
            <w:tcW w:w="7930" w:type="dxa"/>
            <w:tcMar/>
          </w:tcPr>
          <w:p w:rsidRPr="00B9232E" w:rsidR="00F57FBA" w:rsidP="00571AF6" w:rsidRDefault="00F57FBA" w14:paraId="3976F556" w14:textId="77777777">
            <w:pPr>
              <w:tabs>
                <w:tab w:val="left" w:pos="1506"/>
              </w:tabs>
              <w:rPr>
                <w:rFonts w:ascii="Arial" w:hAnsi="Arial" w:cs="Arial"/>
                <w:b/>
              </w:rPr>
            </w:pPr>
            <w:r w:rsidRPr="00B9232E">
              <w:rPr>
                <w:rFonts w:ascii="Arial" w:hAnsi="Arial" w:cs="Arial"/>
                <w:b/>
              </w:rPr>
              <w:t>Board Assurance Framework</w:t>
            </w:r>
          </w:p>
          <w:p w:rsidRPr="00B9232E" w:rsidR="00F57FBA" w:rsidP="00571AF6" w:rsidRDefault="00F57FBA" w14:paraId="23AEC4FA" w14:textId="77777777">
            <w:pPr>
              <w:tabs>
                <w:tab w:val="left" w:pos="1506"/>
              </w:tabs>
              <w:rPr>
                <w:rFonts w:ascii="Arial" w:hAnsi="Arial" w:cs="Arial"/>
                <w:b/>
              </w:rPr>
            </w:pPr>
          </w:p>
          <w:p w:rsidRPr="00B9232E" w:rsidR="008122F7" w:rsidP="00571AF6" w:rsidRDefault="00F57FBA" w14:paraId="07F452FA" w14:textId="431FE8E8">
            <w:pPr>
              <w:tabs>
                <w:tab w:val="left" w:pos="1506"/>
              </w:tabs>
              <w:rPr>
                <w:rFonts w:ascii="Arial" w:hAnsi="Arial" w:cs="Arial"/>
              </w:rPr>
            </w:pPr>
            <w:r w:rsidRPr="00B9232E">
              <w:rPr>
                <w:rFonts w:ascii="Arial" w:hAnsi="Arial" w:cs="Arial"/>
              </w:rPr>
              <w:t>The Board Assurance Framework (BAF) was received.</w:t>
            </w:r>
          </w:p>
          <w:p w:rsidRPr="00B9232E" w:rsidR="00F57FBA" w:rsidP="00571AF6" w:rsidRDefault="00F57FBA" w14:paraId="38565A4E" w14:textId="77777777">
            <w:pPr>
              <w:tabs>
                <w:tab w:val="left" w:pos="1506"/>
              </w:tabs>
              <w:rPr>
                <w:rFonts w:ascii="Arial" w:hAnsi="Arial" w:cs="Arial"/>
              </w:rPr>
            </w:pPr>
          </w:p>
          <w:p w:rsidR="00022431" w:rsidP="00571AF6" w:rsidRDefault="00F57FBA" w14:paraId="67307821" w14:textId="77777777">
            <w:pPr>
              <w:tabs>
                <w:tab w:val="left" w:pos="1506"/>
              </w:tabs>
              <w:rPr>
                <w:rFonts w:ascii="Arial" w:hAnsi="Arial" w:cs="Arial"/>
              </w:rPr>
            </w:pPr>
            <w:r w:rsidRPr="00B9232E">
              <w:rPr>
                <w:rFonts w:ascii="Arial" w:hAnsi="Arial" w:cs="Arial"/>
              </w:rPr>
              <w:t>The D</w:t>
            </w:r>
            <w:r w:rsidR="00022431">
              <w:rPr>
                <w:rFonts w:ascii="Arial" w:hAnsi="Arial" w:cs="Arial"/>
              </w:rPr>
              <w:t>irector of Corporate Governance (DCG) reminded</w:t>
            </w:r>
            <w:r w:rsidRPr="00B9232E">
              <w:rPr>
                <w:rFonts w:ascii="Arial" w:hAnsi="Arial" w:cs="Arial"/>
              </w:rPr>
              <w:t xml:space="preserve"> the Board that </w:t>
            </w:r>
            <w:r w:rsidR="00022431">
              <w:rPr>
                <w:rFonts w:ascii="Arial" w:hAnsi="Arial" w:cs="Arial"/>
              </w:rPr>
              <w:t>any changed made were highlighted throughout the document via tracked changes.</w:t>
            </w:r>
          </w:p>
          <w:p w:rsidR="00022431" w:rsidP="00571AF6" w:rsidRDefault="00022431" w14:paraId="6BF55BF8" w14:textId="77777777">
            <w:pPr>
              <w:tabs>
                <w:tab w:val="left" w:pos="1506"/>
              </w:tabs>
              <w:rPr>
                <w:rFonts w:ascii="Arial" w:hAnsi="Arial" w:cs="Arial"/>
              </w:rPr>
            </w:pPr>
          </w:p>
          <w:p w:rsidR="008122F7" w:rsidP="00571AF6" w:rsidRDefault="00022431" w14:paraId="68AD1514" w14:textId="245299D4">
            <w:pPr>
              <w:tabs>
                <w:tab w:val="left" w:pos="1506"/>
              </w:tabs>
              <w:rPr>
                <w:rFonts w:ascii="Arial" w:hAnsi="Arial" w:cs="Arial"/>
              </w:rPr>
            </w:pPr>
            <w:r>
              <w:rPr>
                <w:rFonts w:ascii="Arial" w:hAnsi="Arial" w:cs="Arial"/>
              </w:rPr>
              <w:t xml:space="preserve">He added that an action taken from the last meeting was ensure the document was dynamic and noted that as the Health Board </w:t>
            </w:r>
            <w:r w:rsidR="008122F7">
              <w:rPr>
                <w:rFonts w:ascii="Arial" w:hAnsi="Arial" w:cs="Arial"/>
              </w:rPr>
              <w:t>developed the new BAF and Committee structure</w:t>
            </w:r>
            <w:r w:rsidR="002E7E99">
              <w:rPr>
                <w:rFonts w:ascii="Arial" w:hAnsi="Arial" w:cs="Arial"/>
              </w:rPr>
              <w:t>, it would</w:t>
            </w:r>
            <w:r w:rsidR="008122F7">
              <w:rPr>
                <w:rFonts w:ascii="Arial" w:hAnsi="Arial" w:cs="Arial"/>
              </w:rPr>
              <w:t xml:space="preserve"> start to draw some strat</w:t>
            </w:r>
            <w:r w:rsidR="002E7E99">
              <w:rPr>
                <w:rFonts w:ascii="Arial" w:hAnsi="Arial" w:cs="Arial"/>
              </w:rPr>
              <w:t>egic</w:t>
            </w:r>
            <w:r w:rsidR="008122F7">
              <w:rPr>
                <w:rFonts w:ascii="Arial" w:hAnsi="Arial" w:cs="Arial"/>
              </w:rPr>
              <w:t xml:space="preserve"> risks into the </w:t>
            </w:r>
            <w:r w:rsidR="002E7E99">
              <w:rPr>
                <w:rFonts w:ascii="Arial" w:hAnsi="Arial" w:cs="Arial"/>
              </w:rPr>
              <w:t>Forward Plan</w:t>
            </w:r>
            <w:r w:rsidR="008122F7">
              <w:rPr>
                <w:rFonts w:ascii="Arial" w:hAnsi="Arial" w:cs="Arial"/>
              </w:rPr>
              <w:t xml:space="preserve"> to appear at </w:t>
            </w:r>
            <w:r w:rsidR="002E7E99">
              <w:rPr>
                <w:rFonts w:ascii="Arial" w:hAnsi="Arial" w:cs="Arial"/>
              </w:rPr>
              <w:t>Committee</w:t>
            </w:r>
            <w:r w:rsidR="008122F7">
              <w:rPr>
                <w:rFonts w:ascii="Arial" w:hAnsi="Arial" w:cs="Arial"/>
              </w:rPr>
              <w:t xml:space="preserve"> </w:t>
            </w:r>
            <w:r w:rsidR="002E7E99">
              <w:rPr>
                <w:rFonts w:ascii="Arial" w:hAnsi="Arial" w:cs="Arial"/>
              </w:rPr>
              <w:t xml:space="preserve">meetings </w:t>
            </w:r>
            <w:r w:rsidR="008122F7">
              <w:rPr>
                <w:rFonts w:ascii="Arial" w:hAnsi="Arial" w:cs="Arial"/>
              </w:rPr>
              <w:t xml:space="preserve">which </w:t>
            </w:r>
            <w:r w:rsidR="002E7E99">
              <w:rPr>
                <w:rFonts w:ascii="Arial" w:hAnsi="Arial" w:cs="Arial"/>
              </w:rPr>
              <w:t>would be really helpful and provide assurance to the Board that risks were being looked at in the relevant places.</w:t>
            </w:r>
          </w:p>
          <w:p w:rsidRPr="00B9232E" w:rsidR="00F57FBA" w:rsidP="00571AF6" w:rsidRDefault="00F57FBA" w14:paraId="37656DCB" w14:textId="77777777">
            <w:pPr>
              <w:tabs>
                <w:tab w:val="left" w:pos="1506"/>
              </w:tabs>
              <w:rPr>
                <w:rFonts w:ascii="Arial" w:hAnsi="Arial" w:cs="Arial"/>
              </w:rPr>
            </w:pPr>
          </w:p>
          <w:p w:rsidRPr="002E7E99" w:rsidR="00F57FBA" w:rsidP="00571AF6" w:rsidRDefault="00F57FBA" w14:paraId="1923B2F1" w14:textId="2E2C33B8">
            <w:pPr>
              <w:tabs>
                <w:tab w:val="left" w:pos="1506"/>
              </w:tabs>
              <w:rPr>
                <w:rFonts w:ascii="Arial" w:hAnsi="Arial" w:cs="Arial"/>
                <w:b/>
              </w:rPr>
            </w:pPr>
            <w:r w:rsidRPr="00B9232E">
              <w:rPr>
                <w:rFonts w:ascii="Arial" w:hAnsi="Arial" w:cs="Arial"/>
                <w:b/>
              </w:rPr>
              <w:t>The Board resolved that:</w:t>
            </w:r>
          </w:p>
          <w:p w:rsidRPr="002E7E99" w:rsidR="002E7E99" w:rsidP="002E7E99" w:rsidRDefault="002E7E99" w14:paraId="346BF57B" w14:textId="4BCF334A">
            <w:pPr>
              <w:pStyle w:val="ListParagraph"/>
              <w:numPr>
                <w:ilvl w:val="0"/>
                <w:numId w:val="9"/>
              </w:numPr>
              <w:tabs>
                <w:tab w:val="left" w:pos="1506"/>
              </w:tabs>
              <w:rPr>
                <w:rFonts w:ascii="Arial" w:hAnsi="Arial" w:cs="Arial"/>
              </w:rPr>
            </w:pPr>
            <w:r>
              <w:rPr>
                <w:rFonts w:ascii="Arial" w:hAnsi="Arial" w:cs="Arial"/>
              </w:rPr>
              <w:t>The</w:t>
            </w:r>
            <w:r w:rsidRPr="002E7E99">
              <w:rPr>
                <w:rFonts w:ascii="Arial" w:hAnsi="Arial" w:cs="Arial"/>
              </w:rPr>
              <w:t xml:space="preserve"> risk themes regarding the delivery of Strategic Objectives detailed on the BAF</w:t>
            </w:r>
            <w:r>
              <w:rPr>
                <w:rFonts w:ascii="Arial" w:hAnsi="Arial" w:cs="Arial"/>
              </w:rPr>
              <w:t xml:space="preserve"> were </w:t>
            </w:r>
            <w:r w:rsidRPr="002E7E99">
              <w:rPr>
                <w:rFonts w:ascii="Arial" w:hAnsi="Arial" w:cs="Arial"/>
                <w:b/>
                <w:bCs/>
              </w:rPr>
              <w:t>reviewed</w:t>
            </w:r>
            <w:r>
              <w:rPr>
                <w:rFonts w:ascii="Arial" w:hAnsi="Arial" w:cs="Arial"/>
              </w:rPr>
              <w:t xml:space="preserve"> and </w:t>
            </w:r>
            <w:r w:rsidRPr="002E7E99">
              <w:rPr>
                <w:rFonts w:ascii="Arial" w:hAnsi="Arial" w:cs="Arial"/>
                <w:b/>
                <w:bCs/>
              </w:rPr>
              <w:t>noted.</w:t>
            </w:r>
          </w:p>
          <w:p w:rsidRPr="002E7E99" w:rsidR="002E7E99" w:rsidP="002E7E99" w:rsidRDefault="002E7E99" w14:paraId="2CB548ED" w14:textId="2FB22AC4">
            <w:pPr>
              <w:pStyle w:val="ListParagraph"/>
              <w:numPr>
                <w:ilvl w:val="0"/>
                <w:numId w:val="9"/>
              </w:numPr>
              <w:tabs>
                <w:tab w:val="left" w:pos="1506"/>
              </w:tabs>
              <w:rPr>
                <w:rFonts w:ascii="Arial" w:hAnsi="Arial" w:cs="Arial"/>
              </w:rPr>
            </w:pPr>
            <w:r>
              <w:rPr>
                <w:rFonts w:ascii="Arial" w:hAnsi="Arial" w:cs="Arial"/>
              </w:rPr>
              <w:t>Each</w:t>
            </w:r>
            <w:r w:rsidRPr="002E7E99">
              <w:rPr>
                <w:rFonts w:ascii="Arial" w:hAnsi="Arial" w:cs="Arial"/>
              </w:rPr>
              <w:t xml:space="preserve"> relevant Committee Chair</w:t>
            </w:r>
            <w:r>
              <w:rPr>
                <w:rFonts w:ascii="Arial" w:hAnsi="Arial" w:cs="Arial"/>
              </w:rPr>
              <w:t xml:space="preserve"> would</w:t>
            </w:r>
            <w:r w:rsidRPr="002E7E99">
              <w:rPr>
                <w:rFonts w:ascii="Arial" w:hAnsi="Arial" w:cs="Arial"/>
              </w:rPr>
              <w:t xml:space="preserve"> discuss with their Executive lead the inclusion of the BAF relevant to their Committee on their Committee Forward Plan</w:t>
            </w:r>
            <w:r>
              <w:rPr>
                <w:rFonts w:ascii="Arial" w:hAnsi="Arial" w:cs="Arial"/>
              </w:rPr>
              <w:t>.</w:t>
            </w:r>
          </w:p>
          <w:p w:rsidRPr="00B9232E" w:rsidR="00F57FBA" w:rsidP="00571AF6" w:rsidRDefault="00F57FBA" w14:paraId="23E3E351" w14:textId="77777777">
            <w:pPr>
              <w:tabs>
                <w:tab w:val="left" w:pos="1506"/>
              </w:tabs>
              <w:rPr>
                <w:rFonts w:ascii="Arial" w:hAnsi="Arial" w:cs="Arial"/>
              </w:rPr>
            </w:pPr>
          </w:p>
        </w:tc>
        <w:tc>
          <w:tcPr>
            <w:tcW w:w="1246" w:type="dxa"/>
            <w:shd w:val="clear" w:color="auto" w:fill="auto"/>
            <w:tcMar/>
          </w:tcPr>
          <w:p w:rsidRPr="00B9232E" w:rsidR="00F57FBA" w:rsidP="00571AF6" w:rsidRDefault="00F57FBA" w14:paraId="789454F1" w14:textId="77777777">
            <w:pPr>
              <w:tabs>
                <w:tab w:val="left" w:pos="1506"/>
              </w:tabs>
              <w:rPr>
                <w:rFonts w:ascii="Arial" w:hAnsi="Arial" w:cs="Arial"/>
              </w:rPr>
            </w:pPr>
          </w:p>
        </w:tc>
      </w:tr>
      <w:tr w:rsidRPr="00B9232E" w:rsidR="00F57FBA" w:rsidTr="65FF3666" w14:paraId="019A7E88" w14:textId="77777777">
        <w:tc>
          <w:tcPr>
            <w:tcW w:w="1280" w:type="dxa"/>
            <w:tcMar/>
          </w:tcPr>
          <w:p w:rsidRPr="00B9232E" w:rsidR="00F57FBA" w:rsidP="00571AF6" w:rsidRDefault="00262653" w14:paraId="1FFD23F8" w14:textId="561EE2EE">
            <w:pPr>
              <w:tabs>
                <w:tab w:val="left" w:pos="1506"/>
              </w:tabs>
              <w:rPr>
                <w:rFonts w:ascii="Arial" w:hAnsi="Arial" w:cs="Arial"/>
              </w:rPr>
            </w:pPr>
            <w:r w:rsidRPr="00B9232E">
              <w:rPr>
                <w:rFonts w:ascii="Arial" w:hAnsi="Arial" w:cs="Arial"/>
                <w:b/>
              </w:rPr>
              <w:t>UHW 25/0</w:t>
            </w:r>
            <w:r>
              <w:rPr>
                <w:rFonts w:ascii="Arial" w:hAnsi="Arial" w:cs="Arial"/>
                <w:b/>
              </w:rPr>
              <w:t>3</w:t>
            </w:r>
            <w:r w:rsidRPr="00B9232E">
              <w:rPr>
                <w:rFonts w:ascii="Arial" w:hAnsi="Arial" w:cs="Arial"/>
                <w:b/>
              </w:rPr>
              <w:t>/00</w:t>
            </w:r>
            <w:r>
              <w:rPr>
                <w:rFonts w:ascii="Arial" w:hAnsi="Arial" w:cs="Arial"/>
                <w:b/>
              </w:rPr>
              <w:t>9</w:t>
            </w:r>
          </w:p>
        </w:tc>
        <w:tc>
          <w:tcPr>
            <w:tcW w:w="7930" w:type="dxa"/>
            <w:tcMar/>
          </w:tcPr>
          <w:p w:rsidR="00F57FBA" w:rsidP="00571AF6" w:rsidRDefault="00F57FBA" w14:paraId="4D59AC3F" w14:textId="77777777">
            <w:pPr>
              <w:tabs>
                <w:tab w:val="left" w:pos="1506"/>
              </w:tabs>
              <w:rPr>
                <w:rFonts w:ascii="Arial" w:hAnsi="Arial" w:cs="Arial"/>
                <w:b/>
              </w:rPr>
            </w:pPr>
            <w:r w:rsidRPr="00B9232E">
              <w:rPr>
                <w:rFonts w:ascii="Arial" w:hAnsi="Arial" w:cs="Arial"/>
                <w:b/>
              </w:rPr>
              <w:t>Chairs Reports from Committees of the Board:</w:t>
            </w:r>
          </w:p>
          <w:p w:rsidR="002E7E99" w:rsidP="00571AF6" w:rsidRDefault="002E7E99" w14:paraId="314C6062" w14:textId="77777777">
            <w:pPr>
              <w:tabs>
                <w:tab w:val="left" w:pos="1506"/>
              </w:tabs>
              <w:rPr>
                <w:rFonts w:ascii="Arial" w:hAnsi="Arial" w:cs="Arial"/>
                <w:b/>
              </w:rPr>
            </w:pPr>
          </w:p>
          <w:p w:rsidRPr="002E7E99" w:rsidR="002E7E99" w:rsidP="00571AF6" w:rsidRDefault="002E7E99" w14:paraId="42F29E39" w14:textId="4F68A3FE">
            <w:pPr>
              <w:tabs>
                <w:tab w:val="left" w:pos="1506"/>
              </w:tabs>
              <w:rPr>
                <w:rFonts w:ascii="Arial" w:hAnsi="Arial" w:cs="Arial"/>
                <w:bCs/>
              </w:rPr>
            </w:pPr>
            <w:r>
              <w:rPr>
                <w:rFonts w:ascii="Arial" w:hAnsi="Arial" w:cs="Arial"/>
                <w:bCs/>
              </w:rPr>
              <w:t>The UHB Chair invited Chairs of the Committees to provide any updates from the previous meetings held.</w:t>
            </w:r>
          </w:p>
          <w:p w:rsidRPr="00B9232E" w:rsidR="00F57FBA" w:rsidP="00571AF6" w:rsidRDefault="00F57FBA" w14:paraId="0431CDD9" w14:textId="77777777">
            <w:pPr>
              <w:tabs>
                <w:tab w:val="left" w:pos="1506"/>
              </w:tabs>
              <w:rPr>
                <w:rFonts w:ascii="Arial" w:hAnsi="Arial" w:cs="Arial"/>
                <w:b/>
              </w:rPr>
            </w:pPr>
          </w:p>
          <w:p w:rsidR="002E7E99" w:rsidP="00F57FBA" w:rsidRDefault="00F57FBA" w14:paraId="6F1765E6" w14:textId="3F20C78F">
            <w:pPr>
              <w:tabs>
                <w:tab w:val="left" w:pos="1506"/>
              </w:tabs>
              <w:rPr>
                <w:rFonts w:ascii="Arial" w:hAnsi="Arial" w:cs="Arial"/>
                <w:bCs/>
              </w:rPr>
            </w:pPr>
            <w:r w:rsidRPr="00B9232E">
              <w:rPr>
                <w:rFonts w:ascii="Arial" w:hAnsi="Arial" w:cs="Arial"/>
                <w:b/>
              </w:rPr>
              <w:t>People &amp; Culture Committee:</w:t>
            </w:r>
            <w:r w:rsidR="002E7E99">
              <w:rPr>
                <w:rFonts w:ascii="Arial" w:hAnsi="Arial" w:cs="Arial"/>
                <w:b/>
              </w:rPr>
              <w:t xml:space="preserve"> </w:t>
            </w:r>
            <w:r w:rsidR="002E7E99">
              <w:rPr>
                <w:rFonts w:ascii="Arial" w:hAnsi="Arial" w:cs="Arial"/>
                <w:bCs/>
              </w:rPr>
              <w:t xml:space="preserve">The Independent Member – Third Sector (IMTS), Chair of the People &amp; Culture Committee advised the Board that she would take the paper as read and noted that the Committee focused on the BAF at each meeting, particularly in relation to staffing and noted that it linked into the rest of the Annual Plan and Strategy in terms of quality. </w:t>
            </w:r>
          </w:p>
          <w:p w:rsidR="002E7E99" w:rsidP="00F57FBA" w:rsidRDefault="002E7E99" w14:paraId="4694464D" w14:textId="77777777">
            <w:pPr>
              <w:tabs>
                <w:tab w:val="left" w:pos="1506"/>
              </w:tabs>
              <w:rPr>
                <w:rFonts w:ascii="Arial" w:hAnsi="Arial" w:cs="Arial"/>
                <w:bCs/>
              </w:rPr>
            </w:pPr>
          </w:p>
          <w:p w:rsidR="002E7E99" w:rsidP="00F57FBA" w:rsidRDefault="002E7E99" w14:paraId="2D65AF26" w14:textId="105FD42D">
            <w:pPr>
              <w:tabs>
                <w:tab w:val="left" w:pos="1506"/>
              </w:tabs>
              <w:rPr>
                <w:rFonts w:ascii="Arial" w:hAnsi="Arial" w:cs="Arial"/>
                <w:bCs/>
              </w:rPr>
            </w:pPr>
            <w:r>
              <w:rPr>
                <w:rFonts w:ascii="Arial" w:hAnsi="Arial" w:cs="Arial"/>
                <w:bCs/>
              </w:rPr>
              <w:t xml:space="preserve">She added that </w:t>
            </w:r>
            <w:r w:rsidR="001F333B">
              <w:rPr>
                <w:rFonts w:ascii="Arial" w:hAnsi="Arial" w:cs="Arial"/>
                <w:bCs/>
              </w:rPr>
              <w:t xml:space="preserve">workforce control and staffing numbers were looked at in detail at the last meeting and drew the Board’s attention to those figures. </w:t>
            </w:r>
          </w:p>
          <w:p w:rsidR="00F57FBA" w:rsidP="00F57FBA" w:rsidRDefault="00F57FBA" w14:paraId="6131C99A" w14:textId="475B833C">
            <w:pPr>
              <w:tabs>
                <w:tab w:val="left" w:pos="1506"/>
              </w:tabs>
              <w:rPr>
                <w:rFonts w:ascii="Arial" w:hAnsi="Arial" w:cs="Arial"/>
                <w:bCs/>
              </w:rPr>
            </w:pPr>
          </w:p>
          <w:p w:rsidR="001F333B" w:rsidP="03191C46" w:rsidRDefault="00F57FBA" w14:paraId="3CBDFC03" w14:textId="76628C65">
            <w:pPr>
              <w:tabs>
                <w:tab w:val="left" w:pos="1506"/>
              </w:tabs>
              <w:rPr>
                <w:rFonts w:ascii="Arial" w:hAnsi="Arial" w:cs="Arial"/>
              </w:rPr>
            </w:pPr>
            <w:r w:rsidRPr="03191C46" w:rsidR="00F57FBA">
              <w:rPr>
                <w:rFonts w:ascii="Arial" w:hAnsi="Arial" w:cs="Arial"/>
                <w:b w:val="1"/>
                <w:bCs w:val="1"/>
              </w:rPr>
              <w:t>Mental Health Legislation</w:t>
            </w:r>
            <w:r w:rsidRPr="03191C46" w:rsidR="00F57FBA">
              <w:rPr>
                <w:rFonts w:ascii="Arial" w:hAnsi="Arial" w:cs="Arial"/>
                <w:b w:val="1"/>
                <w:bCs w:val="1"/>
              </w:rPr>
              <w:t>:</w:t>
            </w:r>
            <w:r w:rsidRPr="03191C46" w:rsidR="001F333B">
              <w:rPr>
                <w:rFonts w:ascii="Arial" w:hAnsi="Arial" w:cs="Arial"/>
                <w:b w:val="1"/>
                <w:bCs w:val="1"/>
              </w:rPr>
              <w:t xml:space="preserve"> </w:t>
            </w:r>
            <w:r w:rsidRPr="03191C46" w:rsidR="001F333B">
              <w:rPr>
                <w:rFonts w:ascii="Arial" w:hAnsi="Arial" w:cs="Arial"/>
              </w:rPr>
              <w:t xml:space="preserve">The UHB Vice Chair, Chair of the Mental Health Legislation Committee noted that the </w:t>
            </w:r>
            <w:r w:rsidRPr="03191C46" w:rsidR="001F333B">
              <w:rPr>
                <w:rFonts w:ascii="Arial" w:hAnsi="Arial" w:cs="Arial"/>
              </w:rPr>
              <w:t xml:space="preserve">purpose of this report </w:t>
            </w:r>
            <w:r w:rsidRPr="03191C46" w:rsidR="001F333B">
              <w:rPr>
                <w:rFonts w:ascii="Arial" w:hAnsi="Arial" w:cs="Arial"/>
              </w:rPr>
              <w:t>was</w:t>
            </w:r>
            <w:r w:rsidRPr="03191C46" w:rsidR="001F333B">
              <w:rPr>
                <w:rFonts w:ascii="Arial" w:hAnsi="Arial" w:cs="Arial"/>
              </w:rPr>
              <w:t xml:space="preserve"> to highlight the key issues which were raised and discussed at the Mental Health Legislation Committee meeting held on the 28th of January 2025. </w:t>
            </w:r>
          </w:p>
          <w:p w:rsidR="001F333B" w:rsidP="00F57FBA" w:rsidRDefault="001F333B" w14:paraId="10927CD3" w14:textId="77777777">
            <w:pPr>
              <w:tabs>
                <w:tab w:val="left" w:pos="1506"/>
              </w:tabs>
              <w:rPr>
                <w:rFonts w:ascii="Arial" w:hAnsi="Arial" w:cs="Arial"/>
                <w:bCs/>
              </w:rPr>
            </w:pPr>
          </w:p>
          <w:p w:rsidRPr="001F333B" w:rsidR="001F333B" w:rsidP="00F57FBA" w:rsidRDefault="001F333B" w14:paraId="3B5CC45C" w14:textId="7B84503A">
            <w:pPr>
              <w:tabs>
                <w:tab w:val="left" w:pos="1506"/>
              </w:tabs>
              <w:rPr>
                <w:rFonts w:ascii="Arial" w:hAnsi="Arial" w:cs="Arial"/>
                <w:bCs/>
              </w:rPr>
            </w:pPr>
            <w:r>
              <w:rPr>
                <w:rFonts w:ascii="Arial" w:hAnsi="Arial" w:cs="Arial"/>
                <w:bCs/>
              </w:rPr>
              <w:t xml:space="preserve">He added that in relation to </w:t>
            </w:r>
            <w:r w:rsidRPr="001F333B">
              <w:rPr>
                <w:rFonts w:ascii="Arial" w:hAnsi="Arial" w:cs="Arial"/>
                <w:bCs/>
              </w:rPr>
              <w:t xml:space="preserve">the team’s effectiveness in handling the complexity of </w:t>
            </w:r>
            <w:r>
              <w:rPr>
                <w:rFonts w:ascii="Arial" w:hAnsi="Arial" w:cs="Arial"/>
                <w:bCs/>
              </w:rPr>
              <w:t>Mental Capacity Act (</w:t>
            </w:r>
            <w:r w:rsidRPr="001F333B">
              <w:rPr>
                <w:rFonts w:ascii="Arial" w:hAnsi="Arial" w:cs="Arial"/>
                <w:bCs/>
              </w:rPr>
              <w:t>MCA</w:t>
            </w:r>
            <w:r>
              <w:rPr>
                <w:rFonts w:ascii="Arial" w:hAnsi="Arial" w:cs="Arial"/>
                <w:bCs/>
              </w:rPr>
              <w:t>)</w:t>
            </w:r>
            <w:r w:rsidRPr="001F333B">
              <w:rPr>
                <w:rFonts w:ascii="Arial" w:hAnsi="Arial" w:cs="Arial"/>
                <w:bCs/>
              </w:rPr>
              <w:t xml:space="preserve"> queries, the Committee </w:t>
            </w:r>
            <w:r>
              <w:rPr>
                <w:rFonts w:ascii="Arial" w:hAnsi="Arial" w:cs="Arial"/>
                <w:bCs/>
              </w:rPr>
              <w:t>had been informed</w:t>
            </w:r>
            <w:r w:rsidRPr="001F333B">
              <w:rPr>
                <w:rFonts w:ascii="Arial" w:hAnsi="Arial" w:cs="Arial"/>
                <w:bCs/>
              </w:rPr>
              <w:t xml:space="preserve"> that the team was managing capacity, but they may need to reassess and consider Welsh Government (WG) funding to extend capacity, which was under ongoing review.  </w:t>
            </w:r>
          </w:p>
          <w:p w:rsidRPr="00F57FBA" w:rsidR="00F57FBA" w:rsidP="00F57FBA" w:rsidRDefault="00F57FBA" w14:paraId="5FDBE258" w14:textId="77777777">
            <w:pPr>
              <w:tabs>
                <w:tab w:val="left" w:pos="1506"/>
              </w:tabs>
              <w:rPr>
                <w:rFonts w:ascii="Arial" w:hAnsi="Arial" w:cs="Arial"/>
                <w:b/>
              </w:rPr>
            </w:pPr>
          </w:p>
          <w:p w:rsidRPr="001F333B" w:rsidR="00F57FBA" w:rsidP="00F57FBA" w:rsidRDefault="00F57FBA" w14:paraId="44DB3114" w14:textId="1B07149A">
            <w:pPr>
              <w:tabs>
                <w:tab w:val="left" w:pos="1506"/>
              </w:tabs>
              <w:rPr>
                <w:rFonts w:ascii="Arial" w:hAnsi="Arial" w:cs="Arial"/>
                <w:bCs/>
              </w:rPr>
            </w:pPr>
            <w:r w:rsidRPr="00F57FBA">
              <w:rPr>
                <w:rFonts w:ascii="Arial" w:hAnsi="Arial" w:cs="Arial"/>
                <w:b/>
              </w:rPr>
              <w:t>Audit &amp; Assurance</w:t>
            </w:r>
            <w:r>
              <w:rPr>
                <w:rFonts w:ascii="Arial" w:hAnsi="Arial" w:cs="Arial"/>
                <w:b/>
              </w:rPr>
              <w:t>:</w:t>
            </w:r>
            <w:r w:rsidR="001F333B">
              <w:rPr>
                <w:rFonts w:ascii="Arial" w:hAnsi="Arial" w:cs="Arial"/>
                <w:b/>
              </w:rPr>
              <w:t xml:space="preserve"> </w:t>
            </w:r>
            <w:r w:rsidR="001F333B">
              <w:rPr>
                <w:rFonts w:ascii="Arial" w:hAnsi="Arial" w:cs="Arial"/>
                <w:bCs/>
              </w:rPr>
              <w:t xml:space="preserve">The Independent Member – Capital &amp; Estates (IMCE), Chair of the Audit &amp; Assurance Committee advised the Board that she would take the paper as read and highlighted the work undertaken by the Corporate Governance Team around </w:t>
            </w:r>
            <w:r w:rsidRPr="001F333B" w:rsidR="001F333B">
              <w:rPr>
                <w:rFonts w:ascii="Arial" w:hAnsi="Arial" w:cs="Arial"/>
                <w:bCs/>
              </w:rPr>
              <w:t>Internal Audit Tracker</w:t>
            </w:r>
            <w:r w:rsidR="001F333B">
              <w:rPr>
                <w:rFonts w:ascii="Arial" w:hAnsi="Arial" w:cs="Arial"/>
                <w:bCs/>
              </w:rPr>
              <w:t>s</w:t>
            </w:r>
            <w:r w:rsidRPr="001F333B" w:rsidR="001F333B">
              <w:rPr>
                <w:rFonts w:ascii="Arial" w:hAnsi="Arial" w:cs="Arial"/>
                <w:bCs/>
              </w:rPr>
              <w:t xml:space="preserve">, </w:t>
            </w:r>
            <w:r w:rsidR="001F333B">
              <w:rPr>
                <w:rFonts w:ascii="Arial" w:hAnsi="Arial" w:cs="Arial"/>
                <w:bCs/>
              </w:rPr>
              <w:t>which had been migrated digitally onto the Audit Management and Tracking (AMAT) system.</w:t>
            </w:r>
          </w:p>
          <w:p w:rsidRPr="00F57FBA" w:rsidR="00F57FBA" w:rsidP="00F57FBA" w:rsidRDefault="00F57FBA" w14:paraId="7A7CDDCB" w14:textId="77777777">
            <w:pPr>
              <w:tabs>
                <w:tab w:val="left" w:pos="1506"/>
              </w:tabs>
              <w:rPr>
                <w:rFonts w:ascii="Arial" w:hAnsi="Arial" w:cs="Arial"/>
                <w:b/>
              </w:rPr>
            </w:pPr>
          </w:p>
          <w:p w:rsidR="00F57FBA" w:rsidP="00F57FBA" w:rsidRDefault="00F57FBA" w14:paraId="7C23BC67" w14:textId="1B713393">
            <w:pPr>
              <w:tabs>
                <w:tab w:val="left" w:pos="1506"/>
              </w:tabs>
              <w:rPr>
                <w:rFonts w:ascii="Arial" w:hAnsi="Arial" w:cs="Arial"/>
                <w:bCs/>
              </w:rPr>
            </w:pPr>
            <w:r w:rsidRPr="00F57FBA">
              <w:rPr>
                <w:rFonts w:ascii="Arial" w:hAnsi="Arial" w:cs="Arial"/>
                <w:b/>
              </w:rPr>
              <w:lastRenderedPageBreak/>
              <w:t>Digital &amp; Infrastructure</w:t>
            </w:r>
            <w:r>
              <w:rPr>
                <w:rFonts w:ascii="Arial" w:hAnsi="Arial" w:cs="Arial"/>
                <w:b/>
              </w:rPr>
              <w:t>:</w:t>
            </w:r>
            <w:r w:rsidR="001F333B">
              <w:rPr>
                <w:rFonts w:ascii="Arial" w:hAnsi="Arial" w:cs="Arial"/>
                <w:b/>
              </w:rPr>
              <w:t xml:space="preserve"> </w:t>
            </w:r>
            <w:r w:rsidR="001F333B">
              <w:rPr>
                <w:rFonts w:ascii="Arial" w:hAnsi="Arial" w:cs="Arial"/>
                <w:bCs/>
              </w:rPr>
              <w:t xml:space="preserve">The Independent Member – ICT (IMICT), Chair of the Digital &amp; Infrastructure Committee advised the Board that it was the first meeting held under its new title and noted that the meeting focussed on the Capital Programme and Digital. </w:t>
            </w:r>
          </w:p>
          <w:p w:rsidR="001F333B" w:rsidP="00F57FBA" w:rsidRDefault="001F333B" w14:paraId="4B65D599" w14:textId="77777777">
            <w:pPr>
              <w:tabs>
                <w:tab w:val="left" w:pos="1506"/>
              </w:tabs>
              <w:rPr>
                <w:rFonts w:ascii="Arial" w:hAnsi="Arial" w:cs="Arial"/>
                <w:bCs/>
              </w:rPr>
            </w:pPr>
          </w:p>
          <w:p w:rsidRPr="00FD1F9D" w:rsidR="00FD1F9D" w:rsidP="00F57FBA" w:rsidRDefault="001F333B" w14:paraId="15C8100B" w14:textId="55A7B28B">
            <w:pPr>
              <w:tabs>
                <w:tab w:val="left" w:pos="1506"/>
              </w:tabs>
              <w:rPr>
                <w:rFonts w:ascii="Arial" w:hAnsi="Arial" w:cs="Arial"/>
                <w:bCs/>
              </w:rPr>
            </w:pPr>
            <w:r>
              <w:rPr>
                <w:rFonts w:ascii="Arial" w:hAnsi="Arial" w:cs="Arial"/>
                <w:bCs/>
              </w:rPr>
              <w:t>He added that the Committee would continue to focus on the strategic plan for digital whilst picking up information governance issues as well.</w:t>
            </w:r>
          </w:p>
          <w:p w:rsidRPr="00F57FBA" w:rsidR="00F57FBA" w:rsidP="00F57FBA" w:rsidRDefault="00F57FBA" w14:paraId="3B81235D" w14:textId="77777777">
            <w:pPr>
              <w:tabs>
                <w:tab w:val="left" w:pos="1506"/>
              </w:tabs>
              <w:rPr>
                <w:rFonts w:ascii="Arial" w:hAnsi="Arial" w:cs="Arial"/>
                <w:b/>
              </w:rPr>
            </w:pPr>
          </w:p>
          <w:p w:rsidR="001F333B" w:rsidP="00F57FBA" w:rsidRDefault="00F57FBA" w14:paraId="2141223E" w14:textId="36F5B43E">
            <w:pPr>
              <w:tabs>
                <w:tab w:val="left" w:pos="1506"/>
              </w:tabs>
              <w:rPr>
                <w:rFonts w:ascii="Arial" w:hAnsi="Arial" w:cs="Arial"/>
                <w:bCs/>
              </w:rPr>
            </w:pPr>
            <w:r w:rsidRPr="00F57FBA">
              <w:rPr>
                <w:rFonts w:ascii="Arial" w:hAnsi="Arial" w:cs="Arial"/>
                <w:b/>
              </w:rPr>
              <w:t>Quality</w:t>
            </w:r>
            <w:r>
              <w:rPr>
                <w:rFonts w:ascii="Arial" w:hAnsi="Arial" w:cs="Arial"/>
                <w:b/>
              </w:rPr>
              <w:t>:</w:t>
            </w:r>
            <w:r w:rsidR="001F333B">
              <w:rPr>
                <w:rFonts w:ascii="Arial" w:hAnsi="Arial" w:cs="Arial"/>
                <w:b/>
              </w:rPr>
              <w:t xml:space="preserve"> </w:t>
            </w:r>
            <w:r w:rsidR="001F333B">
              <w:rPr>
                <w:rFonts w:ascii="Arial" w:hAnsi="Arial" w:cs="Arial"/>
                <w:bCs/>
              </w:rPr>
              <w:t xml:space="preserve">The UHB Vice Chair, Chair of the Quality Committee advised the Board that the intention of the Committee was to </w:t>
            </w:r>
            <w:r w:rsidR="00FD1F9D">
              <w:rPr>
                <w:rFonts w:ascii="Arial" w:hAnsi="Arial" w:cs="Arial"/>
                <w:bCs/>
              </w:rPr>
              <w:t xml:space="preserve">try and work </w:t>
            </w:r>
            <w:r w:rsidR="001F333B">
              <w:rPr>
                <w:rFonts w:ascii="Arial" w:hAnsi="Arial" w:cs="Arial"/>
                <w:bCs/>
              </w:rPr>
              <w:t>its</w:t>
            </w:r>
            <w:r w:rsidR="00FD1F9D">
              <w:rPr>
                <w:rFonts w:ascii="Arial" w:hAnsi="Arial" w:cs="Arial"/>
                <w:bCs/>
              </w:rPr>
              <w:t xml:space="preserve"> way out of existence by providing exceptional quality in all aspects and so </w:t>
            </w:r>
            <w:r w:rsidR="001F333B">
              <w:rPr>
                <w:rFonts w:ascii="Arial" w:hAnsi="Arial" w:cs="Arial"/>
                <w:bCs/>
              </w:rPr>
              <w:t xml:space="preserve">because the Health Board did not, the Committee had an important role to play. </w:t>
            </w:r>
          </w:p>
          <w:p w:rsidR="001F333B" w:rsidP="00F57FBA" w:rsidRDefault="001F333B" w14:paraId="4A87F54B" w14:textId="77777777">
            <w:pPr>
              <w:tabs>
                <w:tab w:val="left" w:pos="1506"/>
              </w:tabs>
              <w:rPr>
                <w:rFonts w:ascii="Arial" w:hAnsi="Arial" w:cs="Arial"/>
                <w:bCs/>
              </w:rPr>
            </w:pPr>
          </w:p>
          <w:p w:rsidR="001F333B" w:rsidP="00F57FBA" w:rsidRDefault="001F333B" w14:paraId="316EBC07" w14:textId="5EA6459A">
            <w:pPr>
              <w:tabs>
                <w:tab w:val="left" w:pos="1506"/>
              </w:tabs>
              <w:rPr>
                <w:rFonts w:ascii="Arial" w:hAnsi="Arial" w:cs="Arial"/>
                <w:bCs/>
              </w:rPr>
            </w:pPr>
            <w:r>
              <w:rPr>
                <w:rFonts w:ascii="Arial" w:hAnsi="Arial" w:cs="Arial"/>
                <w:bCs/>
              </w:rPr>
              <w:t>He added that focus on the Medical Clinical Board had taken place at the last meeting and noted the good work undertaken on reduction of hospital acquired infection rates which would positively impact Length of Stay (LoS).</w:t>
            </w:r>
          </w:p>
          <w:p w:rsidRPr="00F57FBA" w:rsidR="00F57FBA" w:rsidP="00F57FBA" w:rsidRDefault="00F57FBA" w14:paraId="7EEB4C50" w14:textId="77777777">
            <w:pPr>
              <w:tabs>
                <w:tab w:val="left" w:pos="1506"/>
              </w:tabs>
              <w:rPr>
                <w:rFonts w:ascii="Arial" w:hAnsi="Arial" w:cs="Arial"/>
                <w:b/>
              </w:rPr>
            </w:pPr>
          </w:p>
          <w:p w:rsidR="00F57FBA" w:rsidP="00F57FBA" w:rsidRDefault="00F57FBA" w14:paraId="32C2956B" w14:textId="194A0A16">
            <w:pPr>
              <w:tabs>
                <w:tab w:val="left" w:pos="1506"/>
              </w:tabs>
              <w:rPr>
                <w:rFonts w:ascii="Arial" w:hAnsi="Arial" w:cs="Arial"/>
                <w:bCs/>
              </w:rPr>
            </w:pPr>
            <w:r w:rsidRPr="00F57FBA">
              <w:rPr>
                <w:rFonts w:ascii="Arial" w:hAnsi="Arial" w:cs="Arial"/>
                <w:b/>
              </w:rPr>
              <w:t>Finance &amp; Performance</w:t>
            </w:r>
            <w:r>
              <w:rPr>
                <w:rFonts w:ascii="Arial" w:hAnsi="Arial" w:cs="Arial"/>
                <w:b/>
              </w:rPr>
              <w:t>:</w:t>
            </w:r>
            <w:r w:rsidR="001F333B">
              <w:rPr>
                <w:rFonts w:ascii="Arial" w:hAnsi="Arial" w:cs="Arial"/>
                <w:b/>
              </w:rPr>
              <w:t xml:space="preserve"> </w:t>
            </w:r>
            <w:r w:rsidR="001F333B">
              <w:rPr>
                <w:rFonts w:ascii="Arial" w:hAnsi="Arial" w:cs="Arial"/>
                <w:bCs/>
              </w:rPr>
              <w:t xml:space="preserve">The Independent Member – Finance (IMF) advised the Board that the Chairs Report highlighted the month 10 position and noted that a meeting had been held a week previously which highlighted the month 11 position. </w:t>
            </w:r>
          </w:p>
          <w:p w:rsidR="001F333B" w:rsidP="00F57FBA" w:rsidRDefault="001F333B" w14:paraId="499A1249" w14:textId="77777777">
            <w:pPr>
              <w:tabs>
                <w:tab w:val="left" w:pos="1506"/>
              </w:tabs>
              <w:rPr>
                <w:rFonts w:ascii="Arial" w:hAnsi="Arial" w:cs="Arial"/>
                <w:bCs/>
              </w:rPr>
            </w:pPr>
          </w:p>
          <w:p w:rsidRPr="000660B9" w:rsidR="00F57FBA" w:rsidP="00F57FBA" w:rsidRDefault="000660B9" w14:paraId="6ACB5B39" w14:textId="65FCB067">
            <w:pPr>
              <w:tabs>
                <w:tab w:val="left" w:pos="1506"/>
              </w:tabs>
              <w:rPr>
                <w:rFonts w:ascii="Arial" w:hAnsi="Arial" w:cs="Arial"/>
                <w:bCs/>
              </w:rPr>
            </w:pPr>
            <w:r>
              <w:rPr>
                <w:rFonts w:ascii="Arial" w:hAnsi="Arial" w:cs="Arial"/>
                <w:bCs/>
              </w:rPr>
              <w:t>He noted that the e</w:t>
            </w:r>
            <w:r w:rsidR="00FD1F9D">
              <w:rPr>
                <w:rFonts w:ascii="Arial" w:hAnsi="Arial" w:cs="Arial"/>
                <w:bCs/>
              </w:rPr>
              <w:t xml:space="preserve">nd of year deficit </w:t>
            </w:r>
            <w:r>
              <w:rPr>
                <w:rFonts w:ascii="Arial" w:hAnsi="Arial" w:cs="Arial"/>
                <w:bCs/>
              </w:rPr>
              <w:t>£</w:t>
            </w:r>
            <w:r w:rsidR="00FD1F9D">
              <w:rPr>
                <w:rFonts w:ascii="Arial" w:hAnsi="Arial" w:cs="Arial"/>
                <w:bCs/>
              </w:rPr>
              <w:t xml:space="preserve">27.7 </w:t>
            </w:r>
            <w:r>
              <w:rPr>
                <w:rFonts w:ascii="Arial" w:hAnsi="Arial" w:cs="Arial"/>
                <w:bCs/>
              </w:rPr>
              <w:t xml:space="preserve">would </w:t>
            </w:r>
            <w:r w:rsidR="00FD1F9D">
              <w:rPr>
                <w:rFonts w:ascii="Arial" w:hAnsi="Arial" w:cs="Arial"/>
                <w:bCs/>
              </w:rPr>
              <w:t>be achieved</w:t>
            </w:r>
            <w:r>
              <w:rPr>
                <w:rFonts w:ascii="Arial" w:hAnsi="Arial" w:cs="Arial"/>
                <w:bCs/>
              </w:rPr>
              <w:t>, i</w:t>
            </w:r>
            <w:r w:rsidR="00FD1F9D">
              <w:rPr>
                <w:rFonts w:ascii="Arial" w:hAnsi="Arial" w:cs="Arial"/>
                <w:bCs/>
              </w:rPr>
              <w:t xml:space="preserve">n part due to the enhanced controls put in at the month 5 position. </w:t>
            </w:r>
          </w:p>
          <w:p w:rsidRPr="00B9232E" w:rsidR="00F57FBA" w:rsidP="00571AF6" w:rsidRDefault="00F57FBA" w14:paraId="4E100A63" w14:textId="77777777">
            <w:pPr>
              <w:tabs>
                <w:tab w:val="left" w:pos="1506"/>
              </w:tabs>
              <w:rPr>
                <w:rFonts w:ascii="Arial" w:hAnsi="Arial" w:cs="Arial"/>
              </w:rPr>
            </w:pPr>
          </w:p>
          <w:p w:rsidRPr="00B9232E" w:rsidR="00F57FBA" w:rsidP="00571AF6" w:rsidRDefault="00F57FBA" w14:paraId="2833DD40" w14:textId="58950FC0">
            <w:pPr>
              <w:tabs>
                <w:tab w:val="left" w:pos="1506"/>
              </w:tabs>
              <w:rPr>
                <w:rFonts w:ascii="Arial" w:hAnsi="Arial" w:cs="Arial"/>
                <w:b/>
              </w:rPr>
            </w:pPr>
            <w:r w:rsidRPr="00B9232E">
              <w:rPr>
                <w:rFonts w:ascii="Arial" w:hAnsi="Arial" w:cs="Arial"/>
                <w:b/>
              </w:rPr>
              <w:t>The Board resolved that:</w:t>
            </w:r>
          </w:p>
          <w:p w:rsidRPr="00B9232E" w:rsidR="00F57FBA" w:rsidP="00F57FBA" w:rsidRDefault="00F57FBA" w14:paraId="68BBB165" w14:textId="77777777">
            <w:pPr>
              <w:pStyle w:val="ListParagraph"/>
              <w:numPr>
                <w:ilvl w:val="0"/>
                <w:numId w:val="10"/>
              </w:numPr>
              <w:tabs>
                <w:tab w:val="left" w:pos="1506"/>
              </w:tabs>
              <w:rPr>
                <w:rFonts w:ascii="Arial" w:hAnsi="Arial" w:cs="Arial"/>
              </w:rPr>
            </w:pPr>
            <w:r w:rsidRPr="00B9232E">
              <w:rPr>
                <w:rFonts w:ascii="Arial" w:hAnsi="Arial" w:cs="Arial"/>
              </w:rPr>
              <w:t xml:space="preserve">The Chairs Reports were </w:t>
            </w:r>
            <w:r w:rsidRPr="00B9232E">
              <w:rPr>
                <w:rFonts w:ascii="Arial" w:hAnsi="Arial" w:cs="Arial"/>
                <w:b/>
              </w:rPr>
              <w:t>noted</w:t>
            </w:r>
            <w:r w:rsidRPr="00B9232E">
              <w:rPr>
                <w:rFonts w:ascii="Arial" w:hAnsi="Arial" w:cs="Arial"/>
              </w:rPr>
              <w:t>.</w:t>
            </w:r>
          </w:p>
          <w:p w:rsidRPr="00B9232E" w:rsidR="00F57FBA" w:rsidP="00571AF6" w:rsidRDefault="00F57FBA" w14:paraId="03916508" w14:textId="77777777">
            <w:pPr>
              <w:tabs>
                <w:tab w:val="left" w:pos="1506"/>
              </w:tabs>
              <w:rPr>
                <w:rFonts w:ascii="Arial" w:hAnsi="Arial" w:cs="Arial"/>
              </w:rPr>
            </w:pPr>
          </w:p>
        </w:tc>
        <w:tc>
          <w:tcPr>
            <w:tcW w:w="1246" w:type="dxa"/>
            <w:shd w:val="clear" w:color="auto" w:fill="auto"/>
            <w:tcMar/>
          </w:tcPr>
          <w:p w:rsidRPr="00B9232E" w:rsidR="00F57FBA" w:rsidP="00571AF6" w:rsidRDefault="00F57FBA" w14:paraId="7BDDA89D" w14:textId="77777777">
            <w:pPr>
              <w:tabs>
                <w:tab w:val="left" w:pos="1506"/>
              </w:tabs>
              <w:rPr>
                <w:rFonts w:ascii="Arial" w:hAnsi="Arial" w:cs="Arial"/>
              </w:rPr>
            </w:pPr>
          </w:p>
        </w:tc>
      </w:tr>
      <w:tr w:rsidRPr="00B9232E" w:rsidR="00F57FBA" w:rsidTr="65FF3666" w14:paraId="63F3DF55" w14:textId="77777777">
        <w:tc>
          <w:tcPr>
            <w:tcW w:w="1280" w:type="dxa"/>
            <w:tcMar/>
          </w:tcPr>
          <w:p w:rsidRPr="00B9232E" w:rsidR="00F57FBA" w:rsidP="00571AF6" w:rsidRDefault="00262653" w14:paraId="1EF4E5AD" w14:textId="75761ED8">
            <w:pPr>
              <w:tabs>
                <w:tab w:val="left" w:pos="1506"/>
              </w:tabs>
              <w:rPr>
                <w:rFonts w:ascii="Arial" w:hAnsi="Arial" w:cs="Arial"/>
              </w:rPr>
            </w:pPr>
            <w:r w:rsidRPr="00B9232E">
              <w:rPr>
                <w:rFonts w:ascii="Arial" w:hAnsi="Arial" w:cs="Arial"/>
                <w:b/>
              </w:rPr>
              <w:t>UHW 25/0</w:t>
            </w:r>
            <w:r>
              <w:rPr>
                <w:rFonts w:ascii="Arial" w:hAnsi="Arial" w:cs="Arial"/>
                <w:b/>
              </w:rPr>
              <w:t>3</w:t>
            </w:r>
            <w:r w:rsidRPr="00B9232E">
              <w:rPr>
                <w:rFonts w:ascii="Arial" w:hAnsi="Arial" w:cs="Arial"/>
                <w:b/>
              </w:rPr>
              <w:t>/0</w:t>
            </w:r>
            <w:r>
              <w:rPr>
                <w:rFonts w:ascii="Arial" w:hAnsi="Arial" w:cs="Arial"/>
                <w:b/>
              </w:rPr>
              <w:t>10</w:t>
            </w:r>
          </w:p>
        </w:tc>
        <w:tc>
          <w:tcPr>
            <w:tcW w:w="7930" w:type="dxa"/>
            <w:tcMar/>
          </w:tcPr>
          <w:p w:rsidRPr="00B9232E" w:rsidR="00F57FBA" w:rsidP="00571AF6" w:rsidRDefault="00F57FBA" w14:paraId="341BCF27" w14:textId="77777777">
            <w:pPr>
              <w:tabs>
                <w:tab w:val="left" w:pos="1506"/>
              </w:tabs>
              <w:rPr>
                <w:rFonts w:ascii="Arial" w:hAnsi="Arial" w:cs="Arial"/>
                <w:b/>
                <w:bCs/>
              </w:rPr>
            </w:pPr>
            <w:r w:rsidRPr="00B9232E">
              <w:rPr>
                <w:rFonts w:ascii="Arial" w:hAnsi="Arial" w:cs="Arial"/>
                <w:b/>
                <w:bCs/>
              </w:rPr>
              <w:t>Strategic Planning, Commissioning and Partnership Update</w:t>
            </w:r>
          </w:p>
          <w:p w:rsidRPr="00B9232E" w:rsidR="00F57FBA" w:rsidP="00571AF6" w:rsidRDefault="00F57FBA" w14:paraId="29E6DE14" w14:textId="77777777">
            <w:pPr>
              <w:tabs>
                <w:tab w:val="left" w:pos="1506"/>
              </w:tabs>
              <w:rPr>
                <w:rFonts w:ascii="Arial" w:hAnsi="Arial" w:cs="Arial"/>
                <w:b/>
                <w:bCs/>
              </w:rPr>
            </w:pPr>
          </w:p>
          <w:p w:rsidR="00F57FBA" w:rsidP="00571AF6" w:rsidRDefault="00F57FBA" w14:paraId="18E26B5D" w14:textId="77777777">
            <w:pPr>
              <w:tabs>
                <w:tab w:val="left" w:pos="1506"/>
              </w:tabs>
              <w:rPr>
                <w:rFonts w:ascii="Arial" w:hAnsi="Arial" w:cs="Arial"/>
              </w:rPr>
            </w:pPr>
            <w:r w:rsidRPr="00B9232E">
              <w:rPr>
                <w:rFonts w:ascii="Arial" w:hAnsi="Arial" w:cs="Arial"/>
              </w:rPr>
              <w:t>The Strategic Planning, Commissioning and Partnership Update was received.</w:t>
            </w:r>
          </w:p>
          <w:p w:rsidR="00262653" w:rsidP="00571AF6" w:rsidRDefault="00262653" w14:paraId="20991126" w14:textId="77777777">
            <w:pPr>
              <w:tabs>
                <w:tab w:val="left" w:pos="1506"/>
              </w:tabs>
              <w:rPr>
                <w:rFonts w:ascii="Arial" w:hAnsi="Arial" w:cs="Arial"/>
              </w:rPr>
            </w:pPr>
          </w:p>
          <w:p w:rsidR="00D5745B" w:rsidP="00D5745B" w:rsidRDefault="00262653" w14:paraId="57F4C7FD" w14:textId="19F914D3">
            <w:pPr>
              <w:tabs>
                <w:tab w:val="left" w:pos="1506"/>
              </w:tabs>
              <w:rPr>
                <w:rFonts w:ascii="Arial" w:hAnsi="Arial" w:cs="Arial"/>
              </w:rPr>
            </w:pPr>
            <w:r>
              <w:rPr>
                <w:rFonts w:ascii="Arial" w:hAnsi="Arial" w:cs="Arial"/>
              </w:rPr>
              <w:t>The EDF advised the Board that she would take the report as read</w:t>
            </w:r>
            <w:r w:rsidR="00D5745B">
              <w:rPr>
                <w:rFonts w:ascii="Arial" w:hAnsi="Arial" w:cs="Arial"/>
              </w:rPr>
              <w:t xml:space="preserve"> and noted that it </w:t>
            </w:r>
            <w:r w:rsidRPr="00D5745B" w:rsidR="00D5745B">
              <w:rPr>
                <w:rFonts w:ascii="Arial" w:hAnsi="Arial" w:cs="Arial"/>
              </w:rPr>
              <w:t>provide</w:t>
            </w:r>
            <w:r w:rsidR="00D5745B">
              <w:rPr>
                <w:rFonts w:ascii="Arial" w:hAnsi="Arial" w:cs="Arial"/>
              </w:rPr>
              <w:t>d</w:t>
            </w:r>
            <w:r w:rsidRPr="00D5745B" w:rsidR="00D5745B">
              <w:rPr>
                <w:rFonts w:ascii="Arial" w:hAnsi="Arial" w:cs="Arial"/>
              </w:rPr>
              <w:t xml:space="preserve"> the Board with an update on key areas of strategic planning, commissioning, and partnership work programm</w:t>
            </w:r>
            <w:r w:rsidR="00D5745B">
              <w:rPr>
                <w:rFonts w:ascii="Arial" w:hAnsi="Arial" w:cs="Arial"/>
              </w:rPr>
              <w:t xml:space="preserve">e </w:t>
            </w:r>
            <w:r w:rsidRPr="00D5745B" w:rsidR="00D5745B">
              <w:rPr>
                <w:rFonts w:ascii="Arial" w:hAnsi="Arial" w:cs="Arial"/>
              </w:rPr>
              <w:t xml:space="preserve">to give the Board assurance that actions agreed in </w:t>
            </w:r>
            <w:r w:rsidR="00D5745B">
              <w:rPr>
                <w:rFonts w:ascii="Arial" w:hAnsi="Arial" w:cs="Arial"/>
              </w:rPr>
              <w:t>the</w:t>
            </w:r>
            <w:r w:rsidRPr="00D5745B" w:rsidR="00D5745B">
              <w:rPr>
                <w:rFonts w:ascii="Arial" w:hAnsi="Arial" w:cs="Arial"/>
              </w:rPr>
              <w:t xml:space="preserve"> annual work programme or Annual Plan </w:t>
            </w:r>
            <w:r w:rsidR="00D5745B">
              <w:rPr>
                <w:rFonts w:ascii="Arial" w:hAnsi="Arial" w:cs="Arial"/>
              </w:rPr>
              <w:t>were</w:t>
            </w:r>
            <w:r w:rsidRPr="00D5745B" w:rsidR="00D5745B">
              <w:rPr>
                <w:rFonts w:ascii="Arial" w:hAnsi="Arial" w:cs="Arial"/>
              </w:rPr>
              <w:t xml:space="preserve"> being progressed and risks around delivery </w:t>
            </w:r>
            <w:r w:rsidR="00D5745B">
              <w:rPr>
                <w:rFonts w:ascii="Arial" w:hAnsi="Arial" w:cs="Arial"/>
              </w:rPr>
              <w:t>were</w:t>
            </w:r>
            <w:r w:rsidRPr="00D5745B" w:rsidR="00D5745B">
              <w:rPr>
                <w:rFonts w:ascii="Arial" w:hAnsi="Arial" w:cs="Arial"/>
              </w:rPr>
              <w:t xml:space="preserve"> being managed</w:t>
            </w:r>
            <w:r w:rsidR="00D5745B">
              <w:rPr>
                <w:rFonts w:ascii="Arial" w:hAnsi="Arial" w:cs="Arial"/>
              </w:rPr>
              <w:t>.</w:t>
            </w:r>
          </w:p>
          <w:p w:rsidR="00D5745B" w:rsidP="00D5745B" w:rsidRDefault="00D5745B" w14:paraId="420E28C6" w14:textId="77777777">
            <w:pPr>
              <w:tabs>
                <w:tab w:val="left" w:pos="1506"/>
              </w:tabs>
              <w:rPr>
                <w:rFonts w:ascii="Arial" w:hAnsi="Arial" w:cs="Arial"/>
              </w:rPr>
            </w:pPr>
          </w:p>
          <w:p w:rsidR="00D5745B" w:rsidP="00D5745B" w:rsidRDefault="00D5745B" w14:paraId="7167B717" w14:textId="2EAA40FD">
            <w:pPr>
              <w:tabs>
                <w:tab w:val="left" w:pos="1506"/>
              </w:tabs>
              <w:rPr>
                <w:rFonts w:ascii="Arial" w:hAnsi="Arial" w:cs="Arial"/>
              </w:rPr>
            </w:pPr>
            <w:r>
              <w:rPr>
                <w:rFonts w:ascii="Arial" w:hAnsi="Arial" w:cs="Arial"/>
              </w:rPr>
              <w:t>The Independent Member -Third Sector (IMTS) asked how data around Primary Care would be improved, particularly around the integration between Primary Care and Community Care.</w:t>
            </w:r>
          </w:p>
          <w:p w:rsidR="00D5745B" w:rsidP="00D5745B" w:rsidRDefault="00D5745B" w14:paraId="1A700ED0" w14:textId="77777777">
            <w:pPr>
              <w:tabs>
                <w:tab w:val="left" w:pos="1506"/>
              </w:tabs>
              <w:rPr>
                <w:rFonts w:ascii="Arial" w:hAnsi="Arial" w:cs="Arial"/>
              </w:rPr>
            </w:pPr>
          </w:p>
          <w:p w:rsidRPr="00D5745B" w:rsidR="00D5745B" w:rsidP="00D5745B" w:rsidRDefault="00D5745B" w14:paraId="6D325DBD" w14:textId="62B93E48">
            <w:pPr>
              <w:tabs>
                <w:tab w:val="left" w:pos="1506"/>
              </w:tabs>
              <w:rPr>
                <w:rFonts w:ascii="Arial" w:hAnsi="Arial" w:cs="Arial"/>
              </w:rPr>
            </w:pPr>
            <w:r>
              <w:rPr>
                <w:rFonts w:ascii="Arial" w:hAnsi="Arial" w:cs="Arial"/>
              </w:rPr>
              <w:t xml:space="preserve">The CEO responded that there needed to be a stronger contractual arrangement around that data. </w:t>
            </w:r>
          </w:p>
          <w:p w:rsidRPr="00D5745B" w:rsidR="00D5745B" w:rsidP="00D5745B" w:rsidRDefault="00D5745B" w14:paraId="64A928BF" w14:textId="77777777">
            <w:pPr>
              <w:tabs>
                <w:tab w:val="left" w:pos="1506"/>
              </w:tabs>
              <w:rPr>
                <w:rFonts w:ascii="Arial" w:hAnsi="Arial" w:cs="Arial"/>
              </w:rPr>
            </w:pPr>
          </w:p>
          <w:p w:rsidR="00ED7247" w:rsidP="00ED7247" w:rsidRDefault="00ED7247" w14:paraId="18754D0D" w14:textId="71FC47DB">
            <w:pPr>
              <w:tabs>
                <w:tab w:val="left" w:pos="1506"/>
              </w:tabs>
              <w:rPr>
                <w:rFonts w:ascii="Arial" w:hAnsi="Arial" w:cs="Arial"/>
              </w:rPr>
            </w:pPr>
            <w:r>
              <w:rPr>
                <w:rFonts w:ascii="Arial" w:hAnsi="Arial" w:cs="Arial"/>
              </w:rPr>
              <w:t xml:space="preserve">The </w:t>
            </w:r>
            <w:r w:rsidRPr="00ED7247">
              <w:rPr>
                <w:rFonts w:ascii="Arial" w:hAnsi="Arial" w:cs="Arial"/>
              </w:rPr>
              <w:t>Executive Director of AHPs, Health Scientists &amp; Community Services</w:t>
            </w:r>
            <w:r>
              <w:rPr>
                <w:rFonts w:ascii="Arial" w:hAnsi="Arial" w:cs="Arial"/>
              </w:rPr>
              <w:t xml:space="preserve"> (EDAHC) advised the Board that the </w:t>
            </w:r>
            <w:r>
              <w:rPr>
                <w:rFonts w:ascii="Arial" w:hAnsi="Arial" w:cs="Arial"/>
              </w:rPr>
              <w:t xml:space="preserve">ambition </w:t>
            </w:r>
            <w:r>
              <w:rPr>
                <w:rFonts w:ascii="Arial" w:hAnsi="Arial" w:cs="Arial"/>
              </w:rPr>
              <w:t xml:space="preserve">was </w:t>
            </w:r>
            <w:r>
              <w:rPr>
                <w:rFonts w:ascii="Arial" w:hAnsi="Arial" w:cs="Arial"/>
              </w:rPr>
              <w:t>to move to an integrated care system</w:t>
            </w:r>
            <w:r>
              <w:rPr>
                <w:rFonts w:ascii="Arial" w:hAnsi="Arial" w:cs="Arial"/>
              </w:rPr>
              <w:t xml:space="preserve"> and noted that Teams were looking at different </w:t>
            </w:r>
            <w:r>
              <w:rPr>
                <w:rFonts w:ascii="Arial" w:hAnsi="Arial" w:cs="Arial"/>
              </w:rPr>
              <w:t xml:space="preserve">areas, teams </w:t>
            </w:r>
            <w:r>
              <w:rPr>
                <w:rFonts w:ascii="Arial" w:hAnsi="Arial" w:cs="Arial"/>
              </w:rPr>
              <w:t xml:space="preserve">were getting </w:t>
            </w:r>
            <w:r>
              <w:rPr>
                <w:rFonts w:ascii="Arial" w:hAnsi="Arial" w:cs="Arial"/>
              </w:rPr>
              <w:t>smaller</w:t>
            </w:r>
            <w:r>
              <w:rPr>
                <w:rFonts w:ascii="Arial" w:hAnsi="Arial" w:cs="Arial"/>
              </w:rPr>
              <w:t xml:space="preserve"> and could start</w:t>
            </w:r>
            <w:r>
              <w:rPr>
                <w:rFonts w:ascii="Arial" w:hAnsi="Arial" w:cs="Arial"/>
              </w:rPr>
              <w:t xml:space="preserve"> making data sharing much easier (more around clusters). </w:t>
            </w:r>
          </w:p>
          <w:p w:rsidR="00F93F43" w:rsidP="00571AF6" w:rsidRDefault="00F93F43" w14:paraId="5DB2CA66" w14:textId="77777777">
            <w:pPr>
              <w:tabs>
                <w:tab w:val="left" w:pos="1506"/>
              </w:tabs>
              <w:rPr>
                <w:rFonts w:ascii="Arial" w:hAnsi="Arial" w:cs="Arial"/>
              </w:rPr>
            </w:pPr>
          </w:p>
          <w:p w:rsidR="00F93F43" w:rsidP="00571AF6" w:rsidRDefault="00ED7247" w14:paraId="68B98E11" w14:textId="5F168492">
            <w:pPr>
              <w:tabs>
                <w:tab w:val="left" w:pos="1506"/>
              </w:tabs>
              <w:rPr>
                <w:rFonts w:ascii="Arial" w:hAnsi="Arial" w:cs="Arial"/>
              </w:rPr>
            </w:pPr>
            <w:r>
              <w:rPr>
                <w:rFonts w:ascii="Arial" w:hAnsi="Arial" w:cs="Arial"/>
              </w:rPr>
              <w:t>She added that it was all about g</w:t>
            </w:r>
            <w:r w:rsidR="00F93F43">
              <w:rPr>
                <w:rFonts w:ascii="Arial" w:hAnsi="Arial" w:cs="Arial"/>
              </w:rPr>
              <w:t>etting right leadership in</w:t>
            </w:r>
            <w:r>
              <w:rPr>
                <w:rFonts w:ascii="Arial" w:hAnsi="Arial" w:cs="Arial"/>
              </w:rPr>
              <w:t>to</w:t>
            </w:r>
            <w:r w:rsidR="00F93F43">
              <w:rPr>
                <w:rFonts w:ascii="Arial" w:hAnsi="Arial" w:cs="Arial"/>
              </w:rPr>
              <w:t xml:space="preserve"> the space</w:t>
            </w:r>
            <w:r>
              <w:rPr>
                <w:rFonts w:ascii="Arial" w:hAnsi="Arial" w:cs="Arial"/>
              </w:rPr>
              <w:t>.</w:t>
            </w:r>
            <w:r w:rsidR="00F93F43">
              <w:rPr>
                <w:rFonts w:ascii="Arial" w:hAnsi="Arial" w:cs="Arial"/>
              </w:rPr>
              <w:t xml:space="preserve"> </w:t>
            </w:r>
          </w:p>
          <w:p w:rsidR="00ED7247" w:rsidP="00571AF6" w:rsidRDefault="00ED7247" w14:paraId="626FE093" w14:textId="77777777">
            <w:pPr>
              <w:tabs>
                <w:tab w:val="left" w:pos="1506"/>
              </w:tabs>
              <w:rPr>
                <w:rFonts w:ascii="Arial" w:hAnsi="Arial" w:cs="Arial"/>
              </w:rPr>
            </w:pPr>
          </w:p>
          <w:p w:rsidRPr="00ED7247" w:rsidR="00F57FBA" w:rsidP="00571AF6" w:rsidRDefault="00ED7247" w14:paraId="281B41AA" w14:textId="3F1CE9DE">
            <w:pPr>
              <w:tabs>
                <w:tab w:val="left" w:pos="1506"/>
              </w:tabs>
              <w:rPr>
                <w:rFonts w:ascii="Arial" w:hAnsi="Arial" w:cs="Arial"/>
              </w:rPr>
            </w:pPr>
            <w:r>
              <w:rPr>
                <w:rFonts w:ascii="Arial" w:hAnsi="Arial" w:cs="Arial"/>
              </w:rPr>
              <w:t xml:space="preserve">The UHB Chair thanked the EDF for the report noting that it was very concise and easy to understand. </w:t>
            </w:r>
          </w:p>
          <w:p w:rsidRPr="00B9232E" w:rsidR="00F57FBA" w:rsidP="00571AF6" w:rsidRDefault="00F57FBA" w14:paraId="4748042F" w14:textId="77777777">
            <w:pPr>
              <w:tabs>
                <w:tab w:val="left" w:pos="1506"/>
              </w:tabs>
              <w:rPr>
                <w:rFonts w:ascii="Arial" w:hAnsi="Arial" w:cs="Arial"/>
              </w:rPr>
            </w:pPr>
          </w:p>
          <w:p w:rsidR="00F57FBA" w:rsidP="00E134A5" w:rsidRDefault="00F57FBA" w14:paraId="2D5E0CF6" w14:textId="77777777">
            <w:pPr>
              <w:tabs>
                <w:tab w:val="left" w:pos="1506"/>
              </w:tabs>
              <w:rPr>
                <w:rFonts w:ascii="Arial" w:hAnsi="Arial" w:cs="Arial"/>
                <w:b/>
              </w:rPr>
            </w:pPr>
            <w:r w:rsidRPr="00B9232E">
              <w:rPr>
                <w:rFonts w:ascii="Arial" w:hAnsi="Arial" w:cs="Arial"/>
                <w:b/>
              </w:rPr>
              <w:t>The Board resolved that:</w:t>
            </w:r>
          </w:p>
          <w:p w:rsidR="00E134A5" w:rsidP="00E134A5" w:rsidRDefault="00E134A5" w14:paraId="7C98F9F3" w14:textId="77777777">
            <w:pPr>
              <w:pStyle w:val="ListParagraph"/>
              <w:numPr>
                <w:ilvl w:val="0"/>
                <w:numId w:val="44"/>
              </w:numPr>
              <w:tabs>
                <w:tab w:val="left" w:pos="1506"/>
              </w:tabs>
              <w:rPr>
                <w:rFonts w:ascii="Arial" w:hAnsi="Arial" w:cs="Arial"/>
                <w:bCs/>
              </w:rPr>
            </w:pPr>
            <w:r>
              <w:rPr>
                <w:rFonts w:ascii="Arial" w:hAnsi="Arial" w:cs="Arial"/>
                <w:bCs/>
              </w:rPr>
              <w:t xml:space="preserve">The </w:t>
            </w:r>
            <w:r w:rsidRPr="00E134A5">
              <w:rPr>
                <w:rFonts w:ascii="Arial" w:hAnsi="Arial" w:cs="Arial"/>
                <w:bCs/>
              </w:rPr>
              <w:t>progress being made across the Strategic Planning, Commissioning and Partnership portfolio</w:t>
            </w:r>
            <w:r>
              <w:rPr>
                <w:rFonts w:ascii="Arial" w:hAnsi="Arial" w:cs="Arial"/>
                <w:bCs/>
              </w:rPr>
              <w:t xml:space="preserve"> was noted.</w:t>
            </w:r>
          </w:p>
          <w:p w:rsidRPr="00E134A5" w:rsidR="00E134A5" w:rsidP="00E134A5" w:rsidRDefault="00E134A5" w14:paraId="44165108" w14:textId="5098A6D6">
            <w:pPr>
              <w:pStyle w:val="ListParagraph"/>
              <w:tabs>
                <w:tab w:val="left" w:pos="1506"/>
              </w:tabs>
              <w:rPr>
                <w:rFonts w:ascii="Arial" w:hAnsi="Arial" w:cs="Arial"/>
                <w:bCs/>
              </w:rPr>
            </w:pPr>
          </w:p>
        </w:tc>
        <w:tc>
          <w:tcPr>
            <w:tcW w:w="1246" w:type="dxa"/>
            <w:shd w:val="clear" w:color="auto" w:fill="auto"/>
            <w:tcMar/>
          </w:tcPr>
          <w:p w:rsidRPr="00B9232E" w:rsidR="00F57FBA" w:rsidP="00571AF6" w:rsidRDefault="00F57FBA" w14:paraId="272F7DA5" w14:textId="77777777">
            <w:pPr>
              <w:tabs>
                <w:tab w:val="left" w:pos="1506"/>
              </w:tabs>
              <w:rPr>
                <w:rFonts w:ascii="Arial" w:hAnsi="Arial" w:cs="Arial"/>
              </w:rPr>
            </w:pPr>
          </w:p>
        </w:tc>
      </w:tr>
      <w:tr w:rsidRPr="00B9232E" w:rsidR="00262653" w:rsidTr="65FF3666" w14:paraId="195D761B" w14:textId="77777777">
        <w:tc>
          <w:tcPr>
            <w:tcW w:w="1280" w:type="dxa"/>
            <w:tcMar/>
          </w:tcPr>
          <w:p w:rsidRPr="00B9232E" w:rsidR="00262653" w:rsidP="00571AF6" w:rsidRDefault="00262653" w14:paraId="0BBEE8A3" w14:textId="678758BB">
            <w:pPr>
              <w:tabs>
                <w:tab w:val="left" w:pos="1506"/>
              </w:tabs>
              <w:rPr>
                <w:rFonts w:ascii="Arial" w:hAnsi="Arial" w:cs="Arial"/>
                <w:b/>
              </w:rPr>
            </w:pPr>
            <w:r w:rsidRPr="00B9232E">
              <w:rPr>
                <w:rFonts w:ascii="Arial" w:hAnsi="Arial" w:cs="Arial"/>
                <w:b/>
              </w:rPr>
              <w:lastRenderedPageBreak/>
              <w:t>UHW 25/0</w:t>
            </w:r>
            <w:r>
              <w:rPr>
                <w:rFonts w:ascii="Arial" w:hAnsi="Arial" w:cs="Arial"/>
                <w:b/>
              </w:rPr>
              <w:t>3</w:t>
            </w:r>
            <w:r w:rsidRPr="00B9232E">
              <w:rPr>
                <w:rFonts w:ascii="Arial" w:hAnsi="Arial" w:cs="Arial"/>
                <w:b/>
              </w:rPr>
              <w:t>/0</w:t>
            </w:r>
            <w:r>
              <w:rPr>
                <w:rFonts w:ascii="Arial" w:hAnsi="Arial" w:cs="Arial"/>
                <w:b/>
              </w:rPr>
              <w:t>11</w:t>
            </w:r>
          </w:p>
        </w:tc>
        <w:tc>
          <w:tcPr>
            <w:tcW w:w="7930" w:type="dxa"/>
            <w:tcMar/>
          </w:tcPr>
          <w:p w:rsidRPr="00B9232E" w:rsidR="00262653" w:rsidP="00262653" w:rsidRDefault="00262653" w14:paraId="1C1FE636" w14:textId="77777777">
            <w:pPr>
              <w:tabs>
                <w:tab w:val="left" w:pos="1506"/>
              </w:tabs>
              <w:rPr>
                <w:rFonts w:ascii="Arial" w:hAnsi="Arial" w:cs="Arial"/>
                <w:b/>
                <w:bCs/>
              </w:rPr>
            </w:pPr>
            <w:r>
              <w:rPr>
                <w:rFonts w:ascii="Arial" w:hAnsi="Arial" w:cs="Arial"/>
                <w:b/>
                <w:bCs/>
              </w:rPr>
              <w:t>Consultant Job Planning</w:t>
            </w:r>
          </w:p>
          <w:p w:rsidRPr="00B9232E" w:rsidR="00262653" w:rsidP="00262653" w:rsidRDefault="00262653" w14:paraId="0ECF76B1" w14:textId="77777777">
            <w:pPr>
              <w:tabs>
                <w:tab w:val="left" w:pos="1506"/>
              </w:tabs>
              <w:rPr>
                <w:rFonts w:ascii="Arial" w:hAnsi="Arial" w:cs="Arial"/>
                <w:b/>
                <w:bCs/>
              </w:rPr>
            </w:pPr>
          </w:p>
          <w:p w:rsidR="00262653" w:rsidP="00262653" w:rsidRDefault="00262653" w14:paraId="48092C4F" w14:textId="77777777">
            <w:pPr>
              <w:tabs>
                <w:tab w:val="left" w:pos="1506"/>
              </w:tabs>
              <w:rPr>
                <w:rFonts w:ascii="Arial" w:hAnsi="Arial" w:cs="Arial"/>
              </w:rPr>
            </w:pPr>
            <w:r w:rsidRPr="00B9232E">
              <w:rPr>
                <w:rFonts w:ascii="Arial" w:hAnsi="Arial" w:cs="Arial"/>
              </w:rPr>
              <w:t xml:space="preserve">The </w:t>
            </w:r>
            <w:r>
              <w:rPr>
                <w:rFonts w:ascii="Arial" w:hAnsi="Arial" w:cs="Arial"/>
              </w:rPr>
              <w:t>Consultant Job Planning</w:t>
            </w:r>
            <w:r w:rsidRPr="00B9232E">
              <w:rPr>
                <w:rFonts w:ascii="Arial" w:hAnsi="Arial" w:cs="Arial"/>
              </w:rPr>
              <w:t xml:space="preserve"> paper was received. </w:t>
            </w:r>
          </w:p>
          <w:p w:rsidR="00262653" w:rsidP="00262653" w:rsidRDefault="00262653" w14:paraId="22F59B88" w14:textId="77777777">
            <w:pPr>
              <w:tabs>
                <w:tab w:val="left" w:pos="1506"/>
              </w:tabs>
              <w:rPr>
                <w:rFonts w:ascii="Arial" w:hAnsi="Arial" w:cs="Arial"/>
              </w:rPr>
            </w:pPr>
          </w:p>
          <w:p w:rsidR="00262653" w:rsidP="00262653" w:rsidRDefault="00353404" w14:paraId="435C7929" w14:textId="4054F76A">
            <w:pPr>
              <w:tabs>
                <w:tab w:val="left" w:pos="1506"/>
              </w:tabs>
              <w:rPr>
                <w:rFonts w:ascii="Arial" w:hAnsi="Arial" w:cs="Arial"/>
              </w:rPr>
            </w:pPr>
            <w:r>
              <w:rPr>
                <w:rFonts w:ascii="Arial" w:hAnsi="Arial" w:cs="Arial"/>
              </w:rPr>
              <w:t xml:space="preserve">The Executive Medical Director (EMD) advised the Board that he would take the report as read and provide the relevant context. </w:t>
            </w:r>
          </w:p>
          <w:p w:rsidR="00353404" w:rsidP="00262653" w:rsidRDefault="00353404" w14:paraId="3E69842B" w14:textId="77777777">
            <w:pPr>
              <w:tabs>
                <w:tab w:val="left" w:pos="1506"/>
              </w:tabs>
              <w:rPr>
                <w:rFonts w:ascii="Arial" w:hAnsi="Arial" w:cs="Arial"/>
              </w:rPr>
            </w:pPr>
          </w:p>
          <w:p w:rsidR="00353404" w:rsidP="00262653" w:rsidRDefault="00353404" w14:paraId="03F0A8A7" w14:textId="77777777">
            <w:pPr>
              <w:tabs>
                <w:tab w:val="left" w:pos="1506"/>
              </w:tabs>
              <w:rPr>
                <w:rFonts w:ascii="Arial" w:hAnsi="Arial" w:cs="Arial"/>
              </w:rPr>
            </w:pPr>
            <w:r>
              <w:rPr>
                <w:rFonts w:ascii="Arial" w:hAnsi="Arial" w:cs="Arial"/>
              </w:rPr>
              <w:t xml:space="preserve">It was noted that the information had been received by the Senior Leadership Board earlier in the year for review and that a </w:t>
            </w:r>
            <w:r w:rsidRPr="00353404">
              <w:rPr>
                <w:rFonts w:ascii="Arial" w:hAnsi="Arial" w:cs="Arial"/>
              </w:rPr>
              <w:t xml:space="preserve">guide to non-clinical time </w:t>
            </w:r>
            <w:r>
              <w:rPr>
                <w:rFonts w:ascii="Arial" w:hAnsi="Arial" w:cs="Arial"/>
              </w:rPr>
              <w:t xml:space="preserve">was </w:t>
            </w:r>
            <w:r w:rsidRPr="00353404">
              <w:rPr>
                <w:rFonts w:ascii="Arial" w:hAnsi="Arial" w:cs="Arial"/>
              </w:rPr>
              <w:t>currently with the Medical Workforce Advisory group who w</w:t>
            </w:r>
            <w:r>
              <w:rPr>
                <w:rFonts w:ascii="Arial" w:hAnsi="Arial" w:cs="Arial"/>
              </w:rPr>
              <w:t>ou</w:t>
            </w:r>
            <w:r w:rsidRPr="00353404">
              <w:rPr>
                <w:rFonts w:ascii="Arial" w:hAnsi="Arial" w:cs="Arial"/>
              </w:rPr>
              <w:t>l</w:t>
            </w:r>
            <w:r>
              <w:rPr>
                <w:rFonts w:ascii="Arial" w:hAnsi="Arial" w:cs="Arial"/>
              </w:rPr>
              <w:t>d</w:t>
            </w:r>
            <w:r w:rsidRPr="00353404">
              <w:rPr>
                <w:rFonts w:ascii="Arial" w:hAnsi="Arial" w:cs="Arial"/>
              </w:rPr>
              <w:t xml:space="preserve"> review and complete the paper at the next monthly meeting and discuss. </w:t>
            </w:r>
          </w:p>
          <w:p w:rsidR="00353404" w:rsidP="00262653" w:rsidRDefault="00353404" w14:paraId="2D8CD50C" w14:textId="77777777">
            <w:pPr>
              <w:tabs>
                <w:tab w:val="left" w:pos="1506"/>
              </w:tabs>
              <w:rPr>
                <w:rFonts w:ascii="Arial" w:hAnsi="Arial" w:cs="Arial"/>
              </w:rPr>
            </w:pPr>
          </w:p>
          <w:p w:rsidR="00262653" w:rsidP="00353404" w:rsidRDefault="00353404" w14:paraId="42A0B500" w14:textId="1D9B1E9E">
            <w:pPr>
              <w:tabs>
                <w:tab w:val="left" w:pos="1506"/>
              </w:tabs>
              <w:rPr>
                <w:rFonts w:ascii="Arial" w:hAnsi="Arial" w:cs="Arial"/>
              </w:rPr>
            </w:pPr>
            <w:r w:rsidRPr="00353404">
              <w:rPr>
                <w:rFonts w:ascii="Arial" w:hAnsi="Arial" w:cs="Arial"/>
              </w:rPr>
              <w:t>It w</w:t>
            </w:r>
            <w:r>
              <w:rPr>
                <w:rFonts w:ascii="Arial" w:hAnsi="Arial" w:cs="Arial"/>
              </w:rPr>
              <w:t xml:space="preserve">ould </w:t>
            </w:r>
            <w:r w:rsidRPr="00353404">
              <w:rPr>
                <w:rFonts w:ascii="Arial" w:hAnsi="Arial" w:cs="Arial"/>
              </w:rPr>
              <w:t xml:space="preserve">then be </w:t>
            </w:r>
            <w:r>
              <w:rPr>
                <w:rFonts w:ascii="Arial" w:hAnsi="Arial" w:cs="Arial"/>
              </w:rPr>
              <w:t>taken back</w:t>
            </w:r>
            <w:r w:rsidRPr="00353404">
              <w:rPr>
                <w:rFonts w:ascii="Arial" w:hAnsi="Arial" w:cs="Arial"/>
              </w:rPr>
              <w:t xml:space="preserve"> to SLB for agreement before passing to the People and Culture Committ</w:t>
            </w:r>
            <w:r>
              <w:rPr>
                <w:rFonts w:ascii="Arial" w:hAnsi="Arial" w:cs="Arial"/>
              </w:rPr>
              <w:t>e</w:t>
            </w:r>
            <w:r w:rsidRPr="00353404">
              <w:rPr>
                <w:rFonts w:ascii="Arial" w:hAnsi="Arial" w:cs="Arial"/>
              </w:rPr>
              <w:t xml:space="preserve">e. </w:t>
            </w:r>
          </w:p>
          <w:p w:rsidR="00262653" w:rsidP="00262653" w:rsidRDefault="00262653" w14:paraId="2A4C9EA9" w14:textId="77777777">
            <w:pPr>
              <w:tabs>
                <w:tab w:val="left" w:pos="1506"/>
              </w:tabs>
              <w:rPr>
                <w:rFonts w:ascii="Arial" w:hAnsi="Arial" w:cs="Arial"/>
              </w:rPr>
            </w:pPr>
          </w:p>
          <w:p w:rsidR="00262653" w:rsidP="00262653" w:rsidRDefault="00353404" w14:paraId="586F952E" w14:textId="23A91D81">
            <w:pPr>
              <w:tabs>
                <w:tab w:val="left" w:pos="1506"/>
              </w:tabs>
              <w:rPr>
                <w:rFonts w:ascii="Arial" w:hAnsi="Arial" w:cs="Arial"/>
              </w:rPr>
            </w:pPr>
            <w:r>
              <w:rPr>
                <w:rFonts w:ascii="Arial" w:hAnsi="Arial" w:cs="Arial"/>
              </w:rPr>
              <w:t xml:space="preserve">The EMD concluded that the purpose of Consultant Job Planning was to allow </w:t>
            </w:r>
            <w:r w:rsidRPr="00353404">
              <w:rPr>
                <w:rFonts w:ascii="Arial" w:hAnsi="Arial" w:cs="Arial"/>
              </w:rPr>
              <w:t xml:space="preserve">all clinical boards </w:t>
            </w:r>
            <w:r>
              <w:rPr>
                <w:rFonts w:ascii="Arial" w:hAnsi="Arial" w:cs="Arial"/>
              </w:rPr>
              <w:t xml:space="preserve">to </w:t>
            </w:r>
            <w:r w:rsidRPr="00353404">
              <w:rPr>
                <w:rFonts w:ascii="Arial" w:hAnsi="Arial" w:cs="Arial"/>
              </w:rPr>
              <w:t xml:space="preserve">carry out an assessment of clinical demand and understanding future demand and how </w:t>
            </w:r>
            <w:r>
              <w:rPr>
                <w:rFonts w:ascii="Arial" w:hAnsi="Arial" w:cs="Arial"/>
              </w:rPr>
              <w:t>the Health Board</w:t>
            </w:r>
            <w:r w:rsidRPr="00353404">
              <w:rPr>
                <w:rFonts w:ascii="Arial" w:hAnsi="Arial" w:cs="Arial"/>
              </w:rPr>
              <w:t xml:space="preserve"> c</w:t>
            </w:r>
            <w:r>
              <w:rPr>
                <w:rFonts w:ascii="Arial" w:hAnsi="Arial" w:cs="Arial"/>
              </w:rPr>
              <w:t xml:space="preserve">ould </w:t>
            </w:r>
            <w:r w:rsidRPr="00353404">
              <w:rPr>
                <w:rFonts w:ascii="Arial" w:hAnsi="Arial" w:cs="Arial"/>
              </w:rPr>
              <w:t xml:space="preserve">meet and/or attenuate </w:t>
            </w:r>
            <w:r>
              <w:rPr>
                <w:rFonts w:ascii="Arial" w:hAnsi="Arial" w:cs="Arial"/>
              </w:rPr>
              <w:t>that and provide safe staffing levels.</w:t>
            </w:r>
          </w:p>
          <w:p w:rsidR="0077038B" w:rsidP="00262653" w:rsidRDefault="0077038B" w14:paraId="72020E74" w14:textId="77777777">
            <w:pPr>
              <w:tabs>
                <w:tab w:val="left" w:pos="1506"/>
              </w:tabs>
              <w:rPr>
                <w:rFonts w:ascii="Arial" w:hAnsi="Arial" w:cs="Arial"/>
              </w:rPr>
            </w:pPr>
          </w:p>
          <w:p w:rsidR="0077038B" w:rsidP="00262653" w:rsidRDefault="0077038B" w14:paraId="6F0A9783" w14:textId="083ACEA4">
            <w:pPr>
              <w:tabs>
                <w:tab w:val="left" w:pos="1506"/>
              </w:tabs>
              <w:rPr>
                <w:rFonts w:ascii="Arial" w:hAnsi="Arial" w:cs="Arial"/>
              </w:rPr>
            </w:pPr>
            <w:r>
              <w:rPr>
                <w:rFonts w:ascii="Arial" w:hAnsi="Arial" w:cs="Arial"/>
              </w:rPr>
              <w:t>He added that t</w:t>
            </w:r>
            <w:r w:rsidRPr="0077038B">
              <w:rPr>
                <w:rFonts w:ascii="Arial" w:hAnsi="Arial" w:cs="Arial"/>
              </w:rPr>
              <w:t>here ha</w:t>
            </w:r>
            <w:r>
              <w:rPr>
                <w:rFonts w:ascii="Arial" w:hAnsi="Arial" w:cs="Arial"/>
              </w:rPr>
              <w:t>d</w:t>
            </w:r>
            <w:r w:rsidRPr="0077038B">
              <w:rPr>
                <w:rFonts w:ascii="Arial" w:hAnsi="Arial" w:cs="Arial"/>
              </w:rPr>
              <w:t xml:space="preserve"> been great improvement in the job planning processes within the Health Board with some areas of exceptional delivery</w:t>
            </w:r>
            <w:r>
              <w:rPr>
                <w:rFonts w:ascii="Arial" w:hAnsi="Arial" w:cs="Arial"/>
              </w:rPr>
              <w:t>.</w:t>
            </w:r>
          </w:p>
          <w:p w:rsidR="00353404" w:rsidP="00262653" w:rsidRDefault="00353404" w14:paraId="36DDC898" w14:textId="77777777">
            <w:pPr>
              <w:tabs>
                <w:tab w:val="left" w:pos="1506"/>
              </w:tabs>
              <w:rPr>
                <w:rFonts w:ascii="Arial" w:hAnsi="Arial" w:cs="Arial"/>
              </w:rPr>
            </w:pPr>
          </w:p>
          <w:p w:rsidR="00262653" w:rsidP="00262653" w:rsidRDefault="00353404" w14:paraId="2959F34B" w14:textId="433891B7">
            <w:pPr>
              <w:tabs>
                <w:tab w:val="left" w:pos="1506"/>
              </w:tabs>
              <w:rPr>
                <w:rFonts w:ascii="Arial" w:hAnsi="Arial" w:cs="Arial"/>
              </w:rPr>
            </w:pPr>
            <w:r>
              <w:rPr>
                <w:rFonts w:ascii="Arial" w:hAnsi="Arial" w:cs="Arial"/>
              </w:rPr>
              <w:t xml:space="preserve">The UHB Vice Chair noted the complexity around job planning across the organisation and noted that </w:t>
            </w:r>
            <w:r w:rsidR="0077038B">
              <w:rPr>
                <w:rFonts w:ascii="Arial" w:hAnsi="Arial" w:cs="Arial"/>
              </w:rPr>
              <w:t>there were opportunities to go where the people across the organisation were.</w:t>
            </w:r>
          </w:p>
          <w:p w:rsidRPr="00B9232E" w:rsidR="00262653" w:rsidP="00262653" w:rsidRDefault="00262653" w14:paraId="7AD7425C" w14:textId="77777777">
            <w:pPr>
              <w:tabs>
                <w:tab w:val="left" w:pos="1506"/>
              </w:tabs>
              <w:rPr>
                <w:rFonts w:ascii="Arial" w:hAnsi="Arial" w:cs="Arial"/>
              </w:rPr>
            </w:pPr>
          </w:p>
          <w:p w:rsidR="00262653" w:rsidP="00262653" w:rsidRDefault="00262653" w14:paraId="2F19B384" w14:textId="77777777">
            <w:pPr>
              <w:tabs>
                <w:tab w:val="left" w:pos="1506"/>
              </w:tabs>
              <w:rPr>
                <w:rFonts w:ascii="Arial" w:hAnsi="Arial" w:cs="Arial"/>
                <w:b/>
              </w:rPr>
            </w:pPr>
            <w:r w:rsidRPr="00B9232E">
              <w:rPr>
                <w:rFonts w:ascii="Arial" w:hAnsi="Arial" w:cs="Arial"/>
                <w:b/>
              </w:rPr>
              <w:t>The Board resolved that:</w:t>
            </w:r>
          </w:p>
          <w:p w:rsidRPr="00E134A5" w:rsidR="00E134A5" w:rsidP="00E134A5" w:rsidRDefault="00E134A5" w14:paraId="08B965DB" w14:textId="236FA12E">
            <w:pPr>
              <w:pStyle w:val="ListParagraph"/>
              <w:numPr>
                <w:ilvl w:val="0"/>
                <w:numId w:val="45"/>
              </w:numPr>
              <w:tabs>
                <w:tab w:val="left" w:pos="1506"/>
              </w:tabs>
              <w:rPr>
                <w:rFonts w:ascii="Arial" w:hAnsi="Arial" w:cs="Arial"/>
                <w:bCs/>
              </w:rPr>
            </w:pPr>
            <w:r>
              <w:rPr>
                <w:rFonts w:ascii="Arial" w:hAnsi="Arial" w:cs="Arial"/>
                <w:bCs/>
              </w:rPr>
              <w:t>The</w:t>
            </w:r>
            <w:r w:rsidRPr="00E134A5">
              <w:rPr>
                <w:rFonts w:ascii="Arial" w:hAnsi="Arial" w:cs="Arial"/>
                <w:bCs/>
              </w:rPr>
              <w:t xml:space="preserve"> paper for implementation in order to provide the strategy and plan for </w:t>
            </w:r>
            <w:r>
              <w:rPr>
                <w:rFonts w:ascii="Arial" w:hAnsi="Arial" w:cs="Arial"/>
                <w:bCs/>
              </w:rPr>
              <w:t>j</w:t>
            </w:r>
            <w:r w:rsidRPr="00E134A5">
              <w:rPr>
                <w:rFonts w:ascii="Arial" w:hAnsi="Arial" w:cs="Arial"/>
                <w:bCs/>
              </w:rPr>
              <w:t>ob planning within CAVUHB (detailed in the accompanying paper)</w:t>
            </w:r>
            <w:r w:rsidR="007364D6">
              <w:rPr>
                <w:rFonts w:ascii="Arial" w:hAnsi="Arial" w:cs="Arial"/>
                <w:bCs/>
              </w:rPr>
              <w:t xml:space="preserve"> was approved</w:t>
            </w:r>
            <w:r w:rsidRPr="00E134A5">
              <w:rPr>
                <w:rFonts w:ascii="Arial" w:hAnsi="Arial" w:cs="Arial"/>
                <w:bCs/>
              </w:rPr>
              <w:t>.</w:t>
            </w:r>
          </w:p>
          <w:p w:rsidRPr="007364D6" w:rsidR="00E134A5" w:rsidP="007364D6" w:rsidRDefault="007364D6" w14:paraId="5EBE7C12" w14:textId="57EA4C03">
            <w:pPr>
              <w:pStyle w:val="ListParagraph"/>
              <w:numPr>
                <w:ilvl w:val="0"/>
                <w:numId w:val="45"/>
              </w:numPr>
              <w:tabs>
                <w:tab w:val="left" w:pos="1506"/>
              </w:tabs>
              <w:rPr>
                <w:rFonts w:ascii="Arial" w:hAnsi="Arial" w:cs="Arial"/>
                <w:bCs/>
              </w:rPr>
            </w:pPr>
            <w:r>
              <w:rPr>
                <w:rFonts w:ascii="Arial" w:hAnsi="Arial" w:cs="Arial"/>
                <w:bCs/>
              </w:rPr>
              <w:t xml:space="preserve">The </w:t>
            </w:r>
            <w:r w:rsidRPr="00E134A5" w:rsidR="00E134A5">
              <w:rPr>
                <w:rFonts w:ascii="Arial" w:hAnsi="Arial" w:cs="Arial"/>
                <w:bCs/>
              </w:rPr>
              <w:t>aim stated at the end of th</w:t>
            </w:r>
            <w:r>
              <w:rPr>
                <w:rFonts w:ascii="Arial" w:hAnsi="Arial" w:cs="Arial"/>
                <w:bCs/>
              </w:rPr>
              <w:t xml:space="preserve">e </w:t>
            </w:r>
            <w:r w:rsidRPr="00E134A5" w:rsidR="00E134A5">
              <w:rPr>
                <w:rFonts w:ascii="Arial" w:hAnsi="Arial" w:cs="Arial"/>
                <w:bCs/>
              </w:rPr>
              <w:t xml:space="preserve">paper to have 90% of consultants and SAS </w:t>
            </w:r>
            <w:r w:rsidRPr="007364D6" w:rsidR="00E134A5">
              <w:rPr>
                <w:rFonts w:ascii="Arial" w:hAnsi="Arial" w:cs="Arial"/>
                <w:bCs/>
              </w:rPr>
              <w:t>doctors with agreed job plans on Allocate by June 2025</w:t>
            </w:r>
            <w:r>
              <w:rPr>
                <w:rFonts w:ascii="Arial" w:hAnsi="Arial" w:cs="Arial"/>
                <w:bCs/>
              </w:rPr>
              <w:t xml:space="preserve"> was approved.</w:t>
            </w:r>
          </w:p>
          <w:p w:rsidR="00262653" w:rsidP="00571AF6" w:rsidRDefault="00262653" w14:paraId="35EF7847" w14:textId="77777777">
            <w:pPr>
              <w:tabs>
                <w:tab w:val="left" w:pos="1506"/>
              </w:tabs>
              <w:rPr>
                <w:rFonts w:ascii="Arial" w:hAnsi="Arial" w:cs="Arial"/>
                <w:b/>
                <w:bCs/>
              </w:rPr>
            </w:pPr>
          </w:p>
        </w:tc>
        <w:tc>
          <w:tcPr>
            <w:tcW w:w="1246" w:type="dxa"/>
            <w:shd w:val="clear" w:color="auto" w:fill="auto"/>
            <w:tcMar/>
          </w:tcPr>
          <w:p w:rsidRPr="00B9232E" w:rsidR="00262653" w:rsidP="00571AF6" w:rsidRDefault="00262653" w14:paraId="3EE60513" w14:textId="77777777">
            <w:pPr>
              <w:tabs>
                <w:tab w:val="left" w:pos="1506"/>
              </w:tabs>
              <w:rPr>
                <w:rFonts w:ascii="Arial" w:hAnsi="Arial" w:cs="Arial"/>
              </w:rPr>
            </w:pPr>
          </w:p>
        </w:tc>
      </w:tr>
      <w:tr w:rsidRPr="00B9232E" w:rsidR="00F57FBA" w:rsidTr="65FF3666" w14:paraId="7427E652" w14:textId="77777777">
        <w:tc>
          <w:tcPr>
            <w:tcW w:w="1280" w:type="dxa"/>
            <w:tcMar/>
          </w:tcPr>
          <w:p w:rsidRPr="00B9232E" w:rsidR="00F57FBA" w:rsidP="00571AF6" w:rsidRDefault="00313A58" w14:paraId="4A193CEF" w14:textId="6AF72EF5">
            <w:pPr>
              <w:tabs>
                <w:tab w:val="left" w:pos="1506"/>
              </w:tabs>
              <w:rPr>
                <w:rFonts w:ascii="Arial" w:hAnsi="Arial" w:cs="Arial"/>
              </w:rPr>
            </w:pPr>
            <w:r w:rsidRPr="00B9232E">
              <w:rPr>
                <w:rFonts w:ascii="Arial" w:hAnsi="Arial" w:cs="Arial"/>
                <w:b/>
              </w:rPr>
              <w:t>UHW 25/0</w:t>
            </w:r>
            <w:r>
              <w:rPr>
                <w:rFonts w:ascii="Arial" w:hAnsi="Arial" w:cs="Arial"/>
                <w:b/>
              </w:rPr>
              <w:t>3</w:t>
            </w:r>
            <w:r w:rsidRPr="00B9232E">
              <w:rPr>
                <w:rFonts w:ascii="Arial" w:hAnsi="Arial" w:cs="Arial"/>
                <w:b/>
              </w:rPr>
              <w:t>/0</w:t>
            </w:r>
            <w:r>
              <w:rPr>
                <w:rFonts w:ascii="Arial" w:hAnsi="Arial" w:cs="Arial"/>
                <w:b/>
              </w:rPr>
              <w:t>1</w:t>
            </w:r>
            <w:r w:rsidR="00262653">
              <w:rPr>
                <w:rFonts w:ascii="Arial" w:hAnsi="Arial" w:cs="Arial"/>
                <w:b/>
              </w:rPr>
              <w:t>2</w:t>
            </w:r>
          </w:p>
        </w:tc>
        <w:tc>
          <w:tcPr>
            <w:tcW w:w="7930" w:type="dxa"/>
            <w:tcMar/>
          </w:tcPr>
          <w:p w:rsidR="003A61D0" w:rsidP="00571AF6" w:rsidRDefault="00F57FBA" w14:paraId="2C88AF48" w14:textId="41BB76E7">
            <w:pPr>
              <w:tabs>
                <w:tab w:val="left" w:pos="1506"/>
              </w:tabs>
              <w:rPr>
                <w:rFonts w:ascii="Arial" w:hAnsi="Arial" w:cs="Arial"/>
                <w:b/>
                <w:bCs/>
              </w:rPr>
            </w:pPr>
            <w:r>
              <w:rPr>
                <w:rFonts w:ascii="Arial" w:hAnsi="Arial" w:cs="Arial"/>
                <w:b/>
                <w:bCs/>
              </w:rPr>
              <w:t>Integrated Performance Report</w:t>
            </w:r>
          </w:p>
          <w:p w:rsidR="00ED7247" w:rsidP="00571AF6" w:rsidRDefault="00ED7247" w14:paraId="312B7CD4" w14:textId="77777777">
            <w:pPr>
              <w:tabs>
                <w:tab w:val="left" w:pos="1506"/>
              </w:tabs>
              <w:rPr>
                <w:rFonts w:ascii="Arial" w:hAnsi="Arial" w:cs="Arial"/>
                <w:b/>
                <w:bCs/>
              </w:rPr>
            </w:pPr>
          </w:p>
          <w:p w:rsidR="00ED7247" w:rsidP="00571AF6" w:rsidRDefault="00ED7247" w14:paraId="51AA3AB3" w14:textId="686CE818">
            <w:pPr>
              <w:tabs>
                <w:tab w:val="left" w:pos="1506"/>
              </w:tabs>
              <w:rPr>
                <w:rFonts w:ascii="Arial" w:hAnsi="Arial" w:cs="Arial"/>
              </w:rPr>
            </w:pPr>
            <w:r>
              <w:rPr>
                <w:rFonts w:ascii="Arial" w:hAnsi="Arial" w:cs="Arial"/>
              </w:rPr>
              <w:t xml:space="preserve">The </w:t>
            </w:r>
            <w:r w:rsidRPr="00ED7247">
              <w:rPr>
                <w:rFonts w:ascii="Arial" w:hAnsi="Arial" w:cs="Arial"/>
              </w:rPr>
              <w:t>Integrated Performance Report</w:t>
            </w:r>
            <w:r>
              <w:rPr>
                <w:rFonts w:ascii="Arial" w:hAnsi="Arial" w:cs="Arial"/>
              </w:rPr>
              <w:t xml:space="preserve"> was received. </w:t>
            </w:r>
          </w:p>
          <w:p w:rsidR="001D38CE" w:rsidP="00571AF6" w:rsidRDefault="001D38CE" w14:paraId="6FA9330D" w14:textId="0A6B4B31">
            <w:pPr>
              <w:tabs>
                <w:tab w:val="left" w:pos="1506"/>
              </w:tabs>
              <w:rPr>
                <w:rFonts w:ascii="Arial" w:hAnsi="Arial" w:cs="Arial"/>
                <w:b/>
                <w:bCs/>
              </w:rPr>
            </w:pPr>
          </w:p>
          <w:p w:rsidRPr="00A3322A" w:rsidR="009622A6" w:rsidP="00571AF6" w:rsidRDefault="009622A6" w14:paraId="3E4BD7DB" w14:textId="6AAA4338">
            <w:pPr>
              <w:tabs>
                <w:tab w:val="left" w:pos="1506"/>
              </w:tabs>
              <w:rPr>
                <w:rFonts w:ascii="Arial" w:hAnsi="Arial" w:cs="Arial"/>
                <w:b/>
                <w:bCs/>
                <w:u w:val="single"/>
              </w:rPr>
            </w:pPr>
            <w:r w:rsidRPr="00A3322A">
              <w:rPr>
                <w:rFonts w:ascii="Arial" w:hAnsi="Arial" w:cs="Arial"/>
                <w:b/>
                <w:bCs/>
                <w:u w:val="single"/>
              </w:rPr>
              <w:t>Population Health:</w:t>
            </w:r>
          </w:p>
          <w:p w:rsidR="00ED7247" w:rsidP="00571AF6" w:rsidRDefault="00ED7247" w14:paraId="478F7595" w14:textId="77777777">
            <w:pPr>
              <w:tabs>
                <w:tab w:val="left" w:pos="1506"/>
              </w:tabs>
              <w:rPr>
                <w:rFonts w:ascii="Arial" w:hAnsi="Arial" w:cs="Arial"/>
                <w:b/>
                <w:bCs/>
              </w:rPr>
            </w:pPr>
          </w:p>
          <w:p w:rsidR="00ED7247" w:rsidP="00571AF6" w:rsidRDefault="00ED7247" w14:paraId="12C53C1D" w14:textId="379ABCCC">
            <w:pPr>
              <w:tabs>
                <w:tab w:val="left" w:pos="1506"/>
              </w:tabs>
              <w:rPr>
                <w:rFonts w:ascii="Arial" w:hAnsi="Arial" w:cs="Arial"/>
                <w:bCs/>
              </w:rPr>
            </w:pPr>
            <w:r>
              <w:rPr>
                <w:rFonts w:ascii="Arial" w:hAnsi="Arial" w:cs="Arial"/>
                <w:bCs/>
              </w:rPr>
              <w:t>The Executive Director of Public Health (EDPH) advised the Board she would take the paper as read and highlighted the key areas which included:</w:t>
            </w:r>
          </w:p>
          <w:p w:rsidR="00ED7247" w:rsidP="00571AF6" w:rsidRDefault="00ED7247" w14:paraId="11E11C75" w14:textId="77777777">
            <w:pPr>
              <w:tabs>
                <w:tab w:val="left" w:pos="1506"/>
              </w:tabs>
              <w:rPr>
                <w:rFonts w:ascii="Arial" w:hAnsi="Arial" w:cs="Arial"/>
                <w:bCs/>
              </w:rPr>
            </w:pPr>
          </w:p>
          <w:p w:rsidR="00ED7247" w:rsidP="00ED7247" w:rsidRDefault="00ED7247" w14:paraId="1E2E3EFD" w14:textId="2ED216FE">
            <w:pPr>
              <w:pStyle w:val="ListParagraph"/>
              <w:numPr>
                <w:ilvl w:val="0"/>
                <w:numId w:val="34"/>
              </w:numPr>
              <w:tabs>
                <w:tab w:val="left" w:pos="1506"/>
              </w:tabs>
              <w:rPr>
                <w:rFonts w:ascii="Arial" w:hAnsi="Arial" w:cs="Arial"/>
                <w:bCs/>
              </w:rPr>
            </w:pPr>
            <w:r w:rsidRPr="00ED7247">
              <w:rPr>
                <w:rFonts w:ascii="Arial" w:hAnsi="Arial" w:cs="Arial"/>
                <w:bCs/>
              </w:rPr>
              <w:t>Vaccination Rates:</w:t>
            </w:r>
            <w:r>
              <w:rPr>
                <w:rFonts w:ascii="Arial" w:hAnsi="Arial" w:cs="Arial"/>
                <w:bCs/>
              </w:rPr>
              <w:t xml:space="preserve"> it was noted that </w:t>
            </w:r>
            <w:r w:rsidRPr="00ED7247">
              <w:rPr>
                <w:rFonts w:ascii="Arial" w:hAnsi="Arial" w:cs="Arial"/>
                <w:bCs/>
              </w:rPr>
              <w:t>the</w:t>
            </w:r>
            <w:r>
              <w:rPr>
                <w:rFonts w:ascii="Arial" w:hAnsi="Arial" w:cs="Arial"/>
                <w:bCs/>
              </w:rPr>
              <w:t xml:space="preserve">re was a focus on the </w:t>
            </w:r>
            <w:r w:rsidRPr="00ED7247">
              <w:rPr>
                <w:rFonts w:ascii="Arial" w:hAnsi="Arial" w:cs="Arial"/>
                <w:bCs/>
              </w:rPr>
              <w:t>importance of improving vaccination rates among staff and the local population</w:t>
            </w:r>
            <w:r>
              <w:rPr>
                <w:rFonts w:ascii="Arial" w:hAnsi="Arial" w:cs="Arial"/>
                <w:bCs/>
              </w:rPr>
              <w:t xml:space="preserve"> and that </w:t>
            </w:r>
            <w:r w:rsidR="00735ADF">
              <w:rPr>
                <w:rFonts w:ascii="Arial" w:hAnsi="Arial" w:cs="Arial"/>
                <w:bCs/>
              </w:rPr>
              <w:t>whilst</w:t>
            </w:r>
            <w:r w:rsidRPr="00ED7247">
              <w:rPr>
                <w:rFonts w:ascii="Arial" w:hAnsi="Arial" w:cs="Arial"/>
                <w:bCs/>
              </w:rPr>
              <w:t xml:space="preserve"> COVID vaccination rates </w:t>
            </w:r>
            <w:r>
              <w:rPr>
                <w:rFonts w:ascii="Arial" w:hAnsi="Arial" w:cs="Arial"/>
                <w:bCs/>
              </w:rPr>
              <w:t>were</w:t>
            </w:r>
            <w:r w:rsidRPr="00ED7247">
              <w:rPr>
                <w:rFonts w:ascii="Arial" w:hAnsi="Arial" w:cs="Arial"/>
                <w:bCs/>
              </w:rPr>
              <w:t xml:space="preserve"> above the Welsh average, flu vaccination rates among staff </w:t>
            </w:r>
            <w:r>
              <w:rPr>
                <w:rFonts w:ascii="Arial" w:hAnsi="Arial" w:cs="Arial"/>
                <w:bCs/>
              </w:rPr>
              <w:t xml:space="preserve">were </w:t>
            </w:r>
            <w:r w:rsidRPr="00ED7247">
              <w:rPr>
                <w:rFonts w:ascii="Arial" w:hAnsi="Arial" w:cs="Arial"/>
                <w:bCs/>
              </w:rPr>
              <w:t>still low at 36%.</w:t>
            </w:r>
          </w:p>
          <w:p w:rsidR="00ED7247" w:rsidP="00ED7247" w:rsidRDefault="00ED7247" w14:paraId="4A565766" w14:textId="77777777">
            <w:pPr>
              <w:pStyle w:val="ListParagraph"/>
              <w:tabs>
                <w:tab w:val="left" w:pos="1506"/>
              </w:tabs>
              <w:rPr>
                <w:rFonts w:ascii="Arial" w:hAnsi="Arial" w:cs="Arial"/>
                <w:bCs/>
              </w:rPr>
            </w:pPr>
          </w:p>
          <w:p w:rsidR="00735ADF" w:rsidP="00735ADF" w:rsidRDefault="00ED7247" w14:paraId="43153F4C" w14:textId="77777777">
            <w:pPr>
              <w:pStyle w:val="ListParagraph"/>
              <w:numPr>
                <w:ilvl w:val="0"/>
                <w:numId w:val="34"/>
              </w:numPr>
              <w:tabs>
                <w:tab w:val="left" w:pos="1506"/>
              </w:tabs>
              <w:rPr>
                <w:rFonts w:ascii="Arial" w:hAnsi="Arial" w:cs="Arial"/>
                <w:bCs/>
              </w:rPr>
            </w:pPr>
            <w:r>
              <w:rPr>
                <w:rFonts w:ascii="Arial" w:hAnsi="Arial" w:cs="Arial"/>
                <w:bCs/>
              </w:rPr>
              <w:t>Healthy Weight – The serious</w:t>
            </w:r>
            <w:r w:rsidRPr="00ED7247">
              <w:rPr>
                <w:rFonts w:ascii="Arial" w:hAnsi="Arial" w:cs="Arial"/>
                <w:bCs/>
              </w:rPr>
              <w:t xml:space="preserve"> problem of overweight and obesity</w:t>
            </w:r>
            <w:r>
              <w:rPr>
                <w:rFonts w:ascii="Arial" w:hAnsi="Arial" w:cs="Arial"/>
                <w:bCs/>
              </w:rPr>
              <w:t xml:space="preserve"> was highlighted</w:t>
            </w:r>
            <w:r w:rsidRPr="00ED7247">
              <w:rPr>
                <w:rFonts w:ascii="Arial" w:hAnsi="Arial" w:cs="Arial"/>
                <w:bCs/>
              </w:rPr>
              <w:t xml:space="preserve">, which </w:t>
            </w:r>
            <w:r>
              <w:rPr>
                <w:rFonts w:ascii="Arial" w:hAnsi="Arial" w:cs="Arial"/>
                <w:bCs/>
              </w:rPr>
              <w:t>was</w:t>
            </w:r>
            <w:r w:rsidRPr="00ED7247">
              <w:rPr>
                <w:rFonts w:ascii="Arial" w:hAnsi="Arial" w:cs="Arial"/>
                <w:bCs/>
              </w:rPr>
              <w:t xml:space="preserve"> a major risk factor for numerous diseases. </w:t>
            </w:r>
            <w:r>
              <w:rPr>
                <w:rFonts w:ascii="Arial" w:hAnsi="Arial" w:cs="Arial"/>
                <w:bCs/>
              </w:rPr>
              <w:t xml:space="preserve">An </w:t>
            </w:r>
            <w:r w:rsidRPr="00ED7247">
              <w:rPr>
                <w:rFonts w:ascii="Arial" w:hAnsi="Arial" w:cs="Arial"/>
                <w:bCs/>
              </w:rPr>
              <w:t>emp</w:t>
            </w:r>
            <w:r>
              <w:rPr>
                <w:rFonts w:ascii="Arial" w:hAnsi="Arial" w:cs="Arial"/>
                <w:bCs/>
              </w:rPr>
              <w:t>hasis for</w:t>
            </w:r>
            <w:r w:rsidRPr="00ED7247">
              <w:rPr>
                <w:rFonts w:ascii="Arial" w:hAnsi="Arial" w:cs="Arial"/>
                <w:bCs/>
              </w:rPr>
              <w:t xml:space="preserve"> the need for initiatives to address th</w:t>
            </w:r>
            <w:r w:rsidR="00735ADF">
              <w:rPr>
                <w:rFonts w:ascii="Arial" w:hAnsi="Arial" w:cs="Arial"/>
                <w:bCs/>
              </w:rPr>
              <w:t xml:space="preserve">e </w:t>
            </w:r>
            <w:r w:rsidRPr="00ED7247">
              <w:rPr>
                <w:rFonts w:ascii="Arial" w:hAnsi="Arial" w:cs="Arial"/>
                <w:bCs/>
              </w:rPr>
              <w:t>issue</w:t>
            </w:r>
            <w:r w:rsidR="00735ADF">
              <w:rPr>
                <w:rFonts w:ascii="Arial" w:hAnsi="Arial" w:cs="Arial"/>
                <w:bCs/>
              </w:rPr>
              <w:t xml:space="preserve"> was discussed</w:t>
            </w:r>
            <w:r w:rsidRPr="00ED7247">
              <w:rPr>
                <w:rFonts w:ascii="Arial" w:hAnsi="Arial" w:cs="Arial"/>
                <w:bCs/>
              </w:rPr>
              <w:t xml:space="preserve">, as 60% of adults in the local population </w:t>
            </w:r>
            <w:r w:rsidR="00735ADF">
              <w:rPr>
                <w:rFonts w:ascii="Arial" w:hAnsi="Arial" w:cs="Arial"/>
                <w:bCs/>
              </w:rPr>
              <w:t>were</w:t>
            </w:r>
            <w:r w:rsidRPr="00ED7247">
              <w:rPr>
                <w:rFonts w:ascii="Arial" w:hAnsi="Arial" w:cs="Arial"/>
                <w:bCs/>
              </w:rPr>
              <w:t xml:space="preserve"> overweight or obese</w:t>
            </w:r>
          </w:p>
          <w:p w:rsidRPr="00735ADF" w:rsidR="00735ADF" w:rsidP="00735ADF" w:rsidRDefault="00735ADF" w14:paraId="212A270B" w14:textId="77777777">
            <w:pPr>
              <w:pStyle w:val="ListParagraph"/>
              <w:rPr>
                <w:rFonts w:ascii="Arial" w:hAnsi="Arial" w:cs="Arial"/>
                <w:b/>
                <w:bCs/>
              </w:rPr>
            </w:pPr>
          </w:p>
          <w:p w:rsidR="009622A6" w:rsidP="00571AF6" w:rsidRDefault="001D38CE" w14:paraId="3670FCB1" w14:textId="74E22196">
            <w:pPr>
              <w:pStyle w:val="ListParagraph"/>
              <w:numPr>
                <w:ilvl w:val="0"/>
                <w:numId w:val="34"/>
              </w:numPr>
              <w:tabs>
                <w:tab w:val="left" w:pos="1506"/>
              </w:tabs>
              <w:rPr>
                <w:rFonts w:ascii="Arial" w:hAnsi="Arial" w:cs="Arial"/>
              </w:rPr>
            </w:pPr>
            <w:r w:rsidRPr="00735ADF">
              <w:rPr>
                <w:rFonts w:ascii="Arial" w:hAnsi="Arial" w:cs="Arial"/>
              </w:rPr>
              <w:t xml:space="preserve">Smoking: The board noted that 13% of the local population are smokers, with 70% of them wanting to quit. </w:t>
            </w:r>
            <w:r w:rsidR="00735ADF">
              <w:rPr>
                <w:rFonts w:ascii="Arial" w:hAnsi="Arial" w:cs="Arial"/>
              </w:rPr>
              <w:t>The</w:t>
            </w:r>
            <w:r w:rsidRPr="00735ADF">
              <w:rPr>
                <w:rFonts w:ascii="Arial" w:hAnsi="Arial" w:cs="Arial"/>
              </w:rPr>
              <w:t xml:space="preserve"> importance of encouraging people to use the "Help Me Quit" service </w:t>
            </w:r>
            <w:r w:rsidR="00735ADF">
              <w:rPr>
                <w:rFonts w:ascii="Arial" w:hAnsi="Arial" w:cs="Arial"/>
              </w:rPr>
              <w:t xml:space="preserve">was emphasised </w:t>
            </w:r>
            <w:r w:rsidRPr="00735ADF">
              <w:rPr>
                <w:rFonts w:ascii="Arial" w:hAnsi="Arial" w:cs="Arial"/>
              </w:rPr>
              <w:t>to increase their chances of quitting successfully</w:t>
            </w:r>
            <w:r w:rsidR="00735ADF">
              <w:rPr>
                <w:rFonts w:ascii="Arial" w:hAnsi="Arial" w:cs="Arial"/>
              </w:rPr>
              <w:t>.</w:t>
            </w:r>
          </w:p>
          <w:p w:rsidR="00735ADF" w:rsidP="00735ADF" w:rsidRDefault="00735ADF" w14:paraId="0F079C55" w14:textId="77777777">
            <w:pPr>
              <w:tabs>
                <w:tab w:val="left" w:pos="1506"/>
              </w:tabs>
              <w:rPr>
                <w:rFonts w:ascii="Arial" w:hAnsi="Arial" w:cs="Arial"/>
              </w:rPr>
            </w:pPr>
          </w:p>
          <w:p w:rsidR="00735ADF" w:rsidP="00735ADF" w:rsidRDefault="00735ADF" w14:paraId="4234819A" w14:textId="3616BFE0">
            <w:pPr>
              <w:tabs>
                <w:tab w:val="left" w:pos="1506"/>
              </w:tabs>
              <w:rPr>
                <w:rFonts w:ascii="Arial" w:hAnsi="Arial" w:cs="Arial"/>
              </w:rPr>
            </w:pPr>
            <w:r>
              <w:rPr>
                <w:rFonts w:ascii="Arial" w:hAnsi="Arial" w:cs="Arial"/>
              </w:rPr>
              <w:lastRenderedPageBreak/>
              <w:t>The UHB noted that some of the figures within the report stated 2022/23.</w:t>
            </w:r>
          </w:p>
          <w:p w:rsidR="00735ADF" w:rsidP="00735ADF" w:rsidRDefault="00735ADF" w14:paraId="21F24E52" w14:textId="77777777">
            <w:pPr>
              <w:tabs>
                <w:tab w:val="left" w:pos="1506"/>
              </w:tabs>
              <w:rPr>
                <w:rFonts w:ascii="Arial" w:hAnsi="Arial" w:cs="Arial"/>
              </w:rPr>
            </w:pPr>
          </w:p>
          <w:p w:rsidR="00735ADF" w:rsidP="00735ADF" w:rsidRDefault="00735ADF" w14:paraId="669F3D16" w14:textId="2DFA9282">
            <w:pPr>
              <w:tabs>
                <w:tab w:val="left" w:pos="1506"/>
              </w:tabs>
              <w:rPr>
                <w:rFonts w:ascii="Arial" w:hAnsi="Arial" w:cs="Arial"/>
              </w:rPr>
            </w:pPr>
            <w:r>
              <w:rPr>
                <w:rFonts w:ascii="Arial" w:hAnsi="Arial" w:cs="Arial"/>
              </w:rPr>
              <w:t xml:space="preserve">The EDPH responded that data for childhood obesity was reported annually and so that was latest information available. </w:t>
            </w:r>
          </w:p>
          <w:p w:rsidR="00735ADF" w:rsidP="00735ADF" w:rsidRDefault="00735ADF" w14:paraId="47044B95" w14:textId="77777777">
            <w:pPr>
              <w:tabs>
                <w:tab w:val="left" w:pos="1506"/>
              </w:tabs>
              <w:rPr>
                <w:rFonts w:ascii="Arial" w:hAnsi="Arial" w:cs="Arial"/>
              </w:rPr>
            </w:pPr>
          </w:p>
          <w:p w:rsidR="009622A6" w:rsidP="00571AF6" w:rsidRDefault="009622A6" w14:paraId="2BEC6C45" w14:textId="780F3068">
            <w:pPr>
              <w:tabs>
                <w:tab w:val="left" w:pos="1506"/>
              </w:tabs>
              <w:rPr>
                <w:rFonts w:ascii="Arial" w:hAnsi="Arial" w:cs="Arial"/>
              </w:rPr>
            </w:pPr>
            <w:r w:rsidRPr="65FF3666" w:rsidR="00735ADF">
              <w:rPr>
                <w:rFonts w:ascii="Arial" w:hAnsi="Arial" w:cs="Arial"/>
              </w:rPr>
              <w:t xml:space="preserve">She added that in relation to adult obesity, that also came annually and so there would be a gap in the data before the next survey was commissioned. </w:t>
            </w:r>
          </w:p>
          <w:p w:rsidR="009622A6" w:rsidP="00571AF6" w:rsidRDefault="009622A6" w14:paraId="2EB89F14" w14:textId="77777777">
            <w:pPr>
              <w:tabs>
                <w:tab w:val="left" w:pos="1506"/>
              </w:tabs>
              <w:rPr>
                <w:rFonts w:ascii="Arial" w:hAnsi="Arial" w:cs="Arial"/>
              </w:rPr>
            </w:pPr>
          </w:p>
          <w:p w:rsidR="00735ADF" w:rsidP="00571AF6" w:rsidRDefault="00735ADF" w14:paraId="40AFE0ED" w14:textId="77777777">
            <w:pPr>
              <w:tabs>
                <w:tab w:val="left" w:pos="1506"/>
              </w:tabs>
              <w:rPr>
                <w:rFonts w:ascii="Arial" w:hAnsi="Arial" w:cs="Arial"/>
              </w:rPr>
            </w:pPr>
          </w:p>
          <w:p w:rsidR="009622A6" w:rsidP="00571AF6" w:rsidRDefault="009622A6" w14:paraId="6532E291" w14:textId="593685ED">
            <w:pPr>
              <w:tabs>
                <w:tab w:val="left" w:pos="1506"/>
              </w:tabs>
              <w:rPr>
                <w:rFonts w:ascii="Arial" w:hAnsi="Arial" w:cs="Arial"/>
                <w:b/>
                <w:bCs/>
                <w:u w:val="single"/>
              </w:rPr>
            </w:pPr>
            <w:r w:rsidRPr="00735ADF">
              <w:rPr>
                <w:rFonts w:ascii="Arial" w:hAnsi="Arial" w:cs="Arial"/>
                <w:b/>
                <w:bCs/>
                <w:u w:val="single"/>
              </w:rPr>
              <w:t>Operational:</w:t>
            </w:r>
          </w:p>
          <w:p w:rsidR="00735ADF" w:rsidP="00571AF6" w:rsidRDefault="00735ADF" w14:paraId="6AD0FFD3" w14:textId="77777777">
            <w:pPr>
              <w:tabs>
                <w:tab w:val="left" w:pos="1506"/>
              </w:tabs>
              <w:rPr>
                <w:rFonts w:ascii="Arial" w:hAnsi="Arial" w:cs="Arial"/>
                <w:b/>
                <w:bCs/>
                <w:u w:val="single"/>
              </w:rPr>
            </w:pPr>
          </w:p>
          <w:p w:rsidR="00735ADF" w:rsidP="00571AF6" w:rsidRDefault="00735ADF" w14:paraId="02D69B78" w14:textId="2EE52362">
            <w:pPr>
              <w:tabs>
                <w:tab w:val="left" w:pos="1506"/>
              </w:tabs>
              <w:rPr>
                <w:rFonts w:ascii="Arial" w:hAnsi="Arial" w:cs="Arial"/>
              </w:rPr>
            </w:pPr>
            <w:r>
              <w:rPr>
                <w:rFonts w:ascii="Arial" w:hAnsi="Arial" w:cs="Arial"/>
              </w:rPr>
              <w:t xml:space="preserve">The COO advised the Board he would take the paper as read and would highlight key areas which included: </w:t>
            </w:r>
          </w:p>
          <w:p w:rsidR="00735ADF" w:rsidP="00571AF6" w:rsidRDefault="00735ADF" w14:paraId="229EB2F6" w14:textId="77777777">
            <w:pPr>
              <w:tabs>
                <w:tab w:val="left" w:pos="1506"/>
              </w:tabs>
              <w:rPr>
                <w:rFonts w:ascii="Arial" w:hAnsi="Arial" w:cs="Arial"/>
              </w:rPr>
            </w:pPr>
          </w:p>
          <w:p w:rsidR="00735ADF" w:rsidP="00571AF6" w:rsidRDefault="00735ADF" w14:paraId="5A14BFF5" w14:textId="77777777">
            <w:pPr>
              <w:tabs>
                <w:tab w:val="left" w:pos="1506"/>
              </w:tabs>
              <w:rPr>
                <w:rFonts w:ascii="Arial" w:hAnsi="Arial" w:cs="Arial"/>
              </w:rPr>
            </w:pPr>
          </w:p>
          <w:p w:rsidRPr="00735ADF" w:rsidR="00735ADF" w:rsidP="00735ADF" w:rsidRDefault="00735ADF" w14:paraId="67A9EB4C" w14:textId="39D5E7C5">
            <w:pPr>
              <w:pStyle w:val="ListParagraph"/>
              <w:numPr>
                <w:ilvl w:val="0"/>
                <w:numId w:val="51"/>
              </w:numPr>
              <w:tabs>
                <w:tab w:val="left" w:pos="1506"/>
              </w:tabs>
              <w:rPr>
                <w:rFonts w:ascii="Arial" w:hAnsi="Arial" w:cs="Arial"/>
              </w:rPr>
            </w:pPr>
            <w:r w:rsidRPr="00735ADF">
              <w:rPr>
                <w:rFonts w:ascii="Arial" w:hAnsi="Arial" w:cs="Arial"/>
              </w:rPr>
              <w:t>Urgent and Emergency Care</w:t>
            </w:r>
            <w:r w:rsidRPr="00735ADF">
              <w:rPr>
                <w:rFonts w:ascii="Arial" w:hAnsi="Arial" w:cs="Arial"/>
              </w:rPr>
              <w:t xml:space="preserve">: it was noted that </w:t>
            </w:r>
            <w:r w:rsidRPr="00735ADF">
              <w:rPr>
                <w:rFonts w:ascii="Arial" w:hAnsi="Arial" w:cs="Arial"/>
              </w:rPr>
              <w:t>the Health Board ha</w:t>
            </w:r>
            <w:r>
              <w:rPr>
                <w:rFonts w:ascii="Arial" w:hAnsi="Arial" w:cs="Arial"/>
              </w:rPr>
              <w:t>d</w:t>
            </w:r>
            <w:r w:rsidRPr="00735ADF">
              <w:rPr>
                <w:rFonts w:ascii="Arial" w:hAnsi="Arial" w:cs="Arial"/>
              </w:rPr>
              <w:t xml:space="preserve"> </w:t>
            </w:r>
            <w:r>
              <w:rPr>
                <w:rFonts w:ascii="Arial" w:hAnsi="Arial" w:cs="Arial"/>
              </w:rPr>
              <w:t>come out of the winter relatively well and</w:t>
            </w:r>
            <w:r w:rsidRPr="00735ADF">
              <w:rPr>
                <w:rFonts w:ascii="Arial" w:hAnsi="Arial" w:cs="Arial"/>
              </w:rPr>
              <w:t xml:space="preserve"> saw a reduction in the number of patients waiting 12 hours in </w:t>
            </w:r>
            <w:r>
              <w:rPr>
                <w:rFonts w:ascii="Arial" w:hAnsi="Arial" w:cs="Arial"/>
              </w:rPr>
              <w:t xml:space="preserve">the </w:t>
            </w:r>
            <w:r w:rsidRPr="00735ADF">
              <w:rPr>
                <w:rFonts w:ascii="Arial" w:hAnsi="Arial" w:cs="Arial"/>
              </w:rPr>
              <w:t>E</w:t>
            </w:r>
            <w:r>
              <w:rPr>
                <w:rFonts w:ascii="Arial" w:hAnsi="Arial" w:cs="Arial"/>
              </w:rPr>
              <w:t xml:space="preserve">mergency </w:t>
            </w:r>
            <w:r w:rsidRPr="00735ADF">
              <w:rPr>
                <w:rFonts w:ascii="Arial" w:hAnsi="Arial" w:cs="Arial"/>
              </w:rPr>
              <w:t>U</w:t>
            </w:r>
            <w:r>
              <w:rPr>
                <w:rFonts w:ascii="Arial" w:hAnsi="Arial" w:cs="Arial"/>
              </w:rPr>
              <w:t>nit (EU)</w:t>
            </w:r>
            <w:r w:rsidRPr="00735ADF">
              <w:rPr>
                <w:rFonts w:ascii="Arial" w:hAnsi="Arial" w:cs="Arial"/>
              </w:rPr>
              <w:t xml:space="preserve"> and an improvement</w:t>
            </w:r>
            <w:r>
              <w:rPr>
                <w:rFonts w:ascii="Arial" w:hAnsi="Arial" w:cs="Arial"/>
              </w:rPr>
              <w:t xml:space="preserve"> was observed</w:t>
            </w:r>
            <w:r w:rsidRPr="00735ADF">
              <w:rPr>
                <w:rFonts w:ascii="Arial" w:hAnsi="Arial" w:cs="Arial"/>
              </w:rPr>
              <w:t xml:space="preserve"> in the average ambulance handover time. </w:t>
            </w:r>
          </w:p>
          <w:p w:rsidR="00735ADF" w:rsidP="00571AF6" w:rsidRDefault="00735ADF" w14:paraId="2ED9F97D" w14:textId="77777777">
            <w:pPr>
              <w:tabs>
                <w:tab w:val="left" w:pos="1506"/>
              </w:tabs>
              <w:rPr>
                <w:rFonts w:ascii="Arial" w:hAnsi="Arial" w:cs="Arial"/>
              </w:rPr>
            </w:pPr>
          </w:p>
          <w:p w:rsidR="00A3322A" w:rsidP="00735ADF" w:rsidRDefault="00735ADF" w14:paraId="0359BC87" w14:textId="77777777">
            <w:pPr>
              <w:pStyle w:val="ListParagraph"/>
              <w:numPr>
                <w:ilvl w:val="0"/>
                <w:numId w:val="51"/>
              </w:numPr>
              <w:tabs>
                <w:tab w:val="left" w:pos="1506"/>
              </w:tabs>
              <w:rPr>
                <w:rFonts w:ascii="Arial" w:hAnsi="Arial" w:cs="Arial"/>
              </w:rPr>
            </w:pPr>
            <w:r w:rsidRPr="00A3322A">
              <w:rPr>
                <w:rFonts w:ascii="Arial" w:hAnsi="Arial" w:cs="Arial"/>
              </w:rPr>
              <w:t>Hospital Flow and Discharge</w:t>
            </w:r>
            <w:r w:rsidRPr="00A3322A">
              <w:rPr>
                <w:rFonts w:ascii="Arial" w:hAnsi="Arial" w:cs="Arial"/>
              </w:rPr>
              <w:t>: it was noted that the</w:t>
            </w:r>
            <w:r w:rsidRPr="00A3322A">
              <w:rPr>
                <w:rFonts w:ascii="Arial" w:hAnsi="Arial" w:cs="Arial"/>
              </w:rPr>
              <w:t xml:space="preserve"> proportion of beds occupied by long length-of-stay patients ha</w:t>
            </w:r>
            <w:r w:rsidRPr="00A3322A">
              <w:rPr>
                <w:rFonts w:ascii="Arial" w:hAnsi="Arial" w:cs="Arial"/>
              </w:rPr>
              <w:t>d</w:t>
            </w:r>
            <w:r w:rsidRPr="00A3322A">
              <w:rPr>
                <w:rFonts w:ascii="Arial" w:hAnsi="Arial" w:cs="Arial"/>
              </w:rPr>
              <w:t xml:space="preserve"> fluctuated in recent months as additional beds </w:t>
            </w:r>
            <w:r w:rsidRPr="00A3322A" w:rsidR="00A3322A">
              <w:rPr>
                <w:rFonts w:ascii="Arial" w:hAnsi="Arial" w:cs="Arial"/>
              </w:rPr>
              <w:t>were</w:t>
            </w:r>
            <w:r w:rsidRPr="00A3322A">
              <w:rPr>
                <w:rFonts w:ascii="Arial" w:hAnsi="Arial" w:cs="Arial"/>
              </w:rPr>
              <w:t xml:space="preserve"> opened and closed in line with </w:t>
            </w:r>
            <w:r w:rsidRPr="00A3322A" w:rsidR="00A3322A">
              <w:rPr>
                <w:rFonts w:ascii="Arial" w:hAnsi="Arial" w:cs="Arial"/>
              </w:rPr>
              <w:t>the Health Boards</w:t>
            </w:r>
            <w:r w:rsidRPr="00A3322A">
              <w:rPr>
                <w:rFonts w:ascii="Arial" w:hAnsi="Arial" w:cs="Arial"/>
              </w:rPr>
              <w:t xml:space="preserve"> operational plan.</w:t>
            </w:r>
          </w:p>
          <w:p w:rsidRPr="00A3322A" w:rsidR="00A3322A" w:rsidP="00A3322A" w:rsidRDefault="00A3322A" w14:paraId="24A24409" w14:textId="77777777">
            <w:pPr>
              <w:pStyle w:val="ListParagraph"/>
              <w:rPr>
                <w:rFonts w:ascii="Arial" w:hAnsi="Arial" w:cs="Arial"/>
              </w:rPr>
            </w:pPr>
          </w:p>
          <w:p w:rsidR="00A3322A" w:rsidP="00A3322A" w:rsidRDefault="00735ADF" w14:paraId="6EEDF11B" w14:textId="77777777">
            <w:pPr>
              <w:pStyle w:val="ListParagraph"/>
              <w:tabs>
                <w:tab w:val="left" w:pos="1506"/>
              </w:tabs>
              <w:rPr>
                <w:rFonts w:ascii="Arial" w:hAnsi="Arial" w:cs="Arial"/>
              </w:rPr>
            </w:pPr>
            <w:r w:rsidRPr="00A3322A">
              <w:rPr>
                <w:rFonts w:ascii="Arial" w:hAnsi="Arial" w:cs="Arial"/>
              </w:rPr>
              <w:t>The number of delayed pathways of care ha</w:t>
            </w:r>
            <w:r w:rsidR="00A3322A">
              <w:rPr>
                <w:rFonts w:ascii="Arial" w:hAnsi="Arial" w:cs="Arial"/>
              </w:rPr>
              <w:t>d</w:t>
            </w:r>
            <w:r w:rsidRPr="00A3322A">
              <w:rPr>
                <w:rFonts w:ascii="Arial" w:hAnsi="Arial" w:cs="Arial"/>
              </w:rPr>
              <w:t xml:space="preserve"> reduced since the high point in February 2024. </w:t>
            </w:r>
          </w:p>
          <w:p w:rsidR="00A3322A" w:rsidP="00A3322A" w:rsidRDefault="00A3322A" w14:paraId="08CED066" w14:textId="77777777">
            <w:pPr>
              <w:pStyle w:val="ListParagraph"/>
              <w:tabs>
                <w:tab w:val="left" w:pos="1506"/>
              </w:tabs>
              <w:rPr>
                <w:rFonts w:ascii="Arial" w:hAnsi="Arial" w:cs="Arial"/>
              </w:rPr>
            </w:pPr>
          </w:p>
          <w:p w:rsidR="00DB5E9E" w:rsidP="00A3322A" w:rsidRDefault="00DB5E9E" w14:paraId="69BA37FB" w14:textId="68E9D176">
            <w:pPr>
              <w:pStyle w:val="ListParagraph"/>
              <w:numPr>
                <w:ilvl w:val="0"/>
                <w:numId w:val="51"/>
              </w:numPr>
              <w:tabs>
                <w:tab w:val="left" w:pos="1506"/>
              </w:tabs>
              <w:rPr>
                <w:rFonts w:ascii="Arial" w:hAnsi="Arial" w:cs="Arial"/>
              </w:rPr>
            </w:pPr>
            <w:r>
              <w:rPr>
                <w:rFonts w:ascii="Arial" w:hAnsi="Arial" w:cs="Arial"/>
              </w:rPr>
              <w:t>Cancer</w:t>
            </w:r>
            <w:r w:rsidR="00A3322A">
              <w:rPr>
                <w:rFonts w:ascii="Arial" w:hAnsi="Arial" w:cs="Arial"/>
              </w:rPr>
              <w:t xml:space="preserve">: it was noted that the </w:t>
            </w:r>
            <w:r>
              <w:rPr>
                <w:rFonts w:ascii="Arial" w:hAnsi="Arial" w:cs="Arial"/>
              </w:rPr>
              <w:t xml:space="preserve">January </w:t>
            </w:r>
            <w:r w:rsidRPr="00A3322A" w:rsidR="00A3322A">
              <w:rPr>
                <w:rFonts w:ascii="Arial" w:hAnsi="Arial" w:cs="Arial"/>
              </w:rPr>
              <w:t>Single Cancer Pathways compliance</w:t>
            </w:r>
            <w:r w:rsidR="00A3322A">
              <w:rPr>
                <w:rFonts w:ascii="Arial" w:hAnsi="Arial" w:cs="Arial"/>
              </w:rPr>
              <w:t xml:space="preserve"> had </w:t>
            </w:r>
            <w:r>
              <w:rPr>
                <w:rFonts w:ascii="Arial" w:hAnsi="Arial" w:cs="Arial"/>
              </w:rPr>
              <w:t>closed at 65%</w:t>
            </w:r>
            <w:r w:rsidR="00A3322A">
              <w:rPr>
                <w:rFonts w:ascii="Arial" w:hAnsi="Arial" w:cs="Arial"/>
              </w:rPr>
              <w:t xml:space="preserve"> and that the same was </w:t>
            </w:r>
            <w:r>
              <w:rPr>
                <w:rFonts w:ascii="Arial" w:hAnsi="Arial" w:cs="Arial"/>
              </w:rPr>
              <w:t>expect</w:t>
            </w:r>
            <w:r w:rsidR="00A3322A">
              <w:rPr>
                <w:rFonts w:ascii="Arial" w:hAnsi="Arial" w:cs="Arial"/>
              </w:rPr>
              <w:t>ed for February 2024.</w:t>
            </w:r>
          </w:p>
          <w:p w:rsidR="00A3322A" w:rsidP="00A3322A" w:rsidRDefault="00A3322A" w14:paraId="6F5963FF" w14:textId="77777777">
            <w:pPr>
              <w:pStyle w:val="ListParagraph"/>
              <w:tabs>
                <w:tab w:val="left" w:pos="1506"/>
              </w:tabs>
              <w:rPr>
                <w:rFonts w:ascii="Arial" w:hAnsi="Arial" w:cs="Arial"/>
              </w:rPr>
            </w:pPr>
          </w:p>
          <w:p w:rsidR="00A3322A" w:rsidP="00A3322A" w:rsidRDefault="00A3322A" w14:paraId="6AC23D99" w14:textId="77777777">
            <w:pPr>
              <w:pStyle w:val="ListParagraph"/>
              <w:tabs>
                <w:tab w:val="left" w:pos="1506"/>
              </w:tabs>
              <w:rPr>
                <w:rFonts w:ascii="Arial" w:hAnsi="Arial" w:cs="Arial"/>
              </w:rPr>
            </w:pPr>
            <w:r>
              <w:rPr>
                <w:rFonts w:ascii="Arial" w:hAnsi="Arial" w:cs="Arial"/>
              </w:rPr>
              <w:t>The COO advised the Board that there was confidence in a 75% target being achieved by June 2025.</w:t>
            </w:r>
          </w:p>
          <w:p w:rsidR="00A3322A" w:rsidP="00A3322A" w:rsidRDefault="00A3322A" w14:paraId="03FA67DB" w14:textId="77777777">
            <w:pPr>
              <w:pStyle w:val="ListParagraph"/>
              <w:tabs>
                <w:tab w:val="left" w:pos="1506"/>
              </w:tabs>
              <w:rPr>
                <w:rFonts w:ascii="Arial" w:hAnsi="Arial" w:cs="Arial"/>
              </w:rPr>
            </w:pPr>
          </w:p>
          <w:p w:rsidR="00DB5E9E" w:rsidP="00A3322A" w:rsidRDefault="00DB5E9E" w14:paraId="44CD5F3A" w14:textId="78B7ECA8">
            <w:pPr>
              <w:pStyle w:val="ListParagraph"/>
              <w:numPr>
                <w:ilvl w:val="0"/>
                <w:numId w:val="51"/>
              </w:numPr>
              <w:tabs>
                <w:tab w:val="left" w:pos="1506"/>
              </w:tabs>
              <w:rPr>
                <w:rFonts w:ascii="Arial" w:hAnsi="Arial" w:cs="Arial"/>
              </w:rPr>
            </w:pPr>
            <w:r>
              <w:rPr>
                <w:rFonts w:ascii="Arial" w:hAnsi="Arial" w:cs="Arial"/>
              </w:rPr>
              <w:t>Planned care</w:t>
            </w:r>
            <w:r w:rsidR="00A3322A">
              <w:rPr>
                <w:rFonts w:ascii="Arial" w:hAnsi="Arial" w:cs="Arial"/>
              </w:rPr>
              <w:t xml:space="preserve">: it was noted that a lot of focus had been put onto planned care and that 2400 patients had waited longer than 2 years for their treatment however that was the best position noted since July 2024. </w:t>
            </w:r>
          </w:p>
          <w:p w:rsidR="00A3322A" w:rsidP="00A3322A" w:rsidRDefault="00A3322A" w14:paraId="449A95D6" w14:textId="77777777">
            <w:pPr>
              <w:pStyle w:val="ListParagraph"/>
              <w:tabs>
                <w:tab w:val="left" w:pos="1506"/>
              </w:tabs>
              <w:rPr>
                <w:rFonts w:ascii="Arial" w:hAnsi="Arial" w:cs="Arial"/>
              </w:rPr>
            </w:pPr>
          </w:p>
          <w:p w:rsidR="00A3322A" w:rsidP="00A3322A" w:rsidRDefault="00A3322A" w14:paraId="4E0F9DCB" w14:textId="0FCEAE57">
            <w:pPr>
              <w:pStyle w:val="ListParagraph"/>
              <w:tabs>
                <w:tab w:val="left" w:pos="1506"/>
              </w:tabs>
              <w:rPr>
                <w:rFonts w:ascii="Arial" w:hAnsi="Arial" w:cs="Arial"/>
              </w:rPr>
            </w:pPr>
            <w:r>
              <w:rPr>
                <w:rFonts w:ascii="Arial" w:hAnsi="Arial" w:cs="Arial"/>
              </w:rPr>
              <w:t xml:space="preserve">It was noted that the 45 patients had been waiting over 3 years for treatment but that their care was complex and required a lot of planning. </w:t>
            </w:r>
          </w:p>
          <w:p w:rsidR="00A3322A" w:rsidP="00A3322A" w:rsidRDefault="00A3322A" w14:paraId="197BC40D" w14:textId="77777777">
            <w:pPr>
              <w:pStyle w:val="ListParagraph"/>
              <w:tabs>
                <w:tab w:val="left" w:pos="1506"/>
              </w:tabs>
              <w:rPr>
                <w:rFonts w:ascii="Arial" w:hAnsi="Arial" w:cs="Arial"/>
              </w:rPr>
            </w:pPr>
          </w:p>
          <w:p w:rsidR="00A3322A" w:rsidP="00A3322A" w:rsidRDefault="00A3322A" w14:paraId="3AF6FC2C" w14:textId="7BA0A7EC">
            <w:pPr>
              <w:pStyle w:val="ListParagraph"/>
              <w:tabs>
                <w:tab w:val="left" w:pos="1506"/>
              </w:tabs>
              <w:rPr>
                <w:rFonts w:ascii="Arial" w:hAnsi="Arial" w:cs="Arial"/>
              </w:rPr>
            </w:pPr>
            <w:r>
              <w:rPr>
                <w:rFonts w:ascii="Arial" w:hAnsi="Arial" w:cs="Arial"/>
              </w:rPr>
              <w:t>The COO advised the Board that updated figures would be provided at the next meeting.</w:t>
            </w:r>
          </w:p>
          <w:p w:rsidR="00A3322A" w:rsidP="00A3322A" w:rsidRDefault="00A3322A" w14:paraId="6E3859EE" w14:textId="77777777">
            <w:pPr>
              <w:pStyle w:val="ListParagraph"/>
              <w:tabs>
                <w:tab w:val="left" w:pos="1506"/>
              </w:tabs>
              <w:rPr>
                <w:rFonts w:ascii="Arial" w:hAnsi="Arial" w:cs="Arial"/>
              </w:rPr>
            </w:pPr>
          </w:p>
          <w:p w:rsidR="00A3322A" w:rsidP="00A3322A" w:rsidRDefault="00A3322A" w14:paraId="32B4ECA0" w14:textId="77777777">
            <w:pPr>
              <w:pStyle w:val="ListParagraph"/>
              <w:tabs>
                <w:tab w:val="left" w:pos="1506"/>
              </w:tabs>
              <w:rPr>
                <w:rFonts w:ascii="Arial" w:hAnsi="Arial" w:cs="Arial"/>
              </w:rPr>
            </w:pPr>
            <w:r>
              <w:rPr>
                <w:rFonts w:ascii="Arial" w:hAnsi="Arial" w:cs="Arial"/>
              </w:rPr>
              <w:t>He added that the</w:t>
            </w:r>
            <w:r w:rsidRPr="00A3322A">
              <w:rPr>
                <w:rFonts w:ascii="Arial" w:hAnsi="Arial" w:cs="Arial"/>
              </w:rPr>
              <w:t xml:space="preserve"> Planned Care Programme </w:t>
            </w:r>
            <w:r>
              <w:rPr>
                <w:rFonts w:ascii="Arial" w:hAnsi="Arial" w:cs="Arial"/>
              </w:rPr>
              <w:t xml:space="preserve">was </w:t>
            </w:r>
            <w:r w:rsidRPr="00A3322A">
              <w:rPr>
                <w:rFonts w:ascii="Arial" w:hAnsi="Arial" w:cs="Arial"/>
              </w:rPr>
              <w:t>revising its approach Outpatient Transformation</w:t>
            </w:r>
            <w:r>
              <w:rPr>
                <w:rFonts w:ascii="Arial" w:hAnsi="Arial" w:cs="Arial"/>
              </w:rPr>
              <w:t xml:space="preserve"> and included </w:t>
            </w:r>
            <w:r w:rsidRPr="00A3322A">
              <w:rPr>
                <w:rFonts w:ascii="Arial" w:hAnsi="Arial" w:cs="Arial"/>
              </w:rPr>
              <w:t xml:space="preserve">the appointment of a Clinical Lead for Outpatients and alignment with the national Clinical Implementation Networks (CINs) to drive best practice. </w:t>
            </w:r>
          </w:p>
          <w:p w:rsidR="00A3322A" w:rsidP="00A3322A" w:rsidRDefault="00A3322A" w14:paraId="629E65E3" w14:textId="77777777">
            <w:pPr>
              <w:pStyle w:val="ListParagraph"/>
              <w:tabs>
                <w:tab w:val="left" w:pos="1506"/>
              </w:tabs>
              <w:rPr>
                <w:rFonts w:ascii="Arial" w:hAnsi="Arial" w:cs="Arial"/>
              </w:rPr>
            </w:pPr>
          </w:p>
          <w:p w:rsidR="00A32C05" w:rsidP="00A3322A" w:rsidRDefault="00A3322A" w14:paraId="02C3C3A1" w14:textId="2627DEB8">
            <w:pPr>
              <w:pStyle w:val="ListParagraph"/>
              <w:tabs>
                <w:tab w:val="left" w:pos="1506"/>
              </w:tabs>
              <w:rPr>
                <w:rFonts w:ascii="Arial" w:hAnsi="Arial" w:cs="Arial"/>
              </w:rPr>
            </w:pPr>
            <w:r w:rsidRPr="00A3322A">
              <w:rPr>
                <w:rFonts w:ascii="Arial" w:hAnsi="Arial" w:cs="Arial"/>
              </w:rPr>
              <w:t>The use of See on Symptoms (SOS) and Patient Initiated Follow-up (PIFU) pathways</w:t>
            </w:r>
            <w:r>
              <w:rPr>
                <w:rFonts w:ascii="Arial" w:hAnsi="Arial" w:cs="Arial"/>
              </w:rPr>
              <w:t xml:space="preserve"> was</w:t>
            </w:r>
            <w:r w:rsidRPr="00A3322A">
              <w:rPr>
                <w:rFonts w:ascii="Arial" w:hAnsi="Arial" w:cs="Arial"/>
              </w:rPr>
              <w:t xml:space="preserve"> an important tool in the management of follow-up services and </w:t>
            </w:r>
            <w:r>
              <w:rPr>
                <w:rFonts w:ascii="Arial" w:hAnsi="Arial" w:cs="Arial"/>
              </w:rPr>
              <w:t xml:space="preserve">the Health Board </w:t>
            </w:r>
            <w:r w:rsidRPr="00A3322A">
              <w:rPr>
                <w:rFonts w:ascii="Arial" w:hAnsi="Arial" w:cs="Arial"/>
              </w:rPr>
              <w:t>continue</w:t>
            </w:r>
            <w:r>
              <w:rPr>
                <w:rFonts w:ascii="Arial" w:hAnsi="Arial" w:cs="Arial"/>
              </w:rPr>
              <w:t>d</w:t>
            </w:r>
            <w:r w:rsidRPr="00A3322A">
              <w:rPr>
                <w:rFonts w:ascii="Arial" w:hAnsi="Arial" w:cs="Arial"/>
              </w:rPr>
              <w:t xml:space="preserve"> to develop their use across services with additional clinical support from specialties who h</w:t>
            </w:r>
            <w:r>
              <w:rPr>
                <w:rFonts w:ascii="Arial" w:hAnsi="Arial" w:cs="Arial"/>
              </w:rPr>
              <w:t xml:space="preserve">ad </w:t>
            </w:r>
            <w:r w:rsidRPr="00A3322A">
              <w:rPr>
                <w:rFonts w:ascii="Arial" w:hAnsi="Arial" w:cs="Arial"/>
              </w:rPr>
              <w:t>successfully implemented th</w:t>
            </w:r>
            <w:r>
              <w:rPr>
                <w:rFonts w:ascii="Arial" w:hAnsi="Arial" w:cs="Arial"/>
              </w:rPr>
              <w:t>ose</w:t>
            </w:r>
            <w:r w:rsidRPr="00A3322A">
              <w:rPr>
                <w:rFonts w:ascii="Arial" w:hAnsi="Arial" w:cs="Arial"/>
              </w:rPr>
              <w:t xml:space="preserve"> pathways. </w:t>
            </w:r>
          </w:p>
          <w:p w:rsidR="00A3322A" w:rsidP="00A3322A" w:rsidRDefault="00A3322A" w14:paraId="7661D779" w14:textId="77777777">
            <w:pPr>
              <w:pStyle w:val="ListParagraph"/>
              <w:tabs>
                <w:tab w:val="left" w:pos="1506"/>
              </w:tabs>
              <w:rPr>
                <w:rFonts w:ascii="Arial" w:hAnsi="Arial" w:cs="Arial"/>
              </w:rPr>
            </w:pPr>
          </w:p>
          <w:p w:rsidRPr="00A3322A" w:rsidR="00A3322A" w:rsidP="00A3322A" w:rsidRDefault="00A3322A" w14:paraId="2D06738A" w14:textId="72D8AF50">
            <w:pPr>
              <w:pStyle w:val="ListParagraph"/>
              <w:tabs>
                <w:tab w:val="left" w:pos="1506"/>
              </w:tabs>
              <w:rPr>
                <w:rFonts w:ascii="Arial" w:hAnsi="Arial" w:cs="Arial"/>
                <w:b w:val="1"/>
                <w:bCs w:val="1"/>
              </w:rPr>
            </w:pPr>
            <w:r w:rsidRPr="267C8DAD" w:rsidR="00A3322A">
              <w:rPr>
                <w:rFonts w:ascii="Arial" w:hAnsi="Arial" w:cs="Arial"/>
              </w:rPr>
              <w:t>The COO concluded that waiting list data would be received by the Finance &amp; Performance Committee moving forward.</w:t>
            </w:r>
          </w:p>
          <w:p w:rsidR="00A32C05" w:rsidP="00571AF6" w:rsidRDefault="00A32C05" w14:paraId="792E8535" w14:textId="77777777">
            <w:pPr>
              <w:tabs>
                <w:tab w:val="left" w:pos="1506"/>
              </w:tabs>
              <w:rPr>
                <w:rFonts w:ascii="Arial" w:hAnsi="Arial" w:cs="Arial"/>
              </w:rPr>
            </w:pPr>
          </w:p>
          <w:p w:rsidRPr="00A3322A" w:rsidR="00A32C05" w:rsidP="00571AF6" w:rsidRDefault="00A32C05" w14:paraId="58E96EFA" w14:textId="34E4F26D">
            <w:pPr>
              <w:pStyle w:val="ListParagraph"/>
              <w:numPr>
                <w:ilvl w:val="0"/>
                <w:numId w:val="51"/>
              </w:numPr>
              <w:tabs>
                <w:tab w:val="left" w:pos="1506"/>
              </w:tabs>
              <w:rPr>
                <w:rFonts w:ascii="Arial" w:hAnsi="Arial" w:cs="Arial"/>
              </w:rPr>
            </w:pPr>
            <w:r w:rsidRPr="00A3322A">
              <w:rPr>
                <w:rFonts w:ascii="Arial" w:hAnsi="Arial" w:cs="Arial"/>
              </w:rPr>
              <w:t>Diagnostics</w:t>
            </w:r>
            <w:r w:rsidRPr="00A3322A" w:rsidR="00A3322A">
              <w:rPr>
                <w:rFonts w:ascii="Arial" w:hAnsi="Arial" w:cs="Arial"/>
              </w:rPr>
              <w:t>: it was noted that the data was not included in the paper but that improvements had been made</w:t>
            </w:r>
            <w:r w:rsidR="00A3322A">
              <w:rPr>
                <w:rFonts w:ascii="Arial" w:hAnsi="Arial" w:cs="Arial"/>
              </w:rPr>
              <w:t xml:space="preserve"> with week on week reductions on the waiting lists for non-obstetric ultrasound. </w:t>
            </w:r>
          </w:p>
          <w:p w:rsidR="00CA46AC" w:rsidP="00571AF6" w:rsidRDefault="00741BD7" w14:paraId="41F2AC65" w14:textId="60706FE5">
            <w:pPr>
              <w:tabs>
                <w:tab w:val="left" w:pos="1506"/>
              </w:tabs>
              <w:rPr>
                <w:rFonts w:ascii="Arial" w:hAnsi="Arial" w:cs="Arial"/>
              </w:rPr>
            </w:pPr>
            <w:r>
              <w:rPr>
                <w:rFonts w:ascii="Arial" w:hAnsi="Arial" w:cs="Arial"/>
              </w:rPr>
              <w:t xml:space="preserve"> </w:t>
            </w:r>
          </w:p>
          <w:p w:rsidRPr="00A3322A" w:rsidR="00CA46AC" w:rsidP="00571AF6" w:rsidRDefault="00CA46AC" w14:paraId="5E951DF5" w14:textId="788AABCF">
            <w:pPr>
              <w:tabs>
                <w:tab w:val="left" w:pos="1506"/>
              </w:tabs>
              <w:rPr>
                <w:rFonts w:ascii="Arial" w:hAnsi="Arial" w:cs="Arial"/>
                <w:b/>
                <w:bCs/>
                <w:u w:val="single"/>
              </w:rPr>
            </w:pPr>
            <w:r w:rsidRPr="00A3322A">
              <w:rPr>
                <w:rFonts w:ascii="Arial" w:hAnsi="Arial" w:cs="Arial"/>
                <w:b/>
                <w:bCs/>
                <w:u w:val="single"/>
              </w:rPr>
              <w:t>People &amp; Culture:</w:t>
            </w:r>
          </w:p>
          <w:p w:rsidR="00CA46AC" w:rsidP="00571AF6" w:rsidRDefault="00CA46AC" w14:paraId="1BACC3F7" w14:textId="77777777">
            <w:pPr>
              <w:tabs>
                <w:tab w:val="left" w:pos="1506"/>
              </w:tabs>
              <w:rPr>
                <w:rFonts w:ascii="Arial" w:hAnsi="Arial" w:cs="Arial"/>
              </w:rPr>
            </w:pPr>
          </w:p>
          <w:p w:rsidR="00A3322A" w:rsidP="00571AF6" w:rsidRDefault="00A3322A" w14:paraId="62755FC9" w14:textId="034EB266">
            <w:pPr>
              <w:tabs>
                <w:tab w:val="left" w:pos="1506"/>
              </w:tabs>
              <w:rPr>
                <w:rFonts w:ascii="Arial" w:hAnsi="Arial" w:cs="Arial"/>
              </w:rPr>
            </w:pPr>
            <w:r>
              <w:rPr>
                <w:rFonts w:ascii="Arial" w:hAnsi="Arial" w:cs="Arial"/>
              </w:rPr>
              <w:t>The</w:t>
            </w:r>
            <w:r>
              <w:t xml:space="preserve"> </w:t>
            </w:r>
            <w:r w:rsidRPr="00A3322A">
              <w:rPr>
                <w:rFonts w:ascii="Arial" w:hAnsi="Arial" w:cs="Arial"/>
              </w:rPr>
              <w:t>Deputy Director of People &amp; Culture</w:t>
            </w:r>
            <w:r>
              <w:rPr>
                <w:rFonts w:ascii="Arial" w:hAnsi="Arial" w:cs="Arial"/>
              </w:rPr>
              <w:t xml:space="preserve"> (DDPC) advised the Board she would take the paper as read and would highlight key areas.</w:t>
            </w:r>
          </w:p>
          <w:p w:rsidR="00A3322A" w:rsidP="00571AF6" w:rsidRDefault="00A3322A" w14:paraId="1C79C131" w14:textId="77777777">
            <w:pPr>
              <w:tabs>
                <w:tab w:val="left" w:pos="1506"/>
              </w:tabs>
              <w:rPr>
                <w:rFonts w:ascii="Arial" w:hAnsi="Arial" w:cs="Arial"/>
              </w:rPr>
            </w:pPr>
          </w:p>
          <w:p w:rsidR="00A3322A" w:rsidP="00A3322A" w:rsidRDefault="00A3322A" w14:paraId="2CDFB1E2" w14:textId="23B83836">
            <w:pPr>
              <w:pStyle w:val="ListParagraph"/>
              <w:numPr>
                <w:ilvl w:val="0"/>
                <w:numId w:val="51"/>
              </w:numPr>
              <w:tabs>
                <w:tab w:val="left" w:pos="1506"/>
              </w:tabs>
              <w:rPr>
                <w:rFonts w:ascii="Arial" w:hAnsi="Arial" w:cs="Arial"/>
              </w:rPr>
            </w:pPr>
            <w:r w:rsidRPr="00A3322A">
              <w:rPr>
                <w:rFonts w:ascii="Arial" w:hAnsi="Arial" w:cs="Arial"/>
              </w:rPr>
              <w:t>Sickness: it was noted that an MDT approach was in place on sickness and absence and that monitoring of the data was taking place on a monthly basis to see improvements and being reported to the People &amp; Culture Committe</w:t>
            </w:r>
            <w:r w:rsidR="00E63D8E">
              <w:rPr>
                <w:rFonts w:ascii="Arial" w:hAnsi="Arial" w:cs="Arial"/>
              </w:rPr>
              <w:t>e.</w:t>
            </w:r>
          </w:p>
          <w:p w:rsidR="00E63D8E" w:rsidP="00E63D8E" w:rsidRDefault="00E63D8E" w14:paraId="5DB91602" w14:textId="77777777">
            <w:pPr>
              <w:pStyle w:val="ListParagraph"/>
              <w:tabs>
                <w:tab w:val="left" w:pos="1506"/>
              </w:tabs>
              <w:rPr>
                <w:rFonts w:ascii="Arial" w:hAnsi="Arial" w:cs="Arial"/>
              </w:rPr>
            </w:pPr>
          </w:p>
          <w:p w:rsidR="00A3322A" w:rsidP="00A3322A" w:rsidRDefault="00A3322A" w14:paraId="2C19DB4A" w14:textId="649CD77F">
            <w:pPr>
              <w:pStyle w:val="ListParagraph"/>
              <w:numPr>
                <w:ilvl w:val="0"/>
                <w:numId w:val="51"/>
              </w:numPr>
              <w:tabs>
                <w:tab w:val="left" w:pos="1506"/>
              </w:tabs>
              <w:rPr>
                <w:rFonts w:ascii="Arial" w:hAnsi="Arial" w:cs="Arial"/>
              </w:rPr>
            </w:pPr>
            <w:r>
              <w:rPr>
                <w:rFonts w:ascii="Arial" w:hAnsi="Arial" w:cs="Arial"/>
              </w:rPr>
              <w:t>Retention: it was noted that retention rates continued to improve with the Health Board sat at a healthy range of 7-9% and noted a significant improvement in nursing.</w:t>
            </w:r>
          </w:p>
          <w:p w:rsidRPr="00E63D8E" w:rsidR="00E63D8E" w:rsidP="00E63D8E" w:rsidRDefault="00E63D8E" w14:paraId="151EAC1E" w14:textId="77777777">
            <w:pPr>
              <w:pStyle w:val="ListParagraph"/>
              <w:rPr>
                <w:rFonts w:ascii="Arial" w:hAnsi="Arial" w:cs="Arial"/>
              </w:rPr>
            </w:pPr>
          </w:p>
          <w:p w:rsidRPr="00E63D8E" w:rsidR="00E63D8E" w:rsidP="00E63D8E" w:rsidRDefault="00E63D8E" w14:paraId="521C90ED" w14:textId="06ACB027">
            <w:pPr>
              <w:pStyle w:val="ListParagraph"/>
              <w:numPr>
                <w:ilvl w:val="0"/>
                <w:numId w:val="51"/>
              </w:numPr>
              <w:tabs>
                <w:tab w:val="left" w:pos="1506"/>
              </w:tabs>
              <w:rPr>
                <w:rFonts w:ascii="Arial" w:hAnsi="Arial" w:cs="Arial"/>
              </w:rPr>
            </w:pPr>
            <w:r w:rsidRPr="00E63D8E">
              <w:rPr>
                <w:rFonts w:ascii="Arial" w:hAnsi="Arial" w:cs="Arial"/>
              </w:rPr>
              <w:t>Management and Leadership Development</w:t>
            </w:r>
            <w:r>
              <w:rPr>
                <w:rFonts w:ascii="Arial" w:hAnsi="Arial" w:cs="Arial"/>
              </w:rPr>
              <w:t>: it was noted that a</w:t>
            </w:r>
            <w:r w:rsidRPr="00E63D8E">
              <w:rPr>
                <w:rFonts w:ascii="Arial" w:hAnsi="Arial" w:cs="Arial"/>
              </w:rPr>
              <w:t xml:space="preserve"> comprehensive review of management development materials and training </w:t>
            </w:r>
            <w:r>
              <w:rPr>
                <w:rFonts w:ascii="Arial" w:hAnsi="Arial" w:cs="Arial"/>
              </w:rPr>
              <w:t xml:space="preserve">was </w:t>
            </w:r>
            <w:r w:rsidRPr="00E63D8E">
              <w:rPr>
                <w:rFonts w:ascii="Arial" w:hAnsi="Arial" w:cs="Arial"/>
              </w:rPr>
              <w:t xml:space="preserve">underway to ensure alignment with organisational priorities and strategic objectives. </w:t>
            </w:r>
          </w:p>
          <w:p w:rsidR="00E63D8E" w:rsidP="00E63D8E" w:rsidRDefault="00E63D8E" w14:paraId="1D9C6D6D" w14:textId="77777777">
            <w:pPr>
              <w:pStyle w:val="ListParagraph"/>
              <w:tabs>
                <w:tab w:val="left" w:pos="1506"/>
              </w:tabs>
              <w:rPr>
                <w:rFonts w:ascii="Arial" w:hAnsi="Arial" w:cs="Arial"/>
              </w:rPr>
            </w:pPr>
          </w:p>
          <w:p w:rsidRPr="00E63D8E" w:rsidR="00E63D8E" w:rsidP="00E63D8E" w:rsidRDefault="00E63D8E" w14:paraId="1945BD1B" w14:textId="1E78FACC">
            <w:pPr>
              <w:pStyle w:val="ListParagraph"/>
              <w:numPr>
                <w:ilvl w:val="0"/>
                <w:numId w:val="51"/>
              </w:numPr>
              <w:tabs>
                <w:tab w:val="left" w:pos="1506"/>
              </w:tabs>
              <w:rPr>
                <w:rFonts w:ascii="Arial" w:hAnsi="Arial" w:cs="Arial"/>
              </w:rPr>
            </w:pPr>
            <w:r w:rsidRPr="00E63D8E">
              <w:rPr>
                <w:rFonts w:ascii="Arial" w:hAnsi="Arial" w:cs="Arial"/>
              </w:rPr>
              <w:t xml:space="preserve">Building Workforce Planning Expertise: </w:t>
            </w:r>
            <w:r>
              <w:rPr>
                <w:rFonts w:ascii="Arial" w:hAnsi="Arial" w:cs="Arial"/>
              </w:rPr>
              <w:t>it was noted that a</w:t>
            </w:r>
            <w:r w:rsidRPr="00E63D8E">
              <w:rPr>
                <w:rFonts w:ascii="Arial" w:hAnsi="Arial" w:cs="Arial"/>
              </w:rPr>
              <w:t xml:space="preserve"> draft programme of work for 2025/26 </w:t>
            </w:r>
            <w:r>
              <w:rPr>
                <w:rFonts w:ascii="Arial" w:hAnsi="Arial" w:cs="Arial"/>
              </w:rPr>
              <w:t>was</w:t>
            </w:r>
            <w:r w:rsidRPr="00E63D8E">
              <w:rPr>
                <w:rFonts w:ascii="Arial" w:hAnsi="Arial" w:cs="Arial"/>
              </w:rPr>
              <w:t xml:space="preserve"> currently under development, and w</w:t>
            </w:r>
            <w:r>
              <w:rPr>
                <w:rFonts w:ascii="Arial" w:hAnsi="Arial" w:cs="Arial"/>
              </w:rPr>
              <w:t>ould</w:t>
            </w:r>
            <w:r w:rsidRPr="00E63D8E">
              <w:rPr>
                <w:rFonts w:ascii="Arial" w:hAnsi="Arial" w:cs="Arial"/>
              </w:rPr>
              <w:t xml:space="preserve"> describe the priorities for building workforce planning capability and expertise across the Health Board.  This w</w:t>
            </w:r>
            <w:r>
              <w:rPr>
                <w:rFonts w:ascii="Arial" w:hAnsi="Arial" w:cs="Arial"/>
              </w:rPr>
              <w:t>ould</w:t>
            </w:r>
            <w:r w:rsidRPr="00E63D8E">
              <w:rPr>
                <w:rFonts w:ascii="Arial" w:hAnsi="Arial" w:cs="Arial"/>
              </w:rPr>
              <w:t xml:space="preserve"> initially focus on refining short term resource planning, i.e. improving efficiency of current workforce resource and developing operational workforce plans to support the IMTP planning process. </w:t>
            </w:r>
          </w:p>
          <w:p w:rsidR="00CA46AC" w:rsidP="00571AF6" w:rsidRDefault="00CA46AC" w14:paraId="285BE256" w14:textId="77777777">
            <w:pPr>
              <w:tabs>
                <w:tab w:val="left" w:pos="1506"/>
              </w:tabs>
              <w:rPr>
                <w:rFonts w:ascii="Arial" w:hAnsi="Arial" w:cs="Arial"/>
              </w:rPr>
            </w:pPr>
          </w:p>
          <w:p w:rsidR="00CA46AC" w:rsidP="00571AF6" w:rsidRDefault="00E63D8E" w14:paraId="3D1C215E" w14:textId="7DA3977B">
            <w:pPr>
              <w:tabs>
                <w:tab w:val="left" w:pos="1506"/>
              </w:tabs>
              <w:rPr>
                <w:rFonts w:ascii="Arial" w:hAnsi="Arial" w:cs="Arial"/>
              </w:rPr>
            </w:pPr>
            <w:r>
              <w:rPr>
                <w:rFonts w:ascii="Arial" w:hAnsi="Arial" w:cs="Arial"/>
              </w:rPr>
              <w:t xml:space="preserve">The Independent Member – Trade Union (IMTU) asked if the Team know how many people have been off over the past 3-6 months with flu and if it correlated to the low vaccination rates. </w:t>
            </w:r>
          </w:p>
          <w:p w:rsidR="00E63D8E" w:rsidP="00571AF6" w:rsidRDefault="00E63D8E" w14:paraId="36CE84B6" w14:textId="77777777">
            <w:pPr>
              <w:tabs>
                <w:tab w:val="left" w:pos="1506"/>
              </w:tabs>
              <w:rPr>
                <w:rFonts w:ascii="Arial" w:hAnsi="Arial" w:cs="Arial"/>
              </w:rPr>
            </w:pPr>
          </w:p>
          <w:p w:rsidR="00E63D8E" w:rsidP="00571AF6" w:rsidRDefault="00E63D8E" w14:paraId="65F8F234" w14:textId="2A7CF86A">
            <w:pPr>
              <w:tabs>
                <w:tab w:val="left" w:pos="1506"/>
              </w:tabs>
              <w:rPr>
                <w:rFonts w:ascii="Arial" w:hAnsi="Arial" w:cs="Arial"/>
              </w:rPr>
            </w:pPr>
            <w:r>
              <w:rPr>
                <w:rFonts w:ascii="Arial" w:hAnsi="Arial" w:cs="Arial"/>
              </w:rPr>
              <w:t xml:space="preserve">The DDPC responded that it was a timely question because the workforce team were working with the Public Health Team to look at sickness data around respiratory illness. </w:t>
            </w:r>
          </w:p>
          <w:p w:rsidR="00E63D8E" w:rsidP="00571AF6" w:rsidRDefault="00E63D8E" w14:paraId="40E98D99" w14:textId="77777777">
            <w:pPr>
              <w:tabs>
                <w:tab w:val="left" w:pos="1506"/>
              </w:tabs>
              <w:rPr>
                <w:rFonts w:ascii="Arial" w:hAnsi="Arial" w:cs="Arial"/>
              </w:rPr>
            </w:pPr>
          </w:p>
          <w:p w:rsidR="00E63D8E" w:rsidP="00571AF6" w:rsidRDefault="00E63D8E" w14:paraId="602189C1" w14:textId="2ADDFCBE">
            <w:pPr>
              <w:tabs>
                <w:tab w:val="left" w:pos="1506"/>
              </w:tabs>
              <w:rPr>
                <w:rFonts w:ascii="Arial" w:hAnsi="Arial" w:cs="Arial"/>
              </w:rPr>
            </w:pPr>
            <w:r>
              <w:rPr>
                <w:rFonts w:ascii="Arial" w:hAnsi="Arial" w:cs="Arial"/>
              </w:rPr>
              <w:t xml:space="preserve">She added that the current average was around 152 WTE per month which was a significant figure. </w:t>
            </w:r>
          </w:p>
          <w:p w:rsidR="00CA46AC" w:rsidP="00571AF6" w:rsidRDefault="00CA46AC" w14:paraId="1D6DDF70" w14:textId="77777777">
            <w:pPr>
              <w:tabs>
                <w:tab w:val="left" w:pos="1506"/>
              </w:tabs>
              <w:rPr>
                <w:rFonts w:ascii="Arial" w:hAnsi="Arial" w:cs="Arial"/>
              </w:rPr>
            </w:pPr>
          </w:p>
          <w:p w:rsidR="00E63D8E" w:rsidP="00571AF6" w:rsidRDefault="00E63D8E" w14:paraId="5FD44A10" w14:textId="0B5C8489">
            <w:pPr>
              <w:tabs>
                <w:tab w:val="left" w:pos="1506"/>
              </w:tabs>
              <w:rPr>
                <w:rFonts w:ascii="Arial" w:hAnsi="Arial" w:cs="Arial"/>
              </w:rPr>
            </w:pPr>
            <w:r>
              <w:rPr>
                <w:rFonts w:ascii="Arial" w:hAnsi="Arial" w:cs="Arial"/>
              </w:rPr>
              <w:t>The IMTU asked how often the exit interview data was calculated.</w:t>
            </w:r>
          </w:p>
          <w:p w:rsidR="00E63D8E" w:rsidP="00571AF6" w:rsidRDefault="00E63D8E" w14:paraId="10E77E1C" w14:textId="77777777">
            <w:pPr>
              <w:tabs>
                <w:tab w:val="left" w:pos="1506"/>
              </w:tabs>
              <w:rPr>
                <w:rFonts w:ascii="Arial" w:hAnsi="Arial" w:cs="Arial"/>
              </w:rPr>
            </w:pPr>
          </w:p>
          <w:p w:rsidR="00345C77" w:rsidP="00571AF6" w:rsidRDefault="00E63D8E" w14:paraId="01358C1A" w14:textId="79D475F2">
            <w:pPr>
              <w:tabs>
                <w:tab w:val="left" w:pos="1506"/>
              </w:tabs>
              <w:rPr>
                <w:rFonts w:ascii="Arial" w:hAnsi="Arial" w:cs="Arial"/>
              </w:rPr>
            </w:pPr>
            <w:r>
              <w:rPr>
                <w:rFonts w:ascii="Arial" w:hAnsi="Arial" w:cs="Arial"/>
              </w:rPr>
              <w:t xml:space="preserve">The DPPC responded that it was done quarterly, and so refreshed figures would be available at the next meeting. </w:t>
            </w:r>
          </w:p>
          <w:p w:rsidR="00CA46AC" w:rsidP="00571AF6" w:rsidRDefault="00CA46AC" w14:paraId="48850B87" w14:textId="77777777">
            <w:pPr>
              <w:tabs>
                <w:tab w:val="left" w:pos="1506"/>
              </w:tabs>
              <w:rPr>
                <w:rFonts w:ascii="Arial" w:hAnsi="Arial" w:cs="Arial"/>
              </w:rPr>
            </w:pPr>
          </w:p>
          <w:p w:rsidR="00A676FE" w:rsidP="00571AF6" w:rsidRDefault="00A676FE" w14:paraId="7934C413" w14:textId="2FFBABE1">
            <w:pPr>
              <w:tabs>
                <w:tab w:val="left" w:pos="1506"/>
              </w:tabs>
              <w:rPr>
                <w:rFonts w:ascii="Arial" w:hAnsi="Arial" w:cs="Arial"/>
                <w:b/>
                <w:bCs/>
              </w:rPr>
            </w:pPr>
            <w:r w:rsidRPr="00A676FE">
              <w:rPr>
                <w:rFonts w:ascii="Arial" w:hAnsi="Arial" w:cs="Arial"/>
                <w:b/>
                <w:bCs/>
              </w:rPr>
              <w:t>Quality</w:t>
            </w:r>
          </w:p>
          <w:p w:rsidR="00E63D8E" w:rsidP="00571AF6" w:rsidRDefault="00E63D8E" w14:paraId="1A4E157E" w14:textId="77777777">
            <w:pPr>
              <w:tabs>
                <w:tab w:val="left" w:pos="1506"/>
              </w:tabs>
              <w:rPr>
                <w:rFonts w:ascii="Arial" w:hAnsi="Arial" w:cs="Arial"/>
                <w:b/>
                <w:bCs/>
              </w:rPr>
            </w:pPr>
          </w:p>
          <w:p w:rsidR="00E63D8E" w:rsidP="00571AF6" w:rsidRDefault="00E63D8E" w14:paraId="1DE76224" w14:textId="473F82CD">
            <w:pPr>
              <w:tabs>
                <w:tab w:val="left" w:pos="1506"/>
              </w:tabs>
              <w:rPr>
                <w:rFonts w:ascii="Arial" w:hAnsi="Arial" w:cs="Arial"/>
              </w:rPr>
            </w:pPr>
            <w:r>
              <w:rPr>
                <w:rFonts w:ascii="Arial" w:hAnsi="Arial" w:cs="Arial"/>
              </w:rPr>
              <w:t>The END advised the Board that he would take the paper as read and would highlight key issues which included:</w:t>
            </w:r>
          </w:p>
          <w:p w:rsidR="00E63D8E" w:rsidP="00571AF6" w:rsidRDefault="00E63D8E" w14:paraId="45C01018" w14:textId="77777777">
            <w:pPr>
              <w:tabs>
                <w:tab w:val="left" w:pos="1506"/>
              </w:tabs>
              <w:rPr>
                <w:rFonts w:ascii="Arial" w:hAnsi="Arial" w:cs="Arial"/>
              </w:rPr>
            </w:pPr>
          </w:p>
          <w:p w:rsidR="00E63D8E" w:rsidP="00E63D8E" w:rsidRDefault="00E63D8E" w14:paraId="5FD542EE" w14:textId="08CB82C3">
            <w:pPr>
              <w:pStyle w:val="ListParagraph"/>
              <w:numPr>
                <w:ilvl w:val="0"/>
                <w:numId w:val="52"/>
              </w:numPr>
              <w:tabs>
                <w:tab w:val="left" w:pos="1506"/>
              </w:tabs>
              <w:rPr>
                <w:rFonts w:ascii="Arial" w:hAnsi="Arial" w:cs="Arial"/>
              </w:rPr>
            </w:pPr>
            <w:r w:rsidRPr="00E63D8E">
              <w:rPr>
                <w:rFonts w:ascii="Arial" w:hAnsi="Arial" w:cs="Arial"/>
              </w:rPr>
              <w:t>The Quality</w:t>
            </w:r>
            <w:r w:rsidRPr="00E63D8E">
              <w:rPr>
                <w:rFonts w:ascii="Arial" w:hAnsi="Arial" w:cs="Arial"/>
              </w:rPr>
              <w:t xml:space="preserve"> Committee maintain</w:t>
            </w:r>
            <w:r w:rsidRPr="00E63D8E">
              <w:rPr>
                <w:rFonts w:ascii="Arial" w:hAnsi="Arial" w:cs="Arial"/>
              </w:rPr>
              <w:t>ed</w:t>
            </w:r>
            <w:r w:rsidRPr="00E63D8E">
              <w:rPr>
                <w:rFonts w:ascii="Arial" w:hAnsi="Arial" w:cs="Arial"/>
              </w:rPr>
              <w:t xml:space="preserve"> close oversight of key quality, safety, and patient experience metrics. Regular performance reviews </w:t>
            </w:r>
            <w:r w:rsidRPr="00E63D8E">
              <w:rPr>
                <w:rFonts w:ascii="Arial" w:hAnsi="Arial" w:cs="Arial"/>
              </w:rPr>
              <w:t>enabled</w:t>
            </w:r>
            <w:r w:rsidRPr="00E63D8E">
              <w:rPr>
                <w:rFonts w:ascii="Arial" w:hAnsi="Arial" w:cs="Arial"/>
              </w:rPr>
              <w:t xml:space="preserve"> the committee to assess outcomes and provide strategic recommendations for continuous improvement.</w:t>
            </w:r>
          </w:p>
          <w:p w:rsidR="00E63D8E" w:rsidP="00E63D8E" w:rsidRDefault="00E63D8E" w14:paraId="5582A477" w14:textId="77777777">
            <w:pPr>
              <w:pStyle w:val="ListParagraph"/>
              <w:tabs>
                <w:tab w:val="left" w:pos="1506"/>
              </w:tabs>
              <w:rPr>
                <w:rFonts w:ascii="Arial" w:hAnsi="Arial" w:cs="Arial"/>
              </w:rPr>
            </w:pPr>
          </w:p>
          <w:p w:rsidR="00E63D8E" w:rsidP="00E63D8E" w:rsidRDefault="00E63D8E" w14:paraId="1F735408" w14:textId="4E7BF83F">
            <w:pPr>
              <w:pStyle w:val="ListParagraph"/>
              <w:numPr>
                <w:ilvl w:val="0"/>
                <w:numId w:val="52"/>
              </w:numPr>
              <w:tabs>
                <w:tab w:val="left" w:pos="1506"/>
              </w:tabs>
              <w:rPr>
                <w:rFonts w:ascii="Arial" w:hAnsi="Arial" w:cs="Arial"/>
              </w:rPr>
            </w:pPr>
            <w:r w:rsidRPr="00E63D8E">
              <w:rPr>
                <w:rFonts w:ascii="Arial" w:hAnsi="Arial" w:cs="Arial"/>
              </w:rPr>
              <w:lastRenderedPageBreak/>
              <w:t>Complaint Resolution</w:t>
            </w:r>
            <w:r>
              <w:rPr>
                <w:rFonts w:ascii="Arial" w:hAnsi="Arial" w:cs="Arial"/>
              </w:rPr>
              <w:t xml:space="preserve"> - </w:t>
            </w:r>
            <w:r w:rsidRPr="00E63D8E">
              <w:rPr>
                <w:rFonts w:ascii="Arial" w:hAnsi="Arial" w:cs="Arial"/>
              </w:rPr>
              <w:t xml:space="preserve">A greater emphasis </w:t>
            </w:r>
            <w:r>
              <w:rPr>
                <w:rFonts w:ascii="Arial" w:hAnsi="Arial" w:cs="Arial"/>
              </w:rPr>
              <w:t>was</w:t>
            </w:r>
            <w:r w:rsidRPr="00E63D8E">
              <w:rPr>
                <w:rFonts w:ascii="Arial" w:hAnsi="Arial" w:cs="Arial"/>
              </w:rPr>
              <w:t xml:space="preserve"> placed on early triaging and prompt resolution of concerns to prevent escalation. Under the updated 2025 guidelines, a higher volume of inquiries </w:t>
            </w:r>
            <w:r>
              <w:rPr>
                <w:rFonts w:ascii="Arial" w:hAnsi="Arial" w:cs="Arial"/>
              </w:rPr>
              <w:t>were</w:t>
            </w:r>
            <w:r w:rsidRPr="00E63D8E">
              <w:rPr>
                <w:rFonts w:ascii="Arial" w:hAnsi="Arial" w:cs="Arial"/>
              </w:rPr>
              <w:t xml:space="preserve"> now resolved on the same day. However, persistent challenges—such as extended wait times and communication barriers—require</w:t>
            </w:r>
            <w:r>
              <w:rPr>
                <w:rFonts w:ascii="Arial" w:hAnsi="Arial" w:cs="Arial"/>
              </w:rPr>
              <w:t>d</w:t>
            </w:r>
            <w:r w:rsidRPr="00E63D8E">
              <w:rPr>
                <w:rFonts w:ascii="Arial" w:hAnsi="Arial" w:cs="Arial"/>
              </w:rPr>
              <w:t xml:space="preserve"> targeted interventions.</w:t>
            </w:r>
          </w:p>
          <w:p w:rsidRPr="00E63D8E" w:rsidR="00E63D8E" w:rsidP="00E63D8E" w:rsidRDefault="00E63D8E" w14:paraId="56631AD0" w14:textId="77777777">
            <w:pPr>
              <w:pStyle w:val="ListParagraph"/>
              <w:rPr>
                <w:rFonts w:ascii="Arial" w:hAnsi="Arial" w:cs="Arial"/>
              </w:rPr>
            </w:pPr>
          </w:p>
          <w:p w:rsidR="00E63D8E" w:rsidP="00E63D8E" w:rsidRDefault="00E63D8E" w14:paraId="712D77D5" w14:textId="77777777">
            <w:pPr>
              <w:pStyle w:val="ListParagraph"/>
              <w:numPr>
                <w:ilvl w:val="0"/>
                <w:numId w:val="52"/>
              </w:numPr>
              <w:tabs>
                <w:tab w:val="left" w:pos="1506"/>
              </w:tabs>
              <w:rPr>
                <w:rFonts w:ascii="Arial" w:hAnsi="Arial" w:cs="Arial"/>
              </w:rPr>
            </w:pPr>
            <w:r w:rsidRPr="00E63D8E">
              <w:rPr>
                <w:rFonts w:ascii="Arial" w:hAnsi="Arial" w:cs="Arial"/>
              </w:rPr>
              <w:t>Infection Control Measures</w:t>
            </w:r>
            <w:r>
              <w:rPr>
                <w:rFonts w:ascii="Arial" w:hAnsi="Arial" w:cs="Arial"/>
              </w:rPr>
              <w:t xml:space="preserve"> - </w:t>
            </w:r>
            <w:r w:rsidRPr="00E63D8E">
              <w:rPr>
                <w:rFonts w:ascii="Arial" w:hAnsi="Arial" w:cs="Arial"/>
              </w:rPr>
              <w:t>Rising Infection Rates</w:t>
            </w:r>
            <w:r>
              <w:rPr>
                <w:rFonts w:ascii="Arial" w:hAnsi="Arial" w:cs="Arial"/>
              </w:rPr>
              <w:t xml:space="preserve"> were noted with an </w:t>
            </w:r>
            <w:r w:rsidRPr="00E63D8E">
              <w:rPr>
                <w:rFonts w:ascii="Arial" w:hAnsi="Arial" w:cs="Arial"/>
              </w:rPr>
              <w:t xml:space="preserve">increase in C. difficile and P. aeruginosa cases </w:t>
            </w:r>
            <w:r>
              <w:rPr>
                <w:rFonts w:ascii="Arial" w:hAnsi="Arial" w:cs="Arial"/>
              </w:rPr>
              <w:t xml:space="preserve">which </w:t>
            </w:r>
            <w:r w:rsidRPr="00E63D8E">
              <w:rPr>
                <w:rFonts w:ascii="Arial" w:hAnsi="Arial" w:cs="Arial"/>
              </w:rPr>
              <w:t>ha</w:t>
            </w:r>
            <w:r>
              <w:rPr>
                <w:rFonts w:ascii="Arial" w:hAnsi="Arial" w:cs="Arial"/>
              </w:rPr>
              <w:t>d</w:t>
            </w:r>
            <w:r w:rsidRPr="00E63D8E">
              <w:rPr>
                <w:rFonts w:ascii="Arial" w:hAnsi="Arial" w:cs="Arial"/>
              </w:rPr>
              <w:t xml:space="preserve"> prompted executive-led oversight to strengthen infection control measures and enhance outbreak response protocols. </w:t>
            </w:r>
          </w:p>
          <w:p w:rsidRPr="00E63D8E" w:rsidR="00E63D8E" w:rsidP="00E63D8E" w:rsidRDefault="00E63D8E" w14:paraId="785B224F" w14:textId="77777777">
            <w:pPr>
              <w:pStyle w:val="ListParagraph"/>
              <w:rPr>
                <w:rFonts w:ascii="Arial" w:hAnsi="Arial" w:cs="Arial"/>
              </w:rPr>
            </w:pPr>
          </w:p>
          <w:p w:rsidR="00E63D8E" w:rsidP="00E63D8E" w:rsidRDefault="00E63D8E" w14:paraId="308D9668" w14:textId="53ED9204">
            <w:pPr>
              <w:pStyle w:val="ListParagraph"/>
              <w:tabs>
                <w:tab w:val="left" w:pos="1506"/>
              </w:tabs>
              <w:rPr>
                <w:rFonts w:ascii="Arial" w:hAnsi="Arial" w:cs="Arial"/>
              </w:rPr>
            </w:pPr>
            <w:r>
              <w:rPr>
                <w:rFonts w:ascii="Arial" w:hAnsi="Arial" w:cs="Arial"/>
              </w:rPr>
              <w:t>The END advised the Board that a</w:t>
            </w:r>
            <w:r w:rsidRPr="00E63D8E">
              <w:rPr>
                <w:rFonts w:ascii="Arial" w:hAnsi="Arial" w:cs="Arial"/>
              </w:rPr>
              <w:t xml:space="preserve">n antimicrobial action plan </w:t>
            </w:r>
            <w:r>
              <w:rPr>
                <w:rFonts w:ascii="Arial" w:hAnsi="Arial" w:cs="Arial"/>
              </w:rPr>
              <w:t>was</w:t>
            </w:r>
            <w:r w:rsidRPr="00E63D8E">
              <w:rPr>
                <w:rFonts w:ascii="Arial" w:hAnsi="Arial" w:cs="Arial"/>
              </w:rPr>
              <w:t xml:space="preserve"> in place to identify and implement necessary improvements. </w:t>
            </w:r>
          </w:p>
          <w:p w:rsidR="00E63D8E" w:rsidP="00E63D8E" w:rsidRDefault="00E63D8E" w14:paraId="7F302FEA" w14:textId="77777777">
            <w:pPr>
              <w:pStyle w:val="ListParagraph"/>
              <w:tabs>
                <w:tab w:val="left" w:pos="1506"/>
              </w:tabs>
              <w:rPr>
                <w:rFonts w:ascii="Arial" w:hAnsi="Arial" w:cs="Arial"/>
              </w:rPr>
            </w:pPr>
          </w:p>
          <w:p w:rsidR="00E63D8E" w:rsidP="00E63D8E" w:rsidRDefault="00E63D8E" w14:paraId="25E5BD5A" w14:textId="1D474E47">
            <w:pPr>
              <w:pStyle w:val="ListParagraph"/>
              <w:numPr>
                <w:ilvl w:val="0"/>
                <w:numId w:val="52"/>
              </w:numPr>
              <w:tabs>
                <w:tab w:val="left" w:pos="1506"/>
              </w:tabs>
              <w:rPr>
                <w:rFonts w:ascii="Arial" w:hAnsi="Arial" w:cs="Arial"/>
              </w:rPr>
            </w:pPr>
            <w:r w:rsidRPr="00E63D8E">
              <w:rPr>
                <w:rFonts w:ascii="Arial" w:hAnsi="Arial" w:cs="Arial"/>
              </w:rPr>
              <w:t>Nationally Reported Incidents (NRIs)</w:t>
            </w:r>
            <w:r>
              <w:rPr>
                <w:rFonts w:ascii="Arial" w:hAnsi="Arial" w:cs="Arial"/>
              </w:rPr>
              <w:t xml:space="preserve"> - </w:t>
            </w:r>
            <w:r w:rsidRPr="00E63D8E">
              <w:rPr>
                <w:rFonts w:ascii="Arial" w:hAnsi="Arial" w:cs="Arial"/>
              </w:rPr>
              <w:t>In February 2025, 19 NRIs and one Never Event were reported.</w:t>
            </w:r>
          </w:p>
          <w:p w:rsidR="00E63D8E" w:rsidP="00E63D8E" w:rsidRDefault="00E63D8E" w14:paraId="3ED42D4E" w14:textId="77777777">
            <w:pPr>
              <w:tabs>
                <w:tab w:val="left" w:pos="1506"/>
              </w:tabs>
              <w:rPr>
                <w:rFonts w:ascii="Arial" w:hAnsi="Arial" w:cs="Arial"/>
              </w:rPr>
            </w:pPr>
          </w:p>
          <w:p w:rsidR="00E63D8E" w:rsidP="00E63D8E" w:rsidRDefault="00E63D8E" w14:paraId="77100A2F" w14:textId="0FEB002D">
            <w:pPr>
              <w:pStyle w:val="ListParagraph"/>
              <w:numPr>
                <w:ilvl w:val="0"/>
                <w:numId w:val="52"/>
              </w:numPr>
              <w:tabs>
                <w:tab w:val="left" w:pos="1506"/>
              </w:tabs>
              <w:rPr>
                <w:rFonts w:ascii="Arial" w:hAnsi="Arial" w:cs="Arial"/>
              </w:rPr>
            </w:pPr>
            <w:r w:rsidRPr="00E63D8E">
              <w:rPr>
                <w:rFonts w:ascii="Arial" w:hAnsi="Arial" w:cs="Arial"/>
              </w:rPr>
              <w:t>Mortality – The EMD</w:t>
            </w:r>
            <w:r>
              <w:rPr>
                <w:rFonts w:ascii="Arial" w:hAnsi="Arial" w:cs="Arial"/>
              </w:rPr>
              <w:t xml:space="preserve"> advised the Board he would take the report as read and noted that the graph was available within the report and showed the themes. </w:t>
            </w:r>
          </w:p>
          <w:p w:rsidRPr="00E56363" w:rsidR="00E56363" w:rsidP="00E56363" w:rsidRDefault="00E56363" w14:paraId="69578663" w14:textId="77777777">
            <w:pPr>
              <w:pStyle w:val="ListParagraph"/>
              <w:rPr>
                <w:rFonts w:ascii="Arial" w:hAnsi="Arial" w:cs="Arial"/>
              </w:rPr>
            </w:pPr>
          </w:p>
          <w:p w:rsidR="00E56363" w:rsidP="00E56363" w:rsidRDefault="00E56363" w14:paraId="3ACD5885" w14:textId="1BDB0704">
            <w:pPr>
              <w:tabs>
                <w:tab w:val="left" w:pos="1506"/>
              </w:tabs>
              <w:rPr>
                <w:rFonts w:ascii="Arial" w:hAnsi="Arial" w:cs="Arial"/>
              </w:rPr>
            </w:pPr>
            <w:r>
              <w:rPr>
                <w:rFonts w:ascii="Arial" w:hAnsi="Arial" w:cs="Arial"/>
              </w:rPr>
              <w:t xml:space="preserve">The UHB Chair asked when the last deep dive was Infection, Prevention &amp; Control (IPC) measures was received at the Quality Committee. </w:t>
            </w:r>
          </w:p>
          <w:p w:rsidR="00E56363" w:rsidP="00E56363" w:rsidRDefault="00E56363" w14:paraId="741E58C9" w14:textId="77777777">
            <w:pPr>
              <w:tabs>
                <w:tab w:val="left" w:pos="1506"/>
              </w:tabs>
              <w:rPr>
                <w:rFonts w:ascii="Arial" w:hAnsi="Arial" w:cs="Arial"/>
              </w:rPr>
            </w:pPr>
          </w:p>
          <w:p w:rsidR="00E56363" w:rsidP="00E56363" w:rsidRDefault="00E56363" w14:paraId="19AC2853" w14:textId="0CC0BB23">
            <w:pPr>
              <w:tabs>
                <w:tab w:val="left" w:pos="1506"/>
              </w:tabs>
              <w:rPr>
                <w:rFonts w:ascii="Arial" w:hAnsi="Arial" w:cs="Arial"/>
              </w:rPr>
            </w:pPr>
            <w:r>
              <w:rPr>
                <w:rFonts w:ascii="Arial" w:hAnsi="Arial" w:cs="Arial"/>
              </w:rPr>
              <w:t xml:space="preserve">The END responded that IPC data was received at every Quality Committee and that a specific deep dive had taken place recently. </w:t>
            </w:r>
          </w:p>
          <w:p w:rsidR="00E56363" w:rsidP="00E56363" w:rsidRDefault="00E56363" w14:paraId="1E95576F" w14:textId="6D411BD4">
            <w:pPr>
              <w:tabs>
                <w:tab w:val="left" w:pos="1506"/>
              </w:tabs>
              <w:rPr>
                <w:rFonts w:ascii="Arial" w:hAnsi="Arial" w:cs="Arial"/>
              </w:rPr>
            </w:pPr>
          </w:p>
          <w:p w:rsidR="00E56363" w:rsidP="00E56363" w:rsidRDefault="00E56363" w14:paraId="1C5F28C8" w14:textId="38D6300B">
            <w:pPr>
              <w:tabs>
                <w:tab w:val="left" w:pos="1506"/>
              </w:tabs>
              <w:rPr>
                <w:rFonts w:ascii="Arial" w:hAnsi="Arial" w:cs="Arial"/>
              </w:rPr>
            </w:pPr>
            <w:r>
              <w:rPr>
                <w:rFonts w:ascii="Arial" w:hAnsi="Arial" w:cs="Arial"/>
              </w:rPr>
              <w:t xml:space="preserve">It was noted that there was another point to raise around Prevention of Future Deaths (PFD) which was not included within the report. </w:t>
            </w:r>
          </w:p>
          <w:p w:rsidR="00E56363" w:rsidP="00E56363" w:rsidRDefault="00E56363" w14:paraId="6A0231A9" w14:textId="77777777">
            <w:pPr>
              <w:tabs>
                <w:tab w:val="left" w:pos="1506"/>
              </w:tabs>
              <w:rPr>
                <w:rFonts w:ascii="Arial" w:hAnsi="Arial" w:cs="Arial"/>
              </w:rPr>
            </w:pPr>
          </w:p>
          <w:p w:rsidR="00E56363" w:rsidP="00E56363" w:rsidRDefault="00E56363" w14:paraId="0FF42E85" w14:textId="04C9CA35">
            <w:pPr>
              <w:tabs>
                <w:tab w:val="left" w:pos="1506"/>
              </w:tabs>
              <w:rPr>
                <w:rFonts w:ascii="Arial" w:hAnsi="Arial" w:cs="Arial"/>
              </w:rPr>
            </w:pPr>
            <w:r>
              <w:rPr>
                <w:rFonts w:ascii="Arial" w:hAnsi="Arial" w:cs="Arial"/>
              </w:rPr>
              <w:t>The END noted that there were currently 345 open inquests and that the Health Board had 15 to answer to over the next month.</w:t>
            </w:r>
          </w:p>
          <w:p w:rsidR="00E56363" w:rsidP="00E56363" w:rsidRDefault="00E56363" w14:paraId="75D3F71E" w14:textId="77777777">
            <w:pPr>
              <w:tabs>
                <w:tab w:val="left" w:pos="1506"/>
              </w:tabs>
              <w:rPr>
                <w:rFonts w:ascii="Arial" w:hAnsi="Arial" w:cs="Arial"/>
              </w:rPr>
            </w:pPr>
          </w:p>
          <w:p w:rsidR="00E56363" w:rsidP="00E56363" w:rsidRDefault="00E56363" w14:paraId="52CE8C09" w14:textId="7722AF40">
            <w:pPr>
              <w:tabs>
                <w:tab w:val="left" w:pos="1506"/>
              </w:tabs>
              <w:rPr>
                <w:rFonts w:ascii="Arial" w:hAnsi="Arial" w:cs="Arial"/>
              </w:rPr>
            </w:pPr>
            <w:r>
              <w:rPr>
                <w:rFonts w:ascii="Arial" w:hAnsi="Arial" w:cs="Arial"/>
              </w:rPr>
              <w:t>He added that over the past 2 years, 26 PFDs were issued across Wales and that the Health Board had received 3 of those</w:t>
            </w:r>
            <w:r w:rsidR="00345BCB">
              <w:rPr>
                <w:rFonts w:ascii="Arial" w:hAnsi="Arial" w:cs="Arial"/>
              </w:rPr>
              <w:t>:</w:t>
            </w:r>
          </w:p>
          <w:p w:rsidR="00345BCB" w:rsidP="00E56363" w:rsidRDefault="00345BCB" w14:paraId="01C42622" w14:textId="77777777">
            <w:pPr>
              <w:tabs>
                <w:tab w:val="left" w:pos="1506"/>
              </w:tabs>
              <w:rPr>
                <w:rFonts w:ascii="Arial" w:hAnsi="Arial" w:cs="Arial"/>
              </w:rPr>
            </w:pPr>
          </w:p>
          <w:p w:rsidR="00345BCB" w:rsidP="00571AF6" w:rsidRDefault="00345BCB" w14:paraId="16544417" w14:textId="77777777">
            <w:pPr>
              <w:pStyle w:val="ListParagraph"/>
              <w:numPr>
                <w:ilvl w:val="0"/>
                <w:numId w:val="53"/>
              </w:numPr>
              <w:tabs>
                <w:tab w:val="left" w:pos="1506"/>
              </w:tabs>
              <w:rPr>
                <w:rFonts w:ascii="Arial" w:hAnsi="Arial" w:cs="Arial"/>
              </w:rPr>
            </w:pPr>
            <w:r>
              <w:rPr>
                <w:rFonts w:ascii="Arial" w:hAnsi="Arial" w:cs="Arial"/>
              </w:rPr>
              <w:t xml:space="preserve">One </w:t>
            </w:r>
            <w:r w:rsidRPr="00345BCB">
              <w:rPr>
                <w:rFonts w:ascii="Arial" w:hAnsi="Arial" w:cs="Arial"/>
              </w:rPr>
              <w:t xml:space="preserve">related to an incident in Cardiff prison with the conclusion that recommendations and improvements needed to be taken through the Quality Committee. </w:t>
            </w:r>
          </w:p>
          <w:p w:rsidR="00345BCB" w:rsidP="00345BCB" w:rsidRDefault="00345BCB" w14:paraId="0C77CB8D" w14:textId="77777777">
            <w:pPr>
              <w:pStyle w:val="ListParagraph"/>
              <w:tabs>
                <w:tab w:val="left" w:pos="1506"/>
              </w:tabs>
              <w:rPr>
                <w:rFonts w:ascii="Arial" w:hAnsi="Arial" w:cs="Arial"/>
              </w:rPr>
            </w:pPr>
          </w:p>
          <w:p w:rsidR="00345BCB" w:rsidP="00571AF6" w:rsidRDefault="00345BCB" w14:paraId="05E3990C" w14:textId="77777777">
            <w:pPr>
              <w:pStyle w:val="ListParagraph"/>
              <w:numPr>
                <w:ilvl w:val="0"/>
                <w:numId w:val="53"/>
              </w:numPr>
              <w:tabs>
                <w:tab w:val="left" w:pos="1506"/>
              </w:tabs>
              <w:rPr>
                <w:rFonts w:ascii="Arial" w:hAnsi="Arial" w:cs="Arial"/>
              </w:rPr>
            </w:pPr>
            <w:r>
              <w:rPr>
                <w:rFonts w:ascii="Arial" w:hAnsi="Arial" w:cs="Arial"/>
              </w:rPr>
              <w:t xml:space="preserve">Another </w:t>
            </w:r>
            <w:r w:rsidRPr="00345BCB" w:rsidR="00DF1332">
              <w:rPr>
                <w:rFonts w:ascii="Arial" w:hAnsi="Arial" w:cs="Arial"/>
              </w:rPr>
              <w:t xml:space="preserve">related to silencing of alarms in </w:t>
            </w:r>
            <w:r>
              <w:rPr>
                <w:rFonts w:ascii="Arial" w:hAnsi="Arial" w:cs="Arial"/>
              </w:rPr>
              <w:t xml:space="preserve">the </w:t>
            </w:r>
            <w:r w:rsidRPr="00345BCB" w:rsidR="00DF1332">
              <w:rPr>
                <w:rFonts w:ascii="Arial" w:hAnsi="Arial" w:cs="Arial"/>
              </w:rPr>
              <w:t>cardiology unit</w:t>
            </w:r>
            <w:r>
              <w:rPr>
                <w:rFonts w:ascii="Arial" w:hAnsi="Arial" w:cs="Arial"/>
              </w:rPr>
              <w:t xml:space="preserve"> where a Patient then </w:t>
            </w:r>
            <w:r w:rsidRPr="00345BCB" w:rsidR="00DF1332">
              <w:rPr>
                <w:rFonts w:ascii="Arial" w:hAnsi="Arial" w:cs="Arial"/>
              </w:rPr>
              <w:t xml:space="preserve">died </w:t>
            </w:r>
            <w:r>
              <w:rPr>
                <w:rFonts w:ascii="Arial" w:hAnsi="Arial" w:cs="Arial"/>
              </w:rPr>
              <w:t xml:space="preserve">and </w:t>
            </w:r>
            <w:r w:rsidRPr="00345BCB" w:rsidR="00DF1332">
              <w:rPr>
                <w:rFonts w:ascii="Arial" w:hAnsi="Arial" w:cs="Arial"/>
              </w:rPr>
              <w:t xml:space="preserve">so </w:t>
            </w:r>
            <w:r>
              <w:rPr>
                <w:rFonts w:ascii="Arial" w:hAnsi="Arial" w:cs="Arial"/>
              </w:rPr>
              <w:t xml:space="preserve">the Health Board had </w:t>
            </w:r>
            <w:r w:rsidRPr="00345BCB" w:rsidR="00DF1332">
              <w:rPr>
                <w:rFonts w:ascii="Arial" w:hAnsi="Arial" w:cs="Arial"/>
              </w:rPr>
              <w:t xml:space="preserve">reported improvements to </w:t>
            </w:r>
            <w:r>
              <w:rPr>
                <w:rFonts w:ascii="Arial" w:hAnsi="Arial" w:cs="Arial"/>
              </w:rPr>
              <w:t xml:space="preserve">the </w:t>
            </w:r>
            <w:r w:rsidRPr="00345BCB" w:rsidR="00DF1332">
              <w:rPr>
                <w:rFonts w:ascii="Arial" w:hAnsi="Arial" w:cs="Arial"/>
              </w:rPr>
              <w:t xml:space="preserve">coroner which </w:t>
            </w:r>
            <w:r>
              <w:rPr>
                <w:rFonts w:ascii="Arial" w:hAnsi="Arial" w:cs="Arial"/>
              </w:rPr>
              <w:t xml:space="preserve">they were </w:t>
            </w:r>
            <w:r w:rsidRPr="00345BCB" w:rsidR="00DF1332">
              <w:rPr>
                <w:rFonts w:ascii="Arial" w:hAnsi="Arial" w:cs="Arial"/>
              </w:rPr>
              <w:t>happy with</w:t>
            </w:r>
            <w:r>
              <w:rPr>
                <w:rFonts w:ascii="Arial" w:hAnsi="Arial" w:cs="Arial"/>
              </w:rPr>
              <w:t xml:space="preserve"> and it was noted that the Health Board had t</w:t>
            </w:r>
            <w:r w:rsidRPr="00345BCB" w:rsidR="00DF1332">
              <w:rPr>
                <w:rFonts w:ascii="Arial" w:hAnsi="Arial" w:cs="Arial"/>
              </w:rPr>
              <w:t xml:space="preserve">aken further step as </w:t>
            </w:r>
            <w:r>
              <w:rPr>
                <w:rFonts w:ascii="Arial" w:hAnsi="Arial" w:cs="Arial"/>
              </w:rPr>
              <w:t>there were lots</w:t>
            </w:r>
            <w:r w:rsidRPr="00345BCB" w:rsidR="00DF1332">
              <w:rPr>
                <w:rFonts w:ascii="Arial" w:hAnsi="Arial" w:cs="Arial"/>
              </w:rPr>
              <w:t xml:space="preserve"> of patient alarms. </w:t>
            </w:r>
          </w:p>
          <w:p w:rsidRPr="00345BCB" w:rsidR="00345BCB" w:rsidP="00345BCB" w:rsidRDefault="00345BCB" w14:paraId="07730926" w14:textId="77777777">
            <w:pPr>
              <w:pStyle w:val="ListParagraph"/>
              <w:rPr>
                <w:rFonts w:ascii="Arial" w:hAnsi="Arial" w:cs="Arial"/>
              </w:rPr>
            </w:pPr>
          </w:p>
          <w:p w:rsidR="00DF1332" w:rsidP="00571AF6" w:rsidRDefault="00345BCB" w14:paraId="4EFF0EAB" w14:textId="69C22486">
            <w:pPr>
              <w:pStyle w:val="ListParagraph"/>
              <w:numPr>
                <w:ilvl w:val="0"/>
                <w:numId w:val="53"/>
              </w:numPr>
              <w:tabs>
                <w:tab w:val="left" w:pos="1506"/>
              </w:tabs>
              <w:rPr>
                <w:rFonts w:ascii="Arial" w:hAnsi="Arial" w:cs="Arial"/>
              </w:rPr>
            </w:pPr>
            <w:r>
              <w:rPr>
                <w:rFonts w:ascii="Arial" w:hAnsi="Arial" w:cs="Arial"/>
              </w:rPr>
              <w:t xml:space="preserve">The final one related to the </w:t>
            </w:r>
            <w:r w:rsidRPr="00345BCB" w:rsidR="00DF1332">
              <w:rPr>
                <w:rFonts w:ascii="Arial" w:hAnsi="Arial" w:cs="Arial"/>
              </w:rPr>
              <w:t xml:space="preserve">death of gentleman </w:t>
            </w:r>
            <w:r>
              <w:rPr>
                <w:rFonts w:ascii="Arial" w:hAnsi="Arial" w:cs="Arial"/>
              </w:rPr>
              <w:t xml:space="preserve">who had </w:t>
            </w:r>
            <w:r w:rsidRPr="00345BCB" w:rsidR="00DF1332">
              <w:rPr>
                <w:rFonts w:ascii="Arial" w:hAnsi="Arial" w:cs="Arial"/>
              </w:rPr>
              <w:t xml:space="preserve">fallen in </w:t>
            </w:r>
            <w:r w:rsidRPr="00345BCB">
              <w:rPr>
                <w:rFonts w:ascii="Arial" w:hAnsi="Arial" w:cs="Arial"/>
              </w:rPr>
              <w:t>St. Davids</w:t>
            </w:r>
            <w:r>
              <w:rPr>
                <w:rFonts w:ascii="Arial" w:hAnsi="Arial" w:cs="Arial"/>
              </w:rPr>
              <w:t xml:space="preserve"> Hospital and had been received from the coroner within the </w:t>
            </w:r>
            <w:r w:rsidRPr="00345BCB" w:rsidR="00DF1332">
              <w:rPr>
                <w:rFonts w:ascii="Arial" w:hAnsi="Arial" w:cs="Arial"/>
              </w:rPr>
              <w:t xml:space="preserve">last 7-10 days </w:t>
            </w:r>
            <w:r>
              <w:rPr>
                <w:rFonts w:ascii="Arial" w:hAnsi="Arial" w:cs="Arial"/>
              </w:rPr>
              <w:t>and was being r</w:t>
            </w:r>
            <w:r w:rsidRPr="00345BCB" w:rsidR="00DF1332">
              <w:rPr>
                <w:rFonts w:ascii="Arial" w:hAnsi="Arial" w:cs="Arial"/>
              </w:rPr>
              <w:t>evi</w:t>
            </w:r>
            <w:r>
              <w:rPr>
                <w:rFonts w:ascii="Arial" w:hAnsi="Arial" w:cs="Arial"/>
              </w:rPr>
              <w:t>ewed</w:t>
            </w:r>
            <w:r w:rsidRPr="00345BCB" w:rsidR="00DF1332">
              <w:rPr>
                <w:rFonts w:ascii="Arial" w:hAnsi="Arial" w:cs="Arial"/>
              </w:rPr>
              <w:t xml:space="preserve"> and recommendations</w:t>
            </w:r>
            <w:r>
              <w:rPr>
                <w:rFonts w:ascii="Arial" w:hAnsi="Arial" w:cs="Arial"/>
              </w:rPr>
              <w:t xml:space="preserve"> looked at</w:t>
            </w:r>
            <w:r w:rsidRPr="00345BCB" w:rsidR="00DF1332">
              <w:rPr>
                <w:rFonts w:ascii="Arial" w:hAnsi="Arial" w:cs="Arial"/>
              </w:rPr>
              <w:t xml:space="preserve">. </w:t>
            </w:r>
          </w:p>
          <w:p w:rsidRPr="00345BCB" w:rsidR="00345BCB" w:rsidP="00345BCB" w:rsidRDefault="00345BCB" w14:paraId="7F9ABD5C" w14:textId="77777777">
            <w:pPr>
              <w:pStyle w:val="ListParagraph"/>
              <w:rPr>
                <w:rFonts w:ascii="Arial" w:hAnsi="Arial" w:cs="Arial"/>
              </w:rPr>
            </w:pPr>
          </w:p>
          <w:p w:rsidR="004B5233" w:rsidP="00571AF6" w:rsidRDefault="00345BCB" w14:paraId="1A4194AD" w14:textId="629A1DCC">
            <w:pPr>
              <w:tabs>
                <w:tab w:val="left" w:pos="1506"/>
              </w:tabs>
              <w:rPr>
                <w:rFonts w:ascii="Arial" w:hAnsi="Arial" w:cs="Arial"/>
              </w:rPr>
            </w:pPr>
            <w:r w:rsidRPr="267C8DAD" w:rsidR="00345BCB">
              <w:rPr>
                <w:rFonts w:ascii="Arial" w:hAnsi="Arial" w:cs="Arial"/>
              </w:rPr>
              <w:t>The END added that PFD was on the agenda for the Quality Committee.</w:t>
            </w:r>
          </w:p>
          <w:p w:rsidR="00345BCB" w:rsidP="00571AF6" w:rsidRDefault="00345BCB" w14:paraId="7172145B" w14:textId="77777777">
            <w:pPr>
              <w:tabs>
                <w:tab w:val="left" w:pos="1506"/>
              </w:tabs>
              <w:rPr>
                <w:rFonts w:ascii="Arial" w:hAnsi="Arial" w:cs="Arial"/>
              </w:rPr>
            </w:pPr>
          </w:p>
          <w:p w:rsidR="00345BCB" w:rsidP="00571AF6" w:rsidRDefault="00345BCB" w14:paraId="1F854481" w14:textId="1516C06B">
            <w:pPr>
              <w:tabs>
                <w:tab w:val="left" w:pos="1506"/>
              </w:tabs>
              <w:rPr>
                <w:rFonts w:ascii="Arial" w:hAnsi="Arial" w:cs="Arial"/>
              </w:rPr>
            </w:pPr>
            <w:r>
              <w:rPr>
                <w:rFonts w:ascii="Arial" w:hAnsi="Arial" w:cs="Arial"/>
              </w:rPr>
              <w:t>The CEO asked for the END to provide assurance that there were no outstanding PDFs and noted that the concerns team dealt with them in a timely manner.</w:t>
            </w:r>
          </w:p>
          <w:p w:rsidR="00345BCB" w:rsidP="00571AF6" w:rsidRDefault="00345BCB" w14:paraId="56762CD1" w14:textId="77777777">
            <w:pPr>
              <w:tabs>
                <w:tab w:val="left" w:pos="1506"/>
              </w:tabs>
              <w:rPr>
                <w:rFonts w:ascii="Arial" w:hAnsi="Arial" w:cs="Arial"/>
              </w:rPr>
            </w:pPr>
          </w:p>
          <w:p w:rsidR="0014443F" w:rsidP="00571AF6" w:rsidRDefault="00345BCB" w14:paraId="49718489" w14:textId="39526803">
            <w:pPr>
              <w:tabs>
                <w:tab w:val="left" w:pos="1506"/>
              </w:tabs>
              <w:rPr>
                <w:rFonts w:ascii="Arial" w:hAnsi="Arial" w:cs="Arial"/>
              </w:rPr>
            </w:pPr>
            <w:r>
              <w:rPr>
                <w:rFonts w:ascii="Arial" w:hAnsi="Arial" w:cs="Arial"/>
              </w:rPr>
              <w:t>The END confirmed that there were no outstanding PFDs.</w:t>
            </w:r>
          </w:p>
          <w:p w:rsidR="00345BCB" w:rsidP="00571AF6" w:rsidRDefault="00345BCB" w14:paraId="5573068B" w14:textId="77777777">
            <w:pPr>
              <w:tabs>
                <w:tab w:val="left" w:pos="1506"/>
              </w:tabs>
              <w:rPr>
                <w:rFonts w:ascii="Arial" w:hAnsi="Arial" w:cs="Arial"/>
              </w:rPr>
            </w:pPr>
          </w:p>
          <w:p w:rsidR="0014443F" w:rsidP="00571AF6" w:rsidRDefault="00C253DC" w14:paraId="5E30DF80" w14:textId="72BF9F96">
            <w:pPr>
              <w:tabs>
                <w:tab w:val="left" w:pos="1506"/>
              </w:tabs>
              <w:rPr>
                <w:rFonts w:ascii="Arial" w:hAnsi="Arial" w:cs="Arial"/>
                <w:b/>
                <w:bCs/>
                <w:u w:val="single"/>
              </w:rPr>
            </w:pPr>
            <w:r w:rsidRPr="00345BCB">
              <w:rPr>
                <w:rFonts w:ascii="Arial" w:hAnsi="Arial" w:cs="Arial"/>
                <w:b/>
                <w:bCs/>
                <w:u w:val="single"/>
              </w:rPr>
              <w:lastRenderedPageBreak/>
              <w:t>Digital:</w:t>
            </w:r>
          </w:p>
          <w:p w:rsidR="00345BCB" w:rsidP="00571AF6" w:rsidRDefault="00345BCB" w14:paraId="72498806" w14:textId="77777777">
            <w:pPr>
              <w:tabs>
                <w:tab w:val="left" w:pos="1506"/>
              </w:tabs>
              <w:rPr>
                <w:rFonts w:ascii="Arial" w:hAnsi="Arial" w:cs="Arial"/>
                <w:b/>
                <w:bCs/>
                <w:u w:val="single"/>
              </w:rPr>
            </w:pPr>
          </w:p>
          <w:p w:rsidR="00345BCB" w:rsidP="00571AF6" w:rsidRDefault="00345BCB" w14:paraId="669DFA71" w14:textId="7CD8F0B9">
            <w:pPr>
              <w:tabs>
                <w:tab w:val="left" w:pos="1506"/>
              </w:tabs>
              <w:rPr>
                <w:rFonts w:ascii="Arial" w:hAnsi="Arial" w:cs="Arial"/>
              </w:rPr>
            </w:pPr>
            <w:r>
              <w:rPr>
                <w:rFonts w:ascii="Arial" w:hAnsi="Arial" w:cs="Arial"/>
              </w:rPr>
              <w:t>The Director of Digital &amp; Health Intelligence (DDHI) advised the Board that he would take the report as read.</w:t>
            </w:r>
          </w:p>
          <w:p w:rsidR="00345BCB" w:rsidP="00571AF6" w:rsidRDefault="00345BCB" w14:paraId="43F931DB" w14:textId="77777777">
            <w:pPr>
              <w:tabs>
                <w:tab w:val="left" w:pos="1506"/>
              </w:tabs>
              <w:rPr>
                <w:rFonts w:ascii="Arial" w:hAnsi="Arial" w:cs="Arial"/>
              </w:rPr>
            </w:pPr>
          </w:p>
          <w:p w:rsidRPr="00345BCB" w:rsidR="00345BCB" w:rsidP="00571AF6" w:rsidRDefault="00345BCB" w14:paraId="2AB2BE2A" w14:textId="19FFA201">
            <w:pPr>
              <w:tabs>
                <w:tab w:val="left" w:pos="1506"/>
              </w:tabs>
              <w:rPr>
                <w:rFonts w:ascii="Arial" w:hAnsi="Arial" w:cs="Arial"/>
              </w:rPr>
            </w:pPr>
            <w:r>
              <w:rPr>
                <w:rFonts w:ascii="Arial" w:hAnsi="Arial" w:cs="Arial"/>
              </w:rPr>
              <w:t xml:space="preserve">He noted that the report continued to provide Key Performance Indicators (KPIs) in terms of incidents and IT requests and noted a downward trend and improvement in response rates. </w:t>
            </w:r>
          </w:p>
          <w:p w:rsidR="00C253DC" w:rsidP="00571AF6" w:rsidRDefault="00C253DC" w14:paraId="6B9097C2" w14:textId="77777777">
            <w:pPr>
              <w:tabs>
                <w:tab w:val="left" w:pos="1506"/>
              </w:tabs>
              <w:rPr>
                <w:rFonts w:ascii="Arial" w:hAnsi="Arial" w:cs="Arial"/>
              </w:rPr>
            </w:pPr>
          </w:p>
          <w:p w:rsidR="00C253DC" w:rsidP="00571AF6" w:rsidRDefault="00345BCB" w14:paraId="12FDB67A" w14:textId="62E7D6A8">
            <w:pPr>
              <w:tabs>
                <w:tab w:val="left" w:pos="1506"/>
              </w:tabs>
              <w:rPr>
                <w:rFonts w:ascii="Arial" w:hAnsi="Arial" w:cs="Arial"/>
              </w:rPr>
            </w:pPr>
            <w:r>
              <w:rPr>
                <w:rFonts w:ascii="Arial" w:hAnsi="Arial" w:cs="Arial"/>
              </w:rPr>
              <w:t xml:space="preserve">It was noted that the implementation of Microsoft Teams Phone Calls would help with organisational efficiency as well as reducing costs. </w:t>
            </w:r>
          </w:p>
          <w:p w:rsidR="00345BCB" w:rsidP="00571AF6" w:rsidRDefault="00345BCB" w14:paraId="1BF52200" w14:textId="77777777">
            <w:pPr>
              <w:tabs>
                <w:tab w:val="left" w:pos="1506"/>
              </w:tabs>
              <w:rPr>
                <w:rFonts w:ascii="Arial" w:hAnsi="Arial" w:cs="Arial"/>
              </w:rPr>
            </w:pPr>
          </w:p>
          <w:p w:rsidRPr="00345BCB" w:rsidR="00F57FBA" w:rsidP="00571AF6" w:rsidRDefault="00345BCB" w14:paraId="4CAE85DF" w14:textId="740298DA">
            <w:pPr>
              <w:tabs>
                <w:tab w:val="left" w:pos="1506"/>
              </w:tabs>
              <w:rPr>
                <w:rFonts w:ascii="Arial" w:hAnsi="Arial" w:cs="Arial"/>
              </w:rPr>
            </w:pPr>
            <w:r w:rsidRPr="267C8DAD" w:rsidR="00345BCB">
              <w:rPr>
                <w:rFonts w:ascii="Arial" w:hAnsi="Arial" w:cs="Arial"/>
              </w:rPr>
              <w:t>The DDHI concluded that the Digital Foundations piece was being developed and would be received by the Board later in the year.</w:t>
            </w:r>
          </w:p>
          <w:p w:rsidRPr="00B9232E" w:rsidR="00F57FBA" w:rsidP="00571AF6" w:rsidRDefault="00F57FBA" w14:paraId="4692B3D0" w14:textId="77777777">
            <w:pPr>
              <w:tabs>
                <w:tab w:val="left" w:pos="1506"/>
              </w:tabs>
              <w:rPr>
                <w:rFonts w:ascii="Arial" w:hAnsi="Arial" w:cs="Arial"/>
              </w:rPr>
            </w:pPr>
          </w:p>
          <w:p w:rsidR="00F57FBA" w:rsidP="00571AF6" w:rsidRDefault="00F57FBA" w14:paraId="0508FE05" w14:textId="77777777">
            <w:pPr>
              <w:tabs>
                <w:tab w:val="left" w:pos="1506"/>
              </w:tabs>
              <w:rPr>
                <w:rFonts w:ascii="Arial" w:hAnsi="Arial" w:cs="Arial"/>
                <w:b/>
                <w:bCs/>
              </w:rPr>
            </w:pPr>
            <w:r w:rsidRPr="00B9232E">
              <w:rPr>
                <w:rFonts w:ascii="Arial" w:hAnsi="Arial" w:cs="Arial"/>
                <w:b/>
                <w:bCs/>
              </w:rPr>
              <w:t>The Board resolved that:</w:t>
            </w:r>
          </w:p>
          <w:p w:rsidRPr="00345BCB" w:rsidR="00345BCB" w:rsidP="00345BCB" w:rsidRDefault="00345BCB" w14:paraId="20535FE2" w14:textId="0C58A7F1">
            <w:pPr>
              <w:pStyle w:val="ListParagraph"/>
              <w:numPr>
                <w:ilvl w:val="0"/>
                <w:numId w:val="54"/>
              </w:numPr>
              <w:tabs>
                <w:tab w:val="left" w:pos="1506"/>
              </w:tabs>
              <w:rPr>
                <w:rFonts w:ascii="Arial" w:hAnsi="Arial" w:cs="Arial"/>
              </w:rPr>
            </w:pPr>
            <w:r>
              <w:rPr>
                <w:rFonts w:ascii="Arial" w:hAnsi="Arial" w:cs="Arial"/>
              </w:rPr>
              <w:t>The</w:t>
            </w:r>
            <w:r w:rsidRPr="00345BCB">
              <w:rPr>
                <w:rFonts w:ascii="Arial" w:hAnsi="Arial" w:cs="Arial"/>
              </w:rPr>
              <w:t xml:space="preserve"> year to date position against key organisational performance indicators for 2024-25 and the update against the Operational Plan programmes</w:t>
            </w:r>
            <w:r>
              <w:rPr>
                <w:rFonts w:ascii="Arial" w:hAnsi="Arial" w:cs="Arial"/>
              </w:rPr>
              <w:t xml:space="preserve"> was noted.</w:t>
            </w:r>
          </w:p>
          <w:p w:rsidRPr="00B9232E" w:rsidR="00F57FBA" w:rsidP="00571AF6" w:rsidRDefault="00F57FBA" w14:paraId="14B3CAAF" w14:textId="402F74C2">
            <w:pPr>
              <w:tabs>
                <w:tab w:val="left" w:pos="1506"/>
              </w:tabs>
              <w:rPr>
                <w:rFonts w:ascii="Arial" w:hAnsi="Arial" w:cs="Arial"/>
              </w:rPr>
            </w:pPr>
          </w:p>
        </w:tc>
        <w:tc>
          <w:tcPr>
            <w:tcW w:w="1246" w:type="dxa"/>
            <w:shd w:val="clear" w:color="auto" w:fill="auto"/>
            <w:tcMar/>
          </w:tcPr>
          <w:p w:rsidRPr="00B9232E" w:rsidR="00F57FBA" w:rsidP="00571AF6" w:rsidRDefault="00F57FBA" w14:paraId="507358F1" w14:textId="77777777">
            <w:pPr>
              <w:tabs>
                <w:tab w:val="left" w:pos="1506"/>
              </w:tabs>
              <w:rPr>
                <w:rFonts w:ascii="Arial" w:hAnsi="Arial" w:cs="Arial"/>
              </w:rPr>
            </w:pPr>
          </w:p>
        </w:tc>
      </w:tr>
      <w:tr w:rsidRPr="00B9232E" w:rsidR="00262653" w:rsidTr="65FF3666" w14:paraId="209EF5F4" w14:textId="77777777">
        <w:tc>
          <w:tcPr>
            <w:tcW w:w="1280" w:type="dxa"/>
            <w:tcMar/>
          </w:tcPr>
          <w:p w:rsidRPr="00B9232E" w:rsidR="00262653" w:rsidP="00571AF6" w:rsidRDefault="00262653" w14:paraId="2C0C1109" w14:textId="2E2025A1">
            <w:pPr>
              <w:tabs>
                <w:tab w:val="left" w:pos="1506"/>
              </w:tabs>
              <w:rPr>
                <w:rFonts w:ascii="Arial" w:hAnsi="Arial" w:cs="Arial"/>
                <w:b/>
              </w:rPr>
            </w:pPr>
            <w:r w:rsidRPr="00B9232E">
              <w:rPr>
                <w:rFonts w:ascii="Arial" w:hAnsi="Arial" w:cs="Arial"/>
                <w:b/>
              </w:rPr>
              <w:lastRenderedPageBreak/>
              <w:t>UHW 25/0</w:t>
            </w:r>
            <w:r>
              <w:rPr>
                <w:rFonts w:ascii="Arial" w:hAnsi="Arial" w:cs="Arial"/>
                <w:b/>
              </w:rPr>
              <w:t>3</w:t>
            </w:r>
            <w:r w:rsidRPr="00B9232E">
              <w:rPr>
                <w:rFonts w:ascii="Arial" w:hAnsi="Arial" w:cs="Arial"/>
                <w:b/>
              </w:rPr>
              <w:t>/0</w:t>
            </w:r>
            <w:r>
              <w:rPr>
                <w:rFonts w:ascii="Arial" w:hAnsi="Arial" w:cs="Arial"/>
                <w:b/>
              </w:rPr>
              <w:t>13</w:t>
            </w:r>
          </w:p>
        </w:tc>
        <w:tc>
          <w:tcPr>
            <w:tcW w:w="7930" w:type="dxa"/>
            <w:tcMar/>
          </w:tcPr>
          <w:p w:rsidR="00262653" w:rsidP="00262653" w:rsidRDefault="00262653" w14:paraId="043D6FB0" w14:textId="77777777">
            <w:pPr>
              <w:tabs>
                <w:tab w:val="left" w:pos="1506"/>
              </w:tabs>
              <w:rPr>
                <w:rFonts w:ascii="Arial" w:hAnsi="Arial" w:cs="Arial"/>
                <w:b/>
                <w:bCs/>
              </w:rPr>
            </w:pPr>
            <w:r w:rsidRPr="00F57FBA">
              <w:rPr>
                <w:rFonts w:ascii="Arial" w:hAnsi="Arial" w:cs="Arial"/>
                <w:b/>
                <w:bCs/>
              </w:rPr>
              <w:t>Safeguarding Annual Report 2023/24 </w:t>
            </w:r>
          </w:p>
          <w:p w:rsidR="005A1948" w:rsidP="00262653" w:rsidRDefault="005A1948" w14:paraId="4ED2ACFE" w14:textId="77777777">
            <w:pPr>
              <w:tabs>
                <w:tab w:val="left" w:pos="1506"/>
              </w:tabs>
              <w:rPr>
                <w:rFonts w:ascii="Arial" w:hAnsi="Arial" w:cs="Arial"/>
                <w:b/>
                <w:bCs/>
              </w:rPr>
            </w:pPr>
          </w:p>
          <w:p w:rsidR="005A1948" w:rsidP="00262653" w:rsidRDefault="005A1948" w14:paraId="4B4F7C9B" w14:textId="5B6C20E0">
            <w:pPr>
              <w:tabs>
                <w:tab w:val="left" w:pos="1506"/>
              </w:tabs>
              <w:rPr>
                <w:rFonts w:ascii="Arial" w:hAnsi="Arial" w:cs="Arial"/>
              </w:rPr>
            </w:pPr>
            <w:r>
              <w:rPr>
                <w:rFonts w:ascii="Arial" w:hAnsi="Arial" w:cs="Arial"/>
              </w:rPr>
              <w:t xml:space="preserve">The </w:t>
            </w:r>
            <w:r w:rsidRPr="005A1948">
              <w:rPr>
                <w:rFonts w:ascii="Arial" w:hAnsi="Arial" w:cs="Arial"/>
              </w:rPr>
              <w:t>Safeguarding Annual Report 2023/24</w:t>
            </w:r>
            <w:r>
              <w:rPr>
                <w:rFonts w:ascii="Arial" w:hAnsi="Arial" w:cs="Arial"/>
              </w:rPr>
              <w:t xml:space="preserve"> was received.</w:t>
            </w:r>
          </w:p>
          <w:p w:rsidR="005A1948" w:rsidP="00262653" w:rsidRDefault="005A1948" w14:paraId="5EA31D40" w14:textId="77777777">
            <w:pPr>
              <w:tabs>
                <w:tab w:val="left" w:pos="1506"/>
              </w:tabs>
              <w:rPr>
                <w:rFonts w:ascii="Arial" w:hAnsi="Arial" w:cs="Arial"/>
              </w:rPr>
            </w:pPr>
          </w:p>
          <w:p w:rsidR="005A1948" w:rsidP="00262653" w:rsidRDefault="005A1948" w14:paraId="24331922" w14:textId="74BFC899">
            <w:pPr>
              <w:tabs>
                <w:tab w:val="left" w:pos="1506"/>
              </w:tabs>
              <w:rPr>
                <w:rFonts w:ascii="Arial" w:hAnsi="Arial" w:cs="Arial"/>
              </w:rPr>
            </w:pPr>
            <w:r>
              <w:rPr>
                <w:rFonts w:ascii="Arial" w:hAnsi="Arial" w:cs="Arial"/>
              </w:rPr>
              <w:t>The CEO asked if it has been received by the Quality Committee.</w:t>
            </w:r>
          </w:p>
          <w:p w:rsidR="005A1948" w:rsidP="00262653" w:rsidRDefault="005A1948" w14:paraId="43EA45A1" w14:textId="77777777">
            <w:pPr>
              <w:tabs>
                <w:tab w:val="left" w:pos="1506"/>
              </w:tabs>
              <w:rPr>
                <w:rFonts w:ascii="Arial" w:hAnsi="Arial" w:cs="Arial"/>
              </w:rPr>
            </w:pPr>
          </w:p>
          <w:p w:rsidR="005A1948" w:rsidP="00262653" w:rsidRDefault="005A1948" w14:paraId="364EF528" w14:textId="272E2391">
            <w:pPr>
              <w:tabs>
                <w:tab w:val="left" w:pos="1506"/>
              </w:tabs>
              <w:rPr>
                <w:rFonts w:ascii="Arial" w:hAnsi="Arial" w:cs="Arial"/>
              </w:rPr>
            </w:pPr>
            <w:r>
              <w:rPr>
                <w:rFonts w:ascii="Arial" w:hAnsi="Arial" w:cs="Arial"/>
              </w:rPr>
              <w:t xml:space="preserve">The END responded that it had been to the Safeguarding Steering Group, the Quality Committee and now onto Board. </w:t>
            </w:r>
          </w:p>
          <w:p w:rsidR="005A1948" w:rsidP="00262653" w:rsidRDefault="005A1948" w14:paraId="03FEAF13" w14:textId="77777777">
            <w:pPr>
              <w:tabs>
                <w:tab w:val="left" w:pos="1506"/>
              </w:tabs>
              <w:rPr>
                <w:rFonts w:ascii="Arial" w:hAnsi="Arial" w:cs="Arial"/>
              </w:rPr>
            </w:pPr>
          </w:p>
          <w:p w:rsidR="005A1948" w:rsidP="00262653" w:rsidRDefault="005A1948" w14:paraId="7AECEFCF" w14:textId="3B6A6E5E">
            <w:pPr>
              <w:tabs>
                <w:tab w:val="left" w:pos="1506"/>
              </w:tabs>
              <w:rPr>
                <w:rFonts w:ascii="Arial" w:hAnsi="Arial" w:cs="Arial"/>
              </w:rPr>
            </w:pPr>
            <w:r>
              <w:rPr>
                <w:rFonts w:ascii="Arial" w:hAnsi="Arial" w:cs="Arial"/>
              </w:rPr>
              <w:t>The UHB Chair noted their concern at the amber/red outcomes within the report.</w:t>
            </w:r>
          </w:p>
          <w:p w:rsidR="005A1948" w:rsidP="00262653" w:rsidRDefault="005A1948" w14:paraId="4D623BF5" w14:textId="77777777">
            <w:pPr>
              <w:tabs>
                <w:tab w:val="left" w:pos="1506"/>
              </w:tabs>
              <w:rPr>
                <w:rFonts w:ascii="Arial" w:hAnsi="Arial" w:cs="Arial"/>
              </w:rPr>
            </w:pPr>
          </w:p>
          <w:p w:rsidR="005A1948" w:rsidP="00262653" w:rsidRDefault="005A1948" w14:paraId="26519B38" w14:textId="442557EE">
            <w:pPr>
              <w:tabs>
                <w:tab w:val="left" w:pos="1506"/>
              </w:tabs>
              <w:rPr>
                <w:rFonts w:ascii="Arial" w:hAnsi="Arial" w:cs="Arial"/>
              </w:rPr>
            </w:pPr>
            <w:r>
              <w:rPr>
                <w:rFonts w:ascii="Arial" w:hAnsi="Arial" w:cs="Arial"/>
              </w:rPr>
              <w:t xml:space="preserve">The END responded that all of the work was undertaken in partnership with Local Authority Colleagues and could not be done with their input. </w:t>
            </w:r>
          </w:p>
          <w:p w:rsidR="005A1948" w:rsidP="00262653" w:rsidRDefault="005A1948" w14:paraId="2ADF7E84" w14:textId="77777777">
            <w:pPr>
              <w:tabs>
                <w:tab w:val="left" w:pos="1506"/>
              </w:tabs>
              <w:rPr>
                <w:rFonts w:ascii="Arial" w:hAnsi="Arial" w:cs="Arial"/>
              </w:rPr>
            </w:pPr>
          </w:p>
          <w:p w:rsidR="005A1948" w:rsidP="00262653" w:rsidRDefault="005A1948" w14:paraId="78BC504E" w14:textId="2BE92257">
            <w:pPr>
              <w:tabs>
                <w:tab w:val="left" w:pos="1506"/>
              </w:tabs>
              <w:rPr>
                <w:rFonts w:ascii="Arial" w:hAnsi="Arial" w:cs="Arial"/>
              </w:rPr>
            </w:pPr>
            <w:r>
              <w:rPr>
                <w:rFonts w:ascii="Arial" w:hAnsi="Arial" w:cs="Arial"/>
              </w:rPr>
              <w:t xml:space="preserve">He added that the report had been discussed through the Regional Safeguarding Board for Cardiff and the Vale. </w:t>
            </w:r>
          </w:p>
          <w:p w:rsidR="005A1948" w:rsidP="00262653" w:rsidRDefault="005A1948" w14:paraId="3E1E5576" w14:textId="77777777">
            <w:pPr>
              <w:tabs>
                <w:tab w:val="left" w:pos="1506"/>
              </w:tabs>
              <w:rPr>
                <w:rFonts w:ascii="Arial" w:hAnsi="Arial" w:cs="Arial"/>
              </w:rPr>
            </w:pPr>
          </w:p>
          <w:p w:rsidR="005A1948" w:rsidP="00262653" w:rsidRDefault="005A1948" w14:paraId="1331F43B" w14:textId="0EA2768C">
            <w:pPr>
              <w:tabs>
                <w:tab w:val="left" w:pos="1506"/>
              </w:tabs>
              <w:rPr>
                <w:rFonts w:ascii="Arial" w:hAnsi="Arial" w:cs="Arial"/>
              </w:rPr>
            </w:pPr>
            <w:r>
              <w:rPr>
                <w:rFonts w:ascii="Arial" w:hAnsi="Arial" w:cs="Arial"/>
              </w:rPr>
              <w:t>The UHB Chair asked that the END’s opinion was on how the Health Board worked in partnership.</w:t>
            </w:r>
          </w:p>
          <w:p w:rsidR="005A1948" w:rsidP="00262653" w:rsidRDefault="005A1948" w14:paraId="6DCB3CF0" w14:textId="77777777">
            <w:pPr>
              <w:tabs>
                <w:tab w:val="left" w:pos="1506"/>
              </w:tabs>
              <w:rPr>
                <w:rFonts w:ascii="Arial" w:hAnsi="Arial" w:cs="Arial"/>
              </w:rPr>
            </w:pPr>
          </w:p>
          <w:p w:rsidR="00262653" w:rsidP="00262653" w:rsidRDefault="005A1948" w14:paraId="3DA25D41" w14:textId="43158339">
            <w:pPr>
              <w:tabs>
                <w:tab w:val="left" w:pos="1506"/>
              </w:tabs>
              <w:rPr>
                <w:rFonts w:ascii="Arial" w:hAnsi="Arial" w:cs="Arial"/>
              </w:rPr>
            </w:pPr>
            <w:r>
              <w:rPr>
                <w:rFonts w:ascii="Arial" w:hAnsi="Arial" w:cs="Arial"/>
              </w:rPr>
              <w:t xml:space="preserve">The END responded that the Health Board worked very well with partners and provided very effective work. </w:t>
            </w:r>
          </w:p>
          <w:p w:rsidRPr="00B9232E" w:rsidR="00262653" w:rsidP="00262653" w:rsidRDefault="00262653" w14:paraId="74232C01" w14:textId="77777777">
            <w:pPr>
              <w:tabs>
                <w:tab w:val="left" w:pos="1506"/>
              </w:tabs>
              <w:rPr>
                <w:rFonts w:ascii="Arial" w:hAnsi="Arial" w:cs="Arial"/>
              </w:rPr>
            </w:pPr>
          </w:p>
          <w:p w:rsidR="005A1948" w:rsidP="005A1948" w:rsidRDefault="00262653" w14:paraId="2836AA08" w14:textId="77777777">
            <w:pPr>
              <w:tabs>
                <w:tab w:val="left" w:pos="1506"/>
              </w:tabs>
              <w:rPr>
                <w:rFonts w:ascii="Arial" w:hAnsi="Arial" w:cs="Arial"/>
                <w:b/>
              </w:rPr>
            </w:pPr>
            <w:r w:rsidRPr="00B9232E">
              <w:rPr>
                <w:rFonts w:ascii="Arial" w:hAnsi="Arial" w:cs="Arial"/>
                <w:b/>
              </w:rPr>
              <w:t>The Board resolved that</w:t>
            </w:r>
            <w:r w:rsidR="005A1948">
              <w:rPr>
                <w:rFonts w:ascii="Arial" w:hAnsi="Arial" w:cs="Arial"/>
                <w:b/>
              </w:rPr>
              <w:t>:</w:t>
            </w:r>
          </w:p>
          <w:p w:rsidRPr="005A1948" w:rsidR="005A1948" w:rsidP="005A1948" w:rsidRDefault="005A1948" w14:paraId="249BA9AA" w14:textId="1601437C">
            <w:pPr>
              <w:pStyle w:val="ListParagraph"/>
              <w:numPr>
                <w:ilvl w:val="0"/>
                <w:numId w:val="47"/>
              </w:numPr>
              <w:tabs>
                <w:tab w:val="left" w:pos="1506"/>
              </w:tabs>
              <w:rPr>
                <w:rFonts w:ascii="Arial" w:hAnsi="Arial" w:cs="Arial"/>
                <w:b/>
              </w:rPr>
            </w:pPr>
            <w:r>
              <w:rPr>
                <w:rFonts w:ascii="Arial" w:hAnsi="Arial" w:cs="Arial"/>
                <w:bCs/>
              </w:rPr>
              <w:t xml:space="preserve">The </w:t>
            </w:r>
            <w:r w:rsidRPr="005A1948">
              <w:rPr>
                <w:rFonts w:ascii="Arial" w:hAnsi="Arial" w:cs="Arial"/>
                <w:bCs/>
              </w:rPr>
              <w:t>information enclosed in the report</w:t>
            </w:r>
            <w:r>
              <w:rPr>
                <w:rFonts w:ascii="Arial" w:hAnsi="Arial" w:cs="Arial"/>
                <w:bCs/>
              </w:rPr>
              <w:t xml:space="preserve"> was considered</w:t>
            </w:r>
            <w:r w:rsidRPr="005A1948">
              <w:rPr>
                <w:rFonts w:ascii="Arial" w:hAnsi="Arial" w:cs="Arial"/>
                <w:bCs/>
              </w:rPr>
              <w:t xml:space="preserve"> </w:t>
            </w:r>
          </w:p>
          <w:p w:rsidRPr="005A1948" w:rsidR="005A1948" w:rsidP="005A1948" w:rsidRDefault="005A1948" w14:paraId="66D34417" w14:textId="6FEA9DB6">
            <w:pPr>
              <w:pStyle w:val="ListParagraph"/>
              <w:numPr>
                <w:ilvl w:val="0"/>
                <w:numId w:val="47"/>
              </w:numPr>
              <w:tabs>
                <w:tab w:val="left" w:pos="1506"/>
              </w:tabs>
              <w:rPr>
                <w:rFonts w:ascii="Arial" w:hAnsi="Arial" w:cs="Arial"/>
                <w:b/>
              </w:rPr>
            </w:pPr>
            <w:r>
              <w:rPr>
                <w:rFonts w:ascii="Arial" w:hAnsi="Arial" w:cs="Arial"/>
                <w:bCs/>
              </w:rPr>
              <w:t>The</w:t>
            </w:r>
            <w:r w:rsidRPr="005A1948">
              <w:rPr>
                <w:rFonts w:ascii="Arial" w:hAnsi="Arial" w:cs="Arial"/>
                <w:bCs/>
              </w:rPr>
              <w:t xml:space="preserve"> performance and direction of the safeguarding agenda</w:t>
            </w:r>
            <w:r>
              <w:rPr>
                <w:rFonts w:ascii="Arial" w:hAnsi="Arial" w:cs="Arial"/>
                <w:bCs/>
              </w:rPr>
              <w:t xml:space="preserve"> was approved.</w:t>
            </w:r>
          </w:p>
          <w:p w:rsidRPr="00F57FBA" w:rsidR="00262653" w:rsidP="00571AF6" w:rsidRDefault="00262653" w14:paraId="65F63E77" w14:textId="77777777">
            <w:pPr>
              <w:tabs>
                <w:tab w:val="left" w:pos="1506"/>
              </w:tabs>
              <w:rPr>
                <w:rFonts w:ascii="Arial" w:hAnsi="Arial" w:cs="Arial"/>
                <w:b/>
                <w:bCs/>
              </w:rPr>
            </w:pPr>
          </w:p>
        </w:tc>
        <w:tc>
          <w:tcPr>
            <w:tcW w:w="1246" w:type="dxa"/>
            <w:shd w:val="clear" w:color="auto" w:fill="auto"/>
            <w:tcMar/>
          </w:tcPr>
          <w:p w:rsidRPr="00B9232E" w:rsidR="00262653" w:rsidP="00571AF6" w:rsidRDefault="00262653" w14:paraId="32C73DEA" w14:textId="77777777">
            <w:pPr>
              <w:tabs>
                <w:tab w:val="left" w:pos="1506"/>
              </w:tabs>
              <w:rPr>
                <w:rFonts w:ascii="Arial" w:hAnsi="Arial" w:cs="Arial"/>
              </w:rPr>
            </w:pPr>
          </w:p>
        </w:tc>
      </w:tr>
      <w:tr w:rsidRPr="00B9232E" w:rsidR="00F57FBA" w:rsidTr="65FF3666" w14:paraId="63504438" w14:textId="77777777">
        <w:tc>
          <w:tcPr>
            <w:tcW w:w="1280" w:type="dxa"/>
            <w:tcMar/>
          </w:tcPr>
          <w:p w:rsidRPr="00B9232E" w:rsidR="00F57FBA" w:rsidP="00571AF6" w:rsidRDefault="00313A58" w14:paraId="02FE8641" w14:textId="01E1CAD0">
            <w:pPr>
              <w:tabs>
                <w:tab w:val="left" w:pos="1506"/>
              </w:tabs>
              <w:rPr>
                <w:rFonts w:ascii="Arial" w:hAnsi="Arial" w:cs="Arial"/>
              </w:rPr>
            </w:pPr>
            <w:r w:rsidRPr="00B9232E">
              <w:rPr>
                <w:rFonts w:ascii="Arial" w:hAnsi="Arial" w:cs="Arial"/>
                <w:b/>
              </w:rPr>
              <w:t>UHW 25/0</w:t>
            </w:r>
            <w:r>
              <w:rPr>
                <w:rFonts w:ascii="Arial" w:hAnsi="Arial" w:cs="Arial"/>
                <w:b/>
              </w:rPr>
              <w:t>3</w:t>
            </w:r>
            <w:r w:rsidRPr="00B9232E">
              <w:rPr>
                <w:rFonts w:ascii="Arial" w:hAnsi="Arial" w:cs="Arial"/>
                <w:b/>
              </w:rPr>
              <w:t>/0</w:t>
            </w:r>
            <w:r>
              <w:rPr>
                <w:rFonts w:ascii="Arial" w:hAnsi="Arial" w:cs="Arial"/>
                <w:b/>
              </w:rPr>
              <w:t>1</w:t>
            </w:r>
            <w:r w:rsidR="00262653">
              <w:rPr>
                <w:rFonts w:ascii="Arial" w:hAnsi="Arial" w:cs="Arial"/>
                <w:b/>
              </w:rPr>
              <w:t>4</w:t>
            </w:r>
          </w:p>
        </w:tc>
        <w:tc>
          <w:tcPr>
            <w:tcW w:w="7930" w:type="dxa"/>
            <w:tcMar/>
          </w:tcPr>
          <w:p w:rsidR="00F57FBA" w:rsidP="00571AF6" w:rsidRDefault="00F57FBA" w14:paraId="054F3530" w14:textId="73BBE7BE">
            <w:pPr>
              <w:tabs>
                <w:tab w:val="left" w:pos="1506"/>
              </w:tabs>
              <w:rPr>
                <w:rFonts w:ascii="Arial" w:hAnsi="Arial" w:cs="Arial"/>
                <w:b/>
                <w:bCs/>
              </w:rPr>
            </w:pPr>
            <w:r w:rsidRPr="00F57FBA">
              <w:rPr>
                <w:rFonts w:ascii="Arial" w:hAnsi="Arial" w:cs="Arial"/>
                <w:b/>
                <w:bCs/>
              </w:rPr>
              <w:t>Annual Plan 2025/26 </w:t>
            </w:r>
          </w:p>
          <w:p w:rsidR="00536E40" w:rsidP="00571AF6" w:rsidRDefault="00536E40" w14:paraId="3E80B50B" w14:textId="77777777">
            <w:pPr>
              <w:tabs>
                <w:tab w:val="left" w:pos="1506"/>
              </w:tabs>
              <w:rPr>
                <w:rFonts w:ascii="Arial" w:hAnsi="Arial" w:cs="Arial"/>
                <w:b/>
                <w:bCs/>
              </w:rPr>
            </w:pPr>
          </w:p>
          <w:p w:rsidR="00536E40" w:rsidP="00571AF6" w:rsidRDefault="00536E40" w14:paraId="38145945" w14:textId="6DC66966">
            <w:pPr>
              <w:tabs>
                <w:tab w:val="left" w:pos="1506"/>
              </w:tabs>
              <w:rPr>
                <w:rFonts w:ascii="Arial" w:hAnsi="Arial" w:cs="Arial"/>
              </w:rPr>
            </w:pPr>
            <w:r>
              <w:rPr>
                <w:rFonts w:ascii="Arial" w:hAnsi="Arial" w:cs="Arial"/>
              </w:rPr>
              <w:t xml:space="preserve">The </w:t>
            </w:r>
            <w:r w:rsidRPr="00536E40">
              <w:rPr>
                <w:rFonts w:ascii="Arial" w:hAnsi="Arial" w:cs="Arial"/>
              </w:rPr>
              <w:t>Annual Plan 2025/26</w:t>
            </w:r>
            <w:r>
              <w:rPr>
                <w:rFonts w:ascii="Arial" w:hAnsi="Arial" w:cs="Arial"/>
              </w:rPr>
              <w:t xml:space="preserve"> was received.</w:t>
            </w:r>
          </w:p>
          <w:p w:rsidR="001D38CE" w:rsidP="00571AF6" w:rsidRDefault="001D38CE" w14:paraId="5CD791D6" w14:textId="77777777">
            <w:pPr>
              <w:tabs>
                <w:tab w:val="left" w:pos="1506"/>
              </w:tabs>
              <w:rPr>
                <w:rFonts w:ascii="Arial" w:hAnsi="Arial" w:cs="Arial"/>
              </w:rPr>
            </w:pPr>
          </w:p>
          <w:p w:rsidRPr="008C72BA" w:rsidR="008C72BA" w:rsidP="008C72BA" w:rsidRDefault="001D38CE" w14:paraId="362F5268" w14:textId="7BB55405">
            <w:pPr>
              <w:tabs>
                <w:tab w:val="left" w:pos="1506"/>
              </w:tabs>
              <w:rPr>
                <w:rFonts w:ascii="Arial" w:hAnsi="Arial" w:cs="Arial"/>
              </w:rPr>
            </w:pPr>
            <w:r>
              <w:rPr>
                <w:rFonts w:ascii="Arial" w:hAnsi="Arial" w:cs="Arial"/>
              </w:rPr>
              <w:t xml:space="preserve">The EDF </w:t>
            </w:r>
            <w:r w:rsidR="008C72BA">
              <w:rPr>
                <w:rFonts w:ascii="Arial" w:hAnsi="Arial" w:cs="Arial"/>
              </w:rPr>
              <w:t>reminded the Board that on</w:t>
            </w:r>
            <w:r w:rsidRPr="008C72BA" w:rsidR="008C72BA">
              <w:rPr>
                <w:rFonts w:ascii="Arial" w:hAnsi="Arial" w:cs="Arial"/>
              </w:rPr>
              <w:t xml:space="preserve"> 14th February 2025, the Health Board submitted an accountable officer letter to Welsh Government confirming that due to ongoing sustainability challenges, the Health Board would be submitting an Annual Plan within a three-year context to balance the immediate system challenges with the health and care needs of our population. </w:t>
            </w:r>
          </w:p>
          <w:p w:rsidRPr="008C72BA" w:rsidR="008C72BA" w:rsidP="008C72BA" w:rsidRDefault="008C72BA" w14:paraId="50791D99" w14:textId="77777777">
            <w:pPr>
              <w:tabs>
                <w:tab w:val="left" w:pos="1506"/>
              </w:tabs>
              <w:rPr>
                <w:rFonts w:ascii="Arial" w:hAnsi="Arial" w:cs="Arial"/>
              </w:rPr>
            </w:pPr>
          </w:p>
          <w:p w:rsidRPr="008C72BA" w:rsidR="008C72BA" w:rsidP="008C72BA" w:rsidRDefault="008C72BA" w14:paraId="6E214C8E" w14:textId="3C67C341">
            <w:pPr>
              <w:tabs>
                <w:tab w:val="left" w:pos="1506"/>
              </w:tabs>
              <w:rPr>
                <w:rFonts w:ascii="Arial" w:hAnsi="Arial" w:cs="Arial"/>
              </w:rPr>
            </w:pPr>
            <w:r>
              <w:rPr>
                <w:rFonts w:ascii="Arial" w:hAnsi="Arial" w:cs="Arial"/>
              </w:rPr>
              <w:lastRenderedPageBreak/>
              <w:t>She added that the</w:t>
            </w:r>
            <w:r w:rsidRPr="008C72BA">
              <w:rPr>
                <w:rFonts w:ascii="Arial" w:hAnsi="Arial" w:cs="Arial"/>
              </w:rPr>
              <w:t xml:space="preserve"> plan </w:t>
            </w:r>
            <w:r>
              <w:rPr>
                <w:rFonts w:ascii="Arial" w:hAnsi="Arial" w:cs="Arial"/>
              </w:rPr>
              <w:t>was</w:t>
            </w:r>
            <w:r w:rsidRPr="008C72BA">
              <w:rPr>
                <w:rFonts w:ascii="Arial" w:hAnsi="Arial" w:cs="Arial"/>
              </w:rPr>
              <w:t xml:space="preserve"> presented in the context of a significantly challenging operating environment</w:t>
            </w:r>
            <w:r>
              <w:rPr>
                <w:rFonts w:ascii="Arial" w:hAnsi="Arial" w:cs="Arial"/>
              </w:rPr>
              <w:t xml:space="preserve"> and aimed</w:t>
            </w:r>
            <w:r w:rsidRPr="008C72BA">
              <w:rPr>
                <w:rFonts w:ascii="Arial" w:hAnsi="Arial" w:cs="Arial"/>
              </w:rPr>
              <w:t xml:space="preserve"> to respond effectively to th</w:t>
            </w:r>
            <w:r>
              <w:rPr>
                <w:rFonts w:ascii="Arial" w:hAnsi="Arial" w:cs="Arial"/>
              </w:rPr>
              <w:t>ose</w:t>
            </w:r>
            <w:r w:rsidRPr="008C72BA">
              <w:rPr>
                <w:rFonts w:ascii="Arial" w:hAnsi="Arial" w:cs="Arial"/>
              </w:rPr>
              <w:t xml:space="preserve"> challenges in the short term whilst laying the foundations for a sustainable future. </w:t>
            </w:r>
          </w:p>
          <w:p w:rsidR="008C72BA" w:rsidP="008C72BA" w:rsidRDefault="008C72BA" w14:paraId="0136EE1E" w14:textId="77777777">
            <w:pPr>
              <w:tabs>
                <w:tab w:val="left" w:pos="1506"/>
              </w:tabs>
              <w:rPr>
                <w:rFonts w:ascii="Arial" w:hAnsi="Arial" w:cs="Arial"/>
              </w:rPr>
            </w:pPr>
            <w:r w:rsidRPr="008C72BA">
              <w:rPr>
                <w:rFonts w:ascii="Arial" w:hAnsi="Arial" w:cs="Arial"/>
              </w:rPr>
              <w:t xml:space="preserve"> </w:t>
            </w:r>
          </w:p>
          <w:p w:rsidRPr="008C72BA" w:rsidR="008C72BA" w:rsidP="008C72BA" w:rsidRDefault="008C72BA" w14:paraId="3D02AFDA" w14:textId="76053665">
            <w:pPr>
              <w:tabs>
                <w:tab w:val="left" w:pos="1506"/>
              </w:tabs>
              <w:rPr>
                <w:rFonts w:ascii="Arial" w:hAnsi="Arial" w:cs="Arial"/>
              </w:rPr>
            </w:pPr>
            <w:r>
              <w:rPr>
                <w:rFonts w:ascii="Arial" w:hAnsi="Arial" w:cs="Arial"/>
              </w:rPr>
              <w:t>The Board was advised that a</w:t>
            </w:r>
            <w:r w:rsidRPr="008C72BA">
              <w:rPr>
                <w:rFonts w:ascii="Arial" w:hAnsi="Arial" w:cs="Arial"/>
              </w:rPr>
              <w:t xml:space="preserve">n assessment against the Cabinet Secretary Enabling Actions and indication of anticipated opportunity </w:t>
            </w:r>
            <w:r>
              <w:rPr>
                <w:rFonts w:ascii="Arial" w:hAnsi="Arial" w:cs="Arial"/>
              </w:rPr>
              <w:t>was</w:t>
            </w:r>
            <w:r w:rsidRPr="008C72BA">
              <w:rPr>
                <w:rFonts w:ascii="Arial" w:hAnsi="Arial" w:cs="Arial"/>
              </w:rPr>
              <w:t xml:space="preserve"> also included within the plan document, with the vast majority of actions assessed as “adoptable”, with rationale for those actions more difficult to achieve in the current context.  </w:t>
            </w:r>
          </w:p>
          <w:p w:rsidRPr="008C72BA" w:rsidR="008C72BA" w:rsidP="008C72BA" w:rsidRDefault="008C72BA" w14:paraId="2B210CB9" w14:textId="77777777">
            <w:pPr>
              <w:tabs>
                <w:tab w:val="left" w:pos="1506"/>
              </w:tabs>
              <w:rPr>
                <w:rFonts w:ascii="Arial" w:hAnsi="Arial" w:cs="Arial"/>
              </w:rPr>
            </w:pPr>
            <w:r w:rsidRPr="008C72BA">
              <w:rPr>
                <w:rFonts w:ascii="Arial" w:hAnsi="Arial" w:cs="Arial"/>
              </w:rPr>
              <w:t xml:space="preserve"> </w:t>
            </w:r>
          </w:p>
          <w:p w:rsidRPr="008C72BA" w:rsidR="008C72BA" w:rsidP="008C72BA" w:rsidRDefault="008C72BA" w14:paraId="31BD9B74" w14:textId="623E33EC">
            <w:pPr>
              <w:tabs>
                <w:tab w:val="left" w:pos="1506"/>
              </w:tabs>
              <w:rPr>
                <w:rFonts w:ascii="Arial" w:hAnsi="Arial" w:cs="Arial"/>
              </w:rPr>
            </w:pPr>
            <w:r>
              <w:rPr>
                <w:rFonts w:ascii="Arial" w:hAnsi="Arial" w:cs="Arial"/>
              </w:rPr>
              <w:t>It was noted that the</w:t>
            </w:r>
            <w:r w:rsidRPr="008C72BA">
              <w:rPr>
                <w:rFonts w:ascii="Arial" w:hAnsi="Arial" w:cs="Arial"/>
              </w:rPr>
              <w:t xml:space="preserve"> Annual Plan, which detail</w:t>
            </w:r>
            <w:r>
              <w:rPr>
                <w:rFonts w:ascii="Arial" w:hAnsi="Arial" w:cs="Arial"/>
              </w:rPr>
              <w:t>ed</w:t>
            </w:r>
            <w:r w:rsidRPr="008C72BA">
              <w:rPr>
                <w:rFonts w:ascii="Arial" w:hAnsi="Arial" w:cs="Arial"/>
              </w:rPr>
              <w:t xml:space="preserve"> the first year of execution of</w:t>
            </w:r>
            <w:r>
              <w:rPr>
                <w:rFonts w:ascii="Arial" w:hAnsi="Arial" w:cs="Arial"/>
              </w:rPr>
              <w:t xml:space="preserve"> the</w:t>
            </w:r>
            <w:r w:rsidRPr="008C72BA">
              <w:rPr>
                <w:rFonts w:ascii="Arial" w:hAnsi="Arial" w:cs="Arial"/>
              </w:rPr>
              <w:t xml:space="preserve"> strategy, was developed through engagement with</w:t>
            </w:r>
            <w:r>
              <w:rPr>
                <w:rFonts w:ascii="Arial" w:hAnsi="Arial" w:cs="Arial"/>
              </w:rPr>
              <w:t xml:space="preserve"> </w:t>
            </w:r>
            <w:r w:rsidRPr="008C72BA">
              <w:rPr>
                <w:rFonts w:ascii="Arial" w:hAnsi="Arial" w:cs="Arial"/>
              </w:rPr>
              <w:t>clinical boards and corporate teams, with regular Board Development Sessions and frequent dedicated Planning Sessions with</w:t>
            </w:r>
            <w:r>
              <w:rPr>
                <w:rFonts w:ascii="Arial" w:hAnsi="Arial" w:cs="Arial"/>
              </w:rPr>
              <w:t xml:space="preserve"> the</w:t>
            </w:r>
            <w:r w:rsidRPr="008C72BA">
              <w:rPr>
                <w:rFonts w:ascii="Arial" w:hAnsi="Arial" w:cs="Arial"/>
              </w:rPr>
              <w:t xml:space="preserve"> Senior Leadership Board.  </w:t>
            </w:r>
          </w:p>
          <w:p w:rsidRPr="008C72BA" w:rsidR="008C72BA" w:rsidP="008C72BA" w:rsidRDefault="008C72BA" w14:paraId="52016D28" w14:textId="77777777">
            <w:pPr>
              <w:tabs>
                <w:tab w:val="left" w:pos="1506"/>
              </w:tabs>
              <w:rPr>
                <w:rFonts w:ascii="Arial" w:hAnsi="Arial" w:cs="Arial"/>
              </w:rPr>
            </w:pPr>
          </w:p>
          <w:p w:rsidR="008C72BA" w:rsidP="008C72BA" w:rsidRDefault="008C72BA" w14:paraId="6208C602" w14:textId="2C810F18">
            <w:pPr>
              <w:tabs>
                <w:tab w:val="left" w:pos="1506"/>
              </w:tabs>
              <w:rPr>
                <w:rFonts w:ascii="Arial" w:hAnsi="Arial" w:cs="Arial"/>
              </w:rPr>
            </w:pPr>
            <w:r>
              <w:rPr>
                <w:rFonts w:ascii="Arial" w:hAnsi="Arial" w:cs="Arial"/>
              </w:rPr>
              <w:t>The Board were advised that a</w:t>
            </w:r>
            <w:r w:rsidRPr="008C72BA">
              <w:rPr>
                <w:rFonts w:ascii="Arial" w:hAnsi="Arial" w:cs="Arial"/>
              </w:rPr>
              <w:t xml:space="preserve"> Rapid Planning Event in December</w:t>
            </w:r>
            <w:r>
              <w:rPr>
                <w:rFonts w:ascii="Arial" w:hAnsi="Arial" w:cs="Arial"/>
              </w:rPr>
              <w:t xml:space="preserve"> 2024</w:t>
            </w:r>
            <w:r w:rsidRPr="008C72BA">
              <w:rPr>
                <w:rFonts w:ascii="Arial" w:hAnsi="Arial" w:cs="Arial"/>
              </w:rPr>
              <w:t xml:space="preserve"> brought together around 200 leaders within the organisation to support development of key principles and priorities for our 2025/2026 plan.  </w:t>
            </w:r>
          </w:p>
          <w:p w:rsidR="00536E40" w:rsidP="00571AF6" w:rsidRDefault="00536E40" w14:paraId="29EB3273" w14:textId="77777777">
            <w:pPr>
              <w:tabs>
                <w:tab w:val="left" w:pos="1506"/>
              </w:tabs>
              <w:rPr>
                <w:rFonts w:ascii="Arial" w:hAnsi="Arial" w:cs="Arial"/>
              </w:rPr>
            </w:pPr>
          </w:p>
          <w:p w:rsidRPr="00536E40" w:rsidR="00536E40" w:rsidP="00536E40" w:rsidRDefault="00536E40" w14:paraId="13866333" w14:textId="637A6E44">
            <w:pPr>
              <w:tabs>
                <w:tab w:val="left" w:pos="1506"/>
              </w:tabs>
              <w:rPr>
                <w:rFonts w:ascii="Arial" w:hAnsi="Arial" w:cs="Arial"/>
              </w:rPr>
            </w:pPr>
            <w:r w:rsidRPr="00536E40">
              <w:rPr>
                <w:rFonts w:ascii="Arial" w:hAnsi="Arial" w:cs="Arial"/>
              </w:rPr>
              <w:t>The</w:t>
            </w:r>
            <w:r>
              <w:rPr>
                <w:rFonts w:ascii="Arial" w:hAnsi="Arial" w:cs="Arial"/>
              </w:rPr>
              <w:t xml:space="preserve"> Board held a</w:t>
            </w:r>
            <w:r w:rsidRPr="00536E40">
              <w:rPr>
                <w:rFonts w:ascii="Arial" w:hAnsi="Arial" w:cs="Arial"/>
              </w:rPr>
              <w:t xml:space="preserve"> discussion on the Annual Plan 2025/26 led by </w:t>
            </w:r>
            <w:r>
              <w:rPr>
                <w:rFonts w:ascii="Arial" w:hAnsi="Arial" w:cs="Arial"/>
              </w:rPr>
              <w:t>the EDF which</w:t>
            </w:r>
            <w:r w:rsidRPr="00536E40">
              <w:rPr>
                <w:rFonts w:ascii="Arial" w:hAnsi="Arial" w:cs="Arial"/>
              </w:rPr>
              <w:t xml:space="preserve"> covered several important aspects</w:t>
            </w:r>
            <w:r>
              <w:rPr>
                <w:rFonts w:ascii="Arial" w:hAnsi="Arial" w:cs="Arial"/>
              </w:rPr>
              <w:t>:</w:t>
            </w:r>
          </w:p>
          <w:p w:rsidRPr="00536E40" w:rsidR="00536E40" w:rsidP="00536E40" w:rsidRDefault="00536E40" w14:paraId="259861AA" w14:textId="77777777">
            <w:pPr>
              <w:tabs>
                <w:tab w:val="left" w:pos="1506"/>
              </w:tabs>
              <w:rPr>
                <w:rFonts w:ascii="Arial" w:hAnsi="Arial" w:cs="Arial"/>
              </w:rPr>
            </w:pPr>
          </w:p>
          <w:p w:rsidR="00536E40" w:rsidP="00536E40" w:rsidRDefault="00536E40" w14:paraId="3465863E" w14:textId="77777777">
            <w:pPr>
              <w:pStyle w:val="ListParagraph"/>
              <w:numPr>
                <w:ilvl w:val="0"/>
                <w:numId w:val="34"/>
              </w:numPr>
              <w:tabs>
                <w:tab w:val="left" w:pos="1506"/>
              </w:tabs>
              <w:rPr>
                <w:rFonts w:ascii="Arial" w:hAnsi="Arial" w:cs="Arial"/>
              </w:rPr>
            </w:pPr>
            <w:r w:rsidRPr="00536E40">
              <w:rPr>
                <w:rFonts w:ascii="Arial" w:hAnsi="Arial" w:cs="Arial"/>
                <w:b/>
                <w:bCs/>
              </w:rPr>
              <w:t>Submission of the Annual Plan:</w:t>
            </w:r>
            <w:r w:rsidRPr="00536E40">
              <w:rPr>
                <w:rFonts w:ascii="Arial" w:hAnsi="Arial" w:cs="Arial"/>
              </w:rPr>
              <w:t xml:space="preserve"> The board support</w:t>
            </w:r>
            <w:r>
              <w:rPr>
                <w:rFonts w:ascii="Arial" w:hAnsi="Arial" w:cs="Arial"/>
              </w:rPr>
              <w:t>ed</w:t>
            </w:r>
            <w:r w:rsidRPr="00536E40">
              <w:rPr>
                <w:rFonts w:ascii="Arial" w:hAnsi="Arial" w:cs="Arial"/>
              </w:rPr>
              <w:t xml:space="preserve"> the submission of the annual plan to Welsh Government by the 31st of March 2025.</w:t>
            </w:r>
          </w:p>
          <w:p w:rsidR="00536E40" w:rsidP="00536E40" w:rsidRDefault="00536E40" w14:paraId="4933F8B9" w14:textId="77777777">
            <w:pPr>
              <w:pStyle w:val="ListParagraph"/>
              <w:tabs>
                <w:tab w:val="left" w:pos="1506"/>
              </w:tabs>
              <w:rPr>
                <w:rFonts w:ascii="Arial" w:hAnsi="Arial" w:cs="Arial"/>
              </w:rPr>
            </w:pPr>
          </w:p>
          <w:p w:rsidR="00536E40" w:rsidP="00536E40" w:rsidRDefault="00536E40" w14:paraId="667F29D4" w14:textId="77777777">
            <w:pPr>
              <w:pStyle w:val="ListParagraph"/>
              <w:numPr>
                <w:ilvl w:val="0"/>
                <w:numId w:val="34"/>
              </w:numPr>
              <w:tabs>
                <w:tab w:val="left" w:pos="1506"/>
              </w:tabs>
              <w:rPr>
                <w:rFonts w:ascii="Arial" w:hAnsi="Arial" w:cs="Arial"/>
              </w:rPr>
            </w:pPr>
            <w:r w:rsidRPr="00536E40">
              <w:rPr>
                <w:rFonts w:ascii="Arial" w:hAnsi="Arial" w:cs="Arial"/>
                <w:b/>
                <w:bCs/>
              </w:rPr>
              <w:t>Efforts to Reduce Financial Deficit:</w:t>
            </w:r>
            <w:r w:rsidRPr="00536E40">
              <w:rPr>
                <w:rFonts w:ascii="Arial" w:hAnsi="Arial" w:cs="Arial"/>
              </w:rPr>
              <w:t xml:space="preserve"> There was a strong emphasis on making every effort throughout the year to move the forecast financial deficit of £58.2 million as close as possible to the £9.1 million financial control total allocated.</w:t>
            </w:r>
          </w:p>
          <w:p w:rsidRPr="00536E40" w:rsidR="00536E40" w:rsidP="00536E40" w:rsidRDefault="00536E40" w14:paraId="3774A4D3" w14:textId="77777777">
            <w:pPr>
              <w:pStyle w:val="ListParagraph"/>
              <w:rPr>
                <w:rFonts w:ascii="Arial" w:hAnsi="Arial" w:cs="Arial"/>
              </w:rPr>
            </w:pPr>
          </w:p>
          <w:p w:rsidR="00536E40" w:rsidP="00536E40" w:rsidRDefault="00536E40" w14:paraId="04BF2499" w14:textId="77777777">
            <w:pPr>
              <w:pStyle w:val="ListParagraph"/>
              <w:numPr>
                <w:ilvl w:val="0"/>
                <w:numId w:val="34"/>
              </w:numPr>
              <w:tabs>
                <w:tab w:val="left" w:pos="1506"/>
              </w:tabs>
              <w:rPr>
                <w:rFonts w:ascii="Arial" w:hAnsi="Arial" w:cs="Arial"/>
              </w:rPr>
            </w:pPr>
            <w:r>
              <w:rPr>
                <w:rFonts w:ascii="Arial" w:hAnsi="Arial" w:cs="Arial"/>
                <w:b/>
                <w:bCs/>
              </w:rPr>
              <w:t>Re</w:t>
            </w:r>
            <w:r w:rsidRPr="00536E40">
              <w:rPr>
                <w:rFonts w:ascii="Arial" w:hAnsi="Arial" w:cs="Arial"/>
                <w:b/>
                <w:bCs/>
              </w:rPr>
              <w:t>prioritisation of Activities:</w:t>
            </w:r>
            <w:r w:rsidRPr="00536E40">
              <w:rPr>
                <w:rFonts w:ascii="Arial" w:hAnsi="Arial" w:cs="Arial"/>
              </w:rPr>
              <w:t xml:space="preserve"> The board discussed taking all opportunities to deprioritise activities identified as key financial drivers of the deficit position. Each opportunity </w:t>
            </w:r>
            <w:r>
              <w:rPr>
                <w:rFonts w:ascii="Arial" w:hAnsi="Arial" w:cs="Arial"/>
              </w:rPr>
              <w:t>was</w:t>
            </w:r>
            <w:r w:rsidRPr="00536E40">
              <w:rPr>
                <w:rFonts w:ascii="Arial" w:hAnsi="Arial" w:cs="Arial"/>
              </w:rPr>
              <w:t xml:space="preserve"> to be reviewed, evaluated, and implemented before the end of quarter 1 of 2025/26, where appropriate and possible.</w:t>
            </w:r>
          </w:p>
          <w:p w:rsidRPr="00536E40" w:rsidR="00536E40" w:rsidP="00536E40" w:rsidRDefault="00536E40" w14:paraId="33EBC039" w14:textId="77777777">
            <w:pPr>
              <w:pStyle w:val="ListParagraph"/>
              <w:rPr>
                <w:rFonts w:ascii="Arial" w:hAnsi="Arial" w:cs="Arial"/>
              </w:rPr>
            </w:pPr>
          </w:p>
          <w:p w:rsidR="00536E40" w:rsidP="00536E40" w:rsidRDefault="00536E40" w14:paraId="2A5167F9" w14:textId="77777777">
            <w:pPr>
              <w:pStyle w:val="ListParagraph"/>
              <w:numPr>
                <w:ilvl w:val="0"/>
                <w:numId w:val="34"/>
              </w:numPr>
              <w:tabs>
                <w:tab w:val="left" w:pos="1506"/>
              </w:tabs>
              <w:rPr>
                <w:rFonts w:ascii="Arial" w:hAnsi="Arial" w:cs="Arial"/>
              </w:rPr>
            </w:pPr>
            <w:r w:rsidRPr="00536E40">
              <w:rPr>
                <w:rFonts w:ascii="Arial" w:hAnsi="Arial" w:cs="Arial"/>
                <w:b/>
                <w:bCs/>
              </w:rPr>
              <w:t>Savings Opportunities:</w:t>
            </w:r>
            <w:r w:rsidRPr="00536E40">
              <w:rPr>
                <w:rFonts w:ascii="Arial" w:hAnsi="Arial" w:cs="Arial"/>
              </w:rPr>
              <w:t xml:space="preserve"> The board highlighted the need to continuously identify, explore, and vigorously pursue savings opportunities throughout the year to ensure full delivery of a minimum of £30 million cash-releasing savings as per the plan.</w:t>
            </w:r>
          </w:p>
          <w:p w:rsidRPr="00536E40" w:rsidR="00536E40" w:rsidP="00536E40" w:rsidRDefault="00536E40" w14:paraId="100E9466" w14:textId="77777777">
            <w:pPr>
              <w:pStyle w:val="ListParagraph"/>
              <w:rPr>
                <w:rFonts w:ascii="Arial" w:hAnsi="Arial" w:cs="Arial"/>
              </w:rPr>
            </w:pPr>
          </w:p>
          <w:p w:rsidR="00536E40" w:rsidP="00536E40" w:rsidRDefault="00536E40" w14:paraId="488C96E2" w14:textId="77777777">
            <w:pPr>
              <w:pStyle w:val="ListParagraph"/>
              <w:numPr>
                <w:ilvl w:val="0"/>
                <w:numId w:val="34"/>
              </w:numPr>
              <w:tabs>
                <w:tab w:val="left" w:pos="1506"/>
              </w:tabs>
              <w:rPr>
                <w:rFonts w:ascii="Arial" w:hAnsi="Arial" w:cs="Arial"/>
              </w:rPr>
            </w:pPr>
            <w:r w:rsidRPr="00536E40">
              <w:rPr>
                <w:rFonts w:ascii="Arial" w:hAnsi="Arial" w:cs="Arial"/>
                <w:b/>
                <w:bCs/>
              </w:rPr>
              <w:t>Strategic Planning and Collaboration:</w:t>
            </w:r>
            <w:r w:rsidRPr="00536E40">
              <w:rPr>
                <w:rFonts w:ascii="Arial" w:hAnsi="Arial" w:cs="Arial"/>
              </w:rPr>
              <w:t xml:space="preserve"> The importance of strategic planning and collaboration with other health boards and stakeholders was emphasi</w:t>
            </w:r>
            <w:r>
              <w:rPr>
                <w:rFonts w:ascii="Arial" w:hAnsi="Arial" w:cs="Arial"/>
              </w:rPr>
              <w:t>s</w:t>
            </w:r>
            <w:r w:rsidRPr="00536E40">
              <w:rPr>
                <w:rFonts w:ascii="Arial" w:hAnsi="Arial" w:cs="Arial"/>
              </w:rPr>
              <w:t>ed</w:t>
            </w:r>
            <w:r>
              <w:rPr>
                <w:rFonts w:ascii="Arial" w:hAnsi="Arial" w:cs="Arial"/>
              </w:rPr>
              <w:t>.</w:t>
            </w:r>
          </w:p>
          <w:p w:rsidRPr="00536E40" w:rsidR="00536E40" w:rsidP="00536E40" w:rsidRDefault="00536E40" w14:paraId="54854287" w14:textId="77777777">
            <w:pPr>
              <w:pStyle w:val="ListParagraph"/>
              <w:rPr>
                <w:rFonts w:ascii="Arial" w:hAnsi="Arial" w:cs="Arial"/>
              </w:rPr>
            </w:pPr>
          </w:p>
          <w:p w:rsidR="00536E40" w:rsidP="00571AF6" w:rsidRDefault="00536E40" w14:paraId="3A7D7258" w14:textId="6A8D96C4">
            <w:pPr>
              <w:pStyle w:val="ListParagraph"/>
              <w:numPr>
                <w:ilvl w:val="0"/>
                <w:numId w:val="34"/>
              </w:numPr>
              <w:tabs>
                <w:tab w:val="left" w:pos="1506"/>
              </w:tabs>
              <w:rPr>
                <w:rFonts w:ascii="Arial" w:hAnsi="Arial" w:cs="Arial"/>
              </w:rPr>
            </w:pPr>
            <w:r w:rsidRPr="00536E40">
              <w:rPr>
                <w:rFonts w:ascii="Arial" w:hAnsi="Arial" w:cs="Arial"/>
                <w:b/>
                <w:bCs/>
              </w:rPr>
              <w:t>Diagnostic Services:</w:t>
            </w:r>
            <w:r w:rsidRPr="00536E40">
              <w:rPr>
                <w:rFonts w:ascii="Arial" w:hAnsi="Arial" w:cs="Arial"/>
              </w:rPr>
              <w:t xml:space="preserve"> The diagnostic services were specifically mentioned, with a focus on reducing the backlog and improving efficiency. The board discussed the need for additional sessions and support to meet the diagnostic demands.</w:t>
            </w:r>
          </w:p>
          <w:p w:rsidRPr="001D38CE" w:rsidR="001D38CE" w:rsidP="001D38CE" w:rsidRDefault="001D38CE" w14:paraId="12F145F6" w14:textId="77777777">
            <w:pPr>
              <w:pStyle w:val="ListParagraph"/>
              <w:rPr>
                <w:rFonts w:ascii="Arial" w:hAnsi="Arial" w:cs="Arial"/>
              </w:rPr>
            </w:pPr>
          </w:p>
          <w:p w:rsidR="001D38CE" w:rsidP="001D38CE" w:rsidRDefault="001D38CE" w14:paraId="339F6A59" w14:textId="1897FC43">
            <w:pPr>
              <w:tabs>
                <w:tab w:val="left" w:pos="1506"/>
              </w:tabs>
              <w:rPr>
                <w:rFonts w:ascii="Arial" w:hAnsi="Arial" w:cs="Arial"/>
              </w:rPr>
            </w:pPr>
            <w:r>
              <w:rPr>
                <w:rFonts w:ascii="Arial" w:hAnsi="Arial" w:cs="Arial"/>
              </w:rPr>
              <w:t>The EDF emphasised the that the strategic priorities were the Health Boards to meet and stressed the importance that the Annual Plan was owned by the Health Board.</w:t>
            </w:r>
          </w:p>
          <w:p w:rsidR="001D38CE" w:rsidP="001D38CE" w:rsidRDefault="001D38CE" w14:paraId="7A897CFA" w14:textId="77777777">
            <w:pPr>
              <w:tabs>
                <w:tab w:val="left" w:pos="1506"/>
              </w:tabs>
              <w:rPr>
                <w:rFonts w:ascii="Arial" w:hAnsi="Arial" w:cs="Arial"/>
              </w:rPr>
            </w:pPr>
          </w:p>
          <w:p w:rsidR="001D38CE" w:rsidP="001D38CE" w:rsidRDefault="001D38CE" w14:paraId="3588438C" w14:textId="5D6DBA18">
            <w:pPr>
              <w:tabs>
                <w:tab w:val="left" w:pos="1506"/>
              </w:tabs>
              <w:rPr>
                <w:rFonts w:ascii="Arial" w:hAnsi="Arial" w:cs="Arial"/>
              </w:rPr>
            </w:pPr>
            <w:r>
              <w:rPr>
                <w:rFonts w:ascii="Arial" w:hAnsi="Arial" w:cs="Arial"/>
              </w:rPr>
              <w:t xml:space="preserve">She added that there may be some overlap with ministerial priorities. </w:t>
            </w:r>
          </w:p>
          <w:p w:rsidR="001D38CE" w:rsidP="001D38CE" w:rsidRDefault="001D38CE" w14:paraId="7EDD1E56" w14:textId="77777777">
            <w:pPr>
              <w:tabs>
                <w:tab w:val="left" w:pos="1506"/>
              </w:tabs>
              <w:rPr>
                <w:rFonts w:ascii="Arial" w:hAnsi="Arial" w:cs="Arial"/>
              </w:rPr>
            </w:pPr>
          </w:p>
          <w:p w:rsidR="001D38CE" w:rsidP="001D38CE" w:rsidRDefault="001D38CE" w14:paraId="06C659ED" w14:textId="57B00E4E">
            <w:pPr>
              <w:tabs>
                <w:tab w:val="left" w:pos="1506"/>
              </w:tabs>
              <w:rPr>
                <w:rFonts w:ascii="Arial" w:hAnsi="Arial" w:cs="Arial"/>
              </w:rPr>
            </w:pPr>
            <w:r>
              <w:rPr>
                <w:rFonts w:ascii="Arial" w:hAnsi="Arial" w:cs="Arial"/>
              </w:rPr>
              <w:t>It was noted that d</w:t>
            </w:r>
            <w:r w:rsidRPr="001D38CE">
              <w:rPr>
                <w:rFonts w:ascii="Arial" w:hAnsi="Arial" w:cs="Arial"/>
              </w:rPr>
              <w:t>espite the well-compiled plan</w:t>
            </w:r>
            <w:r>
              <w:rPr>
                <w:rFonts w:ascii="Arial" w:hAnsi="Arial" w:cs="Arial"/>
              </w:rPr>
              <w:t>,</w:t>
            </w:r>
            <w:r w:rsidRPr="001D38CE">
              <w:rPr>
                <w:rFonts w:ascii="Arial" w:hAnsi="Arial" w:cs="Arial"/>
              </w:rPr>
              <w:t xml:space="preserve"> the financial concerns</w:t>
            </w:r>
            <w:r>
              <w:rPr>
                <w:rFonts w:ascii="Arial" w:hAnsi="Arial" w:cs="Arial"/>
              </w:rPr>
              <w:t xml:space="preserve"> needed to be addressed</w:t>
            </w:r>
            <w:r w:rsidRPr="001D38CE">
              <w:rPr>
                <w:rFonts w:ascii="Arial" w:hAnsi="Arial" w:cs="Arial"/>
              </w:rPr>
              <w:t xml:space="preserve">, particularly the challenges in achieving the required savings </w:t>
            </w:r>
            <w:r w:rsidRPr="001D38CE">
              <w:rPr>
                <w:rFonts w:ascii="Arial" w:hAnsi="Arial" w:cs="Arial"/>
              </w:rPr>
              <w:lastRenderedPageBreak/>
              <w:t>and managing the budget deficit</w:t>
            </w:r>
            <w:r>
              <w:rPr>
                <w:rFonts w:ascii="Arial" w:hAnsi="Arial" w:cs="Arial"/>
              </w:rPr>
              <w:t xml:space="preserve"> </w:t>
            </w:r>
            <w:r w:rsidRPr="001D38CE">
              <w:rPr>
                <w:rFonts w:ascii="Arial" w:hAnsi="Arial" w:cs="Arial"/>
              </w:rPr>
              <w:t>to ensure the successful implementation of the plan.</w:t>
            </w:r>
          </w:p>
          <w:p w:rsidR="008C72BA" w:rsidP="001D38CE" w:rsidRDefault="008C72BA" w14:paraId="6E15BCA2" w14:textId="77777777">
            <w:pPr>
              <w:tabs>
                <w:tab w:val="left" w:pos="1506"/>
              </w:tabs>
              <w:rPr>
                <w:rFonts w:ascii="Arial" w:hAnsi="Arial" w:cs="Arial"/>
              </w:rPr>
            </w:pPr>
          </w:p>
          <w:p w:rsidR="008C72BA" w:rsidP="001D38CE" w:rsidRDefault="008C72BA" w14:paraId="3C0F33B7" w14:textId="3CFA6B2A">
            <w:pPr>
              <w:tabs>
                <w:tab w:val="left" w:pos="1506"/>
              </w:tabs>
              <w:rPr>
                <w:rFonts w:ascii="Arial" w:hAnsi="Arial" w:cs="Arial"/>
              </w:rPr>
            </w:pPr>
            <w:r>
              <w:rPr>
                <w:rFonts w:ascii="Arial" w:hAnsi="Arial" w:cs="Arial"/>
              </w:rPr>
              <w:t xml:space="preserve">The </w:t>
            </w:r>
            <w:r w:rsidRPr="008C72BA">
              <w:rPr>
                <w:rFonts w:ascii="Arial" w:hAnsi="Arial" w:cs="Arial"/>
              </w:rPr>
              <w:t>Chair of the Stakeholder Reference Group</w:t>
            </w:r>
            <w:r>
              <w:rPr>
                <w:rFonts w:ascii="Arial" w:hAnsi="Arial" w:cs="Arial"/>
              </w:rPr>
              <w:t xml:space="preserve"> (CSRG) asked if the Health Board were submitting the plan knowing it would be rejected by Welsh Government. </w:t>
            </w:r>
          </w:p>
          <w:p w:rsidR="008C72BA" w:rsidP="001D38CE" w:rsidRDefault="008C72BA" w14:paraId="60ACB2E8" w14:textId="77777777">
            <w:pPr>
              <w:tabs>
                <w:tab w:val="left" w:pos="1506"/>
              </w:tabs>
              <w:rPr>
                <w:rFonts w:ascii="Arial" w:hAnsi="Arial" w:cs="Arial"/>
              </w:rPr>
            </w:pPr>
          </w:p>
          <w:p w:rsidRPr="001D38CE" w:rsidR="008C72BA" w:rsidP="001D38CE" w:rsidRDefault="008C72BA" w14:paraId="42C51412" w14:textId="7776DDEC">
            <w:pPr>
              <w:tabs>
                <w:tab w:val="left" w:pos="1506"/>
              </w:tabs>
              <w:rPr>
                <w:rFonts w:ascii="Arial" w:hAnsi="Arial" w:cs="Arial"/>
              </w:rPr>
            </w:pPr>
            <w:r>
              <w:rPr>
                <w:rFonts w:ascii="Arial" w:hAnsi="Arial" w:cs="Arial"/>
              </w:rPr>
              <w:t xml:space="preserve">The EDF responded that because the plan was in the deficit, the plan would be deemed un-approvable by WG but noted that that had been the position for over 4 years and so the Health Board had to show a way to progress. </w:t>
            </w:r>
          </w:p>
          <w:p w:rsidR="008C3454" w:rsidP="00571AF6" w:rsidRDefault="008C3454" w14:paraId="5F10744E" w14:textId="77777777">
            <w:pPr>
              <w:tabs>
                <w:tab w:val="left" w:pos="1506"/>
              </w:tabs>
              <w:rPr>
                <w:rFonts w:ascii="Arial" w:hAnsi="Arial" w:cs="Arial"/>
              </w:rPr>
            </w:pPr>
          </w:p>
          <w:p w:rsidR="00F22649" w:rsidP="00571AF6" w:rsidRDefault="008C72BA" w14:paraId="2EFCE460" w14:textId="7F5C6B4B">
            <w:pPr>
              <w:tabs>
                <w:tab w:val="left" w:pos="1506"/>
              </w:tabs>
              <w:rPr>
                <w:rFonts w:ascii="Arial" w:hAnsi="Arial" w:cs="Arial"/>
              </w:rPr>
            </w:pPr>
            <w:r>
              <w:rPr>
                <w:rFonts w:ascii="Arial" w:hAnsi="Arial" w:cs="Arial"/>
              </w:rPr>
              <w:t>She added that the reality was that WG had provided the Health Board with a control total and even if it could hit that total, the plan would still be un-approvable, and that f</w:t>
            </w:r>
            <w:r w:rsidR="00F22649">
              <w:rPr>
                <w:rFonts w:ascii="Arial" w:hAnsi="Arial" w:cs="Arial"/>
              </w:rPr>
              <w:t>inance need</w:t>
            </w:r>
            <w:r>
              <w:rPr>
                <w:rFonts w:ascii="Arial" w:hAnsi="Arial" w:cs="Arial"/>
              </w:rPr>
              <w:t xml:space="preserve">ed </w:t>
            </w:r>
            <w:r w:rsidR="00F22649">
              <w:rPr>
                <w:rFonts w:ascii="Arial" w:hAnsi="Arial" w:cs="Arial"/>
              </w:rPr>
              <w:t>to be seen in the context of everything else.</w:t>
            </w:r>
          </w:p>
          <w:p w:rsidR="008C72BA" w:rsidP="00571AF6" w:rsidRDefault="008C72BA" w14:paraId="2E301CDC" w14:textId="4A3AD15E">
            <w:pPr>
              <w:tabs>
                <w:tab w:val="left" w:pos="1506"/>
              </w:tabs>
              <w:rPr>
                <w:rFonts w:ascii="Arial" w:hAnsi="Arial" w:cs="Arial"/>
              </w:rPr>
            </w:pPr>
          </w:p>
          <w:p w:rsidR="008C72BA" w:rsidP="00571AF6" w:rsidRDefault="008C72BA" w14:paraId="188BB517" w14:textId="28499F17">
            <w:pPr>
              <w:tabs>
                <w:tab w:val="left" w:pos="1506"/>
              </w:tabs>
              <w:rPr>
                <w:rFonts w:ascii="Arial" w:hAnsi="Arial" w:cs="Arial"/>
              </w:rPr>
            </w:pPr>
            <w:r>
              <w:rPr>
                <w:rFonts w:ascii="Arial" w:hAnsi="Arial" w:cs="Arial"/>
              </w:rPr>
              <w:t>The IMF noted that the “</w:t>
            </w:r>
            <w:r w:rsidRPr="008C72BA">
              <w:rPr>
                <w:rFonts w:ascii="Arial" w:hAnsi="Arial" w:cs="Arial"/>
              </w:rPr>
              <w:t>Summary of our Quality Improvement and Efficiency Plan Ambitions for 2025/2026</w:t>
            </w:r>
            <w:r>
              <w:rPr>
                <w:rFonts w:ascii="Arial" w:hAnsi="Arial" w:cs="Arial"/>
              </w:rPr>
              <w:t>” identified a lot of “TBC” and asked if that meant they had not been worked up sufficiently at that stage.</w:t>
            </w:r>
          </w:p>
          <w:p w:rsidR="008C72BA" w:rsidP="00571AF6" w:rsidRDefault="008C72BA" w14:paraId="736E1CE7" w14:textId="77777777">
            <w:pPr>
              <w:tabs>
                <w:tab w:val="left" w:pos="1506"/>
              </w:tabs>
              <w:rPr>
                <w:rFonts w:ascii="Arial" w:hAnsi="Arial" w:cs="Arial"/>
              </w:rPr>
            </w:pPr>
          </w:p>
          <w:p w:rsidR="00F22649" w:rsidP="00D93C7D" w:rsidRDefault="008C72BA" w14:paraId="74D6ED6D" w14:textId="6DE2468F">
            <w:pPr>
              <w:tabs>
                <w:tab w:val="left" w:pos="1506"/>
              </w:tabs>
              <w:rPr>
                <w:rFonts w:ascii="Arial" w:hAnsi="Arial" w:cs="Arial"/>
              </w:rPr>
            </w:pPr>
            <w:r>
              <w:rPr>
                <w:rFonts w:ascii="Arial" w:hAnsi="Arial" w:cs="Arial"/>
              </w:rPr>
              <w:t xml:space="preserve">The EDF responded that </w:t>
            </w:r>
            <w:r w:rsidR="00D93C7D">
              <w:rPr>
                <w:rFonts w:ascii="Arial" w:hAnsi="Arial" w:cs="Arial"/>
              </w:rPr>
              <w:t xml:space="preserve">it was appropriate to have those under some of the headings because a lot of the numbers were set at targets as opposed to definite numbers. </w:t>
            </w:r>
          </w:p>
          <w:p w:rsidR="00D93C7D" w:rsidP="00D93C7D" w:rsidRDefault="00D93C7D" w14:paraId="1D4043F5" w14:textId="77777777">
            <w:pPr>
              <w:tabs>
                <w:tab w:val="left" w:pos="1506"/>
              </w:tabs>
              <w:rPr>
                <w:rFonts w:ascii="Arial" w:hAnsi="Arial" w:cs="Arial"/>
              </w:rPr>
            </w:pPr>
          </w:p>
          <w:p w:rsidR="00D93C7D" w:rsidP="00D93C7D" w:rsidRDefault="00D93C7D" w14:paraId="3A18E212" w14:textId="203F6CB6">
            <w:pPr>
              <w:tabs>
                <w:tab w:val="left" w:pos="1506"/>
              </w:tabs>
              <w:rPr>
                <w:rFonts w:ascii="Arial" w:hAnsi="Arial" w:cs="Arial"/>
              </w:rPr>
            </w:pPr>
            <w:r>
              <w:rPr>
                <w:rFonts w:ascii="Arial" w:hAnsi="Arial" w:cs="Arial"/>
              </w:rPr>
              <w:t xml:space="preserve">The COO advised the Board that the organisation was being put on notice that a restructure would be taking place which was one of the key areas that came from the Rapid Planning Event held in December 2024. </w:t>
            </w:r>
          </w:p>
          <w:p w:rsidR="00D93C7D" w:rsidP="00D93C7D" w:rsidRDefault="00D93C7D" w14:paraId="53AE31A2" w14:textId="77777777">
            <w:pPr>
              <w:tabs>
                <w:tab w:val="left" w:pos="1506"/>
              </w:tabs>
              <w:rPr>
                <w:rFonts w:ascii="Arial" w:hAnsi="Arial" w:cs="Arial"/>
              </w:rPr>
            </w:pPr>
          </w:p>
          <w:p w:rsidR="00D93C7D" w:rsidP="00D93C7D" w:rsidRDefault="00D93C7D" w14:paraId="56781AEE" w14:textId="71B5ABBE">
            <w:pPr>
              <w:tabs>
                <w:tab w:val="left" w:pos="1506"/>
              </w:tabs>
              <w:rPr>
                <w:rFonts w:ascii="Arial" w:hAnsi="Arial" w:cs="Arial"/>
              </w:rPr>
            </w:pPr>
            <w:r>
              <w:rPr>
                <w:rFonts w:ascii="Arial" w:hAnsi="Arial" w:cs="Arial"/>
              </w:rPr>
              <w:t>He added that work would commence on that process moving into April 2025.</w:t>
            </w:r>
          </w:p>
          <w:p w:rsidR="00D93C7D" w:rsidP="00D93C7D" w:rsidRDefault="00D93C7D" w14:paraId="1ABA14F2" w14:textId="77777777">
            <w:pPr>
              <w:tabs>
                <w:tab w:val="left" w:pos="1506"/>
              </w:tabs>
              <w:rPr>
                <w:rFonts w:ascii="Arial" w:hAnsi="Arial" w:cs="Arial"/>
              </w:rPr>
            </w:pPr>
          </w:p>
          <w:p w:rsidR="00D93C7D" w:rsidP="00D93C7D" w:rsidRDefault="00D93C7D" w14:paraId="08ACA5AB" w14:textId="1A73B952">
            <w:pPr>
              <w:tabs>
                <w:tab w:val="left" w:pos="1506"/>
              </w:tabs>
              <w:rPr>
                <w:rFonts w:ascii="Arial" w:hAnsi="Arial" w:cs="Arial"/>
              </w:rPr>
            </w:pPr>
            <w:r>
              <w:rPr>
                <w:rFonts w:ascii="Arial" w:hAnsi="Arial" w:cs="Arial"/>
              </w:rPr>
              <w:t>The IMF noted that the deadline for the supporting letter was Monday 31</w:t>
            </w:r>
            <w:r w:rsidRPr="00D93C7D">
              <w:rPr>
                <w:rFonts w:ascii="Arial" w:hAnsi="Arial" w:cs="Arial"/>
                <w:vertAlign w:val="superscript"/>
              </w:rPr>
              <w:t>st</w:t>
            </w:r>
            <w:r>
              <w:rPr>
                <w:rFonts w:ascii="Arial" w:hAnsi="Arial" w:cs="Arial"/>
                <w:vertAlign w:val="superscript"/>
              </w:rPr>
              <w:t xml:space="preserve"> </w:t>
            </w:r>
            <w:r>
              <w:rPr>
                <w:rFonts w:ascii="Arial" w:hAnsi="Arial" w:cs="Arial"/>
              </w:rPr>
              <w:t>and asked what the nature of the letter would be.</w:t>
            </w:r>
          </w:p>
          <w:p w:rsidR="00D93C7D" w:rsidP="00D93C7D" w:rsidRDefault="00D93C7D" w14:paraId="68BC17BD" w14:textId="77777777">
            <w:pPr>
              <w:tabs>
                <w:tab w:val="left" w:pos="1506"/>
              </w:tabs>
              <w:rPr>
                <w:rFonts w:ascii="Arial" w:hAnsi="Arial" w:cs="Arial"/>
              </w:rPr>
            </w:pPr>
          </w:p>
          <w:p w:rsidR="00D93C7D" w:rsidP="00D93C7D" w:rsidRDefault="00D93C7D" w14:paraId="58CFD974" w14:textId="466E36AF">
            <w:pPr>
              <w:tabs>
                <w:tab w:val="left" w:pos="1506"/>
              </w:tabs>
              <w:rPr>
                <w:rFonts w:ascii="Arial" w:hAnsi="Arial" w:cs="Arial"/>
              </w:rPr>
            </w:pPr>
            <w:r>
              <w:rPr>
                <w:rFonts w:ascii="Arial" w:hAnsi="Arial" w:cs="Arial"/>
              </w:rPr>
              <w:t xml:space="preserve">The UHB Chair responded that the letter would be shared with all Board members. </w:t>
            </w:r>
          </w:p>
          <w:p w:rsidR="0033557A" w:rsidP="00571AF6" w:rsidRDefault="0033557A" w14:paraId="177C14BE" w14:textId="77777777">
            <w:pPr>
              <w:tabs>
                <w:tab w:val="left" w:pos="1506"/>
              </w:tabs>
              <w:rPr>
                <w:rFonts w:ascii="Arial" w:hAnsi="Arial" w:cs="Arial"/>
              </w:rPr>
            </w:pPr>
          </w:p>
          <w:p w:rsidR="005C411C" w:rsidP="00571AF6" w:rsidRDefault="00D5745B" w14:paraId="5A563F73" w14:textId="3DFBAB1C">
            <w:pPr>
              <w:tabs>
                <w:tab w:val="left" w:pos="1506"/>
              </w:tabs>
              <w:rPr>
                <w:rFonts w:ascii="Arial" w:hAnsi="Arial" w:cs="Arial"/>
              </w:rPr>
            </w:pPr>
            <w:r>
              <w:rPr>
                <w:rFonts w:ascii="Arial" w:hAnsi="Arial" w:cs="Arial"/>
              </w:rPr>
              <w:t>He added that the recommendations noted in the report needed to be changed because the Board were not able to approve the annual plan and suggested changing to:</w:t>
            </w:r>
          </w:p>
          <w:p w:rsidR="00D5745B" w:rsidP="00571AF6" w:rsidRDefault="00D5745B" w14:paraId="02ED9A24" w14:textId="77777777">
            <w:pPr>
              <w:tabs>
                <w:tab w:val="left" w:pos="1506"/>
              </w:tabs>
              <w:rPr>
                <w:rFonts w:ascii="Arial" w:hAnsi="Arial" w:cs="Arial"/>
              </w:rPr>
            </w:pPr>
          </w:p>
          <w:p w:rsidRPr="00D5745B" w:rsidR="005C411C" w:rsidP="00571AF6" w:rsidRDefault="00D5745B" w14:paraId="09DBF13A" w14:textId="48FAC6AD">
            <w:pPr>
              <w:tabs>
                <w:tab w:val="left" w:pos="1506"/>
              </w:tabs>
              <w:rPr>
                <w:rFonts w:ascii="Arial" w:hAnsi="Arial" w:cs="Arial"/>
                <w:b/>
              </w:rPr>
            </w:pPr>
            <w:r w:rsidRPr="00B9232E">
              <w:rPr>
                <w:rFonts w:ascii="Arial" w:hAnsi="Arial" w:cs="Arial"/>
                <w:b/>
              </w:rPr>
              <w:t>The Board resolved that</w:t>
            </w:r>
            <w:r>
              <w:rPr>
                <w:rFonts w:ascii="Arial" w:hAnsi="Arial" w:cs="Arial"/>
                <w:b/>
              </w:rPr>
              <w:t>:</w:t>
            </w:r>
          </w:p>
          <w:p w:rsidRPr="00D5745B" w:rsidR="00F57FBA" w:rsidP="00D5745B" w:rsidRDefault="005C411C" w14:paraId="0561EE1A" w14:textId="32491A22">
            <w:pPr>
              <w:pStyle w:val="ListParagraph"/>
              <w:numPr>
                <w:ilvl w:val="0"/>
                <w:numId w:val="50"/>
              </w:numPr>
              <w:tabs>
                <w:tab w:val="left" w:pos="1506"/>
              </w:tabs>
              <w:rPr>
                <w:rFonts w:ascii="Arial" w:hAnsi="Arial" w:cs="Arial"/>
              </w:rPr>
            </w:pPr>
            <w:r w:rsidRPr="00D5745B">
              <w:rPr>
                <w:rFonts w:ascii="Arial" w:hAnsi="Arial" w:cs="Arial"/>
              </w:rPr>
              <w:t>The board support</w:t>
            </w:r>
            <w:r w:rsidR="00D5745B">
              <w:rPr>
                <w:rFonts w:ascii="Arial" w:hAnsi="Arial" w:cs="Arial"/>
              </w:rPr>
              <w:t>ed</w:t>
            </w:r>
            <w:r w:rsidRPr="00D5745B">
              <w:rPr>
                <w:rFonts w:ascii="Arial" w:hAnsi="Arial" w:cs="Arial"/>
              </w:rPr>
              <w:t xml:space="preserve"> the submission of the annual plan to Welsh Government in line with the requirements to do so by the 31st of March 2025.</w:t>
            </w:r>
          </w:p>
          <w:p w:rsidRPr="00F57FBA" w:rsidR="00F57FBA" w:rsidP="00F57FBA" w:rsidRDefault="00F57FBA" w14:paraId="010AB245" w14:textId="77777777">
            <w:pPr>
              <w:tabs>
                <w:tab w:val="left" w:pos="1506"/>
              </w:tabs>
              <w:rPr>
                <w:rFonts w:ascii="Arial" w:hAnsi="Arial" w:cs="Arial"/>
              </w:rPr>
            </w:pPr>
          </w:p>
        </w:tc>
        <w:tc>
          <w:tcPr>
            <w:tcW w:w="1246" w:type="dxa"/>
            <w:shd w:val="clear" w:color="auto" w:fill="auto"/>
            <w:tcMar/>
          </w:tcPr>
          <w:p w:rsidRPr="00B9232E" w:rsidR="00F57FBA" w:rsidP="00571AF6" w:rsidRDefault="00F57FBA" w14:paraId="1265B7FE" w14:textId="77777777">
            <w:pPr>
              <w:tabs>
                <w:tab w:val="left" w:pos="1506"/>
              </w:tabs>
              <w:rPr>
                <w:rFonts w:ascii="Arial" w:hAnsi="Arial" w:cs="Arial"/>
              </w:rPr>
            </w:pPr>
          </w:p>
        </w:tc>
      </w:tr>
      <w:tr w:rsidRPr="00B9232E" w:rsidR="00F57FBA" w:rsidTr="65FF3666" w14:paraId="7EACADC2" w14:textId="77777777">
        <w:tc>
          <w:tcPr>
            <w:tcW w:w="1280" w:type="dxa"/>
            <w:tcMar/>
          </w:tcPr>
          <w:p w:rsidRPr="00B9232E" w:rsidR="00F57FBA" w:rsidP="00571AF6" w:rsidRDefault="00313A58" w14:paraId="01ED00BB" w14:textId="77FBC1A9">
            <w:pPr>
              <w:tabs>
                <w:tab w:val="left" w:pos="1506"/>
              </w:tabs>
              <w:rPr>
                <w:rFonts w:ascii="Arial" w:hAnsi="Arial" w:cs="Arial"/>
              </w:rPr>
            </w:pPr>
            <w:r w:rsidRPr="00B9232E">
              <w:rPr>
                <w:rFonts w:ascii="Arial" w:hAnsi="Arial" w:cs="Arial"/>
                <w:b/>
              </w:rPr>
              <w:lastRenderedPageBreak/>
              <w:t>UHW 25/0</w:t>
            </w:r>
            <w:r>
              <w:rPr>
                <w:rFonts w:ascii="Arial" w:hAnsi="Arial" w:cs="Arial"/>
                <w:b/>
              </w:rPr>
              <w:t>3</w:t>
            </w:r>
            <w:r w:rsidRPr="00B9232E">
              <w:rPr>
                <w:rFonts w:ascii="Arial" w:hAnsi="Arial" w:cs="Arial"/>
                <w:b/>
              </w:rPr>
              <w:t>/0</w:t>
            </w:r>
            <w:r>
              <w:rPr>
                <w:rFonts w:ascii="Arial" w:hAnsi="Arial" w:cs="Arial"/>
                <w:b/>
              </w:rPr>
              <w:t>1</w:t>
            </w:r>
            <w:r w:rsidR="00262653">
              <w:rPr>
                <w:rFonts w:ascii="Arial" w:hAnsi="Arial" w:cs="Arial"/>
                <w:b/>
              </w:rPr>
              <w:t>5</w:t>
            </w:r>
          </w:p>
        </w:tc>
        <w:tc>
          <w:tcPr>
            <w:tcW w:w="7930" w:type="dxa"/>
            <w:tcMar/>
          </w:tcPr>
          <w:p w:rsidR="00F57FBA" w:rsidP="00571AF6" w:rsidRDefault="00F57FBA" w14:paraId="7F534FBF" w14:textId="29399C10">
            <w:pPr>
              <w:tabs>
                <w:tab w:val="left" w:pos="1506"/>
              </w:tabs>
              <w:rPr>
                <w:rFonts w:ascii="Arial" w:hAnsi="Arial" w:cs="Arial"/>
                <w:b/>
                <w:bCs/>
              </w:rPr>
            </w:pPr>
            <w:r w:rsidRPr="00F57FBA">
              <w:rPr>
                <w:rFonts w:ascii="Arial" w:hAnsi="Arial" w:cs="Arial"/>
                <w:b/>
                <w:bCs/>
              </w:rPr>
              <w:t>Llantrisant Health Park (LHP) &amp; Regional Endoscopy </w:t>
            </w:r>
            <w:r w:rsidR="00E134A5">
              <w:rPr>
                <w:rFonts w:ascii="Arial" w:hAnsi="Arial" w:cs="Arial"/>
                <w:b/>
                <w:bCs/>
              </w:rPr>
              <w:t>Plan</w:t>
            </w:r>
          </w:p>
          <w:p w:rsidR="00DA21B6" w:rsidP="00571AF6" w:rsidRDefault="00DA21B6" w14:paraId="30E75009" w14:textId="77777777">
            <w:pPr>
              <w:tabs>
                <w:tab w:val="left" w:pos="1506"/>
              </w:tabs>
              <w:rPr>
                <w:rFonts w:ascii="Arial" w:hAnsi="Arial" w:cs="Arial"/>
                <w:b/>
                <w:bCs/>
              </w:rPr>
            </w:pPr>
          </w:p>
          <w:p w:rsidR="005A1948" w:rsidP="005A1948" w:rsidRDefault="00E134A5" w14:paraId="6F5B34CE" w14:textId="2423DBAD">
            <w:pPr>
              <w:tabs>
                <w:tab w:val="left" w:pos="1506"/>
              </w:tabs>
              <w:rPr>
                <w:rFonts w:ascii="Arial" w:hAnsi="Arial" w:cs="Arial"/>
              </w:rPr>
            </w:pPr>
            <w:r>
              <w:rPr>
                <w:rFonts w:ascii="Arial" w:hAnsi="Arial" w:cs="Arial"/>
              </w:rPr>
              <w:t xml:space="preserve">The </w:t>
            </w:r>
            <w:r w:rsidRPr="00E134A5">
              <w:rPr>
                <w:rFonts w:ascii="Arial" w:hAnsi="Arial" w:cs="Arial"/>
              </w:rPr>
              <w:t>Llantrisant Health Park (LHP) &amp; Regional Endoscopy Plan</w:t>
            </w:r>
            <w:r>
              <w:rPr>
                <w:rFonts w:ascii="Arial" w:hAnsi="Arial" w:cs="Arial"/>
              </w:rPr>
              <w:t xml:space="preserve"> was received. </w:t>
            </w:r>
          </w:p>
          <w:p w:rsidR="005A1948" w:rsidP="005A1948" w:rsidRDefault="005A1948" w14:paraId="749173F9" w14:textId="77777777">
            <w:pPr>
              <w:tabs>
                <w:tab w:val="left" w:pos="1506"/>
              </w:tabs>
              <w:rPr>
                <w:rFonts w:ascii="Arial" w:hAnsi="Arial" w:cs="Arial"/>
              </w:rPr>
            </w:pPr>
          </w:p>
          <w:p w:rsidR="005A1948" w:rsidP="005A1948" w:rsidRDefault="005A1948" w14:paraId="153BD804" w14:textId="2A9651E7">
            <w:pPr>
              <w:tabs>
                <w:tab w:val="left" w:pos="1506"/>
              </w:tabs>
              <w:rPr>
                <w:rFonts w:ascii="Arial" w:hAnsi="Arial" w:cs="Arial"/>
              </w:rPr>
            </w:pPr>
            <w:r>
              <w:rPr>
                <w:rFonts w:ascii="Arial" w:hAnsi="Arial" w:cs="Arial"/>
              </w:rPr>
              <w:t xml:space="preserve">The EDF advised the Board that the project was </w:t>
            </w:r>
            <w:r w:rsidRPr="005A1948">
              <w:rPr>
                <w:rFonts w:ascii="Arial" w:hAnsi="Arial" w:cs="Arial"/>
              </w:rPr>
              <w:t>planned to be completed by September 2027</w:t>
            </w:r>
            <w:r>
              <w:rPr>
                <w:rFonts w:ascii="Arial" w:hAnsi="Arial" w:cs="Arial"/>
              </w:rPr>
              <w:t xml:space="preserve"> and t</w:t>
            </w:r>
            <w:r w:rsidRPr="005A1948">
              <w:rPr>
                <w:rFonts w:ascii="Arial" w:hAnsi="Arial" w:cs="Arial"/>
              </w:rPr>
              <w:t xml:space="preserve">here </w:t>
            </w:r>
            <w:r>
              <w:rPr>
                <w:rFonts w:ascii="Arial" w:hAnsi="Arial" w:cs="Arial"/>
              </w:rPr>
              <w:t>was</w:t>
            </w:r>
            <w:r w:rsidRPr="005A1948">
              <w:rPr>
                <w:rFonts w:ascii="Arial" w:hAnsi="Arial" w:cs="Arial"/>
              </w:rPr>
              <w:t xml:space="preserve"> a strategic plan to create the required capacity for the health park</w:t>
            </w:r>
            <w:r>
              <w:rPr>
                <w:rFonts w:ascii="Arial" w:hAnsi="Arial" w:cs="Arial"/>
              </w:rPr>
              <w:t xml:space="preserve"> which involved</w:t>
            </w:r>
            <w:r w:rsidRPr="005A1948">
              <w:rPr>
                <w:rFonts w:ascii="Arial" w:hAnsi="Arial" w:cs="Arial"/>
              </w:rPr>
              <w:t xml:space="preserve"> ensuring that the infrastructure, staffing, and resources </w:t>
            </w:r>
            <w:r>
              <w:rPr>
                <w:rFonts w:ascii="Arial" w:hAnsi="Arial" w:cs="Arial"/>
              </w:rPr>
              <w:t xml:space="preserve">were </w:t>
            </w:r>
            <w:r w:rsidRPr="005A1948">
              <w:rPr>
                <w:rFonts w:ascii="Arial" w:hAnsi="Arial" w:cs="Arial"/>
              </w:rPr>
              <w:t xml:space="preserve">adequately prepared to support the operations once the health park </w:t>
            </w:r>
            <w:r>
              <w:rPr>
                <w:rFonts w:ascii="Arial" w:hAnsi="Arial" w:cs="Arial"/>
              </w:rPr>
              <w:t xml:space="preserve">was </w:t>
            </w:r>
            <w:r w:rsidRPr="005A1948">
              <w:rPr>
                <w:rFonts w:ascii="Arial" w:hAnsi="Arial" w:cs="Arial"/>
              </w:rPr>
              <w:t>completed</w:t>
            </w:r>
            <w:r>
              <w:rPr>
                <w:rFonts w:ascii="Arial" w:hAnsi="Arial" w:cs="Arial"/>
              </w:rPr>
              <w:t>.</w:t>
            </w:r>
          </w:p>
          <w:p w:rsidR="00906850" w:rsidP="005A1948" w:rsidRDefault="00906850" w14:paraId="1332BF95" w14:textId="77777777">
            <w:pPr>
              <w:tabs>
                <w:tab w:val="left" w:pos="1506"/>
              </w:tabs>
              <w:rPr>
                <w:rFonts w:ascii="Arial" w:hAnsi="Arial" w:cs="Arial"/>
              </w:rPr>
            </w:pPr>
          </w:p>
          <w:p w:rsidR="00906850" w:rsidP="005A1948" w:rsidRDefault="00906850" w14:paraId="387FC2EA" w14:textId="56D73B76">
            <w:pPr>
              <w:tabs>
                <w:tab w:val="left" w:pos="1506"/>
              </w:tabs>
              <w:rPr>
                <w:rFonts w:ascii="Arial" w:hAnsi="Arial" w:cs="Arial"/>
              </w:rPr>
            </w:pPr>
            <w:r>
              <w:rPr>
                <w:rFonts w:ascii="Arial" w:hAnsi="Arial" w:cs="Arial"/>
              </w:rPr>
              <w:t xml:space="preserve">She </w:t>
            </w:r>
            <w:r w:rsidRPr="00906850">
              <w:rPr>
                <w:rFonts w:ascii="Arial" w:hAnsi="Arial" w:cs="Arial"/>
              </w:rPr>
              <w:t>emphasi</w:t>
            </w:r>
            <w:r>
              <w:rPr>
                <w:rFonts w:ascii="Arial" w:hAnsi="Arial" w:cs="Arial"/>
              </w:rPr>
              <w:t>s</w:t>
            </w:r>
            <w:r w:rsidRPr="00906850">
              <w:rPr>
                <w:rFonts w:ascii="Arial" w:hAnsi="Arial" w:cs="Arial"/>
              </w:rPr>
              <w:t xml:space="preserve">ed the need for </w:t>
            </w:r>
            <w:r>
              <w:rPr>
                <w:rFonts w:ascii="Arial" w:hAnsi="Arial" w:cs="Arial"/>
              </w:rPr>
              <w:t xml:space="preserve">that </w:t>
            </w:r>
            <w:r w:rsidRPr="00906850">
              <w:rPr>
                <w:rFonts w:ascii="Arial" w:hAnsi="Arial" w:cs="Arial"/>
              </w:rPr>
              <w:t>detailed strategic planning to ensure the successful implementation and operation of the health park</w:t>
            </w:r>
            <w:r>
              <w:rPr>
                <w:rFonts w:ascii="Arial" w:hAnsi="Arial" w:cs="Arial"/>
              </w:rPr>
              <w:t xml:space="preserve"> which included</w:t>
            </w:r>
            <w:r w:rsidRPr="00906850">
              <w:rPr>
                <w:rFonts w:ascii="Arial" w:hAnsi="Arial" w:cs="Arial"/>
              </w:rPr>
              <w:t xml:space="preserve"> addressing potential challenges, resource allocation, and coordination with various departments and stakeholders.</w:t>
            </w:r>
          </w:p>
          <w:p w:rsidR="005A1948" w:rsidP="005A1948" w:rsidRDefault="005A1948" w14:paraId="6DCF8CF4" w14:textId="5771A80C">
            <w:pPr>
              <w:tabs>
                <w:tab w:val="left" w:pos="1506"/>
              </w:tabs>
              <w:rPr>
                <w:rFonts w:ascii="Arial" w:hAnsi="Arial" w:cs="Arial"/>
              </w:rPr>
            </w:pPr>
          </w:p>
          <w:p w:rsidRPr="005A1948" w:rsidR="005A1948" w:rsidP="005A1948" w:rsidRDefault="00906850" w14:paraId="512D291F" w14:textId="4E6D58F5">
            <w:pPr>
              <w:tabs>
                <w:tab w:val="left" w:pos="1506"/>
              </w:tabs>
              <w:rPr>
                <w:rFonts w:ascii="Arial" w:hAnsi="Arial" w:cs="Arial"/>
              </w:rPr>
            </w:pPr>
            <w:r>
              <w:rPr>
                <w:rFonts w:ascii="Arial" w:hAnsi="Arial" w:cs="Arial"/>
              </w:rPr>
              <w:lastRenderedPageBreak/>
              <w:t xml:space="preserve">The UHB Chair noted the uncertainty, </w:t>
            </w:r>
            <w:r w:rsidRPr="00906850">
              <w:rPr>
                <w:rFonts w:ascii="Arial" w:hAnsi="Arial" w:cs="Arial"/>
              </w:rPr>
              <w:t>the challenges and</w:t>
            </w:r>
            <w:r>
              <w:rPr>
                <w:rFonts w:ascii="Arial" w:hAnsi="Arial" w:cs="Arial"/>
              </w:rPr>
              <w:t xml:space="preserve"> the</w:t>
            </w:r>
            <w:r w:rsidRPr="00906850">
              <w:rPr>
                <w:rFonts w:ascii="Arial" w:hAnsi="Arial" w:cs="Arial"/>
              </w:rPr>
              <w:t xml:space="preserve"> complexities associated with the Llantrisant Health Park project and other operational aspects</w:t>
            </w:r>
            <w:r>
              <w:rPr>
                <w:rFonts w:ascii="Arial" w:hAnsi="Arial" w:cs="Arial"/>
              </w:rPr>
              <w:t xml:space="preserve"> such as the Endoscopy services, </w:t>
            </w:r>
            <w:r w:rsidRPr="00906850">
              <w:rPr>
                <w:rFonts w:ascii="Arial" w:hAnsi="Arial" w:cs="Arial"/>
              </w:rPr>
              <w:t>particularly about the capacity to meet the demand.</w:t>
            </w:r>
          </w:p>
          <w:p w:rsidRPr="00B9232E" w:rsidR="00F57FBA" w:rsidP="00571AF6" w:rsidRDefault="00F57FBA" w14:paraId="1380E69F" w14:textId="77777777">
            <w:pPr>
              <w:tabs>
                <w:tab w:val="left" w:pos="1506"/>
              </w:tabs>
              <w:rPr>
                <w:rFonts w:ascii="Arial" w:hAnsi="Arial" w:cs="Arial"/>
              </w:rPr>
            </w:pPr>
          </w:p>
          <w:p w:rsidR="00906850" w:rsidP="00906850" w:rsidRDefault="00F57FBA" w14:paraId="2EFCE8C1" w14:textId="77777777">
            <w:pPr>
              <w:tabs>
                <w:tab w:val="left" w:pos="1506"/>
              </w:tabs>
              <w:rPr>
                <w:rFonts w:ascii="Arial" w:hAnsi="Arial" w:cs="Arial"/>
                <w:b/>
              </w:rPr>
            </w:pPr>
            <w:r w:rsidRPr="00B9232E">
              <w:rPr>
                <w:rFonts w:ascii="Arial" w:hAnsi="Arial" w:cs="Arial"/>
                <w:b/>
              </w:rPr>
              <w:t>The Board resolved that:</w:t>
            </w:r>
          </w:p>
          <w:p w:rsidRPr="00906850" w:rsidR="00906850" w:rsidP="00906850" w:rsidRDefault="00906850" w14:paraId="322CA93F" w14:textId="4282F25C">
            <w:pPr>
              <w:pStyle w:val="ListParagraph"/>
              <w:numPr>
                <w:ilvl w:val="0"/>
                <w:numId w:val="39"/>
              </w:numPr>
              <w:tabs>
                <w:tab w:val="left" w:pos="1506"/>
              </w:tabs>
              <w:rPr>
                <w:rFonts w:ascii="Arial" w:hAnsi="Arial" w:cs="Arial"/>
                <w:b/>
              </w:rPr>
            </w:pPr>
            <w:r w:rsidRPr="00906850">
              <w:rPr>
                <w:rFonts w:ascii="Arial" w:hAnsi="Arial" w:cs="Arial"/>
                <w:bCs/>
              </w:rPr>
              <w:t xml:space="preserve">The </w:t>
            </w:r>
            <w:r w:rsidRPr="00906850" w:rsidR="00E134A5">
              <w:rPr>
                <w:rFonts w:ascii="Arial" w:hAnsi="Arial" w:cs="Arial"/>
                <w:bCs/>
              </w:rPr>
              <w:t>overall position in respect of regional service planning and the recent direction from the NHS Wales Chief Executive </w:t>
            </w:r>
            <w:r w:rsidRPr="00906850">
              <w:rPr>
                <w:rFonts w:ascii="Arial" w:hAnsi="Arial" w:cs="Arial"/>
                <w:bCs/>
              </w:rPr>
              <w:t>was noted</w:t>
            </w:r>
          </w:p>
          <w:p w:rsidR="00906850" w:rsidP="00906850" w:rsidRDefault="00906850" w14:paraId="165130D3" w14:textId="77777777">
            <w:pPr>
              <w:numPr>
                <w:ilvl w:val="0"/>
                <w:numId w:val="39"/>
              </w:numPr>
              <w:tabs>
                <w:tab w:val="left" w:pos="1506"/>
              </w:tabs>
              <w:rPr>
                <w:rFonts w:ascii="Arial" w:hAnsi="Arial" w:cs="Arial"/>
                <w:bCs/>
              </w:rPr>
            </w:pPr>
            <w:r w:rsidRPr="00906850">
              <w:rPr>
                <w:rFonts w:ascii="Arial" w:hAnsi="Arial" w:cs="Arial"/>
                <w:bCs/>
              </w:rPr>
              <w:t xml:space="preserve">The </w:t>
            </w:r>
            <w:r w:rsidRPr="00906850" w:rsidR="00E134A5">
              <w:rPr>
                <w:rFonts w:ascii="Arial" w:hAnsi="Arial" w:cs="Arial"/>
                <w:bCs/>
              </w:rPr>
              <w:t xml:space="preserve">documents that </w:t>
            </w:r>
            <w:r w:rsidRPr="00906850">
              <w:rPr>
                <w:rFonts w:ascii="Arial" w:hAnsi="Arial" w:cs="Arial"/>
                <w:bCs/>
              </w:rPr>
              <w:t>were</w:t>
            </w:r>
            <w:r w:rsidRPr="00906850" w:rsidR="00E134A5">
              <w:rPr>
                <w:rFonts w:ascii="Arial" w:hAnsi="Arial" w:cs="Arial"/>
                <w:bCs/>
              </w:rPr>
              <w:t xml:space="preserve"> prepared as an initial response </w:t>
            </w:r>
            <w:r w:rsidRPr="00906850">
              <w:rPr>
                <w:rFonts w:ascii="Arial" w:hAnsi="Arial" w:cs="Arial"/>
                <w:bCs/>
              </w:rPr>
              <w:t>were noted.</w:t>
            </w:r>
          </w:p>
          <w:p w:rsidR="00906850" w:rsidP="00906850" w:rsidRDefault="00906850" w14:paraId="571AB43F" w14:textId="77777777">
            <w:pPr>
              <w:numPr>
                <w:ilvl w:val="0"/>
                <w:numId w:val="39"/>
              </w:numPr>
              <w:tabs>
                <w:tab w:val="left" w:pos="1506"/>
              </w:tabs>
              <w:rPr>
                <w:rFonts w:ascii="Arial" w:hAnsi="Arial" w:cs="Arial"/>
                <w:bCs/>
              </w:rPr>
            </w:pPr>
            <w:r w:rsidRPr="00906850">
              <w:rPr>
                <w:rFonts w:ascii="Arial" w:hAnsi="Arial" w:cs="Arial"/>
                <w:bCs/>
              </w:rPr>
              <w:t>T</w:t>
            </w:r>
            <w:r w:rsidRPr="00906850" w:rsidR="00E134A5">
              <w:rPr>
                <w:rFonts w:ascii="Arial" w:hAnsi="Arial" w:cs="Arial"/>
                <w:bCs/>
              </w:rPr>
              <w:t>he local assessment / position statement </w:t>
            </w:r>
            <w:r w:rsidRPr="00906850">
              <w:rPr>
                <w:rFonts w:ascii="Arial" w:hAnsi="Arial" w:cs="Arial"/>
                <w:bCs/>
              </w:rPr>
              <w:t>was noted and endorsed</w:t>
            </w:r>
          </w:p>
          <w:p w:rsidR="00906850" w:rsidP="00906850" w:rsidRDefault="00906850" w14:paraId="17EEFC22" w14:textId="77777777">
            <w:pPr>
              <w:numPr>
                <w:ilvl w:val="0"/>
                <w:numId w:val="39"/>
              </w:numPr>
              <w:tabs>
                <w:tab w:val="left" w:pos="1506"/>
              </w:tabs>
              <w:rPr>
                <w:rFonts w:ascii="Arial" w:hAnsi="Arial" w:cs="Arial"/>
                <w:bCs/>
              </w:rPr>
            </w:pPr>
            <w:r w:rsidRPr="00906850">
              <w:rPr>
                <w:rFonts w:ascii="Arial" w:hAnsi="Arial" w:cs="Arial"/>
                <w:bCs/>
              </w:rPr>
              <w:t xml:space="preserve">The </w:t>
            </w:r>
            <w:r w:rsidRPr="00906850" w:rsidR="00E134A5">
              <w:rPr>
                <w:rFonts w:ascii="Arial" w:hAnsi="Arial" w:cs="Arial"/>
                <w:bCs/>
              </w:rPr>
              <w:t>commitment to commission additional capacity and associated growth as set out in the plan, from the LHP facility from 2027/28 with a commitment to maximising internal efficiencies and detailed workforce planning as a part of the developing regional plans</w:t>
            </w:r>
            <w:r w:rsidRPr="00906850">
              <w:rPr>
                <w:rFonts w:ascii="Arial" w:hAnsi="Arial" w:cs="Arial"/>
                <w:bCs/>
              </w:rPr>
              <w:t xml:space="preserve"> was endorsed</w:t>
            </w:r>
          </w:p>
          <w:p w:rsidRPr="00906850" w:rsidR="00F57FBA" w:rsidP="00571AF6" w:rsidRDefault="00906850" w14:paraId="76E07CE8" w14:textId="635AFFC0">
            <w:pPr>
              <w:numPr>
                <w:ilvl w:val="0"/>
                <w:numId w:val="39"/>
              </w:numPr>
              <w:tabs>
                <w:tab w:val="left" w:pos="1506"/>
              </w:tabs>
              <w:rPr>
                <w:rFonts w:ascii="Arial" w:hAnsi="Arial" w:cs="Arial"/>
                <w:bCs/>
              </w:rPr>
            </w:pPr>
            <w:r w:rsidRPr="00906850">
              <w:rPr>
                <w:rFonts w:ascii="Arial" w:hAnsi="Arial" w:cs="Arial"/>
                <w:bCs/>
              </w:rPr>
              <w:t xml:space="preserve">A </w:t>
            </w:r>
            <w:r w:rsidRPr="00906850" w:rsidR="00E134A5">
              <w:rPr>
                <w:rFonts w:ascii="Arial" w:hAnsi="Arial" w:cs="Arial"/>
                <w:bCs/>
              </w:rPr>
              <w:t>delegation to Chair and CEO to give final sign off on the endoscopy plan (subject to no changes to finance and activity numbers) when final revisions have been made</w:t>
            </w:r>
            <w:r w:rsidRPr="00906850">
              <w:rPr>
                <w:rFonts w:ascii="Arial" w:hAnsi="Arial" w:cs="Arial"/>
                <w:bCs/>
              </w:rPr>
              <w:t xml:space="preserve"> was endorsed.</w:t>
            </w:r>
          </w:p>
          <w:p w:rsidRPr="00F57FBA" w:rsidR="00F57FBA" w:rsidP="00F57FBA" w:rsidRDefault="00F57FBA" w14:paraId="6C30F5A7" w14:textId="46CC909F">
            <w:pPr>
              <w:tabs>
                <w:tab w:val="left" w:pos="1506"/>
              </w:tabs>
              <w:rPr>
                <w:rFonts w:ascii="Arial" w:hAnsi="Arial" w:cs="Arial"/>
              </w:rPr>
            </w:pPr>
          </w:p>
        </w:tc>
        <w:tc>
          <w:tcPr>
            <w:tcW w:w="1246" w:type="dxa"/>
            <w:shd w:val="clear" w:color="auto" w:fill="auto"/>
            <w:tcMar/>
          </w:tcPr>
          <w:p w:rsidRPr="00B9232E" w:rsidR="00F57FBA" w:rsidP="00571AF6" w:rsidRDefault="00F57FBA" w14:paraId="2D4D045A" w14:textId="77777777">
            <w:pPr>
              <w:tabs>
                <w:tab w:val="left" w:pos="1506"/>
              </w:tabs>
              <w:rPr>
                <w:rFonts w:ascii="Arial" w:hAnsi="Arial" w:cs="Arial"/>
              </w:rPr>
            </w:pPr>
          </w:p>
        </w:tc>
      </w:tr>
      <w:tr w:rsidRPr="00B9232E" w:rsidR="00F57FBA" w:rsidTr="65FF3666" w14:paraId="57FEA6FA" w14:textId="77777777">
        <w:tc>
          <w:tcPr>
            <w:tcW w:w="1280" w:type="dxa"/>
            <w:tcMar/>
          </w:tcPr>
          <w:p w:rsidRPr="00B9232E" w:rsidR="00F57FBA" w:rsidP="00571AF6" w:rsidRDefault="00313A58" w14:paraId="11701E9A" w14:textId="73C37426">
            <w:pPr>
              <w:tabs>
                <w:tab w:val="left" w:pos="1506"/>
              </w:tabs>
              <w:rPr>
                <w:rFonts w:ascii="Arial" w:hAnsi="Arial" w:cs="Arial"/>
                <w:b/>
              </w:rPr>
            </w:pPr>
            <w:r w:rsidRPr="00B9232E">
              <w:rPr>
                <w:rFonts w:ascii="Arial" w:hAnsi="Arial" w:cs="Arial"/>
                <w:b/>
              </w:rPr>
              <w:t>UHW 25/0</w:t>
            </w:r>
            <w:r>
              <w:rPr>
                <w:rFonts w:ascii="Arial" w:hAnsi="Arial" w:cs="Arial"/>
                <w:b/>
              </w:rPr>
              <w:t>3</w:t>
            </w:r>
            <w:r w:rsidRPr="00B9232E">
              <w:rPr>
                <w:rFonts w:ascii="Arial" w:hAnsi="Arial" w:cs="Arial"/>
                <w:b/>
              </w:rPr>
              <w:t>/0</w:t>
            </w:r>
            <w:r>
              <w:rPr>
                <w:rFonts w:ascii="Arial" w:hAnsi="Arial" w:cs="Arial"/>
                <w:b/>
              </w:rPr>
              <w:t>1</w:t>
            </w:r>
            <w:r w:rsidR="00262653">
              <w:rPr>
                <w:rFonts w:ascii="Arial" w:hAnsi="Arial" w:cs="Arial"/>
                <w:b/>
              </w:rPr>
              <w:t>6</w:t>
            </w:r>
          </w:p>
        </w:tc>
        <w:tc>
          <w:tcPr>
            <w:tcW w:w="7930" w:type="dxa"/>
            <w:tcMar/>
          </w:tcPr>
          <w:p w:rsidR="00F57FBA" w:rsidP="00571AF6" w:rsidRDefault="00F57FBA" w14:paraId="07D31312" w14:textId="77777777">
            <w:pPr>
              <w:tabs>
                <w:tab w:val="left" w:pos="1506"/>
              </w:tabs>
              <w:rPr>
                <w:rFonts w:ascii="Arial" w:hAnsi="Arial" w:cs="Arial"/>
                <w:b/>
                <w:bCs/>
              </w:rPr>
            </w:pPr>
            <w:r w:rsidRPr="00F57FBA">
              <w:rPr>
                <w:rFonts w:ascii="Arial" w:hAnsi="Arial" w:cs="Arial"/>
                <w:b/>
                <w:bCs/>
              </w:rPr>
              <w:t>Standing Orders Update </w:t>
            </w:r>
          </w:p>
          <w:p w:rsidR="00282C4B" w:rsidP="00571AF6" w:rsidRDefault="00282C4B" w14:paraId="501DF143" w14:textId="77777777">
            <w:pPr>
              <w:tabs>
                <w:tab w:val="left" w:pos="1506"/>
              </w:tabs>
              <w:rPr>
                <w:rFonts w:ascii="Arial" w:hAnsi="Arial" w:cs="Arial"/>
                <w:b/>
                <w:bCs/>
              </w:rPr>
            </w:pPr>
          </w:p>
          <w:p w:rsidR="00282C4B" w:rsidP="00571AF6" w:rsidRDefault="00282C4B" w14:paraId="2ADF558C" w14:textId="370C2CF9">
            <w:pPr>
              <w:tabs>
                <w:tab w:val="left" w:pos="1506"/>
              </w:tabs>
              <w:rPr>
                <w:rFonts w:ascii="Arial" w:hAnsi="Arial" w:cs="Arial"/>
              </w:rPr>
            </w:pPr>
            <w:r>
              <w:rPr>
                <w:rFonts w:ascii="Arial" w:hAnsi="Arial" w:cs="Arial"/>
              </w:rPr>
              <w:t xml:space="preserve">The </w:t>
            </w:r>
            <w:r w:rsidRPr="00282C4B">
              <w:rPr>
                <w:rFonts w:ascii="Arial" w:hAnsi="Arial" w:cs="Arial"/>
              </w:rPr>
              <w:t>Standing Orders Update</w:t>
            </w:r>
            <w:r>
              <w:rPr>
                <w:rFonts w:ascii="Arial" w:hAnsi="Arial" w:cs="Arial"/>
              </w:rPr>
              <w:t xml:space="preserve"> was received. </w:t>
            </w:r>
          </w:p>
          <w:p w:rsidR="00282C4B" w:rsidP="00571AF6" w:rsidRDefault="00282C4B" w14:paraId="765EB160" w14:textId="77777777">
            <w:pPr>
              <w:tabs>
                <w:tab w:val="left" w:pos="1506"/>
              </w:tabs>
              <w:rPr>
                <w:rFonts w:ascii="Arial" w:hAnsi="Arial" w:cs="Arial"/>
              </w:rPr>
            </w:pPr>
          </w:p>
          <w:p w:rsidR="00282C4B" w:rsidP="00282C4B" w:rsidRDefault="00282C4B" w14:paraId="2BB32386" w14:textId="77777777">
            <w:pPr>
              <w:tabs>
                <w:tab w:val="left" w:pos="1506"/>
              </w:tabs>
              <w:rPr>
                <w:rFonts w:ascii="Arial" w:hAnsi="Arial" w:cs="Arial"/>
              </w:rPr>
            </w:pPr>
            <w:r>
              <w:rPr>
                <w:rFonts w:ascii="Arial" w:hAnsi="Arial" w:cs="Arial"/>
              </w:rPr>
              <w:t xml:space="preserve">The DCG advised the Board that there was a </w:t>
            </w:r>
            <w:r w:rsidRPr="00282C4B">
              <w:rPr>
                <w:rFonts w:ascii="Arial" w:hAnsi="Arial" w:cs="Arial"/>
              </w:rPr>
              <w:t xml:space="preserve">need to ensure that the standing orders </w:t>
            </w:r>
            <w:r>
              <w:rPr>
                <w:rFonts w:ascii="Arial" w:hAnsi="Arial" w:cs="Arial"/>
              </w:rPr>
              <w:t>were</w:t>
            </w:r>
            <w:r w:rsidRPr="00282C4B">
              <w:rPr>
                <w:rFonts w:ascii="Arial" w:hAnsi="Arial" w:cs="Arial"/>
              </w:rPr>
              <w:t xml:space="preserve"> aligned with the latest governance requirements and best practices. </w:t>
            </w:r>
          </w:p>
          <w:p w:rsidR="00282C4B" w:rsidP="00282C4B" w:rsidRDefault="00282C4B" w14:paraId="076A0B2C" w14:textId="77777777">
            <w:pPr>
              <w:tabs>
                <w:tab w:val="left" w:pos="1506"/>
              </w:tabs>
              <w:rPr>
                <w:rFonts w:ascii="Arial" w:hAnsi="Arial" w:cs="Arial"/>
              </w:rPr>
            </w:pPr>
          </w:p>
          <w:p w:rsidRPr="00282C4B" w:rsidR="00F57FBA" w:rsidP="00571AF6" w:rsidRDefault="00282C4B" w14:paraId="624204D4" w14:textId="0056739B">
            <w:pPr>
              <w:tabs>
                <w:tab w:val="left" w:pos="1506"/>
              </w:tabs>
              <w:rPr>
                <w:rFonts w:ascii="Arial" w:hAnsi="Arial" w:cs="Arial"/>
              </w:rPr>
            </w:pPr>
            <w:r>
              <w:rPr>
                <w:rFonts w:ascii="Arial" w:hAnsi="Arial" w:cs="Arial"/>
              </w:rPr>
              <w:t>He added that it included</w:t>
            </w:r>
            <w:r w:rsidRPr="00282C4B">
              <w:rPr>
                <w:rFonts w:ascii="Arial" w:hAnsi="Arial" w:cs="Arial"/>
              </w:rPr>
              <w:t xml:space="preserve"> updating the standing orders to reflect any changes in legislation, regulatory requirements, and organi</w:t>
            </w:r>
            <w:r>
              <w:rPr>
                <w:rFonts w:ascii="Arial" w:hAnsi="Arial" w:cs="Arial"/>
              </w:rPr>
              <w:t>s</w:t>
            </w:r>
            <w:r w:rsidRPr="00282C4B">
              <w:rPr>
                <w:rFonts w:ascii="Arial" w:hAnsi="Arial" w:cs="Arial"/>
              </w:rPr>
              <w:t>ational policies</w:t>
            </w:r>
            <w:r>
              <w:rPr>
                <w:rFonts w:ascii="Arial" w:hAnsi="Arial" w:cs="Arial"/>
              </w:rPr>
              <w:t xml:space="preserve"> and emphasised</w:t>
            </w:r>
            <w:r w:rsidRPr="00282C4B">
              <w:rPr>
                <w:rFonts w:ascii="Arial" w:hAnsi="Arial" w:cs="Arial"/>
              </w:rPr>
              <w:t xml:space="preserve"> the importance of clear and transparent decision-making processes, as well as the need for regular reviews to ensure that the standing orders remain</w:t>
            </w:r>
            <w:r>
              <w:rPr>
                <w:rFonts w:ascii="Arial" w:hAnsi="Arial" w:cs="Arial"/>
              </w:rPr>
              <w:t>ed</w:t>
            </w:r>
            <w:r w:rsidRPr="00282C4B">
              <w:rPr>
                <w:rFonts w:ascii="Arial" w:hAnsi="Arial" w:cs="Arial"/>
              </w:rPr>
              <w:t xml:space="preserve"> relevant and effective.</w:t>
            </w:r>
          </w:p>
          <w:p w:rsidR="00F57FBA" w:rsidP="00571AF6" w:rsidRDefault="00F57FBA" w14:paraId="26F87125" w14:textId="77777777">
            <w:pPr>
              <w:tabs>
                <w:tab w:val="left" w:pos="1506"/>
              </w:tabs>
              <w:rPr>
                <w:rFonts w:ascii="Arial" w:hAnsi="Arial" w:cs="Arial"/>
                <w:b/>
                <w:bCs/>
              </w:rPr>
            </w:pPr>
          </w:p>
          <w:p w:rsidR="00F57FBA" w:rsidP="00F57FBA" w:rsidRDefault="00F57FBA" w14:paraId="13ED891C" w14:textId="77777777">
            <w:pPr>
              <w:tabs>
                <w:tab w:val="left" w:pos="1506"/>
              </w:tabs>
              <w:rPr>
                <w:rFonts w:ascii="Arial" w:hAnsi="Arial" w:cs="Arial"/>
                <w:b/>
              </w:rPr>
            </w:pPr>
            <w:r w:rsidRPr="00B9232E">
              <w:rPr>
                <w:rFonts w:ascii="Arial" w:hAnsi="Arial" w:cs="Arial"/>
                <w:b/>
              </w:rPr>
              <w:t>The Board resolved that:</w:t>
            </w:r>
          </w:p>
          <w:p w:rsidRPr="00536E40" w:rsidR="00536E40" w:rsidP="00282C4B" w:rsidRDefault="00536E40" w14:paraId="14275A0A" w14:textId="77777777">
            <w:pPr>
              <w:pStyle w:val="ListParagraph"/>
              <w:numPr>
                <w:ilvl w:val="0"/>
                <w:numId w:val="48"/>
              </w:numPr>
              <w:tabs>
                <w:tab w:val="left" w:pos="1506"/>
              </w:tabs>
              <w:rPr>
                <w:rFonts w:ascii="Arial" w:hAnsi="Arial" w:cs="Arial"/>
                <w:bCs/>
              </w:rPr>
            </w:pPr>
            <w:r w:rsidRPr="00536E40">
              <w:rPr>
                <w:rFonts w:ascii="Arial" w:hAnsi="Arial" w:cs="Arial"/>
                <w:bCs/>
              </w:rPr>
              <w:t xml:space="preserve">The </w:t>
            </w:r>
            <w:r w:rsidRPr="00536E40" w:rsidR="00282C4B">
              <w:rPr>
                <w:rFonts w:ascii="Arial" w:hAnsi="Arial" w:cs="Arial"/>
                <w:bCs/>
              </w:rPr>
              <w:t>changes to Standing Orders</w:t>
            </w:r>
            <w:r w:rsidRPr="00536E40">
              <w:rPr>
                <w:rFonts w:ascii="Arial" w:hAnsi="Arial" w:cs="Arial"/>
                <w:bCs/>
              </w:rPr>
              <w:t xml:space="preserve"> were approved.</w:t>
            </w:r>
          </w:p>
          <w:p w:rsidR="00F57FBA" w:rsidP="00571AF6" w:rsidRDefault="00536E40" w14:paraId="28E50D9B" w14:textId="77777777">
            <w:pPr>
              <w:pStyle w:val="ListParagraph"/>
              <w:numPr>
                <w:ilvl w:val="0"/>
                <w:numId w:val="48"/>
              </w:numPr>
              <w:tabs>
                <w:tab w:val="left" w:pos="1506"/>
              </w:tabs>
              <w:rPr>
                <w:rFonts w:ascii="Arial" w:hAnsi="Arial" w:cs="Arial"/>
                <w:bCs/>
              </w:rPr>
            </w:pPr>
            <w:r w:rsidRPr="00536E40">
              <w:rPr>
                <w:rFonts w:ascii="Arial" w:hAnsi="Arial" w:cs="Arial"/>
                <w:bCs/>
              </w:rPr>
              <w:t xml:space="preserve">The </w:t>
            </w:r>
            <w:r w:rsidRPr="00536E40" w:rsidR="00282C4B">
              <w:rPr>
                <w:rFonts w:ascii="Arial" w:hAnsi="Arial" w:cs="Arial"/>
                <w:bCs/>
              </w:rPr>
              <w:t>change to the scheme of delegation to reflect Standing Orders</w:t>
            </w:r>
            <w:r w:rsidRPr="00536E40">
              <w:rPr>
                <w:rFonts w:ascii="Arial" w:hAnsi="Arial" w:cs="Arial"/>
                <w:bCs/>
              </w:rPr>
              <w:t xml:space="preserve"> was noted.</w:t>
            </w:r>
          </w:p>
          <w:p w:rsidRPr="00536E40" w:rsidR="00536E40" w:rsidP="00536E40" w:rsidRDefault="00536E40" w14:paraId="1552BF08" w14:textId="3805B6AB">
            <w:pPr>
              <w:pStyle w:val="ListParagraph"/>
              <w:tabs>
                <w:tab w:val="left" w:pos="1506"/>
              </w:tabs>
              <w:rPr>
                <w:rFonts w:ascii="Arial" w:hAnsi="Arial" w:cs="Arial"/>
                <w:bCs/>
              </w:rPr>
            </w:pPr>
          </w:p>
        </w:tc>
        <w:tc>
          <w:tcPr>
            <w:tcW w:w="1246" w:type="dxa"/>
            <w:shd w:val="clear" w:color="auto" w:fill="auto"/>
            <w:tcMar/>
          </w:tcPr>
          <w:p w:rsidRPr="00B9232E" w:rsidR="00F57FBA" w:rsidP="00571AF6" w:rsidRDefault="00F57FBA" w14:paraId="22775B84" w14:textId="77777777">
            <w:pPr>
              <w:tabs>
                <w:tab w:val="left" w:pos="1506"/>
              </w:tabs>
              <w:rPr>
                <w:rFonts w:ascii="Arial" w:hAnsi="Arial" w:cs="Arial"/>
              </w:rPr>
            </w:pPr>
          </w:p>
        </w:tc>
      </w:tr>
      <w:tr w:rsidRPr="00B9232E" w:rsidR="00F57FBA" w:rsidTr="65FF3666" w14:paraId="29DDD622" w14:textId="77777777">
        <w:tc>
          <w:tcPr>
            <w:tcW w:w="1280" w:type="dxa"/>
            <w:tcMar/>
          </w:tcPr>
          <w:p w:rsidRPr="00B9232E" w:rsidR="00F57FBA" w:rsidP="00571AF6" w:rsidRDefault="00313A58" w14:paraId="12F61C18" w14:textId="73248AA4">
            <w:pPr>
              <w:tabs>
                <w:tab w:val="left" w:pos="1506"/>
              </w:tabs>
              <w:rPr>
                <w:rFonts w:ascii="Arial" w:hAnsi="Arial" w:cs="Arial"/>
                <w:b/>
              </w:rPr>
            </w:pPr>
            <w:r w:rsidRPr="00B9232E">
              <w:rPr>
                <w:rFonts w:ascii="Arial" w:hAnsi="Arial" w:cs="Arial"/>
                <w:b/>
              </w:rPr>
              <w:t>UHW 25/0</w:t>
            </w:r>
            <w:r>
              <w:rPr>
                <w:rFonts w:ascii="Arial" w:hAnsi="Arial" w:cs="Arial"/>
                <w:b/>
              </w:rPr>
              <w:t>3</w:t>
            </w:r>
            <w:r w:rsidRPr="00B9232E">
              <w:rPr>
                <w:rFonts w:ascii="Arial" w:hAnsi="Arial" w:cs="Arial"/>
                <w:b/>
              </w:rPr>
              <w:t>/0</w:t>
            </w:r>
            <w:r>
              <w:rPr>
                <w:rFonts w:ascii="Arial" w:hAnsi="Arial" w:cs="Arial"/>
                <w:b/>
              </w:rPr>
              <w:t>1</w:t>
            </w:r>
            <w:r w:rsidR="00262653">
              <w:rPr>
                <w:rFonts w:ascii="Arial" w:hAnsi="Arial" w:cs="Arial"/>
                <w:b/>
              </w:rPr>
              <w:t>7</w:t>
            </w:r>
          </w:p>
        </w:tc>
        <w:tc>
          <w:tcPr>
            <w:tcW w:w="7930" w:type="dxa"/>
            <w:shd w:val="clear" w:color="auto" w:fill="auto"/>
            <w:tcMar/>
          </w:tcPr>
          <w:p w:rsidR="00F57FBA" w:rsidP="00571AF6" w:rsidRDefault="00F57FBA" w14:paraId="5A33EF94" w14:textId="23210639">
            <w:pPr>
              <w:tabs>
                <w:tab w:val="left" w:pos="1506"/>
              </w:tabs>
              <w:rPr>
                <w:rFonts w:ascii="Arial" w:hAnsi="Arial" w:cs="Arial"/>
                <w:b/>
                <w:bCs/>
              </w:rPr>
            </w:pPr>
            <w:r w:rsidRPr="00F57FBA">
              <w:rPr>
                <w:rFonts w:ascii="Arial" w:hAnsi="Arial" w:cs="Arial"/>
                <w:b/>
                <w:bCs/>
              </w:rPr>
              <w:t>End of Life Business Case </w:t>
            </w:r>
          </w:p>
          <w:p w:rsidR="00C94450" w:rsidP="00571AF6" w:rsidRDefault="00C94450" w14:paraId="0A77ABF2" w14:textId="77777777">
            <w:pPr>
              <w:tabs>
                <w:tab w:val="left" w:pos="1506"/>
              </w:tabs>
              <w:rPr>
                <w:rFonts w:ascii="Arial" w:hAnsi="Arial" w:cs="Arial"/>
                <w:b/>
                <w:bCs/>
              </w:rPr>
            </w:pPr>
          </w:p>
          <w:p w:rsidR="00536E40" w:rsidP="00571AF6" w:rsidRDefault="00536E40" w14:paraId="33B9FE23" w14:textId="074A2005">
            <w:pPr>
              <w:tabs>
                <w:tab w:val="left" w:pos="1506"/>
              </w:tabs>
              <w:rPr>
                <w:rFonts w:ascii="Arial" w:hAnsi="Arial" w:cs="Arial"/>
              </w:rPr>
            </w:pPr>
            <w:r>
              <w:rPr>
                <w:rFonts w:ascii="Arial" w:hAnsi="Arial" w:cs="Arial"/>
              </w:rPr>
              <w:t xml:space="preserve">The </w:t>
            </w:r>
            <w:r w:rsidRPr="00536E40">
              <w:rPr>
                <w:rFonts w:ascii="Arial" w:hAnsi="Arial" w:cs="Arial"/>
              </w:rPr>
              <w:t>End of Life Business Case</w:t>
            </w:r>
            <w:r>
              <w:rPr>
                <w:rFonts w:ascii="Arial" w:hAnsi="Arial" w:cs="Arial"/>
              </w:rPr>
              <w:t xml:space="preserve"> was received.</w:t>
            </w:r>
          </w:p>
          <w:p w:rsidR="00536E40" w:rsidP="00571AF6" w:rsidRDefault="00536E40" w14:paraId="43838307" w14:textId="77777777">
            <w:pPr>
              <w:tabs>
                <w:tab w:val="left" w:pos="1506"/>
              </w:tabs>
              <w:rPr>
                <w:rFonts w:ascii="Arial" w:hAnsi="Arial" w:cs="Arial"/>
              </w:rPr>
            </w:pPr>
          </w:p>
          <w:p w:rsidR="00F57FBA" w:rsidP="00571AF6" w:rsidRDefault="00536E40" w14:paraId="204C1FE9" w14:textId="393741A0">
            <w:pPr>
              <w:tabs>
                <w:tab w:val="left" w:pos="1506"/>
              </w:tabs>
              <w:rPr>
                <w:rFonts w:ascii="Arial" w:hAnsi="Arial" w:cs="Arial"/>
              </w:rPr>
            </w:pPr>
            <w:r>
              <w:rPr>
                <w:rFonts w:ascii="Arial" w:hAnsi="Arial" w:cs="Arial"/>
              </w:rPr>
              <w:t xml:space="preserve">The COO advised the Board that the case had been to the investment group twice and formed part of the Health Boards strategy to move care into the community. </w:t>
            </w:r>
          </w:p>
          <w:p w:rsidR="00536E40" w:rsidP="00571AF6" w:rsidRDefault="00536E40" w14:paraId="7057B855" w14:textId="77777777">
            <w:pPr>
              <w:tabs>
                <w:tab w:val="left" w:pos="1506"/>
              </w:tabs>
              <w:rPr>
                <w:rFonts w:ascii="Arial" w:hAnsi="Arial" w:cs="Arial"/>
              </w:rPr>
            </w:pPr>
          </w:p>
          <w:p w:rsidR="00536E40" w:rsidP="00536E40" w:rsidRDefault="00536E40" w14:paraId="68323535" w14:textId="77777777">
            <w:pPr>
              <w:tabs>
                <w:tab w:val="left" w:pos="1506"/>
              </w:tabs>
              <w:rPr>
                <w:rFonts w:ascii="Arial" w:hAnsi="Arial" w:cs="Arial"/>
              </w:rPr>
            </w:pPr>
            <w:r w:rsidRPr="00536E40">
              <w:rPr>
                <w:rFonts w:ascii="Arial" w:hAnsi="Arial" w:cs="Arial"/>
              </w:rPr>
              <w:t xml:space="preserve">The </w:t>
            </w:r>
            <w:r>
              <w:rPr>
                <w:rFonts w:ascii="Arial" w:hAnsi="Arial" w:cs="Arial"/>
              </w:rPr>
              <w:t>COO</w:t>
            </w:r>
            <w:r w:rsidRPr="00536E40">
              <w:rPr>
                <w:rFonts w:ascii="Arial" w:hAnsi="Arial" w:cs="Arial"/>
              </w:rPr>
              <w:t xml:space="preserve"> emphasi</w:t>
            </w:r>
            <w:r>
              <w:rPr>
                <w:rFonts w:ascii="Arial" w:hAnsi="Arial" w:cs="Arial"/>
              </w:rPr>
              <w:t>s</w:t>
            </w:r>
            <w:r w:rsidRPr="00536E40">
              <w:rPr>
                <w:rFonts w:ascii="Arial" w:hAnsi="Arial" w:cs="Arial"/>
              </w:rPr>
              <w:t xml:space="preserve">ed the need for a comprehensive approach to end-of-life care, highlighting the importance of providing compassionate and dignified care for patients in their final stages of life. </w:t>
            </w:r>
          </w:p>
          <w:p w:rsidR="00536E40" w:rsidP="00536E40" w:rsidRDefault="00536E40" w14:paraId="75385046" w14:textId="77777777">
            <w:pPr>
              <w:tabs>
                <w:tab w:val="left" w:pos="1506"/>
              </w:tabs>
              <w:rPr>
                <w:rFonts w:ascii="Arial" w:hAnsi="Arial" w:cs="Arial"/>
              </w:rPr>
            </w:pPr>
          </w:p>
          <w:p w:rsidRPr="00536E40" w:rsidR="00536E40" w:rsidP="00536E40" w:rsidRDefault="00536E40" w14:paraId="3763FB19" w14:textId="786D2B72">
            <w:pPr>
              <w:tabs>
                <w:tab w:val="left" w:pos="1506"/>
              </w:tabs>
              <w:rPr>
                <w:rFonts w:ascii="Arial" w:hAnsi="Arial" w:cs="Arial"/>
              </w:rPr>
            </w:pPr>
            <w:r>
              <w:rPr>
                <w:rFonts w:ascii="Arial" w:hAnsi="Arial" w:cs="Arial"/>
              </w:rPr>
              <w:t>He noted that t</w:t>
            </w:r>
            <w:r w:rsidRPr="00536E40">
              <w:rPr>
                <w:rFonts w:ascii="Arial" w:hAnsi="Arial" w:cs="Arial"/>
              </w:rPr>
              <w:t>here was a focus on improving the coordination of services across different departments and ensuring that patients and their families receive</w:t>
            </w:r>
            <w:r>
              <w:rPr>
                <w:rFonts w:ascii="Arial" w:hAnsi="Arial" w:cs="Arial"/>
              </w:rPr>
              <w:t>d</w:t>
            </w:r>
            <w:r w:rsidRPr="00536E40">
              <w:rPr>
                <w:rFonts w:ascii="Arial" w:hAnsi="Arial" w:cs="Arial"/>
              </w:rPr>
              <w:t xml:space="preserve"> the necessary support and information.</w:t>
            </w:r>
          </w:p>
          <w:p w:rsidR="00536E40" w:rsidP="00571AF6" w:rsidRDefault="00536E40" w14:paraId="05EDE0B3" w14:textId="77777777">
            <w:pPr>
              <w:tabs>
                <w:tab w:val="left" w:pos="1506"/>
              </w:tabs>
              <w:rPr>
                <w:rFonts w:ascii="Arial" w:hAnsi="Arial" w:cs="Arial"/>
              </w:rPr>
            </w:pPr>
          </w:p>
          <w:p w:rsidR="00536E40" w:rsidP="00536E40" w:rsidRDefault="00536E40" w14:paraId="1166073A" w14:textId="028CAD81">
            <w:pPr>
              <w:tabs>
                <w:tab w:val="left" w:pos="1506"/>
              </w:tabs>
              <w:rPr>
                <w:rFonts w:ascii="Arial" w:hAnsi="Arial" w:cs="Arial"/>
                <w:b/>
              </w:rPr>
            </w:pPr>
            <w:r w:rsidRPr="00B9232E">
              <w:rPr>
                <w:rFonts w:ascii="Arial" w:hAnsi="Arial" w:cs="Arial"/>
                <w:b/>
              </w:rPr>
              <w:t>The Board resolved that:</w:t>
            </w:r>
          </w:p>
          <w:p w:rsidRPr="00536E40" w:rsidR="00536E40" w:rsidP="00536E40" w:rsidRDefault="00536E40" w14:paraId="2589DEBF" w14:textId="6907258B">
            <w:pPr>
              <w:pStyle w:val="ListParagraph"/>
              <w:numPr>
                <w:ilvl w:val="0"/>
                <w:numId w:val="49"/>
              </w:numPr>
              <w:tabs>
                <w:tab w:val="left" w:pos="1506"/>
              </w:tabs>
              <w:rPr>
                <w:rFonts w:ascii="Arial" w:hAnsi="Arial" w:cs="Arial"/>
                <w:bCs/>
              </w:rPr>
            </w:pPr>
            <w:r w:rsidRPr="00536E40">
              <w:rPr>
                <w:rFonts w:ascii="Arial" w:hAnsi="Arial" w:cs="Arial"/>
                <w:bCs/>
              </w:rPr>
              <w:t>The</w:t>
            </w:r>
            <w:r w:rsidRPr="00536E40">
              <w:rPr>
                <w:rFonts w:ascii="Arial" w:hAnsi="Arial" w:cs="Arial"/>
                <w:bCs/>
              </w:rPr>
              <w:t xml:space="preserve"> Palliative and Supportive Care Business Case</w:t>
            </w:r>
            <w:r w:rsidRPr="00536E40">
              <w:rPr>
                <w:rFonts w:ascii="Arial" w:hAnsi="Arial" w:cs="Arial"/>
                <w:bCs/>
              </w:rPr>
              <w:t xml:space="preserve"> was approved.</w:t>
            </w:r>
          </w:p>
          <w:p w:rsidRPr="00F57FBA" w:rsidR="00F57FBA" w:rsidP="00536E40" w:rsidRDefault="00F57FBA" w14:paraId="06A07833" w14:textId="3FFB1538">
            <w:pPr>
              <w:tabs>
                <w:tab w:val="left" w:pos="1506"/>
              </w:tabs>
              <w:rPr>
                <w:rFonts w:ascii="Arial" w:hAnsi="Arial" w:cs="Arial"/>
                <w:b/>
                <w:bCs/>
              </w:rPr>
            </w:pPr>
          </w:p>
        </w:tc>
        <w:tc>
          <w:tcPr>
            <w:tcW w:w="1246" w:type="dxa"/>
            <w:shd w:val="clear" w:color="auto" w:fill="auto"/>
            <w:tcMar/>
          </w:tcPr>
          <w:p w:rsidRPr="00B9232E" w:rsidR="00F57FBA" w:rsidP="00571AF6" w:rsidRDefault="00F57FBA" w14:paraId="552FE7D6" w14:textId="77777777">
            <w:pPr>
              <w:tabs>
                <w:tab w:val="left" w:pos="1506"/>
              </w:tabs>
              <w:rPr>
                <w:rFonts w:ascii="Arial" w:hAnsi="Arial" w:cs="Arial"/>
              </w:rPr>
            </w:pPr>
          </w:p>
        </w:tc>
      </w:tr>
      <w:tr w:rsidRPr="00B9232E" w:rsidR="00F57FBA" w:rsidTr="65FF3666" w14:paraId="495575FA" w14:textId="77777777">
        <w:tc>
          <w:tcPr>
            <w:tcW w:w="1280" w:type="dxa"/>
            <w:tcMar/>
          </w:tcPr>
          <w:p w:rsidRPr="00B9232E" w:rsidR="00F57FBA" w:rsidP="00571AF6" w:rsidRDefault="00313A58" w14:paraId="6E8261FC" w14:textId="638EA778">
            <w:pPr>
              <w:tabs>
                <w:tab w:val="left" w:pos="1506"/>
              </w:tabs>
              <w:rPr>
                <w:rFonts w:ascii="Arial" w:hAnsi="Arial" w:cs="Arial"/>
                <w:b/>
              </w:rPr>
            </w:pPr>
            <w:r w:rsidRPr="00B9232E">
              <w:rPr>
                <w:rFonts w:ascii="Arial" w:hAnsi="Arial" w:cs="Arial"/>
                <w:b/>
              </w:rPr>
              <w:t>UHW 25/0</w:t>
            </w:r>
            <w:r>
              <w:rPr>
                <w:rFonts w:ascii="Arial" w:hAnsi="Arial" w:cs="Arial"/>
                <w:b/>
              </w:rPr>
              <w:t>3</w:t>
            </w:r>
            <w:r w:rsidRPr="00B9232E">
              <w:rPr>
                <w:rFonts w:ascii="Arial" w:hAnsi="Arial" w:cs="Arial"/>
                <w:b/>
              </w:rPr>
              <w:t>/0</w:t>
            </w:r>
            <w:r>
              <w:rPr>
                <w:rFonts w:ascii="Arial" w:hAnsi="Arial" w:cs="Arial"/>
                <w:b/>
              </w:rPr>
              <w:t>1</w:t>
            </w:r>
            <w:r w:rsidR="00262653">
              <w:rPr>
                <w:rFonts w:ascii="Arial" w:hAnsi="Arial" w:cs="Arial"/>
                <w:b/>
              </w:rPr>
              <w:t>8</w:t>
            </w:r>
          </w:p>
        </w:tc>
        <w:tc>
          <w:tcPr>
            <w:tcW w:w="7930" w:type="dxa"/>
            <w:tcMar/>
          </w:tcPr>
          <w:p w:rsidR="00262653" w:rsidP="00571AF6" w:rsidRDefault="00F57FBA" w14:paraId="1F147216" w14:textId="77777777">
            <w:pPr>
              <w:tabs>
                <w:tab w:val="left" w:pos="1506"/>
              </w:tabs>
              <w:rPr>
                <w:rFonts w:ascii="Arial" w:hAnsi="Arial" w:cs="Arial"/>
                <w:b/>
                <w:bCs/>
              </w:rPr>
            </w:pPr>
            <w:r w:rsidRPr="00F57FBA">
              <w:rPr>
                <w:rFonts w:ascii="Arial" w:hAnsi="Arial" w:cs="Arial"/>
                <w:b/>
                <w:bCs/>
              </w:rPr>
              <w:t>Annual Equality Report</w:t>
            </w:r>
          </w:p>
          <w:p w:rsidR="00262653" w:rsidP="00571AF6" w:rsidRDefault="00262653" w14:paraId="619A7D3E" w14:textId="77777777">
            <w:pPr>
              <w:tabs>
                <w:tab w:val="left" w:pos="1506"/>
              </w:tabs>
              <w:rPr>
                <w:rFonts w:ascii="Arial" w:hAnsi="Arial" w:cs="Arial"/>
                <w:b/>
                <w:bCs/>
              </w:rPr>
            </w:pPr>
          </w:p>
          <w:p w:rsidR="00262653" w:rsidP="00571AF6" w:rsidRDefault="00262653" w14:paraId="2A46EFC2" w14:textId="77777777">
            <w:pPr>
              <w:tabs>
                <w:tab w:val="left" w:pos="1506"/>
              </w:tabs>
              <w:rPr>
                <w:rFonts w:ascii="Arial" w:hAnsi="Arial" w:cs="Arial"/>
              </w:rPr>
            </w:pPr>
            <w:r>
              <w:rPr>
                <w:rFonts w:ascii="Arial" w:hAnsi="Arial" w:cs="Arial"/>
              </w:rPr>
              <w:t xml:space="preserve">The </w:t>
            </w:r>
            <w:r w:rsidRPr="00262653">
              <w:rPr>
                <w:rFonts w:ascii="Arial" w:hAnsi="Arial" w:cs="Arial"/>
              </w:rPr>
              <w:t>Annual Equality Report</w:t>
            </w:r>
            <w:r>
              <w:rPr>
                <w:rFonts w:ascii="Arial" w:hAnsi="Arial" w:cs="Arial"/>
              </w:rPr>
              <w:t xml:space="preserve"> was received.</w:t>
            </w:r>
          </w:p>
          <w:p w:rsidR="00262653" w:rsidP="00571AF6" w:rsidRDefault="00262653" w14:paraId="1205002D" w14:textId="77777777">
            <w:pPr>
              <w:tabs>
                <w:tab w:val="left" w:pos="1506"/>
              </w:tabs>
              <w:rPr>
                <w:rFonts w:ascii="Arial" w:hAnsi="Arial" w:cs="Arial"/>
                <w:b/>
                <w:bCs/>
              </w:rPr>
            </w:pPr>
          </w:p>
          <w:p w:rsidR="00F57FBA" w:rsidP="00571AF6" w:rsidRDefault="00262653" w14:paraId="74F3D9ED" w14:textId="1C1649E3">
            <w:pPr>
              <w:tabs>
                <w:tab w:val="left" w:pos="1506"/>
              </w:tabs>
              <w:rPr>
                <w:rFonts w:ascii="Arial" w:hAnsi="Arial" w:cs="Arial"/>
              </w:rPr>
            </w:pPr>
            <w:r>
              <w:rPr>
                <w:rFonts w:ascii="Arial" w:hAnsi="Arial" w:cs="Arial"/>
              </w:rPr>
              <w:lastRenderedPageBreak/>
              <w:t>The EDPC advised the Board that t</w:t>
            </w:r>
            <w:r w:rsidRPr="00262653">
              <w:rPr>
                <w:rFonts w:ascii="Arial" w:hAnsi="Arial" w:cs="Arial"/>
              </w:rPr>
              <w:t xml:space="preserve">he Public Sector Equality Duty, as set out under the Equality Act 2010, </w:t>
            </w:r>
            <w:r>
              <w:rPr>
                <w:rFonts w:ascii="Arial" w:hAnsi="Arial" w:cs="Arial"/>
              </w:rPr>
              <w:t>required the Health Board</w:t>
            </w:r>
            <w:r w:rsidRPr="00262653">
              <w:rPr>
                <w:rFonts w:ascii="Arial" w:hAnsi="Arial" w:cs="Arial"/>
              </w:rPr>
              <w:t xml:space="preserve"> to report annually on its progress against its strategic equality objectives.</w:t>
            </w:r>
          </w:p>
          <w:p w:rsidR="00262653" w:rsidP="00571AF6" w:rsidRDefault="00262653" w14:paraId="656F5BEC" w14:textId="77777777">
            <w:pPr>
              <w:tabs>
                <w:tab w:val="left" w:pos="1506"/>
              </w:tabs>
              <w:rPr>
                <w:rFonts w:ascii="Arial" w:hAnsi="Arial" w:cs="Arial"/>
              </w:rPr>
            </w:pPr>
          </w:p>
          <w:p w:rsidR="00262653" w:rsidP="00262653" w:rsidRDefault="00262653" w14:paraId="272676C8" w14:textId="77777777">
            <w:pPr>
              <w:tabs>
                <w:tab w:val="left" w:pos="1506"/>
              </w:tabs>
              <w:rPr>
                <w:rFonts w:ascii="Arial" w:hAnsi="Arial" w:cs="Arial"/>
              </w:rPr>
            </w:pPr>
            <w:r>
              <w:rPr>
                <w:rFonts w:ascii="Arial" w:hAnsi="Arial" w:cs="Arial"/>
              </w:rPr>
              <w:t>She added that t</w:t>
            </w:r>
            <w:r w:rsidRPr="00262653">
              <w:rPr>
                <w:rFonts w:ascii="Arial" w:hAnsi="Arial" w:cs="Arial"/>
              </w:rPr>
              <w:t xml:space="preserve">he Annual Equality </w:t>
            </w:r>
            <w:r>
              <w:rPr>
                <w:rFonts w:ascii="Arial" w:hAnsi="Arial" w:cs="Arial"/>
              </w:rPr>
              <w:t>Report</w:t>
            </w:r>
            <w:r w:rsidRPr="00262653">
              <w:rPr>
                <w:rFonts w:ascii="Arial" w:hAnsi="Arial" w:cs="Arial"/>
              </w:rPr>
              <w:t xml:space="preserve"> capture</w:t>
            </w:r>
            <w:r>
              <w:rPr>
                <w:rFonts w:ascii="Arial" w:hAnsi="Arial" w:cs="Arial"/>
              </w:rPr>
              <w:t>d</w:t>
            </w:r>
            <w:r w:rsidRPr="00262653">
              <w:rPr>
                <w:rFonts w:ascii="Arial" w:hAnsi="Arial" w:cs="Arial"/>
              </w:rPr>
              <w:t xml:space="preserve"> organisational progress in meeting the objectives between April 2023 – March 2024</w:t>
            </w:r>
            <w:r>
              <w:rPr>
                <w:rFonts w:ascii="Arial" w:hAnsi="Arial" w:cs="Arial"/>
              </w:rPr>
              <w:t xml:space="preserve"> and noted that it would be the </w:t>
            </w:r>
            <w:r w:rsidRPr="00262653">
              <w:rPr>
                <w:rFonts w:ascii="Arial" w:hAnsi="Arial" w:cs="Arial"/>
              </w:rPr>
              <w:t xml:space="preserve">final report outlining progress against the Strategic Equality Plan: Caring about Inclusion 2020-2024. </w:t>
            </w:r>
          </w:p>
          <w:p w:rsidR="00262653" w:rsidP="00262653" w:rsidRDefault="00262653" w14:paraId="7BB8A887" w14:textId="77777777">
            <w:pPr>
              <w:tabs>
                <w:tab w:val="left" w:pos="1506"/>
              </w:tabs>
              <w:rPr>
                <w:rFonts w:ascii="Arial" w:hAnsi="Arial" w:cs="Arial"/>
              </w:rPr>
            </w:pPr>
          </w:p>
          <w:p w:rsidRPr="00E134A5" w:rsidR="00F57FBA" w:rsidP="00571AF6" w:rsidRDefault="00262653" w14:paraId="59EB00CA" w14:textId="0FAED13A">
            <w:pPr>
              <w:tabs>
                <w:tab w:val="left" w:pos="1506"/>
              </w:tabs>
              <w:rPr>
                <w:rFonts w:ascii="Arial" w:hAnsi="Arial" w:cs="Arial"/>
              </w:rPr>
            </w:pPr>
            <w:r w:rsidRPr="00262653">
              <w:rPr>
                <w:rFonts w:ascii="Arial" w:hAnsi="Arial" w:cs="Arial"/>
              </w:rPr>
              <w:t>The next iteration of the report w</w:t>
            </w:r>
            <w:r>
              <w:rPr>
                <w:rFonts w:ascii="Arial" w:hAnsi="Arial" w:cs="Arial"/>
              </w:rPr>
              <w:t>ould</w:t>
            </w:r>
            <w:r w:rsidRPr="00262653">
              <w:rPr>
                <w:rFonts w:ascii="Arial" w:hAnsi="Arial" w:cs="Arial"/>
              </w:rPr>
              <w:t xml:space="preserve"> outline our progress against the Health Board’s Strategic Equality Objectives and Plan: Shaping Our Inclusive Culture </w:t>
            </w:r>
            <w:r w:rsidRPr="00262653" w:rsidR="00E134A5">
              <w:rPr>
                <w:rFonts w:ascii="Arial" w:hAnsi="Arial" w:cs="Arial"/>
              </w:rPr>
              <w:t>2024-2028,</w:t>
            </w:r>
            <w:r w:rsidRPr="00262653">
              <w:rPr>
                <w:rFonts w:ascii="Arial" w:hAnsi="Arial" w:cs="Arial"/>
              </w:rPr>
              <w:t xml:space="preserve"> which was approved by the People &amp; Culture Committee and Board in March 2024. </w:t>
            </w:r>
          </w:p>
          <w:p w:rsidR="00F57FBA" w:rsidP="00571AF6" w:rsidRDefault="00F57FBA" w14:paraId="3F499479" w14:textId="77777777">
            <w:pPr>
              <w:tabs>
                <w:tab w:val="left" w:pos="1506"/>
              </w:tabs>
              <w:rPr>
                <w:rFonts w:ascii="Arial" w:hAnsi="Arial" w:cs="Arial"/>
                <w:b/>
                <w:bCs/>
              </w:rPr>
            </w:pPr>
          </w:p>
          <w:p w:rsidR="00F57FBA" w:rsidP="00F57FBA" w:rsidRDefault="00F57FBA" w14:paraId="7695A423" w14:textId="77777777">
            <w:pPr>
              <w:tabs>
                <w:tab w:val="left" w:pos="1506"/>
              </w:tabs>
              <w:rPr>
                <w:rFonts w:ascii="Arial" w:hAnsi="Arial" w:cs="Arial"/>
                <w:b/>
              </w:rPr>
            </w:pPr>
            <w:r w:rsidRPr="00B9232E">
              <w:rPr>
                <w:rFonts w:ascii="Arial" w:hAnsi="Arial" w:cs="Arial"/>
                <w:b/>
              </w:rPr>
              <w:t>The Board resolved that:</w:t>
            </w:r>
          </w:p>
          <w:p w:rsidRPr="00262653" w:rsidR="00262653" w:rsidP="00262653" w:rsidRDefault="00262653" w14:paraId="2A8DC1B9" w14:textId="6A649E59">
            <w:pPr>
              <w:pStyle w:val="ListParagraph"/>
              <w:numPr>
                <w:ilvl w:val="0"/>
                <w:numId w:val="38"/>
              </w:numPr>
              <w:tabs>
                <w:tab w:val="left" w:pos="1506"/>
              </w:tabs>
              <w:rPr>
                <w:rFonts w:ascii="Arial" w:hAnsi="Arial" w:cs="Arial"/>
                <w:bCs/>
              </w:rPr>
            </w:pPr>
            <w:r>
              <w:rPr>
                <w:rFonts w:ascii="Arial" w:hAnsi="Arial" w:cs="Arial"/>
                <w:bCs/>
              </w:rPr>
              <w:t>T</w:t>
            </w:r>
            <w:r w:rsidRPr="00262653">
              <w:rPr>
                <w:rFonts w:ascii="Arial" w:hAnsi="Arial" w:cs="Arial"/>
                <w:bCs/>
              </w:rPr>
              <w:t>he Annual Equality Report 2024 for publication on the Health Board’s website</w:t>
            </w:r>
            <w:r>
              <w:rPr>
                <w:rFonts w:ascii="Arial" w:hAnsi="Arial" w:cs="Arial"/>
                <w:bCs/>
              </w:rPr>
              <w:t xml:space="preserve"> was approved.</w:t>
            </w:r>
          </w:p>
          <w:p w:rsidRPr="00F57FBA" w:rsidR="00F57FBA" w:rsidP="00571AF6" w:rsidRDefault="00F57FBA" w14:paraId="1AF60313" w14:textId="670ED907">
            <w:pPr>
              <w:tabs>
                <w:tab w:val="left" w:pos="1506"/>
              </w:tabs>
              <w:rPr>
                <w:rFonts w:ascii="Arial" w:hAnsi="Arial" w:cs="Arial"/>
                <w:b/>
                <w:bCs/>
              </w:rPr>
            </w:pPr>
          </w:p>
        </w:tc>
        <w:tc>
          <w:tcPr>
            <w:tcW w:w="1246" w:type="dxa"/>
            <w:shd w:val="clear" w:color="auto" w:fill="auto"/>
            <w:tcMar/>
          </w:tcPr>
          <w:p w:rsidRPr="00B9232E" w:rsidR="00F57FBA" w:rsidP="00571AF6" w:rsidRDefault="00F57FBA" w14:paraId="6AE0B38F" w14:textId="77777777">
            <w:pPr>
              <w:tabs>
                <w:tab w:val="left" w:pos="1506"/>
              </w:tabs>
              <w:rPr>
                <w:rFonts w:ascii="Arial" w:hAnsi="Arial" w:cs="Arial"/>
              </w:rPr>
            </w:pPr>
          </w:p>
        </w:tc>
      </w:tr>
      <w:tr w:rsidRPr="00B9232E" w:rsidR="00F57FBA" w:rsidTr="65FF3666" w14:paraId="01595543" w14:textId="77777777">
        <w:tc>
          <w:tcPr>
            <w:tcW w:w="1280" w:type="dxa"/>
            <w:tcMar/>
          </w:tcPr>
          <w:p w:rsidRPr="00B9232E" w:rsidR="00F57FBA" w:rsidP="00571AF6" w:rsidRDefault="00313A58" w14:paraId="0E3F8636" w14:textId="1E5A9293">
            <w:pPr>
              <w:tabs>
                <w:tab w:val="left" w:pos="1506"/>
              </w:tabs>
              <w:rPr>
                <w:rFonts w:ascii="Arial" w:hAnsi="Arial" w:cs="Arial"/>
                <w:b/>
              </w:rPr>
            </w:pPr>
            <w:r w:rsidRPr="00B9232E">
              <w:rPr>
                <w:rFonts w:ascii="Arial" w:hAnsi="Arial" w:cs="Arial"/>
                <w:b/>
              </w:rPr>
              <w:t>UHW 25/0</w:t>
            </w:r>
            <w:r>
              <w:rPr>
                <w:rFonts w:ascii="Arial" w:hAnsi="Arial" w:cs="Arial"/>
                <w:b/>
              </w:rPr>
              <w:t>3</w:t>
            </w:r>
            <w:r w:rsidRPr="00B9232E">
              <w:rPr>
                <w:rFonts w:ascii="Arial" w:hAnsi="Arial" w:cs="Arial"/>
                <w:b/>
              </w:rPr>
              <w:t>/0</w:t>
            </w:r>
            <w:r>
              <w:rPr>
                <w:rFonts w:ascii="Arial" w:hAnsi="Arial" w:cs="Arial"/>
                <w:b/>
              </w:rPr>
              <w:t>1</w:t>
            </w:r>
            <w:r w:rsidR="00262653">
              <w:rPr>
                <w:rFonts w:ascii="Arial" w:hAnsi="Arial" w:cs="Arial"/>
                <w:b/>
              </w:rPr>
              <w:t>9</w:t>
            </w:r>
          </w:p>
        </w:tc>
        <w:tc>
          <w:tcPr>
            <w:tcW w:w="7930" w:type="dxa"/>
            <w:shd w:val="clear" w:color="auto" w:fill="auto"/>
            <w:tcMar/>
          </w:tcPr>
          <w:p w:rsidR="00F57FBA" w:rsidP="00F57FBA" w:rsidRDefault="00F57FBA" w14:paraId="6F44F6DF" w14:textId="77777777">
            <w:pPr>
              <w:tabs>
                <w:tab w:val="left" w:pos="1506"/>
              </w:tabs>
              <w:rPr>
                <w:rFonts w:ascii="Arial" w:hAnsi="Arial" w:cs="Arial"/>
                <w:b/>
                <w:bCs/>
              </w:rPr>
            </w:pPr>
            <w:r w:rsidRPr="00F57FBA">
              <w:rPr>
                <w:rFonts w:ascii="Arial" w:hAnsi="Arial" w:cs="Arial"/>
                <w:b/>
                <w:bCs/>
              </w:rPr>
              <w:t>Primary Care Eye Health Needs Assessment </w:t>
            </w:r>
          </w:p>
          <w:p w:rsidR="00262653" w:rsidP="00F57FBA" w:rsidRDefault="00262653" w14:paraId="68FDD229" w14:textId="77777777">
            <w:pPr>
              <w:tabs>
                <w:tab w:val="left" w:pos="1506"/>
              </w:tabs>
              <w:rPr>
                <w:rFonts w:ascii="Arial" w:hAnsi="Arial" w:cs="Arial"/>
                <w:b/>
                <w:bCs/>
              </w:rPr>
            </w:pPr>
          </w:p>
          <w:p w:rsidRPr="00262653" w:rsidR="00262653" w:rsidP="00262653" w:rsidRDefault="00262653" w14:paraId="16833C8C" w14:textId="1DEB9830">
            <w:pPr>
              <w:tabs>
                <w:tab w:val="left" w:pos="1506"/>
              </w:tabs>
              <w:rPr>
                <w:rFonts w:ascii="Arial" w:hAnsi="Arial" w:cs="Arial"/>
              </w:rPr>
            </w:pPr>
            <w:r w:rsidRPr="00262653">
              <w:rPr>
                <w:rFonts w:ascii="Arial" w:hAnsi="Arial" w:cs="Arial"/>
              </w:rPr>
              <w:t>The Primary Care Eye Health Needs Assessment was received.</w:t>
            </w:r>
          </w:p>
          <w:p w:rsidR="00F57FBA" w:rsidP="00F57FBA" w:rsidRDefault="00F57FBA" w14:paraId="2D1331B3" w14:textId="77777777">
            <w:pPr>
              <w:tabs>
                <w:tab w:val="left" w:pos="1506"/>
              </w:tabs>
              <w:rPr>
                <w:rFonts w:ascii="Arial" w:hAnsi="Arial" w:cs="Arial"/>
                <w:b/>
                <w:bCs/>
              </w:rPr>
            </w:pPr>
          </w:p>
          <w:p w:rsidR="00F57FBA" w:rsidP="00F57FBA" w:rsidRDefault="00F57FBA" w14:paraId="54665C6B" w14:textId="77777777">
            <w:pPr>
              <w:tabs>
                <w:tab w:val="left" w:pos="1506"/>
              </w:tabs>
              <w:rPr>
                <w:rFonts w:ascii="Arial" w:hAnsi="Arial" w:cs="Arial"/>
                <w:b/>
              </w:rPr>
            </w:pPr>
            <w:r w:rsidRPr="00B9232E">
              <w:rPr>
                <w:rFonts w:ascii="Arial" w:hAnsi="Arial" w:cs="Arial"/>
                <w:b/>
              </w:rPr>
              <w:t>The Board resolved that:</w:t>
            </w:r>
          </w:p>
          <w:p w:rsidRPr="00262653" w:rsidR="00262653" w:rsidP="00262653" w:rsidRDefault="00262653" w14:paraId="5B873C22" w14:textId="7E393026">
            <w:pPr>
              <w:pStyle w:val="ListParagraph"/>
              <w:numPr>
                <w:ilvl w:val="0"/>
                <w:numId w:val="35"/>
              </w:numPr>
              <w:tabs>
                <w:tab w:val="left" w:pos="1506"/>
              </w:tabs>
              <w:rPr>
                <w:rFonts w:ascii="Arial" w:hAnsi="Arial" w:cs="Arial"/>
                <w:bCs/>
              </w:rPr>
            </w:pPr>
            <w:r w:rsidRPr="00262653">
              <w:rPr>
                <w:rFonts w:ascii="Arial" w:hAnsi="Arial" w:cs="Arial"/>
                <w:bCs/>
              </w:rPr>
              <w:t>adequate assurance ha</w:t>
            </w:r>
            <w:r>
              <w:rPr>
                <w:rFonts w:ascii="Arial" w:hAnsi="Arial" w:cs="Arial"/>
                <w:bCs/>
              </w:rPr>
              <w:t>d</w:t>
            </w:r>
            <w:r w:rsidRPr="00262653">
              <w:rPr>
                <w:rFonts w:ascii="Arial" w:hAnsi="Arial" w:cs="Arial"/>
                <w:bCs/>
              </w:rPr>
              <w:t xml:space="preserve"> been provided to meet the requirement as set out in the Optometry Directions for the Health Board to prepare a Cardiff and Vale Eye Health Needs Assessment, to be published by the end of March 2025, and which </w:t>
            </w:r>
            <w:r>
              <w:rPr>
                <w:rFonts w:ascii="Arial" w:hAnsi="Arial" w:cs="Arial"/>
                <w:bCs/>
              </w:rPr>
              <w:t>was</w:t>
            </w:r>
            <w:r w:rsidRPr="00262653">
              <w:rPr>
                <w:rFonts w:ascii="Arial" w:hAnsi="Arial" w:cs="Arial"/>
                <w:bCs/>
              </w:rPr>
              <w:t xml:space="preserve"> an evolving document to be reviewed every 3 years.</w:t>
            </w:r>
          </w:p>
          <w:p w:rsidRPr="00B9232E" w:rsidR="00F57FBA" w:rsidP="00571AF6" w:rsidRDefault="00F57FBA" w14:paraId="360C6F21" w14:textId="77777777">
            <w:pPr>
              <w:tabs>
                <w:tab w:val="left" w:pos="1506"/>
              </w:tabs>
              <w:rPr>
                <w:rFonts w:ascii="Arial" w:hAnsi="Arial" w:cs="Arial"/>
                <w:b/>
                <w:bCs/>
              </w:rPr>
            </w:pPr>
          </w:p>
        </w:tc>
        <w:tc>
          <w:tcPr>
            <w:tcW w:w="1246" w:type="dxa"/>
            <w:shd w:val="clear" w:color="auto" w:fill="auto"/>
            <w:tcMar/>
          </w:tcPr>
          <w:p w:rsidRPr="00B9232E" w:rsidR="00F57FBA" w:rsidP="00571AF6" w:rsidRDefault="00F57FBA" w14:paraId="16101098" w14:textId="77777777">
            <w:pPr>
              <w:tabs>
                <w:tab w:val="left" w:pos="1506"/>
              </w:tabs>
              <w:rPr>
                <w:rFonts w:ascii="Arial" w:hAnsi="Arial" w:cs="Arial"/>
              </w:rPr>
            </w:pPr>
          </w:p>
        </w:tc>
      </w:tr>
      <w:tr w:rsidRPr="00B9232E" w:rsidR="00F57FBA" w:rsidTr="65FF3666" w14:paraId="39735346" w14:textId="77777777">
        <w:tc>
          <w:tcPr>
            <w:tcW w:w="1280" w:type="dxa"/>
            <w:tcMar/>
          </w:tcPr>
          <w:p w:rsidRPr="00B9232E" w:rsidR="00F57FBA" w:rsidP="00571AF6" w:rsidRDefault="00313A58" w14:paraId="4192ED1A" w14:textId="61668FF0">
            <w:pPr>
              <w:tabs>
                <w:tab w:val="left" w:pos="1506"/>
              </w:tabs>
              <w:rPr>
                <w:rFonts w:ascii="Arial" w:hAnsi="Arial" w:cs="Arial"/>
              </w:rPr>
            </w:pPr>
            <w:r w:rsidRPr="00B9232E">
              <w:rPr>
                <w:rFonts w:ascii="Arial" w:hAnsi="Arial" w:cs="Arial"/>
                <w:b/>
              </w:rPr>
              <w:t>UHW 25/0</w:t>
            </w:r>
            <w:r>
              <w:rPr>
                <w:rFonts w:ascii="Arial" w:hAnsi="Arial" w:cs="Arial"/>
                <w:b/>
              </w:rPr>
              <w:t>3</w:t>
            </w:r>
            <w:r w:rsidRPr="00B9232E">
              <w:rPr>
                <w:rFonts w:ascii="Arial" w:hAnsi="Arial" w:cs="Arial"/>
                <w:b/>
              </w:rPr>
              <w:t>/0</w:t>
            </w:r>
            <w:r w:rsidR="00262653">
              <w:rPr>
                <w:rFonts w:ascii="Arial" w:hAnsi="Arial" w:cs="Arial"/>
                <w:b/>
              </w:rPr>
              <w:t>20</w:t>
            </w:r>
          </w:p>
        </w:tc>
        <w:tc>
          <w:tcPr>
            <w:tcW w:w="7930" w:type="dxa"/>
            <w:shd w:val="clear" w:color="auto" w:fill="auto"/>
            <w:tcMar/>
          </w:tcPr>
          <w:p w:rsidRPr="00B9232E" w:rsidR="00F57FBA" w:rsidP="00571AF6" w:rsidRDefault="00F57FBA" w14:paraId="3C9EE193" w14:textId="77777777">
            <w:pPr>
              <w:tabs>
                <w:tab w:val="left" w:pos="1506"/>
              </w:tabs>
              <w:rPr>
                <w:rFonts w:ascii="Arial" w:hAnsi="Arial" w:cs="Arial"/>
                <w:b/>
                <w:bCs/>
              </w:rPr>
            </w:pPr>
            <w:r w:rsidRPr="00B9232E">
              <w:rPr>
                <w:rFonts w:ascii="Arial" w:hAnsi="Arial" w:cs="Arial"/>
                <w:b/>
                <w:bCs/>
              </w:rPr>
              <w:t>Corporate Risk Register</w:t>
            </w:r>
          </w:p>
          <w:p w:rsidRPr="00B9232E" w:rsidR="00F57FBA" w:rsidP="00571AF6" w:rsidRDefault="00F57FBA" w14:paraId="3640AA28" w14:textId="77777777">
            <w:pPr>
              <w:tabs>
                <w:tab w:val="left" w:pos="1506"/>
              </w:tabs>
              <w:rPr>
                <w:rFonts w:ascii="Arial" w:hAnsi="Arial" w:cs="Arial"/>
              </w:rPr>
            </w:pPr>
          </w:p>
          <w:p w:rsidRPr="00B9232E" w:rsidR="00F57FBA" w:rsidP="00571AF6" w:rsidRDefault="00F57FBA" w14:paraId="69CC8DA1" w14:textId="77777777">
            <w:pPr>
              <w:tabs>
                <w:tab w:val="left" w:pos="1506"/>
              </w:tabs>
              <w:rPr>
                <w:rFonts w:ascii="Arial" w:hAnsi="Arial" w:cs="Arial"/>
              </w:rPr>
            </w:pPr>
            <w:r w:rsidRPr="00B9232E">
              <w:rPr>
                <w:rFonts w:ascii="Arial" w:hAnsi="Arial" w:cs="Arial"/>
              </w:rPr>
              <w:t>The Corporate Risk Register was received.</w:t>
            </w:r>
          </w:p>
          <w:p w:rsidRPr="00B9232E" w:rsidR="00F57FBA" w:rsidP="00571AF6" w:rsidRDefault="00F57FBA" w14:paraId="6762562B" w14:textId="77777777">
            <w:pPr>
              <w:tabs>
                <w:tab w:val="left" w:pos="1506"/>
              </w:tabs>
              <w:rPr>
                <w:rFonts w:ascii="Arial" w:hAnsi="Arial" w:cs="Arial"/>
              </w:rPr>
            </w:pPr>
          </w:p>
          <w:p w:rsidRPr="00262653" w:rsidR="00F57FBA" w:rsidP="00571AF6" w:rsidRDefault="00F57FBA" w14:paraId="3F6634FC" w14:textId="72F91484">
            <w:pPr>
              <w:tabs>
                <w:tab w:val="left" w:pos="1506"/>
              </w:tabs>
              <w:rPr>
                <w:rFonts w:ascii="Arial" w:hAnsi="Arial" w:cs="Arial"/>
                <w:b/>
              </w:rPr>
            </w:pPr>
            <w:r w:rsidRPr="00B9232E">
              <w:rPr>
                <w:rFonts w:ascii="Arial" w:hAnsi="Arial" w:cs="Arial"/>
                <w:b/>
              </w:rPr>
              <w:t>The Board resolved that:</w:t>
            </w:r>
          </w:p>
          <w:p w:rsidRPr="00B9232E" w:rsidR="00F57FBA" w:rsidP="00F57FBA" w:rsidRDefault="00F57FBA" w14:paraId="4F0B8A87" w14:textId="77777777">
            <w:pPr>
              <w:pStyle w:val="ListParagraph"/>
              <w:numPr>
                <w:ilvl w:val="0"/>
                <w:numId w:val="3"/>
              </w:numPr>
              <w:tabs>
                <w:tab w:val="left" w:pos="1506"/>
              </w:tabs>
              <w:rPr>
                <w:rFonts w:ascii="Arial" w:hAnsi="Arial" w:cs="Arial"/>
              </w:rPr>
            </w:pPr>
            <w:r w:rsidRPr="00B9232E">
              <w:rPr>
                <w:rFonts w:ascii="Arial" w:hAnsi="Arial" w:cs="Arial"/>
              </w:rPr>
              <w:t xml:space="preserve">The Corporate Risk Register was </w:t>
            </w:r>
            <w:r w:rsidRPr="00B9232E">
              <w:rPr>
                <w:rFonts w:ascii="Arial" w:hAnsi="Arial" w:cs="Arial"/>
                <w:b/>
              </w:rPr>
              <w:t>noted.</w:t>
            </w:r>
          </w:p>
          <w:p w:rsidRPr="00B9232E" w:rsidR="00F57FBA" w:rsidP="00571AF6" w:rsidRDefault="00F57FBA" w14:paraId="08CE34DD" w14:textId="77777777">
            <w:pPr>
              <w:tabs>
                <w:tab w:val="left" w:pos="1506"/>
              </w:tabs>
              <w:rPr>
                <w:rFonts w:ascii="Arial" w:hAnsi="Arial" w:cs="Arial"/>
              </w:rPr>
            </w:pPr>
          </w:p>
        </w:tc>
        <w:tc>
          <w:tcPr>
            <w:tcW w:w="1246" w:type="dxa"/>
            <w:shd w:val="clear" w:color="auto" w:fill="auto"/>
            <w:tcMar/>
          </w:tcPr>
          <w:p w:rsidRPr="00B9232E" w:rsidR="00F57FBA" w:rsidP="00571AF6" w:rsidRDefault="00F57FBA" w14:paraId="69CEB143" w14:textId="77777777">
            <w:pPr>
              <w:tabs>
                <w:tab w:val="left" w:pos="1506"/>
              </w:tabs>
              <w:rPr>
                <w:rFonts w:ascii="Arial" w:hAnsi="Arial" w:cs="Arial"/>
              </w:rPr>
            </w:pPr>
          </w:p>
        </w:tc>
      </w:tr>
      <w:tr w:rsidRPr="00B9232E" w:rsidR="00F57FBA" w:rsidTr="65FF3666" w14:paraId="63433441" w14:textId="77777777">
        <w:tc>
          <w:tcPr>
            <w:tcW w:w="1280" w:type="dxa"/>
            <w:tcMar/>
          </w:tcPr>
          <w:p w:rsidRPr="00B9232E" w:rsidR="00F57FBA" w:rsidP="00571AF6" w:rsidRDefault="00313A58" w14:paraId="7A024858" w14:textId="753AB0D6">
            <w:pPr>
              <w:tabs>
                <w:tab w:val="left" w:pos="1506"/>
              </w:tabs>
              <w:rPr>
                <w:rFonts w:ascii="Arial" w:hAnsi="Arial" w:cs="Arial"/>
                <w:b/>
              </w:rPr>
            </w:pPr>
            <w:r w:rsidRPr="00B9232E">
              <w:rPr>
                <w:rFonts w:ascii="Arial" w:hAnsi="Arial" w:cs="Arial"/>
                <w:b/>
              </w:rPr>
              <w:t>UHW 25/0</w:t>
            </w:r>
            <w:r>
              <w:rPr>
                <w:rFonts w:ascii="Arial" w:hAnsi="Arial" w:cs="Arial"/>
                <w:b/>
              </w:rPr>
              <w:t>3</w:t>
            </w:r>
            <w:r w:rsidRPr="00B9232E">
              <w:rPr>
                <w:rFonts w:ascii="Arial" w:hAnsi="Arial" w:cs="Arial"/>
                <w:b/>
              </w:rPr>
              <w:t>/0</w:t>
            </w:r>
            <w:r>
              <w:rPr>
                <w:rFonts w:ascii="Arial" w:hAnsi="Arial" w:cs="Arial"/>
                <w:b/>
              </w:rPr>
              <w:t>20</w:t>
            </w:r>
          </w:p>
        </w:tc>
        <w:tc>
          <w:tcPr>
            <w:tcW w:w="7930" w:type="dxa"/>
            <w:shd w:val="clear" w:color="auto" w:fill="auto"/>
            <w:tcMar/>
          </w:tcPr>
          <w:p w:rsidR="00F57FBA" w:rsidP="00571AF6" w:rsidRDefault="00F57FBA" w14:paraId="663BDF3C" w14:textId="59CA42AA">
            <w:pPr>
              <w:tabs>
                <w:tab w:val="left" w:pos="1506"/>
              </w:tabs>
              <w:rPr>
                <w:rFonts w:ascii="Arial" w:hAnsi="Arial" w:cs="Arial"/>
                <w:b/>
                <w:bCs/>
              </w:rPr>
            </w:pPr>
            <w:r w:rsidRPr="00F57FBA">
              <w:rPr>
                <w:rFonts w:ascii="Arial" w:hAnsi="Arial" w:cs="Arial"/>
                <w:b/>
                <w:bCs/>
              </w:rPr>
              <w:t>Audit Wales Structured Assessment 2024 </w:t>
            </w:r>
          </w:p>
          <w:p w:rsidR="00262653" w:rsidP="00571AF6" w:rsidRDefault="00262653" w14:paraId="1A6F5B1A" w14:textId="77777777">
            <w:pPr>
              <w:tabs>
                <w:tab w:val="left" w:pos="1506"/>
              </w:tabs>
              <w:rPr>
                <w:rFonts w:ascii="Arial" w:hAnsi="Arial" w:cs="Arial"/>
                <w:b/>
                <w:bCs/>
              </w:rPr>
            </w:pPr>
          </w:p>
          <w:p w:rsidRPr="00262653" w:rsidR="00262653" w:rsidP="00571AF6" w:rsidRDefault="00262653" w14:paraId="46DD1272" w14:textId="6B1906D2">
            <w:pPr>
              <w:tabs>
                <w:tab w:val="left" w:pos="1506"/>
              </w:tabs>
              <w:rPr>
                <w:rFonts w:ascii="Arial" w:hAnsi="Arial" w:cs="Arial"/>
              </w:rPr>
            </w:pPr>
            <w:r>
              <w:rPr>
                <w:rFonts w:ascii="Arial" w:hAnsi="Arial" w:cs="Arial"/>
              </w:rPr>
              <w:t xml:space="preserve">The </w:t>
            </w:r>
            <w:r w:rsidRPr="00262653">
              <w:rPr>
                <w:rFonts w:ascii="Arial" w:hAnsi="Arial" w:cs="Arial"/>
              </w:rPr>
              <w:t>Audit Wales Structured Assessment 2024</w:t>
            </w:r>
            <w:r>
              <w:rPr>
                <w:rFonts w:ascii="Arial" w:hAnsi="Arial" w:cs="Arial"/>
              </w:rPr>
              <w:t xml:space="preserve"> was received.</w:t>
            </w:r>
          </w:p>
          <w:p w:rsidR="00F57FBA" w:rsidP="00571AF6" w:rsidRDefault="00F57FBA" w14:paraId="0EB6B66F" w14:textId="77777777">
            <w:pPr>
              <w:tabs>
                <w:tab w:val="left" w:pos="1506"/>
              </w:tabs>
              <w:rPr>
                <w:rFonts w:ascii="Arial" w:hAnsi="Arial" w:cs="Arial"/>
                <w:b/>
                <w:bCs/>
              </w:rPr>
            </w:pPr>
          </w:p>
          <w:p w:rsidR="00F57FBA" w:rsidP="00F57FBA" w:rsidRDefault="00F57FBA" w14:paraId="29361821" w14:textId="77777777">
            <w:pPr>
              <w:tabs>
                <w:tab w:val="left" w:pos="1506"/>
              </w:tabs>
              <w:rPr>
                <w:rFonts w:ascii="Arial" w:hAnsi="Arial" w:cs="Arial"/>
                <w:b/>
              </w:rPr>
            </w:pPr>
            <w:r w:rsidRPr="00B9232E">
              <w:rPr>
                <w:rFonts w:ascii="Arial" w:hAnsi="Arial" w:cs="Arial"/>
                <w:b/>
              </w:rPr>
              <w:t>The Board resolved that:</w:t>
            </w:r>
          </w:p>
          <w:p w:rsidRPr="00262653" w:rsidR="00F57FBA" w:rsidP="00571AF6" w:rsidRDefault="00262653" w14:paraId="0DC27470" w14:textId="5C0A2517">
            <w:pPr>
              <w:pStyle w:val="ListParagraph"/>
              <w:numPr>
                <w:ilvl w:val="0"/>
                <w:numId w:val="36"/>
              </w:numPr>
              <w:tabs>
                <w:tab w:val="left" w:pos="1506"/>
              </w:tabs>
              <w:rPr>
                <w:rFonts w:ascii="Arial" w:hAnsi="Arial" w:cs="Arial"/>
                <w:bCs/>
              </w:rPr>
            </w:pPr>
            <w:r w:rsidRPr="00262653">
              <w:rPr>
                <w:rFonts w:ascii="Arial" w:hAnsi="Arial" w:cs="Arial"/>
              </w:rPr>
              <w:t>Audit Wales Structured Assessment 2024</w:t>
            </w:r>
            <w:r>
              <w:rPr>
                <w:rFonts w:ascii="Arial" w:hAnsi="Arial" w:cs="Arial"/>
              </w:rPr>
              <w:t xml:space="preserve"> was </w:t>
            </w:r>
            <w:r w:rsidRPr="00262653">
              <w:rPr>
                <w:rFonts w:ascii="Arial" w:hAnsi="Arial" w:cs="Arial"/>
                <w:b/>
                <w:bCs/>
              </w:rPr>
              <w:t>noted.</w:t>
            </w:r>
          </w:p>
          <w:p w:rsidRPr="00B9232E" w:rsidR="00F57FBA" w:rsidP="00571AF6" w:rsidRDefault="00F57FBA" w14:paraId="449E63EF" w14:textId="2463906D">
            <w:pPr>
              <w:tabs>
                <w:tab w:val="left" w:pos="1506"/>
              </w:tabs>
              <w:rPr>
                <w:rFonts w:ascii="Arial" w:hAnsi="Arial" w:cs="Arial"/>
                <w:b/>
                <w:bCs/>
              </w:rPr>
            </w:pPr>
          </w:p>
        </w:tc>
        <w:tc>
          <w:tcPr>
            <w:tcW w:w="1246" w:type="dxa"/>
            <w:shd w:val="clear" w:color="auto" w:fill="auto"/>
            <w:tcMar/>
          </w:tcPr>
          <w:p w:rsidRPr="00B9232E" w:rsidR="00F57FBA" w:rsidP="00571AF6" w:rsidRDefault="00F57FBA" w14:paraId="0B6CAD5B" w14:textId="77777777">
            <w:pPr>
              <w:tabs>
                <w:tab w:val="left" w:pos="1506"/>
              </w:tabs>
              <w:rPr>
                <w:rFonts w:ascii="Arial" w:hAnsi="Arial" w:cs="Arial"/>
              </w:rPr>
            </w:pPr>
          </w:p>
        </w:tc>
      </w:tr>
      <w:tr w:rsidRPr="00B9232E" w:rsidR="00F57FBA" w:rsidTr="65FF3666" w14:paraId="2D73DC70" w14:textId="77777777">
        <w:tc>
          <w:tcPr>
            <w:tcW w:w="1280" w:type="dxa"/>
            <w:tcMar/>
          </w:tcPr>
          <w:p w:rsidRPr="00B9232E" w:rsidR="00F57FBA" w:rsidP="00571AF6" w:rsidRDefault="00313A58" w14:paraId="73ED99F5" w14:textId="1B03211E">
            <w:pPr>
              <w:tabs>
                <w:tab w:val="left" w:pos="1506"/>
              </w:tabs>
              <w:rPr>
                <w:rFonts w:ascii="Arial" w:hAnsi="Arial" w:cs="Arial"/>
                <w:b/>
              </w:rPr>
            </w:pPr>
            <w:r w:rsidRPr="00B9232E">
              <w:rPr>
                <w:rFonts w:ascii="Arial" w:hAnsi="Arial" w:cs="Arial"/>
                <w:b/>
              </w:rPr>
              <w:t>UHW 25/0</w:t>
            </w:r>
            <w:r>
              <w:rPr>
                <w:rFonts w:ascii="Arial" w:hAnsi="Arial" w:cs="Arial"/>
                <w:b/>
              </w:rPr>
              <w:t>3</w:t>
            </w:r>
            <w:r w:rsidRPr="00B9232E">
              <w:rPr>
                <w:rFonts w:ascii="Arial" w:hAnsi="Arial" w:cs="Arial"/>
                <w:b/>
              </w:rPr>
              <w:t>/0</w:t>
            </w:r>
            <w:r>
              <w:rPr>
                <w:rFonts w:ascii="Arial" w:hAnsi="Arial" w:cs="Arial"/>
                <w:b/>
              </w:rPr>
              <w:t>21</w:t>
            </w:r>
          </w:p>
        </w:tc>
        <w:tc>
          <w:tcPr>
            <w:tcW w:w="7930" w:type="dxa"/>
            <w:shd w:val="clear" w:color="auto" w:fill="auto"/>
            <w:tcMar/>
          </w:tcPr>
          <w:p w:rsidR="00F57FBA" w:rsidP="00571AF6" w:rsidRDefault="00F57FBA" w14:paraId="4D8685A7" w14:textId="77777777">
            <w:pPr>
              <w:tabs>
                <w:tab w:val="left" w:pos="1506"/>
              </w:tabs>
              <w:rPr>
                <w:rFonts w:ascii="Arial" w:hAnsi="Arial" w:cs="Arial"/>
                <w:b/>
                <w:bCs/>
              </w:rPr>
            </w:pPr>
            <w:r w:rsidRPr="00F57FBA">
              <w:rPr>
                <w:rFonts w:ascii="Arial" w:hAnsi="Arial" w:cs="Arial"/>
                <w:b/>
                <w:bCs/>
              </w:rPr>
              <w:t>Audit Wales Annual Audit Report 2024 </w:t>
            </w:r>
          </w:p>
          <w:p w:rsidR="00262653" w:rsidP="00571AF6" w:rsidRDefault="00262653" w14:paraId="4CCC38BA" w14:textId="77777777">
            <w:pPr>
              <w:tabs>
                <w:tab w:val="left" w:pos="1506"/>
              </w:tabs>
              <w:rPr>
                <w:rFonts w:ascii="Arial" w:hAnsi="Arial" w:cs="Arial"/>
                <w:b/>
                <w:bCs/>
              </w:rPr>
            </w:pPr>
          </w:p>
          <w:p w:rsidRPr="00262653" w:rsidR="00262653" w:rsidP="00571AF6" w:rsidRDefault="00262653" w14:paraId="61693425" w14:textId="03C43EFB">
            <w:pPr>
              <w:tabs>
                <w:tab w:val="left" w:pos="1506"/>
              </w:tabs>
              <w:rPr>
                <w:rFonts w:ascii="Arial" w:hAnsi="Arial" w:cs="Arial"/>
              </w:rPr>
            </w:pPr>
            <w:r>
              <w:rPr>
                <w:rFonts w:ascii="Arial" w:hAnsi="Arial" w:cs="Arial"/>
              </w:rPr>
              <w:t xml:space="preserve">The </w:t>
            </w:r>
            <w:r w:rsidRPr="00262653">
              <w:rPr>
                <w:rFonts w:ascii="Arial" w:hAnsi="Arial" w:cs="Arial"/>
              </w:rPr>
              <w:t>Audit Wales Annual Audit Report 2024</w:t>
            </w:r>
            <w:r>
              <w:rPr>
                <w:rFonts w:ascii="Arial" w:hAnsi="Arial" w:cs="Arial"/>
              </w:rPr>
              <w:t xml:space="preserve"> was received.</w:t>
            </w:r>
          </w:p>
          <w:p w:rsidR="00F57FBA" w:rsidP="00571AF6" w:rsidRDefault="00F57FBA" w14:paraId="06D26061" w14:textId="77777777">
            <w:pPr>
              <w:tabs>
                <w:tab w:val="left" w:pos="1506"/>
              </w:tabs>
              <w:rPr>
                <w:rFonts w:ascii="Arial" w:hAnsi="Arial" w:cs="Arial"/>
                <w:b/>
                <w:bCs/>
              </w:rPr>
            </w:pPr>
          </w:p>
          <w:p w:rsidR="00F57FBA" w:rsidP="00F57FBA" w:rsidRDefault="00F57FBA" w14:paraId="4FC8196B" w14:textId="77777777">
            <w:pPr>
              <w:tabs>
                <w:tab w:val="left" w:pos="1506"/>
              </w:tabs>
              <w:rPr>
                <w:rFonts w:ascii="Arial" w:hAnsi="Arial" w:cs="Arial"/>
                <w:b/>
              </w:rPr>
            </w:pPr>
            <w:r w:rsidRPr="00B9232E">
              <w:rPr>
                <w:rFonts w:ascii="Arial" w:hAnsi="Arial" w:cs="Arial"/>
                <w:b/>
              </w:rPr>
              <w:t>The Board resolved that:</w:t>
            </w:r>
          </w:p>
          <w:p w:rsidRPr="00262653" w:rsidR="00262653" w:rsidP="00262653" w:rsidRDefault="00262653" w14:paraId="0F21CC4F" w14:textId="1C6A7C78">
            <w:pPr>
              <w:pStyle w:val="ListParagraph"/>
              <w:numPr>
                <w:ilvl w:val="0"/>
                <w:numId w:val="37"/>
              </w:numPr>
              <w:tabs>
                <w:tab w:val="left" w:pos="1506"/>
              </w:tabs>
              <w:rPr>
                <w:rFonts w:ascii="Arial" w:hAnsi="Arial" w:cs="Arial"/>
                <w:bCs/>
              </w:rPr>
            </w:pPr>
            <w:r>
              <w:rPr>
                <w:rFonts w:ascii="Arial" w:hAnsi="Arial" w:cs="Arial"/>
                <w:bCs/>
              </w:rPr>
              <w:t xml:space="preserve">The </w:t>
            </w:r>
            <w:r w:rsidRPr="00262653">
              <w:rPr>
                <w:rFonts w:ascii="Arial" w:hAnsi="Arial" w:cs="Arial"/>
                <w:bCs/>
              </w:rPr>
              <w:t>Audit Wales Annual Audit Report 2024</w:t>
            </w:r>
            <w:r>
              <w:rPr>
                <w:rFonts w:ascii="Arial" w:hAnsi="Arial" w:cs="Arial"/>
                <w:bCs/>
              </w:rPr>
              <w:t xml:space="preserve"> was noted.</w:t>
            </w:r>
          </w:p>
          <w:p w:rsidRPr="00F57FBA" w:rsidR="00F57FBA" w:rsidP="00571AF6" w:rsidRDefault="00F57FBA" w14:paraId="7D385100" w14:textId="022FC556">
            <w:pPr>
              <w:tabs>
                <w:tab w:val="left" w:pos="1506"/>
              </w:tabs>
              <w:rPr>
                <w:rFonts w:ascii="Arial" w:hAnsi="Arial" w:cs="Arial"/>
                <w:b/>
                <w:bCs/>
              </w:rPr>
            </w:pPr>
          </w:p>
        </w:tc>
        <w:tc>
          <w:tcPr>
            <w:tcW w:w="1246" w:type="dxa"/>
            <w:shd w:val="clear" w:color="auto" w:fill="auto"/>
            <w:tcMar/>
          </w:tcPr>
          <w:p w:rsidRPr="00B9232E" w:rsidR="00F57FBA" w:rsidP="00571AF6" w:rsidRDefault="00F57FBA" w14:paraId="748856B9" w14:textId="77777777">
            <w:pPr>
              <w:tabs>
                <w:tab w:val="left" w:pos="1506"/>
              </w:tabs>
              <w:rPr>
                <w:rFonts w:ascii="Arial" w:hAnsi="Arial" w:cs="Arial"/>
              </w:rPr>
            </w:pPr>
          </w:p>
        </w:tc>
      </w:tr>
      <w:tr w:rsidRPr="00B9232E" w:rsidR="00F57FBA" w:rsidTr="65FF3666" w14:paraId="43BFE2AD" w14:textId="77777777">
        <w:tc>
          <w:tcPr>
            <w:tcW w:w="1280" w:type="dxa"/>
            <w:tcMar/>
          </w:tcPr>
          <w:p w:rsidRPr="00B9232E" w:rsidR="00F57FBA" w:rsidP="00571AF6" w:rsidRDefault="00313A58" w14:paraId="7D063DE1" w14:textId="6B58AD04">
            <w:pPr>
              <w:tabs>
                <w:tab w:val="left" w:pos="1506"/>
              </w:tabs>
              <w:rPr>
                <w:rFonts w:ascii="Arial" w:hAnsi="Arial" w:cs="Arial"/>
              </w:rPr>
            </w:pPr>
            <w:r w:rsidRPr="00B9232E">
              <w:rPr>
                <w:rFonts w:ascii="Arial" w:hAnsi="Arial" w:cs="Arial"/>
                <w:b/>
              </w:rPr>
              <w:t>UHW 25/0</w:t>
            </w:r>
            <w:r>
              <w:rPr>
                <w:rFonts w:ascii="Arial" w:hAnsi="Arial" w:cs="Arial"/>
                <w:b/>
              </w:rPr>
              <w:t>3</w:t>
            </w:r>
            <w:r w:rsidRPr="00B9232E">
              <w:rPr>
                <w:rFonts w:ascii="Arial" w:hAnsi="Arial" w:cs="Arial"/>
                <w:b/>
              </w:rPr>
              <w:t>/0</w:t>
            </w:r>
            <w:r>
              <w:rPr>
                <w:rFonts w:ascii="Arial" w:hAnsi="Arial" w:cs="Arial"/>
                <w:b/>
              </w:rPr>
              <w:t>22</w:t>
            </w:r>
          </w:p>
        </w:tc>
        <w:tc>
          <w:tcPr>
            <w:tcW w:w="7930" w:type="dxa"/>
            <w:tcMar/>
          </w:tcPr>
          <w:p w:rsidRPr="00F57FBA" w:rsidR="00F57FBA" w:rsidP="00571AF6" w:rsidRDefault="00F57FBA" w14:paraId="7380E6EF" w14:textId="77777777">
            <w:pPr>
              <w:tabs>
                <w:tab w:val="left" w:pos="1506"/>
              </w:tabs>
              <w:rPr>
                <w:rFonts w:ascii="Arial" w:hAnsi="Arial" w:cs="Arial"/>
                <w:b/>
                <w:bCs/>
              </w:rPr>
            </w:pPr>
            <w:r w:rsidRPr="00F57FBA">
              <w:rPr>
                <w:rFonts w:ascii="Arial" w:hAnsi="Arial" w:cs="Arial"/>
                <w:b/>
                <w:bCs/>
              </w:rPr>
              <w:t xml:space="preserve">Reports from Advisory Groups and Joint Committees </w:t>
            </w:r>
          </w:p>
          <w:p w:rsidRPr="00B9232E" w:rsidR="00F57FBA" w:rsidP="00571AF6" w:rsidRDefault="00F57FBA" w14:paraId="332844F4" w14:textId="77777777">
            <w:pPr>
              <w:tabs>
                <w:tab w:val="left" w:pos="1506"/>
              </w:tabs>
              <w:rPr>
                <w:rFonts w:ascii="Arial" w:hAnsi="Arial" w:cs="Arial"/>
              </w:rPr>
            </w:pPr>
          </w:p>
          <w:p w:rsidRPr="00B9232E" w:rsidR="00F57FBA" w:rsidP="00571AF6" w:rsidRDefault="00F57FBA" w14:paraId="2AEA0E4C" w14:textId="77777777">
            <w:pPr>
              <w:tabs>
                <w:tab w:val="left" w:pos="1506"/>
              </w:tabs>
              <w:rPr>
                <w:rFonts w:ascii="Arial" w:hAnsi="Arial" w:cs="Arial"/>
              </w:rPr>
            </w:pPr>
            <w:r w:rsidRPr="00B9232E">
              <w:rPr>
                <w:rFonts w:ascii="Arial" w:hAnsi="Arial" w:cs="Arial"/>
              </w:rPr>
              <w:t>The Reports from Advisory Groups and Joint Committees were received.</w:t>
            </w:r>
          </w:p>
          <w:p w:rsidRPr="00B9232E" w:rsidR="00F57FBA" w:rsidP="00571AF6" w:rsidRDefault="00F57FBA" w14:paraId="7033424A" w14:textId="77777777">
            <w:pPr>
              <w:tabs>
                <w:tab w:val="left" w:pos="1506"/>
              </w:tabs>
              <w:rPr>
                <w:rFonts w:ascii="Arial" w:hAnsi="Arial" w:cs="Arial"/>
              </w:rPr>
            </w:pPr>
          </w:p>
          <w:p w:rsidRPr="00B9232E" w:rsidR="00F57FBA" w:rsidP="00571AF6" w:rsidRDefault="00F57FBA" w14:paraId="7982F210" w14:textId="77777777">
            <w:pPr>
              <w:tabs>
                <w:tab w:val="left" w:pos="1506"/>
              </w:tabs>
              <w:rPr>
                <w:rFonts w:ascii="Arial" w:hAnsi="Arial" w:cs="Arial"/>
                <w:b/>
              </w:rPr>
            </w:pPr>
            <w:r w:rsidRPr="00B9232E">
              <w:rPr>
                <w:rFonts w:ascii="Arial" w:hAnsi="Arial" w:cs="Arial"/>
                <w:b/>
              </w:rPr>
              <w:t>The Board resolved that:</w:t>
            </w:r>
          </w:p>
          <w:p w:rsidRPr="00B9232E" w:rsidR="00F57FBA" w:rsidP="00571AF6" w:rsidRDefault="00F57FBA" w14:paraId="2F8D4048" w14:textId="77777777">
            <w:pPr>
              <w:tabs>
                <w:tab w:val="left" w:pos="1506"/>
              </w:tabs>
              <w:rPr>
                <w:rFonts w:ascii="Arial" w:hAnsi="Arial" w:cs="Arial"/>
                <w:b/>
              </w:rPr>
            </w:pPr>
          </w:p>
          <w:p w:rsidRPr="00B9232E" w:rsidR="00F57FBA" w:rsidP="00F57FBA" w:rsidRDefault="00F57FBA" w14:paraId="58E7D65B" w14:textId="77777777">
            <w:pPr>
              <w:pStyle w:val="ListParagraph"/>
              <w:numPr>
                <w:ilvl w:val="0"/>
                <w:numId w:val="2"/>
              </w:numPr>
              <w:tabs>
                <w:tab w:val="left" w:pos="1506"/>
              </w:tabs>
              <w:rPr>
                <w:rFonts w:ascii="Arial" w:hAnsi="Arial" w:cs="Arial"/>
              </w:rPr>
            </w:pPr>
            <w:r w:rsidRPr="00B9232E">
              <w:rPr>
                <w:rFonts w:ascii="Arial" w:hAnsi="Arial" w:cs="Arial"/>
              </w:rPr>
              <w:t xml:space="preserve">The Reports from Advisory Groups and Joint Committees were </w:t>
            </w:r>
            <w:r w:rsidRPr="00B9232E">
              <w:rPr>
                <w:rFonts w:ascii="Arial" w:hAnsi="Arial" w:cs="Arial"/>
                <w:b/>
              </w:rPr>
              <w:t>noted</w:t>
            </w:r>
            <w:r w:rsidRPr="00B9232E">
              <w:rPr>
                <w:rFonts w:ascii="Arial" w:hAnsi="Arial" w:cs="Arial"/>
              </w:rPr>
              <w:t>.</w:t>
            </w:r>
          </w:p>
          <w:p w:rsidRPr="00B9232E" w:rsidR="00F57FBA" w:rsidP="00571AF6" w:rsidRDefault="00F57FBA" w14:paraId="511756D8" w14:textId="77777777">
            <w:pPr>
              <w:tabs>
                <w:tab w:val="left" w:pos="1506"/>
              </w:tabs>
              <w:rPr>
                <w:rFonts w:ascii="Arial" w:hAnsi="Arial" w:cs="Arial"/>
              </w:rPr>
            </w:pPr>
          </w:p>
        </w:tc>
        <w:tc>
          <w:tcPr>
            <w:tcW w:w="1246" w:type="dxa"/>
            <w:shd w:val="clear" w:color="auto" w:fill="auto"/>
            <w:tcMar/>
          </w:tcPr>
          <w:p w:rsidRPr="00B9232E" w:rsidR="00F57FBA" w:rsidP="00571AF6" w:rsidRDefault="00F57FBA" w14:paraId="076B8AFE" w14:textId="77777777">
            <w:pPr>
              <w:tabs>
                <w:tab w:val="left" w:pos="1506"/>
              </w:tabs>
              <w:rPr>
                <w:rFonts w:ascii="Arial" w:hAnsi="Arial" w:cs="Arial"/>
              </w:rPr>
            </w:pPr>
          </w:p>
        </w:tc>
      </w:tr>
      <w:tr w:rsidRPr="00B9232E" w:rsidR="00F57FBA" w:rsidTr="65FF3666" w14:paraId="69EC0217" w14:textId="77777777">
        <w:tc>
          <w:tcPr>
            <w:tcW w:w="1280" w:type="dxa"/>
            <w:tcMar/>
          </w:tcPr>
          <w:p w:rsidRPr="00B9232E" w:rsidR="00F57FBA" w:rsidP="00571AF6" w:rsidRDefault="00313A58" w14:paraId="3367EDBA" w14:textId="3FDDAAA1">
            <w:pPr>
              <w:tabs>
                <w:tab w:val="left" w:pos="1506"/>
              </w:tabs>
              <w:rPr>
                <w:rFonts w:ascii="Arial" w:hAnsi="Arial" w:cs="Arial"/>
              </w:rPr>
            </w:pPr>
            <w:r w:rsidRPr="00B9232E">
              <w:rPr>
                <w:rFonts w:ascii="Arial" w:hAnsi="Arial" w:cs="Arial"/>
                <w:b/>
              </w:rPr>
              <w:t>UHW 25/0</w:t>
            </w:r>
            <w:r>
              <w:rPr>
                <w:rFonts w:ascii="Arial" w:hAnsi="Arial" w:cs="Arial"/>
                <w:b/>
              </w:rPr>
              <w:t>3</w:t>
            </w:r>
            <w:r w:rsidRPr="00B9232E">
              <w:rPr>
                <w:rFonts w:ascii="Arial" w:hAnsi="Arial" w:cs="Arial"/>
                <w:b/>
              </w:rPr>
              <w:t>/0</w:t>
            </w:r>
            <w:r>
              <w:rPr>
                <w:rFonts w:ascii="Arial" w:hAnsi="Arial" w:cs="Arial"/>
                <w:b/>
              </w:rPr>
              <w:t>23</w:t>
            </w:r>
          </w:p>
        </w:tc>
        <w:tc>
          <w:tcPr>
            <w:tcW w:w="7930" w:type="dxa"/>
            <w:tcMar/>
          </w:tcPr>
          <w:p w:rsidRPr="00B9232E" w:rsidR="00F57FBA" w:rsidP="00571AF6" w:rsidRDefault="00F57FBA" w14:paraId="3517BB1C" w14:textId="77777777">
            <w:pPr>
              <w:tabs>
                <w:tab w:val="left" w:pos="1506"/>
              </w:tabs>
              <w:rPr>
                <w:rFonts w:ascii="Arial" w:hAnsi="Arial" w:cs="Arial"/>
                <w:b/>
              </w:rPr>
            </w:pPr>
            <w:r w:rsidRPr="00B9232E">
              <w:rPr>
                <w:rFonts w:ascii="Arial" w:hAnsi="Arial" w:cs="Arial"/>
                <w:b/>
              </w:rPr>
              <w:t>Committee, Advisory Group and Joint Committee Minutes:</w:t>
            </w:r>
          </w:p>
          <w:p w:rsidRPr="00B9232E" w:rsidR="00F57FBA" w:rsidP="00571AF6" w:rsidRDefault="00F57FBA" w14:paraId="6A71E009" w14:textId="77777777">
            <w:pPr>
              <w:tabs>
                <w:tab w:val="left" w:pos="1506"/>
              </w:tabs>
              <w:rPr>
                <w:rFonts w:ascii="Arial" w:hAnsi="Arial" w:cs="Arial"/>
                <w:b/>
              </w:rPr>
            </w:pPr>
          </w:p>
          <w:p w:rsidRPr="00B9232E" w:rsidR="00F57FBA" w:rsidP="00571AF6" w:rsidRDefault="00F57FBA" w14:paraId="2DACA252" w14:textId="77777777">
            <w:pPr>
              <w:tabs>
                <w:tab w:val="left" w:pos="1506"/>
              </w:tabs>
              <w:rPr>
                <w:rFonts w:ascii="Arial" w:hAnsi="Arial" w:cs="Arial"/>
              </w:rPr>
            </w:pPr>
            <w:r w:rsidRPr="00B9232E">
              <w:rPr>
                <w:rFonts w:ascii="Arial" w:hAnsi="Arial" w:cs="Arial"/>
              </w:rPr>
              <w:lastRenderedPageBreak/>
              <w:t>The Committee, Advisory Group and Joint Committee Minutes were received.</w:t>
            </w:r>
          </w:p>
          <w:p w:rsidRPr="00B9232E" w:rsidR="00F57FBA" w:rsidP="00571AF6" w:rsidRDefault="00F57FBA" w14:paraId="52DBF097" w14:textId="77777777">
            <w:pPr>
              <w:tabs>
                <w:tab w:val="left" w:pos="1506"/>
              </w:tabs>
              <w:rPr>
                <w:rFonts w:ascii="Arial" w:hAnsi="Arial" w:cs="Arial"/>
              </w:rPr>
            </w:pPr>
          </w:p>
          <w:p w:rsidRPr="00B9232E" w:rsidR="00F57FBA" w:rsidP="00571AF6" w:rsidRDefault="00F57FBA" w14:paraId="5AA9B1A9" w14:textId="77777777">
            <w:pPr>
              <w:tabs>
                <w:tab w:val="left" w:pos="1506"/>
              </w:tabs>
              <w:rPr>
                <w:rFonts w:ascii="Arial" w:hAnsi="Arial" w:cs="Arial"/>
                <w:b/>
              </w:rPr>
            </w:pPr>
            <w:r w:rsidRPr="00B9232E">
              <w:rPr>
                <w:rFonts w:ascii="Arial" w:hAnsi="Arial" w:cs="Arial"/>
                <w:b/>
              </w:rPr>
              <w:t>The Board resolved that:</w:t>
            </w:r>
          </w:p>
          <w:p w:rsidRPr="00B9232E" w:rsidR="00F57FBA" w:rsidP="00571AF6" w:rsidRDefault="00F57FBA" w14:paraId="3B11944F" w14:textId="77777777">
            <w:pPr>
              <w:tabs>
                <w:tab w:val="left" w:pos="1506"/>
              </w:tabs>
              <w:rPr>
                <w:rFonts w:ascii="Arial" w:hAnsi="Arial" w:cs="Arial"/>
                <w:b/>
              </w:rPr>
            </w:pPr>
          </w:p>
          <w:p w:rsidRPr="00B9232E" w:rsidR="00F57FBA" w:rsidP="00571AF6" w:rsidRDefault="00F57FBA" w14:paraId="2C737477" w14:textId="77777777">
            <w:pPr>
              <w:pStyle w:val="ListParagraph"/>
              <w:numPr>
                <w:ilvl w:val="0"/>
                <w:numId w:val="1"/>
              </w:numPr>
              <w:tabs>
                <w:tab w:val="left" w:pos="1506"/>
              </w:tabs>
              <w:rPr>
                <w:rFonts w:ascii="Arial" w:hAnsi="Arial" w:cs="Arial"/>
              </w:rPr>
            </w:pPr>
            <w:r w:rsidRPr="00B9232E">
              <w:rPr>
                <w:rFonts w:ascii="Arial" w:hAnsi="Arial" w:cs="Arial"/>
              </w:rPr>
              <w:t xml:space="preserve">The Committee, Advisory Group and Joint Committee Minutes were </w:t>
            </w:r>
            <w:r w:rsidRPr="00B9232E">
              <w:rPr>
                <w:rFonts w:ascii="Arial" w:hAnsi="Arial" w:cs="Arial"/>
                <w:b/>
              </w:rPr>
              <w:t>noted.</w:t>
            </w:r>
          </w:p>
          <w:p w:rsidRPr="00B9232E" w:rsidR="00F57FBA" w:rsidP="00571AF6" w:rsidRDefault="00F57FBA" w14:paraId="6447C3EF" w14:textId="77777777">
            <w:pPr>
              <w:tabs>
                <w:tab w:val="left" w:pos="1506"/>
              </w:tabs>
              <w:rPr>
                <w:rFonts w:ascii="Arial" w:hAnsi="Arial" w:cs="Arial"/>
              </w:rPr>
            </w:pPr>
          </w:p>
        </w:tc>
        <w:tc>
          <w:tcPr>
            <w:tcW w:w="1246" w:type="dxa"/>
            <w:shd w:val="clear" w:color="auto" w:fill="auto"/>
            <w:tcMar/>
          </w:tcPr>
          <w:p w:rsidRPr="00B9232E" w:rsidR="00F57FBA" w:rsidP="00571AF6" w:rsidRDefault="00F57FBA" w14:paraId="30348556" w14:textId="77777777">
            <w:pPr>
              <w:tabs>
                <w:tab w:val="left" w:pos="1506"/>
              </w:tabs>
              <w:rPr>
                <w:rFonts w:ascii="Arial" w:hAnsi="Arial" w:cs="Arial"/>
              </w:rPr>
            </w:pPr>
          </w:p>
        </w:tc>
      </w:tr>
      <w:tr w:rsidRPr="00B9232E" w:rsidR="00F57FBA" w:rsidTr="65FF3666" w14:paraId="312828B1" w14:textId="77777777">
        <w:tc>
          <w:tcPr>
            <w:tcW w:w="1280" w:type="dxa"/>
            <w:tcMar/>
          </w:tcPr>
          <w:p w:rsidRPr="00B9232E" w:rsidR="00F57FBA" w:rsidP="00571AF6" w:rsidRDefault="00313A58" w14:paraId="11729F3A" w14:textId="5025D70A">
            <w:pPr>
              <w:tabs>
                <w:tab w:val="left" w:pos="1506"/>
              </w:tabs>
              <w:rPr>
                <w:rFonts w:ascii="Arial" w:hAnsi="Arial" w:cs="Arial"/>
              </w:rPr>
            </w:pPr>
            <w:r w:rsidRPr="00B9232E">
              <w:rPr>
                <w:rFonts w:ascii="Arial" w:hAnsi="Arial" w:cs="Arial"/>
                <w:b/>
              </w:rPr>
              <w:t>UHW 25/0</w:t>
            </w:r>
            <w:r>
              <w:rPr>
                <w:rFonts w:ascii="Arial" w:hAnsi="Arial" w:cs="Arial"/>
                <w:b/>
              </w:rPr>
              <w:t>3</w:t>
            </w:r>
            <w:r w:rsidRPr="00B9232E">
              <w:rPr>
                <w:rFonts w:ascii="Arial" w:hAnsi="Arial" w:cs="Arial"/>
                <w:b/>
              </w:rPr>
              <w:t>/0</w:t>
            </w:r>
            <w:r>
              <w:rPr>
                <w:rFonts w:ascii="Arial" w:hAnsi="Arial" w:cs="Arial"/>
                <w:b/>
              </w:rPr>
              <w:t>24</w:t>
            </w:r>
          </w:p>
        </w:tc>
        <w:tc>
          <w:tcPr>
            <w:tcW w:w="7930" w:type="dxa"/>
            <w:tcMar/>
          </w:tcPr>
          <w:p w:rsidRPr="00B9232E" w:rsidR="00F57FBA" w:rsidP="00571AF6" w:rsidRDefault="00F57FBA" w14:paraId="755332DB" w14:textId="77777777">
            <w:pPr>
              <w:tabs>
                <w:tab w:val="left" w:pos="1506"/>
              </w:tabs>
              <w:rPr>
                <w:rFonts w:ascii="Arial" w:hAnsi="Arial" w:cs="Arial"/>
                <w:b/>
              </w:rPr>
            </w:pPr>
            <w:r w:rsidRPr="00B9232E">
              <w:rPr>
                <w:rFonts w:ascii="Arial" w:hAnsi="Arial" w:cs="Arial"/>
                <w:b/>
              </w:rPr>
              <w:t xml:space="preserve">Any Other Business </w:t>
            </w:r>
          </w:p>
          <w:p w:rsidRPr="00B9232E" w:rsidR="00F57FBA" w:rsidP="00571AF6" w:rsidRDefault="00F57FBA" w14:paraId="13D30402" w14:textId="77777777">
            <w:pPr>
              <w:tabs>
                <w:tab w:val="left" w:pos="1506"/>
              </w:tabs>
              <w:rPr>
                <w:rFonts w:ascii="Arial" w:hAnsi="Arial" w:cs="Arial"/>
                <w:b/>
              </w:rPr>
            </w:pPr>
          </w:p>
          <w:p w:rsidR="00F57FBA" w:rsidP="00571AF6" w:rsidRDefault="00F57FBA" w14:paraId="214D6B5D" w14:textId="77777777">
            <w:pPr>
              <w:tabs>
                <w:tab w:val="left" w:pos="1506"/>
              </w:tabs>
              <w:rPr>
                <w:rFonts w:ascii="Arial" w:hAnsi="Arial" w:cs="Arial"/>
              </w:rPr>
            </w:pPr>
            <w:r w:rsidRPr="00B9232E">
              <w:rPr>
                <w:rFonts w:ascii="Arial" w:hAnsi="Arial" w:cs="Arial"/>
              </w:rPr>
              <w:t xml:space="preserve">No other business was raised. </w:t>
            </w:r>
          </w:p>
          <w:p w:rsidRPr="00B9232E" w:rsidR="00F57FBA" w:rsidP="00571AF6" w:rsidRDefault="00F57FBA" w14:paraId="321C8FD3" w14:textId="77777777">
            <w:pPr>
              <w:tabs>
                <w:tab w:val="left" w:pos="1506"/>
              </w:tabs>
              <w:rPr>
                <w:rFonts w:ascii="Arial" w:hAnsi="Arial" w:cs="Arial"/>
              </w:rPr>
            </w:pPr>
          </w:p>
        </w:tc>
        <w:tc>
          <w:tcPr>
            <w:tcW w:w="1246" w:type="dxa"/>
            <w:shd w:val="clear" w:color="auto" w:fill="auto"/>
            <w:tcMar/>
          </w:tcPr>
          <w:p w:rsidRPr="00B9232E" w:rsidR="00F57FBA" w:rsidP="00571AF6" w:rsidRDefault="00F57FBA" w14:paraId="0CC65E9B" w14:textId="77777777">
            <w:pPr>
              <w:tabs>
                <w:tab w:val="left" w:pos="1506"/>
              </w:tabs>
              <w:rPr>
                <w:rFonts w:ascii="Arial" w:hAnsi="Arial" w:cs="Arial"/>
              </w:rPr>
            </w:pPr>
          </w:p>
        </w:tc>
      </w:tr>
      <w:tr w:rsidRPr="00B9232E" w:rsidR="00F57FBA" w:rsidTr="65FF3666" w14:paraId="1FE071B6" w14:textId="77777777">
        <w:tc>
          <w:tcPr>
            <w:tcW w:w="1280" w:type="dxa"/>
            <w:tcMar/>
          </w:tcPr>
          <w:p w:rsidRPr="00B9232E" w:rsidR="00F57FBA" w:rsidP="00571AF6" w:rsidRDefault="00F57FBA" w14:paraId="6CADD39B" w14:textId="77777777">
            <w:pPr>
              <w:tabs>
                <w:tab w:val="left" w:pos="1506"/>
              </w:tabs>
              <w:rPr>
                <w:rFonts w:ascii="Arial" w:hAnsi="Arial" w:cs="Arial"/>
              </w:rPr>
            </w:pPr>
          </w:p>
        </w:tc>
        <w:tc>
          <w:tcPr>
            <w:tcW w:w="7930" w:type="dxa"/>
            <w:tcMar/>
          </w:tcPr>
          <w:p w:rsidRPr="00B9232E" w:rsidR="00F57FBA" w:rsidP="00571AF6" w:rsidRDefault="00F57FBA" w14:paraId="639BE22F" w14:textId="77777777">
            <w:pPr>
              <w:tabs>
                <w:tab w:val="left" w:pos="1506"/>
              </w:tabs>
              <w:rPr>
                <w:rFonts w:ascii="Arial" w:hAnsi="Arial" w:cs="Arial"/>
                <w:b/>
              </w:rPr>
            </w:pPr>
            <w:r w:rsidRPr="00B9232E">
              <w:rPr>
                <w:rFonts w:ascii="Arial" w:hAnsi="Arial" w:cs="Arial"/>
                <w:b/>
              </w:rPr>
              <w:t>Time &amp; Date of the next Meeting:</w:t>
            </w:r>
          </w:p>
          <w:p w:rsidRPr="00B9232E" w:rsidR="00F57FBA" w:rsidP="00571AF6" w:rsidRDefault="00F57FBA" w14:paraId="6E410F18" w14:textId="77777777">
            <w:pPr>
              <w:tabs>
                <w:tab w:val="left" w:pos="1506"/>
              </w:tabs>
              <w:rPr>
                <w:rFonts w:ascii="Arial" w:hAnsi="Arial" w:cs="Arial"/>
              </w:rPr>
            </w:pPr>
          </w:p>
          <w:p w:rsidRPr="00B9232E" w:rsidR="00F57FBA" w:rsidP="00571AF6" w:rsidRDefault="00F57FBA" w14:paraId="50ED0CBF" w14:textId="77777777">
            <w:pPr>
              <w:tabs>
                <w:tab w:val="left" w:pos="1506"/>
              </w:tabs>
              <w:rPr>
                <w:rFonts w:ascii="Arial" w:hAnsi="Arial" w:cs="Arial"/>
              </w:rPr>
            </w:pPr>
            <w:r w:rsidRPr="00B9232E">
              <w:rPr>
                <w:rFonts w:ascii="Arial" w:hAnsi="Arial" w:cs="Arial"/>
              </w:rPr>
              <w:t>27 March 2025 at Woodland House, Coed Y Bwl.</w:t>
            </w:r>
          </w:p>
        </w:tc>
        <w:tc>
          <w:tcPr>
            <w:tcW w:w="1246" w:type="dxa"/>
            <w:shd w:val="clear" w:color="auto" w:fill="auto"/>
            <w:tcMar/>
          </w:tcPr>
          <w:p w:rsidRPr="00B9232E" w:rsidR="00F57FBA" w:rsidP="00571AF6" w:rsidRDefault="00F57FBA" w14:paraId="310ECD22" w14:textId="77777777">
            <w:pPr>
              <w:tabs>
                <w:tab w:val="left" w:pos="1506"/>
              </w:tabs>
              <w:rPr>
                <w:rFonts w:ascii="Arial" w:hAnsi="Arial" w:cs="Arial"/>
              </w:rPr>
            </w:pPr>
          </w:p>
        </w:tc>
      </w:tr>
    </w:tbl>
    <w:p w:rsidRPr="00567AEC" w:rsidR="00F57FBA" w:rsidP="00F57FBA" w:rsidRDefault="00F57FBA" w14:paraId="00771D3A" w14:textId="77777777">
      <w:pPr>
        <w:tabs>
          <w:tab w:val="left" w:pos="1506"/>
        </w:tabs>
      </w:pPr>
    </w:p>
    <w:p w:rsidR="00F57FBA" w:rsidP="00F57FBA" w:rsidRDefault="00F57FBA" w14:paraId="74A8DFD5" w14:textId="77777777"/>
    <w:p w:rsidR="00E8644B" w:rsidRDefault="00E8644B" w14:paraId="7273E87C" w14:textId="77777777"/>
    <w:sectPr w:rsidR="00E8644B" w:rsidSect="00F57FBA">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F054E"/>
    <w:multiLevelType w:val="hybridMultilevel"/>
    <w:tmpl w:val="527814C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AA45791"/>
    <w:multiLevelType w:val="hybridMultilevel"/>
    <w:tmpl w:val="E1FE7B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684DF1"/>
    <w:multiLevelType w:val="hybridMultilevel"/>
    <w:tmpl w:val="91FAD07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D151159"/>
    <w:multiLevelType w:val="hybridMultilevel"/>
    <w:tmpl w:val="D298BA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511AFF"/>
    <w:multiLevelType w:val="hybridMultilevel"/>
    <w:tmpl w:val="B0E8338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0D906EB8"/>
    <w:multiLevelType w:val="hybridMultilevel"/>
    <w:tmpl w:val="EE4440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EF040A8"/>
    <w:multiLevelType w:val="multilevel"/>
    <w:tmpl w:val="5BAE85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1AA61A5"/>
    <w:multiLevelType w:val="multilevel"/>
    <w:tmpl w:val="18782238"/>
    <w:lvl w:ilvl="0">
      <w:start w:val="1"/>
      <w:numFmt w:val="lowerLetter"/>
      <w:lvlText w:val="%1)"/>
      <w:lvlJc w:val="left"/>
      <w:pPr>
        <w:tabs>
          <w:tab w:val="num" w:pos="720"/>
        </w:tabs>
        <w:ind w:left="720" w:hanging="360"/>
      </w:pPr>
      <w:rPr>
        <w:rFonts w:ascii="Arial" w:hAnsi="Arial" w:cs="Arial" w:eastAsiaTheme="minorHAnsi"/>
        <w:b w:val="0"/>
        <w:bCs/>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192B4827"/>
    <w:multiLevelType w:val="hybridMultilevel"/>
    <w:tmpl w:val="8B163E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1A8645B4"/>
    <w:multiLevelType w:val="hybridMultilevel"/>
    <w:tmpl w:val="964A02A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1B6829F2"/>
    <w:multiLevelType w:val="multilevel"/>
    <w:tmpl w:val="B8A8B2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20546C40"/>
    <w:multiLevelType w:val="hybridMultilevel"/>
    <w:tmpl w:val="83247B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20606D0"/>
    <w:multiLevelType w:val="hybridMultilevel"/>
    <w:tmpl w:val="1CEA8238"/>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2A5469B"/>
    <w:multiLevelType w:val="hybridMultilevel"/>
    <w:tmpl w:val="AE94F7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50F702B"/>
    <w:multiLevelType w:val="hybridMultilevel"/>
    <w:tmpl w:val="6E22A66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9590385"/>
    <w:multiLevelType w:val="hybridMultilevel"/>
    <w:tmpl w:val="8346AC7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C7C48B0"/>
    <w:multiLevelType w:val="hybridMultilevel"/>
    <w:tmpl w:val="873EE7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E0400F3"/>
    <w:multiLevelType w:val="hybridMultilevel"/>
    <w:tmpl w:val="4008E9A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2F033E87"/>
    <w:multiLevelType w:val="hybridMultilevel"/>
    <w:tmpl w:val="C938EE6E"/>
    <w:lvl w:ilvl="0" w:tplc="7366AE22">
      <w:start w:val="1"/>
      <w:numFmt w:val="lowerLetter"/>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0536C1F"/>
    <w:multiLevelType w:val="hybridMultilevel"/>
    <w:tmpl w:val="DA847D68"/>
    <w:lvl w:ilvl="0" w:tplc="49385202">
      <w:numFmt w:val="bullet"/>
      <w:lvlText w:val="-"/>
      <w:lvlJc w:val="left"/>
      <w:pPr>
        <w:ind w:left="1080" w:hanging="360"/>
      </w:pPr>
      <w:rPr>
        <w:rFonts w:hint="default" w:ascii="Arial" w:hAnsi="Arial" w:cs="Arial" w:eastAsiaTheme="minorHAns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0" w15:restartNumberingAfterBreak="0">
    <w:nsid w:val="451C1340"/>
    <w:multiLevelType w:val="hybridMultilevel"/>
    <w:tmpl w:val="4894D73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48942894"/>
    <w:multiLevelType w:val="hybridMultilevel"/>
    <w:tmpl w:val="F698BC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9EF12FB"/>
    <w:multiLevelType w:val="hybridMultilevel"/>
    <w:tmpl w:val="4A16AC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CCA37F7"/>
    <w:multiLevelType w:val="hybridMultilevel"/>
    <w:tmpl w:val="789C6E6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E8D31F8"/>
    <w:multiLevelType w:val="hybridMultilevel"/>
    <w:tmpl w:val="E228B7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EF720FF"/>
    <w:multiLevelType w:val="hybridMultilevel"/>
    <w:tmpl w:val="025008A4"/>
    <w:lvl w:ilvl="0" w:tplc="592A2894">
      <w:numFmt w:val="bullet"/>
      <w:lvlText w:val="-"/>
      <w:lvlJc w:val="left"/>
      <w:pPr>
        <w:ind w:left="1080" w:hanging="360"/>
      </w:pPr>
      <w:rPr>
        <w:rFonts w:hint="default" w:ascii="Arial" w:hAnsi="Arial" w:cs="Arial" w:eastAsiaTheme="minorHAns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6" w15:restartNumberingAfterBreak="0">
    <w:nsid w:val="52EF6584"/>
    <w:multiLevelType w:val="hybridMultilevel"/>
    <w:tmpl w:val="51C2CE56"/>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35E0EEE"/>
    <w:multiLevelType w:val="hybridMultilevel"/>
    <w:tmpl w:val="97C6239C"/>
    <w:lvl w:ilvl="0" w:tplc="589E0F50">
      <w:start w:val="1"/>
      <w:numFmt w:val="lowerLetter"/>
      <w:lvlText w:val="%1)"/>
      <w:lvlJc w:val="left"/>
      <w:pPr>
        <w:ind w:left="720" w:hanging="36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4FA3277"/>
    <w:multiLevelType w:val="hybridMultilevel"/>
    <w:tmpl w:val="97AE8BA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58101FB8"/>
    <w:multiLevelType w:val="hybridMultilevel"/>
    <w:tmpl w:val="5D6A070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A246536"/>
    <w:multiLevelType w:val="hybridMultilevel"/>
    <w:tmpl w:val="343C6A3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5B7433E1"/>
    <w:multiLevelType w:val="hybridMultilevel"/>
    <w:tmpl w:val="DBDC1A8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5BF625D8"/>
    <w:multiLevelType w:val="hybridMultilevel"/>
    <w:tmpl w:val="D0920C9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D5A1069"/>
    <w:multiLevelType w:val="hybridMultilevel"/>
    <w:tmpl w:val="658E6DC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D681AD4"/>
    <w:multiLevelType w:val="hybridMultilevel"/>
    <w:tmpl w:val="99C0C51C"/>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1302F89"/>
    <w:multiLevelType w:val="multilevel"/>
    <w:tmpl w:val="961050B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6" w15:restartNumberingAfterBreak="0">
    <w:nsid w:val="618736AF"/>
    <w:multiLevelType w:val="hybridMultilevel"/>
    <w:tmpl w:val="753CF1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1F00696"/>
    <w:multiLevelType w:val="hybridMultilevel"/>
    <w:tmpl w:val="19EA7F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4914C54"/>
    <w:multiLevelType w:val="hybridMultilevel"/>
    <w:tmpl w:val="0E8A478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54C734A"/>
    <w:multiLevelType w:val="hybridMultilevel"/>
    <w:tmpl w:val="A2B8D4B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0" w15:restartNumberingAfterBreak="0">
    <w:nsid w:val="66830D6C"/>
    <w:multiLevelType w:val="hybridMultilevel"/>
    <w:tmpl w:val="3A78638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71A2F6F"/>
    <w:multiLevelType w:val="hybridMultilevel"/>
    <w:tmpl w:val="61A21FB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7544E1D"/>
    <w:multiLevelType w:val="multilevel"/>
    <w:tmpl w:val="DD5C8F0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3" w15:restartNumberingAfterBreak="0">
    <w:nsid w:val="693308FE"/>
    <w:multiLevelType w:val="multilevel"/>
    <w:tmpl w:val="44C83F5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4" w15:restartNumberingAfterBreak="0">
    <w:nsid w:val="6A5B6B16"/>
    <w:multiLevelType w:val="hybridMultilevel"/>
    <w:tmpl w:val="B160487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5" w15:restartNumberingAfterBreak="0">
    <w:nsid w:val="70BB13DC"/>
    <w:multiLevelType w:val="hybridMultilevel"/>
    <w:tmpl w:val="444A21D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6" w15:restartNumberingAfterBreak="0">
    <w:nsid w:val="71B50EB5"/>
    <w:multiLevelType w:val="hybridMultilevel"/>
    <w:tmpl w:val="BAA2791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7" w15:restartNumberingAfterBreak="0">
    <w:nsid w:val="71C44A49"/>
    <w:multiLevelType w:val="hybridMultilevel"/>
    <w:tmpl w:val="50CE4C3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8" w15:restartNumberingAfterBreak="0">
    <w:nsid w:val="73863F38"/>
    <w:multiLevelType w:val="hybridMultilevel"/>
    <w:tmpl w:val="0B8E9A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38C1855"/>
    <w:multiLevelType w:val="hybridMultilevel"/>
    <w:tmpl w:val="D27A0D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77C751D1"/>
    <w:multiLevelType w:val="hybridMultilevel"/>
    <w:tmpl w:val="40685FF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78C03382"/>
    <w:multiLevelType w:val="hybridMultilevel"/>
    <w:tmpl w:val="D97ACD6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2" w15:restartNumberingAfterBreak="0">
    <w:nsid w:val="78C45606"/>
    <w:multiLevelType w:val="hybridMultilevel"/>
    <w:tmpl w:val="1CEA82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78FC258B"/>
    <w:multiLevelType w:val="hybridMultilevel"/>
    <w:tmpl w:val="13F62A7C"/>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18398698">
    <w:abstractNumId w:val="52"/>
  </w:num>
  <w:num w:numId="2" w16cid:durableId="83193073">
    <w:abstractNumId w:val="3"/>
  </w:num>
  <w:num w:numId="3" w16cid:durableId="304895295">
    <w:abstractNumId w:val="50"/>
  </w:num>
  <w:num w:numId="4" w16cid:durableId="659579882">
    <w:abstractNumId w:val="22"/>
  </w:num>
  <w:num w:numId="5" w16cid:durableId="1871600624">
    <w:abstractNumId w:val="5"/>
  </w:num>
  <w:num w:numId="6" w16cid:durableId="1638489331">
    <w:abstractNumId w:val="11"/>
  </w:num>
  <w:num w:numId="7" w16cid:durableId="1635792886">
    <w:abstractNumId w:val="18"/>
  </w:num>
  <w:num w:numId="8" w16cid:durableId="647397278">
    <w:abstractNumId w:val="29"/>
  </w:num>
  <w:num w:numId="9" w16cid:durableId="784693412">
    <w:abstractNumId w:val="38"/>
  </w:num>
  <w:num w:numId="10" w16cid:durableId="2073263269">
    <w:abstractNumId w:val="16"/>
  </w:num>
  <w:num w:numId="11" w16cid:durableId="879123375">
    <w:abstractNumId w:val="48"/>
  </w:num>
  <w:num w:numId="12" w16cid:durableId="1797750273">
    <w:abstractNumId w:val="34"/>
  </w:num>
  <w:num w:numId="13" w16cid:durableId="63992488">
    <w:abstractNumId w:val="1"/>
  </w:num>
  <w:num w:numId="14" w16cid:durableId="1301687533">
    <w:abstractNumId w:val="23"/>
  </w:num>
  <w:num w:numId="15" w16cid:durableId="1394812467">
    <w:abstractNumId w:val="8"/>
  </w:num>
  <w:num w:numId="16" w16cid:durableId="413362258">
    <w:abstractNumId w:val="31"/>
  </w:num>
  <w:num w:numId="17" w16cid:durableId="854542299">
    <w:abstractNumId w:val="49"/>
  </w:num>
  <w:num w:numId="18" w16cid:durableId="1802963000">
    <w:abstractNumId w:val="0"/>
  </w:num>
  <w:num w:numId="19" w16cid:durableId="725033879">
    <w:abstractNumId w:val="53"/>
  </w:num>
  <w:num w:numId="20" w16cid:durableId="1485775302">
    <w:abstractNumId w:val="39"/>
  </w:num>
  <w:num w:numId="21" w16cid:durableId="1558975541">
    <w:abstractNumId w:val="13"/>
  </w:num>
  <w:num w:numId="22" w16cid:durableId="1897469208">
    <w:abstractNumId w:val="47"/>
  </w:num>
  <w:num w:numId="23" w16cid:durableId="681586206">
    <w:abstractNumId w:val="21"/>
  </w:num>
  <w:num w:numId="24" w16cid:durableId="228270775">
    <w:abstractNumId w:val="46"/>
  </w:num>
  <w:num w:numId="25" w16cid:durableId="145511615">
    <w:abstractNumId w:val="45"/>
  </w:num>
  <w:num w:numId="26" w16cid:durableId="1614357793">
    <w:abstractNumId w:val="19"/>
  </w:num>
  <w:num w:numId="27" w16cid:durableId="1477263308">
    <w:abstractNumId w:val="17"/>
  </w:num>
  <w:num w:numId="28" w16cid:durableId="306738931">
    <w:abstractNumId w:val="4"/>
  </w:num>
  <w:num w:numId="29" w16cid:durableId="177351263">
    <w:abstractNumId w:val="12"/>
  </w:num>
  <w:num w:numId="30" w16cid:durableId="1365400269">
    <w:abstractNumId w:val="6"/>
  </w:num>
  <w:num w:numId="31" w16cid:durableId="156464900">
    <w:abstractNumId w:val="9"/>
  </w:num>
  <w:num w:numId="32" w16cid:durableId="1352142062">
    <w:abstractNumId w:val="25"/>
  </w:num>
  <w:num w:numId="33" w16cid:durableId="129832348">
    <w:abstractNumId w:val="20"/>
  </w:num>
  <w:num w:numId="34" w16cid:durableId="2130008789">
    <w:abstractNumId w:val="30"/>
  </w:num>
  <w:num w:numId="35" w16cid:durableId="957759259">
    <w:abstractNumId w:val="41"/>
  </w:num>
  <w:num w:numId="36" w16cid:durableId="1005940768">
    <w:abstractNumId w:val="15"/>
  </w:num>
  <w:num w:numId="37" w16cid:durableId="852720185">
    <w:abstractNumId w:val="14"/>
  </w:num>
  <w:num w:numId="38" w16cid:durableId="830831692">
    <w:abstractNumId w:val="36"/>
  </w:num>
  <w:num w:numId="39" w16cid:durableId="1235165836">
    <w:abstractNumId w:val="7"/>
  </w:num>
  <w:num w:numId="40" w16cid:durableId="1064063644">
    <w:abstractNumId w:val="10"/>
  </w:num>
  <w:num w:numId="41" w16cid:durableId="597449312">
    <w:abstractNumId w:val="35"/>
  </w:num>
  <w:num w:numId="42" w16cid:durableId="619410935">
    <w:abstractNumId w:val="42"/>
  </w:num>
  <w:num w:numId="43" w16cid:durableId="1467698523">
    <w:abstractNumId w:val="43"/>
  </w:num>
  <w:num w:numId="44" w16cid:durableId="442070188">
    <w:abstractNumId w:val="33"/>
  </w:num>
  <w:num w:numId="45" w16cid:durableId="554315834">
    <w:abstractNumId w:val="32"/>
  </w:num>
  <w:num w:numId="46" w16cid:durableId="1264338041">
    <w:abstractNumId w:val="40"/>
  </w:num>
  <w:num w:numId="47" w16cid:durableId="552274985">
    <w:abstractNumId w:val="26"/>
  </w:num>
  <w:num w:numId="48" w16cid:durableId="84303754">
    <w:abstractNumId w:val="24"/>
  </w:num>
  <w:num w:numId="49" w16cid:durableId="2106726446">
    <w:abstractNumId w:val="2"/>
  </w:num>
  <w:num w:numId="50" w16cid:durableId="1959872630">
    <w:abstractNumId w:val="27"/>
  </w:num>
  <w:num w:numId="51" w16cid:durableId="1861895011">
    <w:abstractNumId w:val="51"/>
  </w:num>
  <w:num w:numId="52" w16cid:durableId="2069263663">
    <w:abstractNumId w:val="44"/>
  </w:num>
  <w:num w:numId="53" w16cid:durableId="1059204684">
    <w:abstractNumId w:val="28"/>
  </w:num>
  <w:num w:numId="54" w16cid:durableId="1735468084">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7FBA"/>
    <w:rsid w:val="00016CBD"/>
    <w:rsid w:val="00022431"/>
    <w:rsid w:val="00026339"/>
    <w:rsid w:val="00054B55"/>
    <w:rsid w:val="000660B9"/>
    <w:rsid w:val="001035FD"/>
    <w:rsid w:val="0014443F"/>
    <w:rsid w:val="001C60E7"/>
    <w:rsid w:val="001D38CE"/>
    <w:rsid w:val="001F333B"/>
    <w:rsid w:val="00220BA5"/>
    <w:rsid w:val="00262653"/>
    <w:rsid w:val="00282C4B"/>
    <w:rsid w:val="0028658C"/>
    <w:rsid w:val="00294589"/>
    <w:rsid w:val="002B1C08"/>
    <w:rsid w:val="002E36B5"/>
    <w:rsid w:val="002E7E99"/>
    <w:rsid w:val="00313A58"/>
    <w:rsid w:val="0033557A"/>
    <w:rsid w:val="00345BCB"/>
    <w:rsid w:val="00345C77"/>
    <w:rsid w:val="00353404"/>
    <w:rsid w:val="003A61D0"/>
    <w:rsid w:val="00425887"/>
    <w:rsid w:val="00452855"/>
    <w:rsid w:val="004842BE"/>
    <w:rsid w:val="004B5233"/>
    <w:rsid w:val="004B69E4"/>
    <w:rsid w:val="00536E40"/>
    <w:rsid w:val="00554F2C"/>
    <w:rsid w:val="005A1948"/>
    <w:rsid w:val="005A69FF"/>
    <w:rsid w:val="005C411C"/>
    <w:rsid w:val="00636CED"/>
    <w:rsid w:val="0067399A"/>
    <w:rsid w:val="006926E0"/>
    <w:rsid w:val="00735ADF"/>
    <w:rsid w:val="007364D6"/>
    <w:rsid w:val="00741BD7"/>
    <w:rsid w:val="0077038B"/>
    <w:rsid w:val="007874FE"/>
    <w:rsid w:val="008122F7"/>
    <w:rsid w:val="008A47C4"/>
    <w:rsid w:val="008C3454"/>
    <w:rsid w:val="008C72BA"/>
    <w:rsid w:val="00906850"/>
    <w:rsid w:val="009402EF"/>
    <w:rsid w:val="009622A6"/>
    <w:rsid w:val="00966049"/>
    <w:rsid w:val="009C05A0"/>
    <w:rsid w:val="009C732D"/>
    <w:rsid w:val="00A32C05"/>
    <w:rsid w:val="00A3322A"/>
    <w:rsid w:val="00A676FE"/>
    <w:rsid w:val="00B66EE9"/>
    <w:rsid w:val="00BE7DD7"/>
    <w:rsid w:val="00C253DC"/>
    <w:rsid w:val="00C71C49"/>
    <w:rsid w:val="00C94450"/>
    <w:rsid w:val="00CA46AC"/>
    <w:rsid w:val="00CB734F"/>
    <w:rsid w:val="00CC5989"/>
    <w:rsid w:val="00CD2F63"/>
    <w:rsid w:val="00CD3666"/>
    <w:rsid w:val="00D21E5B"/>
    <w:rsid w:val="00D5745B"/>
    <w:rsid w:val="00D93C7D"/>
    <w:rsid w:val="00DA21B6"/>
    <w:rsid w:val="00DB5E9E"/>
    <w:rsid w:val="00DC6235"/>
    <w:rsid w:val="00DF1332"/>
    <w:rsid w:val="00E134A5"/>
    <w:rsid w:val="00E56363"/>
    <w:rsid w:val="00E63D8E"/>
    <w:rsid w:val="00E8644B"/>
    <w:rsid w:val="00EB117F"/>
    <w:rsid w:val="00ED7247"/>
    <w:rsid w:val="00EE1762"/>
    <w:rsid w:val="00F22649"/>
    <w:rsid w:val="00F57FBA"/>
    <w:rsid w:val="00F93F43"/>
    <w:rsid w:val="00F9451B"/>
    <w:rsid w:val="00FD1F9D"/>
    <w:rsid w:val="00FD50AB"/>
    <w:rsid w:val="03191C46"/>
    <w:rsid w:val="267C8DAD"/>
    <w:rsid w:val="65FF36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2B974A"/>
  <w15:chartTrackingRefBased/>
  <w15:docId w15:val="{BA624350-0C23-4B9A-9949-64B35C94DF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57FBA"/>
    <w:rPr>
      <w:kern w:val="0"/>
      <w14:ligatures w14:val="none"/>
    </w:rPr>
  </w:style>
  <w:style w:type="paragraph" w:styleId="Heading1">
    <w:name w:val="heading 1"/>
    <w:basedOn w:val="Normal"/>
    <w:next w:val="Normal"/>
    <w:link w:val="Heading1Char"/>
    <w:uiPriority w:val="9"/>
    <w:qFormat/>
    <w:rsid w:val="00F57FBA"/>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57FBA"/>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57FB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57FB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57FB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57FB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57FB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57FB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57FBA"/>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F57FBA"/>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F57FBA"/>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F57FBA"/>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F57FBA"/>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F57FBA"/>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F57FBA"/>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F57FBA"/>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F57FBA"/>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F57FBA"/>
    <w:rPr>
      <w:rFonts w:eastAsiaTheme="majorEastAsia" w:cstheme="majorBidi"/>
      <w:color w:val="272727" w:themeColor="text1" w:themeTint="D8"/>
    </w:rPr>
  </w:style>
  <w:style w:type="paragraph" w:styleId="Title">
    <w:name w:val="Title"/>
    <w:basedOn w:val="Normal"/>
    <w:next w:val="Normal"/>
    <w:link w:val="TitleChar"/>
    <w:uiPriority w:val="10"/>
    <w:qFormat/>
    <w:rsid w:val="00F57FBA"/>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F57FBA"/>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F57FBA"/>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F57FB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57FBA"/>
    <w:pPr>
      <w:spacing w:before="160"/>
      <w:jc w:val="center"/>
    </w:pPr>
    <w:rPr>
      <w:i/>
      <w:iCs/>
      <w:color w:val="404040" w:themeColor="text1" w:themeTint="BF"/>
    </w:rPr>
  </w:style>
  <w:style w:type="character" w:styleId="QuoteChar" w:customStyle="1">
    <w:name w:val="Quote Char"/>
    <w:basedOn w:val="DefaultParagraphFont"/>
    <w:link w:val="Quote"/>
    <w:uiPriority w:val="29"/>
    <w:rsid w:val="00F57FBA"/>
    <w:rPr>
      <w:i/>
      <w:iCs/>
      <w:color w:val="404040" w:themeColor="text1" w:themeTint="BF"/>
    </w:rPr>
  </w:style>
  <w:style w:type="paragraph" w:styleId="ListParagraph">
    <w:name w:val="List Paragraph"/>
    <w:basedOn w:val="Normal"/>
    <w:uiPriority w:val="34"/>
    <w:qFormat/>
    <w:rsid w:val="00F57FBA"/>
    <w:pPr>
      <w:ind w:left="720"/>
      <w:contextualSpacing/>
    </w:pPr>
  </w:style>
  <w:style w:type="character" w:styleId="IntenseEmphasis">
    <w:name w:val="Intense Emphasis"/>
    <w:basedOn w:val="DefaultParagraphFont"/>
    <w:uiPriority w:val="21"/>
    <w:qFormat/>
    <w:rsid w:val="00F57FBA"/>
    <w:rPr>
      <w:i/>
      <w:iCs/>
      <w:color w:val="0F4761" w:themeColor="accent1" w:themeShade="BF"/>
    </w:rPr>
  </w:style>
  <w:style w:type="paragraph" w:styleId="IntenseQuote">
    <w:name w:val="Intense Quote"/>
    <w:basedOn w:val="Normal"/>
    <w:next w:val="Normal"/>
    <w:link w:val="IntenseQuoteChar"/>
    <w:uiPriority w:val="30"/>
    <w:qFormat/>
    <w:rsid w:val="00F57FBA"/>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F57FBA"/>
    <w:rPr>
      <w:i/>
      <w:iCs/>
      <w:color w:val="0F4761" w:themeColor="accent1" w:themeShade="BF"/>
    </w:rPr>
  </w:style>
  <w:style w:type="character" w:styleId="IntenseReference">
    <w:name w:val="Intense Reference"/>
    <w:basedOn w:val="DefaultParagraphFont"/>
    <w:uiPriority w:val="32"/>
    <w:qFormat/>
    <w:rsid w:val="00F57FBA"/>
    <w:rPr>
      <w:b/>
      <w:bCs/>
      <w:smallCaps/>
      <w:color w:val="0F4761" w:themeColor="accent1" w:themeShade="BF"/>
      <w:spacing w:val="5"/>
    </w:rPr>
  </w:style>
  <w:style w:type="table" w:styleId="TableGrid">
    <w:name w:val="Table Grid"/>
    <w:basedOn w:val="TableNormal"/>
    <w:uiPriority w:val="39"/>
    <w:rsid w:val="00F57FBA"/>
    <w:pPr>
      <w:spacing w:after="0" w:line="240" w:lineRule="auto"/>
    </w:pPr>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ink">
    <w:name w:val="Hyperlink"/>
    <w:basedOn w:val="DefaultParagraphFont"/>
    <w:uiPriority w:val="99"/>
    <w:unhideWhenUsed/>
    <w:rsid w:val="00353404"/>
    <w:rPr>
      <w:color w:val="467886" w:themeColor="hyperlink"/>
      <w:u w:val="single"/>
    </w:rPr>
  </w:style>
  <w:style w:type="character" w:styleId="UnresolvedMention">
    <w:name w:val="Unresolved Mention"/>
    <w:basedOn w:val="DefaultParagraphFont"/>
    <w:uiPriority w:val="99"/>
    <w:semiHidden/>
    <w:unhideWhenUsed/>
    <w:rsid w:val="003534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60568">
      <w:bodyDiv w:val="1"/>
      <w:marLeft w:val="0"/>
      <w:marRight w:val="0"/>
      <w:marTop w:val="0"/>
      <w:marBottom w:val="0"/>
      <w:divBdr>
        <w:top w:val="none" w:sz="0" w:space="0" w:color="auto"/>
        <w:left w:val="none" w:sz="0" w:space="0" w:color="auto"/>
        <w:bottom w:val="none" w:sz="0" w:space="0" w:color="auto"/>
        <w:right w:val="none" w:sz="0" w:space="0" w:color="auto"/>
      </w:divBdr>
      <w:divsChild>
        <w:div w:id="1103263424">
          <w:marLeft w:val="0"/>
          <w:marRight w:val="0"/>
          <w:marTop w:val="0"/>
          <w:marBottom w:val="0"/>
          <w:divBdr>
            <w:top w:val="none" w:sz="0" w:space="0" w:color="auto"/>
            <w:left w:val="none" w:sz="0" w:space="0" w:color="auto"/>
            <w:bottom w:val="none" w:sz="0" w:space="0" w:color="auto"/>
            <w:right w:val="none" w:sz="0" w:space="0" w:color="auto"/>
          </w:divBdr>
        </w:div>
        <w:div w:id="1275165484">
          <w:marLeft w:val="0"/>
          <w:marRight w:val="0"/>
          <w:marTop w:val="0"/>
          <w:marBottom w:val="0"/>
          <w:divBdr>
            <w:top w:val="none" w:sz="0" w:space="0" w:color="auto"/>
            <w:left w:val="none" w:sz="0" w:space="0" w:color="auto"/>
            <w:bottom w:val="none" w:sz="0" w:space="0" w:color="auto"/>
            <w:right w:val="none" w:sz="0" w:space="0" w:color="auto"/>
          </w:divBdr>
        </w:div>
      </w:divsChild>
    </w:div>
    <w:div w:id="58135914">
      <w:bodyDiv w:val="1"/>
      <w:marLeft w:val="0"/>
      <w:marRight w:val="0"/>
      <w:marTop w:val="0"/>
      <w:marBottom w:val="0"/>
      <w:divBdr>
        <w:top w:val="none" w:sz="0" w:space="0" w:color="auto"/>
        <w:left w:val="none" w:sz="0" w:space="0" w:color="auto"/>
        <w:bottom w:val="none" w:sz="0" w:space="0" w:color="auto"/>
        <w:right w:val="none" w:sz="0" w:space="0" w:color="auto"/>
      </w:divBdr>
      <w:divsChild>
        <w:div w:id="1713075186">
          <w:marLeft w:val="0"/>
          <w:marRight w:val="0"/>
          <w:marTop w:val="0"/>
          <w:marBottom w:val="0"/>
          <w:divBdr>
            <w:top w:val="none" w:sz="0" w:space="0" w:color="auto"/>
            <w:left w:val="none" w:sz="0" w:space="0" w:color="auto"/>
            <w:bottom w:val="none" w:sz="0" w:space="0" w:color="auto"/>
            <w:right w:val="none" w:sz="0" w:space="0" w:color="auto"/>
          </w:divBdr>
        </w:div>
        <w:div w:id="1015768190">
          <w:marLeft w:val="0"/>
          <w:marRight w:val="0"/>
          <w:marTop w:val="0"/>
          <w:marBottom w:val="0"/>
          <w:divBdr>
            <w:top w:val="none" w:sz="0" w:space="0" w:color="auto"/>
            <w:left w:val="none" w:sz="0" w:space="0" w:color="auto"/>
            <w:bottom w:val="none" w:sz="0" w:space="0" w:color="auto"/>
            <w:right w:val="none" w:sz="0" w:space="0" w:color="auto"/>
          </w:divBdr>
        </w:div>
        <w:div w:id="2118019683">
          <w:marLeft w:val="0"/>
          <w:marRight w:val="0"/>
          <w:marTop w:val="0"/>
          <w:marBottom w:val="0"/>
          <w:divBdr>
            <w:top w:val="none" w:sz="0" w:space="0" w:color="auto"/>
            <w:left w:val="none" w:sz="0" w:space="0" w:color="auto"/>
            <w:bottom w:val="none" w:sz="0" w:space="0" w:color="auto"/>
            <w:right w:val="none" w:sz="0" w:space="0" w:color="auto"/>
          </w:divBdr>
        </w:div>
      </w:divsChild>
    </w:div>
    <w:div w:id="128475503">
      <w:bodyDiv w:val="1"/>
      <w:marLeft w:val="0"/>
      <w:marRight w:val="0"/>
      <w:marTop w:val="0"/>
      <w:marBottom w:val="0"/>
      <w:divBdr>
        <w:top w:val="none" w:sz="0" w:space="0" w:color="auto"/>
        <w:left w:val="none" w:sz="0" w:space="0" w:color="auto"/>
        <w:bottom w:val="none" w:sz="0" w:space="0" w:color="auto"/>
        <w:right w:val="none" w:sz="0" w:space="0" w:color="auto"/>
      </w:divBdr>
      <w:divsChild>
        <w:div w:id="582030287">
          <w:marLeft w:val="0"/>
          <w:marRight w:val="0"/>
          <w:marTop w:val="0"/>
          <w:marBottom w:val="0"/>
          <w:divBdr>
            <w:top w:val="none" w:sz="0" w:space="0" w:color="auto"/>
            <w:left w:val="none" w:sz="0" w:space="0" w:color="auto"/>
            <w:bottom w:val="none" w:sz="0" w:space="0" w:color="auto"/>
            <w:right w:val="none" w:sz="0" w:space="0" w:color="auto"/>
          </w:divBdr>
        </w:div>
        <w:div w:id="90929479">
          <w:marLeft w:val="0"/>
          <w:marRight w:val="0"/>
          <w:marTop w:val="0"/>
          <w:marBottom w:val="0"/>
          <w:divBdr>
            <w:top w:val="none" w:sz="0" w:space="0" w:color="auto"/>
            <w:left w:val="none" w:sz="0" w:space="0" w:color="auto"/>
            <w:bottom w:val="none" w:sz="0" w:space="0" w:color="auto"/>
            <w:right w:val="none" w:sz="0" w:space="0" w:color="auto"/>
          </w:divBdr>
        </w:div>
        <w:div w:id="1454519084">
          <w:marLeft w:val="0"/>
          <w:marRight w:val="0"/>
          <w:marTop w:val="0"/>
          <w:marBottom w:val="0"/>
          <w:divBdr>
            <w:top w:val="none" w:sz="0" w:space="0" w:color="auto"/>
            <w:left w:val="none" w:sz="0" w:space="0" w:color="auto"/>
            <w:bottom w:val="none" w:sz="0" w:space="0" w:color="auto"/>
            <w:right w:val="none" w:sz="0" w:space="0" w:color="auto"/>
          </w:divBdr>
        </w:div>
        <w:div w:id="965811457">
          <w:marLeft w:val="0"/>
          <w:marRight w:val="0"/>
          <w:marTop w:val="0"/>
          <w:marBottom w:val="0"/>
          <w:divBdr>
            <w:top w:val="none" w:sz="0" w:space="0" w:color="auto"/>
            <w:left w:val="none" w:sz="0" w:space="0" w:color="auto"/>
            <w:bottom w:val="none" w:sz="0" w:space="0" w:color="auto"/>
            <w:right w:val="none" w:sz="0" w:space="0" w:color="auto"/>
          </w:divBdr>
        </w:div>
        <w:div w:id="1110050985">
          <w:marLeft w:val="0"/>
          <w:marRight w:val="0"/>
          <w:marTop w:val="0"/>
          <w:marBottom w:val="0"/>
          <w:divBdr>
            <w:top w:val="none" w:sz="0" w:space="0" w:color="auto"/>
            <w:left w:val="none" w:sz="0" w:space="0" w:color="auto"/>
            <w:bottom w:val="none" w:sz="0" w:space="0" w:color="auto"/>
            <w:right w:val="none" w:sz="0" w:space="0" w:color="auto"/>
          </w:divBdr>
        </w:div>
        <w:div w:id="1272978830">
          <w:marLeft w:val="0"/>
          <w:marRight w:val="0"/>
          <w:marTop w:val="0"/>
          <w:marBottom w:val="0"/>
          <w:divBdr>
            <w:top w:val="none" w:sz="0" w:space="0" w:color="auto"/>
            <w:left w:val="none" w:sz="0" w:space="0" w:color="auto"/>
            <w:bottom w:val="none" w:sz="0" w:space="0" w:color="auto"/>
            <w:right w:val="none" w:sz="0" w:space="0" w:color="auto"/>
          </w:divBdr>
        </w:div>
        <w:div w:id="1339842424">
          <w:marLeft w:val="0"/>
          <w:marRight w:val="0"/>
          <w:marTop w:val="0"/>
          <w:marBottom w:val="0"/>
          <w:divBdr>
            <w:top w:val="none" w:sz="0" w:space="0" w:color="auto"/>
            <w:left w:val="none" w:sz="0" w:space="0" w:color="auto"/>
            <w:bottom w:val="none" w:sz="0" w:space="0" w:color="auto"/>
            <w:right w:val="none" w:sz="0" w:space="0" w:color="auto"/>
          </w:divBdr>
        </w:div>
        <w:div w:id="522523018">
          <w:marLeft w:val="0"/>
          <w:marRight w:val="0"/>
          <w:marTop w:val="0"/>
          <w:marBottom w:val="0"/>
          <w:divBdr>
            <w:top w:val="none" w:sz="0" w:space="0" w:color="auto"/>
            <w:left w:val="none" w:sz="0" w:space="0" w:color="auto"/>
            <w:bottom w:val="none" w:sz="0" w:space="0" w:color="auto"/>
            <w:right w:val="none" w:sz="0" w:space="0" w:color="auto"/>
          </w:divBdr>
        </w:div>
        <w:div w:id="1651135710">
          <w:marLeft w:val="0"/>
          <w:marRight w:val="0"/>
          <w:marTop w:val="0"/>
          <w:marBottom w:val="0"/>
          <w:divBdr>
            <w:top w:val="none" w:sz="0" w:space="0" w:color="auto"/>
            <w:left w:val="none" w:sz="0" w:space="0" w:color="auto"/>
            <w:bottom w:val="none" w:sz="0" w:space="0" w:color="auto"/>
            <w:right w:val="none" w:sz="0" w:space="0" w:color="auto"/>
          </w:divBdr>
        </w:div>
        <w:div w:id="1506479648">
          <w:marLeft w:val="0"/>
          <w:marRight w:val="0"/>
          <w:marTop w:val="0"/>
          <w:marBottom w:val="0"/>
          <w:divBdr>
            <w:top w:val="none" w:sz="0" w:space="0" w:color="auto"/>
            <w:left w:val="none" w:sz="0" w:space="0" w:color="auto"/>
            <w:bottom w:val="none" w:sz="0" w:space="0" w:color="auto"/>
            <w:right w:val="none" w:sz="0" w:space="0" w:color="auto"/>
          </w:divBdr>
        </w:div>
        <w:div w:id="1993637233">
          <w:marLeft w:val="0"/>
          <w:marRight w:val="0"/>
          <w:marTop w:val="0"/>
          <w:marBottom w:val="0"/>
          <w:divBdr>
            <w:top w:val="none" w:sz="0" w:space="0" w:color="auto"/>
            <w:left w:val="none" w:sz="0" w:space="0" w:color="auto"/>
            <w:bottom w:val="none" w:sz="0" w:space="0" w:color="auto"/>
            <w:right w:val="none" w:sz="0" w:space="0" w:color="auto"/>
          </w:divBdr>
        </w:div>
        <w:div w:id="235022374">
          <w:marLeft w:val="0"/>
          <w:marRight w:val="0"/>
          <w:marTop w:val="0"/>
          <w:marBottom w:val="0"/>
          <w:divBdr>
            <w:top w:val="none" w:sz="0" w:space="0" w:color="auto"/>
            <w:left w:val="none" w:sz="0" w:space="0" w:color="auto"/>
            <w:bottom w:val="none" w:sz="0" w:space="0" w:color="auto"/>
            <w:right w:val="none" w:sz="0" w:space="0" w:color="auto"/>
          </w:divBdr>
        </w:div>
        <w:div w:id="1295602168">
          <w:marLeft w:val="0"/>
          <w:marRight w:val="0"/>
          <w:marTop w:val="0"/>
          <w:marBottom w:val="0"/>
          <w:divBdr>
            <w:top w:val="none" w:sz="0" w:space="0" w:color="auto"/>
            <w:left w:val="none" w:sz="0" w:space="0" w:color="auto"/>
            <w:bottom w:val="none" w:sz="0" w:space="0" w:color="auto"/>
            <w:right w:val="none" w:sz="0" w:space="0" w:color="auto"/>
          </w:divBdr>
        </w:div>
        <w:div w:id="698823836">
          <w:marLeft w:val="0"/>
          <w:marRight w:val="0"/>
          <w:marTop w:val="0"/>
          <w:marBottom w:val="0"/>
          <w:divBdr>
            <w:top w:val="none" w:sz="0" w:space="0" w:color="auto"/>
            <w:left w:val="none" w:sz="0" w:space="0" w:color="auto"/>
            <w:bottom w:val="none" w:sz="0" w:space="0" w:color="auto"/>
            <w:right w:val="none" w:sz="0" w:space="0" w:color="auto"/>
          </w:divBdr>
        </w:div>
        <w:div w:id="1275792691">
          <w:marLeft w:val="0"/>
          <w:marRight w:val="0"/>
          <w:marTop w:val="0"/>
          <w:marBottom w:val="0"/>
          <w:divBdr>
            <w:top w:val="none" w:sz="0" w:space="0" w:color="auto"/>
            <w:left w:val="none" w:sz="0" w:space="0" w:color="auto"/>
            <w:bottom w:val="none" w:sz="0" w:space="0" w:color="auto"/>
            <w:right w:val="none" w:sz="0" w:space="0" w:color="auto"/>
          </w:divBdr>
        </w:div>
        <w:div w:id="1627731878">
          <w:marLeft w:val="0"/>
          <w:marRight w:val="0"/>
          <w:marTop w:val="0"/>
          <w:marBottom w:val="0"/>
          <w:divBdr>
            <w:top w:val="none" w:sz="0" w:space="0" w:color="auto"/>
            <w:left w:val="none" w:sz="0" w:space="0" w:color="auto"/>
            <w:bottom w:val="none" w:sz="0" w:space="0" w:color="auto"/>
            <w:right w:val="none" w:sz="0" w:space="0" w:color="auto"/>
          </w:divBdr>
        </w:div>
        <w:div w:id="1847747655">
          <w:marLeft w:val="0"/>
          <w:marRight w:val="0"/>
          <w:marTop w:val="0"/>
          <w:marBottom w:val="0"/>
          <w:divBdr>
            <w:top w:val="none" w:sz="0" w:space="0" w:color="auto"/>
            <w:left w:val="none" w:sz="0" w:space="0" w:color="auto"/>
            <w:bottom w:val="none" w:sz="0" w:space="0" w:color="auto"/>
            <w:right w:val="none" w:sz="0" w:space="0" w:color="auto"/>
          </w:divBdr>
        </w:div>
        <w:div w:id="354230391">
          <w:marLeft w:val="0"/>
          <w:marRight w:val="0"/>
          <w:marTop w:val="0"/>
          <w:marBottom w:val="0"/>
          <w:divBdr>
            <w:top w:val="none" w:sz="0" w:space="0" w:color="auto"/>
            <w:left w:val="none" w:sz="0" w:space="0" w:color="auto"/>
            <w:bottom w:val="none" w:sz="0" w:space="0" w:color="auto"/>
            <w:right w:val="none" w:sz="0" w:space="0" w:color="auto"/>
          </w:divBdr>
        </w:div>
      </w:divsChild>
    </w:div>
    <w:div w:id="270168472">
      <w:bodyDiv w:val="1"/>
      <w:marLeft w:val="0"/>
      <w:marRight w:val="0"/>
      <w:marTop w:val="0"/>
      <w:marBottom w:val="0"/>
      <w:divBdr>
        <w:top w:val="none" w:sz="0" w:space="0" w:color="auto"/>
        <w:left w:val="none" w:sz="0" w:space="0" w:color="auto"/>
        <w:bottom w:val="none" w:sz="0" w:space="0" w:color="auto"/>
        <w:right w:val="none" w:sz="0" w:space="0" w:color="auto"/>
      </w:divBdr>
      <w:divsChild>
        <w:div w:id="419375737">
          <w:marLeft w:val="0"/>
          <w:marRight w:val="0"/>
          <w:marTop w:val="0"/>
          <w:marBottom w:val="0"/>
          <w:divBdr>
            <w:top w:val="none" w:sz="0" w:space="0" w:color="auto"/>
            <w:left w:val="none" w:sz="0" w:space="0" w:color="auto"/>
            <w:bottom w:val="none" w:sz="0" w:space="0" w:color="auto"/>
            <w:right w:val="none" w:sz="0" w:space="0" w:color="auto"/>
          </w:divBdr>
        </w:div>
        <w:div w:id="1799760678">
          <w:marLeft w:val="0"/>
          <w:marRight w:val="0"/>
          <w:marTop w:val="0"/>
          <w:marBottom w:val="0"/>
          <w:divBdr>
            <w:top w:val="none" w:sz="0" w:space="0" w:color="auto"/>
            <w:left w:val="none" w:sz="0" w:space="0" w:color="auto"/>
            <w:bottom w:val="none" w:sz="0" w:space="0" w:color="auto"/>
            <w:right w:val="none" w:sz="0" w:space="0" w:color="auto"/>
          </w:divBdr>
        </w:div>
        <w:div w:id="1981032888">
          <w:marLeft w:val="0"/>
          <w:marRight w:val="0"/>
          <w:marTop w:val="0"/>
          <w:marBottom w:val="0"/>
          <w:divBdr>
            <w:top w:val="none" w:sz="0" w:space="0" w:color="auto"/>
            <w:left w:val="none" w:sz="0" w:space="0" w:color="auto"/>
            <w:bottom w:val="none" w:sz="0" w:space="0" w:color="auto"/>
            <w:right w:val="none" w:sz="0" w:space="0" w:color="auto"/>
          </w:divBdr>
        </w:div>
        <w:div w:id="2117212421">
          <w:marLeft w:val="0"/>
          <w:marRight w:val="0"/>
          <w:marTop w:val="0"/>
          <w:marBottom w:val="0"/>
          <w:divBdr>
            <w:top w:val="none" w:sz="0" w:space="0" w:color="auto"/>
            <w:left w:val="none" w:sz="0" w:space="0" w:color="auto"/>
            <w:bottom w:val="none" w:sz="0" w:space="0" w:color="auto"/>
            <w:right w:val="none" w:sz="0" w:space="0" w:color="auto"/>
          </w:divBdr>
        </w:div>
        <w:div w:id="1594510428">
          <w:marLeft w:val="0"/>
          <w:marRight w:val="0"/>
          <w:marTop w:val="0"/>
          <w:marBottom w:val="0"/>
          <w:divBdr>
            <w:top w:val="none" w:sz="0" w:space="0" w:color="auto"/>
            <w:left w:val="none" w:sz="0" w:space="0" w:color="auto"/>
            <w:bottom w:val="none" w:sz="0" w:space="0" w:color="auto"/>
            <w:right w:val="none" w:sz="0" w:space="0" w:color="auto"/>
          </w:divBdr>
        </w:div>
        <w:div w:id="72775653">
          <w:marLeft w:val="0"/>
          <w:marRight w:val="0"/>
          <w:marTop w:val="0"/>
          <w:marBottom w:val="0"/>
          <w:divBdr>
            <w:top w:val="none" w:sz="0" w:space="0" w:color="auto"/>
            <w:left w:val="none" w:sz="0" w:space="0" w:color="auto"/>
            <w:bottom w:val="none" w:sz="0" w:space="0" w:color="auto"/>
            <w:right w:val="none" w:sz="0" w:space="0" w:color="auto"/>
          </w:divBdr>
        </w:div>
        <w:div w:id="723676829">
          <w:marLeft w:val="0"/>
          <w:marRight w:val="0"/>
          <w:marTop w:val="0"/>
          <w:marBottom w:val="0"/>
          <w:divBdr>
            <w:top w:val="none" w:sz="0" w:space="0" w:color="auto"/>
            <w:left w:val="none" w:sz="0" w:space="0" w:color="auto"/>
            <w:bottom w:val="none" w:sz="0" w:space="0" w:color="auto"/>
            <w:right w:val="none" w:sz="0" w:space="0" w:color="auto"/>
          </w:divBdr>
        </w:div>
        <w:div w:id="888346225">
          <w:marLeft w:val="0"/>
          <w:marRight w:val="0"/>
          <w:marTop w:val="0"/>
          <w:marBottom w:val="0"/>
          <w:divBdr>
            <w:top w:val="none" w:sz="0" w:space="0" w:color="auto"/>
            <w:left w:val="none" w:sz="0" w:space="0" w:color="auto"/>
            <w:bottom w:val="none" w:sz="0" w:space="0" w:color="auto"/>
            <w:right w:val="none" w:sz="0" w:space="0" w:color="auto"/>
          </w:divBdr>
        </w:div>
        <w:div w:id="26108334">
          <w:marLeft w:val="0"/>
          <w:marRight w:val="0"/>
          <w:marTop w:val="0"/>
          <w:marBottom w:val="0"/>
          <w:divBdr>
            <w:top w:val="none" w:sz="0" w:space="0" w:color="auto"/>
            <w:left w:val="none" w:sz="0" w:space="0" w:color="auto"/>
            <w:bottom w:val="none" w:sz="0" w:space="0" w:color="auto"/>
            <w:right w:val="none" w:sz="0" w:space="0" w:color="auto"/>
          </w:divBdr>
        </w:div>
        <w:div w:id="1783062977">
          <w:marLeft w:val="0"/>
          <w:marRight w:val="0"/>
          <w:marTop w:val="0"/>
          <w:marBottom w:val="0"/>
          <w:divBdr>
            <w:top w:val="none" w:sz="0" w:space="0" w:color="auto"/>
            <w:left w:val="none" w:sz="0" w:space="0" w:color="auto"/>
            <w:bottom w:val="none" w:sz="0" w:space="0" w:color="auto"/>
            <w:right w:val="none" w:sz="0" w:space="0" w:color="auto"/>
          </w:divBdr>
        </w:div>
        <w:div w:id="1145391980">
          <w:marLeft w:val="0"/>
          <w:marRight w:val="0"/>
          <w:marTop w:val="0"/>
          <w:marBottom w:val="0"/>
          <w:divBdr>
            <w:top w:val="none" w:sz="0" w:space="0" w:color="auto"/>
            <w:left w:val="none" w:sz="0" w:space="0" w:color="auto"/>
            <w:bottom w:val="none" w:sz="0" w:space="0" w:color="auto"/>
            <w:right w:val="none" w:sz="0" w:space="0" w:color="auto"/>
          </w:divBdr>
        </w:div>
        <w:div w:id="369839800">
          <w:marLeft w:val="0"/>
          <w:marRight w:val="0"/>
          <w:marTop w:val="0"/>
          <w:marBottom w:val="0"/>
          <w:divBdr>
            <w:top w:val="none" w:sz="0" w:space="0" w:color="auto"/>
            <w:left w:val="none" w:sz="0" w:space="0" w:color="auto"/>
            <w:bottom w:val="none" w:sz="0" w:space="0" w:color="auto"/>
            <w:right w:val="none" w:sz="0" w:space="0" w:color="auto"/>
          </w:divBdr>
        </w:div>
        <w:div w:id="423839533">
          <w:marLeft w:val="0"/>
          <w:marRight w:val="0"/>
          <w:marTop w:val="0"/>
          <w:marBottom w:val="0"/>
          <w:divBdr>
            <w:top w:val="none" w:sz="0" w:space="0" w:color="auto"/>
            <w:left w:val="none" w:sz="0" w:space="0" w:color="auto"/>
            <w:bottom w:val="none" w:sz="0" w:space="0" w:color="auto"/>
            <w:right w:val="none" w:sz="0" w:space="0" w:color="auto"/>
          </w:divBdr>
        </w:div>
        <w:div w:id="831529293">
          <w:marLeft w:val="0"/>
          <w:marRight w:val="0"/>
          <w:marTop w:val="0"/>
          <w:marBottom w:val="0"/>
          <w:divBdr>
            <w:top w:val="none" w:sz="0" w:space="0" w:color="auto"/>
            <w:left w:val="none" w:sz="0" w:space="0" w:color="auto"/>
            <w:bottom w:val="none" w:sz="0" w:space="0" w:color="auto"/>
            <w:right w:val="none" w:sz="0" w:space="0" w:color="auto"/>
          </w:divBdr>
        </w:div>
        <w:div w:id="311368089">
          <w:marLeft w:val="0"/>
          <w:marRight w:val="0"/>
          <w:marTop w:val="0"/>
          <w:marBottom w:val="0"/>
          <w:divBdr>
            <w:top w:val="none" w:sz="0" w:space="0" w:color="auto"/>
            <w:left w:val="none" w:sz="0" w:space="0" w:color="auto"/>
            <w:bottom w:val="none" w:sz="0" w:space="0" w:color="auto"/>
            <w:right w:val="none" w:sz="0" w:space="0" w:color="auto"/>
          </w:divBdr>
        </w:div>
        <w:div w:id="195628463">
          <w:marLeft w:val="0"/>
          <w:marRight w:val="0"/>
          <w:marTop w:val="0"/>
          <w:marBottom w:val="0"/>
          <w:divBdr>
            <w:top w:val="none" w:sz="0" w:space="0" w:color="auto"/>
            <w:left w:val="none" w:sz="0" w:space="0" w:color="auto"/>
            <w:bottom w:val="none" w:sz="0" w:space="0" w:color="auto"/>
            <w:right w:val="none" w:sz="0" w:space="0" w:color="auto"/>
          </w:divBdr>
        </w:div>
        <w:div w:id="1872036709">
          <w:marLeft w:val="0"/>
          <w:marRight w:val="0"/>
          <w:marTop w:val="0"/>
          <w:marBottom w:val="0"/>
          <w:divBdr>
            <w:top w:val="none" w:sz="0" w:space="0" w:color="auto"/>
            <w:left w:val="none" w:sz="0" w:space="0" w:color="auto"/>
            <w:bottom w:val="none" w:sz="0" w:space="0" w:color="auto"/>
            <w:right w:val="none" w:sz="0" w:space="0" w:color="auto"/>
          </w:divBdr>
        </w:div>
        <w:div w:id="1298612212">
          <w:marLeft w:val="0"/>
          <w:marRight w:val="0"/>
          <w:marTop w:val="0"/>
          <w:marBottom w:val="0"/>
          <w:divBdr>
            <w:top w:val="none" w:sz="0" w:space="0" w:color="auto"/>
            <w:left w:val="none" w:sz="0" w:space="0" w:color="auto"/>
            <w:bottom w:val="none" w:sz="0" w:space="0" w:color="auto"/>
            <w:right w:val="none" w:sz="0" w:space="0" w:color="auto"/>
          </w:divBdr>
        </w:div>
      </w:divsChild>
    </w:div>
    <w:div w:id="284434021">
      <w:bodyDiv w:val="1"/>
      <w:marLeft w:val="0"/>
      <w:marRight w:val="0"/>
      <w:marTop w:val="0"/>
      <w:marBottom w:val="0"/>
      <w:divBdr>
        <w:top w:val="none" w:sz="0" w:space="0" w:color="auto"/>
        <w:left w:val="none" w:sz="0" w:space="0" w:color="auto"/>
        <w:bottom w:val="none" w:sz="0" w:space="0" w:color="auto"/>
        <w:right w:val="none" w:sz="0" w:space="0" w:color="auto"/>
      </w:divBdr>
      <w:divsChild>
        <w:div w:id="184832546">
          <w:marLeft w:val="0"/>
          <w:marRight w:val="0"/>
          <w:marTop w:val="0"/>
          <w:marBottom w:val="0"/>
          <w:divBdr>
            <w:top w:val="none" w:sz="0" w:space="0" w:color="auto"/>
            <w:left w:val="none" w:sz="0" w:space="0" w:color="auto"/>
            <w:bottom w:val="none" w:sz="0" w:space="0" w:color="auto"/>
            <w:right w:val="none" w:sz="0" w:space="0" w:color="auto"/>
          </w:divBdr>
        </w:div>
        <w:div w:id="1916351534">
          <w:marLeft w:val="0"/>
          <w:marRight w:val="0"/>
          <w:marTop w:val="0"/>
          <w:marBottom w:val="0"/>
          <w:divBdr>
            <w:top w:val="none" w:sz="0" w:space="0" w:color="auto"/>
            <w:left w:val="none" w:sz="0" w:space="0" w:color="auto"/>
            <w:bottom w:val="none" w:sz="0" w:space="0" w:color="auto"/>
            <w:right w:val="none" w:sz="0" w:space="0" w:color="auto"/>
          </w:divBdr>
        </w:div>
        <w:div w:id="1040083769">
          <w:marLeft w:val="0"/>
          <w:marRight w:val="0"/>
          <w:marTop w:val="0"/>
          <w:marBottom w:val="0"/>
          <w:divBdr>
            <w:top w:val="none" w:sz="0" w:space="0" w:color="auto"/>
            <w:left w:val="none" w:sz="0" w:space="0" w:color="auto"/>
            <w:bottom w:val="none" w:sz="0" w:space="0" w:color="auto"/>
            <w:right w:val="none" w:sz="0" w:space="0" w:color="auto"/>
          </w:divBdr>
        </w:div>
      </w:divsChild>
    </w:div>
    <w:div w:id="344868732">
      <w:bodyDiv w:val="1"/>
      <w:marLeft w:val="0"/>
      <w:marRight w:val="0"/>
      <w:marTop w:val="0"/>
      <w:marBottom w:val="0"/>
      <w:divBdr>
        <w:top w:val="none" w:sz="0" w:space="0" w:color="auto"/>
        <w:left w:val="none" w:sz="0" w:space="0" w:color="auto"/>
        <w:bottom w:val="none" w:sz="0" w:space="0" w:color="auto"/>
        <w:right w:val="none" w:sz="0" w:space="0" w:color="auto"/>
      </w:divBdr>
    </w:div>
    <w:div w:id="467672385">
      <w:bodyDiv w:val="1"/>
      <w:marLeft w:val="0"/>
      <w:marRight w:val="0"/>
      <w:marTop w:val="0"/>
      <w:marBottom w:val="0"/>
      <w:divBdr>
        <w:top w:val="none" w:sz="0" w:space="0" w:color="auto"/>
        <w:left w:val="none" w:sz="0" w:space="0" w:color="auto"/>
        <w:bottom w:val="none" w:sz="0" w:space="0" w:color="auto"/>
        <w:right w:val="none" w:sz="0" w:space="0" w:color="auto"/>
      </w:divBdr>
      <w:divsChild>
        <w:div w:id="303387292">
          <w:marLeft w:val="0"/>
          <w:marRight w:val="0"/>
          <w:marTop w:val="0"/>
          <w:marBottom w:val="0"/>
          <w:divBdr>
            <w:top w:val="none" w:sz="0" w:space="0" w:color="auto"/>
            <w:left w:val="none" w:sz="0" w:space="0" w:color="auto"/>
            <w:bottom w:val="none" w:sz="0" w:space="0" w:color="auto"/>
            <w:right w:val="none" w:sz="0" w:space="0" w:color="auto"/>
          </w:divBdr>
        </w:div>
        <w:div w:id="1338463657">
          <w:marLeft w:val="0"/>
          <w:marRight w:val="0"/>
          <w:marTop w:val="0"/>
          <w:marBottom w:val="0"/>
          <w:divBdr>
            <w:top w:val="none" w:sz="0" w:space="0" w:color="auto"/>
            <w:left w:val="none" w:sz="0" w:space="0" w:color="auto"/>
            <w:bottom w:val="none" w:sz="0" w:space="0" w:color="auto"/>
            <w:right w:val="none" w:sz="0" w:space="0" w:color="auto"/>
          </w:divBdr>
        </w:div>
        <w:div w:id="1414664316">
          <w:marLeft w:val="0"/>
          <w:marRight w:val="0"/>
          <w:marTop w:val="0"/>
          <w:marBottom w:val="0"/>
          <w:divBdr>
            <w:top w:val="none" w:sz="0" w:space="0" w:color="auto"/>
            <w:left w:val="none" w:sz="0" w:space="0" w:color="auto"/>
            <w:bottom w:val="none" w:sz="0" w:space="0" w:color="auto"/>
            <w:right w:val="none" w:sz="0" w:space="0" w:color="auto"/>
          </w:divBdr>
        </w:div>
        <w:div w:id="1609852324">
          <w:marLeft w:val="0"/>
          <w:marRight w:val="0"/>
          <w:marTop w:val="0"/>
          <w:marBottom w:val="0"/>
          <w:divBdr>
            <w:top w:val="none" w:sz="0" w:space="0" w:color="auto"/>
            <w:left w:val="none" w:sz="0" w:space="0" w:color="auto"/>
            <w:bottom w:val="none" w:sz="0" w:space="0" w:color="auto"/>
            <w:right w:val="none" w:sz="0" w:space="0" w:color="auto"/>
          </w:divBdr>
        </w:div>
        <w:div w:id="1913928753">
          <w:marLeft w:val="0"/>
          <w:marRight w:val="0"/>
          <w:marTop w:val="0"/>
          <w:marBottom w:val="0"/>
          <w:divBdr>
            <w:top w:val="none" w:sz="0" w:space="0" w:color="auto"/>
            <w:left w:val="none" w:sz="0" w:space="0" w:color="auto"/>
            <w:bottom w:val="none" w:sz="0" w:space="0" w:color="auto"/>
            <w:right w:val="none" w:sz="0" w:space="0" w:color="auto"/>
          </w:divBdr>
        </w:div>
        <w:div w:id="1117600522">
          <w:marLeft w:val="0"/>
          <w:marRight w:val="0"/>
          <w:marTop w:val="0"/>
          <w:marBottom w:val="0"/>
          <w:divBdr>
            <w:top w:val="none" w:sz="0" w:space="0" w:color="auto"/>
            <w:left w:val="none" w:sz="0" w:space="0" w:color="auto"/>
            <w:bottom w:val="none" w:sz="0" w:space="0" w:color="auto"/>
            <w:right w:val="none" w:sz="0" w:space="0" w:color="auto"/>
          </w:divBdr>
        </w:div>
        <w:div w:id="2043942120">
          <w:marLeft w:val="0"/>
          <w:marRight w:val="0"/>
          <w:marTop w:val="0"/>
          <w:marBottom w:val="0"/>
          <w:divBdr>
            <w:top w:val="none" w:sz="0" w:space="0" w:color="auto"/>
            <w:left w:val="none" w:sz="0" w:space="0" w:color="auto"/>
            <w:bottom w:val="none" w:sz="0" w:space="0" w:color="auto"/>
            <w:right w:val="none" w:sz="0" w:space="0" w:color="auto"/>
          </w:divBdr>
        </w:div>
      </w:divsChild>
    </w:div>
    <w:div w:id="473064901">
      <w:bodyDiv w:val="1"/>
      <w:marLeft w:val="0"/>
      <w:marRight w:val="0"/>
      <w:marTop w:val="0"/>
      <w:marBottom w:val="0"/>
      <w:divBdr>
        <w:top w:val="none" w:sz="0" w:space="0" w:color="auto"/>
        <w:left w:val="none" w:sz="0" w:space="0" w:color="auto"/>
        <w:bottom w:val="none" w:sz="0" w:space="0" w:color="auto"/>
        <w:right w:val="none" w:sz="0" w:space="0" w:color="auto"/>
      </w:divBdr>
      <w:divsChild>
        <w:div w:id="2075618175">
          <w:marLeft w:val="0"/>
          <w:marRight w:val="0"/>
          <w:marTop w:val="0"/>
          <w:marBottom w:val="0"/>
          <w:divBdr>
            <w:top w:val="none" w:sz="0" w:space="0" w:color="auto"/>
            <w:left w:val="none" w:sz="0" w:space="0" w:color="auto"/>
            <w:bottom w:val="none" w:sz="0" w:space="0" w:color="auto"/>
            <w:right w:val="none" w:sz="0" w:space="0" w:color="auto"/>
          </w:divBdr>
        </w:div>
        <w:div w:id="322901856">
          <w:marLeft w:val="0"/>
          <w:marRight w:val="0"/>
          <w:marTop w:val="0"/>
          <w:marBottom w:val="0"/>
          <w:divBdr>
            <w:top w:val="none" w:sz="0" w:space="0" w:color="auto"/>
            <w:left w:val="none" w:sz="0" w:space="0" w:color="auto"/>
            <w:bottom w:val="none" w:sz="0" w:space="0" w:color="auto"/>
            <w:right w:val="none" w:sz="0" w:space="0" w:color="auto"/>
          </w:divBdr>
        </w:div>
        <w:div w:id="1203784329">
          <w:marLeft w:val="0"/>
          <w:marRight w:val="0"/>
          <w:marTop w:val="0"/>
          <w:marBottom w:val="0"/>
          <w:divBdr>
            <w:top w:val="none" w:sz="0" w:space="0" w:color="auto"/>
            <w:left w:val="none" w:sz="0" w:space="0" w:color="auto"/>
            <w:bottom w:val="none" w:sz="0" w:space="0" w:color="auto"/>
            <w:right w:val="none" w:sz="0" w:space="0" w:color="auto"/>
          </w:divBdr>
        </w:div>
        <w:div w:id="438990310">
          <w:marLeft w:val="0"/>
          <w:marRight w:val="0"/>
          <w:marTop w:val="0"/>
          <w:marBottom w:val="0"/>
          <w:divBdr>
            <w:top w:val="none" w:sz="0" w:space="0" w:color="auto"/>
            <w:left w:val="none" w:sz="0" w:space="0" w:color="auto"/>
            <w:bottom w:val="none" w:sz="0" w:space="0" w:color="auto"/>
            <w:right w:val="none" w:sz="0" w:space="0" w:color="auto"/>
          </w:divBdr>
        </w:div>
        <w:div w:id="533691432">
          <w:marLeft w:val="0"/>
          <w:marRight w:val="0"/>
          <w:marTop w:val="0"/>
          <w:marBottom w:val="0"/>
          <w:divBdr>
            <w:top w:val="none" w:sz="0" w:space="0" w:color="auto"/>
            <w:left w:val="none" w:sz="0" w:space="0" w:color="auto"/>
            <w:bottom w:val="none" w:sz="0" w:space="0" w:color="auto"/>
            <w:right w:val="none" w:sz="0" w:space="0" w:color="auto"/>
          </w:divBdr>
        </w:div>
        <w:div w:id="700325542">
          <w:marLeft w:val="0"/>
          <w:marRight w:val="0"/>
          <w:marTop w:val="0"/>
          <w:marBottom w:val="0"/>
          <w:divBdr>
            <w:top w:val="none" w:sz="0" w:space="0" w:color="auto"/>
            <w:left w:val="none" w:sz="0" w:space="0" w:color="auto"/>
            <w:bottom w:val="none" w:sz="0" w:space="0" w:color="auto"/>
            <w:right w:val="none" w:sz="0" w:space="0" w:color="auto"/>
          </w:divBdr>
        </w:div>
        <w:div w:id="1545099604">
          <w:marLeft w:val="0"/>
          <w:marRight w:val="0"/>
          <w:marTop w:val="0"/>
          <w:marBottom w:val="0"/>
          <w:divBdr>
            <w:top w:val="none" w:sz="0" w:space="0" w:color="auto"/>
            <w:left w:val="none" w:sz="0" w:space="0" w:color="auto"/>
            <w:bottom w:val="none" w:sz="0" w:space="0" w:color="auto"/>
            <w:right w:val="none" w:sz="0" w:space="0" w:color="auto"/>
          </w:divBdr>
        </w:div>
      </w:divsChild>
    </w:div>
    <w:div w:id="517810787">
      <w:bodyDiv w:val="1"/>
      <w:marLeft w:val="0"/>
      <w:marRight w:val="0"/>
      <w:marTop w:val="0"/>
      <w:marBottom w:val="0"/>
      <w:divBdr>
        <w:top w:val="none" w:sz="0" w:space="0" w:color="auto"/>
        <w:left w:val="none" w:sz="0" w:space="0" w:color="auto"/>
        <w:bottom w:val="none" w:sz="0" w:space="0" w:color="auto"/>
        <w:right w:val="none" w:sz="0" w:space="0" w:color="auto"/>
      </w:divBdr>
      <w:divsChild>
        <w:div w:id="507717262">
          <w:marLeft w:val="0"/>
          <w:marRight w:val="0"/>
          <w:marTop w:val="0"/>
          <w:marBottom w:val="0"/>
          <w:divBdr>
            <w:top w:val="none" w:sz="0" w:space="0" w:color="auto"/>
            <w:left w:val="none" w:sz="0" w:space="0" w:color="auto"/>
            <w:bottom w:val="none" w:sz="0" w:space="0" w:color="auto"/>
            <w:right w:val="none" w:sz="0" w:space="0" w:color="auto"/>
          </w:divBdr>
        </w:div>
        <w:div w:id="413167261">
          <w:marLeft w:val="0"/>
          <w:marRight w:val="0"/>
          <w:marTop w:val="0"/>
          <w:marBottom w:val="0"/>
          <w:divBdr>
            <w:top w:val="none" w:sz="0" w:space="0" w:color="auto"/>
            <w:left w:val="none" w:sz="0" w:space="0" w:color="auto"/>
            <w:bottom w:val="none" w:sz="0" w:space="0" w:color="auto"/>
            <w:right w:val="none" w:sz="0" w:space="0" w:color="auto"/>
          </w:divBdr>
        </w:div>
      </w:divsChild>
    </w:div>
    <w:div w:id="538470906">
      <w:bodyDiv w:val="1"/>
      <w:marLeft w:val="0"/>
      <w:marRight w:val="0"/>
      <w:marTop w:val="0"/>
      <w:marBottom w:val="0"/>
      <w:divBdr>
        <w:top w:val="none" w:sz="0" w:space="0" w:color="auto"/>
        <w:left w:val="none" w:sz="0" w:space="0" w:color="auto"/>
        <w:bottom w:val="none" w:sz="0" w:space="0" w:color="auto"/>
        <w:right w:val="none" w:sz="0" w:space="0" w:color="auto"/>
      </w:divBdr>
    </w:div>
    <w:div w:id="546797150">
      <w:bodyDiv w:val="1"/>
      <w:marLeft w:val="0"/>
      <w:marRight w:val="0"/>
      <w:marTop w:val="0"/>
      <w:marBottom w:val="0"/>
      <w:divBdr>
        <w:top w:val="none" w:sz="0" w:space="0" w:color="auto"/>
        <w:left w:val="none" w:sz="0" w:space="0" w:color="auto"/>
        <w:bottom w:val="none" w:sz="0" w:space="0" w:color="auto"/>
        <w:right w:val="none" w:sz="0" w:space="0" w:color="auto"/>
      </w:divBdr>
      <w:divsChild>
        <w:div w:id="1220677972">
          <w:marLeft w:val="0"/>
          <w:marRight w:val="0"/>
          <w:marTop w:val="0"/>
          <w:marBottom w:val="0"/>
          <w:divBdr>
            <w:top w:val="none" w:sz="0" w:space="0" w:color="auto"/>
            <w:left w:val="none" w:sz="0" w:space="0" w:color="auto"/>
            <w:bottom w:val="none" w:sz="0" w:space="0" w:color="auto"/>
            <w:right w:val="none" w:sz="0" w:space="0" w:color="auto"/>
          </w:divBdr>
        </w:div>
        <w:div w:id="1381199408">
          <w:marLeft w:val="0"/>
          <w:marRight w:val="0"/>
          <w:marTop w:val="0"/>
          <w:marBottom w:val="0"/>
          <w:divBdr>
            <w:top w:val="none" w:sz="0" w:space="0" w:color="auto"/>
            <w:left w:val="none" w:sz="0" w:space="0" w:color="auto"/>
            <w:bottom w:val="none" w:sz="0" w:space="0" w:color="auto"/>
            <w:right w:val="none" w:sz="0" w:space="0" w:color="auto"/>
          </w:divBdr>
        </w:div>
        <w:div w:id="1201093957">
          <w:marLeft w:val="0"/>
          <w:marRight w:val="0"/>
          <w:marTop w:val="0"/>
          <w:marBottom w:val="0"/>
          <w:divBdr>
            <w:top w:val="none" w:sz="0" w:space="0" w:color="auto"/>
            <w:left w:val="none" w:sz="0" w:space="0" w:color="auto"/>
            <w:bottom w:val="none" w:sz="0" w:space="0" w:color="auto"/>
            <w:right w:val="none" w:sz="0" w:space="0" w:color="auto"/>
          </w:divBdr>
        </w:div>
      </w:divsChild>
    </w:div>
    <w:div w:id="547567757">
      <w:bodyDiv w:val="1"/>
      <w:marLeft w:val="0"/>
      <w:marRight w:val="0"/>
      <w:marTop w:val="0"/>
      <w:marBottom w:val="0"/>
      <w:divBdr>
        <w:top w:val="none" w:sz="0" w:space="0" w:color="auto"/>
        <w:left w:val="none" w:sz="0" w:space="0" w:color="auto"/>
        <w:bottom w:val="none" w:sz="0" w:space="0" w:color="auto"/>
        <w:right w:val="none" w:sz="0" w:space="0" w:color="auto"/>
      </w:divBdr>
    </w:div>
    <w:div w:id="611328580">
      <w:bodyDiv w:val="1"/>
      <w:marLeft w:val="0"/>
      <w:marRight w:val="0"/>
      <w:marTop w:val="0"/>
      <w:marBottom w:val="0"/>
      <w:divBdr>
        <w:top w:val="none" w:sz="0" w:space="0" w:color="auto"/>
        <w:left w:val="none" w:sz="0" w:space="0" w:color="auto"/>
        <w:bottom w:val="none" w:sz="0" w:space="0" w:color="auto"/>
        <w:right w:val="none" w:sz="0" w:space="0" w:color="auto"/>
      </w:divBdr>
    </w:div>
    <w:div w:id="644118370">
      <w:bodyDiv w:val="1"/>
      <w:marLeft w:val="0"/>
      <w:marRight w:val="0"/>
      <w:marTop w:val="0"/>
      <w:marBottom w:val="0"/>
      <w:divBdr>
        <w:top w:val="none" w:sz="0" w:space="0" w:color="auto"/>
        <w:left w:val="none" w:sz="0" w:space="0" w:color="auto"/>
        <w:bottom w:val="none" w:sz="0" w:space="0" w:color="auto"/>
        <w:right w:val="none" w:sz="0" w:space="0" w:color="auto"/>
      </w:divBdr>
      <w:divsChild>
        <w:div w:id="1001853405">
          <w:marLeft w:val="0"/>
          <w:marRight w:val="0"/>
          <w:marTop w:val="0"/>
          <w:marBottom w:val="0"/>
          <w:divBdr>
            <w:top w:val="none" w:sz="0" w:space="0" w:color="auto"/>
            <w:left w:val="none" w:sz="0" w:space="0" w:color="auto"/>
            <w:bottom w:val="none" w:sz="0" w:space="0" w:color="auto"/>
            <w:right w:val="none" w:sz="0" w:space="0" w:color="auto"/>
          </w:divBdr>
        </w:div>
        <w:div w:id="1775980924">
          <w:marLeft w:val="0"/>
          <w:marRight w:val="0"/>
          <w:marTop w:val="0"/>
          <w:marBottom w:val="0"/>
          <w:divBdr>
            <w:top w:val="none" w:sz="0" w:space="0" w:color="auto"/>
            <w:left w:val="none" w:sz="0" w:space="0" w:color="auto"/>
            <w:bottom w:val="none" w:sz="0" w:space="0" w:color="auto"/>
            <w:right w:val="none" w:sz="0" w:space="0" w:color="auto"/>
          </w:divBdr>
        </w:div>
      </w:divsChild>
    </w:div>
    <w:div w:id="670259704">
      <w:bodyDiv w:val="1"/>
      <w:marLeft w:val="0"/>
      <w:marRight w:val="0"/>
      <w:marTop w:val="0"/>
      <w:marBottom w:val="0"/>
      <w:divBdr>
        <w:top w:val="none" w:sz="0" w:space="0" w:color="auto"/>
        <w:left w:val="none" w:sz="0" w:space="0" w:color="auto"/>
        <w:bottom w:val="none" w:sz="0" w:space="0" w:color="auto"/>
        <w:right w:val="none" w:sz="0" w:space="0" w:color="auto"/>
      </w:divBdr>
    </w:div>
    <w:div w:id="720590445">
      <w:bodyDiv w:val="1"/>
      <w:marLeft w:val="0"/>
      <w:marRight w:val="0"/>
      <w:marTop w:val="0"/>
      <w:marBottom w:val="0"/>
      <w:divBdr>
        <w:top w:val="none" w:sz="0" w:space="0" w:color="auto"/>
        <w:left w:val="none" w:sz="0" w:space="0" w:color="auto"/>
        <w:bottom w:val="none" w:sz="0" w:space="0" w:color="auto"/>
        <w:right w:val="none" w:sz="0" w:space="0" w:color="auto"/>
      </w:divBdr>
      <w:divsChild>
        <w:div w:id="862744372">
          <w:marLeft w:val="0"/>
          <w:marRight w:val="0"/>
          <w:marTop w:val="0"/>
          <w:marBottom w:val="0"/>
          <w:divBdr>
            <w:top w:val="none" w:sz="0" w:space="0" w:color="auto"/>
            <w:left w:val="none" w:sz="0" w:space="0" w:color="auto"/>
            <w:bottom w:val="none" w:sz="0" w:space="0" w:color="auto"/>
            <w:right w:val="none" w:sz="0" w:space="0" w:color="auto"/>
          </w:divBdr>
        </w:div>
        <w:div w:id="275597606">
          <w:marLeft w:val="0"/>
          <w:marRight w:val="0"/>
          <w:marTop w:val="0"/>
          <w:marBottom w:val="0"/>
          <w:divBdr>
            <w:top w:val="none" w:sz="0" w:space="0" w:color="auto"/>
            <w:left w:val="none" w:sz="0" w:space="0" w:color="auto"/>
            <w:bottom w:val="none" w:sz="0" w:space="0" w:color="auto"/>
            <w:right w:val="none" w:sz="0" w:space="0" w:color="auto"/>
          </w:divBdr>
        </w:div>
        <w:div w:id="466433657">
          <w:marLeft w:val="0"/>
          <w:marRight w:val="0"/>
          <w:marTop w:val="0"/>
          <w:marBottom w:val="0"/>
          <w:divBdr>
            <w:top w:val="none" w:sz="0" w:space="0" w:color="auto"/>
            <w:left w:val="none" w:sz="0" w:space="0" w:color="auto"/>
            <w:bottom w:val="none" w:sz="0" w:space="0" w:color="auto"/>
            <w:right w:val="none" w:sz="0" w:space="0" w:color="auto"/>
          </w:divBdr>
        </w:div>
        <w:div w:id="1425498558">
          <w:marLeft w:val="0"/>
          <w:marRight w:val="0"/>
          <w:marTop w:val="0"/>
          <w:marBottom w:val="0"/>
          <w:divBdr>
            <w:top w:val="none" w:sz="0" w:space="0" w:color="auto"/>
            <w:left w:val="none" w:sz="0" w:space="0" w:color="auto"/>
            <w:bottom w:val="none" w:sz="0" w:space="0" w:color="auto"/>
            <w:right w:val="none" w:sz="0" w:space="0" w:color="auto"/>
          </w:divBdr>
        </w:div>
        <w:div w:id="1200313051">
          <w:marLeft w:val="0"/>
          <w:marRight w:val="0"/>
          <w:marTop w:val="0"/>
          <w:marBottom w:val="0"/>
          <w:divBdr>
            <w:top w:val="none" w:sz="0" w:space="0" w:color="auto"/>
            <w:left w:val="none" w:sz="0" w:space="0" w:color="auto"/>
            <w:bottom w:val="none" w:sz="0" w:space="0" w:color="auto"/>
            <w:right w:val="none" w:sz="0" w:space="0" w:color="auto"/>
          </w:divBdr>
        </w:div>
      </w:divsChild>
    </w:div>
    <w:div w:id="743259471">
      <w:bodyDiv w:val="1"/>
      <w:marLeft w:val="0"/>
      <w:marRight w:val="0"/>
      <w:marTop w:val="0"/>
      <w:marBottom w:val="0"/>
      <w:divBdr>
        <w:top w:val="none" w:sz="0" w:space="0" w:color="auto"/>
        <w:left w:val="none" w:sz="0" w:space="0" w:color="auto"/>
        <w:bottom w:val="none" w:sz="0" w:space="0" w:color="auto"/>
        <w:right w:val="none" w:sz="0" w:space="0" w:color="auto"/>
      </w:divBdr>
    </w:div>
    <w:div w:id="873733556">
      <w:bodyDiv w:val="1"/>
      <w:marLeft w:val="0"/>
      <w:marRight w:val="0"/>
      <w:marTop w:val="0"/>
      <w:marBottom w:val="0"/>
      <w:divBdr>
        <w:top w:val="none" w:sz="0" w:space="0" w:color="auto"/>
        <w:left w:val="none" w:sz="0" w:space="0" w:color="auto"/>
        <w:bottom w:val="none" w:sz="0" w:space="0" w:color="auto"/>
        <w:right w:val="none" w:sz="0" w:space="0" w:color="auto"/>
      </w:divBdr>
    </w:div>
    <w:div w:id="876552802">
      <w:bodyDiv w:val="1"/>
      <w:marLeft w:val="0"/>
      <w:marRight w:val="0"/>
      <w:marTop w:val="0"/>
      <w:marBottom w:val="0"/>
      <w:divBdr>
        <w:top w:val="none" w:sz="0" w:space="0" w:color="auto"/>
        <w:left w:val="none" w:sz="0" w:space="0" w:color="auto"/>
        <w:bottom w:val="none" w:sz="0" w:space="0" w:color="auto"/>
        <w:right w:val="none" w:sz="0" w:space="0" w:color="auto"/>
      </w:divBdr>
    </w:div>
    <w:div w:id="889996560">
      <w:bodyDiv w:val="1"/>
      <w:marLeft w:val="0"/>
      <w:marRight w:val="0"/>
      <w:marTop w:val="0"/>
      <w:marBottom w:val="0"/>
      <w:divBdr>
        <w:top w:val="none" w:sz="0" w:space="0" w:color="auto"/>
        <w:left w:val="none" w:sz="0" w:space="0" w:color="auto"/>
        <w:bottom w:val="none" w:sz="0" w:space="0" w:color="auto"/>
        <w:right w:val="none" w:sz="0" w:space="0" w:color="auto"/>
      </w:divBdr>
      <w:divsChild>
        <w:div w:id="1595554619">
          <w:marLeft w:val="0"/>
          <w:marRight w:val="0"/>
          <w:marTop w:val="0"/>
          <w:marBottom w:val="0"/>
          <w:divBdr>
            <w:top w:val="none" w:sz="0" w:space="0" w:color="auto"/>
            <w:left w:val="none" w:sz="0" w:space="0" w:color="auto"/>
            <w:bottom w:val="none" w:sz="0" w:space="0" w:color="auto"/>
            <w:right w:val="none" w:sz="0" w:space="0" w:color="auto"/>
          </w:divBdr>
        </w:div>
        <w:div w:id="1396583995">
          <w:marLeft w:val="0"/>
          <w:marRight w:val="0"/>
          <w:marTop w:val="0"/>
          <w:marBottom w:val="0"/>
          <w:divBdr>
            <w:top w:val="none" w:sz="0" w:space="0" w:color="auto"/>
            <w:left w:val="none" w:sz="0" w:space="0" w:color="auto"/>
            <w:bottom w:val="none" w:sz="0" w:space="0" w:color="auto"/>
            <w:right w:val="none" w:sz="0" w:space="0" w:color="auto"/>
          </w:divBdr>
        </w:div>
      </w:divsChild>
    </w:div>
    <w:div w:id="938290710">
      <w:bodyDiv w:val="1"/>
      <w:marLeft w:val="0"/>
      <w:marRight w:val="0"/>
      <w:marTop w:val="0"/>
      <w:marBottom w:val="0"/>
      <w:divBdr>
        <w:top w:val="none" w:sz="0" w:space="0" w:color="auto"/>
        <w:left w:val="none" w:sz="0" w:space="0" w:color="auto"/>
        <w:bottom w:val="none" w:sz="0" w:space="0" w:color="auto"/>
        <w:right w:val="none" w:sz="0" w:space="0" w:color="auto"/>
      </w:divBdr>
    </w:div>
    <w:div w:id="959800803">
      <w:bodyDiv w:val="1"/>
      <w:marLeft w:val="0"/>
      <w:marRight w:val="0"/>
      <w:marTop w:val="0"/>
      <w:marBottom w:val="0"/>
      <w:divBdr>
        <w:top w:val="none" w:sz="0" w:space="0" w:color="auto"/>
        <w:left w:val="none" w:sz="0" w:space="0" w:color="auto"/>
        <w:bottom w:val="none" w:sz="0" w:space="0" w:color="auto"/>
        <w:right w:val="none" w:sz="0" w:space="0" w:color="auto"/>
      </w:divBdr>
    </w:div>
    <w:div w:id="983241310">
      <w:bodyDiv w:val="1"/>
      <w:marLeft w:val="0"/>
      <w:marRight w:val="0"/>
      <w:marTop w:val="0"/>
      <w:marBottom w:val="0"/>
      <w:divBdr>
        <w:top w:val="none" w:sz="0" w:space="0" w:color="auto"/>
        <w:left w:val="none" w:sz="0" w:space="0" w:color="auto"/>
        <w:bottom w:val="none" w:sz="0" w:space="0" w:color="auto"/>
        <w:right w:val="none" w:sz="0" w:space="0" w:color="auto"/>
      </w:divBdr>
    </w:div>
    <w:div w:id="984040826">
      <w:bodyDiv w:val="1"/>
      <w:marLeft w:val="0"/>
      <w:marRight w:val="0"/>
      <w:marTop w:val="0"/>
      <w:marBottom w:val="0"/>
      <w:divBdr>
        <w:top w:val="none" w:sz="0" w:space="0" w:color="auto"/>
        <w:left w:val="none" w:sz="0" w:space="0" w:color="auto"/>
        <w:bottom w:val="none" w:sz="0" w:space="0" w:color="auto"/>
        <w:right w:val="none" w:sz="0" w:space="0" w:color="auto"/>
      </w:divBdr>
    </w:div>
    <w:div w:id="1012729832">
      <w:bodyDiv w:val="1"/>
      <w:marLeft w:val="0"/>
      <w:marRight w:val="0"/>
      <w:marTop w:val="0"/>
      <w:marBottom w:val="0"/>
      <w:divBdr>
        <w:top w:val="none" w:sz="0" w:space="0" w:color="auto"/>
        <w:left w:val="none" w:sz="0" w:space="0" w:color="auto"/>
        <w:bottom w:val="none" w:sz="0" w:space="0" w:color="auto"/>
        <w:right w:val="none" w:sz="0" w:space="0" w:color="auto"/>
      </w:divBdr>
    </w:div>
    <w:div w:id="1087926259">
      <w:bodyDiv w:val="1"/>
      <w:marLeft w:val="0"/>
      <w:marRight w:val="0"/>
      <w:marTop w:val="0"/>
      <w:marBottom w:val="0"/>
      <w:divBdr>
        <w:top w:val="none" w:sz="0" w:space="0" w:color="auto"/>
        <w:left w:val="none" w:sz="0" w:space="0" w:color="auto"/>
        <w:bottom w:val="none" w:sz="0" w:space="0" w:color="auto"/>
        <w:right w:val="none" w:sz="0" w:space="0" w:color="auto"/>
      </w:divBdr>
      <w:divsChild>
        <w:div w:id="1087309497">
          <w:marLeft w:val="0"/>
          <w:marRight w:val="0"/>
          <w:marTop w:val="0"/>
          <w:marBottom w:val="0"/>
          <w:divBdr>
            <w:top w:val="none" w:sz="0" w:space="0" w:color="auto"/>
            <w:left w:val="none" w:sz="0" w:space="0" w:color="auto"/>
            <w:bottom w:val="none" w:sz="0" w:space="0" w:color="auto"/>
            <w:right w:val="none" w:sz="0" w:space="0" w:color="auto"/>
          </w:divBdr>
        </w:div>
        <w:div w:id="1733312855">
          <w:marLeft w:val="0"/>
          <w:marRight w:val="0"/>
          <w:marTop w:val="0"/>
          <w:marBottom w:val="0"/>
          <w:divBdr>
            <w:top w:val="none" w:sz="0" w:space="0" w:color="auto"/>
            <w:left w:val="none" w:sz="0" w:space="0" w:color="auto"/>
            <w:bottom w:val="none" w:sz="0" w:space="0" w:color="auto"/>
            <w:right w:val="none" w:sz="0" w:space="0" w:color="auto"/>
          </w:divBdr>
        </w:div>
      </w:divsChild>
    </w:div>
    <w:div w:id="1198809682">
      <w:bodyDiv w:val="1"/>
      <w:marLeft w:val="0"/>
      <w:marRight w:val="0"/>
      <w:marTop w:val="0"/>
      <w:marBottom w:val="0"/>
      <w:divBdr>
        <w:top w:val="none" w:sz="0" w:space="0" w:color="auto"/>
        <w:left w:val="none" w:sz="0" w:space="0" w:color="auto"/>
        <w:bottom w:val="none" w:sz="0" w:space="0" w:color="auto"/>
        <w:right w:val="none" w:sz="0" w:space="0" w:color="auto"/>
      </w:divBdr>
    </w:div>
    <w:div w:id="1303466380">
      <w:bodyDiv w:val="1"/>
      <w:marLeft w:val="0"/>
      <w:marRight w:val="0"/>
      <w:marTop w:val="0"/>
      <w:marBottom w:val="0"/>
      <w:divBdr>
        <w:top w:val="none" w:sz="0" w:space="0" w:color="auto"/>
        <w:left w:val="none" w:sz="0" w:space="0" w:color="auto"/>
        <w:bottom w:val="none" w:sz="0" w:space="0" w:color="auto"/>
        <w:right w:val="none" w:sz="0" w:space="0" w:color="auto"/>
      </w:divBdr>
    </w:div>
    <w:div w:id="1320772701">
      <w:bodyDiv w:val="1"/>
      <w:marLeft w:val="0"/>
      <w:marRight w:val="0"/>
      <w:marTop w:val="0"/>
      <w:marBottom w:val="0"/>
      <w:divBdr>
        <w:top w:val="none" w:sz="0" w:space="0" w:color="auto"/>
        <w:left w:val="none" w:sz="0" w:space="0" w:color="auto"/>
        <w:bottom w:val="none" w:sz="0" w:space="0" w:color="auto"/>
        <w:right w:val="none" w:sz="0" w:space="0" w:color="auto"/>
      </w:divBdr>
    </w:div>
    <w:div w:id="1351567030">
      <w:bodyDiv w:val="1"/>
      <w:marLeft w:val="0"/>
      <w:marRight w:val="0"/>
      <w:marTop w:val="0"/>
      <w:marBottom w:val="0"/>
      <w:divBdr>
        <w:top w:val="none" w:sz="0" w:space="0" w:color="auto"/>
        <w:left w:val="none" w:sz="0" w:space="0" w:color="auto"/>
        <w:bottom w:val="none" w:sz="0" w:space="0" w:color="auto"/>
        <w:right w:val="none" w:sz="0" w:space="0" w:color="auto"/>
      </w:divBdr>
    </w:div>
    <w:div w:id="1390955456">
      <w:bodyDiv w:val="1"/>
      <w:marLeft w:val="0"/>
      <w:marRight w:val="0"/>
      <w:marTop w:val="0"/>
      <w:marBottom w:val="0"/>
      <w:divBdr>
        <w:top w:val="none" w:sz="0" w:space="0" w:color="auto"/>
        <w:left w:val="none" w:sz="0" w:space="0" w:color="auto"/>
        <w:bottom w:val="none" w:sz="0" w:space="0" w:color="auto"/>
        <w:right w:val="none" w:sz="0" w:space="0" w:color="auto"/>
      </w:divBdr>
    </w:div>
    <w:div w:id="1412894316">
      <w:bodyDiv w:val="1"/>
      <w:marLeft w:val="0"/>
      <w:marRight w:val="0"/>
      <w:marTop w:val="0"/>
      <w:marBottom w:val="0"/>
      <w:divBdr>
        <w:top w:val="none" w:sz="0" w:space="0" w:color="auto"/>
        <w:left w:val="none" w:sz="0" w:space="0" w:color="auto"/>
        <w:bottom w:val="none" w:sz="0" w:space="0" w:color="auto"/>
        <w:right w:val="none" w:sz="0" w:space="0" w:color="auto"/>
      </w:divBdr>
      <w:divsChild>
        <w:div w:id="1287198760">
          <w:marLeft w:val="0"/>
          <w:marRight w:val="0"/>
          <w:marTop w:val="0"/>
          <w:marBottom w:val="0"/>
          <w:divBdr>
            <w:top w:val="none" w:sz="0" w:space="0" w:color="auto"/>
            <w:left w:val="none" w:sz="0" w:space="0" w:color="auto"/>
            <w:bottom w:val="none" w:sz="0" w:space="0" w:color="auto"/>
            <w:right w:val="none" w:sz="0" w:space="0" w:color="auto"/>
          </w:divBdr>
        </w:div>
        <w:div w:id="961886354">
          <w:marLeft w:val="0"/>
          <w:marRight w:val="0"/>
          <w:marTop w:val="0"/>
          <w:marBottom w:val="0"/>
          <w:divBdr>
            <w:top w:val="none" w:sz="0" w:space="0" w:color="auto"/>
            <w:left w:val="none" w:sz="0" w:space="0" w:color="auto"/>
            <w:bottom w:val="none" w:sz="0" w:space="0" w:color="auto"/>
            <w:right w:val="none" w:sz="0" w:space="0" w:color="auto"/>
          </w:divBdr>
        </w:div>
      </w:divsChild>
    </w:div>
    <w:div w:id="1434662874">
      <w:bodyDiv w:val="1"/>
      <w:marLeft w:val="0"/>
      <w:marRight w:val="0"/>
      <w:marTop w:val="0"/>
      <w:marBottom w:val="0"/>
      <w:divBdr>
        <w:top w:val="none" w:sz="0" w:space="0" w:color="auto"/>
        <w:left w:val="none" w:sz="0" w:space="0" w:color="auto"/>
        <w:bottom w:val="none" w:sz="0" w:space="0" w:color="auto"/>
        <w:right w:val="none" w:sz="0" w:space="0" w:color="auto"/>
      </w:divBdr>
      <w:divsChild>
        <w:div w:id="1244879239">
          <w:marLeft w:val="0"/>
          <w:marRight w:val="0"/>
          <w:marTop w:val="0"/>
          <w:marBottom w:val="0"/>
          <w:divBdr>
            <w:top w:val="none" w:sz="0" w:space="0" w:color="auto"/>
            <w:left w:val="none" w:sz="0" w:space="0" w:color="auto"/>
            <w:bottom w:val="none" w:sz="0" w:space="0" w:color="auto"/>
            <w:right w:val="none" w:sz="0" w:space="0" w:color="auto"/>
          </w:divBdr>
        </w:div>
        <w:div w:id="1066339839">
          <w:marLeft w:val="0"/>
          <w:marRight w:val="0"/>
          <w:marTop w:val="0"/>
          <w:marBottom w:val="0"/>
          <w:divBdr>
            <w:top w:val="none" w:sz="0" w:space="0" w:color="auto"/>
            <w:left w:val="none" w:sz="0" w:space="0" w:color="auto"/>
            <w:bottom w:val="none" w:sz="0" w:space="0" w:color="auto"/>
            <w:right w:val="none" w:sz="0" w:space="0" w:color="auto"/>
          </w:divBdr>
        </w:div>
        <w:div w:id="1904489574">
          <w:marLeft w:val="0"/>
          <w:marRight w:val="0"/>
          <w:marTop w:val="0"/>
          <w:marBottom w:val="0"/>
          <w:divBdr>
            <w:top w:val="none" w:sz="0" w:space="0" w:color="auto"/>
            <w:left w:val="none" w:sz="0" w:space="0" w:color="auto"/>
            <w:bottom w:val="none" w:sz="0" w:space="0" w:color="auto"/>
            <w:right w:val="none" w:sz="0" w:space="0" w:color="auto"/>
          </w:divBdr>
        </w:div>
      </w:divsChild>
    </w:div>
    <w:div w:id="1489131850">
      <w:bodyDiv w:val="1"/>
      <w:marLeft w:val="0"/>
      <w:marRight w:val="0"/>
      <w:marTop w:val="0"/>
      <w:marBottom w:val="0"/>
      <w:divBdr>
        <w:top w:val="none" w:sz="0" w:space="0" w:color="auto"/>
        <w:left w:val="none" w:sz="0" w:space="0" w:color="auto"/>
        <w:bottom w:val="none" w:sz="0" w:space="0" w:color="auto"/>
        <w:right w:val="none" w:sz="0" w:space="0" w:color="auto"/>
      </w:divBdr>
    </w:div>
    <w:div w:id="1597707049">
      <w:bodyDiv w:val="1"/>
      <w:marLeft w:val="0"/>
      <w:marRight w:val="0"/>
      <w:marTop w:val="0"/>
      <w:marBottom w:val="0"/>
      <w:divBdr>
        <w:top w:val="none" w:sz="0" w:space="0" w:color="auto"/>
        <w:left w:val="none" w:sz="0" w:space="0" w:color="auto"/>
        <w:bottom w:val="none" w:sz="0" w:space="0" w:color="auto"/>
        <w:right w:val="none" w:sz="0" w:space="0" w:color="auto"/>
      </w:divBdr>
    </w:div>
    <w:div w:id="1660619853">
      <w:bodyDiv w:val="1"/>
      <w:marLeft w:val="0"/>
      <w:marRight w:val="0"/>
      <w:marTop w:val="0"/>
      <w:marBottom w:val="0"/>
      <w:divBdr>
        <w:top w:val="none" w:sz="0" w:space="0" w:color="auto"/>
        <w:left w:val="none" w:sz="0" w:space="0" w:color="auto"/>
        <w:bottom w:val="none" w:sz="0" w:space="0" w:color="auto"/>
        <w:right w:val="none" w:sz="0" w:space="0" w:color="auto"/>
      </w:divBdr>
    </w:div>
    <w:div w:id="1676767982">
      <w:bodyDiv w:val="1"/>
      <w:marLeft w:val="0"/>
      <w:marRight w:val="0"/>
      <w:marTop w:val="0"/>
      <w:marBottom w:val="0"/>
      <w:divBdr>
        <w:top w:val="none" w:sz="0" w:space="0" w:color="auto"/>
        <w:left w:val="none" w:sz="0" w:space="0" w:color="auto"/>
        <w:bottom w:val="none" w:sz="0" w:space="0" w:color="auto"/>
        <w:right w:val="none" w:sz="0" w:space="0" w:color="auto"/>
      </w:divBdr>
    </w:div>
    <w:div w:id="1711152484">
      <w:bodyDiv w:val="1"/>
      <w:marLeft w:val="0"/>
      <w:marRight w:val="0"/>
      <w:marTop w:val="0"/>
      <w:marBottom w:val="0"/>
      <w:divBdr>
        <w:top w:val="none" w:sz="0" w:space="0" w:color="auto"/>
        <w:left w:val="none" w:sz="0" w:space="0" w:color="auto"/>
        <w:bottom w:val="none" w:sz="0" w:space="0" w:color="auto"/>
        <w:right w:val="none" w:sz="0" w:space="0" w:color="auto"/>
      </w:divBdr>
      <w:divsChild>
        <w:div w:id="1234199828">
          <w:marLeft w:val="0"/>
          <w:marRight w:val="0"/>
          <w:marTop w:val="0"/>
          <w:marBottom w:val="0"/>
          <w:divBdr>
            <w:top w:val="none" w:sz="0" w:space="0" w:color="auto"/>
            <w:left w:val="none" w:sz="0" w:space="0" w:color="auto"/>
            <w:bottom w:val="none" w:sz="0" w:space="0" w:color="auto"/>
            <w:right w:val="none" w:sz="0" w:space="0" w:color="auto"/>
          </w:divBdr>
        </w:div>
        <w:div w:id="1514223580">
          <w:marLeft w:val="0"/>
          <w:marRight w:val="0"/>
          <w:marTop w:val="0"/>
          <w:marBottom w:val="0"/>
          <w:divBdr>
            <w:top w:val="none" w:sz="0" w:space="0" w:color="auto"/>
            <w:left w:val="none" w:sz="0" w:space="0" w:color="auto"/>
            <w:bottom w:val="none" w:sz="0" w:space="0" w:color="auto"/>
            <w:right w:val="none" w:sz="0" w:space="0" w:color="auto"/>
          </w:divBdr>
        </w:div>
        <w:div w:id="2139490141">
          <w:marLeft w:val="0"/>
          <w:marRight w:val="0"/>
          <w:marTop w:val="0"/>
          <w:marBottom w:val="0"/>
          <w:divBdr>
            <w:top w:val="none" w:sz="0" w:space="0" w:color="auto"/>
            <w:left w:val="none" w:sz="0" w:space="0" w:color="auto"/>
            <w:bottom w:val="none" w:sz="0" w:space="0" w:color="auto"/>
            <w:right w:val="none" w:sz="0" w:space="0" w:color="auto"/>
          </w:divBdr>
        </w:div>
        <w:div w:id="174271894">
          <w:marLeft w:val="0"/>
          <w:marRight w:val="0"/>
          <w:marTop w:val="0"/>
          <w:marBottom w:val="0"/>
          <w:divBdr>
            <w:top w:val="none" w:sz="0" w:space="0" w:color="auto"/>
            <w:left w:val="none" w:sz="0" w:space="0" w:color="auto"/>
            <w:bottom w:val="none" w:sz="0" w:space="0" w:color="auto"/>
            <w:right w:val="none" w:sz="0" w:space="0" w:color="auto"/>
          </w:divBdr>
        </w:div>
        <w:div w:id="1732145416">
          <w:marLeft w:val="0"/>
          <w:marRight w:val="0"/>
          <w:marTop w:val="0"/>
          <w:marBottom w:val="0"/>
          <w:divBdr>
            <w:top w:val="none" w:sz="0" w:space="0" w:color="auto"/>
            <w:left w:val="none" w:sz="0" w:space="0" w:color="auto"/>
            <w:bottom w:val="none" w:sz="0" w:space="0" w:color="auto"/>
            <w:right w:val="none" w:sz="0" w:space="0" w:color="auto"/>
          </w:divBdr>
        </w:div>
      </w:divsChild>
    </w:div>
    <w:div w:id="1791432982">
      <w:bodyDiv w:val="1"/>
      <w:marLeft w:val="0"/>
      <w:marRight w:val="0"/>
      <w:marTop w:val="0"/>
      <w:marBottom w:val="0"/>
      <w:divBdr>
        <w:top w:val="none" w:sz="0" w:space="0" w:color="auto"/>
        <w:left w:val="none" w:sz="0" w:space="0" w:color="auto"/>
        <w:bottom w:val="none" w:sz="0" w:space="0" w:color="auto"/>
        <w:right w:val="none" w:sz="0" w:space="0" w:color="auto"/>
      </w:divBdr>
      <w:divsChild>
        <w:div w:id="2092653758">
          <w:marLeft w:val="0"/>
          <w:marRight w:val="0"/>
          <w:marTop w:val="0"/>
          <w:marBottom w:val="0"/>
          <w:divBdr>
            <w:top w:val="none" w:sz="0" w:space="0" w:color="auto"/>
            <w:left w:val="none" w:sz="0" w:space="0" w:color="auto"/>
            <w:bottom w:val="none" w:sz="0" w:space="0" w:color="auto"/>
            <w:right w:val="none" w:sz="0" w:space="0" w:color="auto"/>
          </w:divBdr>
        </w:div>
        <w:div w:id="240414958">
          <w:marLeft w:val="0"/>
          <w:marRight w:val="0"/>
          <w:marTop w:val="0"/>
          <w:marBottom w:val="0"/>
          <w:divBdr>
            <w:top w:val="none" w:sz="0" w:space="0" w:color="auto"/>
            <w:left w:val="none" w:sz="0" w:space="0" w:color="auto"/>
            <w:bottom w:val="none" w:sz="0" w:space="0" w:color="auto"/>
            <w:right w:val="none" w:sz="0" w:space="0" w:color="auto"/>
          </w:divBdr>
        </w:div>
        <w:div w:id="206916797">
          <w:marLeft w:val="0"/>
          <w:marRight w:val="0"/>
          <w:marTop w:val="0"/>
          <w:marBottom w:val="0"/>
          <w:divBdr>
            <w:top w:val="none" w:sz="0" w:space="0" w:color="auto"/>
            <w:left w:val="none" w:sz="0" w:space="0" w:color="auto"/>
            <w:bottom w:val="none" w:sz="0" w:space="0" w:color="auto"/>
            <w:right w:val="none" w:sz="0" w:space="0" w:color="auto"/>
          </w:divBdr>
        </w:div>
        <w:div w:id="151600395">
          <w:marLeft w:val="0"/>
          <w:marRight w:val="0"/>
          <w:marTop w:val="0"/>
          <w:marBottom w:val="0"/>
          <w:divBdr>
            <w:top w:val="none" w:sz="0" w:space="0" w:color="auto"/>
            <w:left w:val="none" w:sz="0" w:space="0" w:color="auto"/>
            <w:bottom w:val="none" w:sz="0" w:space="0" w:color="auto"/>
            <w:right w:val="none" w:sz="0" w:space="0" w:color="auto"/>
          </w:divBdr>
        </w:div>
        <w:div w:id="1726097657">
          <w:marLeft w:val="0"/>
          <w:marRight w:val="0"/>
          <w:marTop w:val="0"/>
          <w:marBottom w:val="0"/>
          <w:divBdr>
            <w:top w:val="none" w:sz="0" w:space="0" w:color="auto"/>
            <w:left w:val="none" w:sz="0" w:space="0" w:color="auto"/>
            <w:bottom w:val="none" w:sz="0" w:space="0" w:color="auto"/>
            <w:right w:val="none" w:sz="0" w:space="0" w:color="auto"/>
          </w:divBdr>
        </w:div>
      </w:divsChild>
    </w:div>
    <w:div w:id="1860468190">
      <w:bodyDiv w:val="1"/>
      <w:marLeft w:val="0"/>
      <w:marRight w:val="0"/>
      <w:marTop w:val="0"/>
      <w:marBottom w:val="0"/>
      <w:divBdr>
        <w:top w:val="none" w:sz="0" w:space="0" w:color="auto"/>
        <w:left w:val="none" w:sz="0" w:space="0" w:color="auto"/>
        <w:bottom w:val="none" w:sz="0" w:space="0" w:color="auto"/>
        <w:right w:val="none" w:sz="0" w:space="0" w:color="auto"/>
      </w:divBdr>
      <w:divsChild>
        <w:div w:id="2048866417">
          <w:marLeft w:val="0"/>
          <w:marRight w:val="0"/>
          <w:marTop w:val="0"/>
          <w:marBottom w:val="0"/>
          <w:divBdr>
            <w:top w:val="none" w:sz="0" w:space="0" w:color="auto"/>
            <w:left w:val="none" w:sz="0" w:space="0" w:color="auto"/>
            <w:bottom w:val="none" w:sz="0" w:space="0" w:color="auto"/>
            <w:right w:val="none" w:sz="0" w:space="0" w:color="auto"/>
          </w:divBdr>
        </w:div>
        <w:div w:id="326980577">
          <w:marLeft w:val="0"/>
          <w:marRight w:val="0"/>
          <w:marTop w:val="0"/>
          <w:marBottom w:val="0"/>
          <w:divBdr>
            <w:top w:val="none" w:sz="0" w:space="0" w:color="auto"/>
            <w:left w:val="none" w:sz="0" w:space="0" w:color="auto"/>
            <w:bottom w:val="none" w:sz="0" w:space="0" w:color="auto"/>
            <w:right w:val="none" w:sz="0" w:space="0" w:color="auto"/>
          </w:divBdr>
        </w:div>
        <w:div w:id="185101030">
          <w:marLeft w:val="0"/>
          <w:marRight w:val="0"/>
          <w:marTop w:val="0"/>
          <w:marBottom w:val="0"/>
          <w:divBdr>
            <w:top w:val="none" w:sz="0" w:space="0" w:color="auto"/>
            <w:left w:val="none" w:sz="0" w:space="0" w:color="auto"/>
            <w:bottom w:val="none" w:sz="0" w:space="0" w:color="auto"/>
            <w:right w:val="none" w:sz="0" w:space="0" w:color="auto"/>
          </w:divBdr>
        </w:div>
        <w:div w:id="10574048">
          <w:marLeft w:val="0"/>
          <w:marRight w:val="0"/>
          <w:marTop w:val="0"/>
          <w:marBottom w:val="0"/>
          <w:divBdr>
            <w:top w:val="none" w:sz="0" w:space="0" w:color="auto"/>
            <w:left w:val="none" w:sz="0" w:space="0" w:color="auto"/>
            <w:bottom w:val="none" w:sz="0" w:space="0" w:color="auto"/>
            <w:right w:val="none" w:sz="0" w:space="0" w:color="auto"/>
          </w:divBdr>
        </w:div>
        <w:div w:id="2124419199">
          <w:marLeft w:val="0"/>
          <w:marRight w:val="0"/>
          <w:marTop w:val="0"/>
          <w:marBottom w:val="0"/>
          <w:divBdr>
            <w:top w:val="none" w:sz="0" w:space="0" w:color="auto"/>
            <w:left w:val="none" w:sz="0" w:space="0" w:color="auto"/>
            <w:bottom w:val="none" w:sz="0" w:space="0" w:color="auto"/>
            <w:right w:val="none" w:sz="0" w:space="0" w:color="auto"/>
          </w:divBdr>
        </w:div>
      </w:divsChild>
    </w:div>
    <w:div w:id="1943804244">
      <w:bodyDiv w:val="1"/>
      <w:marLeft w:val="0"/>
      <w:marRight w:val="0"/>
      <w:marTop w:val="0"/>
      <w:marBottom w:val="0"/>
      <w:divBdr>
        <w:top w:val="none" w:sz="0" w:space="0" w:color="auto"/>
        <w:left w:val="none" w:sz="0" w:space="0" w:color="auto"/>
        <w:bottom w:val="none" w:sz="0" w:space="0" w:color="auto"/>
        <w:right w:val="none" w:sz="0" w:space="0" w:color="auto"/>
      </w:divBdr>
    </w:div>
    <w:div w:id="1948926692">
      <w:bodyDiv w:val="1"/>
      <w:marLeft w:val="0"/>
      <w:marRight w:val="0"/>
      <w:marTop w:val="0"/>
      <w:marBottom w:val="0"/>
      <w:divBdr>
        <w:top w:val="none" w:sz="0" w:space="0" w:color="auto"/>
        <w:left w:val="none" w:sz="0" w:space="0" w:color="auto"/>
        <w:bottom w:val="none" w:sz="0" w:space="0" w:color="auto"/>
        <w:right w:val="none" w:sz="0" w:space="0" w:color="auto"/>
      </w:divBdr>
    </w:div>
    <w:div w:id="1985772382">
      <w:bodyDiv w:val="1"/>
      <w:marLeft w:val="0"/>
      <w:marRight w:val="0"/>
      <w:marTop w:val="0"/>
      <w:marBottom w:val="0"/>
      <w:divBdr>
        <w:top w:val="none" w:sz="0" w:space="0" w:color="auto"/>
        <w:left w:val="none" w:sz="0" w:space="0" w:color="auto"/>
        <w:bottom w:val="none" w:sz="0" w:space="0" w:color="auto"/>
        <w:right w:val="none" w:sz="0" w:space="0" w:color="auto"/>
      </w:divBdr>
    </w:div>
    <w:div w:id="2102753475">
      <w:bodyDiv w:val="1"/>
      <w:marLeft w:val="0"/>
      <w:marRight w:val="0"/>
      <w:marTop w:val="0"/>
      <w:marBottom w:val="0"/>
      <w:divBdr>
        <w:top w:val="none" w:sz="0" w:space="0" w:color="auto"/>
        <w:left w:val="none" w:sz="0" w:space="0" w:color="auto"/>
        <w:bottom w:val="none" w:sz="0" w:space="0" w:color="auto"/>
        <w:right w:val="none" w:sz="0" w:space="0" w:color="auto"/>
      </w:divBdr>
    </w:div>
    <w:div w:id="2121952588">
      <w:bodyDiv w:val="1"/>
      <w:marLeft w:val="0"/>
      <w:marRight w:val="0"/>
      <w:marTop w:val="0"/>
      <w:marBottom w:val="0"/>
      <w:divBdr>
        <w:top w:val="none" w:sz="0" w:space="0" w:color="auto"/>
        <w:left w:val="none" w:sz="0" w:space="0" w:color="auto"/>
        <w:bottom w:val="none" w:sz="0" w:space="0" w:color="auto"/>
        <w:right w:val="none" w:sz="0" w:space="0" w:color="auto"/>
      </w:divBdr>
    </w:div>
    <w:div w:id="2131699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1.xml" Id="rId8" /><Relationship Type="http://schemas.openxmlformats.org/officeDocument/2006/relationships/settings" Target="settings.xml" Id="rId3" /><Relationship Type="http://schemas.openxmlformats.org/officeDocument/2006/relationships/theme" Target="theme/theme1.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fontTable" Target="fontTable.xml" Id="rId6" /><Relationship Type="http://schemas.openxmlformats.org/officeDocument/2006/relationships/image" Target="media/image1.jpeg" Id="rId5" /><Relationship Type="http://schemas.openxmlformats.org/officeDocument/2006/relationships/customXml" Target="../customXml/item3.xml" Id="rId10" /><Relationship Type="http://schemas.openxmlformats.org/officeDocument/2006/relationships/webSettings" Target="webSettings.xml" Id="rId4" /><Relationship Type="http://schemas.openxmlformats.org/officeDocument/2006/relationships/customXml" Target="../customXml/item2.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064D467-412B-4F65-8817-0F4641D06C47}"/>
</file>

<file path=customXml/itemProps2.xml><?xml version="1.0" encoding="utf-8"?>
<ds:datastoreItem xmlns:ds="http://schemas.openxmlformats.org/officeDocument/2006/customXml" ds:itemID="{F2F6E284-263A-46CD-BF5C-1DF9C060798B}"/>
</file>

<file path=customXml/itemProps3.xml><?xml version="1.0" encoding="utf-8"?>
<ds:datastoreItem xmlns:ds="http://schemas.openxmlformats.org/officeDocument/2006/customXml" ds:itemID="{F3B16CB7-00C4-41E7-B508-58EE518A5852}"/>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Nathan Saunders (Cardiff and Vale UHB - CORPORATE GOVERNANCE)</dc:creator>
  <keywords/>
  <dc:description/>
  <lastModifiedBy>Nathan Saunders (Cardiff and Vale UHB - CORPORATE GOVERNANCE)</lastModifiedBy>
  <revision>33</revision>
  <dcterms:created xsi:type="dcterms:W3CDTF">2025-03-27T08:00:00.0000000Z</dcterms:created>
  <dcterms:modified xsi:type="dcterms:W3CDTF">2025-05-29T08:32:26.0319324Z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