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861E78" w:rsidR="005F27E0" w:rsidP="005F27E0" w:rsidRDefault="005F27E0" w14:paraId="672A6659" w14:textId="77777777">
      <w:pPr>
        <w:spacing w:after="0" w:line="240" w:lineRule="auto"/>
        <w:ind w:left="-342" w:right="-691" w:firstLine="342"/>
        <w:rPr>
          <w:rFonts w:ascii="Arial" w:hAnsi="Arial" w:eastAsia="Times New Roman" w:cs="Arial"/>
          <w:b/>
          <w:sz w:val="24"/>
          <w:szCs w:val="24"/>
        </w:rPr>
      </w:pPr>
    </w:p>
    <w:p w:rsidRPr="00861E78" w:rsidR="005F27E0" w:rsidP="128DC03C" w:rsidRDefault="005F27E0" w14:paraId="5DAB6C7B" w14:textId="3E951CC9">
      <w:pPr>
        <w:spacing w:after="0" w:line="240" w:lineRule="auto"/>
        <w:ind w:left="-342" w:right="-691" w:firstLine="342"/>
        <w:rPr>
          <w:rFonts w:ascii="Arial" w:hAnsi="Arial" w:eastAsia="Times New Roman" w:cs="Arial"/>
          <w:b/>
          <w:bCs/>
          <w:sz w:val="24"/>
          <w:szCs w:val="24"/>
        </w:rPr>
      </w:pPr>
      <w:r w:rsidRPr="00861E78">
        <w:rPr>
          <w:rFonts w:ascii="Arial" w:hAnsi="Arial" w:cs="Arial"/>
          <w:b/>
          <w:noProof/>
          <w:sz w:val="24"/>
          <w:szCs w:val="24"/>
          <w:lang w:eastAsia="en-GB"/>
        </w:rPr>
        <w:drawing>
          <wp:anchor distT="0" distB="0" distL="114300" distR="114300" simplePos="0" relativeHeight="251660288" behindDoc="0" locked="0" layoutInCell="1" allowOverlap="1" wp14:anchorId="5C0BB3CD" wp14:editId="28129F45">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00A43F74" w:rsidP="14EA6543" w:rsidRDefault="00A43F74" w14:paraId="11D1A8A2" w14:textId="77777777">
      <w:pPr>
        <w:spacing w:after="0" w:line="240" w:lineRule="auto"/>
        <w:ind w:left="-342" w:right="-691" w:firstLine="342"/>
        <w:jc w:val="center"/>
        <w:rPr>
          <w:rFonts w:ascii="Arial" w:hAnsi="Arial" w:eastAsia="Times New Roman" w:cs="Arial"/>
          <w:b/>
          <w:bCs/>
          <w:sz w:val="24"/>
          <w:szCs w:val="24"/>
        </w:rPr>
      </w:pPr>
    </w:p>
    <w:p w:rsidR="00A43F74" w:rsidP="14EA6543" w:rsidRDefault="00A43F74" w14:paraId="11C233C7" w14:textId="77777777">
      <w:pPr>
        <w:spacing w:after="0" w:line="240" w:lineRule="auto"/>
        <w:ind w:left="-342" w:right="-691" w:firstLine="342"/>
        <w:jc w:val="center"/>
        <w:rPr>
          <w:rFonts w:ascii="Arial" w:hAnsi="Arial" w:eastAsia="Times New Roman" w:cs="Arial"/>
          <w:b/>
          <w:bCs/>
          <w:sz w:val="24"/>
          <w:szCs w:val="24"/>
        </w:rPr>
      </w:pPr>
    </w:p>
    <w:p w:rsidRPr="00861E78" w:rsidR="005F27E0" w:rsidP="14EA6543" w:rsidRDefault="005F27E0" w14:paraId="4D45890F" w14:textId="333EF823">
      <w:pPr>
        <w:spacing w:after="0" w:line="240" w:lineRule="auto"/>
        <w:ind w:left="-342" w:right="-691" w:firstLine="342"/>
        <w:jc w:val="center"/>
        <w:rPr>
          <w:rFonts w:ascii="Arial" w:hAnsi="Arial" w:eastAsia="Times New Roman" w:cs="Arial"/>
          <w:b/>
          <w:bCs/>
          <w:caps/>
          <w:sz w:val="24"/>
          <w:szCs w:val="24"/>
        </w:rPr>
      </w:pPr>
      <w:r w:rsidRPr="14EA6543">
        <w:rPr>
          <w:rFonts w:ascii="Arial" w:hAnsi="Arial" w:eastAsia="Times New Roman" w:cs="Arial"/>
          <w:b/>
          <w:bCs/>
          <w:sz w:val="24"/>
          <w:szCs w:val="24"/>
        </w:rPr>
        <w:t xml:space="preserve"> Minutes of the Public Audit &amp; Assurance Committee Meeting </w:t>
      </w:r>
    </w:p>
    <w:p w:rsidRPr="00861E78" w:rsidR="005F27E0" w:rsidP="005F27E0" w:rsidRDefault="005F27E0" w14:paraId="6BE1A698" w14:textId="18189124">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 xml:space="preserve">Held On </w:t>
      </w:r>
      <w:r w:rsidR="00183C4B">
        <w:rPr>
          <w:rFonts w:ascii="Arial" w:hAnsi="Arial" w:eastAsia="Times New Roman" w:cs="Arial"/>
          <w:b/>
          <w:sz w:val="24"/>
          <w:szCs w:val="24"/>
        </w:rPr>
        <w:t>4 February</w:t>
      </w:r>
      <w:r w:rsidR="00CC70C6">
        <w:rPr>
          <w:rFonts w:ascii="Arial" w:hAnsi="Arial" w:eastAsia="Times New Roman" w:cs="Arial"/>
          <w:b/>
          <w:sz w:val="24"/>
          <w:szCs w:val="24"/>
        </w:rPr>
        <w:t xml:space="preserve"> </w:t>
      </w:r>
      <w:r w:rsidR="00183C4B">
        <w:rPr>
          <w:rFonts w:ascii="Arial" w:hAnsi="Arial" w:eastAsia="Times New Roman" w:cs="Arial"/>
          <w:b/>
          <w:sz w:val="24"/>
          <w:szCs w:val="24"/>
        </w:rPr>
        <w:t xml:space="preserve">2025 </w:t>
      </w:r>
      <w:r w:rsidRPr="00861E78">
        <w:rPr>
          <w:rFonts w:ascii="Arial" w:hAnsi="Arial" w:eastAsia="Times New Roman" w:cs="Arial"/>
          <w:b/>
          <w:sz w:val="24"/>
          <w:szCs w:val="24"/>
        </w:rPr>
        <w:t>at 9:</w:t>
      </w:r>
      <w:r>
        <w:rPr>
          <w:rFonts w:ascii="Arial" w:hAnsi="Arial" w:eastAsia="Times New Roman" w:cs="Arial"/>
          <w:b/>
          <w:sz w:val="24"/>
          <w:szCs w:val="24"/>
        </w:rPr>
        <w:t>00</w:t>
      </w:r>
      <w:r w:rsidRPr="00861E78">
        <w:rPr>
          <w:rFonts w:ascii="Arial" w:hAnsi="Arial" w:eastAsia="Times New Roman" w:cs="Arial"/>
          <w:b/>
          <w:sz w:val="24"/>
          <w:szCs w:val="24"/>
        </w:rPr>
        <w:t>am</w:t>
      </w:r>
    </w:p>
    <w:p w:rsidR="005F27E0" w:rsidP="005F27E0" w:rsidRDefault="005F27E0" w14:paraId="73480FA8" w14:textId="77777777">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Via MS Teams</w:t>
      </w:r>
    </w:p>
    <w:p w:rsidR="005F27E0" w:rsidP="005F27E0" w:rsidRDefault="005F27E0" w14:paraId="6A05A809" w14:textId="77777777">
      <w:pPr>
        <w:spacing w:after="0" w:line="240" w:lineRule="auto"/>
        <w:ind w:left="-342" w:right="-691" w:firstLine="342"/>
        <w:jc w:val="center"/>
        <w:rPr>
          <w:rFonts w:ascii="Arial" w:hAnsi="Arial" w:eastAsia="Times New Roman" w:cs="Arial"/>
          <w:b/>
          <w:sz w:val="24"/>
          <w:szCs w:val="24"/>
        </w:rPr>
      </w:pPr>
    </w:p>
    <w:p w:rsidRPr="00861E78" w:rsidR="005F27E0" w:rsidP="128DC03C" w:rsidRDefault="005F27E0" w14:paraId="6D145084" w14:textId="15015C1C">
      <w:pPr>
        <w:spacing w:after="0" w:line="240" w:lineRule="auto"/>
        <w:ind w:left="-342" w:right="-691" w:firstLine="342"/>
        <w:jc w:val="center"/>
        <w:rPr>
          <w:rFonts w:ascii="Arial" w:hAnsi="Arial" w:eastAsia="Times New Roman" w:cs="Arial"/>
          <w:b/>
          <w:bCs/>
          <w:sz w:val="24"/>
          <w:szCs w:val="24"/>
        </w:rPr>
      </w:pPr>
      <w:r w:rsidRPr="00A43F74">
        <w:rPr>
          <w:rFonts w:ascii="Arial" w:hAnsi="Arial" w:eastAsia="Times New Roman" w:cs="Arial"/>
          <w:b/>
          <w:bCs/>
          <w:sz w:val="24"/>
          <w:szCs w:val="24"/>
        </w:rPr>
        <w:t>View the</w:t>
      </w:r>
      <w:r w:rsidRPr="00A43F74" w:rsidR="40EA01B5">
        <w:rPr>
          <w:rFonts w:ascii="Arial" w:hAnsi="Arial" w:eastAsia="Times New Roman" w:cs="Arial"/>
          <w:b/>
          <w:bCs/>
          <w:sz w:val="24"/>
          <w:szCs w:val="24"/>
        </w:rPr>
        <w:t xml:space="preserve"> full</w:t>
      </w:r>
      <w:r w:rsidRPr="00A43F74">
        <w:rPr>
          <w:rFonts w:ascii="Arial" w:hAnsi="Arial" w:eastAsia="Times New Roman" w:cs="Arial"/>
          <w:b/>
          <w:bCs/>
          <w:sz w:val="24"/>
          <w:szCs w:val="24"/>
        </w:rPr>
        <w:t xml:space="preserve"> meeting here:</w:t>
      </w:r>
      <w:r w:rsidRPr="128DC03C">
        <w:rPr>
          <w:rFonts w:ascii="Arial" w:hAnsi="Arial" w:eastAsia="Times New Roman" w:cs="Arial"/>
          <w:b/>
          <w:bCs/>
          <w:sz w:val="24"/>
          <w:szCs w:val="24"/>
        </w:rPr>
        <w:t xml:space="preserve"> </w:t>
      </w:r>
      <w:hyperlink w:history="1" r:id="rId12">
        <w:r w:rsidRPr="00CB1AB1" w:rsidR="007A3F2C">
          <w:rPr>
            <w:rStyle w:val="Hyperlink"/>
            <w:rFonts w:ascii="Arial" w:hAnsi="Arial" w:eastAsia="Times New Roman" w:cs="Arial"/>
            <w:b/>
            <w:bCs/>
            <w:sz w:val="24"/>
            <w:szCs w:val="24"/>
          </w:rPr>
          <w:t>https://www.youtube.com/watch?v=Qy8joWr4Iqk</w:t>
        </w:r>
      </w:hyperlink>
      <w:r w:rsidR="007A3F2C">
        <w:rPr>
          <w:rFonts w:ascii="Arial" w:hAnsi="Arial" w:eastAsia="Times New Roman" w:cs="Arial"/>
          <w:b/>
          <w:bCs/>
          <w:sz w:val="24"/>
          <w:szCs w:val="24"/>
        </w:rPr>
        <w:t xml:space="preserve"> </w:t>
      </w:r>
    </w:p>
    <w:p w:rsidRPr="00861E78" w:rsidR="005F27E0" w:rsidP="128DC03C" w:rsidRDefault="25F0EA71" w14:paraId="6D4C01C3" w14:textId="7AFD0D00">
      <w:pPr>
        <w:spacing w:after="0" w:line="240" w:lineRule="auto"/>
        <w:ind w:left="-342" w:right="-691" w:firstLine="342"/>
        <w:jc w:val="center"/>
        <w:rPr>
          <w:rFonts w:ascii="Arial" w:hAnsi="Arial" w:eastAsia="Times New Roman" w:cs="Arial"/>
          <w:i/>
          <w:iCs/>
        </w:rPr>
      </w:pPr>
      <w:r w:rsidRPr="128DC03C">
        <w:rPr>
          <w:rFonts w:ascii="Arial" w:hAnsi="Arial" w:eastAsia="Times New Roman" w:cs="Arial"/>
          <w:i/>
          <w:iCs/>
        </w:rPr>
        <w:t xml:space="preserve">Please note that each item has been linked </w:t>
      </w:r>
      <w:r w:rsidRPr="128DC03C" w:rsidR="21AA1E00">
        <w:rPr>
          <w:rFonts w:ascii="Arial" w:hAnsi="Arial" w:eastAsia="Times New Roman" w:cs="Arial"/>
          <w:i/>
          <w:iCs/>
        </w:rPr>
        <w:t xml:space="preserve">below </w:t>
      </w:r>
      <w:r w:rsidRPr="128DC03C">
        <w:rPr>
          <w:rFonts w:ascii="Arial" w:hAnsi="Arial" w:eastAsia="Times New Roman" w:cs="Arial"/>
          <w:i/>
          <w:iCs/>
        </w:rPr>
        <w:t>so that it will start playing from that point. If you are unable to view sections, please copy and paste the link into your preferred internet browser.</w:t>
      </w:r>
    </w:p>
    <w:p w:rsidRPr="00861E78" w:rsidR="005F27E0" w:rsidP="005F27E0" w:rsidRDefault="005F27E0" w14:paraId="5A39BBE3" w14:textId="77777777">
      <w:pPr>
        <w:spacing w:after="0" w:line="240" w:lineRule="auto"/>
        <w:ind w:right="-691"/>
        <w:rPr>
          <w:rFonts w:ascii="Arial" w:hAnsi="Arial" w:eastAsia="Times New Roman" w:cs="Arial"/>
          <w:b/>
          <w:sz w:val="24"/>
          <w:szCs w:val="24"/>
        </w:rPr>
      </w:pPr>
    </w:p>
    <w:tbl>
      <w:tblPr>
        <w:tblStyle w:val="TableGrid"/>
        <w:tblW w:w="10060" w:type="dxa"/>
        <w:jc w:val="center"/>
        <w:tblLook w:val="04A0" w:firstRow="1" w:lastRow="0" w:firstColumn="1" w:lastColumn="0" w:noHBand="0" w:noVBand="1"/>
      </w:tblPr>
      <w:tblGrid>
        <w:gridCol w:w="2689"/>
        <w:gridCol w:w="850"/>
        <w:gridCol w:w="6521"/>
      </w:tblGrid>
      <w:tr w:rsidRPr="00861E78" w:rsidR="005F27E0" w:rsidTr="0CE8A79E" w14:paraId="4CBDBD85"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5F27E0" w:rsidP="0CE8A79E" w:rsidRDefault="005F27E0" w14:paraId="6AD836B7" w14:textId="77777777">
            <w:pPr>
              <w:spacing w:line="240" w:lineRule="auto"/>
              <w:ind w:right="-691"/>
              <w:rPr>
                <w:rFonts w:ascii="Arial" w:hAnsi="Arial" w:cs="Arial"/>
                <w:b/>
                <w:bCs/>
                <w:sz w:val="22"/>
                <w:szCs w:val="22"/>
                <w:lang w:eastAsia="en-GB"/>
              </w:rPr>
            </w:pPr>
            <w:bookmarkStart w:name="_Hlk190167106" w:id="0"/>
            <w:r w:rsidRPr="0CE8A79E">
              <w:rPr>
                <w:rFonts w:ascii="Arial" w:hAnsi="Arial" w:cs="Arial"/>
                <w:b/>
                <w:bCs/>
                <w:sz w:val="22"/>
                <w:szCs w:val="22"/>
                <w:lang w:eastAsia="en-GB"/>
              </w:rPr>
              <w:t xml:space="preserve">Chair: </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5F27E0" w:rsidP="0CE8A79E" w:rsidRDefault="005F27E0" w14:paraId="41C8F396" w14:textId="77777777">
            <w:pPr>
              <w:spacing w:line="240" w:lineRule="auto"/>
              <w:ind w:right="-691"/>
              <w:rPr>
                <w:rFonts w:ascii="Arial" w:hAnsi="Arial" w:cs="Arial"/>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5F27E0" w:rsidP="0CE8A79E" w:rsidRDefault="005F27E0" w14:paraId="72A3D3EC" w14:textId="77777777">
            <w:pPr>
              <w:spacing w:line="240" w:lineRule="auto"/>
              <w:ind w:right="668"/>
              <w:rPr>
                <w:rFonts w:ascii="Arial" w:hAnsi="Arial" w:cs="Arial"/>
                <w:snapToGrid w:val="0"/>
                <w:color w:val="FF0000"/>
                <w:sz w:val="22"/>
                <w:szCs w:val="22"/>
                <w:lang w:eastAsia="en-GB"/>
              </w:rPr>
            </w:pPr>
          </w:p>
        </w:tc>
      </w:tr>
      <w:tr w:rsidRPr="00861E78" w:rsidR="005F27E0" w:rsidTr="0CE8A79E" w14:paraId="555FE38E"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CC0E26" w:rsidR="005F27E0" w:rsidP="0CE8A79E" w:rsidRDefault="005F27E0" w14:paraId="0EDAAD7B" w14:textId="77777777">
            <w:pPr>
              <w:spacing w:line="240" w:lineRule="auto"/>
              <w:rPr>
                <w:rFonts w:ascii="Arial" w:hAnsi="Arial" w:cs="Arial"/>
                <w:sz w:val="22"/>
                <w:szCs w:val="22"/>
                <w:lang w:eastAsia="en-GB"/>
              </w:rPr>
            </w:pPr>
            <w:r w:rsidRPr="00CC0E26">
              <w:rPr>
                <w:rFonts w:ascii="Arial" w:hAnsi="Arial" w:cs="Arial"/>
                <w:sz w:val="22"/>
                <w:szCs w:val="22"/>
                <w:lang w:eastAsia="en-GB"/>
              </w:rPr>
              <w:t xml:space="preserve">Rhian Thomas </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CC0E26" w:rsidR="005F27E0" w:rsidP="0CE8A79E" w:rsidRDefault="005F27E0" w14:paraId="0E41B36D"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RT</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CC0E26" w:rsidR="005F27E0" w:rsidP="0CE8A79E" w:rsidRDefault="005F27E0" w14:paraId="1139D3A5" w14:textId="77777777">
            <w:pPr>
              <w:spacing w:line="240" w:lineRule="auto"/>
              <w:rPr>
                <w:rFonts w:ascii="Arial" w:hAnsi="Arial" w:cs="Arial"/>
                <w:sz w:val="22"/>
                <w:szCs w:val="22"/>
                <w:lang w:eastAsia="en-GB"/>
              </w:rPr>
            </w:pPr>
            <w:r w:rsidRPr="00CC0E26">
              <w:rPr>
                <w:rFonts w:ascii="Arial" w:hAnsi="Arial" w:cs="Arial"/>
                <w:sz w:val="22"/>
                <w:szCs w:val="22"/>
                <w:lang w:eastAsia="en-GB"/>
              </w:rPr>
              <w:t>Independent Member for Capital and Estates and Committee Chair (CC)</w:t>
            </w:r>
          </w:p>
        </w:tc>
      </w:tr>
      <w:tr w:rsidRPr="00861E78" w:rsidR="005F27E0" w:rsidTr="00CC0E26" w14:paraId="603CFABD" w14:textId="77777777">
        <w:trPr>
          <w:trHeight w:val="19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CC0E26" w:rsidR="005F27E0" w:rsidP="0CE8A79E" w:rsidRDefault="005F27E0" w14:paraId="5AF94641" w14:textId="77777777">
            <w:pPr>
              <w:spacing w:line="240" w:lineRule="auto"/>
              <w:ind w:right="-691"/>
              <w:rPr>
                <w:rFonts w:ascii="Arial" w:hAnsi="Arial" w:cs="Arial"/>
                <w:sz w:val="22"/>
                <w:szCs w:val="22"/>
                <w:lang w:eastAsia="en-GB"/>
              </w:rPr>
            </w:pPr>
            <w:r w:rsidRPr="00CC0E26">
              <w:rPr>
                <w:rFonts w:ascii="Arial" w:hAnsi="Arial" w:cs="Arial"/>
                <w:b/>
                <w:bCs/>
                <w:sz w:val="22"/>
                <w:szCs w:val="22"/>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5F27E0" w:rsidP="0CE8A79E" w:rsidRDefault="005F27E0" w14:paraId="0D0B940D"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5F27E0" w:rsidP="0CE8A79E" w:rsidRDefault="005F27E0" w14:paraId="0E27B00A" w14:textId="77777777">
            <w:pPr>
              <w:spacing w:line="240" w:lineRule="auto"/>
              <w:ind w:right="668"/>
              <w:rPr>
                <w:rFonts w:ascii="Arial" w:hAnsi="Arial" w:cs="Arial"/>
                <w:snapToGrid w:val="0"/>
                <w:sz w:val="22"/>
                <w:szCs w:val="22"/>
                <w:lang w:eastAsia="en-GB"/>
              </w:rPr>
            </w:pPr>
          </w:p>
        </w:tc>
      </w:tr>
      <w:tr w:rsidRPr="00861E78" w:rsidR="005F27E0" w:rsidTr="0CE8A79E" w14:paraId="7343FB0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7A785D3E" w14:textId="77777777">
            <w:pPr>
              <w:spacing w:line="240" w:lineRule="auto"/>
              <w:rPr>
                <w:rFonts w:ascii="Arial" w:hAnsi="Arial" w:cs="Arial"/>
                <w:sz w:val="22"/>
                <w:szCs w:val="22"/>
                <w:lang w:eastAsia="en-GB"/>
              </w:rPr>
            </w:pPr>
            <w:r w:rsidRPr="00CC0E26">
              <w:rPr>
                <w:rFonts w:ascii="Arial" w:hAnsi="Arial" w:cs="Arial"/>
                <w:sz w:val="22"/>
                <w:szCs w:val="22"/>
                <w:lang w:eastAsia="en-GB"/>
              </w:rPr>
              <w:t>David Edwards</w:t>
            </w:r>
          </w:p>
        </w:tc>
        <w:tc>
          <w:tcPr>
            <w:tcW w:w="850"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76E91B92"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DE</w:t>
            </w:r>
          </w:p>
        </w:tc>
        <w:tc>
          <w:tcPr>
            <w:tcW w:w="6521"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32DD54EA" w14:textId="77777777">
            <w:pPr>
              <w:spacing w:line="240" w:lineRule="auto"/>
              <w:rPr>
                <w:rFonts w:ascii="Arial" w:hAnsi="Arial" w:cs="Arial"/>
                <w:sz w:val="22"/>
                <w:szCs w:val="22"/>
                <w:lang w:eastAsia="en-GB"/>
              </w:rPr>
            </w:pPr>
            <w:r w:rsidRPr="00CC0E26">
              <w:rPr>
                <w:rFonts w:ascii="Arial" w:hAnsi="Arial" w:cs="Arial"/>
                <w:sz w:val="22"/>
                <w:szCs w:val="22"/>
                <w:lang w:eastAsia="en-GB"/>
              </w:rPr>
              <w:t>Independent Member for ICT</w:t>
            </w:r>
          </w:p>
        </w:tc>
      </w:tr>
      <w:tr w:rsidRPr="00861E78" w:rsidR="005F27E0" w:rsidTr="0CE8A79E" w14:paraId="32E709F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4B650275" w14:textId="77777777">
            <w:pPr>
              <w:spacing w:line="240" w:lineRule="auto"/>
              <w:rPr>
                <w:rFonts w:ascii="Arial" w:hAnsi="Arial" w:cs="Arial"/>
                <w:sz w:val="22"/>
                <w:szCs w:val="22"/>
                <w:lang w:eastAsia="en-GB"/>
              </w:rPr>
            </w:pPr>
            <w:r w:rsidRPr="00CC0E26">
              <w:rPr>
                <w:rFonts w:ascii="Arial" w:hAnsi="Arial" w:cs="Arial"/>
                <w:sz w:val="22"/>
                <w:szCs w:val="22"/>
                <w:lang w:eastAsia="en-GB"/>
              </w:rPr>
              <w:t>Ceri Phillips</w:t>
            </w:r>
          </w:p>
        </w:tc>
        <w:tc>
          <w:tcPr>
            <w:tcW w:w="850"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26FEBBE2"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4334C845" w14:textId="77777777">
            <w:pPr>
              <w:spacing w:line="240" w:lineRule="auto"/>
              <w:rPr>
                <w:rFonts w:ascii="Arial" w:hAnsi="Arial" w:cs="Arial"/>
                <w:sz w:val="22"/>
                <w:szCs w:val="22"/>
                <w:lang w:eastAsia="en-GB"/>
              </w:rPr>
            </w:pPr>
            <w:r w:rsidRPr="00CC0E26">
              <w:rPr>
                <w:rFonts w:ascii="Arial" w:hAnsi="Arial" w:cs="Arial"/>
                <w:sz w:val="22"/>
                <w:szCs w:val="22"/>
                <w:lang w:eastAsia="en-GB"/>
              </w:rPr>
              <w:t>Vice Chair of the Health Board</w:t>
            </w:r>
          </w:p>
        </w:tc>
      </w:tr>
      <w:tr w:rsidRPr="00861E78" w:rsidR="005F27E0" w:rsidTr="0CE8A79E" w14:paraId="346E5D8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63106EBA"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 xml:space="preserve">John Union </w:t>
            </w:r>
          </w:p>
        </w:tc>
        <w:tc>
          <w:tcPr>
            <w:tcW w:w="850"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3611F5B0"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JU</w:t>
            </w:r>
          </w:p>
        </w:tc>
        <w:tc>
          <w:tcPr>
            <w:tcW w:w="6521"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661A433D" w14:textId="77777777">
            <w:pPr>
              <w:spacing w:line="240" w:lineRule="auto"/>
              <w:ind w:right="668"/>
              <w:rPr>
                <w:rFonts w:ascii="Arial" w:hAnsi="Arial" w:cs="Arial"/>
                <w:snapToGrid w:val="0"/>
                <w:sz w:val="22"/>
                <w:szCs w:val="22"/>
                <w:lang w:eastAsia="en-GB"/>
              </w:rPr>
            </w:pPr>
            <w:r w:rsidRPr="00CC0E26">
              <w:rPr>
                <w:rFonts w:ascii="Arial" w:hAnsi="Arial" w:cs="Arial"/>
                <w:sz w:val="22"/>
                <w:szCs w:val="22"/>
                <w:lang w:eastAsia="en-GB"/>
              </w:rPr>
              <w:t xml:space="preserve">Independent Member for Finance </w:t>
            </w:r>
          </w:p>
        </w:tc>
      </w:tr>
      <w:tr w:rsidRPr="00861E78" w:rsidR="005F27E0" w:rsidTr="0CE8A79E" w14:paraId="13BDA2C2"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43F74" w:rsidR="005F27E0" w:rsidP="0CE8A79E" w:rsidRDefault="005F27E0" w14:paraId="00887E50" w14:textId="77777777">
            <w:pPr>
              <w:spacing w:line="240" w:lineRule="auto"/>
              <w:rPr>
                <w:rFonts w:ascii="Arial" w:hAnsi="Arial" w:cs="Arial"/>
                <w:b/>
                <w:bCs/>
                <w:color w:val="FF0000"/>
                <w:sz w:val="22"/>
                <w:szCs w:val="22"/>
                <w:lang w:eastAsia="en-GB"/>
              </w:rPr>
            </w:pPr>
            <w:r w:rsidRPr="00CC0E26">
              <w:rPr>
                <w:rFonts w:ascii="Arial" w:hAnsi="Arial" w:cs="Arial"/>
                <w:b/>
                <w:bCs/>
                <w:sz w:val="22"/>
                <w:szCs w:val="22"/>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43F74" w:rsidR="005F27E0" w:rsidP="0CE8A79E" w:rsidRDefault="005F27E0" w14:paraId="60061E4C" w14:textId="77777777">
            <w:pPr>
              <w:spacing w:line="240" w:lineRule="auto"/>
              <w:ind w:right="-691"/>
              <w:rPr>
                <w:rFonts w:ascii="Arial" w:hAnsi="Arial" w:cs="Arial"/>
                <w:b/>
                <w:bCs/>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43F74" w:rsidR="005F27E0" w:rsidP="0CE8A79E" w:rsidRDefault="005F27E0" w14:paraId="44EAFD9C" w14:textId="77777777">
            <w:pPr>
              <w:spacing w:line="240" w:lineRule="auto"/>
              <w:rPr>
                <w:rFonts w:ascii="Arial" w:hAnsi="Arial" w:cs="Arial"/>
                <w:b/>
                <w:bCs/>
                <w:color w:val="FF0000"/>
                <w:sz w:val="22"/>
                <w:szCs w:val="22"/>
                <w:lang w:eastAsia="en-GB"/>
              </w:rPr>
            </w:pPr>
          </w:p>
        </w:tc>
      </w:tr>
      <w:tr w:rsidRPr="00861E78" w:rsidR="0023344C" w:rsidTr="0CE8A79E" w14:paraId="286EA92C"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16876655" w14:textId="4B27B3D4">
            <w:pPr>
              <w:spacing w:line="240" w:lineRule="auto"/>
              <w:rPr>
                <w:rFonts w:ascii="Arial" w:hAnsi="Arial" w:cs="Arial"/>
                <w:sz w:val="22"/>
                <w:szCs w:val="22"/>
                <w:lang w:eastAsia="en-GB"/>
              </w:rPr>
            </w:pPr>
            <w:r w:rsidRPr="0023344C">
              <w:rPr>
                <w:rFonts w:ascii="Arial" w:hAnsi="Arial" w:cs="Arial"/>
                <w:sz w:val="22"/>
                <w:szCs w:val="22"/>
                <w:lang w:eastAsia="en-GB"/>
              </w:rPr>
              <w:t>Michael Allum</w:t>
            </w:r>
          </w:p>
        </w:tc>
        <w:tc>
          <w:tcPr>
            <w:tcW w:w="850"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636D8133" w14:textId="7A4BBBA8">
            <w:pPr>
              <w:spacing w:line="240" w:lineRule="auto"/>
              <w:ind w:right="-691"/>
              <w:rPr>
                <w:rFonts w:ascii="Arial" w:hAnsi="Arial" w:cs="Arial"/>
                <w:sz w:val="22"/>
                <w:szCs w:val="22"/>
                <w:lang w:eastAsia="en-GB"/>
              </w:rPr>
            </w:pPr>
            <w:r w:rsidRPr="0023344C">
              <w:rPr>
                <w:rFonts w:ascii="Arial" w:hAnsi="Arial" w:cs="Arial"/>
                <w:sz w:val="22"/>
                <w:szCs w:val="22"/>
                <w:lang w:eastAsia="en-GB"/>
              </w:rPr>
              <w:t>MA</w:t>
            </w:r>
          </w:p>
        </w:tc>
        <w:tc>
          <w:tcPr>
            <w:tcW w:w="6521"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7B0275D0" w14:textId="4AC623C0">
            <w:pPr>
              <w:spacing w:line="240" w:lineRule="auto"/>
              <w:rPr>
                <w:rFonts w:ascii="Arial" w:hAnsi="Arial" w:cs="Arial"/>
                <w:snapToGrid w:val="0"/>
                <w:sz w:val="22"/>
                <w:szCs w:val="22"/>
                <w:lang w:eastAsia="en-GB"/>
              </w:rPr>
            </w:pPr>
            <w:r w:rsidRPr="0023344C">
              <w:rPr>
                <w:rFonts w:ascii="Arial" w:hAnsi="Arial" w:cs="Arial"/>
                <w:snapToGrid w:val="0"/>
                <w:sz w:val="22"/>
                <w:szCs w:val="22"/>
                <w:lang w:eastAsia="en-GB"/>
              </w:rPr>
              <w:t>Consultant in Public Health</w:t>
            </w:r>
          </w:p>
        </w:tc>
      </w:tr>
      <w:tr w:rsidRPr="00861E78" w:rsidR="00CC0E26" w:rsidTr="0CE8A79E" w14:paraId="257E2BD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5672BADB" w14:textId="7B7637F5">
            <w:pPr>
              <w:spacing w:line="240" w:lineRule="auto"/>
              <w:rPr>
                <w:rFonts w:ascii="Arial" w:hAnsi="Arial" w:cs="Arial"/>
                <w:lang w:eastAsia="en-GB"/>
              </w:rPr>
            </w:pPr>
            <w:r w:rsidRPr="00CC0E26">
              <w:rPr>
                <w:rFonts w:ascii="Arial" w:hAnsi="Arial" w:cs="Arial"/>
                <w:sz w:val="22"/>
                <w:szCs w:val="22"/>
                <w:lang w:eastAsia="en-GB"/>
              </w:rPr>
              <w:t>Henry Bales</w:t>
            </w:r>
          </w:p>
        </w:tc>
        <w:tc>
          <w:tcPr>
            <w:tcW w:w="850"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0A774B30" w14:textId="014DA253">
            <w:pPr>
              <w:spacing w:line="240" w:lineRule="auto"/>
              <w:ind w:right="-691"/>
              <w:rPr>
                <w:rFonts w:ascii="Arial" w:hAnsi="Arial" w:cs="Arial"/>
                <w:lang w:eastAsia="en-GB"/>
              </w:rPr>
            </w:pPr>
            <w:r w:rsidRPr="00CC0E26">
              <w:rPr>
                <w:rFonts w:ascii="Arial" w:hAnsi="Arial" w:cs="Arial"/>
                <w:sz w:val="22"/>
                <w:szCs w:val="22"/>
                <w:lang w:eastAsia="en-GB"/>
              </w:rPr>
              <w:t>HB</w:t>
            </w:r>
          </w:p>
        </w:tc>
        <w:tc>
          <w:tcPr>
            <w:tcW w:w="6521"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1D8C2BEF" w14:textId="1A59086C">
            <w:pPr>
              <w:spacing w:line="240" w:lineRule="auto"/>
              <w:rPr>
                <w:rFonts w:ascii="Arial" w:hAnsi="Arial" w:cs="Arial"/>
                <w:snapToGrid w:val="0"/>
                <w:lang w:eastAsia="en-GB"/>
              </w:rPr>
            </w:pPr>
            <w:r w:rsidRPr="00CC0E26">
              <w:rPr>
                <w:rFonts w:ascii="Arial" w:hAnsi="Arial" w:cs="Arial"/>
                <w:snapToGrid w:val="0"/>
                <w:sz w:val="22"/>
                <w:szCs w:val="22"/>
                <w:lang w:eastAsia="en-GB"/>
              </w:rPr>
              <w:t>Lead Local Counter Fraud Specialist (LLCFS)</w:t>
            </w:r>
          </w:p>
        </w:tc>
      </w:tr>
      <w:tr w:rsidRPr="00861E78" w:rsidR="00CC0E26" w:rsidTr="0CE8A79E" w14:paraId="6ED4D254"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2790F5EA" w14:textId="03F734B0">
            <w:pPr>
              <w:spacing w:line="240" w:lineRule="auto"/>
              <w:rPr>
                <w:rFonts w:ascii="Arial" w:hAnsi="Arial" w:cs="Arial"/>
                <w:sz w:val="22"/>
                <w:szCs w:val="22"/>
                <w:lang w:eastAsia="en-GB"/>
              </w:rPr>
            </w:pPr>
            <w:r w:rsidRPr="00CC0E26">
              <w:rPr>
                <w:rFonts w:ascii="Arial" w:hAnsi="Arial" w:cs="Arial"/>
                <w:sz w:val="22"/>
                <w:szCs w:val="22"/>
                <w:lang w:eastAsia="en-GB"/>
              </w:rPr>
              <w:t>Rachel Chilcott</w:t>
            </w:r>
          </w:p>
        </w:tc>
        <w:tc>
          <w:tcPr>
            <w:tcW w:w="850"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7F36CFBF" w14:textId="2F34F3D6">
            <w:pPr>
              <w:spacing w:line="240" w:lineRule="auto"/>
              <w:ind w:right="-691"/>
              <w:rPr>
                <w:rFonts w:ascii="Arial" w:hAnsi="Arial" w:cs="Arial"/>
                <w:sz w:val="22"/>
                <w:szCs w:val="22"/>
                <w:lang w:eastAsia="en-GB"/>
              </w:rPr>
            </w:pPr>
            <w:r w:rsidRPr="00CC0E26">
              <w:rPr>
                <w:rFonts w:ascii="Arial" w:hAnsi="Arial" w:cs="Arial"/>
                <w:sz w:val="22"/>
                <w:szCs w:val="22"/>
                <w:lang w:eastAsia="en-GB"/>
              </w:rPr>
              <w:t>RC</w:t>
            </w:r>
          </w:p>
        </w:tc>
        <w:tc>
          <w:tcPr>
            <w:tcW w:w="6521"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74CCC600" w14:textId="1F2F720D">
            <w:pPr>
              <w:spacing w:line="240" w:lineRule="auto"/>
              <w:rPr>
                <w:rFonts w:ascii="Arial" w:hAnsi="Arial" w:cs="Arial"/>
                <w:snapToGrid w:val="0"/>
                <w:sz w:val="22"/>
                <w:szCs w:val="22"/>
                <w:lang w:eastAsia="en-GB"/>
              </w:rPr>
            </w:pPr>
            <w:r w:rsidRPr="00CC0E26">
              <w:rPr>
                <w:rFonts w:ascii="Arial" w:hAnsi="Arial" w:cs="Arial"/>
                <w:snapToGrid w:val="0"/>
                <w:sz w:val="22"/>
                <w:szCs w:val="22"/>
                <w:lang w:eastAsia="en-GB"/>
              </w:rPr>
              <w:t>Corporate Governance Officer</w:t>
            </w:r>
          </w:p>
        </w:tc>
      </w:tr>
      <w:tr w:rsidRPr="00861E78" w:rsidR="0023344C" w:rsidTr="0CE8A79E" w14:paraId="137BB54D"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6EAF1939" w14:textId="3108A42E">
            <w:pPr>
              <w:spacing w:line="240" w:lineRule="auto"/>
              <w:rPr>
                <w:rFonts w:ascii="Arial" w:hAnsi="Arial" w:cs="Arial"/>
                <w:sz w:val="22"/>
                <w:szCs w:val="22"/>
                <w:lang w:eastAsia="en-GB"/>
              </w:rPr>
            </w:pPr>
            <w:r w:rsidRPr="0023344C">
              <w:rPr>
                <w:rFonts w:ascii="Arial" w:hAnsi="Arial" w:cs="Arial"/>
                <w:sz w:val="22"/>
                <w:szCs w:val="22"/>
                <w:lang w:eastAsia="en-GB"/>
              </w:rPr>
              <w:t>Rachel Freitag</w:t>
            </w:r>
          </w:p>
        </w:tc>
        <w:tc>
          <w:tcPr>
            <w:tcW w:w="850"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4E678622" w14:textId="1A2B563F">
            <w:pPr>
              <w:spacing w:line="240" w:lineRule="auto"/>
              <w:ind w:right="-691"/>
              <w:rPr>
                <w:rFonts w:ascii="Arial" w:hAnsi="Arial" w:cs="Arial"/>
                <w:sz w:val="22"/>
                <w:szCs w:val="22"/>
                <w:lang w:eastAsia="en-GB"/>
              </w:rPr>
            </w:pPr>
            <w:r w:rsidRPr="0023344C">
              <w:rPr>
                <w:rFonts w:ascii="Arial" w:hAnsi="Arial" w:cs="Arial"/>
                <w:sz w:val="22"/>
                <w:szCs w:val="22"/>
                <w:lang w:eastAsia="en-GB"/>
              </w:rPr>
              <w:t>RF</w:t>
            </w:r>
          </w:p>
        </w:tc>
        <w:tc>
          <w:tcPr>
            <w:tcW w:w="6521"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7491ABE0" w14:textId="5FABBC33">
            <w:pPr>
              <w:spacing w:line="240" w:lineRule="auto"/>
              <w:rPr>
                <w:rFonts w:ascii="Arial" w:hAnsi="Arial" w:cs="Arial"/>
                <w:snapToGrid w:val="0"/>
                <w:sz w:val="22"/>
                <w:szCs w:val="22"/>
                <w:lang w:eastAsia="en-GB"/>
              </w:rPr>
            </w:pPr>
            <w:r w:rsidRPr="0023344C">
              <w:rPr>
                <w:rFonts w:ascii="Arial" w:hAnsi="Arial" w:cs="Arial"/>
                <w:snapToGrid w:val="0"/>
                <w:sz w:val="22"/>
                <w:szCs w:val="22"/>
                <w:lang w:eastAsia="en-GB"/>
              </w:rPr>
              <w:t>Audit Manager – Audit Wales</w:t>
            </w:r>
          </w:p>
        </w:tc>
      </w:tr>
      <w:tr w:rsidRPr="00861E78" w:rsidR="0023344C" w:rsidTr="0CE8A79E" w14:paraId="7D49ABA5"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1FAA66DE" w14:textId="42607CA5">
            <w:pPr>
              <w:spacing w:line="240" w:lineRule="auto"/>
              <w:rPr>
                <w:rFonts w:ascii="Arial" w:hAnsi="Arial" w:cs="Arial"/>
                <w:sz w:val="22"/>
                <w:szCs w:val="22"/>
                <w:lang w:eastAsia="en-GB"/>
              </w:rPr>
            </w:pPr>
            <w:r w:rsidRPr="0023344C">
              <w:rPr>
                <w:rFonts w:ascii="Arial" w:hAnsi="Arial" w:cs="Arial"/>
                <w:sz w:val="22"/>
                <w:szCs w:val="22"/>
                <w:lang w:eastAsia="en-GB"/>
              </w:rPr>
              <w:t>Darren Griffiths</w:t>
            </w:r>
          </w:p>
        </w:tc>
        <w:tc>
          <w:tcPr>
            <w:tcW w:w="850"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6739182E" w14:textId="69DE9A81">
            <w:pPr>
              <w:spacing w:line="240" w:lineRule="auto"/>
              <w:ind w:right="-691"/>
              <w:rPr>
                <w:rFonts w:ascii="Arial" w:hAnsi="Arial" w:cs="Arial"/>
                <w:sz w:val="22"/>
                <w:szCs w:val="22"/>
                <w:lang w:eastAsia="en-GB"/>
              </w:rPr>
            </w:pPr>
            <w:r w:rsidRPr="0023344C">
              <w:rPr>
                <w:rFonts w:ascii="Arial" w:hAnsi="Arial" w:cs="Arial"/>
                <w:sz w:val="22"/>
                <w:szCs w:val="22"/>
                <w:lang w:eastAsia="en-GB"/>
              </w:rPr>
              <w:t>DG</w:t>
            </w:r>
          </w:p>
        </w:tc>
        <w:tc>
          <w:tcPr>
            <w:tcW w:w="6521"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14618C22" w14:textId="6B896F88">
            <w:pPr>
              <w:spacing w:line="240" w:lineRule="auto"/>
              <w:rPr>
                <w:rFonts w:ascii="Arial" w:hAnsi="Arial" w:cs="Arial"/>
                <w:snapToGrid w:val="0"/>
                <w:lang w:eastAsia="en-GB"/>
              </w:rPr>
            </w:pPr>
            <w:r w:rsidRPr="0023344C">
              <w:rPr>
                <w:rFonts w:ascii="Arial" w:hAnsi="Arial" w:cs="Arial"/>
                <w:snapToGrid w:val="0"/>
                <w:sz w:val="22"/>
                <w:szCs w:val="22"/>
                <w:lang w:eastAsia="en-GB"/>
              </w:rPr>
              <w:t xml:space="preserve">Performance </w:t>
            </w:r>
            <w:r>
              <w:rPr>
                <w:rFonts w:ascii="Arial" w:hAnsi="Arial" w:cs="Arial"/>
                <w:snapToGrid w:val="0"/>
                <w:sz w:val="22"/>
                <w:szCs w:val="22"/>
                <w:lang w:eastAsia="en-GB"/>
              </w:rPr>
              <w:t>Audit</w:t>
            </w:r>
            <w:r w:rsidRPr="0023344C">
              <w:rPr>
                <w:rFonts w:ascii="Arial" w:hAnsi="Arial" w:cs="Arial"/>
                <w:snapToGrid w:val="0"/>
                <w:sz w:val="22"/>
                <w:szCs w:val="22"/>
                <w:lang w:eastAsia="en-GB"/>
              </w:rPr>
              <w:t xml:space="preserve"> Manager Audit Wales</w:t>
            </w:r>
          </w:p>
        </w:tc>
      </w:tr>
      <w:tr w:rsidRPr="00861E78" w:rsidR="0023344C" w:rsidTr="0CE8A79E" w14:paraId="5279ABDE"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23344C" w:rsidP="00CC0E26" w:rsidRDefault="0023344C" w14:paraId="5BEE00D0" w14:textId="5DDE496C">
            <w:pPr>
              <w:spacing w:line="240" w:lineRule="auto"/>
              <w:rPr>
                <w:rFonts w:ascii="Arial" w:hAnsi="Arial" w:cs="Arial"/>
                <w:sz w:val="22"/>
                <w:szCs w:val="22"/>
                <w:lang w:eastAsia="en-GB"/>
              </w:rPr>
            </w:pPr>
            <w:r w:rsidRPr="005B14C7">
              <w:rPr>
                <w:rFonts w:ascii="Arial" w:hAnsi="Arial" w:cs="Arial"/>
                <w:sz w:val="22"/>
                <w:szCs w:val="22"/>
                <w:lang w:eastAsia="en-GB"/>
              </w:rPr>
              <w:t>Fflur Jones</w:t>
            </w:r>
          </w:p>
        </w:tc>
        <w:tc>
          <w:tcPr>
            <w:tcW w:w="850" w:type="dxa"/>
            <w:tcBorders>
              <w:top w:val="single" w:color="auto" w:sz="4" w:space="0"/>
              <w:left w:val="single" w:color="auto" w:sz="4" w:space="0"/>
              <w:bottom w:val="single" w:color="auto" w:sz="4" w:space="0"/>
              <w:right w:val="single" w:color="auto" w:sz="4" w:space="0"/>
            </w:tcBorders>
          </w:tcPr>
          <w:p w:rsidRPr="005B14C7" w:rsidR="0023344C" w:rsidP="00CC0E26" w:rsidRDefault="0023344C" w14:paraId="54A20134" w14:textId="0F3808B5">
            <w:pPr>
              <w:spacing w:line="240" w:lineRule="auto"/>
              <w:ind w:right="-691"/>
              <w:rPr>
                <w:rFonts w:ascii="Arial" w:hAnsi="Arial" w:cs="Arial"/>
                <w:sz w:val="22"/>
                <w:szCs w:val="22"/>
                <w:lang w:eastAsia="en-GB"/>
              </w:rPr>
            </w:pPr>
            <w:r w:rsidRPr="005B14C7">
              <w:rPr>
                <w:rFonts w:ascii="Arial" w:hAnsi="Arial" w:cs="Arial"/>
                <w:sz w:val="22"/>
                <w:szCs w:val="22"/>
                <w:lang w:eastAsia="en-GB"/>
              </w:rPr>
              <w:t>FJ</w:t>
            </w:r>
          </w:p>
        </w:tc>
        <w:tc>
          <w:tcPr>
            <w:tcW w:w="6521" w:type="dxa"/>
            <w:tcBorders>
              <w:top w:val="single" w:color="auto" w:sz="4" w:space="0"/>
              <w:left w:val="single" w:color="auto" w:sz="4" w:space="0"/>
              <w:bottom w:val="single" w:color="auto" w:sz="4" w:space="0"/>
              <w:right w:val="single" w:color="auto" w:sz="4" w:space="0"/>
            </w:tcBorders>
          </w:tcPr>
          <w:p w:rsidRPr="005B14C7" w:rsidR="0023344C" w:rsidP="00CC0E26" w:rsidRDefault="0023344C" w14:paraId="66151954" w14:textId="40D615C2">
            <w:pPr>
              <w:spacing w:line="240" w:lineRule="auto"/>
              <w:rPr>
                <w:rFonts w:ascii="Arial" w:hAnsi="Arial" w:cs="Arial"/>
                <w:sz w:val="22"/>
                <w:szCs w:val="22"/>
                <w:lang w:eastAsia="en-GB"/>
              </w:rPr>
            </w:pPr>
            <w:r w:rsidRPr="005B14C7">
              <w:rPr>
                <w:rFonts w:ascii="Arial" w:hAnsi="Arial" w:cs="Arial"/>
                <w:sz w:val="22"/>
                <w:szCs w:val="22"/>
                <w:lang w:eastAsia="en-GB"/>
              </w:rPr>
              <w:t>Performance Audit Lead Audit Wales</w:t>
            </w:r>
          </w:p>
        </w:tc>
      </w:tr>
      <w:tr w:rsidRPr="00861E78" w:rsidR="00CC0E26" w:rsidTr="0CE8A79E" w14:paraId="48DB26FB"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786D7A6F" w14:textId="77777777">
            <w:pPr>
              <w:spacing w:line="240" w:lineRule="auto"/>
              <w:rPr>
                <w:rFonts w:ascii="Arial" w:hAnsi="Arial" w:cs="Arial"/>
                <w:sz w:val="22"/>
                <w:szCs w:val="22"/>
                <w:lang w:eastAsia="en-GB"/>
              </w:rPr>
            </w:pPr>
            <w:r w:rsidRPr="005B14C7">
              <w:rPr>
                <w:rFonts w:ascii="Arial" w:hAnsi="Arial" w:cs="Arial"/>
                <w:sz w:val="22"/>
                <w:szCs w:val="22"/>
                <w:lang w:eastAsia="en-GB"/>
              </w:rPr>
              <w:t>Lucy Jugessur</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5C4E876B" w14:textId="365D8448">
            <w:pPr>
              <w:spacing w:line="240" w:lineRule="auto"/>
              <w:ind w:right="-691"/>
              <w:rPr>
                <w:rFonts w:ascii="Arial" w:hAnsi="Arial" w:cs="Arial"/>
                <w:sz w:val="22"/>
                <w:szCs w:val="22"/>
                <w:lang w:eastAsia="en-GB"/>
              </w:rPr>
            </w:pPr>
            <w:r w:rsidRPr="005B14C7">
              <w:rPr>
                <w:rFonts w:ascii="Arial" w:hAnsi="Arial" w:cs="Arial"/>
                <w:sz w:val="22"/>
                <w:szCs w:val="22"/>
                <w:lang w:eastAsia="en-GB"/>
              </w:rPr>
              <w:t>LJ</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1C585D65" w14:textId="537EC3FC">
            <w:pPr>
              <w:spacing w:line="240" w:lineRule="auto"/>
              <w:rPr>
                <w:rFonts w:ascii="Arial" w:hAnsi="Arial" w:cs="Arial"/>
                <w:sz w:val="22"/>
                <w:szCs w:val="22"/>
                <w:lang w:eastAsia="en-GB"/>
              </w:rPr>
            </w:pPr>
            <w:r w:rsidRPr="005B14C7">
              <w:rPr>
                <w:rFonts w:ascii="Arial" w:hAnsi="Arial" w:cs="Arial"/>
                <w:sz w:val="22"/>
                <w:szCs w:val="22"/>
                <w:lang w:eastAsia="en-GB"/>
              </w:rPr>
              <w:t>Deputy Head of Internal Audit (DHIA)</w:t>
            </w:r>
          </w:p>
        </w:tc>
      </w:tr>
      <w:tr w:rsidRPr="00861E78" w:rsidR="00CC0E26" w:rsidTr="0CE8A79E" w14:paraId="2AB90A1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245442F0" w14:textId="77777777">
            <w:pPr>
              <w:spacing w:line="240" w:lineRule="auto"/>
              <w:rPr>
                <w:rFonts w:ascii="Arial" w:hAnsi="Arial" w:cs="Arial"/>
                <w:sz w:val="22"/>
                <w:szCs w:val="22"/>
                <w:lang w:eastAsia="en-GB"/>
              </w:rPr>
            </w:pPr>
            <w:r w:rsidRPr="005B14C7">
              <w:rPr>
                <w:rFonts w:ascii="Arial" w:hAnsi="Arial" w:cs="Arial"/>
                <w:sz w:val="22"/>
                <w:szCs w:val="22"/>
                <w:lang w:eastAsia="en-GB"/>
              </w:rPr>
              <w:t>Robert Mahoney</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03CACC98" w14:textId="77777777">
            <w:pPr>
              <w:spacing w:line="240" w:lineRule="auto"/>
              <w:ind w:right="-691"/>
              <w:rPr>
                <w:rFonts w:ascii="Arial" w:hAnsi="Arial" w:cs="Arial"/>
                <w:sz w:val="22"/>
                <w:szCs w:val="22"/>
                <w:lang w:eastAsia="en-GB"/>
              </w:rPr>
            </w:pPr>
            <w:r w:rsidRPr="005B14C7">
              <w:rPr>
                <w:rFonts w:ascii="Arial" w:hAnsi="Arial" w:cs="Arial"/>
                <w:sz w:val="22"/>
                <w:szCs w:val="22"/>
                <w:lang w:eastAsia="en-GB"/>
              </w:rPr>
              <w:t>RM</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50AF2D2A" w14:textId="77777777">
            <w:pPr>
              <w:spacing w:line="240" w:lineRule="auto"/>
              <w:rPr>
                <w:rFonts w:ascii="Arial" w:hAnsi="Arial" w:cs="Arial"/>
                <w:snapToGrid w:val="0"/>
                <w:sz w:val="22"/>
                <w:szCs w:val="22"/>
                <w:lang w:eastAsia="en-GB"/>
              </w:rPr>
            </w:pPr>
            <w:r w:rsidRPr="005B14C7">
              <w:rPr>
                <w:rFonts w:ascii="Arial" w:hAnsi="Arial" w:cs="Arial"/>
                <w:snapToGrid w:val="0"/>
                <w:sz w:val="22"/>
                <w:szCs w:val="22"/>
                <w:lang w:eastAsia="en-GB"/>
              </w:rPr>
              <w:t>Deputy Director of Finance</w:t>
            </w:r>
          </w:p>
        </w:tc>
      </w:tr>
      <w:tr w:rsidRPr="00861E78" w:rsidR="00CC0E26" w:rsidTr="0CE8A79E" w14:paraId="6098D62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3874795D" w14:textId="2569F4C9">
            <w:pPr>
              <w:spacing w:line="240" w:lineRule="auto"/>
              <w:rPr>
                <w:rFonts w:ascii="Arial" w:hAnsi="Arial" w:cs="Arial"/>
                <w:sz w:val="22"/>
                <w:szCs w:val="22"/>
                <w:lang w:eastAsia="en-GB"/>
              </w:rPr>
            </w:pPr>
            <w:r w:rsidRPr="005B14C7">
              <w:rPr>
                <w:rFonts w:ascii="Arial" w:hAnsi="Arial" w:cs="Arial"/>
                <w:sz w:val="22"/>
                <w:szCs w:val="22"/>
                <w:lang w:eastAsia="en-GB"/>
              </w:rPr>
              <w:t>Lianne Morse</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6760BABA" w14:textId="7CAF5EFE">
            <w:pPr>
              <w:spacing w:line="240" w:lineRule="auto"/>
              <w:ind w:right="-691"/>
              <w:rPr>
                <w:rFonts w:ascii="Arial" w:hAnsi="Arial" w:cs="Arial"/>
                <w:sz w:val="22"/>
                <w:szCs w:val="22"/>
                <w:lang w:eastAsia="en-GB"/>
              </w:rPr>
            </w:pPr>
            <w:r w:rsidRPr="005B14C7">
              <w:rPr>
                <w:rFonts w:ascii="Arial" w:hAnsi="Arial" w:cs="Arial"/>
                <w:sz w:val="22"/>
                <w:szCs w:val="22"/>
                <w:lang w:eastAsia="en-GB"/>
              </w:rPr>
              <w:t>LM</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04E85887" w14:textId="5C2BF79B">
            <w:pPr>
              <w:spacing w:line="240" w:lineRule="auto"/>
              <w:rPr>
                <w:rFonts w:ascii="Arial" w:hAnsi="Arial" w:cs="Arial"/>
                <w:snapToGrid w:val="0"/>
                <w:sz w:val="22"/>
                <w:szCs w:val="22"/>
                <w:lang w:eastAsia="en-GB"/>
              </w:rPr>
            </w:pPr>
            <w:r w:rsidRPr="005B14C7">
              <w:rPr>
                <w:rFonts w:ascii="Arial" w:hAnsi="Arial" w:cs="Arial"/>
                <w:snapToGrid w:val="0"/>
                <w:sz w:val="22"/>
                <w:szCs w:val="22"/>
                <w:lang w:eastAsia="en-GB"/>
              </w:rPr>
              <w:t>Deputy Director of People &amp; Culture</w:t>
            </w:r>
          </w:p>
        </w:tc>
      </w:tr>
      <w:tr w:rsidRPr="00861E78" w:rsidR="00CC0E26" w:rsidTr="0CE8A79E" w14:paraId="672AEDCD"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55F0B501" w14:textId="05A92964">
            <w:pPr>
              <w:spacing w:line="240" w:lineRule="auto"/>
              <w:rPr>
                <w:rFonts w:ascii="Arial" w:hAnsi="Arial" w:cs="Arial"/>
                <w:sz w:val="22"/>
                <w:szCs w:val="22"/>
                <w:lang w:eastAsia="en-GB"/>
              </w:rPr>
            </w:pPr>
            <w:r w:rsidRPr="005B14C7">
              <w:rPr>
                <w:rFonts w:ascii="Arial" w:hAnsi="Arial" w:cs="Arial"/>
                <w:sz w:val="22"/>
                <w:szCs w:val="22"/>
                <w:lang w:eastAsia="en-GB"/>
              </w:rPr>
              <w:t>Catherine Phillips</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276E813A" w14:textId="45A58512">
            <w:pPr>
              <w:spacing w:line="240" w:lineRule="auto"/>
              <w:ind w:right="-691"/>
              <w:rPr>
                <w:rFonts w:ascii="Arial" w:hAnsi="Arial" w:cs="Arial"/>
                <w:sz w:val="22"/>
                <w:szCs w:val="22"/>
                <w:lang w:eastAsia="en-GB"/>
              </w:rPr>
            </w:pPr>
            <w:r w:rsidRPr="005B14C7">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0FB0144B" w14:textId="79EECFAA">
            <w:pPr>
              <w:spacing w:line="240" w:lineRule="auto"/>
              <w:rPr>
                <w:rFonts w:ascii="Arial" w:hAnsi="Arial" w:cs="Arial"/>
                <w:sz w:val="22"/>
                <w:szCs w:val="22"/>
                <w:lang w:eastAsia="en-GB"/>
              </w:rPr>
            </w:pPr>
            <w:r w:rsidRPr="005B14C7">
              <w:rPr>
                <w:rFonts w:ascii="Arial" w:hAnsi="Arial" w:cs="Arial"/>
                <w:sz w:val="22"/>
                <w:szCs w:val="22"/>
                <w:lang w:eastAsia="en-GB"/>
              </w:rPr>
              <w:t xml:space="preserve">Executive Director of Finance (EDF) </w:t>
            </w:r>
          </w:p>
        </w:tc>
      </w:tr>
      <w:tr w:rsidRPr="00861E78" w:rsidR="005B14C7" w:rsidTr="0CE8A79E" w14:paraId="44DFD21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5B14C7" w:rsidP="00CC0E26" w:rsidRDefault="005B14C7" w14:paraId="62C5F4DE" w14:textId="16DB81B2">
            <w:pPr>
              <w:spacing w:line="240" w:lineRule="auto"/>
              <w:rPr>
                <w:rFonts w:ascii="Arial" w:hAnsi="Arial" w:cs="Arial"/>
                <w:sz w:val="22"/>
                <w:szCs w:val="22"/>
                <w:lang w:eastAsia="en-GB"/>
              </w:rPr>
            </w:pPr>
            <w:r w:rsidRPr="005B14C7">
              <w:rPr>
                <w:rFonts w:ascii="Arial" w:hAnsi="Arial" w:cs="Arial"/>
                <w:sz w:val="22"/>
                <w:szCs w:val="22"/>
                <w:lang w:eastAsia="en-GB"/>
              </w:rPr>
              <w:t>Jason Roberts</w:t>
            </w:r>
          </w:p>
        </w:tc>
        <w:tc>
          <w:tcPr>
            <w:tcW w:w="850" w:type="dxa"/>
            <w:tcBorders>
              <w:top w:val="single" w:color="auto" w:sz="4" w:space="0"/>
              <w:left w:val="single" w:color="auto" w:sz="4" w:space="0"/>
              <w:bottom w:val="single" w:color="auto" w:sz="4" w:space="0"/>
              <w:right w:val="single" w:color="auto" w:sz="4" w:space="0"/>
            </w:tcBorders>
          </w:tcPr>
          <w:p w:rsidRPr="005B14C7" w:rsidR="005B14C7" w:rsidP="00CC0E26" w:rsidRDefault="005B14C7" w14:paraId="5F4FE09B" w14:textId="0EF08E5E">
            <w:pPr>
              <w:spacing w:line="240" w:lineRule="auto"/>
              <w:ind w:right="-691"/>
              <w:rPr>
                <w:rFonts w:ascii="Arial" w:hAnsi="Arial" w:cs="Arial"/>
                <w:sz w:val="22"/>
                <w:szCs w:val="22"/>
                <w:lang w:eastAsia="en-GB"/>
              </w:rPr>
            </w:pPr>
            <w:r w:rsidRPr="005B14C7">
              <w:rPr>
                <w:rFonts w:ascii="Arial" w:hAnsi="Arial" w:cs="Arial"/>
                <w:sz w:val="22"/>
                <w:szCs w:val="22"/>
                <w:lang w:eastAsia="en-GB"/>
              </w:rPr>
              <w:t>JR</w:t>
            </w:r>
          </w:p>
        </w:tc>
        <w:tc>
          <w:tcPr>
            <w:tcW w:w="6521" w:type="dxa"/>
            <w:tcBorders>
              <w:top w:val="single" w:color="auto" w:sz="4" w:space="0"/>
              <w:left w:val="single" w:color="auto" w:sz="4" w:space="0"/>
              <w:bottom w:val="single" w:color="auto" w:sz="4" w:space="0"/>
              <w:right w:val="single" w:color="auto" w:sz="4" w:space="0"/>
            </w:tcBorders>
          </w:tcPr>
          <w:p w:rsidRPr="005B14C7" w:rsidR="005B14C7" w:rsidP="00CC0E26" w:rsidRDefault="005B14C7" w14:paraId="16689319" w14:textId="1FAA4658">
            <w:pPr>
              <w:spacing w:line="240" w:lineRule="auto"/>
              <w:rPr>
                <w:rFonts w:ascii="Arial" w:hAnsi="Arial" w:cs="Arial"/>
                <w:sz w:val="22"/>
                <w:szCs w:val="22"/>
                <w:lang w:eastAsia="en-GB"/>
              </w:rPr>
            </w:pPr>
            <w:r w:rsidRPr="005B14C7">
              <w:rPr>
                <w:rFonts w:ascii="Arial" w:hAnsi="Arial" w:cs="Arial"/>
                <w:sz w:val="22"/>
                <w:szCs w:val="22"/>
                <w:lang w:eastAsia="en-GB"/>
              </w:rPr>
              <w:t xml:space="preserve">Executive Nurse Director </w:t>
            </w:r>
          </w:p>
        </w:tc>
      </w:tr>
      <w:tr w:rsidRPr="00861E78" w:rsidR="00CC0E26" w:rsidTr="0CE8A79E" w14:paraId="231520A9"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6A59F610" w14:textId="77777777">
            <w:pPr>
              <w:spacing w:line="240" w:lineRule="auto"/>
              <w:rPr>
                <w:rFonts w:ascii="Arial" w:hAnsi="Arial" w:cs="Arial"/>
                <w:sz w:val="22"/>
                <w:szCs w:val="22"/>
                <w:lang w:eastAsia="en-GB"/>
              </w:rPr>
            </w:pPr>
            <w:r w:rsidRPr="005B14C7">
              <w:rPr>
                <w:rFonts w:ascii="Arial" w:hAnsi="Arial" w:cs="Arial"/>
                <w:sz w:val="22"/>
                <w:szCs w:val="22"/>
                <w:lang w:eastAsia="en-GB"/>
              </w:rPr>
              <w:t>Frankie Thomas</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167E2C06" w14:textId="77777777">
            <w:pPr>
              <w:spacing w:line="240" w:lineRule="auto"/>
              <w:ind w:right="-691"/>
              <w:rPr>
                <w:rFonts w:ascii="Arial" w:hAnsi="Arial" w:cs="Arial"/>
                <w:sz w:val="22"/>
                <w:szCs w:val="22"/>
                <w:lang w:eastAsia="en-GB"/>
              </w:rPr>
            </w:pPr>
            <w:r w:rsidRPr="005B14C7">
              <w:rPr>
                <w:rFonts w:ascii="Arial" w:hAnsi="Arial" w:cs="Arial"/>
                <w:sz w:val="22"/>
                <w:szCs w:val="22"/>
                <w:lang w:eastAsia="en-GB"/>
              </w:rPr>
              <w:t>FT</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01431CBF" w14:textId="77777777">
            <w:pPr>
              <w:spacing w:line="240" w:lineRule="auto"/>
              <w:rPr>
                <w:rFonts w:ascii="Arial" w:hAnsi="Arial" w:cs="Arial"/>
                <w:snapToGrid w:val="0"/>
                <w:sz w:val="22"/>
                <w:szCs w:val="22"/>
                <w:lang w:eastAsia="en-GB"/>
              </w:rPr>
            </w:pPr>
            <w:r w:rsidRPr="005B14C7">
              <w:rPr>
                <w:rFonts w:ascii="Arial" w:hAnsi="Arial" w:cs="Arial"/>
                <w:snapToGrid w:val="0"/>
                <w:sz w:val="22"/>
                <w:szCs w:val="22"/>
                <w:lang w:eastAsia="en-GB"/>
              </w:rPr>
              <w:t>Head of Corporate Governance</w:t>
            </w:r>
          </w:p>
        </w:tc>
      </w:tr>
      <w:tr w:rsidRPr="00861E78" w:rsidR="005B14C7" w:rsidTr="0CE8A79E" w14:paraId="4562F224"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5B14C7" w:rsidP="00CC0E26" w:rsidRDefault="005B14C7" w14:paraId="1AFF1F72" w14:textId="1ED98B81">
            <w:pPr>
              <w:spacing w:line="240" w:lineRule="auto"/>
              <w:rPr>
                <w:rFonts w:ascii="Arial" w:hAnsi="Arial" w:cs="Arial"/>
                <w:sz w:val="22"/>
                <w:szCs w:val="22"/>
                <w:lang w:eastAsia="en-GB"/>
              </w:rPr>
            </w:pPr>
            <w:r w:rsidRPr="005B14C7">
              <w:rPr>
                <w:rFonts w:ascii="Arial" w:hAnsi="Arial" w:cs="Arial"/>
                <w:sz w:val="22"/>
                <w:szCs w:val="22"/>
                <w:lang w:eastAsia="en-GB"/>
              </w:rPr>
              <w:t>Laura Tovey</w:t>
            </w:r>
          </w:p>
        </w:tc>
        <w:tc>
          <w:tcPr>
            <w:tcW w:w="850" w:type="dxa"/>
            <w:tcBorders>
              <w:top w:val="single" w:color="auto" w:sz="4" w:space="0"/>
              <w:left w:val="single" w:color="auto" w:sz="4" w:space="0"/>
              <w:bottom w:val="single" w:color="auto" w:sz="4" w:space="0"/>
              <w:right w:val="single" w:color="auto" w:sz="4" w:space="0"/>
            </w:tcBorders>
          </w:tcPr>
          <w:p w:rsidRPr="005B14C7" w:rsidR="005B14C7" w:rsidP="00CC0E26" w:rsidRDefault="005B14C7" w14:paraId="48662930" w14:textId="4225D196">
            <w:pPr>
              <w:spacing w:line="240" w:lineRule="auto"/>
              <w:ind w:right="-691"/>
              <w:rPr>
                <w:rFonts w:ascii="Arial" w:hAnsi="Arial" w:cs="Arial"/>
                <w:sz w:val="22"/>
                <w:szCs w:val="22"/>
                <w:lang w:eastAsia="en-GB"/>
              </w:rPr>
            </w:pPr>
            <w:r w:rsidRPr="005B14C7">
              <w:rPr>
                <w:rFonts w:ascii="Arial" w:hAnsi="Arial" w:cs="Arial"/>
                <w:sz w:val="22"/>
                <w:szCs w:val="22"/>
                <w:lang w:eastAsia="en-GB"/>
              </w:rPr>
              <w:t>LT</w:t>
            </w:r>
          </w:p>
        </w:tc>
        <w:tc>
          <w:tcPr>
            <w:tcW w:w="6521" w:type="dxa"/>
            <w:tcBorders>
              <w:top w:val="single" w:color="auto" w:sz="4" w:space="0"/>
              <w:left w:val="single" w:color="auto" w:sz="4" w:space="0"/>
              <w:bottom w:val="single" w:color="auto" w:sz="4" w:space="0"/>
              <w:right w:val="single" w:color="auto" w:sz="4" w:space="0"/>
            </w:tcBorders>
          </w:tcPr>
          <w:p w:rsidRPr="005B14C7" w:rsidR="005B14C7" w:rsidP="005B14C7" w:rsidRDefault="005B14C7" w14:paraId="1246E8F0" w14:textId="271144AB">
            <w:pPr>
              <w:spacing w:line="240" w:lineRule="auto"/>
              <w:rPr>
                <w:rFonts w:ascii="Arial" w:hAnsi="Arial" w:cs="Arial"/>
                <w:snapToGrid w:val="0"/>
                <w:sz w:val="22"/>
                <w:szCs w:val="22"/>
                <w:lang w:eastAsia="en-GB"/>
              </w:rPr>
            </w:pPr>
            <w:r w:rsidRPr="005B14C7">
              <w:rPr>
                <w:rFonts w:ascii="Arial" w:hAnsi="Arial" w:cs="Arial"/>
                <w:snapToGrid w:val="0"/>
                <w:sz w:val="22"/>
                <w:szCs w:val="22"/>
                <w:lang w:eastAsia="en-GB"/>
              </w:rPr>
              <w:t>Audit Manager</w:t>
            </w:r>
          </w:p>
        </w:tc>
      </w:tr>
      <w:tr w:rsidRPr="00861E78" w:rsidR="00CC0E26" w:rsidTr="0CE8A79E" w14:paraId="3FAAA51C"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149CCCC5" w14:textId="77777777">
            <w:pPr>
              <w:spacing w:line="240" w:lineRule="auto"/>
              <w:rPr>
                <w:rFonts w:ascii="Arial" w:hAnsi="Arial" w:cs="Arial"/>
                <w:sz w:val="22"/>
                <w:szCs w:val="22"/>
                <w:lang w:eastAsia="en-GB"/>
              </w:rPr>
            </w:pPr>
            <w:r w:rsidRPr="005B14C7">
              <w:rPr>
                <w:rFonts w:ascii="Arial" w:hAnsi="Arial" w:cs="Arial"/>
                <w:sz w:val="22"/>
                <w:szCs w:val="22"/>
                <w:lang w:eastAsia="en-GB"/>
              </w:rPr>
              <w:t>Ian Virgil</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13FABD8D" w14:textId="77777777">
            <w:pPr>
              <w:spacing w:line="240" w:lineRule="auto"/>
              <w:ind w:right="-691"/>
              <w:rPr>
                <w:rFonts w:ascii="Arial" w:hAnsi="Arial" w:cs="Arial"/>
                <w:sz w:val="22"/>
                <w:szCs w:val="22"/>
                <w:lang w:eastAsia="en-GB"/>
              </w:rPr>
            </w:pPr>
            <w:r w:rsidRPr="005B14C7">
              <w:rPr>
                <w:rFonts w:ascii="Arial" w:hAnsi="Arial" w:cs="Arial"/>
                <w:sz w:val="22"/>
                <w:szCs w:val="22"/>
                <w:lang w:eastAsia="en-GB"/>
              </w:rPr>
              <w:t>IV</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73EFD4F8" w14:textId="77777777">
            <w:pPr>
              <w:spacing w:line="240" w:lineRule="auto"/>
              <w:rPr>
                <w:rFonts w:ascii="Arial" w:hAnsi="Arial" w:cs="Arial"/>
                <w:sz w:val="22"/>
                <w:szCs w:val="22"/>
                <w:lang w:eastAsia="en-GB"/>
              </w:rPr>
            </w:pPr>
            <w:r w:rsidRPr="005B14C7">
              <w:rPr>
                <w:rFonts w:ascii="Arial" w:hAnsi="Arial" w:cs="Arial"/>
                <w:sz w:val="22"/>
                <w:szCs w:val="22"/>
                <w:lang w:eastAsia="en-GB"/>
              </w:rPr>
              <w:t>Head of Internal Audit (HIA)</w:t>
            </w:r>
          </w:p>
        </w:tc>
      </w:tr>
      <w:tr w:rsidRPr="00861E78" w:rsidR="00CC0E26" w:rsidTr="0CE8A79E" w14:paraId="5D5E799B"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CC0E26" w:rsidR="00CC0E26" w:rsidP="00CC0E26" w:rsidRDefault="00CC0E26" w14:paraId="6E302F90" w14:textId="77777777">
            <w:pPr>
              <w:spacing w:line="240" w:lineRule="auto"/>
              <w:rPr>
                <w:rFonts w:ascii="Arial" w:hAnsi="Arial" w:cs="Arial"/>
                <w:sz w:val="22"/>
                <w:szCs w:val="22"/>
                <w:lang w:eastAsia="en-GB"/>
              </w:rPr>
            </w:pPr>
            <w:r w:rsidRPr="00CC0E26">
              <w:rPr>
                <w:rFonts w:ascii="Arial" w:hAnsi="Arial" w:cs="Arial"/>
                <w:b/>
                <w:bCs/>
                <w:sz w:val="22"/>
                <w:szCs w:val="22"/>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CC0E26" w:rsidP="00CC0E26" w:rsidRDefault="00CC0E26" w14:paraId="4B94D5A5"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CC0E26" w:rsidP="00CC0E26" w:rsidRDefault="00CC0E26" w14:paraId="3DEEC669" w14:textId="77777777">
            <w:pPr>
              <w:spacing w:line="240" w:lineRule="auto"/>
              <w:rPr>
                <w:rFonts w:ascii="Arial" w:hAnsi="Arial" w:cs="Arial"/>
                <w:snapToGrid w:val="0"/>
                <w:sz w:val="22"/>
                <w:szCs w:val="22"/>
                <w:lang w:eastAsia="en-GB"/>
              </w:rPr>
            </w:pPr>
          </w:p>
        </w:tc>
      </w:tr>
      <w:tr w:rsidRPr="00861E78" w:rsidR="00CC0E26" w:rsidTr="0CE8A79E" w14:paraId="7D3BC45A"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65983BA1" w14:textId="77777777">
            <w:pPr>
              <w:spacing w:line="240" w:lineRule="auto"/>
              <w:rPr>
                <w:rFonts w:ascii="Arial" w:hAnsi="Arial" w:cs="Arial"/>
                <w:sz w:val="22"/>
                <w:szCs w:val="22"/>
                <w:lang w:eastAsia="en-GB"/>
              </w:rPr>
            </w:pPr>
            <w:r w:rsidRPr="00CC0E26">
              <w:rPr>
                <w:rFonts w:ascii="Arial" w:hAnsi="Arial" w:cs="Arial"/>
                <w:sz w:val="22"/>
                <w:szCs w:val="22"/>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712C5465"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NS</w:t>
            </w:r>
          </w:p>
        </w:tc>
        <w:tc>
          <w:tcPr>
            <w:tcW w:w="6521"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1D2AA2B6" w14:textId="77777777">
            <w:pPr>
              <w:spacing w:line="240" w:lineRule="auto"/>
              <w:rPr>
                <w:rFonts w:ascii="Arial" w:hAnsi="Arial" w:cs="Arial"/>
                <w:snapToGrid w:val="0"/>
                <w:sz w:val="22"/>
                <w:szCs w:val="22"/>
                <w:lang w:eastAsia="en-GB"/>
              </w:rPr>
            </w:pPr>
            <w:r w:rsidRPr="00CC0E26">
              <w:rPr>
                <w:rFonts w:ascii="Arial" w:hAnsi="Arial" w:cs="Arial"/>
                <w:snapToGrid w:val="0"/>
                <w:sz w:val="22"/>
                <w:szCs w:val="22"/>
                <w:lang w:eastAsia="en-GB"/>
              </w:rPr>
              <w:t xml:space="preserve">Senior Corporate Governance Officer </w:t>
            </w:r>
          </w:p>
        </w:tc>
      </w:tr>
      <w:tr w:rsidRPr="00861E78" w:rsidR="00CC0E26" w:rsidTr="0CE8A79E" w14:paraId="2D62C222" w14:textId="77777777">
        <w:trPr>
          <w:trHeight w:val="15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CC0E26" w:rsidR="00CC0E26" w:rsidP="00CC0E26" w:rsidRDefault="00CC0E26" w14:paraId="463BB7CF" w14:textId="77777777">
            <w:pPr>
              <w:spacing w:line="240" w:lineRule="auto"/>
              <w:rPr>
                <w:rFonts w:ascii="Arial" w:hAnsi="Arial" w:cs="Arial"/>
                <w:sz w:val="22"/>
                <w:szCs w:val="22"/>
                <w:lang w:eastAsia="en-GB"/>
              </w:rPr>
            </w:pPr>
            <w:r w:rsidRPr="00CC0E26">
              <w:rPr>
                <w:rFonts w:ascii="Arial" w:hAnsi="Arial" w:cs="Arial"/>
                <w:b/>
                <w:bCs/>
                <w:sz w:val="22"/>
                <w:szCs w:val="22"/>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CC0E26" w:rsidP="00CC0E26" w:rsidRDefault="00CC0E26" w14:paraId="3656B9AB"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CC0E26" w:rsidP="00CC0E26" w:rsidRDefault="00CC0E26" w14:paraId="45FB0818" w14:textId="77777777">
            <w:pPr>
              <w:spacing w:line="240" w:lineRule="auto"/>
              <w:rPr>
                <w:rFonts w:ascii="Arial" w:hAnsi="Arial" w:cs="Arial"/>
                <w:snapToGrid w:val="0"/>
                <w:sz w:val="22"/>
                <w:szCs w:val="22"/>
                <w:lang w:eastAsia="en-GB"/>
              </w:rPr>
            </w:pPr>
          </w:p>
        </w:tc>
      </w:tr>
      <w:tr w:rsidRPr="00861E78" w:rsidR="00CC0E26" w:rsidTr="0CE8A79E" w14:paraId="14688436" w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0098A22C" w14:textId="336472BB">
            <w:pPr>
              <w:spacing w:line="240" w:lineRule="auto"/>
              <w:rPr>
                <w:rFonts w:ascii="Arial" w:hAnsi="Arial" w:cs="Arial"/>
                <w:lang w:eastAsia="en-GB"/>
              </w:rPr>
            </w:pPr>
            <w:r w:rsidRPr="00CC0E26">
              <w:rPr>
                <w:rFonts w:ascii="Arial" w:hAnsi="Arial" w:cs="Arial"/>
                <w:sz w:val="22"/>
                <w:szCs w:val="22"/>
                <w:lang w:eastAsia="en-GB"/>
              </w:rPr>
              <w:t>Rachel Gidman</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7A920F6E" w14:textId="2F924B92">
            <w:pPr>
              <w:spacing w:line="240" w:lineRule="auto"/>
              <w:ind w:right="-691"/>
              <w:rPr>
                <w:rFonts w:ascii="Arial" w:hAnsi="Arial" w:cs="Arial"/>
                <w:lang w:eastAsia="en-GB"/>
              </w:rPr>
            </w:pPr>
            <w:r w:rsidRPr="00CC0E26">
              <w:rPr>
                <w:rFonts w:ascii="Arial" w:hAnsi="Arial" w:cs="Arial"/>
                <w:sz w:val="22"/>
                <w:szCs w:val="22"/>
                <w:lang w:eastAsia="en-GB"/>
              </w:rPr>
              <w:t>RG</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5066D790" w14:textId="1A69FF80">
            <w:pPr>
              <w:spacing w:line="240" w:lineRule="auto"/>
              <w:rPr>
                <w:rFonts w:ascii="Arial" w:hAnsi="Arial" w:cs="Arial"/>
                <w:lang w:eastAsia="en-GB"/>
              </w:rPr>
            </w:pPr>
            <w:r w:rsidRPr="00CC0E26">
              <w:rPr>
                <w:rFonts w:ascii="Arial" w:hAnsi="Arial" w:cs="Arial"/>
                <w:sz w:val="22"/>
                <w:szCs w:val="22"/>
                <w:lang w:eastAsia="en-GB"/>
              </w:rPr>
              <w:t>Executive Director of People and Culture</w:t>
            </w:r>
          </w:p>
        </w:tc>
      </w:tr>
      <w:tr w:rsidRPr="00861E78" w:rsidR="00CC0E26" w:rsidTr="0CE8A79E" w14:paraId="016229A4" w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26A8D120" w14:textId="209D34D9">
            <w:pPr>
              <w:spacing w:line="240" w:lineRule="auto"/>
              <w:rPr>
                <w:rFonts w:ascii="Arial" w:hAnsi="Arial" w:cs="Arial"/>
                <w:lang w:eastAsia="en-GB"/>
              </w:rPr>
            </w:pPr>
            <w:r w:rsidRPr="00CC0E26">
              <w:rPr>
                <w:rFonts w:ascii="Arial" w:hAnsi="Arial" w:cs="Arial"/>
                <w:sz w:val="22"/>
                <w:szCs w:val="22"/>
                <w:lang w:eastAsia="en-GB"/>
              </w:rPr>
              <w:t xml:space="preserve">Mike Jones </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356B923D" w14:textId="4A012EBD">
            <w:pPr>
              <w:spacing w:line="240" w:lineRule="auto"/>
              <w:ind w:right="-691"/>
              <w:rPr>
                <w:rFonts w:ascii="Arial" w:hAnsi="Arial" w:cs="Arial"/>
                <w:lang w:eastAsia="en-GB"/>
              </w:rPr>
            </w:pPr>
            <w:r w:rsidRPr="00CC0E26">
              <w:rPr>
                <w:rFonts w:ascii="Arial" w:hAnsi="Arial" w:cs="Arial"/>
                <w:sz w:val="22"/>
                <w:szCs w:val="22"/>
                <w:lang w:eastAsia="en-GB"/>
              </w:rPr>
              <w:t>MJ</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7AD61149" w14:textId="2A6AF48F">
            <w:pPr>
              <w:spacing w:line="240" w:lineRule="auto"/>
              <w:rPr>
                <w:rFonts w:ascii="Arial" w:hAnsi="Arial" w:cs="Arial"/>
                <w:lang w:eastAsia="en-GB"/>
              </w:rPr>
            </w:pPr>
            <w:r w:rsidRPr="00CC0E26">
              <w:rPr>
                <w:rFonts w:ascii="Arial" w:hAnsi="Arial" w:cs="Arial"/>
                <w:sz w:val="22"/>
                <w:szCs w:val="22"/>
                <w:lang w:eastAsia="en-GB"/>
              </w:rPr>
              <w:t xml:space="preserve">Independent Member for Trade Union </w:t>
            </w:r>
          </w:p>
        </w:tc>
      </w:tr>
      <w:tr w:rsidRPr="00861E78" w:rsidR="00CC0E26" w:rsidTr="00A43F74" w14:paraId="3DC69335" w14:textId="77777777">
        <w:trPr>
          <w:trHeight w:val="58"/>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76032EBC" w14:textId="27D79AA1">
            <w:pPr>
              <w:spacing w:line="240" w:lineRule="auto"/>
              <w:rPr>
                <w:rFonts w:ascii="Arial" w:hAnsi="Arial" w:cs="Arial"/>
                <w:lang w:eastAsia="en-GB"/>
              </w:rPr>
            </w:pPr>
            <w:r w:rsidRPr="00CC0E26">
              <w:rPr>
                <w:rFonts w:ascii="Arial" w:hAnsi="Arial" w:cs="Arial"/>
                <w:sz w:val="22"/>
                <w:szCs w:val="22"/>
                <w:lang w:eastAsia="en-GB"/>
              </w:rPr>
              <w:t>Urvisha Perez</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7324D396" w14:textId="1553ED3B">
            <w:pPr>
              <w:spacing w:line="240" w:lineRule="auto"/>
              <w:ind w:right="-691"/>
              <w:rPr>
                <w:rFonts w:ascii="Arial" w:hAnsi="Arial" w:cs="Arial"/>
                <w:lang w:eastAsia="en-GB"/>
              </w:rPr>
            </w:pPr>
            <w:r w:rsidRPr="00CC0E26">
              <w:rPr>
                <w:rFonts w:ascii="Arial" w:hAnsi="Arial" w:cs="Arial"/>
                <w:sz w:val="22"/>
                <w:szCs w:val="22"/>
                <w:lang w:eastAsia="en-GB"/>
              </w:rPr>
              <w:t>UP</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66D613E8" w14:textId="4FC0A2A3">
            <w:pPr>
              <w:spacing w:line="240" w:lineRule="auto"/>
              <w:rPr>
                <w:rFonts w:ascii="Arial" w:hAnsi="Arial" w:cs="Arial"/>
                <w:lang w:eastAsia="en-GB"/>
              </w:rPr>
            </w:pPr>
            <w:r w:rsidRPr="00CC0E26">
              <w:rPr>
                <w:rFonts w:ascii="Arial" w:hAnsi="Arial" w:cs="Arial"/>
                <w:sz w:val="22"/>
                <w:szCs w:val="22"/>
                <w:lang w:eastAsia="en-GB"/>
              </w:rPr>
              <w:t>Audit Lead - Audit Wales</w:t>
            </w:r>
          </w:p>
        </w:tc>
      </w:tr>
      <w:tr w:rsidRPr="00861E78" w:rsidR="00CC0E26" w:rsidTr="00A43F74" w14:paraId="3B96A0A8" w14:textId="77777777">
        <w:trPr>
          <w:trHeight w:val="58"/>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5C134EF3" w14:textId="2585B322">
            <w:pPr>
              <w:spacing w:line="240" w:lineRule="auto"/>
              <w:rPr>
                <w:rFonts w:ascii="Arial" w:hAnsi="Arial" w:cs="Arial"/>
                <w:sz w:val="22"/>
                <w:szCs w:val="22"/>
                <w:lang w:eastAsia="en-GB"/>
              </w:rPr>
            </w:pPr>
            <w:r w:rsidRPr="00CC0E26">
              <w:rPr>
                <w:rFonts w:ascii="Arial" w:hAnsi="Arial" w:cs="Arial"/>
                <w:sz w:val="22"/>
                <w:szCs w:val="22"/>
                <w:lang w:eastAsia="en-GB"/>
              </w:rPr>
              <w:t>Matt Phillips</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6BC8AE92" w14:textId="1535D621">
            <w:pPr>
              <w:spacing w:line="240" w:lineRule="auto"/>
              <w:ind w:right="-691"/>
              <w:rPr>
                <w:rFonts w:ascii="Arial" w:hAnsi="Arial" w:cs="Arial"/>
                <w:sz w:val="22"/>
                <w:szCs w:val="22"/>
                <w:lang w:eastAsia="en-GB"/>
              </w:rPr>
            </w:pPr>
            <w:r w:rsidRPr="00CC0E26">
              <w:rPr>
                <w:rFonts w:ascii="Arial" w:hAnsi="Arial" w:cs="Arial"/>
                <w:sz w:val="22"/>
                <w:szCs w:val="22"/>
                <w:lang w:eastAsia="en-GB"/>
              </w:rPr>
              <w:t>MP</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0CDDFF45" w14:textId="4D645AFF">
            <w:pPr>
              <w:spacing w:line="240" w:lineRule="auto"/>
              <w:rPr>
                <w:rFonts w:ascii="Arial" w:hAnsi="Arial" w:cs="Arial"/>
                <w:sz w:val="22"/>
                <w:szCs w:val="22"/>
                <w:lang w:eastAsia="en-GB"/>
              </w:rPr>
            </w:pPr>
            <w:r w:rsidRPr="00CC0E26">
              <w:rPr>
                <w:rFonts w:ascii="Arial" w:hAnsi="Arial" w:cs="Arial"/>
                <w:sz w:val="22"/>
                <w:szCs w:val="22"/>
                <w:lang w:eastAsia="en-GB"/>
              </w:rPr>
              <w:t>Director of Corporate Governance (DCG)</w:t>
            </w:r>
          </w:p>
        </w:tc>
      </w:tr>
    </w:tbl>
    <w:bookmarkEnd w:id="0"/>
    <w:p w:rsidRPr="00861E78" w:rsidR="005F27E0" w:rsidP="005F27E0" w:rsidRDefault="005F27E0" w14:paraId="25001C4A" w14:textId="77777777">
      <w:pPr>
        <w:spacing w:line="240" w:lineRule="auto"/>
        <w:rPr>
          <w:rFonts w:ascii="Arial" w:hAnsi="Arial" w:cs="Arial"/>
          <w:sz w:val="24"/>
          <w:szCs w:val="24"/>
        </w:rPr>
      </w:pPr>
      <w:r w:rsidRPr="00861E78">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68AFCF8F" wp14:editId="3BBA83A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1B22C523">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03D83B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230"/>
        <w:gridCol w:w="8551"/>
        <w:gridCol w:w="993"/>
      </w:tblGrid>
      <w:tr w:rsidRPr="00861E78" w:rsidR="005F27E0" w:rsidTr="42D0BA34" w14:paraId="3848D02E" w14:textId="77777777">
        <w:trPr>
          <w:trHeight w:val="340"/>
        </w:trPr>
        <w:tc>
          <w:tcPr>
            <w:tcW w:w="12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349AB" w:rsidR="005F27E0" w:rsidP="00917705" w:rsidRDefault="005F27E0" w14:paraId="0B5BA6F8" w14:textId="77777777">
            <w:pPr>
              <w:spacing w:line="240" w:lineRule="auto"/>
              <w:jc w:val="center"/>
              <w:rPr>
                <w:rFonts w:ascii="Arial" w:hAnsi="Arial" w:cs="Arial"/>
                <w:b/>
                <w:sz w:val="22"/>
                <w:szCs w:val="22"/>
                <w:lang w:eastAsia="en-GB"/>
              </w:rPr>
            </w:pPr>
            <w:r w:rsidRPr="001349AB">
              <w:rPr>
                <w:rFonts w:ascii="Arial" w:hAnsi="Arial" w:cs="Arial"/>
                <w:b/>
                <w:sz w:val="22"/>
                <w:szCs w:val="22"/>
                <w:lang w:eastAsia="en-GB"/>
              </w:rPr>
              <w:t>Item No</w:t>
            </w:r>
          </w:p>
        </w:tc>
        <w:tc>
          <w:tcPr>
            <w:tcW w:w="855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349AB" w:rsidR="005F27E0" w:rsidP="0093109A" w:rsidRDefault="005F27E0" w14:paraId="049F31CB" w14:textId="275A15C2">
            <w:pPr>
              <w:spacing w:line="240" w:lineRule="auto"/>
              <w:jc w:val="center"/>
              <w:rPr>
                <w:rFonts w:ascii="Arial" w:hAnsi="Arial" w:eastAsia="Arial" w:cs="Arial"/>
                <w:b/>
                <w:bCs/>
                <w:spacing w:val="-6"/>
                <w:sz w:val="22"/>
                <w:szCs w:val="22"/>
                <w:lang w:eastAsia="en-GB"/>
              </w:rPr>
            </w:pPr>
            <w:r w:rsidRPr="001349AB">
              <w:rPr>
                <w:rFonts w:ascii="Arial" w:hAnsi="Arial" w:eastAsia="Arial" w:cs="Arial"/>
                <w:b/>
                <w:bCs/>
                <w:spacing w:val="-6"/>
                <w:sz w:val="22"/>
                <w:szCs w:val="22"/>
                <w:lang w:eastAsia="en-GB"/>
              </w:rPr>
              <w:t>Agenda Item</w:t>
            </w:r>
          </w:p>
        </w:tc>
        <w:tc>
          <w:tcPr>
            <w:tcW w:w="99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349AB" w:rsidR="005F27E0" w:rsidP="00917705" w:rsidRDefault="005F27E0" w14:paraId="5CE446E2" w14:textId="77777777">
            <w:pPr>
              <w:spacing w:line="240" w:lineRule="auto"/>
              <w:jc w:val="center"/>
              <w:rPr>
                <w:rFonts w:ascii="Arial" w:hAnsi="Arial" w:cs="Arial"/>
                <w:b/>
                <w:sz w:val="22"/>
                <w:szCs w:val="22"/>
                <w:lang w:eastAsia="en-GB"/>
              </w:rPr>
            </w:pPr>
            <w:r w:rsidRPr="001349AB">
              <w:rPr>
                <w:rFonts w:ascii="Arial" w:hAnsi="Arial" w:cs="Arial"/>
                <w:b/>
                <w:sz w:val="22"/>
                <w:szCs w:val="22"/>
                <w:lang w:eastAsia="en-GB"/>
              </w:rPr>
              <w:t>Action</w:t>
            </w:r>
          </w:p>
        </w:tc>
      </w:tr>
      <w:tr w:rsidRPr="00861E78" w:rsidR="005F27E0" w:rsidTr="42D0BA34" w14:paraId="5C3FBD69" w14:textId="77777777">
        <w:trPr>
          <w:trHeight w:val="968"/>
        </w:trPr>
        <w:tc>
          <w:tcPr>
            <w:tcW w:w="1230" w:type="dxa"/>
            <w:tcBorders>
              <w:top w:val="single" w:color="auto" w:sz="4" w:space="0"/>
              <w:left w:val="single" w:color="auto" w:sz="4" w:space="0"/>
              <w:bottom w:val="single" w:color="auto" w:sz="4" w:space="0"/>
              <w:right w:val="single" w:color="auto" w:sz="4" w:space="0"/>
            </w:tcBorders>
            <w:tcMar/>
          </w:tcPr>
          <w:p w:rsidRPr="001349AB" w:rsidR="00183C4B" w:rsidP="14EA6543" w:rsidRDefault="00183C4B" w14:paraId="64EFF4AC" w14:textId="78DB93B2">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14EA6543" w:rsidRDefault="00183C4B" w14:paraId="15C3D7D4" w14:textId="5B83A8CF">
            <w:pPr>
              <w:spacing w:line="240" w:lineRule="auto"/>
              <w:rPr>
                <w:rFonts w:ascii="Arial" w:hAnsi="Arial" w:cs="Arial"/>
                <w:b/>
                <w:bCs/>
                <w:sz w:val="22"/>
                <w:szCs w:val="22"/>
                <w:lang w:eastAsia="en-GB"/>
              </w:rPr>
            </w:pPr>
            <w:r w:rsidRPr="001349AB">
              <w:rPr>
                <w:rFonts w:ascii="Arial" w:hAnsi="Arial" w:cs="Arial"/>
                <w:b/>
                <w:bCs/>
                <w:sz w:val="22"/>
                <w:szCs w:val="22"/>
                <w:lang w:eastAsia="en-GB"/>
              </w:rPr>
              <w:t>25/02/001</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4C82FEBB" w14:textId="7B54042B">
            <w:pPr>
              <w:spacing w:line="240" w:lineRule="auto"/>
              <w:rPr>
                <w:rFonts w:ascii="Arial" w:hAnsi="Arial" w:eastAsia="Arial" w:cs="Arial"/>
                <w:b/>
                <w:bCs/>
                <w:spacing w:val="-6"/>
                <w:sz w:val="22"/>
                <w:szCs w:val="22"/>
                <w:lang w:eastAsia="en-GB"/>
              </w:rPr>
            </w:pPr>
            <w:hyperlink w:history="1" r:id="rId13">
              <w:r w:rsidRPr="001349AB">
                <w:rPr>
                  <w:rStyle w:val="Hyperlink"/>
                  <w:rFonts w:ascii="Arial" w:hAnsi="Arial" w:eastAsia="Arial" w:cs="Arial"/>
                  <w:b/>
                  <w:bCs/>
                  <w:spacing w:val="-6"/>
                  <w:sz w:val="22"/>
                  <w:szCs w:val="22"/>
                  <w:lang w:eastAsia="en-GB"/>
                </w:rPr>
                <w:t xml:space="preserve">Welcome &amp; Introduction </w:t>
              </w:r>
              <w:r w:rsidRPr="001349AB" w:rsidR="35801AA1">
                <w:rPr>
                  <w:rStyle w:val="Hyperlink"/>
                  <w:rFonts w:ascii="Arial" w:hAnsi="Arial" w:eastAsia="Arial" w:cs="Arial"/>
                  <w:b/>
                  <w:bCs/>
                  <w:spacing w:val="-6"/>
                  <w:sz w:val="22"/>
                  <w:szCs w:val="22"/>
                  <w:lang w:eastAsia="en-GB"/>
                </w:rPr>
                <w:t>(click to view)</w:t>
              </w:r>
            </w:hyperlink>
          </w:p>
          <w:p w:rsidRPr="001349AB" w:rsidR="005F27E0" w:rsidP="00917705" w:rsidRDefault="005F27E0" w14:paraId="53128261" w14:textId="77777777">
            <w:pPr>
              <w:spacing w:line="240" w:lineRule="auto"/>
              <w:rPr>
                <w:rFonts w:ascii="Arial" w:hAnsi="Arial" w:cs="Arial"/>
                <w:bCs/>
                <w:sz w:val="22"/>
                <w:szCs w:val="22"/>
                <w:lang w:eastAsia="en-GB"/>
              </w:rPr>
            </w:pPr>
          </w:p>
          <w:p w:rsidRPr="001349AB" w:rsidR="005F27E0" w:rsidP="00917705" w:rsidRDefault="005F27E0" w14:paraId="242F2E14" w14:textId="77777777">
            <w:pPr>
              <w:jc w:val="both"/>
              <w:rPr>
                <w:rFonts w:ascii="Arial" w:hAnsi="Arial" w:cs="Arial"/>
                <w:sz w:val="22"/>
                <w:szCs w:val="22"/>
              </w:rPr>
            </w:pPr>
            <w:r w:rsidRPr="001349AB">
              <w:rPr>
                <w:rFonts w:ascii="Arial" w:hAnsi="Arial" w:cs="Arial"/>
                <w:sz w:val="22"/>
                <w:szCs w:val="22"/>
              </w:rPr>
              <w:t>The Committee Chair (CC) welcomed everyone to the meeting.</w:t>
            </w:r>
          </w:p>
          <w:p w:rsidRPr="001349AB" w:rsidR="005F27E0" w:rsidP="00917705" w:rsidRDefault="005F27E0" w14:paraId="62486C05" w14:textId="77777777">
            <w:pPr>
              <w:spacing w:line="240" w:lineRule="auto"/>
              <w:rPr>
                <w:rFonts w:ascii="Arial" w:hAnsi="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4101652C" w14:textId="77777777">
            <w:pPr>
              <w:spacing w:line="240" w:lineRule="auto"/>
              <w:rPr>
                <w:rFonts w:ascii="Arial" w:hAnsi="Arial" w:cs="Arial"/>
                <w:b/>
                <w:sz w:val="22"/>
                <w:szCs w:val="22"/>
                <w:lang w:eastAsia="en-GB"/>
              </w:rPr>
            </w:pPr>
          </w:p>
        </w:tc>
      </w:tr>
      <w:tr w:rsidRPr="00861E78" w:rsidR="005F27E0" w:rsidTr="42D0BA34" w14:paraId="23DAAC38" w14:textId="77777777">
        <w:trPr>
          <w:trHeight w:val="977"/>
        </w:trPr>
        <w:tc>
          <w:tcPr>
            <w:tcW w:w="1230" w:type="dxa"/>
            <w:tcBorders>
              <w:top w:val="single" w:color="auto" w:sz="4" w:space="0"/>
              <w:left w:val="single" w:color="auto" w:sz="4" w:space="0"/>
              <w:bottom w:val="single" w:color="auto" w:sz="4" w:space="0"/>
              <w:right w:val="single" w:color="auto" w:sz="4" w:space="0"/>
            </w:tcBorders>
            <w:tcMar/>
          </w:tcPr>
          <w:p w:rsidRPr="001349AB" w:rsidR="00183C4B" w:rsidP="00183C4B" w:rsidRDefault="00183C4B" w14:paraId="73EE3433"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183C4B" w:rsidRDefault="00183C4B" w14:paraId="20E2499B" w14:textId="5C452A52">
            <w:pPr>
              <w:spacing w:line="240" w:lineRule="auto"/>
              <w:jc w:val="both"/>
              <w:rPr>
                <w:rFonts w:ascii="Arial" w:hAnsi="Arial" w:cs="Arial"/>
                <w:b/>
                <w:bCs/>
                <w:sz w:val="22"/>
                <w:szCs w:val="22"/>
                <w:lang w:eastAsia="en-GB"/>
              </w:rPr>
            </w:pPr>
            <w:r w:rsidRPr="001349AB">
              <w:rPr>
                <w:rFonts w:ascii="Arial" w:hAnsi="Arial" w:cs="Arial"/>
                <w:b/>
                <w:bCs/>
                <w:sz w:val="22"/>
                <w:szCs w:val="22"/>
                <w:lang w:eastAsia="en-GB"/>
              </w:rPr>
              <w:t>25/02/002</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60E4B778" w14:textId="44381BD9">
            <w:pPr>
              <w:spacing w:line="240" w:lineRule="auto"/>
              <w:rPr>
                <w:rFonts w:ascii="Arial" w:hAnsi="Arial" w:eastAsia="Arial" w:cs="Arial"/>
                <w:b/>
                <w:bCs/>
                <w:sz w:val="22"/>
                <w:szCs w:val="22"/>
                <w:lang w:eastAsia="en-GB"/>
              </w:rPr>
            </w:pPr>
            <w:hyperlink w:history="1" r:id="rId14">
              <w:r w:rsidRPr="001349AB">
                <w:rPr>
                  <w:rStyle w:val="Hyperlink"/>
                  <w:rFonts w:ascii="Arial" w:hAnsi="Arial" w:eastAsia="Arial" w:cs="Arial"/>
                  <w:b/>
                  <w:bCs/>
                  <w:spacing w:val="-6"/>
                  <w:sz w:val="22"/>
                  <w:szCs w:val="22"/>
                  <w:lang w:eastAsia="en-GB"/>
                </w:rPr>
                <w:t>A</w:t>
              </w:r>
              <w:r w:rsidRPr="001349AB">
                <w:rPr>
                  <w:rStyle w:val="Hyperlink"/>
                  <w:rFonts w:ascii="Arial" w:hAnsi="Arial" w:eastAsia="Arial" w:cs="Arial"/>
                  <w:b/>
                  <w:bCs/>
                  <w:spacing w:val="1"/>
                  <w:sz w:val="22"/>
                  <w:szCs w:val="22"/>
                  <w:lang w:eastAsia="en-GB"/>
                </w:rPr>
                <w:t>p</w:t>
              </w:r>
              <w:r w:rsidRPr="001349AB">
                <w:rPr>
                  <w:rStyle w:val="Hyperlink"/>
                  <w:rFonts w:ascii="Arial" w:hAnsi="Arial" w:eastAsia="Arial" w:cs="Arial"/>
                  <w:b/>
                  <w:bCs/>
                  <w:sz w:val="22"/>
                  <w:szCs w:val="22"/>
                  <w:lang w:eastAsia="en-GB"/>
                </w:rPr>
                <w:t>ologi</w:t>
              </w:r>
              <w:r w:rsidRPr="001349AB">
                <w:rPr>
                  <w:rStyle w:val="Hyperlink"/>
                  <w:rFonts w:ascii="Arial" w:hAnsi="Arial" w:eastAsia="Arial" w:cs="Arial"/>
                  <w:b/>
                  <w:bCs/>
                  <w:spacing w:val="1"/>
                  <w:sz w:val="22"/>
                  <w:szCs w:val="22"/>
                  <w:lang w:eastAsia="en-GB"/>
                </w:rPr>
                <w:t>e</w:t>
              </w:r>
              <w:r w:rsidRPr="001349AB">
                <w:rPr>
                  <w:rStyle w:val="Hyperlink"/>
                  <w:rFonts w:ascii="Arial" w:hAnsi="Arial" w:eastAsia="Arial" w:cs="Arial"/>
                  <w:b/>
                  <w:bCs/>
                  <w:sz w:val="22"/>
                  <w:szCs w:val="22"/>
                  <w:lang w:eastAsia="en-GB"/>
                </w:rPr>
                <w:t>s</w:t>
              </w:r>
              <w:r w:rsidRPr="001349AB">
                <w:rPr>
                  <w:rStyle w:val="Hyperlink"/>
                  <w:rFonts w:ascii="Arial" w:hAnsi="Arial" w:eastAsia="Arial" w:cs="Arial"/>
                  <w:b/>
                  <w:bCs/>
                  <w:spacing w:val="-7"/>
                  <w:sz w:val="22"/>
                  <w:szCs w:val="22"/>
                  <w:lang w:eastAsia="en-GB"/>
                </w:rPr>
                <w:t xml:space="preserve"> </w:t>
              </w:r>
              <w:r w:rsidRPr="001349AB">
                <w:rPr>
                  <w:rStyle w:val="Hyperlink"/>
                  <w:rFonts w:ascii="Arial" w:hAnsi="Arial" w:eastAsia="Arial" w:cs="Arial"/>
                  <w:b/>
                  <w:bCs/>
                  <w:sz w:val="22"/>
                  <w:szCs w:val="22"/>
                  <w:lang w:eastAsia="en-GB"/>
                </w:rPr>
                <w:t>for</w:t>
              </w:r>
              <w:r w:rsidRPr="001349AB">
                <w:rPr>
                  <w:rStyle w:val="Hyperlink"/>
                  <w:rFonts w:ascii="Arial" w:hAnsi="Arial" w:eastAsia="Arial" w:cs="Arial"/>
                  <w:b/>
                  <w:bCs/>
                  <w:spacing w:val="-4"/>
                  <w:sz w:val="22"/>
                  <w:szCs w:val="22"/>
                  <w:lang w:eastAsia="en-GB"/>
                </w:rPr>
                <w:t xml:space="preserve"> </w:t>
              </w:r>
              <w:r w:rsidRPr="001349AB">
                <w:rPr>
                  <w:rStyle w:val="Hyperlink"/>
                  <w:rFonts w:ascii="Arial" w:hAnsi="Arial" w:eastAsia="Arial" w:cs="Arial"/>
                  <w:b/>
                  <w:bCs/>
                  <w:spacing w:val="-6"/>
                  <w:sz w:val="22"/>
                  <w:szCs w:val="22"/>
                  <w:lang w:eastAsia="en-GB"/>
                </w:rPr>
                <w:t>A</w:t>
              </w:r>
              <w:r w:rsidRPr="001349AB">
                <w:rPr>
                  <w:rStyle w:val="Hyperlink"/>
                  <w:rFonts w:ascii="Arial" w:hAnsi="Arial" w:eastAsia="Arial" w:cs="Arial"/>
                  <w:b/>
                  <w:bCs/>
                  <w:sz w:val="22"/>
                  <w:szCs w:val="22"/>
                  <w:lang w:eastAsia="en-GB"/>
                </w:rPr>
                <w:t>bse</w:t>
              </w:r>
              <w:r w:rsidRPr="001349AB">
                <w:rPr>
                  <w:rStyle w:val="Hyperlink"/>
                  <w:rFonts w:ascii="Arial" w:hAnsi="Arial" w:eastAsia="Arial" w:cs="Arial"/>
                  <w:b/>
                  <w:bCs/>
                  <w:spacing w:val="1"/>
                  <w:sz w:val="22"/>
                  <w:szCs w:val="22"/>
                  <w:lang w:eastAsia="en-GB"/>
                </w:rPr>
                <w:t>n</w:t>
              </w:r>
              <w:r w:rsidRPr="001349AB">
                <w:rPr>
                  <w:rStyle w:val="Hyperlink"/>
                  <w:rFonts w:ascii="Arial" w:hAnsi="Arial" w:eastAsia="Arial" w:cs="Arial"/>
                  <w:b/>
                  <w:bCs/>
                  <w:sz w:val="22"/>
                  <w:szCs w:val="22"/>
                  <w:lang w:eastAsia="en-GB"/>
                </w:rPr>
                <w:t>ce</w:t>
              </w:r>
              <w:r w:rsidRPr="001349AB" w:rsidR="2FE2D7E0">
                <w:rPr>
                  <w:rStyle w:val="Hyperlink"/>
                  <w:rFonts w:ascii="Arial" w:hAnsi="Arial" w:eastAsia="Arial" w:cs="Arial"/>
                  <w:b/>
                  <w:bCs/>
                  <w:sz w:val="22"/>
                  <w:szCs w:val="22"/>
                  <w:lang w:eastAsia="en-GB"/>
                </w:rPr>
                <w:t xml:space="preserve"> (click to view)</w:t>
              </w:r>
            </w:hyperlink>
          </w:p>
          <w:p w:rsidRPr="001349AB" w:rsidR="005F27E0" w:rsidP="00917705" w:rsidRDefault="005F27E0" w14:paraId="4B99056E" w14:textId="77777777">
            <w:pPr>
              <w:spacing w:line="240" w:lineRule="auto"/>
              <w:rPr>
                <w:rFonts w:ascii="Arial" w:hAnsi="Arial" w:eastAsia="Arial" w:cs="Arial"/>
                <w:b/>
                <w:bCs/>
                <w:sz w:val="22"/>
                <w:szCs w:val="22"/>
                <w:lang w:eastAsia="en-GB"/>
              </w:rPr>
            </w:pPr>
          </w:p>
          <w:p w:rsidRPr="001349AB" w:rsidR="005F27E0" w:rsidP="00917705" w:rsidRDefault="005F27E0" w14:paraId="64991A05" w14:textId="77777777">
            <w:pPr>
              <w:spacing w:line="240" w:lineRule="auto"/>
              <w:rPr>
                <w:rFonts w:ascii="Arial" w:hAnsi="Arial" w:eastAsia="Arial" w:cs="Arial"/>
                <w:bCs/>
                <w:sz w:val="22"/>
                <w:szCs w:val="22"/>
                <w:lang w:eastAsia="en-GB"/>
              </w:rPr>
            </w:pPr>
            <w:r w:rsidRPr="001349AB">
              <w:rPr>
                <w:rFonts w:ascii="Arial" w:hAnsi="Arial" w:eastAsia="Arial" w:cs="Arial"/>
                <w:bCs/>
                <w:sz w:val="22"/>
                <w:szCs w:val="22"/>
                <w:lang w:eastAsia="en-GB"/>
              </w:rPr>
              <w:t>Apologies for absence were received.</w:t>
            </w:r>
          </w:p>
          <w:p w:rsidRPr="001349AB" w:rsidR="005F27E0" w:rsidP="00917705" w:rsidRDefault="005F27E0" w14:paraId="1299C43A" w14:textId="77777777">
            <w:pPr>
              <w:spacing w:line="240" w:lineRule="auto"/>
              <w:rPr>
                <w:rFonts w:ascii="Arial" w:hAnsi="Arial" w:eastAsia="Arial" w:cs="Arial"/>
                <w:bCs/>
                <w:sz w:val="22"/>
                <w:szCs w:val="22"/>
                <w:lang w:eastAsia="en-GB"/>
              </w:rPr>
            </w:pPr>
          </w:p>
          <w:p w:rsidRPr="001349AB" w:rsidR="00C37320" w:rsidP="00917705" w:rsidRDefault="005F27E0" w14:paraId="4DDBEF00" w14:textId="3371817E">
            <w:pPr>
              <w:pStyle w:val="NoSpacing"/>
              <w:jc w:val="both"/>
              <w:rPr>
                <w:rFonts w:ascii="Arial" w:hAnsi="Arial" w:eastAsia="Arial" w:cs="Arial"/>
                <w:b/>
                <w:bCs/>
                <w:sz w:val="22"/>
                <w:szCs w:val="22"/>
              </w:rPr>
            </w:pPr>
            <w:r w:rsidRPr="001349AB">
              <w:rPr>
                <w:rFonts w:ascii="Arial" w:hAnsi="Arial" w:eastAsia="Arial" w:cs="Arial"/>
                <w:b/>
                <w:bCs/>
                <w:sz w:val="22"/>
                <w:szCs w:val="22"/>
              </w:rPr>
              <w:t>The Committee resolved that:</w:t>
            </w:r>
          </w:p>
          <w:p w:rsidRPr="001349AB" w:rsidR="005F27E0" w:rsidP="00917705" w:rsidRDefault="005F27E0" w14:paraId="15DD6B52" w14:textId="77777777">
            <w:pPr>
              <w:pStyle w:val="ListParagraph"/>
              <w:numPr>
                <w:ilvl w:val="0"/>
                <w:numId w:val="2"/>
              </w:numPr>
              <w:jc w:val="both"/>
              <w:rPr>
                <w:rFonts w:ascii="Arial" w:hAnsi="Arial" w:cs="Arial"/>
                <w:sz w:val="22"/>
                <w:szCs w:val="22"/>
              </w:rPr>
            </w:pPr>
            <w:r w:rsidRPr="001349AB">
              <w:rPr>
                <w:rFonts w:ascii="Arial" w:hAnsi="Arial" w:cs="Arial"/>
                <w:sz w:val="22"/>
                <w:szCs w:val="22"/>
              </w:rPr>
              <w:t>Apologies were noted.</w:t>
            </w:r>
          </w:p>
          <w:p w:rsidRPr="001349AB" w:rsidR="005F27E0" w:rsidP="00917705" w:rsidRDefault="005F27E0" w14:paraId="3461D779" w14:textId="77777777">
            <w:pPr>
              <w:spacing w:line="240" w:lineRule="auto"/>
              <w:rPr>
                <w:rFonts w:ascii="Arial" w:hAnsi="Arial" w:cs="Arial"/>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3CF2D8B6" w14:textId="77777777">
            <w:pPr>
              <w:spacing w:line="240" w:lineRule="auto"/>
              <w:rPr>
                <w:rFonts w:ascii="Arial" w:hAnsi="Arial" w:cs="Arial"/>
                <w:b/>
                <w:sz w:val="22"/>
                <w:szCs w:val="22"/>
                <w:lang w:eastAsia="en-GB"/>
              </w:rPr>
            </w:pPr>
          </w:p>
        </w:tc>
      </w:tr>
      <w:tr w:rsidRPr="00861E78" w:rsidR="005F27E0" w:rsidTr="42D0BA34" w14:paraId="5E5FCEB6" w14:textId="77777777">
        <w:trPr>
          <w:trHeight w:val="274"/>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76FF6BFF"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50F637C2" w14:textId="6EB9F9CC">
            <w:pPr>
              <w:spacing w:line="240" w:lineRule="auto"/>
              <w:jc w:val="both"/>
              <w:rPr>
                <w:rFonts w:ascii="Arial" w:hAnsi="Arial" w:cs="Arial"/>
                <w:b/>
                <w:bCs/>
                <w:sz w:val="22"/>
                <w:szCs w:val="22"/>
                <w:lang w:eastAsia="en-GB"/>
              </w:rPr>
            </w:pPr>
            <w:r w:rsidRPr="001349AB">
              <w:rPr>
                <w:rFonts w:ascii="Arial" w:hAnsi="Arial" w:cs="Arial"/>
                <w:b/>
                <w:bCs/>
                <w:sz w:val="22"/>
                <w:szCs w:val="22"/>
                <w:lang w:eastAsia="en-GB"/>
              </w:rPr>
              <w:t>25/02/003</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1423414A" w14:textId="77777777">
            <w:pPr>
              <w:spacing w:line="240" w:lineRule="auto"/>
              <w:rPr>
                <w:rFonts w:ascii="Arial" w:hAnsi="Arial" w:eastAsia="Arial" w:cs="Arial"/>
                <w:b/>
                <w:bCs/>
                <w:sz w:val="22"/>
                <w:szCs w:val="22"/>
                <w:lang w:eastAsia="en-GB"/>
              </w:rPr>
            </w:pPr>
            <w:r w:rsidRPr="001349AB">
              <w:rPr>
                <w:rFonts w:ascii="Arial" w:hAnsi="Arial" w:eastAsia="Arial" w:cs="Arial"/>
                <w:b/>
                <w:bCs/>
                <w:sz w:val="22"/>
                <w:szCs w:val="22"/>
                <w:lang w:eastAsia="en-GB"/>
              </w:rPr>
              <w:t>De</w:t>
            </w:r>
            <w:r w:rsidRPr="001349AB">
              <w:rPr>
                <w:rFonts w:ascii="Arial" w:hAnsi="Arial" w:eastAsia="Arial" w:cs="Arial"/>
                <w:b/>
                <w:bCs/>
                <w:spacing w:val="1"/>
                <w:sz w:val="22"/>
                <w:szCs w:val="22"/>
                <w:lang w:eastAsia="en-GB"/>
              </w:rPr>
              <w:t>c</w:t>
            </w:r>
            <w:r w:rsidRPr="001349AB">
              <w:rPr>
                <w:rFonts w:ascii="Arial" w:hAnsi="Arial" w:eastAsia="Arial" w:cs="Arial"/>
                <w:b/>
                <w:bCs/>
                <w:sz w:val="22"/>
                <w:szCs w:val="22"/>
                <w:lang w:eastAsia="en-GB"/>
              </w:rPr>
              <w:t>l</w:t>
            </w:r>
            <w:r w:rsidRPr="001349AB">
              <w:rPr>
                <w:rFonts w:ascii="Arial" w:hAnsi="Arial" w:eastAsia="Arial" w:cs="Arial"/>
                <w:b/>
                <w:bCs/>
                <w:spacing w:val="1"/>
                <w:sz w:val="22"/>
                <w:szCs w:val="22"/>
                <w:lang w:eastAsia="en-GB"/>
              </w:rPr>
              <w:t>a</w:t>
            </w:r>
            <w:r w:rsidRPr="001349AB">
              <w:rPr>
                <w:rFonts w:ascii="Arial" w:hAnsi="Arial" w:eastAsia="Arial" w:cs="Arial"/>
                <w:b/>
                <w:bCs/>
                <w:spacing w:val="-3"/>
                <w:sz w:val="22"/>
                <w:szCs w:val="22"/>
                <w:lang w:eastAsia="en-GB"/>
              </w:rPr>
              <w:t>r</w:t>
            </w:r>
            <w:r w:rsidRPr="001349AB">
              <w:rPr>
                <w:rFonts w:ascii="Arial" w:hAnsi="Arial" w:eastAsia="Arial" w:cs="Arial"/>
                <w:b/>
                <w:bCs/>
                <w:sz w:val="22"/>
                <w:szCs w:val="22"/>
                <w:lang w:eastAsia="en-GB"/>
              </w:rPr>
              <w:t>ations</w:t>
            </w:r>
            <w:r w:rsidRPr="001349AB">
              <w:rPr>
                <w:rFonts w:ascii="Arial" w:hAnsi="Arial" w:eastAsia="Arial" w:cs="Arial"/>
                <w:b/>
                <w:bCs/>
                <w:spacing w:val="-7"/>
                <w:sz w:val="22"/>
                <w:szCs w:val="22"/>
                <w:lang w:eastAsia="en-GB"/>
              </w:rPr>
              <w:t xml:space="preserve"> </w:t>
            </w:r>
            <w:r w:rsidRPr="001349AB">
              <w:rPr>
                <w:rFonts w:ascii="Arial" w:hAnsi="Arial" w:eastAsia="Arial" w:cs="Arial"/>
                <w:b/>
                <w:bCs/>
                <w:sz w:val="22"/>
                <w:szCs w:val="22"/>
                <w:lang w:eastAsia="en-GB"/>
              </w:rPr>
              <w:t>of</w:t>
            </w:r>
            <w:r w:rsidRPr="001349AB">
              <w:rPr>
                <w:rFonts w:ascii="Arial" w:hAnsi="Arial" w:eastAsia="Arial" w:cs="Arial"/>
                <w:b/>
                <w:bCs/>
                <w:spacing w:val="-7"/>
                <w:sz w:val="22"/>
                <w:szCs w:val="22"/>
                <w:lang w:eastAsia="en-GB"/>
              </w:rPr>
              <w:t xml:space="preserve"> </w:t>
            </w:r>
            <w:r w:rsidRPr="001349AB">
              <w:rPr>
                <w:rFonts w:ascii="Arial" w:hAnsi="Arial" w:eastAsia="Arial" w:cs="Arial"/>
                <w:b/>
                <w:bCs/>
                <w:sz w:val="22"/>
                <w:szCs w:val="22"/>
                <w:lang w:eastAsia="en-GB"/>
              </w:rPr>
              <w:t>In</w:t>
            </w:r>
            <w:r w:rsidRPr="001349AB">
              <w:rPr>
                <w:rFonts w:ascii="Arial" w:hAnsi="Arial" w:eastAsia="Arial" w:cs="Arial"/>
                <w:b/>
                <w:bCs/>
                <w:spacing w:val="-1"/>
                <w:sz w:val="22"/>
                <w:szCs w:val="22"/>
                <w:lang w:eastAsia="en-GB"/>
              </w:rPr>
              <w:t>t</w:t>
            </w:r>
            <w:r w:rsidRPr="001349AB">
              <w:rPr>
                <w:rFonts w:ascii="Arial" w:hAnsi="Arial" w:eastAsia="Arial" w:cs="Arial"/>
                <w:b/>
                <w:bCs/>
                <w:sz w:val="22"/>
                <w:szCs w:val="22"/>
                <w:lang w:eastAsia="en-GB"/>
              </w:rPr>
              <w:t>er</w:t>
            </w:r>
            <w:r w:rsidRPr="001349AB">
              <w:rPr>
                <w:rFonts w:ascii="Arial" w:hAnsi="Arial" w:eastAsia="Arial" w:cs="Arial"/>
                <w:b/>
                <w:bCs/>
                <w:spacing w:val="-2"/>
                <w:sz w:val="22"/>
                <w:szCs w:val="22"/>
                <w:lang w:eastAsia="en-GB"/>
              </w:rPr>
              <w:t>e</w:t>
            </w:r>
            <w:r w:rsidRPr="001349AB">
              <w:rPr>
                <w:rFonts w:ascii="Arial" w:hAnsi="Arial" w:eastAsia="Arial" w:cs="Arial"/>
                <w:b/>
                <w:bCs/>
                <w:sz w:val="22"/>
                <w:szCs w:val="22"/>
                <w:lang w:eastAsia="en-GB"/>
              </w:rPr>
              <w:t>st</w:t>
            </w:r>
          </w:p>
          <w:p w:rsidRPr="001349AB" w:rsidR="005F27E0" w:rsidP="00917705" w:rsidRDefault="005F27E0" w14:paraId="0FB78278" w14:textId="77777777">
            <w:pPr>
              <w:spacing w:line="240" w:lineRule="auto"/>
              <w:rPr>
                <w:rFonts w:ascii="Arial" w:hAnsi="Arial" w:eastAsia="Arial" w:cs="Arial"/>
                <w:bCs/>
                <w:sz w:val="22"/>
                <w:szCs w:val="22"/>
                <w:lang w:eastAsia="en-GB"/>
              </w:rPr>
            </w:pPr>
          </w:p>
          <w:p w:rsidRPr="001349AB" w:rsidR="005F27E0" w:rsidP="00917705" w:rsidRDefault="005F27E0" w14:paraId="1FC39945" w14:textId="0CE3AEE4">
            <w:pPr>
              <w:pStyle w:val="NoSpacing"/>
              <w:jc w:val="both"/>
              <w:rPr>
                <w:rFonts w:ascii="Arial" w:hAnsi="Arial" w:eastAsia="Arial" w:cs="Arial"/>
                <w:b/>
                <w:bCs/>
                <w:sz w:val="22"/>
                <w:szCs w:val="22"/>
              </w:rPr>
            </w:pPr>
            <w:r w:rsidRPr="001349AB">
              <w:rPr>
                <w:rFonts w:ascii="Arial" w:hAnsi="Arial" w:eastAsia="Arial" w:cs="Arial"/>
                <w:b/>
                <w:bCs/>
                <w:sz w:val="22"/>
                <w:szCs w:val="22"/>
              </w:rPr>
              <w:lastRenderedPageBreak/>
              <w:t>The Committee resolved that:</w:t>
            </w:r>
          </w:p>
          <w:p w:rsidRPr="001349AB" w:rsidR="005F27E0" w:rsidP="00917705" w:rsidRDefault="005F27E0" w14:paraId="07766B58" w14:textId="77777777">
            <w:pPr>
              <w:pStyle w:val="ListParagraph"/>
              <w:numPr>
                <w:ilvl w:val="0"/>
                <w:numId w:val="3"/>
              </w:numPr>
              <w:jc w:val="both"/>
              <w:rPr>
                <w:rFonts w:ascii="Arial" w:hAnsi="Arial" w:cs="Arial"/>
                <w:sz w:val="22"/>
                <w:szCs w:val="22"/>
              </w:rPr>
            </w:pPr>
            <w:r w:rsidRPr="001349AB">
              <w:rPr>
                <w:rFonts w:ascii="Arial" w:hAnsi="Arial" w:cs="Arial"/>
                <w:sz w:val="22"/>
                <w:szCs w:val="22"/>
              </w:rPr>
              <w:t>No Declarations of Interest were noted.</w:t>
            </w:r>
          </w:p>
          <w:p w:rsidRPr="001349AB" w:rsidR="005F27E0" w:rsidP="00917705" w:rsidRDefault="005F27E0" w14:paraId="0562CB0E" w14:textId="77777777">
            <w:pPr>
              <w:jc w:val="bot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34CE0A41" w14:textId="77777777">
            <w:pPr>
              <w:spacing w:line="240" w:lineRule="auto"/>
              <w:rPr>
                <w:rFonts w:ascii="Arial" w:hAnsi="Arial" w:cs="Arial"/>
                <w:sz w:val="22"/>
                <w:szCs w:val="22"/>
                <w:lang w:eastAsia="en-GB"/>
              </w:rPr>
            </w:pPr>
          </w:p>
          <w:p w:rsidRPr="001349AB" w:rsidR="005F27E0" w:rsidP="00917705" w:rsidRDefault="005F27E0" w14:paraId="62EBF3C5" w14:textId="77777777">
            <w:pPr>
              <w:spacing w:line="240" w:lineRule="auto"/>
              <w:rPr>
                <w:rFonts w:ascii="Arial" w:hAnsi="Arial" w:cs="Arial"/>
                <w:sz w:val="22"/>
                <w:szCs w:val="22"/>
                <w:lang w:eastAsia="en-GB"/>
              </w:rPr>
            </w:pPr>
          </w:p>
          <w:p w:rsidRPr="001349AB" w:rsidR="005F27E0" w:rsidP="00917705" w:rsidRDefault="005F27E0" w14:paraId="6D98A12B" w14:textId="77777777">
            <w:pPr>
              <w:spacing w:line="240" w:lineRule="auto"/>
              <w:rPr>
                <w:rFonts w:ascii="Arial" w:hAnsi="Arial" w:cs="Arial"/>
                <w:sz w:val="22"/>
                <w:szCs w:val="22"/>
                <w:lang w:eastAsia="en-GB"/>
              </w:rPr>
            </w:pPr>
          </w:p>
          <w:p w:rsidRPr="001349AB" w:rsidR="005F27E0" w:rsidP="00917705" w:rsidRDefault="005F27E0" w14:paraId="2946DB82" w14:textId="77777777">
            <w:pPr>
              <w:spacing w:line="240" w:lineRule="auto"/>
              <w:rPr>
                <w:rFonts w:ascii="Arial" w:hAnsi="Arial" w:cs="Arial"/>
                <w:sz w:val="22"/>
                <w:szCs w:val="22"/>
                <w:lang w:eastAsia="en-GB"/>
              </w:rPr>
            </w:pPr>
          </w:p>
          <w:p w:rsidRPr="001349AB" w:rsidR="005F27E0" w:rsidP="00917705" w:rsidRDefault="005F27E0" w14:paraId="5997CC1D" w14:textId="77777777">
            <w:pPr>
              <w:spacing w:line="240" w:lineRule="auto"/>
              <w:rPr>
                <w:rFonts w:ascii="Arial" w:hAnsi="Arial" w:cs="Arial"/>
                <w:sz w:val="22"/>
                <w:szCs w:val="22"/>
                <w:lang w:eastAsia="en-GB"/>
              </w:rPr>
            </w:pPr>
          </w:p>
        </w:tc>
      </w:tr>
      <w:tr w:rsidRPr="00861E78" w:rsidR="005F27E0" w:rsidTr="42D0BA34" w14:paraId="04261CD4" w14:textId="77777777">
        <w:trPr>
          <w:trHeight w:val="2111"/>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6FB0F421"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lastRenderedPageBreak/>
              <w:t>A&amp;A</w:t>
            </w:r>
          </w:p>
          <w:p w:rsidRPr="001349AB" w:rsidR="005F27E0" w:rsidP="0023344C" w:rsidRDefault="0023344C" w14:paraId="48A59406" w14:textId="3B41F617">
            <w:pPr>
              <w:spacing w:line="240" w:lineRule="auto"/>
              <w:jc w:val="both"/>
              <w:rPr>
                <w:rFonts w:ascii="Arial" w:hAnsi="Arial" w:cs="Arial"/>
                <w:b/>
                <w:bCs/>
                <w:sz w:val="22"/>
                <w:szCs w:val="22"/>
                <w:lang w:eastAsia="en-GB"/>
              </w:rPr>
            </w:pPr>
            <w:r w:rsidRPr="001349AB">
              <w:rPr>
                <w:rFonts w:ascii="Arial" w:hAnsi="Arial" w:cs="Arial"/>
                <w:b/>
                <w:bCs/>
                <w:sz w:val="22"/>
                <w:szCs w:val="22"/>
                <w:lang w:eastAsia="en-GB"/>
              </w:rPr>
              <w:t>25/02/004</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128DC03C" w:rsidRDefault="005F27E0" w14:paraId="4AD9AF83" w14:textId="498EA442">
            <w:pPr>
              <w:spacing w:line="240" w:lineRule="auto"/>
              <w:rPr>
                <w:rFonts w:ascii="Arial" w:hAnsi="Arial" w:cs="Arial"/>
                <w:b/>
                <w:bCs/>
                <w:sz w:val="22"/>
                <w:szCs w:val="22"/>
              </w:rPr>
            </w:pPr>
            <w:hyperlink w:history="1" r:id="rId15">
              <w:r w:rsidRPr="001349AB">
                <w:rPr>
                  <w:rStyle w:val="Hyperlink"/>
                  <w:rFonts w:ascii="Arial" w:hAnsi="Arial" w:cs="Arial"/>
                  <w:b/>
                  <w:bCs/>
                  <w:sz w:val="22"/>
                  <w:szCs w:val="22"/>
                </w:rPr>
                <w:t>Minutes of the Committee meeting held</w:t>
              </w:r>
              <w:r w:rsidRPr="001349AB" w:rsidR="00176042">
                <w:rPr>
                  <w:rStyle w:val="Hyperlink"/>
                  <w:rFonts w:ascii="Arial" w:hAnsi="Arial" w:cs="Arial"/>
                  <w:b/>
                  <w:bCs/>
                  <w:sz w:val="22"/>
                  <w:szCs w:val="22"/>
                </w:rPr>
                <w:t xml:space="preserve"> </w:t>
              </w:r>
              <w:r w:rsidRPr="001349AB" w:rsidR="00CC70C6">
                <w:rPr>
                  <w:rStyle w:val="Hyperlink"/>
                  <w:rFonts w:ascii="Arial" w:hAnsi="Arial" w:cs="Arial"/>
                  <w:b/>
                  <w:bCs/>
                  <w:sz w:val="22"/>
                  <w:szCs w:val="22"/>
                </w:rPr>
                <w:t>0</w:t>
              </w:r>
              <w:r w:rsidRPr="001349AB" w:rsidR="00A43F74">
                <w:rPr>
                  <w:rStyle w:val="Hyperlink"/>
                  <w:rFonts w:ascii="Arial" w:hAnsi="Arial" w:cs="Arial"/>
                  <w:b/>
                  <w:bCs/>
                  <w:sz w:val="22"/>
                  <w:szCs w:val="22"/>
                </w:rPr>
                <w:t>5</w:t>
              </w:r>
              <w:r w:rsidRPr="001349AB" w:rsidR="00CC70C6">
                <w:rPr>
                  <w:rStyle w:val="Hyperlink"/>
                  <w:rFonts w:ascii="Arial" w:hAnsi="Arial" w:cs="Arial"/>
                  <w:b/>
                  <w:bCs/>
                  <w:sz w:val="22"/>
                  <w:szCs w:val="22"/>
                </w:rPr>
                <w:t>.</w:t>
              </w:r>
              <w:r w:rsidRPr="001349AB" w:rsidR="00A43F74">
                <w:rPr>
                  <w:rStyle w:val="Hyperlink"/>
                  <w:rFonts w:ascii="Arial" w:hAnsi="Arial" w:cs="Arial"/>
                  <w:b/>
                  <w:bCs/>
                  <w:sz w:val="22"/>
                  <w:szCs w:val="22"/>
                </w:rPr>
                <w:t>11</w:t>
              </w:r>
              <w:r w:rsidRPr="001349AB" w:rsidR="00CC70C6">
                <w:rPr>
                  <w:rStyle w:val="Hyperlink"/>
                  <w:rFonts w:ascii="Arial" w:hAnsi="Arial" w:cs="Arial"/>
                  <w:b/>
                  <w:bCs/>
                  <w:sz w:val="22"/>
                  <w:szCs w:val="22"/>
                </w:rPr>
                <w:t>.2024</w:t>
              </w:r>
              <w:r w:rsidRPr="001349AB" w:rsidR="4047F71B">
                <w:rPr>
                  <w:rStyle w:val="Hyperlink"/>
                  <w:rFonts w:ascii="Arial" w:hAnsi="Arial" w:cs="Arial"/>
                  <w:b/>
                  <w:bCs/>
                  <w:sz w:val="22"/>
                  <w:szCs w:val="22"/>
                </w:rPr>
                <w:t xml:space="preserve"> (click to view)</w:t>
              </w:r>
            </w:hyperlink>
          </w:p>
          <w:p w:rsidRPr="001349AB" w:rsidR="005F27E0" w:rsidP="00917705" w:rsidRDefault="005F27E0" w14:paraId="110FFD37" w14:textId="77777777">
            <w:pPr>
              <w:spacing w:line="240" w:lineRule="auto"/>
              <w:rPr>
                <w:rFonts w:ascii="Arial" w:hAnsi="Arial" w:cs="Arial"/>
                <w:b/>
                <w:sz w:val="22"/>
                <w:szCs w:val="22"/>
              </w:rPr>
            </w:pPr>
          </w:p>
          <w:p w:rsidRPr="001349AB" w:rsidR="005F27E0" w:rsidP="00917705" w:rsidRDefault="005F27E0" w14:paraId="1EBBE61A" w14:textId="231A234B">
            <w:pPr>
              <w:spacing w:line="240" w:lineRule="auto"/>
              <w:rPr>
                <w:rFonts w:ascii="Arial" w:hAnsi="Arial" w:cs="Arial"/>
                <w:sz w:val="22"/>
                <w:szCs w:val="22"/>
              </w:rPr>
            </w:pPr>
            <w:r w:rsidRPr="001349AB">
              <w:rPr>
                <w:rFonts w:ascii="Arial" w:hAnsi="Arial" w:cs="Arial"/>
                <w:sz w:val="22"/>
                <w:szCs w:val="22"/>
              </w:rPr>
              <w:t xml:space="preserve">The Minutes of the Meeting Held on the </w:t>
            </w:r>
            <w:r w:rsidRPr="001349AB" w:rsidR="00CC70C6">
              <w:rPr>
                <w:rFonts w:ascii="Arial" w:hAnsi="Arial" w:cs="Arial"/>
                <w:sz w:val="22"/>
                <w:szCs w:val="22"/>
              </w:rPr>
              <w:t>0</w:t>
            </w:r>
            <w:r w:rsidRPr="001349AB" w:rsidR="00A43F74">
              <w:rPr>
                <w:rFonts w:ascii="Arial" w:hAnsi="Arial" w:cs="Arial"/>
                <w:sz w:val="22"/>
                <w:szCs w:val="22"/>
              </w:rPr>
              <w:t>5</w:t>
            </w:r>
            <w:r w:rsidRPr="001349AB" w:rsidR="00CC70C6">
              <w:rPr>
                <w:rFonts w:ascii="Arial" w:hAnsi="Arial" w:cs="Arial"/>
                <w:sz w:val="22"/>
                <w:szCs w:val="22"/>
              </w:rPr>
              <w:t>.</w:t>
            </w:r>
            <w:r w:rsidRPr="001349AB" w:rsidR="00A43F74">
              <w:rPr>
                <w:rFonts w:ascii="Arial" w:hAnsi="Arial" w:cs="Arial"/>
                <w:sz w:val="22"/>
                <w:szCs w:val="22"/>
              </w:rPr>
              <w:t>11</w:t>
            </w:r>
            <w:r w:rsidRPr="001349AB" w:rsidR="00CC70C6">
              <w:rPr>
                <w:rFonts w:ascii="Arial" w:hAnsi="Arial" w:cs="Arial"/>
                <w:sz w:val="22"/>
                <w:szCs w:val="22"/>
              </w:rPr>
              <w:t>.2024</w:t>
            </w:r>
            <w:r w:rsidRPr="001349AB" w:rsidR="00CE1E95">
              <w:rPr>
                <w:rFonts w:ascii="Arial" w:hAnsi="Arial" w:cs="Arial"/>
                <w:sz w:val="22"/>
                <w:szCs w:val="22"/>
              </w:rPr>
              <w:t xml:space="preserve"> </w:t>
            </w:r>
            <w:r w:rsidRPr="001349AB">
              <w:rPr>
                <w:rFonts w:ascii="Arial" w:hAnsi="Arial" w:cs="Arial"/>
                <w:sz w:val="22"/>
                <w:szCs w:val="22"/>
              </w:rPr>
              <w:t xml:space="preserve">were received. </w:t>
            </w:r>
          </w:p>
          <w:p w:rsidRPr="001349AB" w:rsidR="00477D38" w:rsidP="00917705" w:rsidRDefault="00477D38" w14:paraId="63F90214" w14:textId="77777777">
            <w:pPr>
              <w:spacing w:line="240" w:lineRule="auto"/>
              <w:rPr>
                <w:rFonts w:ascii="Arial" w:hAnsi="Arial" w:cs="Arial"/>
                <w:sz w:val="22"/>
                <w:szCs w:val="22"/>
              </w:rPr>
            </w:pPr>
          </w:p>
          <w:p w:rsidRPr="001349AB" w:rsidR="00477D38" w:rsidP="00917705" w:rsidRDefault="00477D38" w14:paraId="1617A950" w14:textId="77777777">
            <w:pPr>
              <w:spacing w:line="240" w:lineRule="auto"/>
              <w:rPr>
                <w:rFonts w:ascii="Arial" w:hAnsi="Arial" w:cs="Arial"/>
                <w:sz w:val="22"/>
                <w:szCs w:val="22"/>
              </w:rPr>
            </w:pPr>
            <w:r w:rsidRPr="001349AB">
              <w:rPr>
                <w:rFonts w:ascii="Arial" w:hAnsi="Arial" w:cs="Arial"/>
                <w:sz w:val="22"/>
                <w:szCs w:val="22"/>
              </w:rPr>
              <w:t xml:space="preserve">The Executive Director of Finance (EDF) advised the Committee that in relation to the minute </w:t>
            </w:r>
            <w:r w:rsidRPr="001349AB" w:rsidR="00DF61EC">
              <w:rPr>
                <w:rFonts w:ascii="Arial" w:hAnsi="Arial" w:cs="Arial"/>
                <w:sz w:val="22"/>
                <w:szCs w:val="22"/>
              </w:rPr>
              <w:t>24/11/005</w:t>
            </w:r>
            <w:r w:rsidRPr="001349AB">
              <w:rPr>
                <w:rFonts w:ascii="Arial" w:hAnsi="Arial" w:cs="Arial"/>
                <w:sz w:val="22"/>
                <w:szCs w:val="22"/>
              </w:rPr>
              <w:t xml:space="preserve">, in the absence of a procurement process, it was noted that there was a lot of activity being discovered, indicating that some expenditures were happening outside the defined systems and processes. </w:t>
            </w:r>
          </w:p>
          <w:p w:rsidRPr="001349AB" w:rsidR="00477D38" w:rsidP="00917705" w:rsidRDefault="00477D38" w14:paraId="05E8316B" w14:textId="77777777">
            <w:pPr>
              <w:spacing w:line="240" w:lineRule="auto"/>
              <w:rPr>
                <w:rFonts w:ascii="Arial" w:hAnsi="Arial" w:cs="Arial"/>
                <w:sz w:val="22"/>
                <w:szCs w:val="22"/>
              </w:rPr>
            </w:pPr>
          </w:p>
          <w:p w:rsidRPr="001349AB" w:rsidR="00477D38" w:rsidP="00917705" w:rsidRDefault="00477D38" w14:paraId="56C76C58" w14:textId="1A280520">
            <w:pPr>
              <w:spacing w:line="240" w:lineRule="auto"/>
              <w:rPr>
                <w:rFonts w:ascii="Arial" w:hAnsi="Arial" w:cs="Arial"/>
                <w:sz w:val="22"/>
                <w:szCs w:val="22"/>
              </w:rPr>
            </w:pPr>
            <w:r w:rsidRPr="001349AB">
              <w:rPr>
                <w:rFonts w:ascii="Arial" w:hAnsi="Arial" w:cs="Arial"/>
                <w:sz w:val="22"/>
                <w:szCs w:val="22"/>
              </w:rPr>
              <w:t xml:space="preserve">She added that as the reach of procurement expanded, so did the breaches which highlighted the need to harness all reasonable expenditures into the procurement system in a standardised way. </w:t>
            </w:r>
          </w:p>
          <w:p w:rsidRPr="001349AB" w:rsidR="00477D38" w:rsidP="00917705" w:rsidRDefault="00477D38" w14:paraId="42F0803E" w14:textId="77777777">
            <w:pPr>
              <w:spacing w:line="240" w:lineRule="auto"/>
              <w:rPr>
                <w:rFonts w:ascii="Arial" w:hAnsi="Arial" w:cs="Arial"/>
                <w:sz w:val="22"/>
                <w:szCs w:val="22"/>
              </w:rPr>
            </w:pPr>
          </w:p>
          <w:p w:rsidRPr="001349AB" w:rsidR="00477D38" w:rsidP="00917705" w:rsidRDefault="00477D38" w14:paraId="6D175327" w14:textId="088F339F">
            <w:pPr>
              <w:spacing w:line="240" w:lineRule="auto"/>
              <w:rPr>
                <w:rFonts w:ascii="Arial" w:hAnsi="Arial" w:cs="Arial"/>
                <w:sz w:val="22"/>
                <w:szCs w:val="22"/>
              </w:rPr>
            </w:pPr>
            <w:r w:rsidRPr="001349AB">
              <w:rPr>
                <w:rFonts w:ascii="Arial" w:hAnsi="Arial" w:cs="Arial"/>
                <w:sz w:val="22"/>
                <w:szCs w:val="22"/>
              </w:rPr>
              <w:t xml:space="preserve">It was suggested that the Head of Procurement, should come back </w:t>
            </w:r>
            <w:r w:rsidR="000067FA">
              <w:rPr>
                <w:rFonts w:ascii="Arial" w:hAnsi="Arial" w:cs="Arial"/>
                <w:sz w:val="22"/>
                <w:szCs w:val="22"/>
              </w:rPr>
              <w:t xml:space="preserve">in September </w:t>
            </w:r>
            <w:r w:rsidRPr="001349AB">
              <w:rPr>
                <w:rFonts w:ascii="Arial" w:hAnsi="Arial" w:cs="Arial"/>
                <w:sz w:val="22"/>
                <w:szCs w:val="22"/>
              </w:rPr>
              <w:t xml:space="preserve">and update the Committee on how those activities were being managed and explain what level of non-compliance was tolerable for the Health Board. </w:t>
            </w:r>
          </w:p>
          <w:p w:rsidRPr="001349AB" w:rsidR="005F27E0" w:rsidP="00917705" w:rsidRDefault="005F27E0" w14:paraId="3FE9F23F" w14:textId="77777777">
            <w:pPr>
              <w:spacing w:line="240" w:lineRule="auto"/>
              <w:rPr>
                <w:rFonts w:ascii="Arial" w:hAnsi="Arial" w:cs="Arial"/>
                <w:b/>
                <w:sz w:val="22"/>
                <w:szCs w:val="22"/>
              </w:rPr>
            </w:pPr>
          </w:p>
          <w:p w:rsidRPr="001349AB" w:rsidR="005F27E0" w:rsidP="00477D38" w:rsidRDefault="005F27E0" w14:paraId="1F72F646" w14:textId="091930E8">
            <w:pPr>
              <w:pStyle w:val="NoSpacing"/>
              <w:jc w:val="both"/>
              <w:rPr>
                <w:rFonts w:ascii="Arial" w:hAnsi="Arial" w:eastAsia="Arial" w:cs="Arial"/>
                <w:b/>
                <w:bCs/>
                <w:sz w:val="22"/>
                <w:szCs w:val="22"/>
              </w:rPr>
            </w:pPr>
            <w:r w:rsidRPr="001349AB">
              <w:rPr>
                <w:rFonts w:ascii="Arial" w:hAnsi="Arial" w:eastAsia="Arial" w:cs="Arial"/>
                <w:b/>
                <w:bCs/>
                <w:sz w:val="22"/>
                <w:szCs w:val="22"/>
              </w:rPr>
              <w:t>The Committee resolved that:</w:t>
            </w:r>
          </w:p>
          <w:p w:rsidRPr="001349AB" w:rsidR="005F27E0" w:rsidP="0CE8A79E" w:rsidRDefault="005F27E0" w14:paraId="64A0D506" w14:textId="77777777">
            <w:pPr>
              <w:pStyle w:val="NoSpacing"/>
              <w:numPr>
                <w:ilvl w:val="0"/>
                <w:numId w:val="5"/>
              </w:numPr>
              <w:ind w:right="0"/>
              <w:jc w:val="both"/>
              <w:rPr>
                <w:rFonts w:ascii="Arial" w:hAnsi="Arial" w:cs="Arial"/>
                <w:sz w:val="22"/>
                <w:szCs w:val="22"/>
              </w:rPr>
            </w:pPr>
            <w:r w:rsidRPr="001349AB">
              <w:rPr>
                <w:rFonts w:ascii="Arial" w:hAnsi="Arial" w:cs="Arial"/>
                <w:sz w:val="22"/>
                <w:szCs w:val="22"/>
              </w:rPr>
              <w:t xml:space="preserve">The draft minutes of the meetings held on </w:t>
            </w:r>
            <w:r w:rsidRPr="001349AB" w:rsidR="00C37320">
              <w:rPr>
                <w:rFonts w:ascii="Arial" w:hAnsi="Arial" w:cs="Arial"/>
                <w:sz w:val="22"/>
                <w:szCs w:val="22"/>
              </w:rPr>
              <w:t>0</w:t>
            </w:r>
            <w:r w:rsidRPr="001349AB" w:rsidR="00A43F74">
              <w:rPr>
                <w:rFonts w:ascii="Arial" w:hAnsi="Arial" w:cs="Arial"/>
                <w:sz w:val="22"/>
                <w:szCs w:val="22"/>
              </w:rPr>
              <w:t>5</w:t>
            </w:r>
            <w:r w:rsidRPr="001349AB" w:rsidR="00CC70C6">
              <w:rPr>
                <w:rFonts w:ascii="Arial" w:hAnsi="Arial" w:cs="Arial"/>
                <w:sz w:val="22"/>
                <w:szCs w:val="22"/>
              </w:rPr>
              <w:t>.</w:t>
            </w:r>
            <w:r w:rsidRPr="001349AB" w:rsidR="00A43F74">
              <w:rPr>
                <w:rFonts w:ascii="Arial" w:hAnsi="Arial" w:cs="Arial"/>
                <w:sz w:val="22"/>
                <w:szCs w:val="22"/>
              </w:rPr>
              <w:t>11</w:t>
            </w:r>
            <w:r w:rsidRPr="001349AB" w:rsidR="00CC70C6">
              <w:rPr>
                <w:rFonts w:ascii="Arial" w:hAnsi="Arial" w:cs="Arial"/>
                <w:sz w:val="22"/>
                <w:szCs w:val="22"/>
              </w:rPr>
              <w:t xml:space="preserve">.2024 </w:t>
            </w:r>
            <w:r w:rsidRPr="001349AB">
              <w:rPr>
                <w:rFonts w:ascii="Arial" w:hAnsi="Arial" w:cs="Arial"/>
                <w:sz w:val="22"/>
                <w:szCs w:val="22"/>
              </w:rPr>
              <w:t xml:space="preserve">were </w:t>
            </w:r>
            <w:r w:rsidRPr="001349AB" w:rsidR="00CC70C6">
              <w:rPr>
                <w:rFonts w:ascii="Arial" w:hAnsi="Arial" w:cs="Arial"/>
                <w:sz w:val="22"/>
                <w:szCs w:val="22"/>
              </w:rPr>
              <w:t>deemed</w:t>
            </w:r>
            <w:r w:rsidRPr="001349AB">
              <w:rPr>
                <w:rFonts w:ascii="Arial" w:hAnsi="Arial" w:cs="Arial"/>
                <w:sz w:val="22"/>
                <w:szCs w:val="22"/>
              </w:rPr>
              <w:t xml:space="preserve"> to be a true and accurate r</w:t>
            </w:r>
            <w:r w:rsidRPr="001349AB" w:rsidR="00A43F74">
              <w:rPr>
                <w:rFonts w:ascii="Arial" w:hAnsi="Arial" w:cs="Arial"/>
                <w:sz w:val="22"/>
                <w:szCs w:val="22"/>
              </w:rPr>
              <w:t>e</w:t>
            </w:r>
            <w:r w:rsidRPr="001349AB">
              <w:rPr>
                <w:rFonts w:ascii="Arial" w:hAnsi="Arial" w:cs="Arial"/>
                <w:sz w:val="22"/>
                <w:szCs w:val="22"/>
              </w:rPr>
              <w:t>cord of the meeting</w:t>
            </w:r>
            <w:r w:rsidRPr="001349AB" w:rsidR="00CC70C6">
              <w:rPr>
                <w:rFonts w:ascii="Arial" w:hAnsi="Arial" w:cs="Arial"/>
                <w:sz w:val="22"/>
                <w:szCs w:val="22"/>
              </w:rPr>
              <w:t>.</w:t>
            </w:r>
          </w:p>
          <w:p w:rsidRPr="001349AB" w:rsidR="00477D38" w:rsidP="00477D38" w:rsidRDefault="00477D38" w14:paraId="08CE6F91" w14:textId="0B408BF8">
            <w:pPr>
              <w:pStyle w:val="NoSpacing"/>
              <w:ind w:left="720" w:right="0" w:firstLine="0"/>
              <w:jc w:val="bot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61CDCEAD" w14:textId="77777777">
            <w:pPr>
              <w:spacing w:line="240" w:lineRule="auto"/>
              <w:rPr>
                <w:rFonts w:ascii="Arial" w:hAnsi="Arial" w:cs="Arial"/>
                <w:b/>
                <w:sz w:val="22"/>
                <w:szCs w:val="22"/>
                <w:lang w:eastAsia="en-GB"/>
              </w:rPr>
            </w:pPr>
          </w:p>
          <w:p w:rsidRPr="001349AB" w:rsidR="005F27E0" w:rsidP="00917705" w:rsidRDefault="005F27E0" w14:paraId="6BB9E253" w14:textId="77777777">
            <w:pPr>
              <w:spacing w:line="240" w:lineRule="auto"/>
              <w:rPr>
                <w:rFonts w:ascii="Arial" w:hAnsi="Arial" w:cs="Arial"/>
                <w:b/>
                <w:sz w:val="22"/>
                <w:szCs w:val="22"/>
                <w:lang w:eastAsia="en-GB"/>
              </w:rPr>
            </w:pPr>
          </w:p>
          <w:p w:rsidRPr="001349AB" w:rsidR="005F27E0" w:rsidP="00917705" w:rsidRDefault="005F27E0" w14:paraId="23DE523C" w14:textId="77777777">
            <w:pPr>
              <w:spacing w:line="240" w:lineRule="auto"/>
              <w:rPr>
                <w:rFonts w:ascii="Arial" w:hAnsi="Arial" w:cs="Arial"/>
                <w:b/>
                <w:sz w:val="22"/>
                <w:szCs w:val="22"/>
                <w:lang w:eastAsia="en-GB"/>
              </w:rPr>
            </w:pPr>
          </w:p>
          <w:p w:rsidRPr="001349AB" w:rsidR="005F27E0" w:rsidP="00917705" w:rsidRDefault="005F27E0" w14:paraId="52E56223" w14:textId="77777777">
            <w:pPr>
              <w:spacing w:line="240" w:lineRule="auto"/>
              <w:rPr>
                <w:rFonts w:ascii="Arial" w:hAnsi="Arial" w:cs="Arial"/>
                <w:b/>
                <w:sz w:val="22"/>
                <w:szCs w:val="22"/>
                <w:lang w:eastAsia="en-GB"/>
              </w:rPr>
            </w:pPr>
          </w:p>
          <w:p w:rsidRPr="001349AB" w:rsidR="005F27E0" w:rsidP="00917705" w:rsidRDefault="005F27E0" w14:paraId="07547A01" w14:textId="77777777">
            <w:pPr>
              <w:spacing w:line="240" w:lineRule="auto"/>
              <w:rPr>
                <w:rFonts w:ascii="Arial" w:hAnsi="Arial" w:cs="Arial"/>
                <w:b/>
                <w:sz w:val="22"/>
                <w:szCs w:val="22"/>
                <w:lang w:eastAsia="en-GB"/>
              </w:rPr>
            </w:pPr>
          </w:p>
          <w:p w:rsidRPr="001349AB" w:rsidR="005F27E0" w:rsidP="00917705" w:rsidRDefault="005F27E0" w14:paraId="5043CB0F" w14:textId="77777777">
            <w:pPr>
              <w:spacing w:line="240" w:lineRule="auto"/>
              <w:rPr>
                <w:rFonts w:ascii="Arial" w:hAnsi="Arial" w:cs="Arial"/>
                <w:b/>
                <w:sz w:val="22"/>
                <w:szCs w:val="22"/>
                <w:lang w:eastAsia="en-GB"/>
              </w:rPr>
            </w:pPr>
          </w:p>
          <w:p w:rsidRPr="001349AB" w:rsidR="005F27E0" w:rsidP="00917705" w:rsidRDefault="005F27E0" w14:paraId="6537F28F" w14:textId="77777777">
            <w:pPr>
              <w:spacing w:line="240" w:lineRule="auto"/>
              <w:rPr>
                <w:rFonts w:ascii="Arial" w:hAnsi="Arial" w:cs="Arial"/>
                <w:b/>
                <w:sz w:val="22"/>
                <w:szCs w:val="22"/>
                <w:lang w:eastAsia="en-GB"/>
              </w:rPr>
            </w:pPr>
          </w:p>
          <w:p w:rsidRPr="001349AB" w:rsidR="005F27E0" w:rsidP="00917705" w:rsidRDefault="005F27E0" w14:paraId="6DFB9E20" w14:textId="77777777">
            <w:pPr>
              <w:spacing w:line="240" w:lineRule="auto"/>
              <w:rPr>
                <w:rFonts w:ascii="Arial" w:hAnsi="Arial" w:cs="Arial"/>
                <w:b/>
                <w:sz w:val="22"/>
                <w:szCs w:val="22"/>
                <w:lang w:eastAsia="en-GB"/>
              </w:rPr>
            </w:pPr>
          </w:p>
        </w:tc>
      </w:tr>
      <w:tr w:rsidRPr="00861E78" w:rsidR="005F27E0" w:rsidTr="42D0BA34" w14:paraId="6F10A20D" w14:textId="77777777">
        <w:trPr>
          <w:trHeight w:val="1545"/>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6C8AB296"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45CBDA82" w14:textId="5A787507">
            <w:pPr>
              <w:spacing w:line="240" w:lineRule="auto"/>
              <w:rPr>
                <w:rFonts w:ascii="Arial" w:hAnsi="Arial" w:cs="Arial"/>
                <w:b/>
                <w:bCs/>
                <w:sz w:val="22"/>
                <w:szCs w:val="22"/>
                <w:lang w:eastAsia="en-GB"/>
              </w:rPr>
            </w:pPr>
            <w:r w:rsidRPr="001349AB">
              <w:rPr>
                <w:rFonts w:ascii="Arial" w:hAnsi="Arial" w:cs="Arial"/>
                <w:b/>
                <w:bCs/>
                <w:sz w:val="22"/>
                <w:szCs w:val="22"/>
                <w:lang w:eastAsia="en-GB"/>
              </w:rPr>
              <w:t>25/02/005</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4058688E" w14:textId="0C7D5AC1">
            <w:pPr>
              <w:spacing w:line="240" w:lineRule="auto"/>
              <w:rPr>
                <w:rFonts w:ascii="Arial" w:hAnsi="Arial" w:eastAsia="Arial" w:cs="Arial"/>
                <w:b/>
                <w:bCs/>
                <w:sz w:val="22"/>
                <w:szCs w:val="22"/>
                <w:lang w:eastAsia="en-GB"/>
              </w:rPr>
            </w:pPr>
            <w:hyperlink w:history="1" r:id="rId16">
              <w:r w:rsidRPr="001349AB">
                <w:rPr>
                  <w:rStyle w:val="Hyperlink"/>
                  <w:rFonts w:ascii="Arial" w:hAnsi="Arial" w:eastAsia="Arial" w:cs="Arial"/>
                  <w:b/>
                  <w:bCs/>
                  <w:sz w:val="22"/>
                  <w:szCs w:val="22"/>
                  <w:lang w:eastAsia="en-GB"/>
                </w:rPr>
                <w:t xml:space="preserve">Actions following meeting held: </w:t>
              </w:r>
              <w:r w:rsidRPr="001349AB" w:rsidR="00A43F74">
                <w:rPr>
                  <w:rStyle w:val="Hyperlink"/>
                  <w:rFonts w:ascii="Arial" w:hAnsi="Arial" w:eastAsia="Arial" w:cs="Arial"/>
                  <w:b/>
                  <w:bCs/>
                  <w:sz w:val="22"/>
                  <w:szCs w:val="22"/>
                  <w:lang w:eastAsia="en-GB"/>
                </w:rPr>
                <w:t>05</w:t>
              </w:r>
              <w:r w:rsidRPr="001349AB" w:rsidR="00CC70C6">
                <w:rPr>
                  <w:rStyle w:val="Hyperlink"/>
                  <w:rFonts w:ascii="Arial" w:hAnsi="Arial" w:eastAsia="Arial" w:cs="Arial"/>
                  <w:b/>
                  <w:bCs/>
                  <w:sz w:val="22"/>
                  <w:szCs w:val="22"/>
                  <w:lang w:eastAsia="en-GB"/>
                </w:rPr>
                <w:t>.</w:t>
              </w:r>
              <w:r w:rsidRPr="001349AB" w:rsidR="00A43F74">
                <w:rPr>
                  <w:rStyle w:val="Hyperlink"/>
                  <w:rFonts w:ascii="Arial" w:hAnsi="Arial" w:eastAsia="Arial" w:cs="Arial"/>
                  <w:b/>
                  <w:bCs/>
                  <w:sz w:val="22"/>
                  <w:szCs w:val="22"/>
                  <w:lang w:eastAsia="en-GB"/>
                </w:rPr>
                <w:t>11</w:t>
              </w:r>
              <w:r w:rsidRPr="001349AB">
                <w:rPr>
                  <w:rStyle w:val="Hyperlink"/>
                  <w:rFonts w:ascii="Arial" w:hAnsi="Arial" w:eastAsia="Arial" w:cs="Arial"/>
                  <w:b/>
                  <w:bCs/>
                  <w:sz w:val="22"/>
                  <w:szCs w:val="22"/>
                  <w:lang w:eastAsia="en-GB"/>
                </w:rPr>
                <w:t>.2024</w:t>
              </w:r>
              <w:r w:rsidRPr="001349AB" w:rsidR="1448F9A6">
                <w:rPr>
                  <w:rStyle w:val="Hyperlink"/>
                  <w:rFonts w:ascii="Arial" w:hAnsi="Arial" w:eastAsia="Arial" w:cs="Arial"/>
                  <w:b/>
                  <w:bCs/>
                  <w:sz w:val="22"/>
                  <w:szCs w:val="22"/>
                  <w:lang w:eastAsia="en-GB"/>
                </w:rPr>
                <w:t xml:space="preserve"> (click to view)</w:t>
              </w:r>
            </w:hyperlink>
          </w:p>
          <w:p w:rsidRPr="001349AB" w:rsidR="005F27E0" w:rsidP="00917705" w:rsidRDefault="005F27E0" w14:paraId="70DF9E56" w14:textId="77777777">
            <w:pPr>
              <w:spacing w:line="240" w:lineRule="auto"/>
              <w:rPr>
                <w:rFonts w:ascii="Arial" w:hAnsi="Arial" w:eastAsia="Arial" w:cs="Arial"/>
                <w:bCs/>
                <w:sz w:val="22"/>
                <w:szCs w:val="22"/>
                <w:lang w:eastAsia="en-GB"/>
              </w:rPr>
            </w:pPr>
          </w:p>
          <w:p w:rsidRPr="001349AB" w:rsidR="000A3255" w:rsidP="00CC70C6" w:rsidRDefault="005F27E0" w14:paraId="29C52849" w14:textId="046C21D5">
            <w:pPr>
              <w:tabs>
                <w:tab w:val="left" w:pos="3478"/>
              </w:tabs>
              <w:spacing w:line="240" w:lineRule="auto"/>
              <w:rPr>
                <w:rFonts w:ascii="Arial" w:hAnsi="Arial" w:eastAsia="Arial" w:cs="Arial"/>
                <w:bCs/>
                <w:sz w:val="22"/>
                <w:szCs w:val="22"/>
                <w:lang w:eastAsia="en-GB"/>
              </w:rPr>
            </w:pPr>
            <w:r w:rsidRPr="001349AB">
              <w:rPr>
                <w:rFonts w:ascii="Arial" w:hAnsi="Arial" w:eastAsia="Arial" w:cs="Arial"/>
                <w:bCs/>
                <w:sz w:val="22"/>
                <w:szCs w:val="22"/>
                <w:lang w:eastAsia="en-GB"/>
              </w:rPr>
              <w:t xml:space="preserve">The Actions were received. </w:t>
            </w:r>
          </w:p>
          <w:p w:rsidRPr="001349AB" w:rsidR="005F27E0" w:rsidP="00917705" w:rsidRDefault="005F27E0" w14:paraId="738610EB" w14:textId="77777777">
            <w:pPr>
              <w:spacing w:line="240" w:lineRule="auto"/>
              <w:rPr>
                <w:rFonts w:ascii="Arial" w:hAnsi="Arial" w:eastAsia="Arial" w:cs="Arial"/>
                <w:bCs/>
                <w:sz w:val="22"/>
                <w:szCs w:val="22"/>
                <w:lang w:eastAsia="en-GB"/>
              </w:rPr>
            </w:pPr>
          </w:p>
          <w:p w:rsidRPr="001349AB" w:rsidR="005F27E0" w:rsidP="00917705" w:rsidRDefault="005F27E0" w14:paraId="637805D2" w14:textId="5EEC8CFF">
            <w:pPr>
              <w:spacing w:line="240" w:lineRule="auto"/>
              <w:jc w:val="both"/>
              <w:rPr>
                <w:rFonts w:ascii="Arial" w:hAnsi="Arial" w:eastAsia="Arial" w:cs="Arial"/>
                <w:b/>
                <w:bCs/>
                <w:sz w:val="22"/>
                <w:szCs w:val="22"/>
                <w:lang w:eastAsia="en-GB"/>
              </w:rPr>
            </w:pPr>
            <w:r w:rsidRPr="001349AB">
              <w:rPr>
                <w:rFonts w:ascii="Arial" w:hAnsi="Arial" w:eastAsia="Arial" w:cs="Arial"/>
                <w:b/>
                <w:bCs/>
                <w:sz w:val="22"/>
                <w:szCs w:val="22"/>
                <w:lang w:eastAsia="en-GB"/>
              </w:rPr>
              <w:t>The Committee resolved that:</w:t>
            </w:r>
          </w:p>
          <w:p w:rsidRPr="001349AB" w:rsidR="005F27E0" w:rsidP="00917705" w:rsidRDefault="005F27E0" w14:paraId="62F36994" w14:textId="77777777">
            <w:pPr>
              <w:pStyle w:val="ListParagraph"/>
              <w:numPr>
                <w:ilvl w:val="0"/>
                <w:numId w:val="4"/>
              </w:numPr>
              <w:spacing w:line="240" w:lineRule="auto"/>
              <w:jc w:val="both"/>
              <w:rPr>
                <w:rFonts w:ascii="Arial" w:hAnsi="Arial" w:eastAsia="Arial" w:cs="Arial"/>
                <w:bCs/>
                <w:sz w:val="22"/>
                <w:szCs w:val="22"/>
                <w:lang w:eastAsia="en-GB"/>
              </w:rPr>
            </w:pPr>
            <w:r w:rsidRPr="001349AB">
              <w:rPr>
                <w:rFonts w:ascii="Arial" w:hAnsi="Arial" w:eastAsia="Arial" w:cs="Arial"/>
                <w:bCs/>
                <w:sz w:val="22"/>
                <w:szCs w:val="22"/>
                <w:lang w:eastAsia="en-GB"/>
              </w:rPr>
              <w:t>The Actions were discussed and noted.</w:t>
            </w:r>
          </w:p>
          <w:p w:rsidRPr="001349AB" w:rsidR="005F27E0" w:rsidP="00917705" w:rsidRDefault="005F27E0" w14:paraId="463F29E8" w14:textId="77777777">
            <w:pPr>
              <w:spacing w:line="240" w:lineRule="auto"/>
              <w:rPr>
                <w:rFonts w:ascii="Arial" w:hAnsi="Arial" w:eastAsia="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3B7B4B86" w14:textId="77777777">
            <w:pPr>
              <w:spacing w:line="240" w:lineRule="auto"/>
              <w:rPr>
                <w:rFonts w:ascii="Arial" w:hAnsi="Arial" w:cs="Arial"/>
                <w:sz w:val="22"/>
                <w:szCs w:val="22"/>
                <w:lang w:eastAsia="en-GB"/>
              </w:rPr>
            </w:pPr>
          </w:p>
          <w:p w:rsidRPr="001349AB" w:rsidR="005F27E0" w:rsidP="00917705" w:rsidRDefault="005F27E0" w14:paraId="3A0FF5F2" w14:textId="77777777">
            <w:pPr>
              <w:spacing w:line="240" w:lineRule="auto"/>
              <w:rPr>
                <w:rFonts w:ascii="Arial" w:hAnsi="Arial" w:cs="Arial"/>
                <w:sz w:val="22"/>
                <w:szCs w:val="22"/>
                <w:lang w:eastAsia="en-GB"/>
              </w:rPr>
            </w:pPr>
          </w:p>
          <w:p w:rsidRPr="001349AB" w:rsidR="005F27E0" w:rsidP="00917705" w:rsidRDefault="005F27E0" w14:paraId="5630AD66" w14:textId="77777777">
            <w:pPr>
              <w:spacing w:line="240" w:lineRule="auto"/>
              <w:rPr>
                <w:rFonts w:ascii="Arial" w:hAnsi="Arial" w:cs="Arial"/>
                <w:sz w:val="22"/>
                <w:szCs w:val="22"/>
                <w:lang w:eastAsia="en-GB"/>
              </w:rPr>
            </w:pPr>
          </w:p>
          <w:p w:rsidRPr="001349AB" w:rsidR="005F27E0" w:rsidP="00917705" w:rsidRDefault="005F27E0" w14:paraId="61829076" w14:textId="77777777">
            <w:pPr>
              <w:spacing w:line="240" w:lineRule="auto"/>
              <w:rPr>
                <w:rFonts w:ascii="Arial" w:hAnsi="Arial" w:cs="Arial"/>
                <w:sz w:val="22"/>
                <w:szCs w:val="22"/>
                <w:lang w:eastAsia="en-GB"/>
              </w:rPr>
            </w:pPr>
          </w:p>
          <w:p w:rsidRPr="001349AB" w:rsidR="005F27E0" w:rsidP="00917705" w:rsidRDefault="005F27E0" w14:paraId="2BA226A1" w14:textId="77777777">
            <w:pPr>
              <w:spacing w:line="240" w:lineRule="auto"/>
              <w:rPr>
                <w:rFonts w:ascii="Arial" w:hAnsi="Arial" w:cs="Arial"/>
                <w:sz w:val="22"/>
                <w:szCs w:val="22"/>
                <w:lang w:eastAsia="en-GB"/>
              </w:rPr>
            </w:pPr>
          </w:p>
          <w:p w:rsidRPr="001349AB" w:rsidR="005F27E0" w:rsidP="00917705" w:rsidRDefault="005F27E0" w14:paraId="17AD93B2" w14:textId="77777777">
            <w:pPr>
              <w:spacing w:line="240" w:lineRule="auto"/>
              <w:rPr>
                <w:rFonts w:ascii="Arial" w:hAnsi="Arial" w:cs="Arial"/>
                <w:b/>
                <w:sz w:val="22"/>
                <w:szCs w:val="22"/>
                <w:lang w:eastAsia="en-GB"/>
              </w:rPr>
            </w:pPr>
          </w:p>
        </w:tc>
      </w:tr>
      <w:tr w:rsidRPr="00861E78" w:rsidR="005F27E0" w:rsidTr="42D0BA34" w14:paraId="58629BC0" w14:textId="77777777">
        <w:trPr>
          <w:trHeight w:val="991"/>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5A2E6CA0"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7F691AAF" w14:textId="60CFEE2E">
            <w:pPr>
              <w:spacing w:line="240" w:lineRule="auto"/>
              <w:rPr>
                <w:rFonts w:ascii="Arial" w:hAnsi="Arial" w:cs="Arial"/>
                <w:b/>
                <w:bCs/>
                <w:sz w:val="22"/>
                <w:szCs w:val="22"/>
                <w:lang w:eastAsia="en-GB"/>
              </w:rPr>
            </w:pPr>
            <w:r w:rsidRPr="001349AB">
              <w:rPr>
                <w:rFonts w:ascii="Arial" w:hAnsi="Arial" w:cs="Arial"/>
                <w:b/>
                <w:bCs/>
                <w:sz w:val="22"/>
                <w:szCs w:val="22"/>
                <w:lang w:eastAsia="en-GB"/>
              </w:rPr>
              <w:t>25/02/006</w:t>
            </w:r>
          </w:p>
        </w:tc>
        <w:tc>
          <w:tcPr>
            <w:tcW w:w="8551" w:type="dxa"/>
            <w:tcBorders>
              <w:top w:val="single" w:color="auto" w:sz="4" w:space="0"/>
              <w:left w:val="single" w:color="auto" w:sz="4" w:space="0"/>
              <w:bottom w:val="single" w:color="auto" w:sz="4" w:space="0"/>
              <w:right w:val="single" w:color="auto" w:sz="4" w:space="0"/>
            </w:tcBorders>
            <w:tcMar/>
            <w:hideMark/>
          </w:tcPr>
          <w:p w:rsidRPr="00A93816" w:rsidR="005F27E0" w:rsidP="128DC03C" w:rsidRDefault="005F27E0" w14:paraId="6B2D90A5" w14:textId="42AFBBF5">
            <w:pPr>
              <w:rPr>
                <w:rFonts w:ascii="Arial" w:hAnsi="Arial" w:cs="Arial"/>
                <w:b/>
                <w:bCs/>
                <w:sz w:val="22"/>
                <w:szCs w:val="22"/>
              </w:rPr>
            </w:pPr>
            <w:hyperlink w:history="1" r:id="rId17">
              <w:r w:rsidRPr="00A93816">
                <w:rPr>
                  <w:rStyle w:val="Hyperlink"/>
                  <w:rFonts w:ascii="Arial" w:hAnsi="Arial" w:cs="Arial"/>
                  <w:b/>
                  <w:bCs/>
                  <w:sz w:val="22"/>
                  <w:szCs w:val="22"/>
                </w:rPr>
                <w:t>Internal Audit Progress Report:</w:t>
              </w:r>
              <w:r w:rsidRPr="00A93816" w:rsidR="15952F56">
                <w:rPr>
                  <w:rStyle w:val="Hyperlink"/>
                  <w:rFonts w:ascii="Arial" w:hAnsi="Arial" w:cs="Arial"/>
                  <w:b/>
                  <w:bCs/>
                  <w:sz w:val="22"/>
                  <w:szCs w:val="22"/>
                </w:rPr>
                <w:t xml:space="preserve"> (click to view)</w:t>
              </w:r>
            </w:hyperlink>
          </w:p>
          <w:p w:rsidRPr="00A93816" w:rsidR="005F27E0" w:rsidP="00917705" w:rsidRDefault="005F27E0" w14:paraId="0DE4B5B7" w14:textId="77777777">
            <w:pPr>
              <w:rPr>
                <w:rFonts w:ascii="Arial" w:hAnsi="Arial" w:cs="Arial"/>
                <w:b/>
                <w:sz w:val="22"/>
                <w:szCs w:val="22"/>
              </w:rPr>
            </w:pPr>
          </w:p>
          <w:p w:rsidRPr="00A93816" w:rsidR="005F27E0" w:rsidP="00917705" w:rsidRDefault="005F27E0" w14:paraId="5E20E959" w14:textId="77777777">
            <w:pPr>
              <w:rPr>
                <w:rFonts w:ascii="Arial" w:hAnsi="Arial" w:cs="Arial"/>
                <w:sz w:val="22"/>
                <w:szCs w:val="22"/>
              </w:rPr>
            </w:pPr>
            <w:r w:rsidRPr="00A93816">
              <w:rPr>
                <w:rFonts w:ascii="Arial" w:hAnsi="Arial" w:cs="Arial"/>
                <w:sz w:val="22"/>
                <w:szCs w:val="22"/>
              </w:rPr>
              <w:t xml:space="preserve">The Internal Audit Progress Report was received. </w:t>
            </w:r>
          </w:p>
          <w:p w:rsidRPr="00A93816" w:rsidR="005F27E0" w:rsidP="00917705" w:rsidRDefault="005F27E0" w14:paraId="66204FF1" w14:textId="77777777">
            <w:pPr>
              <w:rPr>
                <w:rFonts w:ascii="Arial" w:hAnsi="Arial" w:cs="Arial"/>
                <w:sz w:val="22"/>
                <w:szCs w:val="22"/>
              </w:rPr>
            </w:pPr>
          </w:p>
          <w:p w:rsidRPr="00A93816" w:rsidR="006600CC" w:rsidP="00917705" w:rsidRDefault="005F27E0" w14:paraId="03021891" w14:textId="29AF3A7B">
            <w:pPr>
              <w:rPr>
                <w:rFonts w:ascii="Arial" w:hAnsi="Arial" w:cs="Arial"/>
                <w:sz w:val="22"/>
                <w:szCs w:val="22"/>
              </w:rPr>
            </w:pPr>
            <w:r w:rsidRPr="00A93816">
              <w:rPr>
                <w:rFonts w:ascii="Arial" w:hAnsi="Arial" w:cs="Arial"/>
                <w:sz w:val="22"/>
                <w:szCs w:val="22"/>
              </w:rPr>
              <w:t xml:space="preserve">The Head of Internal Audit (HIA) </w:t>
            </w:r>
            <w:r w:rsidRPr="00A93816" w:rsidR="006600CC">
              <w:rPr>
                <w:rFonts w:ascii="Arial" w:hAnsi="Arial" w:cs="Arial"/>
                <w:sz w:val="22"/>
                <w:szCs w:val="22"/>
              </w:rPr>
              <w:t>provided an update on the audit progress report, highlighting that nine reports were finali</w:t>
            </w:r>
            <w:r w:rsidRPr="00A93816" w:rsidR="00C16546">
              <w:rPr>
                <w:rFonts w:ascii="Arial" w:hAnsi="Arial" w:cs="Arial"/>
                <w:sz w:val="22"/>
                <w:szCs w:val="22"/>
              </w:rPr>
              <w:t>s</w:t>
            </w:r>
            <w:r w:rsidRPr="00A93816" w:rsidR="006600CC">
              <w:rPr>
                <w:rFonts w:ascii="Arial" w:hAnsi="Arial" w:cs="Arial"/>
                <w:sz w:val="22"/>
                <w:szCs w:val="22"/>
              </w:rPr>
              <w:t>ed in time for the committee meeting, with two receiving limited assurance. He also mentioned the overall progress with the delivery of the plan, including completed, draft, and ongoing audits.</w:t>
            </w:r>
          </w:p>
          <w:p w:rsidRPr="00A93816" w:rsidR="006600CC" w:rsidP="00917705" w:rsidRDefault="006600CC" w14:paraId="0449B855" w14:textId="77777777">
            <w:pPr>
              <w:rPr>
                <w:rFonts w:ascii="Arial" w:hAnsi="Arial" w:cs="Arial"/>
                <w:sz w:val="22"/>
                <w:szCs w:val="22"/>
              </w:rPr>
            </w:pPr>
          </w:p>
          <w:p w:rsidRPr="00A93816" w:rsidR="006600CC" w:rsidP="00C16546" w:rsidRDefault="006600CC" w14:paraId="4AB7B37E" w14:textId="7102924C">
            <w:pPr>
              <w:pStyle w:val="ListParagraph"/>
              <w:numPr>
                <w:ilvl w:val="0"/>
                <w:numId w:val="27"/>
              </w:numPr>
              <w:rPr>
                <w:rFonts w:ascii="Arial" w:hAnsi="Arial" w:cs="Arial"/>
                <w:sz w:val="22"/>
                <w:szCs w:val="22"/>
              </w:rPr>
            </w:pPr>
            <w:r w:rsidRPr="00A93816">
              <w:rPr>
                <w:rFonts w:ascii="Arial" w:hAnsi="Arial" w:cs="Arial"/>
                <w:sz w:val="22"/>
                <w:szCs w:val="22"/>
              </w:rPr>
              <w:t>Overall Progress:</w:t>
            </w:r>
            <w:r w:rsidRPr="00A93816" w:rsidR="00C16546">
              <w:rPr>
                <w:rFonts w:ascii="Arial" w:hAnsi="Arial" w:cs="Arial"/>
                <w:sz w:val="22"/>
                <w:szCs w:val="22"/>
              </w:rPr>
              <w:t xml:space="preserve"> The HIA</w:t>
            </w:r>
            <w:r w:rsidRPr="00A93816">
              <w:rPr>
                <w:rFonts w:ascii="Arial" w:hAnsi="Arial" w:cs="Arial"/>
                <w:sz w:val="22"/>
                <w:szCs w:val="22"/>
              </w:rPr>
              <w:t xml:space="preserve"> highlighted the overall progress with the delivery of the audit plan, mentioning that 11 audits ha</w:t>
            </w:r>
            <w:r w:rsidRPr="00A93816" w:rsidR="00C16546">
              <w:rPr>
                <w:rFonts w:ascii="Arial" w:hAnsi="Arial" w:cs="Arial"/>
                <w:sz w:val="22"/>
                <w:szCs w:val="22"/>
              </w:rPr>
              <w:t xml:space="preserve">d </w:t>
            </w:r>
            <w:r w:rsidRPr="00A93816">
              <w:rPr>
                <w:rFonts w:ascii="Arial" w:hAnsi="Arial" w:cs="Arial"/>
                <w:sz w:val="22"/>
                <w:szCs w:val="22"/>
              </w:rPr>
              <w:t xml:space="preserve">been completed, three </w:t>
            </w:r>
            <w:r w:rsidRPr="00A93816" w:rsidR="00C16546">
              <w:rPr>
                <w:rFonts w:ascii="Arial" w:hAnsi="Arial" w:cs="Arial"/>
                <w:sz w:val="22"/>
                <w:szCs w:val="22"/>
              </w:rPr>
              <w:t xml:space="preserve">were </w:t>
            </w:r>
            <w:r w:rsidRPr="00A93816">
              <w:rPr>
                <w:rFonts w:ascii="Arial" w:hAnsi="Arial" w:cs="Arial"/>
                <w:sz w:val="22"/>
                <w:szCs w:val="22"/>
              </w:rPr>
              <w:t xml:space="preserve">at the draft report stage, nine </w:t>
            </w:r>
            <w:r w:rsidRPr="00A93816" w:rsidR="00C16546">
              <w:rPr>
                <w:rFonts w:ascii="Arial" w:hAnsi="Arial" w:cs="Arial"/>
                <w:sz w:val="22"/>
                <w:szCs w:val="22"/>
              </w:rPr>
              <w:t xml:space="preserve">were </w:t>
            </w:r>
            <w:r w:rsidRPr="00A93816">
              <w:rPr>
                <w:rFonts w:ascii="Arial" w:hAnsi="Arial" w:cs="Arial"/>
                <w:sz w:val="22"/>
                <w:szCs w:val="22"/>
              </w:rPr>
              <w:t xml:space="preserve">in progress, and seven </w:t>
            </w:r>
            <w:r w:rsidRPr="00A93816" w:rsidR="00C16546">
              <w:rPr>
                <w:rFonts w:ascii="Arial" w:hAnsi="Arial" w:cs="Arial"/>
                <w:sz w:val="22"/>
                <w:szCs w:val="22"/>
              </w:rPr>
              <w:t>were</w:t>
            </w:r>
            <w:r w:rsidRPr="00A93816">
              <w:rPr>
                <w:rFonts w:ascii="Arial" w:hAnsi="Arial" w:cs="Arial"/>
                <w:sz w:val="22"/>
                <w:szCs w:val="22"/>
              </w:rPr>
              <w:t xml:space="preserve"> at the planning stage.</w:t>
            </w:r>
          </w:p>
          <w:p w:rsidRPr="00A93816" w:rsidR="006600CC" w:rsidP="00917705" w:rsidRDefault="006600CC" w14:paraId="3277D8C5" w14:textId="77777777">
            <w:pPr>
              <w:rPr>
                <w:rFonts w:ascii="Arial" w:hAnsi="Arial" w:cs="Arial"/>
                <w:color w:val="FF0000"/>
                <w:sz w:val="22"/>
                <w:szCs w:val="22"/>
              </w:rPr>
            </w:pPr>
          </w:p>
          <w:p w:rsidRPr="00A93816" w:rsidR="006600CC" w:rsidP="00C16546" w:rsidRDefault="006600CC" w14:paraId="05458CCE" w14:textId="10E50F74">
            <w:pPr>
              <w:pStyle w:val="ListParagraph"/>
              <w:numPr>
                <w:ilvl w:val="0"/>
                <w:numId w:val="27"/>
              </w:numPr>
              <w:rPr>
                <w:rFonts w:ascii="Arial" w:hAnsi="Arial" w:cs="Arial"/>
                <w:sz w:val="22"/>
                <w:szCs w:val="22"/>
              </w:rPr>
            </w:pPr>
            <w:r w:rsidRPr="00A93816">
              <w:rPr>
                <w:rFonts w:ascii="Arial" w:hAnsi="Arial" w:cs="Arial"/>
                <w:sz w:val="22"/>
                <w:szCs w:val="22"/>
              </w:rPr>
              <w:t xml:space="preserve">Limited Assurance: </w:t>
            </w:r>
            <w:r w:rsidRPr="00A93816" w:rsidR="00C16546">
              <w:rPr>
                <w:rFonts w:ascii="Arial" w:hAnsi="Arial" w:cs="Arial"/>
                <w:sz w:val="22"/>
                <w:szCs w:val="22"/>
              </w:rPr>
              <w:t>It was</w:t>
            </w:r>
            <w:r w:rsidRPr="00A93816">
              <w:rPr>
                <w:rFonts w:ascii="Arial" w:hAnsi="Arial" w:cs="Arial"/>
                <w:sz w:val="22"/>
                <w:szCs w:val="22"/>
              </w:rPr>
              <w:t xml:space="preserve"> noted that two of the finali</w:t>
            </w:r>
            <w:r w:rsidRPr="00A93816" w:rsidR="00C16546">
              <w:rPr>
                <w:rFonts w:ascii="Arial" w:hAnsi="Arial" w:cs="Arial"/>
                <w:sz w:val="22"/>
                <w:szCs w:val="22"/>
              </w:rPr>
              <w:t>s</w:t>
            </w:r>
            <w:r w:rsidRPr="00A93816">
              <w:rPr>
                <w:rFonts w:ascii="Arial" w:hAnsi="Arial" w:cs="Arial"/>
                <w:sz w:val="22"/>
                <w:szCs w:val="22"/>
              </w:rPr>
              <w:t>ed reports received limited assurance, which mean</w:t>
            </w:r>
            <w:r w:rsidRPr="00A93816" w:rsidR="00C16546">
              <w:rPr>
                <w:rFonts w:ascii="Arial" w:hAnsi="Arial" w:cs="Arial"/>
                <w:sz w:val="22"/>
                <w:szCs w:val="22"/>
              </w:rPr>
              <w:t>t</w:t>
            </w:r>
            <w:r w:rsidRPr="00A93816">
              <w:rPr>
                <w:rFonts w:ascii="Arial" w:hAnsi="Arial" w:cs="Arial"/>
                <w:sz w:val="22"/>
                <w:szCs w:val="22"/>
              </w:rPr>
              <w:t xml:space="preserve"> that there </w:t>
            </w:r>
            <w:r w:rsidRPr="00A93816" w:rsidR="00C16546">
              <w:rPr>
                <w:rFonts w:ascii="Arial" w:hAnsi="Arial" w:cs="Arial"/>
                <w:sz w:val="22"/>
                <w:szCs w:val="22"/>
              </w:rPr>
              <w:t xml:space="preserve">were </w:t>
            </w:r>
            <w:r w:rsidRPr="00A93816">
              <w:rPr>
                <w:rFonts w:ascii="Arial" w:hAnsi="Arial" w:cs="Arial"/>
                <w:sz w:val="22"/>
                <w:szCs w:val="22"/>
              </w:rPr>
              <w:t>significant weaknesses that need</w:t>
            </w:r>
            <w:r w:rsidRPr="00A93816" w:rsidR="00C16546">
              <w:rPr>
                <w:rFonts w:ascii="Arial" w:hAnsi="Arial" w:cs="Arial"/>
                <w:sz w:val="22"/>
                <w:szCs w:val="22"/>
              </w:rPr>
              <w:t>ed</w:t>
            </w:r>
            <w:r w:rsidRPr="00A93816">
              <w:rPr>
                <w:rFonts w:ascii="Arial" w:hAnsi="Arial" w:cs="Arial"/>
                <w:sz w:val="22"/>
                <w:szCs w:val="22"/>
              </w:rPr>
              <w:t xml:space="preserve"> to be addressed. The executive summaries for th</w:t>
            </w:r>
            <w:r w:rsidRPr="00A93816" w:rsidR="00C16546">
              <w:rPr>
                <w:rFonts w:ascii="Arial" w:hAnsi="Arial" w:cs="Arial"/>
                <w:sz w:val="22"/>
                <w:szCs w:val="22"/>
              </w:rPr>
              <w:t>ose</w:t>
            </w:r>
            <w:r w:rsidRPr="00A93816">
              <w:rPr>
                <w:rFonts w:ascii="Arial" w:hAnsi="Arial" w:cs="Arial"/>
                <w:sz w:val="22"/>
                <w:szCs w:val="22"/>
              </w:rPr>
              <w:t xml:space="preserve"> reports </w:t>
            </w:r>
            <w:r w:rsidRPr="00A93816" w:rsidR="00C16546">
              <w:rPr>
                <w:rFonts w:ascii="Arial" w:hAnsi="Arial" w:cs="Arial"/>
                <w:sz w:val="22"/>
                <w:szCs w:val="22"/>
              </w:rPr>
              <w:t>were</w:t>
            </w:r>
            <w:r w:rsidRPr="00A93816">
              <w:rPr>
                <w:rFonts w:ascii="Arial" w:hAnsi="Arial" w:cs="Arial"/>
                <w:sz w:val="22"/>
                <w:szCs w:val="22"/>
              </w:rPr>
              <w:t xml:space="preserve"> included in Section 8 of the progress report.</w:t>
            </w:r>
            <w:r w:rsidRPr="00A93816" w:rsidR="00C16546">
              <w:rPr>
                <w:rFonts w:ascii="Arial" w:hAnsi="Arial" w:cs="Arial"/>
                <w:sz w:val="22"/>
                <w:szCs w:val="22"/>
              </w:rPr>
              <w:t xml:space="preserve"> </w:t>
            </w:r>
          </w:p>
          <w:p w:rsidRPr="00A93816" w:rsidR="00C16546" w:rsidP="00C16546" w:rsidRDefault="00C16546" w14:paraId="4BD19D4B" w14:textId="77777777">
            <w:pPr>
              <w:pStyle w:val="ListParagraph"/>
              <w:rPr>
                <w:rFonts w:ascii="Arial" w:hAnsi="Arial" w:cs="Arial"/>
                <w:sz w:val="22"/>
                <w:szCs w:val="22"/>
              </w:rPr>
            </w:pPr>
          </w:p>
          <w:p w:rsidRPr="00A93816" w:rsidR="00C16546" w:rsidP="00C16546" w:rsidRDefault="00C16546" w14:paraId="035939CD" w14:textId="77777777">
            <w:pPr>
              <w:pStyle w:val="ListParagraph"/>
              <w:rPr>
                <w:rFonts w:ascii="Arial" w:hAnsi="Arial" w:cs="Arial"/>
                <w:sz w:val="22"/>
                <w:szCs w:val="22"/>
              </w:rPr>
            </w:pPr>
            <w:r w:rsidRPr="00A93816">
              <w:rPr>
                <w:rFonts w:ascii="Arial" w:hAnsi="Arial" w:cs="Arial"/>
                <w:sz w:val="22"/>
                <w:szCs w:val="22"/>
              </w:rPr>
              <w:t>Representatives for the limited assurance areas attended the meeting and answered any questions the Committee raised as noted further down in these minutes.</w:t>
            </w:r>
          </w:p>
          <w:p w:rsidRPr="00A93816" w:rsidR="00C16546" w:rsidP="00C16546" w:rsidRDefault="00C16546" w14:paraId="6DE70203" w14:textId="77777777">
            <w:pPr>
              <w:pStyle w:val="ListParagraph"/>
              <w:rPr>
                <w:rFonts w:ascii="Arial" w:hAnsi="Arial" w:cs="Arial"/>
                <w:sz w:val="22"/>
                <w:szCs w:val="22"/>
              </w:rPr>
            </w:pPr>
          </w:p>
          <w:p w:rsidRPr="00A93816" w:rsidR="006600CC" w:rsidP="00C16546" w:rsidRDefault="006600CC" w14:paraId="48B4FBCB" w14:textId="1EF55F4D">
            <w:pPr>
              <w:pStyle w:val="ListParagraph"/>
              <w:numPr>
                <w:ilvl w:val="0"/>
                <w:numId w:val="27"/>
              </w:numPr>
              <w:rPr>
                <w:rFonts w:ascii="Arial" w:hAnsi="Arial" w:cs="Arial"/>
                <w:sz w:val="22"/>
                <w:szCs w:val="22"/>
              </w:rPr>
            </w:pPr>
            <w:r w:rsidRPr="00A93816">
              <w:rPr>
                <w:rFonts w:ascii="Arial" w:hAnsi="Arial" w:cs="Arial"/>
                <w:sz w:val="22"/>
                <w:szCs w:val="22"/>
              </w:rPr>
              <w:t xml:space="preserve">Resource Assurance: </w:t>
            </w:r>
            <w:r w:rsidRPr="00A93816" w:rsidR="00C16546">
              <w:rPr>
                <w:rFonts w:ascii="Arial" w:hAnsi="Arial" w:cs="Arial"/>
                <w:sz w:val="22"/>
                <w:szCs w:val="22"/>
              </w:rPr>
              <w:t>The HIA</w:t>
            </w:r>
            <w:r w:rsidRPr="00A93816">
              <w:rPr>
                <w:rFonts w:ascii="Arial" w:hAnsi="Arial" w:cs="Arial"/>
                <w:sz w:val="22"/>
                <w:szCs w:val="22"/>
              </w:rPr>
              <w:t xml:space="preserve"> assured the </w:t>
            </w:r>
            <w:r w:rsidRPr="00A93816" w:rsidR="00C16546">
              <w:rPr>
                <w:rFonts w:ascii="Arial" w:hAnsi="Arial" w:cs="Arial"/>
                <w:sz w:val="22"/>
                <w:szCs w:val="22"/>
              </w:rPr>
              <w:t>C</w:t>
            </w:r>
            <w:r w:rsidRPr="00A93816">
              <w:rPr>
                <w:rFonts w:ascii="Arial" w:hAnsi="Arial" w:cs="Arial"/>
                <w:sz w:val="22"/>
                <w:szCs w:val="22"/>
              </w:rPr>
              <w:t xml:space="preserve">ommittee that they </w:t>
            </w:r>
            <w:r w:rsidRPr="00A93816" w:rsidR="00C16546">
              <w:rPr>
                <w:rFonts w:ascii="Arial" w:hAnsi="Arial" w:cs="Arial"/>
                <w:sz w:val="22"/>
                <w:szCs w:val="22"/>
              </w:rPr>
              <w:t>were</w:t>
            </w:r>
            <w:r w:rsidRPr="00A93816">
              <w:rPr>
                <w:rFonts w:ascii="Arial" w:hAnsi="Arial" w:cs="Arial"/>
                <w:sz w:val="22"/>
                <w:szCs w:val="22"/>
              </w:rPr>
              <w:t xml:space="preserve"> resourced and set up to deliver the rest of the plan in time to feed into the annual opinion after the May </w:t>
            </w:r>
            <w:r w:rsidRPr="00A93816" w:rsidR="00C16546">
              <w:rPr>
                <w:rFonts w:ascii="Arial" w:hAnsi="Arial" w:cs="Arial"/>
                <w:sz w:val="22"/>
                <w:szCs w:val="22"/>
              </w:rPr>
              <w:t>2025 C</w:t>
            </w:r>
            <w:r w:rsidRPr="00A93816">
              <w:rPr>
                <w:rFonts w:ascii="Arial" w:hAnsi="Arial" w:cs="Arial"/>
                <w:sz w:val="22"/>
                <w:szCs w:val="22"/>
              </w:rPr>
              <w:t>ommittee</w:t>
            </w:r>
            <w:r w:rsidRPr="00A93816" w:rsidR="00C16546">
              <w:rPr>
                <w:rFonts w:ascii="Arial" w:hAnsi="Arial" w:cs="Arial"/>
                <w:sz w:val="22"/>
                <w:szCs w:val="22"/>
              </w:rPr>
              <w:t xml:space="preserve"> meeting.</w:t>
            </w:r>
          </w:p>
          <w:p w:rsidRPr="00A93816" w:rsidR="00C16546" w:rsidP="00C16546" w:rsidRDefault="00C16546" w14:paraId="63ECE020" w14:textId="77777777">
            <w:pPr>
              <w:rPr>
                <w:rFonts w:ascii="Arial" w:hAnsi="Arial" w:cs="Arial"/>
                <w:sz w:val="22"/>
                <w:szCs w:val="22"/>
              </w:rPr>
            </w:pPr>
          </w:p>
          <w:p w:rsidRPr="00A93816" w:rsidR="00C16546" w:rsidP="00917705" w:rsidRDefault="00C16546" w14:paraId="59E72550" w14:textId="77777777">
            <w:pPr>
              <w:rPr>
                <w:rFonts w:ascii="Arial" w:hAnsi="Arial" w:cs="Arial"/>
                <w:sz w:val="22"/>
                <w:szCs w:val="22"/>
              </w:rPr>
            </w:pPr>
            <w:r w:rsidRPr="00A93816">
              <w:rPr>
                <w:rFonts w:ascii="Arial" w:hAnsi="Arial" w:cs="Arial"/>
                <w:sz w:val="22"/>
                <w:szCs w:val="22"/>
              </w:rPr>
              <w:t xml:space="preserve">The HIA </w:t>
            </w:r>
            <w:r w:rsidRPr="00A93816" w:rsidR="006600CC">
              <w:rPr>
                <w:rFonts w:ascii="Arial" w:hAnsi="Arial" w:cs="Arial"/>
                <w:sz w:val="22"/>
                <w:szCs w:val="22"/>
              </w:rPr>
              <w:t>requested the committee's approval to remove three audits from the plan: substance misuse, decarboni</w:t>
            </w:r>
            <w:r w:rsidRPr="00A93816">
              <w:rPr>
                <w:rFonts w:ascii="Arial" w:hAnsi="Arial" w:cs="Arial"/>
                <w:sz w:val="22"/>
                <w:szCs w:val="22"/>
              </w:rPr>
              <w:t>s</w:t>
            </w:r>
            <w:r w:rsidRPr="00A93816" w:rsidR="006600CC">
              <w:rPr>
                <w:rFonts w:ascii="Arial" w:hAnsi="Arial" w:cs="Arial"/>
                <w:sz w:val="22"/>
                <w:szCs w:val="22"/>
              </w:rPr>
              <w:t>ation follow-up, and Occupational Health service. He explained the reasons behind the requests</w:t>
            </w:r>
            <w:r w:rsidRPr="00A93816">
              <w:rPr>
                <w:rFonts w:ascii="Arial" w:hAnsi="Arial" w:cs="Arial"/>
                <w:sz w:val="22"/>
                <w:szCs w:val="22"/>
              </w:rPr>
              <w:t xml:space="preserve"> which</w:t>
            </w:r>
            <w:r w:rsidRPr="00A93816" w:rsidR="006600CC">
              <w:rPr>
                <w:rFonts w:ascii="Arial" w:hAnsi="Arial" w:cs="Arial"/>
                <w:sz w:val="22"/>
                <w:szCs w:val="22"/>
              </w:rPr>
              <w:t xml:space="preserve"> includ</w:t>
            </w:r>
            <w:r w:rsidRPr="00A93816">
              <w:rPr>
                <w:rFonts w:ascii="Arial" w:hAnsi="Arial" w:cs="Arial"/>
                <w:sz w:val="22"/>
                <w:szCs w:val="22"/>
              </w:rPr>
              <w:t>ed:</w:t>
            </w:r>
          </w:p>
          <w:p w:rsidRPr="00A93816" w:rsidR="00C16546" w:rsidP="00917705" w:rsidRDefault="00C16546" w14:paraId="7F77C487" w14:textId="77777777">
            <w:pPr>
              <w:rPr>
                <w:rFonts w:ascii="Arial" w:hAnsi="Arial" w:cs="Arial"/>
                <w:sz w:val="22"/>
                <w:szCs w:val="22"/>
              </w:rPr>
            </w:pPr>
          </w:p>
          <w:p w:rsidRPr="00A93816" w:rsidR="006600CC" w:rsidP="00C16546" w:rsidRDefault="00C16546" w14:paraId="65536F0F" w14:textId="5848A6AA">
            <w:pPr>
              <w:pStyle w:val="ListParagraph"/>
              <w:numPr>
                <w:ilvl w:val="0"/>
                <w:numId w:val="27"/>
              </w:numPr>
              <w:rPr>
                <w:rFonts w:ascii="Arial" w:hAnsi="Arial" w:cs="Arial"/>
                <w:sz w:val="22"/>
                <w:szCs w:val="22"/>
              </w:rPr>
            </w:pPr>
            <w:r w:rsidRPr="00A93816">
              <w:rPr>
                <w:rFonts w:ascii="Arial" w:hAnsi="Arial" w:cs="Arial"/>
                <w:sz w:val="22"/>
                <w:szCs w:val="22"/>
              </w:rPr>
              <w:t>C</w:t>
            </w:r>
            <w:r w:rsidRPr="00A93816" w:rsidR="006600CC">
              <w:rPr>
                <w:rFonts w:ascii="Arial" w:hAnsi="Arial" w:cs="Arial"/>
                <w:sz w:val="22"/>
                <w:szCs w:val="22"/>
              </w:rPr>
              <w:t>hanges in executive leadership and staff shortages.</w:t>
            </w:r>
          </w:p>
          <w:p w:rsidRPr="00A93816" w:rsidR="00C16546" w:rsidP="00C16546" w:rsidRDefault="00C16546" w14:paraId="299A5623" w14:textId="1342EC5C">
            <w:pPr>
              <w:pStyle w:val="ListParagraph"/>
              <w:numPr>
                <w:ilvl w:val="0"/>
                <w:numId w:val="27"/>
              </w:numPr>
              <w:rPr>
                <w:rFonts w:ascii="Arial" w:hAnsi="Arial" w:cs="Arial"/>
                <w:sz w:val="22"/>
                <w:szCs w:val="22"/>
              </w:rPr>
            </w:pPr>
            <w:r w:rsidRPr="00A93816">
              <w:rPr>
                <w:rFonts w:ascii="Arial" w:hAnsi="Arial" w:cs="Arial"/>
                <w:sz w:val="22"/>
                <w:szCs w:val="22"/>
              </w:rPr>
              <w:t>the time needed to take forward actions around decarboni</w:t>
            </w:r>
            <w:r w:rsidRPr="00A93816">
              <w:rPr>
                <w:rFonts w:ascii="Arial" w:hAnsi="Arial" w:cs="Arial"/>
                <w:sz w:val="22"/>
                <w:szCs w:val="22"/>
              </w:rPr>
              <w:t>s</w:t>
            </w:r>
            <w:r w:rsidRPr="00A93816">
              <w:rPr>
                <w:rFonts w:ascii="Arial" w:hAnsi="Arial" w:cs="Arial"/>
                <w:sz w:val="22"/>
                <w:szCs w:val="22"/>
              </w:rPr>
              <w:t>ation</w:t>
            </w:r>
          </w:p>
          <w:p w:rsidRPr="00A93816" w:rsidR="006600CC" w:rsidP="00C16546" w:rsidRDefault="00C16546" w14:paraId="638A1E97" w14:textId="0EA31D06">
            <w:pPr>
              <w:pStyle w:val="ListParagraph"/>
              <w:numPr>
                <w:ilvl w:val="0"/>
                <w:numId w:val="27"/>
              </w:numPr>
              <w:rPr>
                <w:rFonts w:ascii="Arial" w:hAnsi="Arial" w:cs="Arial"/>
                <w:sz w:val="22"/>
                <w:szCs w:val="22"/>
              </w:rPr>
            </w:pPr>
            <w:r w:rsidRPr="00A93816">
              <w:rPr>
                <w:rFonts w:ascii="Arial" w:hAnsi="Arial" w:cs="Arial"/>
                <w:sz w:val="22"/>
                <w:szCs w:val="22"/>
              </w:rPr>
              <w:t xml:space="preserve">A </w:t>
            </w:r>
            <w:r w:rsidRPr="00A93816">
              <w:rPr>
                <w:rFonts w:ascii="Arial" w:hAnsi="Arial" w:cs="Arial"/>
                <w:sz w:val="22"/>
                <w:szCs w:val="22"/>
              </w:rPr>
              <w:t xml:space="preserve">move of office and staff shortages, creating pressure to conduct the audit </w:t>
            </w:r>
            <w:proofErr w:type="gramStart"/>
            <w:r w:rsidRPr="00A93816">
              <w:rPr>
                <w:rFonts w:ascii="Arial" w:hAnsi="Arial" w:cs="Arial"/>
                <w:sz w:val="22"/>
                <w:szCs w:val="22"/>
              </w:rPr>
              <w:t>at this time</w:t>
            </w:r>
            <w:proofErr w:type="gramEnd"/>
          </w:p>
          <w:p w:rsidRPr="00A93816" w:rsidR="00C16546" w:rsidP="00C16546" w:rsidRDefault="00C16546" w14:paraId="1D1D99E4" w14:textId="77777777">
            <w:pPr>
              <w:rPr>
                <w:rFonts w:ascii="Arial" w:hAnsi="Arial" w:cs="Arial"/>
                <w:sz w:val="22"/>
                <w:szCs w:val="22"/>
              </w:rPr>
            </w:pPr>
          </w:p>
          <w:p w:rsidRPr="00A93816" w:rsidR="006600CC" w:rsidP="00917705" w:rsidRDefault="00C16546" w14:paraId="77B05654" w14:textId="4B6C1572">
            <w:pPr>
              <w:rPr>
                <w:rFonts w:ascii="Arial" w:hAnsi="Arial" w:cs="Arial"/>
                <w:sz w:val="22"/>
                <w:szCs w:val="22"/>
              </w:rPr>
            </w:pPr>
            <w:r w:rsidRPr="00A93816">
              <w:rPr>
                <w:rFonts w:ascii="Arial" w:hAnsi="Arial" w:cs="Arial"/>
                <w:sz w:val="22"/>
                <w:szCs w:val="22"/>
              </w:rPr>
              <w:t xml:space="preserve">The HIA advised the Committee that there was a new Audit report template for </w:t>
            </w:r>
            <w:r w:rsidRPr="00A93816" w:rsidR="006600CC">
              <w:rPr>
                <w:rFonts w:ascii="Arial" w:hAnsi="Arial" w:cs="Arial"/>
                <w:sz w:val="22"/>
                <w:szCs w:val="22"/>
              </w:rPr>
              <w:t xml:space="preserve">internal audit reports, </w:t>
            </w:r>
            <w:r w:rsidRPr="00A93816" w:rsidR="00A93816">
              <w:rPr>
                <w:rFonts w:ascii="Arial" w:hAnsi="Arial" w:cs="Arial"/>
                <w:sz w:val="22"/>
                <w:szCs w:val="22"/>
              </w:rPr>
              <w:t>which aimed</w:t>
            </w:r>
            <w:r w:rsidRPr="00A93816" w:rsidR="006600CC">
              <w:rPr>
                <w:rFonts w:ascii="Arial" w:hAnsi="Arial" w:cs="Arial"/>
                <w:sz w:val="22"/>
                <w:szCs w:val="22"/>
              </w:rPr>
              <w:t xml:space="preserve"> to make them more streamlined and focused</w:t>
            </w:r>
            <w:r w:rsidRPr="00A93816" w:rsidR="00A93816">
              <w:rPr>
                <w:rFonts w:ascii="Arial" w:hAnsi="Arial" w:cs="Arial"/>
                <w:sz w:val="22"/>
                <w:szCs w:val="22"/>
              </w:rPr>
              <w:t>.</w:t>
            </w:r>
          </w:p>
          <w:p w:rsidRPr="00A93816" w:rsidR="00A93816" w:rsidP="00917705" w:rsidRDefault="00A93816" w14:paraId="15E7929D" w14:textId="77777777">
            <w:pPr>
              <w:rPr>
                <w:rFonts w:ascii="Arial" w:hAnsi="Arial" w:cs="Arial"/>
                <w:sz w:val="22"/>
                <w:szCs w:val="22"/>
              </w:rPr>
            </w:pPr>
          </w:p>
          <w:p w:rsidRPr="00A93816" w:rsidR="00A93816" w:rsidP="00917705" w:rsidRDefault="00A93816" w14:paraId="722788BD" w14:textId="0523A34E">
            <w:pPr>
              <w:rPr>
                <w:rFonts w:ascii="Arial" w:hAnsi="Arial" w:cs="Arial"/>
                <w:sz w:val="22"/>
                <w:szCs w:val="22"/>
              </w:rPr>
            </w:pPr>
            <w:r w:rsidRPr="00A93816">
              <w:rPr>
                <w:rFonts w:ascii="Arial" w:hAnsi="Arial" w:cs="Arial"/>
                <w:sz w:val="22"/>
                <w:szCs w:val="22"/>
              </w:rPr>
              <w:t>The Internal Audit Reports were then presented to the Committee:</w:t>
            </w:r>
          </w:p>
          <w:p w:rsidRPr="00A93816" w:rsidR="007A3F2C" w:rsidP="00DF61EC" w:rsidRDefault="007A3F2C" w14:paraId="736F6BF8" w14:textId="77777777">
            <w:pPr>
              <w:rPr>
                <w:rFonts w:ascii="Arial" w:hAnsi="Arial" w:cs="Arial"/>
                <w:sz w:val="22"/>
                <w:szCs w:val="22"/>
              </w:rPr>
            </w:pPr>
          </w:p>
          <w:p w:rsidRPr="00A93816" w:rsidR="007A3F2C" w:rsidP="00DF61EC" w:rsidRDefault="007A3F2C" w14:paraId="25D413B5" w14:textId="62FED98F">
            <w:pPr>
              <w:rPr>
                <w:rStyle w:val="Hyperlink"/>
                <w:rFonts w:ascii="Arial" w:hAnsi="Arial" w:cs="Arial"/>
                <w:b/>
                <w:bCs/>
                <w:sz w:val="22"/>
                <w:szCs w:val="22"/>
              </w:rPr>
            </w:pPr>
            <w:hyperlink w:history="1" r:id="rId18">
              <w:r w:rsidRPr="00A93816">
                <w:rPr>
                  <w:rStyle w:val="Hyperlink"/>
                  <w:rFonts w:ascii="Arial" w:hAnsi="Arial" w:cs="Arial"/>
                  <w:b/>
                  <w:bCs/>
                  <w:sz w:val="22"/>
                  <w:szCs w:val="22"/>
                </w:rPr>
                <w:t>Follow-up: Implementation of Health Roster System (Limited Assurance) – click to view</w:t>
              </w:r>
            </w:hyperlink>
          </w:p>
          <w:p w:rsidRPr="00A93816" w:rsidR="006600CC" w:rsidP="00DF61EC" w:rsidRDefault="006600CC" w14:paraId="47D2AAAB" w14:textId="77777777">
            <w:pPr>
              <w:rPr>
                <w:rStyle w:val="Hyperlink"/>
                <w:rFonts w:ascii="Arial" w:hAnsi="Arial" w:cs="Arial"/>
                <w:b/>
                <w:bCs/>
                <w:sz w:val="22"/>
                <w:szCs w:val="22"/>
              </w:rPr>
            </w:pPr>
          </w:p>
          <w:p w:rsidR="00A93816" w:rsidP="00DF61EC" w:rsidRDefault="00A93816" w14:paraId="39EF1254" w14:textId="77777777">
            <w:pPr>
              <w:rPr>
                <w:rStyle w:val="Hyperlink"/>
                <w:rFonts w:ascii="Arial" w:hAnsi="Arial" w:cs="Arial"/>
                <w:color w:val="auto"/>
                <w:sz w:val="22"/>
                <w:szCs w:val="22"/>
                <w:u w:val="none"/>
              </w:rPr>
            </w:pPr>
            <w:r w:rsidRPr="00A93816">
              <w:rPr>
                <w:rStyle w:val="Hyperlink"/>
                <w:rFonts w:ascii="Arial" w:hAnsi="Arial" w:cs="Arial"/>
                <w:color w:val="auto"/>
                <w:sz w:val="22"/>
                <w:szCs w:val="22"/>
                <w:u w:val="none"/>
              </w:rPr>
              <w:t xml:space="preserve">The </w:t>
            </w:r>
            <w:r w:rsidRPr="00A93816">
              <w:rPr>
                <w:rStyle w:val="Hyperlink"/>
                <w:rFonts w:ascii="Arial" w:hAnsi="Arial" w:cs="Arial"/>
                <w:color w:val="auto"/>
                <w:sz w:val="22"/>
                <w:szCs w:val="22"/>
                <w:u w:val="none"/>
              </w:rPr>
              <w:t>Deputy Head of Internal Audit (DHIA)</w:t>
            </w:r>
            <w:r w:rsidRPr="00A93816" w:rsidR="006600CC">
              <w:rPr>
                <w:rStyle w:val="Hyperlink"/>
                <w:rFonts w:ascii="Arial" w:hAnsi="Arial" w:cs="Arial"/>
                <w:color w:val="auto"/>
                <w:sz w:val="22"/>
                <w:szCs w:val="22"/>
                <w:u w:val="none"/>
              </w:rPr>
              <w:t xml:space="preserve"> presented the follow-up audit report on the implementation of the health roster system, highlighting progress made and </w:t>
            </w:r>
            <w:r w:rsidRPr="00A93816">
              <w:rPr>
                <w:rStyle w:val="Hyperlink"/>
                <w:rFonts w:ascii="Arial" w:hAnsi="Arial" w:cs="Arial"/>
                <w:color w:val="auto"/>
                <w:sz w:val="22"/>
                <w:szCs w:val="22"/>
                <w:u w:val="none"/>
              </w:rPr>
              <w:t xml:space="preserve">the </w:t>
            </w:r>
            <w:r w:rsidRPr="00A93816" w:rsidR="006600CC">
              <w:rPr>
                <w:rStyle w:val="Hyperlink"/>
                <w:rFonts w:ascii="Arial" w:hAnsi="Arial" w:cs="Arial"/>
                <w:color w:val="auto"/>
                <w:sz w:val="22"/>
                <w:szCs w:val="22"/>
                <w:u w:val="none"/>
              </w:rPr>
              <w:t xml:space="preserve">remaining high and medium recommendations. </w:t>
            </w:r>
          </w:p>
          <w:p w:rsidR="00A93816" w:rsidP="00DF61EC" w:rsidRDefault="00A93816" w14:paraId="1906A649" w14:textId="77777777">
            <w:pPr>
              <w:rPr>
                <w:rStyle w:val="Hyperlink"/>
                <w:rFonts w:ascii="Arial" w:hAnsi="Arial" w:cs="Arial"/>
                <w:color w:val="auto"/>
                <w:sz w:val="22"/>
                <w:szCs w:val="22"/>
                <w:u w:val="none"/>
              </w:rPr>
            </w:pPr>
          </w:p>
          <w:p w:rsidRPr="00A93816" w:rsidR="00A93816" w:rsidP="00A93816" w:rsidRDefault="00A93816" w14:paraId="4A440FF9" w14:textId="3AE51C72">
            <w:pPr>
              <w:rPr>
                <w:rStyle w:val="Hyperlink"/>
                <w:rFonts w:ascii="Arial" w:hAnsi="Arial" w:cs="Arial"/>
                <w:color w:val="FF0000"/>
                <w:sz w:val="22"/>
                <w:szCs w:val="22"/>
                <w:u w:val="none"/>
              </w:rPr>
            </w:pPr>
            <w:r>
              <w:rPr>
                <w:rStyle w:val="Hyperlink"/>
                <w:rFonts w:ascii="Arial" w:hAnsi="Arial" w:cs="Arial"/>
                <w:color w:val="auto"/>
                <w:sz w:val="22"/>
                <w:szCs w:val="22"/>
                <w:u w:val="none"/>
              </w:rPr>
              <w:t xml:space="preserve">It was noted that out </w:t>
            </w:r>
            <w:r w:rsidRPr="00A93816">
              <w:rPr>
                <w:rStyle w:val="Hyperlink"/>
                <w:rFonts w:ascii="Arial" w:hAnsi="Arial" w:cs="Arial"/>
                <w:color w:val="auto"/>
                <w:sz w:val="22"/>
                <w:szCs w:val="22"/>
                <w:u w:val="none"/>
              </w:rPr>
              <w:t xml:space="preserve">of the </w:t>
            </w:r>
            <w:r w:rsidRPr="00A93816">
              <w:rPr>
                <w:rStyle w:val="Hyperlink"/>
                <w:rFonts w:ascii="Arial" w:hAnsi="Arial" w:cs="Arial"/>
                <w:color w:val="auto"/>
                <w:sz w:val="22"/>
                <w:szCs w:val="22"/>
                <w:u w:val="none"/>
              </w:rPr>
              <w:t>nine</w:t>
            </w:r>
            <w:r w:rsidRPr="00A93816">
              <w:rPr>
                <w:rStyle w:val="Hyperlink"/>
                <w:rFonts w:ascii="Arial" w:hAnsi="Arial" w:cs="Arial"/>
                <w:color w:val="auto"/>
                <w:sz w:val="22"/>
                <w:szCs w:val="22"/>
                <w:u w:val="none"/>
              </w:rPr>
              <w:t xml:space="preserve"> </w:t>
            </w:r>
            <w:r w:rsidRPr="00A93816">
              <w:rPr>
                <w:rStyle w:val="Hyperlink"/>
                <w:rFonts w:ascii="Arial" w:hAnsi="Arial" w:cs="Arial"/>
                <w:color w:val="auto"/>
                <w:sz w:val="22"/>
                <w:szCs w:val="22"/>
                <w:u w:val="none"/>
              </w:rPr>
              <w:t>previous recommendations, five ha</w:t>
            </w:r>
            <w:r w:rsidRPr="00A93816">
              <w:rPr>
                <w:rStyle w:val="Hyperlink"/>
                <w:rFonts w:ascii="Arial" w:hAnsi="Arial" w:cs="Arial"/>
                <w:color w:val="auto"/>
                <w:sz w:val="22"/>
                <w:szCs w:val="22"/>
                <w:u w:val="none"/>
              </w:rPr>
              <w:t>d</w:t>
            </w:r>
            <w:r w:rsidRPr="00A93816">
              <w:rPr>
                <w:rStyle w:val="Hyperlink"/>
                <w:rFonts w:ascii="Arial" w:hAnsi="Arial" w:cs="Arial"/>
                <w:color w:val="auto"/>
                <w:sz w:val="22"/>
                <w:szCs w:val="22"/>
                <w:u w:val="none"/>
              </w:rPr>
              <w:t xml:space="preserve"> been closed, one high recommendation ha</w:t>
            </w:r>
            <w:r w:rsidRPr="00A93816">
              <w:rPr>
                <w:rStyle w:val="Hyperlink"/>
                <w:rFonts w:ascii="Arial" w:hAnsi="Arial" w:cs="Arial"/>
                <w:color w:val="auto"/>
                <w:sz w:val="22"/>
                <w:szCs w:val="22"/>
                <w:u w:val="none"/>
              </w:rPr>
              <w:t>d</w:t>
            </w:r>
            <w:r w:rsidRPr="00A93816">
              <w:rPr>
                <w:rStyle w:val="Hyperlink"/>
                <w:rFonts w:ascii="Arial" w:hAnsi="Arial" w:cs="Arial"/>
                <w:color w:val="auto"/>
                <w:sz w:val="22"/>
                <w:szCs w:val="22"/>
                <w:u w:val="none"/>
              </w:rPr>
              <w:t xml:space="preserve"> been partially completed and downgraded to low, and the remaining three </w:t>
            </w:r>
            <w:r w:rsidRPr="00A93816">
              <w:rPr>
                <w:rStyle w:val="Hyperlink"/>
                <w:rFonts w:ascii="Arial" w:hAnsi="Arial" w:cs="Arial"/>
                <w:color w:val="auto"/>
                <w:sz w:val="22"/>
                <w:szCs w:val="22"/>
                <w:u w:val="none"/>
              </w:rPr>
              <w:t>were</w:t>
            </w:r>
            <w:r w:rsidRPr="00A93816">
              <w:rPr>
                <w:rStyle w:val="Hyperlink"/>
                <w:rFonts w:ascii="Arial" w:hAnsi="Arial" w:cs="Arial"/>
                <w:color w:val="auto"/>
                <w:sz w:val="22"/>
                <w:szCs w:val="22"/>
                <w:u w:val="none"/>
              </w:rPr>
              <w:t xml:space="preserve"> still high and medium.</w:t>
            </w:r>
          </w:p>
          <w:p w:rsidRPr="00A93816" w:rsidR="00A93816" w:rsidP="00DF61EC" w:rsidRDefault="00A93816" w14:paraId="252264CB" w14:textId="77777777">
            <w:pPr>
              <w:rPr>
                <w:rStyle w:val="Hyperlink"/>
                <w:rFonts w:ascii="Arial" w:hAnsi="Arial" w:cs="Arial"/>
                <w:color w:val="auto"/>
                <w:sz w:val="22"/>
                <w:szCs w:val="22"/>
                <w:u w:val="none"/>
              </w:rPr>
            </w:pPr>
          </w:p>
          <w:p w:rsidR="006600CC" w:rsidP="00DF61EC" w:rsidRDefault="005B14C7" w14:paraId="27AF4FD4" w14:textId="71980BF1">
            <w:pPr>
              <w:rPr>
                <w:rStyle w:val="Hyperlink"/>
                <w:rFonts w:ascii="Arial" w:hAnsi="Arial" w:cs="Arial"/>
                <w:color w:val="auto"/>
                <w:sz w:val="22"/>
                <w:szCs w:val="22"/>
                <w:u w:val="none"/>
              </w:rPr>
            </w:pPr>
            <w:r>
              <w:rPr>
                <w:rStyle w:val="Hyperlink"/>
                <w:rFonts w:ascii="Arial" w:hAnsi="Arial" w:cs="Arial"/>
                <w:color w:val="auto"/>
                <w:sz w:val="22"/>
                <w:szCs w:val="22"/>
                <w:u w:val="none"/>
              </w:rPr>
              <w:t>The Executive Nurse Director (END) and t</w:t>
            </w:r>
            <w:r w:rsidRPr="00A93816" w:rsidR="00A93816">
              <w:rPr>
                <w:rStyle w:val="Hyperlink"/>
                <w:rFonts w:ascii="Arial" w:hAnsi="Arial" w:cs="Arial"/>
                <w:color w:val="auto"/>
                <w:sz w:val="22"/>
                <w:szCs w:val="22"/>
                <w:u w:val="none"/>
              </w:rPr>
              <w:t xml:space="preserve">he Deputy Director of People &amp; Culture (DDPC) </w:t>
            </w:r>
            <w:r w:rsidRPr="00A93816" w:rsidR="006600CC">
              <w:rPr>
                <w:rStyle w:val="Hyperlink"/>
                <w:rFonts w:ascii="Arial" w:hAnsi="Arial" w:cs="Arial"/>
                <w:color w:val="auto"/>
                <w:sz w:val="22"/>
                <w:szCs w:val="22"/>
                <w:u w:val="none"/>
              </w:rPr>
              <w:t>provided an executive response</w:t>
            </w:r>
            <w:r w:rsidR="00A93816">
              <w:rPr>
                <w:rStyle w:val="Hyperlink"/>
                <w:rFonts w:ascii="Arial" w:hAnsi="Arial" w:cs="Arial"/>
                <w:color w:val="auto"/>
                <w:sz w:val="22"/>
                <w:szCs w:val="22"/>
                <w:u w:val="none"/>
              </w:rPr>
              <w:t xml:space="preserve"> to the limited assurance</w:t>
            </w:r>
            <w:r w:rsidRPr="00A93816" w:rsidR="006600CC">
              <w:rPr>
                <w:rStyle w:val="Hyperlink"/>
                <w:rFonts w:ascii="Arial" w:hAnsi="Arial" w:cs="Arial"/>
                <w:color w:val="auto"/>
                <w:sz w:val="22"/>
                <w:szCs w:val="22"/>
                <w:u w:val="none"/>
              </w:rPr>
              <w:t xml:space="preserve">, discussing challenges </w:t>
            </w:r>
            <w:r w:rsidR="00A93816">
              <w:rPr>
                <w:rStyle w:val="Hyperlink"/>
                <w:rFonts w:ascii="Arial" w:hAnsi="Arial" w:cs="Arial"/>
                <w:color w:val="auto"/>
                <w:sz w:val="22"/>
                <w:szCs w:val="22"/>
                <w:u w:val="none"/>
              </w:rPr>
              <w:t xml:space="preserve">which included </w:t>
            </w:r>
            <w:r w:rsidRPr="00A93816" w:rsidR="00A93816">
              <w:rPr>
                <w:rStyle w:val="Hyperlink"/>
                <w:rFonts w:ascii="Arial" w:hAnsi="Arial" w:cs="Arial"/>
                <w:color w:val="auto"/>
                <w:sz w:val="22"/>
                <w:szCs w:val="22"/>
                <w:u w:val="none"/>
              </w:rPr>
              <w:t>behaviour</w:t>
            </w:r>
            <w:r w:rsidRPr="00A93816" w:rsidR="00A93816">
              <w:rPr>
                <w:rStyle w:val="Hyperlink"/>
                <w:rFonts w:ascii="Arial" w:hAnsi="Arial" w:cs="Arial"/>
                <w:color w:val="auto"/>
                <w:sz w:val="22"/>
                <w:szCs w:val="22"/>
                <w:u w:val="none"/>
              </w:rPr>
              <w:t xml:space="preserve"> and culture change</w:t>
            </w:r>
            <w:r w:rsidR="00A93816">
              <w:rPr>
                <w:rStyle w:val="Hyperlink"/>
                <w:rFonts w:ascii="Arial" w:hAnsi="Arial" w:cs="Arial"/>
                <w:color w:val="auto"/>
                <w:sz w:val="22"/>
                <w:szCs w:val="22"/>
                <w:u w:val="none"/>
              </w:rPr>
              <w:t>s</w:t>
            </w:r>
            <w:r w:rsidRPr="00A93816" w:rsidR="00A93816">
              <w:rPr>
                <w:rStyle w:val="Hyperlink"/>
                <w:rFonts w:ascii="Arial" w:hAnsi="Arial" w:cs="Arial"/>
                <w:color w:val="auto"/>
                <w:sz w:val="22"/>
                <w:szCs w:val="22"/>
                <w:u w:val="none"/>
              </w:rPr>
              <w:t xml:space="preserve">, and </w:t>
            </w:r>
            <w:r w:rsidR="00A93816">
              <w:rPr>
                <w:rStyle w:val="Hyperlink"/>
                <w:rFonts w:ascii="Arial" w:hAnsi="Arial" w:cs="Arial"/>
                <w:color w:val="auto"/>
                <w:sz w:val="22"/>
                <w:szCs w:val="22"/>
                <w:u w:val="none"/>
              </w:rPr>
              <w:t xml:space="preserve">highlighted the </w:t>
            </w:r>
            <w:r w:rsidRPr="00A93816" w:rsidR="00A93816">
              <w:rPr>
                <w:rStyle w:val="Hyperlink"/>
                <w:rFonts w:ascii="Arial" w:hAnsi="Arial" w:cs="Arial"/>
                <w:color w:val="auto"/>
                <w:sz w:val="22"/>
                <w:szCs w:val="22"/>
                <w:u w:val="none"/>
              </w:rPr>
              <w:t>ongoing efforts to improve the system with meaningful data dashboards and increased scrutiny.</w:t>
            </w:r>
          </w:p>
          <w:p w:rsidR="005B14C7" w:rsidP="00DF61EC" w:rsidRDefault="005B14C7" w14:paraId="67C9D828" w14:textId="77777777">
            <w:pPr>
              <w:rPr>
                <w:rStyle w:val="Hyperlink"/>
                <w:rFonts w:ascii="Arial" w:hAnsi="Arial" w:cs="Arial"/>
                <w:color w:val="auto"/>
                <w:sz w:val="22"/>
                <w:szCs w:val="22"/>
                <w:u w:val="none"/>
              </w:rPr>
            </w:pPr>
          </w:p>
          <w:p w:rsidR="006600CC" w:rsidP="00DF61EC" w:rsidRDefault="005B14C7" w14:paraId="20B53166" w14:textId="64B79BE4">
            <w:pPr>
              <w:rPr>
                <w:rStyle w:val="Hyperlink"/>
                <w:rFonts w:ascii="Arial" w:hAnsi="Arial" w:cs="Arial"/>
                <w:color w:val="auto"/>
                <w:sz w:val="22"/>
                <w:szCs w:val="22"/>
                <w:u w:val="none"/>
              </w:rPr>
            </w:pPr>
            <w:r w:rsidRPr="005B14C7">
              <w:rPr>
                <w:rStyle w:val="Hyperlink"/>
                <w:rFonts w:ascii="Arial" w:hAnsi="Arial" w:cs="Arial"/>
                <w:color w:val="auto"/>
                <w:sz w:val="22"/>
                <w:szCs w:val="22"/>
                <w:u w:val="none"/>
              </w:rPr>
              <w:t xml:space="preserve">The END highlighted the </w:t>
            </w:r>
            <w:r w:rsidRPr="005B14C7" w:rsidR="006600CC">
              <w:rPr>
                <w:rStyle w:val="Hyperlink"/>
                <w:rFonts w:ascii="Arial" w:hAnsi="Arial" w:cs="Arial"/>
                <w:color w:val="auto"/>
                <w:sz w:val="22"/>
                <w:szCs w:val="22"/>
                <w:u w:val="none"/>
              </w:rPr>
              <w:t>challenges of ward managers being pulled into clinical shifts, affecting their ability to develop rosters, and the need for enhanced financial scrutiny to improve roster management.</w:t>
            </w:r>
          </w:p>
          <w:p w:rsidRPr="005B14C7" w:rsidR="005B14C7" w:rsidP="00DF61EC" w:rsidRDefault="005B14C7" w14:paraId="2A2BF542" w14:textId="77777777">
            <w:pPr>
              <w:rPr>
                <w:rStyle w:val="Hyperlink"/>
                <w:rFonts w:ascii="Arial" w:hAnsi="Arial" w:cs="Arial"/>
                <w:color w:val="auto"/>
                <w:sz w:val="22"/>
                <w:szCs w:val="22"/>
                <w:u w:val="none"/>
              </w:rPr>
            </w:pPr>
          </w:p>
          <w:p w:rsidRPr="005B14C7" w:rsidR="006600CC" w:rsidP="00DF61EC" w:rsidRDefault="005B14C7" w14:paraId="40D5C99F" w14:textId="5A2DACD2">
            <w:pPr>
              <w:rPr>
                <w:rStyle w:val="Hyperlink"/>
                <w:rFonts w:ascii="Arial" w:hAnsi="Arial" w:cs="Arial"/>
                <w:color w:val="auto"/>
                <w:sz w:val="22"/>
                <w:szCs w:val="22"/>
                <w:u w:val="none"/>
              </w:rPr>
            </w:pPr>
            <w:r w:rsidRPr="005B14C7">
              <w:rPr>
                <w:rStyle w:val="Hyperlink"/>
                <w:rFonts w:ascii="Arial" w:hAnsi="Arial" w:cs="Arial"/>
                <w:color w:val="auto"/>
                <w:sz w:val="22"/>
                <w:szCs w:val="22"/>
                <w:u w:val="none"/>
              </w:rPr>
              <w:t xml:space="preserve">The HIA </w:t>
            </w:r>
            <w:r w:rsidRPr="005B14C7" w:rsidR="006600CC">
              <w:rPr>
                <w:rStyle w:val="Hyperlink"/>
                <w:rFonts w:ascii="Arial" w:hAnsi="Arial" w:cs="Arial"/>
                <w:color w:val="auto"/>
                <w:sz w:val="22"/>
                <w:szCs w:val="22"/>
                <w:u w:val="none"/>
              </w:rPr>
              <w:t>suggested a follow-up audit in 2025-26 to provide additional assurance on the progress made in implementing the recommendations and improving the health roster system.</w:t>
            </w:r>
          </w:p>
          <w:p w:rsidRPr="00A93816" w:rsidR="00566354" w:rsidP="00DF61EC" w:rsidRDefault="00566354" w14:paraId="38D6469B" w14:textId="77777777">
            <w:pPr>
              <w:rPr>
                <w:rFonts w:ascii="Arial" w:hAnsi="Arial" w:cs="Arial"/>
                <w:sz w:val="22"/>
                <w:szCs w:val="22"/>
              </w:rPr>
            </w:pPr>
          </w:p>
          <w:p w:rsidRPr="005B14C7" w:rsidR="005B14C7" w:rsidP="00DF61EC" w:rsidRDefault="007A3F2C" w14:paraId="3CCF0D44" w14:textId="0508DBE1">
            <w:pPr>
              <w:rPr>
                <w:rFonts w:ascii="Arial" w:hAnsi="Arial" w:cs="Arial"/>
                <w:b/>
                <w:bCs/>
                <w:color w:val="0563C1" w:themeColor="hyperlink"/>
                <w:sz w:val="22"/>
                <w:szCs w:val="22"/>
                <w:u w:val="single"/>
              </w:rPr>
            </w:pPr>
            <w:hyperlink w:history="1" r:id="rId19">
              <w:r w:rsidRPr="00A93816">
                <w:rPr>
                  <w:rStyle w:val="Hyperlink"/>
                  <w:rFonts w:ascii="Arial" w:hAnsi="Arial" w:cs="Arial"/>
                  <w:b/>
                  <w:bCs/>
                  <w:sz w:val="22"/>
                  <w:szCs w:val="22"/>
                </w:rPr>
                <w:t>Capital Systems – Substantial Assurance – click to view</w:t>
              </w:r>
            </w:hyperlink>
          </w:p>
          <w:p w:rsidR="005B14C7" w:rsidP="00DF61EC" w:rsidRDefault="005B14C7" w14:paraId="3FEA3380" w14:textId="77777777">
            <w:pPr>
              <w:rPr>
                <w:rFonts w:ascii="Arial" w:hAnsi="Arial" w:cs="Arial"/>
                <w:sz w:val="22"/>
                <w:szCs w:val="22"/>
              </w:rPr>
            </w:pPr>
          </w:p>
          <w:p w:rsidR="006600CC" w:rsidP="00DF61EC" w:rsidRDefault="005B14C7" w14:paraId="49B34DB6" w14:textId="0946F19F">
            <w:pPr>
              <w:rPr>
                <w:rFonts w:ascii="Arial" w:hAnsi="Arial" w:cs="Arial"/>
                <w:sz w:val="22"/>
                <w:szCs w:val="22"/>
              </w:rPr>
            </w:pPr>
            <w:r>
              <w:rPr>
                <w:rFonts w:ascii="Arial" w:hAnsi="Arial" w:cs="Arial"/>
                <w:sz w:val="22"/>
                <w:szCs w:val="22"/>
              </w:rPr>
              <w:t xml:space="preserve">The </w:t>
            </w:r>
            <w:r w:rsidRPr="005B14C7">
              <w:rPr>
                <w:rFonts w:ascii="Arial" w:hAnsi="Arial" w:cs="Arial"/>
                <w:snapToGrid w:val="0"/>
                <w:sz w:val="22"/>
                <w:szCs w:val="22"/>
                <w:lang w:eastAsia="en-GB"/>
              </w:rPr>
              <w:t>Audit Manager</w:t>
            </w:r>
            <w:r>
              <w:rPr>
                <w:rFonts w:ascii="Arial" w:hAnsi="Arial" w:cs="Arial"/>
                <w:snapToGrid w:val="0"/>
                <w:sz w:val="22"/>
                <w:szCs w:val="22"/>
                <w:lang w:eastAsia="en-GB"/>
              </w:rPr>
              <w:t xml:space="preserve"> (AM) </w:t>
            </w:r>
            <w:r w:rsidRPr="005B14C7">
              <w:rPr>
                <w:rFonts w:ascii="Arial" w:hAnsi="Arial" w:cs="Arial"/>
                <w:snapToGrid w:val="0"/>
                <w:sz w:val="22"/>
                <w:szCs w:val="22"/>
                <w:lang w:eastAsia="en-GB"/>
              </w:rPr>
              <w:t xml:space="preserve">reported </w:t>
            </w:r>
            <w:r w:rsidRPr="005B14C7" w:rsidR="006600CC">
              <w:rPr>
                <w:rFonts w:ascii="Arial" w:hAnsi="Arial" w:cs="Arial"/>
                <w:sz w:val="22"/>
                <w:szCs w:val="22"/>
              </w:rPr>
              <w:t>on the capital systems audit, focusing on the development of the Health Board's new construction framework. She highlighted the strong controls in place and the need for a separate policy for the framework.</w:t>
            </w:r>
          </w:p>
          <w:p w:rsidR="005B14C7" w:rsidP="00DF61EC" w:rsidRDefault="005B14C7" w14:paraId="5C444B7A" w14:textId="77777777">
            <w:pPr>
              <w:rPr>
                <w:rFonts w:ascii="Arial" w:hAnsi="Arial" w:cs="Arial"/>
                <w:sz w:val="22"/>
                <w:szCs w:val="22"/>
              </w:rPr>
            </w:pPr>
          </w:p>
          <w:p w:rsidRPr="00A93816" w:rsidR="00711A8F" w:rsidP="00DF61EC" w:rsidRDefault="005B14C7" w14:paraId="677D5E1A" w14:textId="34AD6DB2">
            <w:pPr>
              <w:rPr>
                <w:rFonts w:ascii="Arial" w:hAnsi="Arial" w:cs="Arial"/>
                <w:sz w:val="22"/>
                <w:szCs w:val="22"/>
              </w:rPr>
            </w:pPr>
            <w:r>
              <w:rPr>
                <w:rFonts w:ascii="Arial" w:hAnsi="Arial" w:cs="Arial"/>
                <w:sz w:val="22"/>
                <w:szCs w:val="22"/>
              </w:rPr>
              <w:t>The Executive Director of Finance (EDF) commended the report and noted that it was a p</w:t>
            </w:r>
            <w:r w:rsidRPr="00A93816" w:rsidR="00711A8F">
              <w:rPr>
                <w:rFonts w:ascii="Arial" w:hAnsi="Arial" w:cs="Arial"/>
                <w:sz w:val="22"/>
                <w:szCs w:val="22"/>
              </w:rPr>
              <w:t>iece of work that started out by finding out the governance was</w:t>
            </w:r>
            <w:r>
              <w:rPr>
                <w:rFonts w:ascii="Arial" w:hAnsi="Arial" w:cs="Arial"/>
                <w:sz w:val="22"/>
                <w:szCs w:val="22"/>
              </w:rPr>
              <w:t xml:space="preserve"> not</w:t>
            </w:r>
            <w:r w:rsidRPr="00A93816" w:rsidR="00711A8F">
              <w:rPr>
                <w:rFonts w:ascii="Arial" w:hAnsi="Arial" w:cs="Arial"/>
                <w:sz w:val="22"/>
                <w:szCs w:val="22"/>
              </w:rPr>
              <w:t xml:space="preserve"> where it needed to be. </w:t>
            </w:r>
          </w:p>
          <w:p w:rsidRPr="00A93816" w:rsidR="00711A8F" w:rsidP="00DF61EC" w:rsidRDefault="00711A8F" w14:paraId="63319E5D" w14:textId="77777777">
            <w:pPr>
              <w:rPr>
                <w:rFonts w:ascii="Arial" w:hAnsi="Arial" w:cs="Arial"/>
                <w:sz w:val="22"/>
                <w:szCs w:val="22"/>
              </w:rPr>
            </w:pPr>
          </w:p>
          <w:p w:rsidRPr="00A93816" w:rsidR="007A3F2C" w:rsidP="00DF61EC" w:rsidRDefault="007A3F2C" w14:paraId="0F05C288" w14:textId="642BFB23">
            <w:pPr>
              <w:rPr>
                <w:rFonts w:ascii="Arial" w:hAnsi="Arial" w:cs="Arial"/>
                <w:b/>
                <w:bCs/>
                <w:sz w:val="22"/>
                <w:szCs w:val="22"/>
              </w:rPr>
            </w:pPr>
            <w:hyperlink w:history="1" r:id="rId20">
              <w:r w:rsidRPr="00A93816">
                <w:rPr>
                  <w:rStyle w:val="Hyperlink"/>
                  <w:rFonts w:ascii="Arial" w:hAnsi="Arial" w:cs="Arial"/>
                  <w:b/>
                  <w:bCs/>
                  <w:sz w:val="22"/>
                  <w:szCs w:val="22"/>
                </w:rPr>
                <w:t>Maternity Care – Ockenden Review (Reasonable Assurance) – click to view</w:t>
              </w:r>
            </w:hyperlink>
          </w:p>
          <w:p w:rsidRPr="00A93816" w:rsidR="006600CC" w:rsidP="00DF61EC" w:rsidRDefault="005B14C7" w14:paraId="3D0E8418" w14:textId="55E6166F">
            <w:pPr>
              <w:rPr>
                <w:rFonts w:ascii="Arial" w:hAnsi="Arial" w:cs="Arial"/>
                <w:sz w:val="22"/>
                <w:szCs w:val="22"/>
              </w:rPr>
            </w:pPr>
            <w:r>
              <w:rPr>
                <w:rFonts w:ascii="Arial" w:hAnsi="Arial" w:cs="Arial"/>
                <w:sz w:val="22"/>
                <w:szCs w:val="22"/>
              </w:rPr>
              <w:t xml:space="preserve">The HIA advised the Committee that there had been </w:t>
            </w:r>
            <w:r w:rsidRPr="00A93816" w:rsidR="00D22F14">
              <w:rPr>
                <w:rFonts w:ascii="Arial" w:hAnsi="Arial" w:cs="Arial"/>
                <w:sz w:val="22"/>
                <w:szCs w:val="22"/>
              </w:rPr>
              <w:t>some delays in getting management responses previously</w:t>
            </w:r>
            <w:r>
              <w:rPr>
                <w:rFonts w:ascii="Arial" w:hAnsi="Arial" w:cs="Arial"/>
                <w:sz w:val="22"/>
                <w:szCs w:val="22"/>
              </w:rPr>
              <w:t xml:space="preserve"> but noted that those had now been received and that the </w:t>
            </w:r>
            <w:r w:rsidRPr="00A93816" w:rsidR="00D22F14">
              <w:rPr>
                <w:rFonts w:ascii="Arial" w:hAnsi="Arial" w:cs="Arial"/>
                <w:sz w:val="22"/>
                <w:szCs w:val="22"/>
              </w:rPr>
              <w:t>actions</w:t>
            </w:r>
            <w:r>
              <w:rPr>
                <w:rFonts w:ascii="Arial" w:hAnsi="Arial" w:cs="Arial"/>
                <w:sz w:val="22"/>
                <w:szCs w:val="22"/>
              </w:rPr>
              <w:t xml:space="preserve"> were</w:t>
            </w:r>
            <w:r w:rsidRPr="00A93816" w:rsidR="00D22F14">
              <w:rPr>
                <w:rFonts w:ascii="Arial" w:hAnsi="Arial" w:cs="Arial"/>
                <w:sz w:val="22"/>
                <w:szCs w:val="22"/>
              </w:rPr>
              <w:t xml:space="preserve"> included within the report.</w:t>
            </w:r>
          </w:p>
          <w:p w:rsidRPr="00A93816" w:rsidR="007A3F2C" w:rsidP="00DF61EC" w:rsidRDefault="007A3F2C" w14:paraId="21F19599" w14:textId="77777777">
            <w:pPr>
              <w:rPr>
                <w:rFonts w:ascii="Arial" w:hAnsi="Arial" w:cs="Arial"/>
                <w:sz w:val="22"/>
                <w:szCs w:val="22"/>
              </w:rPr>
            </w:pPr>
          </w:p>
          <w:p w:rsidRPr="00A93816" w:rsidR="00D22F14" w:rsidP="00DF61EC" w:rsidRDefault="007A3F2C" w14:paraId="498A22D0" w14:textId="3F1F11E7">
            <w:pPr>
              <w:rPr>
                <w:rStyle w:val="Hyperlink"/>
                <w:rFonts w:ascii="Arial" w:hAnsi="Arial" w:cs="Arial"/>
                <w:b/>
                <w:bCs/>
                <w:sz w:val="22"/>
                <w:szCs w:val="22"/>
              </w:rPr>
            </w:pPr>
            <w:hyperlink w:history="1" r:id="rId21">
              <w:r w:rsidRPr="00A93816">
                <w:rPr>
                  <w:rStyle w:val="Hyperlink"/>
                  <w:rFonts w:ascii="Arial" w:hAnsi="Arial" w:cs="Arial"/>
                  <w:b/>
                  <w:bCs/>
                  <w:sz w:val="22"/>
                  <w:szCs w:val="22"/>
                </w:rPr>
                <w:t>Smoking Cessation (Reasonable Assurance) – click to view</w:t>
              </w:r>
            </w:hyperlink>
          </w:p>
          <w:p w:rsidRPr="005B14C7" w:rsidR="006600CC" w:rsidP="00DF61EC" w:rsidRDefault="006600CC" w14:paraId="19546294" w14:textId="77777777">
            <w:pPr>
              <w:rPr>
                <w:rStyle w:val="Hyperlink"/>
                <w:rFonts w:ascii="Arial" w:hAnsi="Arial" w:cs="Arial"/>
                <w:b/>
                <w:bCs/>
                <w:color w:val="auto"/>
                <w:sz w:val="22"/>
                <w:szCs w:val="22"/>
              </w:rPr>
            </w:pPr>
          </w:p>
          <w:p w:rsidRPr="005B14C7" w:rsidR="006600CC" w:rsidP="00DF61EC" w:rsidRDefault="005B14C7" w14:paraId="72414581" w14:textId="1834EF9D">
            <w:pPr>
              <w:rPr>
                <w:rFonts w:ascii="Arial" w:hAnsi="Arial" w:cs="Arial"/>
                <w:sz w:val="22"/>
                <w:szCs w:val="22"/>
              </w:rPr>
            </w:pPr>
            <w:r w:rsidRPr="005B14C7">
              <w:rPr>
                <w:rFonts w:ascii="Arial" w:hAnsi="Arial" w:cs="Arial"/>
                <w:sz w:val="22"/>
                <w:szCs w:val="22"/>
              </w:rPr>
              <w:t xml:space="preserve">The HIA </w:t>
            </w:r>
            <w:r w:rsidRPr="005B14C7" w:rsidR="006600CC">
              <w:rPr>
                <w:rFonts w:ascii="Arial" w:hAnsi="Arial" w:cs="Arial"/>
                <w:sz w:val="22"/>
                <w:szCs w:val="22"/>
              </w:rPr>
              <w:t>presented the smoking cessation audit report, which received reasonable assurance overall but limited assurance for two objectives. He highlighted the need for a review of the hospital smoking cessation service and increased awareness of the service across the health board.</w:t>
            </w:r>
          </w:p>
          <w:p w:rsidRPr="005B14C7" w:rsidR="006600CC" w:rsidP="00DF61EC" w:rsidRDefault="006600CC" w14:paraId="439C7DC2" w14:textId="77777777">
            <w:pPr>
              <w:rPr>
                <w:rFonts w:ascii="Arial" w:hAnsi="Arial" w:cs="Arial"/>
                <w:sz w:val="22"/>
                <w:szCs w:val="22"/>
              </w:rPr>
            </w:pPr>
          </w:p>
          <w:p w:rsidRPr="005B14C7" w:rsidR="005B14C7" w:rsidP="00DF61EC" w:rsidRDefault="006600CC" w14:paraId="517AEE10" w14:textId="77777777">
            <w:pPr>
              <w:pStyle w:val="ListParagraph"/>
              <w:numPr>
                <w:ilvl w:val="0"/>
                <w:numId w:val="28"/>
              </w:numPr>
              <w:rPr>
                <w:rFonts w:ascii="Arial" w:hAnsi="Arial" w:cs="Arial"/>
                <w:sz w:val="22"/>
                <w:szCs w:val="22"/>
              </w:rPr>
            </w:pPr>
            <w:r w:rsidRPr="005B14C7">
              <w:rPr>
                <w:rFonts w:ascii="Arial" w:hAnsi="Arial" w:cs="Arial"/>
                <w:sz w:val="22"/>
                <w:szCs w:val="22"/>
              </w:rPr>
              <w:t xml:space="preserve">Awareness Issues: </w:t>
            </w:r>
            <w:r w:rsidRPr="005B14C7" w:rsidR="005B14C7">
              <w:rPr>
                <w:rFonts w:ascii="Arial" w:hAnsi="Arial" w:cs="Arial"/>
                <w:sz w:val="22"/>
                <w:szCs w:val="22"/>
              </w:rPr>
              <w:t xml:space="preserve">The HIA </w:t>
            </w:r>
            <w:r w:rsidRPr="005B14C7">
              <w:rPr>
                <w:rFonts w:ascii="Arial" w:hAnsi="Arial" w:cs="Arial"/>
                <w:sz w:val="22"/>
                <w:szCs w:val="22"/>
              </w:rPr>
              <w:t>noted the lack of awareness of the hospital smoking cessation service across the health board, which may be preventing effective identification of the service to patients who need</w:t>
            </w:r>
            <w:r w:rsidRPr="005B14C7" w:rsidR="005B14C7">
              <w:rPr>
                <w:rFonts w:ascii="Arial" w:hAnsi="Arial" w:cs="Arial"/>
                <w:sz w:val="22"/>
                <w:szCs w:val="22"/>
              </w:rPr>
              <w:t xml:space="preserve">ed </w:t>
            </w:r>
            <w:r w:rsidRPr="005B14C7">
              <w:rPr>
                <w:rFonts w:ascii="Arial" w:hAnsi="Arial" w:cs="Arial"/>
                <w:sz w:val="22"/>
                <w:szCs w:val="22"/>
              </w:rPr>
              <w:t>it.</w:t>
            </w:r>
          </w:p>
          <w:p w:rsidRPr="005B14C7" w:rsidR="005B14C7" w:rsidP="005B14C7" w:rsidRDefault="005B14C7" w14:paraId="02444253" w14:textId="77777777">
            <w:pPr>
              <w:pStyle w:val="ListParagraph"/>
              <w:rPr>
                <w:rFonts w:ascii="Arial" w:hAnsi="Arial" w:cs="Arial"/>
                <w:sz w:val="22"/>
                <w:szCs w:val="22"/>
              </w:rPr>
            </w:pPr>
          </w:p>
          <w:p w:rsidRPr="005B14C7" w:rsidR="006600CC" w:rsidP="00DF61EC" w:rsidRDefault="006600CC" w14:paraId="129D26D4" w14:textId="0E28BACB">
            <w:pPr>
              <w:pStyle w:val="ListParagraph"/>
              <w:numPr>
                <w:ilvl w:val="0"/>
                <w:numId w:val="28"/>
              </w:numPr>
              <w:rPr>
                <w:rFonts w:ascii="Arial" w:hAnsi="Arial" w:cs="Arial"/>
                <w:sz w:val="22"/>
                <w:szCs w:val="22"/>
              </w:rPr>
            </w:pPr>
            <w:r w:rsidRPr="005B14C7">
              <w:rPr>
                <w:rFonts w:ascii="Arial" w:hAnsi="Arial" w:cs="Arial"/>
                <w:sz w:val="22"/>
                <w:szCs w:val="22"/>
              </w:rPr>
              <w:t xml:space="preserve">Training Requirements: </w:t>
            </w:r>
            <w:r w:rsidRPr="005B14C7" w:rsidR="005B14C7">
              <w:rPr>
                <w:rFonts w:ascii="Arial" w:hAnsi="Arial" w:cs="Arial"/>
                <w:sz w:val="22"/>
                <w:szCs w:val="22"/>
              </w:rPr>
              <w:t>The</w:t>
            </w:r>
            <w:r w:rsidRPr="005B14C7">
              <w:rPr>
                <w:rFonts w:ascii="Arial" w:hAnsi="Arial" w:cs="Arial"/>
                <w:sz w:val="22"/>
                <w:szCs w:val="22"/>
              </w:rPr>
              <w:t xml:space="preserve"> need to address training requirements related to smoking cessation</w:t>
            </w:r>
            <w:r w:rsidRPr="005B14C7" w:rsidR="005B14C7">
              <w:rPr>
                <w:rFonts w:ascii="Arial" w:hAnsi="Arial" w:cs="Arial"/>
                <w:sz w:val="22"/>
                <w:szCs w:val="22"/>
              </w:rPr>
              <w:t xml:space="preserve"> was identified</w:t>
            </w:r>
            <w:r w:rsidRPr="005B14C7">
              <w:rPr>
                <w:rFonts w:ascii="Arial" w:hAnsi="Arial" w:cs="Arial"/>
                <w:sz w:val="22"/>
                <w:szCs w:val="22"/>
              </w:rPr>
              <w:t xml:space="preserve"> as highlighted in the audit report.</w:t>
            </w:r>
          </w:p>
          <w:p w:rsidRPr="00A93816" w:rsidR="006600CC" w:rsidP="00DF61EC" w:rsidRDefault="006600CC" w14:paraId="7EB6D661" w14:textId="77777777">
            <w:pPr>
              <w:rPr>
                <w:rFonts w:ascii="Arial" w:hAnsi="Arial" w:cs="Arial"/>
                <w:color w:val="FF0000"/>
                <w:sz w:val="22"/>
                <w:szCs w:val="22"/>
              </w:rPr>
            </w:pPr>
          </w:p>
          <w:p w:rsidRPr="00A93816" w:rsidR="00723633" w:rsidP="00DF61EC" w:rsidRDefault="00DD3E09" w14:paraId="2960C29C" w14:textId="581D0577">
            <w:pPr>
              <w:rPr>
                <w:rFonts w:ascii="Arial" w:hAnsi="Arial" w:cs="Arial"/>
                <w:sz w:val="22"/>
                <w:szCs w:val="22"/>
              </w:rPr>
            </w:pPr>
            <w:r>
              <w:rPr>
                <w:rFonts w:ascii="Arial" w:hAnsi="Arial" w:cs="Arial"/>
                <w:sz w:val="22"/>
                <w:szCs w:val="22"/>
              </w:rPr>
              <w:t xml:space="preserve">The UHB Vice Chair noted that for those people who walked around the hospital, it was clear to see that </w:t>
            </w:r>
            <w:r w:rsidRPr="00A93816" w:rsidR="000C280F">
              <w:rPr>
                <w:rFonts w:ascii="Arial" w:hAnsi="Arial" w:cs="Arial"/>
                <w:sz w:val="22"/>
                <w:szCs w:val="22"/>
              </w:rPr>
              <w:t xml:space="preserve">smoking cessation </w:t>
            </w:r>
            <w:r>
              <w:rPr>
                <w:rFonts w:ascii="Arial" w:hAnsi="Arial" w:cs="Arial"/>
                <w:sz w:val="22"/>
                <w:szCs w:val="22"/>
              </w:rPr>
              <w:t>was not r</w:t>
            </w:r>
            <w:r w:rsidRPr="00A93816" w:rsidR="000C280F">
              <w:rPr>
                <w:rFonts w:ascii="Arial" w:hAnsi="Arial" w:cs="Arial"/>
                <w:sz w:val="22"/>
                <w:szCs w:val="22"/>
              </w:rPr>
              <w:t>eaching the parts it need</w:t>
            </w:r>
            <w:r>
              <w:rPr>
                <w:rFonts w:ascii="Arial" w:hAnsi="Arial" w:cs="Arial"/>
                <w:sz w:val="22"/>
                <w:szCs w:val="22"/>
              </w:rPr>
              <w:t>ed</w:t>
            </w:r>
            <w:r w:rsidRPr="00A93816" w:rsidR="000C280F">
              <w:rPr>
                <w:rFonts w:ascii="Arial" w:hAnsi="Arial" w:cs="Arial"/>
                <w:sz w:val="22"/>
                <w:szCs w:val="22"/>
              </w:rPr>
              <w:t xml:space="preserve"> to reach</w:t>
            </w:r>
            <w:r>
              <w:rPr>
                <w:rFonts w:ascii="Arial" w:hAnsi="Arial" w:cs="Arial"/>
                <w:sz w:val="22"/>
                <w:szCs w:val="22"/>
              </w:rPr>
              <w:t>. He added that the report should be received by the Quality Committee</w:t>
            </w:r>
            <w:r w:rsidRPr="00A93816" w:rsidR="000C280F">
              <w:rPr>
                <w:rFonts w:ascii="Arial" w:hAnsi="Arial" w:cs="Arial"/>
                <w:sz w:val="22"/>
                <w:szCs w:val="22"/>
              </w:rPr>
              <w:t>.</w:t>
            </w:r>
          </w:p>
          <w:p w:rsidRPr="00A93816" w:rsidR="000C280F" w:rsidP="00DF61EC" w:rsidRDefault="000C280F" w14:paraId="415D218C" w14:textId="77777777">
            <w:pPr>
              <w:rPr>
                <w:rFonts w:ascii="Arial" w:hAnsi="Arial" w:cs="Arial"/>
                <w:sz w:val="22"/>
                <w:szCs w:val="22"/>
              </w:rPr>
            </w:pPr>
          </w:p>
          <w:p w:rsidRPr="00DD3E09" w:rsidR="00DD3E09" w:rsidP="00DF61EC" w:rsidRDefault="007A3F2C" w14:paraId="09180C62" w14:textId="3C8EFE45">
            <w:pPr>
              <w:rPr>
                <w:rStyle w:val="Hyperlink"/>
                <w:rFonts w:ascii="Arial" w:hAnsi="Arial" w:cs="Arial"/>
                <w:b/>
                <w:bCs/>
                <w:sz w:val="22"/>
                <w:szCs w:val="22"/>
              </w:rPr>
            </w:pPr>
            <w:hyperlink w:history="1" r:id="rId22">
              <w:r w:rsidRPr="00A93816">
                <w:rPr>
                  <w:rStyle w:val="Hyperlink"/>
                  <w:rFonts w:ascii="Arial" w:hAnsi="Arial" w:cs="Arial"/>
                  <w:b/>
                  <w:bCs/>
                  <w:sz w:val="22"/>
                  <w:szCs w:val="22"/>
                </w:rPr>
                <w:t>Consent Process (Reasonable Assurance) – click to view</w:t>
              </w:r>
            </w:hyperlink>
          </w:p>
          <w:p w:rsidRPr="00A93816" w:rsidR="006600CC" w:rsidP="00DF61EC" w:rsidRDefault="006600CC" w14:paraId="18A65C5A" w14:textId="77777777">
            <w:pPr>
              <w:rPr>
                <w:rStyle w:val="Hyperlink"/>
                <w:rFonts w:ascii="Arial" w:hAnsi="Arial" w:cs="Arial"/>
                <w:b/>
                <w:bCs/>
                <w:sz w:val="22"/>
                <w:szCs w:val="22"/>
              </w:rPr>
            </w:pPr>
          </w:p>
          <w:p w:rsidRPr="00DD76B9" w:rsidR="006600CC" w:rsidP="00DF61EC" w:rsidRDefault="00DD3E09" w14:paraId="28F04242" w14:textId="533FCFC5">
            <w:pPr>
              <w:rPr>
                <w:rFonts w:ascii="Arial" w:hAnsi="Arial" w:cs="Arial"/>
                <w:sz w:val="22"/>
                <w:szCs w:val="22"/>
              </w:rPr>
            </w:pPr>
            <w:r w:rsidRPr="00DD76B9">
              <w:rPr>
                <w:rFonts w:ascii="Arial" w:hAnsi="Arial" w:cs="Arial"/>
                <w:sz w:val="22"/>
                <w:szCs w:val="22"/>
              </w:rPr>
              <w:t>The HIA</w:t>
            </w:r>
            <w:r w:rsidRPr="00DD76B9" w:rsidR="006600CC">
              <w:rPr>
                <w:rFonts w:ascii="Arial" w:hAnsi="Arial" w:cs="Arial"/>
                <w:sz w:val="22"/>
                <w:szCs w:val="22"/>
              </w:rPr>
              <w:t xml:space="preserve"> discussed the consent process audit, which received reasonable assurance overall but limited assurance for staff compliance with the policy. He highlighted the need for improved monitoring, communication, and training related to consent.</w:t>
            </w:r>
          </w:p>
          <w:p w:rsidRPr="00DD76B9" w:rsidR="006600CC" w:rsidP="00DF61EC" w:rsidRDefault="006600CC" w14:paraId="43C5250E" w14:textId="77777777">
            <w:pPr>
              <w:rPr>
                <w:rFonts w:ascii="Arial" w:hAnsi="Arial" w:cs="Arial"/>
                <w:sz w:val="22"/>
                <w:szCs w:val="22"/>
              </w:rPr>
            </w:pPr>
          </w:p>
          <w:p w:rsidRPr="00DD76B9" w:rsidR="007A3F2C" w:rsidP="00DF61EC" w:rsidRDefault="006600CC" w14:paraId="5D163C3E" w14:textId="53B63499">
            <w:pPr>
              <w:pStyle w:val="ListParagraph"/>
              <w:numPr>
                <w:ilvl w:val="0"/>
                <w:numId w:val="29"/>
              </w:numPr>
              <w:rPr>
                <w:rFonts w:ascii="Arial" w:hAnsi="Arial" w:cs="Arial"/>
                <w:sz w:val="22"/>
                <w:szCs w:val="22"/>
              </w:rPr>
            </w:pPr>
            <w:r w:rsidRPr="00DD76B9">
              <w:rPr>
                <w:rFonts w:ascii="Arial" w:hAnsi="Arial" w:cs="Arial"/>
                <w:sz w:val="22"/>
                <w:szCs w:val="22"/>
              </w:rPr>
              <w:t xml:space="preserve">Monitoring Compliance: </w:t>
            </w:r>
            <w:r w:rsidRPr="00DD76B9" w:rsidR="00DD3E09">
              <w:rPr>
                <w:rFonts w:ascii="Arial" w:hAnsi="Arial" w:cs="Arial"/>
                <w:sz w:val="22"/>
                <w:szCs w:val="22"/>
              </w:rPr>
              <w:t xml:space="preserve">The </w:t>
            </w:r>
            <w:r w:rsidRPr="00DD76B9">
              <w:rPr>
                <w:rFonts w:ascii="Arial" w:hAnsi="Arial" w:cs="Arial"/>
                <w:sz w:val="22"/>
                <w:szCs w:val="22"/>
              </w:rPr>
              <w:t>need for improved monitoring of compliance with the consent policy</w:t>
            </w:r>
            <w:r w:rsidRPr="00DD76B9" w:rsidR="00DD3E09">
              <w:rPr>
                <w:rFonts w:ascii="Arial" w:hAnsi="Arial" w:cs="Arial"/>
                <w:sz w:val="22"/>
                <w:szCs w:val="22"/>
              </w:rPr>
              <w:t xml:space="preserve"> was highlighted</w:t>
            </w:r>
            <w:r w:rsidRPr="00DD76B9">
              <w:rPr>
                <w:rFonts w:ascii="Arial" w:hAnsi="Arial" w:cs="Arial"/>
                <w:sz w:val="22"/>
                <w:szCs w:val="22"/>
              </w:rPr>
              <w:t>, including the development of KPIs and clear methodologies.</w:t>
            </w:r>
          </w:p>
          <w:p w:rsidRPr="00A93816" w:rsidR="007A3F2C" w:rsidP="00DF61EC" w:rsidRDefault="007A3F2C" w14:paraId="023E9A71" w14:textId="77777777">
            <w:pPr>
              <w:rPr>
                <w:rFonts w:ascii="Arial" w:hAnsi="Arial" w:cs="Arial"/>
                <w:b/>
                <w:bCs/>
                <w:sz w:val="22"/>
                <w:szCs w:val="22"/>
              </w:rPr>
            </w:pPr>
          </w:p>
          <w:p w:rsidR="007A3F2C" w:rsidP="00DF61EC" w:rsidRDefault="007A3F2C" w14:paraId="3B065983" w14:textId="3A77A735">
            <w:pPr>
              <w:rPr>
                <w:rStyle w:val="Hyperlink"/>
                <w:rFonts w:ascii="Arial" w:hAnsi="Arial" w:cs="Arial"/>
                <w:b/>
                <w:bCs/>
                <w:sz w:val="22"/>
                <w:szCs w:val="22"/>
              </w:rPr>
            </w:pPr>
            <w:hyperlink w:history="1" r:id="rId23">
              <w:r w:rsidRPr="00A93816">
                <w:rPr>
                  <w:rStyle w:val="Hyperlink"/>
                  <w:rFonts w:ascii="Arial" w:hAnsi="Arial" w:cs="Arial"/>
                  <w:b/>
                  <w:bCs/>
                  <w:sz w:val="22"/>
                  <w:szCs w:val="22"/>
                </w:rPr>
                <w:t>Mortuary Refurbishment at UHW (Reasonable Assurance) – click to view</w:t>
              </w:r>
            </w:hyperlink>
          </w:p>
          <w:p w:rsidR="00DD76B9" w:rsidP="00DF61EC" w:rsidRDefault="00DD76B9" w14:paraId="3862649F" w14:textId="77777777">
            <w:pPr>
              <w:rPr>
                <w:rStyle w:val="Hyperlink"/>
                <w:rFonts w:ascii="Arial" w:hAnsi="Arial" w:cs="Arial"/>
                <w:b/>
                <w:bCs/>
                <w:sz w:val="22"/>
                <w:szCs w:val="22"/>
              </w:rPr>
            </w:pPr>
          </w:p>
          <w:p w:rsidRPr="00DD76B9" w:rsidR="006600CC" w:rsidP="00DF61EC" w:rsidRDefault="00DD76B9" w14:paraId="2C99F907" w14:textId="541E1C44">
            <w:pPr>
              <w:rPr>
                <w:rFonts w:ascii="Arial" w:hAnsi="Arial" w:cs="Arial"/>
                <w:sz w:val="22"/>
                <w:szCs w:val="22"/>
              </w:rPr>
            </w:pPr>
            <w:r w:rsidRPr="00DD76B9">
              <w:rPr>
                <w:rStyle w:val="Hyperlink"/>
                <w:rFonts w:ascii="Arial" w:hAnsi="Arial" w:cs="Arial"/>
                <w:color w:val="auto"/>
                <w:sz w:val="22"/>
                <w:szCs w:val="22"/>
                <w:u w:val="none"/>
              </w:rPr>
              <w:t xml:space="preserve">The Audit Manager (AM) </w:t>
            </w:r>
            <w:r w:rsidRPr="00DD76B9" w:rsidR="006600CC">
              <w:rPr>
                <w:rFonts w:ascii="Arial" w:hAnsi="Arial" w:cs="Arial"/>
                <w:sz w:val="22"/>
                <w:szCs w:val="22"/>
              </w:rPr>
              <w:t>reported on the mortuary refurbishment audit, noting the unforeseen issues that impacted time and cost. She highlighted the need for documenting and sharing lessons learned to benefit future projects.</w:t>
            </w:r>
          </w:p>
          <w:p w:rsidRPr="00A93816" w:rsidR="007A3F2C" w:rsidP="00DF61EC" w:rsidRDefault="007A3F2C" w14:paraId="30832164" w14:textId="77777777">
            <w:pPr>
              <w:rPr>
                <w:rFonts w:ascii="Arial" w:hAnsi="Arial" w:cs="Arial"/>
                <w:sz w:val="22"/>
                <w:szCs w:val="22"/>
              </w:rPr>
            </w:pPr>
          </w:p>
          <w:p w:rsidRPr="00A93816" w:rsidR="007A3F2C" w:rsidP="00DF61EC" w:rsidRDefault="007A3F2C" w14:paraId="1926A2BD" w14:textId="6460186D">
            <w:pPr>
              <w:rPr>
                <w:rStyle w:val="Hyperlink"/>
                <w:rFonts w:ascii="Arial" w:hAnsi="Arial" w:cs="Arial"/>
                <w:b/>
                <w:bCs/>
                <w:sz w:val="22"/>
                <w:szCs w:val="22"/>
              </w:rPr>
            </w:pPr>
            <w:hyperlink w:history="1" r:id="rId24">
              <w:r w:rsidRPr="00A93816">
                <w:rPr>
                  <w:rStyle w:val="Hyperlink"/>
                  <w:rFonts w:ascii="Arial" w:hAnsi="Arial" w:cs="Arial"/>
                  <w:b/>
                  <w:bCs/>
                  <w:sz w:val="22"/>
                  <w:szCs w:val="22"/>
                </w:rPr>
                <w:t>Interventions Not Normally Undertaken (Limited Assurance) – click to view</w:t>
              </w:r>
            </w:hyperlink>
          </w:p>
          <w:p w:rsidRPr="00A93816" w:rsidR="006600CC" w:rsidP="00DF61EC" w:rsidRDefault="006600CC" w14:paraId="18394842" w14:textId="77777777">
            <w:pPr>
              <w:rPr>
                <w:rStyle w:val="Hyperlink"/>
                <w:rFonts w:ascii="Arial" w:hAnsi="Arial" w:cs="Arial"/>
                <w:b/>
                <w:bCs/>
                <w:sz w:val="22"/>
                <w:szCs w:val="22"/>
              </w:rPr>
            </w:pPr>
          </w:p>
          <w:p w:rsidR="006600CC" w:rsidP="00DF61EC" w:rsidRDefault="00DD76B9" w14:paraId="5323BF38" w14:textId="263730F4">
            <w:pPr>
              <w:rPr>
                <w:rFonts w:ascii="Arial" w:hAnsi="Arial" w:cs="Arial"/>
                <w:sz w:val="22"/>
                <w:szCs w:val="22"/>
              </w:rPr>
            </w:pPr>
            <w:r w:rsidRPr="00DD76B9">
              <w:rPr>
                <w:rFonts w:ascii="Arial" w:hAnsi="Arial" w:cs="Arial"/>
                <w:sz w:val="22"/>
                <w:szCs w:val="22"/>
              </w:rPr>
              <w:t>The AM</w:t>
            </w:r>
            <w:r w:rsidRPr="00DD76B9" w:rsidR="006600CC">
              <w:rPr>
                <w:rFonts w:ascii="Arial" w:hAnsi="Arial" w:cs="Arial"/>
                <w:sz w:val="22"/>
                <w:szCs w:val="22"/>
              </w:rPr>
              <w:t xml:space="preserve"> presented the audit report on interventions not normally undertaken, which received limited assurance. She highlighted the need for a complete set of hospital health pathways, clear evidence to support decisions, and effective monitoring mechanisms.</w:t>
            </w:r>
          </w:p>
          <w:p w:rsidR="00DD76B9" w:rsidP="00DF61EC" w:rsidRDefault="00DD76B9" w14:paraId="3612CF40" w14:textId="77777777">
            <w:pPr>
              <w:rPr>
                <w:rFonts w:ascii="Arial" w:hAnsi="Arial" w:cs="Arial"/>
                <w:sz w:val="22"/>
                <w:szCs w:val="22"/>
              </w:rPr>
            </w:pPr>
          </w:p>
          <w:p w:rsidR="00DD76B9" w:rsidP="00DF61EC" w:rsidRDefault="00DD76B9" w14:paraId="0E3EC76C" w14:textId="5F832432">
            <w:pPr>
              <w:rPr>
                <w:rFonts w:ascii="Arial" w:hAnsi="Arial" w:cs="Arial"/>
                <w:snapToGrid w:val="0"/>
                <w:sz w:val="22"/>
                <w:szCs w:val="22"/>
                <w:lang w:eastAsia="en-GB"/>
              </w:rPr>
            </w:pPr>
            <w:r>
              <w:rPr>
                <w:rFonts w:ascii="Arial" w:hAnsi="Arial" w:cs="Arial"/>
                <w:sz w:val="22"/>
                <w:szCs w:val="22"/>
              </w:rPr>
              <w:t xml:space="preserve">The </w:t>
            </w:r>
            <w:r w:rsidRPr="0023344C">
              <w:rPr>
                <w:rFonts w:ascii="Arial" w:hAnsi="Arial" w:cs="Arial"/>
                <w:snapToGrid w:val="0"/>
                <w:sz w:val="22"/>
                <w:szCs w:val="22"/>
                <w:lang w:eastAsia="en-GB"/>
              </w:rPr>
              <w:t>Consultant in Public Health</w:t>
            </w:r>
            <w:r>
              <w:rPr>
                <w:rFonts w:ascii="Arial" w:hAnsi="Arial" w:cs="Arial"/>
                <w:snapToGrid w:val="0"/>
                <w:sz w:val="22"/>
                <w:szCs w:val="22"/>
                <w:lang w:eastAsia="en-GB"/>
              </w:rPr>
              <w:t xml:space="preserve"> (CPH) advised the Committee that the Executive Director of Public Health (EDPHC) had wanted to raise that there was now an action plan in place and </w:t>
            </w:r>
            <w:proofErr w:type="gramStart"/>
            <w:r>
              <w:rPr>
                <w:rFonts w:ascii="Arial" w:hAnsi="Arial" w:cs="Arial"/>
                <w:snapToGrid w:val="0"/>
                <w:sz w:val="22"/>
                <w:szCs w:val="22"/>
                <w:lang w:eastAsia="en-GB"/>
              </w:rPr>
              <w:t>a number of</w:t>
            </w:r>
            <w:proofErr w:type="gramEnd"/>
            <w:r>
              <w:rPr>
                <w:rFonts w:ascii="Arial" w:hAnsi="Arial" w:cs="Arial"/>
                <w:snapToGrid w:val="0"/>
                <w:sz w:val="22"/>
                <w:szCs w:val="22"/>
                <w:lang w:eastAsia="en-GB"/>
              </w:rPr>
              <w:t xml:space="preserve"> the identified actions were in train and on schedule. </w:t>
            </w:r>
          </w:p>
          <w:p w:rsidR="00DD76B9" w:rsidP="00DF61EC" w:rsidRDefault="00DD76B9" w14:paraId="25D7C853" w14:textId="77777777">
            <w:pPr>
              <w:rPr>
                <w:rFonts w:ascii="Arial" w:hAnsi="Arial" w:cs="Arial"/>
                <w:snapToGrid w:val="0"/>
                <w:sz w:val="22"/>
                <w:szCs w:val="22"/>
                <w:lang w:eastAsia="en-GB"/>
              </w:rPr>
            </w:pPr>
          </w:p>
          <w:p w:rsidR="00DD76B9" w:rsidP="00DF61EC" w:rsidRDefault="00DD76B9" w14:paraId="6F750427" w14:textId="68A0346D">
            <w:pPr>
              <w:rPr>
                <w:rFonts w:ascii="Arial" w:hAnsi="Arial" w:cs="Arial"/>
                <w:snapToGrid w:val="0"/>
                <w:sz w:val="22"/>
                <w:szCs w:val="22"/>
                <w:lang w:eastAsia="en-GB"/>
              </w:rPr>
            </w:pPr>
            <w:r>
              <w:rPr>
                <w:rFonts w:ascii="Arial" w:hAnsi="Arial" w:cs="Arial"/>
                <w:snapToGrid w:val="0"/>
                <w:sz w:val="22"/>
                <w:szCs w:val="22"/>
                <w:lang w:eastAsia="en-GB"/>
              </w:rPr>
              <w:t xml:space="preserve">The UHB Vice Chair noted his concern at the outcomes of the report and noted that the actions required strong input from the EDPH and their Team and requested that a follow up audit take place </w:t>
            </w:r>
            <w:proofErr w:type="gramStart"/>
            <w:r>
              <w:rPr>
                <w:rFonts w:ascii="Arial" w:hAnsi="Arial" w:cs="Arial"/>
                <w:snapToGrid w:val="0"/>
                <w:sz w:val="22"/>
                <w:szCs w:val="22"/>
                <w:lang w:eastAsia="en-GB"/>
              </w:rPr>
              <w:t>in the near future</w:t>
            </w:r>
            <w:proofErr w:type="gramEnd"/>
            <w:r>
              <w:rPr>
                <w:rFonts w:ascii="Arial" w:hAnsi="Arial" w:cs="Arial"/>
                <w:snapToGrid w:val="0"/>
                <w:sz w:val="22"/>
                <w:szCs w:val="22"/>
                <w:lang w:eastAsia="en-GB"/>
              </w:rPr>
              <w:t xml:space="preserve">. </w:t>
            </w:r>
          </w:p>
          <w:p w:rsidR="00DD76B9" w:rsidP="00DF61EC" w:rsidRDefault="00DD76B9" w14:paraId="07424349" w14:textId="77777777">
            <w:pPr>
              <w:rPr>
                <w:rFonts w:ascii="Arial" w:hAnsi="Arial" w:cs="Arial"/>
                <w:snapToGrid w:val="0"/>
                <w:sz w:val="22"/>
                <w:szCs w:val="22"/>
                <w:lang w:eastAsia="en-GB"/>
              </w:rPr>
            </w:pPr>
          </w:p>
          <w:p w:rsidR="00DD76B9" w:rsidP="00DF61EC" w:rsidRDefault="00DD76B9" w14:paraId="12EB7E1E" w14:textId="23BCFA45">
            <w:pPr>
              <w:rPr>
                <w:rFonts w:ascii="Arial" w:hAnsi="Arial" w:cs="Arial"/>
                <w:snapToGrid w:val="0"/>
                <w:sz w:val="22"/>
                <w:szCs w:val="22"/>
                <w:lang w:eastAsia="en-GB"/>
              </w:rPr>
            </w:pPr>
            <w:r>
              <w:rPr>
                <w:rFonts w:ascii="Arial" w:hAnsi="Arial" w:cs="Arial"/>
                <w:snapToGrid w:val="0"/>
                <w:sz w:val="22"/>
                <w:szCs w:val="22"/>
                <w:lang w:eastAsia="en-GB"/>
              </w:rPr>
              <w:t>The HIA confirmed that a follow up audit would take place later in the year.</w:t>
            </w:r>
          </w:p>
          <w:p w:rsidR="00DD76B9" w:rsidP="00DF61EC" w:rsidRDefault="00DD76B9" w14:paraId="7CAB9B97" w14:textId="77777777">
            <w:pPr>
              <w:rPr>
                <w:rFonts w:ascii="Arial" w:hAnsi="Arial" w:cs="Arial"/>
                <w:snapToGrid w:val="0"/>
                <w:sz w:val="22"/>
                <w:szCs w:val="22"/>
                <w:lang w:eastAsia="en-GB"/>
              </w:rPr>
            </w:pPr>
          </w:p>
          <w:p w:rsidRPr="00DD76B9" w:rsidR="00DD76B9" w:rsidP="00DF61EC" w:rsidRDefault="00DD76B9" w14:paraId="781857F4" w14:textId="378CEE5D">
            <w:pPr>
              <w:rPr>
                <w:rFonts w:ascii="Arial" w:hAnsi="Arial" w:cs="Arial"/>
                <w:sz w:val="22"/>
                <w:szCs w:val="22"/>
              </w:rPr>
            </w:pPr>
            <w:r>
              <w:rPr>
                <w:rFonts w:ascii="Arial" w:hAnsi="Arial" w:cs="Arial"/>
                <w:snapToGrid w:val="0"/>
                <w:sz w:val="22"/>
                <w:szCs w:val="22"/>
                <w:lang w:eastAsia="en-GB"/>
              </w:rPr>
              <w:t xml:space="preserve">The CC confirmed that typically, if an audit receives limited assurance, a follow up takes place in 12 months. </w:t>
            </w:r>
          </w:p>
          <w:p w:rsidRPr="00A93816" w:rsidR="00CC1F15" w:rsidP="00DF61EC" w:rsidRDefault="00CC1F15" w14:paraId="6AF148DB" w14:textId="77777777">
            <w:pPr>
              <w:rPr>
                <w:rFonts w:ascii="Arial" w:hAnsi="Arial" w:cs="Arial"/>
                <w:sz w:val="22"/>
                <w:szCs w:val="22"/>
              </w:rPr>
            </w:pPr>
          </w:p>
          <w:p w:rsidRPr="00A93816" w:rsidR="007A3F2C" w:rsidP="00DF61EC" w:rsidRDefault="007A3F2C" w14:paraId="4EE6202A" w14:textId="1AB0AFE7">
            <w:pPr>
              <w:rPr>
                <w:rFonts w:ascii="Arial" w:hAnsi="Arial" w:cs="Arial"/>
                <w:b/>
                <w:bCs/>
                <w:sz w:val="22"/>
                <w:szCs w:val="22"/>
              </w:rPr>
            </w:pPr>
            <w:hyperlink w:history="1" r:id="rId25">
              <w:r w:rsidRPr="00A93816">
                <w:rPr>
                  <w:rStyle w:val="Hyperlink"/>
                  <w:rFonts w:ascii="Arial" w:hAnsi="Arial" w:cs="Arial"/>
                  <w:b/>
                  <w:bCs/>
                  <w:sz w:val="22"/>
                  <w:szCs w:val="22"/>
                </w:rPr>
                <w:t>Legal Services (Advisory) – click to view</w:t>
              </w:r>
            </w:hyperlink>
          </w:p>
          <w:p w:rsidRPr="00A93816" w:rsidR="006600CC" w:rsidP="00DF61EC" w:rsidRDefault="006600CC" w14:paraId="1D24A39A" w14:textId="77777777">
            <w:pPr>
              <w:rPr>
                <w:rFonts w:ascii="Arial" w:hAnsi="Arial" w:cs="Arial"/>
                <w:sz w:val="22"/>
                <w:szCs w:val="22"/>
              </w:rPr>
            </w:pPr>
          </w:p>
          <w:p w:rsidRPr="00DD76B9" w:rsidR="006600CC" w:rsidP="00DF61EC" w:rsidRDefault="00DD76B9" w14:paraId="51094F2F" w14:textId="5C633AC0">
            <w:pPr>
              <w:rPr>
                <w:rFonts w:ascii="Arial" w:hAnsi="Arial" w:cs="Arial"/>
                <w:sz w:val="22"/>
                <w:szCs w:val="22"/>
              </w:rPr>
            </w:pPr>
            <w:r w:rsidRPr="00DD76B9">
              <w:rPr>
                <w:rFonts w:ascii="Arial" w:hAnsi="Arial" w:cs="Arial"/>
                <w:sz w:val="22"/>
                <w:szCs w:val="22"/>
              </w:rPr>
              <w:t>The AM</w:t>
            </w:r>
            <w:r w:rsidRPr="00DD76B9" w:rsidR="006600CC">
              <w:rPr>
                <w:rFonts w:ascii="Arial" w:hAnsi="Arial" w:cs="Arial"/>
                <w:sz w:val="22"/>
                <w:szCs w:val="22"/>
              </w:rPr>
              <w:t xml:space="preserve"> provided an overview of the advisory review on legal services, identifying internal control deficiencies and the need for improved awareness, standard operating procedures, and oversight of legal spending.</w:t>
            </w:r>
          </w:p>
          <w:p w:rsidRPr="00A93816" w:rsidR="007A3F2C" w:rsidP="00DF61EC" w:rsidRDefault="007A3F2C" w14:paraId="603D896E" w14:textId="77777777">
            <w:pPr>
              <w:rPr>
                <w:rFonts w:ascii="Arial" w:hAnsi="Arial" w:cs="Arial"/>
                <w:sz w:val="22"/>
                <w:szCs w:val="22"/>
              </w:rPr>
            </w:pPr>
          </w:p>
          <w:p w:rsidRPr="00A93816" w:rsidR="007A3F2C" w:rsidP="00DF61EC" w:rsidRDefault="007A3F2C" w14:paraId="07737ECB" w14:textId="571EAB05">
            <w:pPr>
              <w:rPr>
                <w:rFonts w:ascii="Arial" w:hAnsi="Arial" w:cs="Arial"/>
                <w:b/>
                <w:bCs/>
                <w:sz w:val="22"/>
                <w:szCs w:val="22"/>
              </w:rPr>
            </w:pPr>
            <w:hyperlink w:history="1" r:id="rId26">
              <w:r w:rsidRPr="00A93816">
                <w:rPr>
                  <w:rStyle w:val="Hyperlink"/>
                  <w:rFonts w:ascii="Arial" w:hAnsi="Arial" w:cs="Arial"/>
                  <w:b/>
                  <w:bCs/>
                  <w:sz w:val="22"/>
                  <w:szCs w:val="22"/>
                </w:rPr>
                <w:t>Decision Making (Advisory) – click to view</w:t>
              </w:r>
            </w:hyperlink>
          </w:p>
          <w:p w:rsidRPr="00A93816" w:rsidR="006600CC" w:rsidP="00DF61EC" w:rsidRDefault="006600CC" w14:paraId="15A69B93" w14:textId="77777777">
            <w:pPr>
              <w:rPr>
                <w:rFonts w:ascii="Arial" w:hAnsi="Arial" w:cs="Arial"/>
                <w:sz w:val="22"/>
                <w:szCs w:val="22"/>
              </w:rPr>
            </w:pPr>
          </w:p>
          <w:p w:rsidRPr="00DD76B9" w:rsidR="006600CC" w:rsidP="00DF61EC" w:rsidRDefault="00DD76B9" w14:paraId="4308B586" w14:textId="4E8574D8">
            <w:pPr>
              <w:rPr>
                <w:rFonts w:ascii="Arial" w:hAnsi="Arial" w:cs="Arial"/>
                <w:sz w:val="22"/>
                <w:szCs w:val="22"/>
              </w:rPr>
            </w:pPr>
            <w:r>
              <w:rPr>
                <w:rFonts w:ascii="Arial" w:hAnsi="Arial" w:cs="Arial"/>
                <w:sz w:val="22"/>
                <w:szCs w:val="22"/>
              </w:rPr>
              <w:t xml:space="preserve">The AM </w:t>
            </w:r>
            <w:r w:rsidRPr="00DD76B9" w:rsidR="006600CC">
              <w:rPr>
                <w:rFonts w:ascii="Arial" w:hAnsi="Arial" w:cs="Arial"/>
                <w:sz w:val="22"/>
                <w:szCs w:val="22"/>
              </w:rPr>
              <w:t>discussed the advisory review on decision-making, highlighting the need for updated schemes of delegation, clearer terms of reference for the Senior Leadership Board and clinical boards, and improved understanding of decision-making processes.</w:t>
            </w:r>
          </w:p>
          <w:p w:rsidRPr="00A93816" w:rsidR="00CC70C6" w:rsidP="00917705" w:rsidRDefault="00CC70C6" w14:paraId="66EDCC41" w14:textId="77777777">
            <w:pPr>
              <w:rPr>
                <w:rFonts w:ascii="Arial" w:hAnsi="Arial" w:cs="Arial"/>
                <w:sz w:val="22"/>
                <w:szCs w:val="22"/>
              </w:rPr>
            </w:pPr>
          </w:p>
          <w:p w:rsidRPr="00A93816" w:rsidR="005F27E0" w:rsidP="00917705" w:rsidRDefault="005F27E0" w14:paraId="3E6A6F59" w14:textId="2528B422">
            <w:pPr>
              <w:rPr>
                <w:rFonts w:ascii="Arial" w:hAnsi="Arial" w:cs="Arial"/>
                <w:b/>
                <w:sz w:val="22"/>
                <w:szCs w:val="22"/>
              </w:rPr>
            </w:pPr>
            <w:r w:rsidRPr="00A93816">
              <w:rPr>
                <w:rFonts w:ascii="Arial" w:hAnsi="Arial" w:cs="Arial"/>
                <w:b/>
                <w:sz w:val="22"/>
                <w:szCs w:val="22"/>
              </w:rPr>
              <w:t>The Committee resolved that:</w:t>
            </w:r>
          </w:p>
          <w:p w:rsidRPr="00A93816" w:rsidR="001349AB" w:rsidP="001349AB" w:rsidRDefault="001349AB" w14:paraId="181A9A82" w14:textId="7A4D5755">
            <w:pPr>
              <w:pStyle w:val="ListParagraph"/>
              <w:numPr>
                <w:ilvl w:val="0"/>
                <w:numId w:val="24"/>
              </w:numPr>
              <w:rPr>
                <w:rFonts w:ascii="Arial" w:hAnsi="Arial" w:cs="Arial"/>
                <w:bCs/>
                <w:sz w:val="22"/>
                <w:szCs w:val="22"/>
              </w:rPr>
            </w:pPr>
            <w:r w:rsidRPr="00A93816">
              <w:rPr>
                <w:rFonts w:ascii="Arial" w:hAnsi="Arial" w:cs="Arial"/>
                <w:bCs/>
                <w:sz w:val="22"/>
                <w:szCs w:val="22"/>
              </w:rPr>
              <w:t>The Internal Audit Progress Report, including the findings and conclusions from the finalised individual audit reports were considered.</w:t>
            </w:r>
          </w:p>
          <w:p w:rsidRPr="00A93816" w:rsidR="001349AB" w:rsidP="001349AB" w:rsidRDefault="001349AB" w14:paraId="57DF0FDB" w14:textId="02CA7FB2">
            <w:pPr>
              <w:pStyle w:val="ListParagraph"/>
              <w:numPr>
                <w:ilvl w:val="0"/>
                <w:numId w:val="24"/>
              </w:numPr>
              <w:rPr>
                <w:rFonts w:ascii="Arial" w:hAnsi="Arial" w:cs="Arial"/>
                <w:bCs/>
                <w:sz w:val="22"/>
                <w:szCs w:val="22"/>
              </w:rPr>
            </w:pPr>
            <w:r w:rsidRPr="00A93816">
              <w:rPr>
                <w:rFonts w:ascii="Arial" w:hAnsi="Arial" w:cs="Arial"/>
                <w:bCs/>
                <w:sz w:val="22"/>
                <w:szCs w:val="22"/>
              </w:rPr>
              <w:t>The proposed adjustments to the 2024/25 plan were approved.</w:t>
            </w:r>
          </w:p>
          <w:p w:rsidRPr="00A93816" w:rsidR="005F27E0" w:rsidP="00917705" w:rsidRDefault="005F27E0" w14:paraId="0AD9C6F4" w14:textId="77777777">
            <w:pPr>
              <w:rPr>
                <w:rFonts w:ascii="Arial" w:hAnsi="Arial" w:cs="Arial"/>
                <w:b/>
                <w:sz w:val="22"/>
                <w:szCs w:val="22"/>
              </w:rPr>
            </w:pPr>
          </w:p>
          <w:p w:rsidRPr="00A93816" w:rsidR="005F27E0" w:rsidP="005F27E0" w:rsidRDefault="005F27E0" w14:paraId="4B1F511A" w14:textId="77777777">
            <w:pPr>
              <w:rPr>
                <w:rFonts w:ascii="Arial" w:hAnsi="Arial" w:cs="Arial"/>
                <w:b/>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5F27E0" w:rsidP="00917705" w:rsidRDefault="005F27E0" w14:paraId="65F9C3DC" w14:textId="77777777">
            <w:pPr>
              <w:spacing w:line="240" w:lineRule="auto"/>
              <w:jc w:val="center"/>
              <w:rPr>
                <w:rFonts w:ascii="Arial" w:hAnsi="Arial" w:cs="Arial"/>
                <w:sz w:val="22"/>
                <w:szCs w:val="22"/>
                <w:lang w:eastAsia="en-GB"/>
              </w:rPr>
            </w:pPr>
          </w:p>
          <w:p w:rsidRPr="001349AB" w:rsidR="005F27E0" w:rsidP="00917705" w:rsidRDefault="005F27E0" w14:paraId="5023141B" w14:textId="77777777">
            <w:pPr>
              <w:spacing w:line="240" w:lineRule="auto"/>
              <w:jc w:val="center"/>
              <w:rPr>
                <w:rFonts w:ascii="Arial" w:hAnsi="Arial" w:cs="Arial"/>
                <w:sz w:val="22"/>
                <w:szCs w:val="22"/>
                <w:lang w:eastAsia="en-GB"/>
              </w:rPr>
            </w:pPr>
          </w:p>
          <w:p w:rsidRPr="001349AB" w:rsidR="005F27E0" w:rsidP="00917705" w:rsidRDefault="005F27E0" w14:paraId="1F3B1409" w14:textId="77777777">
            <w:pPr>
              <w:spacing w:line="240" w:lineRule="auto"/>
              <w:jc w:val="center"/>
              <w:rPr>
                <w:rFonts w:ascii="Arial" w:hAnsi="Arial" w:cs="Arial"/>
                <w:sz w:val="22"/>
                <w:szCs w:val="22"/>
                <w:lang w:eastAsia="en-GB"/>
              </w:rPr>
            </w:pPr>
          </w:p>
          <w:p w:rsidRPr="001349AB" w:rsidR="005F27E0" w:rsidP="00917705" w:rsidRDefault="005F27E0" w14:paraId="562C75D1" w14:textId="77777777">
            <w:pPr>
              <w:spacing w:line="240" w:lineRule="auto"/>
              <w:jc w:val="center"/>
              <w:rPr>
                <w:rFonts w:ascii="Arial" w:hAnsi="Arial" w:cs="Arial"/>
                <w:sz w:val="22"/>
                <w:szCs w:val="22"/>
                <w:lang w:eastAsia="en-GB"/>
              </w:rPr>
            </w:pPr>
          </w:p>
          <w:p w:rsidRPr="001349AB" w:rsidR="005F27E0" w:rsidP="00917705" w:rsidRDefault="005F27E0" w14:paraId="664355AD" w14:textId="77777777">
            <w:pPr>
              <w:spacing w:line="240" w:lineRule="auto"/>
              <w:jc w:val="center"/>
              <w:rPr>
                <w:rFonts w:ascii="Arial" w:hAnsi="Arial" w:cs="Arial"/>
                <w:sz w:val="22"/>
                <w:szCs w:val="22"/>
                <w:lang w:eastAsia="en-GB"/>
              </w:rPr>
            </w:pPr>
          </w:p>
          <w:p w:rsidRPr="001349AB" w:rsidR="005F27E0" w:rsidP="00917705" w:rsidRDefault="005F27E0" w14:paraId="1A965116" w14:textId="77777777">
            <w:pPr>
              <w:spacing w:line="240" w:lineRule="auto"/>
              <w:jc w:val="center"/>
              <w:rPr>
                <w:rFonts w:ascii="Arial" w:hAnsi="Arial" w:cs="Arial"/>
                <w:sz w:val="22"/>
                <w:szCs w:val="22"/>
                <w:lang w:eastAsia="en-GB"/>
              </w:rPr>
            </w:pPr>
          </w:p>
          <w:p w:rsidRPr="001349AB" w:rsidR="005F27E0" w:rsidP="00917705" w:rsidRDefault="005F27E0" w14:paraId="7DF4E37C" w14:textId="77777777">
            <w:pPr>
              <w:spacing w:line="240" w:lineRule="auto"/>
              <w:rPr>
                <w:rFonts w:ascii="Arial" w:hAnsi="Arial" w:cs="Arial"/>
                <w:b/>
                <w:sz w:val="22"/>
                <w:szCs w:val="22"/>
                <w:lang w:eastAsia="en-GB"/>
              </w:rPr>
            </w:pPr>
          </w:p>
        </w:tc>
      </w:tr>
      <w:tr w:rsidRPr="00861E78" w:rsidR="005F27E0" w:rsidTr="42D0BA34" w14:paraId="27D5E4A1"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23F14BA1"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lastRenderedPageBreak/>
              <w:t>A&amp;A</w:t>
            </w:r>
          </w:p>
          <w:p w:rsidRPr="001349AB" w:rsidR="005F27E0" w:rsidP="0023344C" w:rsidRDefault="0023344C" w14:paraId="2F4426EA" w14:textId="5EF8E8E1">
            <w:pPr>
              <w:spacing w:line="240" w:lineRule="auto"/>
              <w:rPr>
                <w:rFonts w:ascii="Arial" w:hAnsi="Arial" w:cs="Arial"/>
                <w:b/>
                <w:bCs/>
                <w:sz w:val="22"/>
                <w:szCs w:val="22"/>
                <w:lang w:eastAsia="en-GB"/>
              </w:rPr>
            </w:pPr>
            <w:r w:rsidRPr="001349AB">
              <w:rPr>
                <w:rFonts w:ascii="Arial" w:hAnsi="Arial" w:cs="Arial"/>
                <w:b/>
                <w:bCs/>
                <w:sz w:val="22"/>
                <w:szCs w:val="22"/>
                <w:lang w:eastAsia="en-GB"/>
              </w:rPr>
              <w:t>25/02/007</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128DC03C" w:rsidRDefault="005F27E0" w14:paraId="50C91966" w14:textId="165C05DE">
            <w:pPr>
              <w:rPr>
                <w:rFonts w:ascii="Arial" w:hAnsi="Arial" w:cs="Arial"/>
                <w:b/>
                <w:bCs/>
                <w:sz w:val="22"/>
                <w:szCs w:val="22"/>
              </w:rPr>
            </w:pPr>
            <w:hyperlink w:history="1" r:id="rId27">
              <w:r w:rsidRPr="001349AB">
                <w:rPr>
                  <w:rStyle w:val="Hyperlink"/>
                  <w:rFonts w:ascii="Arial" w:hAnsi="Arial" w:cs="Arial"/>
                  <w:b/>
                  <w:bCs/>
                  <w:sz w:val="22"/>
                  <w:szCs w:val="22"/>
                </w:rPr>
                <w:t>Audit Wales Update</w:t>
              </w:r>
              <w:r w:rsidRPr="001349AB" w:rsidR="4B58C3FA">
                <w:rPr>
                  <w:rStyle w:val="Hyperlink"/>
                  <w:rFonts w:ascii="Arial" w:hAnsi="Arial" w:cs="Arial"/>
                  <w:b/>
                  <w:bCs/>
                  <w:sz w:val="22"/>
                  <w:szCs w:val="22"/>
                </w:rPr>
                <w:t xml:space="preserve"> (click to view)</w:t>
              </w:r>
            </w:hyperlink>
          </w:p>
          <w:p w:rsidRPr="001349AB" w:rsidR="005F27E0" w:rsidP="00917705" w:rsidRDefault="005F27E0" w14:paraId="44FB30F8" w14:textId="77777777">
            <w:pPr>
              <w:rPr>
                <w:rFonts w:ascii="Arial" w:hAnsi="Arial" w:cs="Arial"/>
                <w:b/>
                <w:sz w:val="22"/>
                <w:szCs w:val="22"/>
              </w:rPr>
            </w:pPr>
          </w:p>
          <w:p w:rsidR="005F27E0" w:rsidP="00917705" w:rsidRDefault="005F27E0" w14:paraId="38380D9A" w14:textId="77777777">
            <w:pPr>
              <w:rPr>
                <w:rFonts w:ascii="Arial" w:hAnsi="Arial" w:cs="Arial"/>
                <w:sz w:val="22"/>
                <w:szCs w:val="22"/>
              </w:rPr>
            </w:pPr>
            <w:r w:rsidRPr="001349AB">
              <w:rPr>
                <w:rFonts w:ascii="Arial" w:hAnsi="Arial" w:cs="Arial"/>
                <w:sz w:val="22"/>
                <w:szCs w:val="22"/>
              </w:rPr>
              <w:t xml:space="preserve">The Audit Wales Update was received. </w:t>
            </w:r>
          </w:p>
          <w:p w:rsidR="008A350A" w:rsidP="00917705" w:rsidRDefault="008A350A" w14:paraId="6A0B304E" w14:textId="77777777">
            <w:pPr>
              <w:rPr>
                <w:rFonts w:ascii="Arial" w:hAnsi="Arial" w:cs="Arial"/>
                <w:sz w:val="22"/>
                <w:szCs w:val="22"/>
              </w:rPr>
            </w:pPr>
          </w:p>
          <w:p w:rsidRPr="008A350A" w:rsidR="006600CC" w:rsidP="00917705" w:rsidRDefault="008A350A" w14:paraId="14CFA084" w14:textId="427E03C2">
            <w:pPr>
              <w:rPr>
                <w:rFonts w:ascii="Arial" w:hAnsi="Arial" w:cs="Arial"/>
                <w:sz w:val="22"/>
                <w:szCs w:val="22"/>
              </w:rPr>
            </w:pPr>
            <w:r>
              <w:rPr>
                <w:rFonts w:ascii="Arial" w:hAnsi="Arial" w:cs="Arial"/>
                <w:sz w:val="22"/>
                <w:szCs w:val="22"/>
              </w:rPr>
              <w:t xml:space="preserve">The </w:t>
            </w:r>
            <w:r w:rsidRPr="008A350A">
              <w:rPr>
                <w:rFonts w:ascii="Arial" w:hAnsi="Arial" w:cs="Arial"/>
                <w:sz w:val="22"/>
                <w:szCs w:val="22"/>
              </w:rPr>
              <w:t>Performance Audit Manager Audit Wales</w:t>
            </w:r>
            <w:r w:rsidRPr="008A350A">
              <w:rPr>
                <w:rFonts w:ascii="Arial" w:hAnsi="Arial" w:cs="Arial"/>
                <w:sz w:val="22"/>
                <w:szCs w:val="22"/>
              </w:rPr>
              <w:t xml:space="preserve"> (PAMAW) and </w:t>
            </w:r>
            <w:r w:rsidRPr="008A350A">
              <w:rPr>
                <w:rFonts w:ascii="Arial" w:hAnsi="Arial" w:cs="Arial"/>
                <w:snapToGrid w:val="0"/>
                <w:sz w:val="22"/>
                <w:szCs w:val="22"/>
                <w:lang w:eastAsia="en-GB"/>
              </w:rPr>
              <w:t>Audit Manager – Audit Wales</w:t>
            </w:r>
            <w:r w:rsidRPr="008A350A">
              <w:rPr>
                <w:rFonts w:ascii="Arial" w:hAnsi="Arial" w:cs="Arial"/>
                <w:snapToGrid w:val="0"/>
                <w:sz w:val="22"/>
                <w:szCs w:val="22"/>
                <w:lang w:eastAsia="en-GB"/>
              </w:rPr>
              <w:t xml:space="preserve"> (AMAW) </w:t>
            </w:r>
            <w:r w:rsidRPr="008A350A" w:rsidR="006600CC">
              <w:rPr>
                <w:rFonts w:ascii="Arial" w:hAnsi="Arial" w:cs="Arial"/>
                <w:sz w:val="22"/>
                <w:szCs w:val="22"/>
              </w:rPr>
              <w:t>presented several Audit Wales reports, including the annual audit report, outline audit plan, structured assessment, urgent and emergency care, discharge planning progress, and cost savings arrangements. They highlighted key findings, recommendations, and management responses</w:t>
            </w:r>
            <w:r w:rsidRPr="008A350A">
              <w:rPr>
                <w:rFonts w:ascii="Arial" w:hAnsi="Arial" w:cs="Arial"/>
                <w:sz w:val="22"/>
                <w:szCs w:val="22"/>
              </w:rPr>
              <w:t>.</w:t>
            </w:r>
          </w:p>
          <w:p w:rsidRPr="001349AB" w:rsidR="007A3F2C" w:rsidP="00917705" w:rsidRDefault="007A3F2C" w14:paraId="52706FA3" w14:textId="77777777">
            <w:pPr>
              <w:rPr>
                <w:rFonts w:ascii="Arial" w:hAnsi="Arial" w:cs="Arial"/>
                <w:sz w:val="22"/>
                <w:szCs w:val="22"/>
              </w:rPr>
            </w:pPr>
          </w:p>
          <w:p w:rsidR="007A3F2C" w:rsidP="00917705" w:rsidRDefault="007A3F2C" w14:paraId="0DD3B775" w14:textId="79150DA9">
            <w:pPr>
              <w:rPr>
                <w:rStyle w:val="Hyperlink"/>
                <w:rFonts w:ascii="Arial" w:hAnsi="Arial" w:cs="Arial"/>
                <w:b/>
                <w:bCs/>
              </w:rPr>
            </w:pPr>
            <w:hyperlink w:history="1" r:id="rId28">
              <w:r w:rsidRPr="001349AB">
                <w:rPr>
                  <w:rStyle w:val="Hyperlink"/>
                  <w:rFonts w:ascii="Arial" w:hAnsi="Arial" w:cs="Arial"/>
                  <w:b/>
                  <w:bCs/>
                  <w:sz w:val="22"/>
                  <w:szCs w:val="22"/>
                </w:rPr>
                <w:t>Audit Wales, Annual Audit Report 2024 – click to view</w:t>
              </w:r>
            </w:hyperlink>
          </w:p>
          <w:p w:rsidRPr="001349AB" w:rsidR="008A350A" w:rsidP="00917705" w:rsidRDefault="008A350A" w14:paraId="5B55B3DF" w14:textId="77777777">
            <w:pPr>
              <w:rPr>
                <w:rFonts w:ascii="Arial" w:hAnsi="Arial" w:cs="Arial"/>
                <w:b/>
                <w:bCs/>
                <w:sz w:val="22"/>
                <w:szCs w:val="22"/>
              </w:rPr>
            </w:pPr>
          </w:p>
          <w:p w:rsidRPr="001349AB" w:rsidR="007A3F2C" w:rsidP="00917705" w:rsidRDefault="007A3F2C" w14:paraId="05970D09" w14:textId="77777777">
            <w:pPr>
              <w:rPr>
                <w:rFonts w:ascii="Arial" w:hAnsi="Arial" w:cs="Arial"/>
                <w:sz w:val="22"/>
                <w:szCs w:val="22"/>
              </w:rPr>
            </w:pPr>
          </w:p>
          <w:p w:rsidRPr="001349AB" w:rsidR="007A3F2C" w:rsidP="00917705" w:rsidRDefault="007A3F2C" w14:paraId="1FB12866" w14:textId="63C040B1">
            <w:pPr>
              <w:rPr>
                <w:rFonts w:ascii="Arial" w:hAnsi="Arial" w:cs="Arial"/>
                <w:b/>
                <w:bCs/>
                <w:sz w:val="22"/>
                <w:szCs w:val="22"/>
              </w:rPr>
            </w:pPr>
            <w:hyperlink w:history="1" r:id="rId29">
              <w:r w:rsidRPr="001349AB">
                <w:rPr>
                  <w:rStyle w:val="Hyperlink"/>
                  <w:rFonts w:ascii="Arial" w:hAnsi="Arial" w:cs="Arial"/>
                  <w:b/>
                  <w:bCs/>
                  <w:sz w:val="22"/>
                  <w:szCs w:val="22"/>
                </w:rPr>
                <w:t>Audit Wales, Outline Audit Plan 2025 – click to view</w:t>
              </w:r>
            </w:hyperlink>
          </w:p>
          <w:p w:rsidRPr="001349AB" w:rsidR="00BA1109" w:rsidP="00917705" w:rsidRDefault="00BA1109" w14:paraId="2020A5CD" w14:textId="77777777">
            <w:pPr>
              <w:rPr>
                <w:rFonts w:ascii="Arial" w:hAnsi="Arial" w:cs="Arial"/>
                <w:sz w:val="22"/>
                <w:szCs w:val="22"/>
              </w:rPr>
            </w:pPr>
          </w:p>
          <w:p w:rsidRPr="001349AB" w:rsidR="00BA1109" w:rsidP="00917705" w:rsidRDefault="008A350A" w14:paraId="5A82457E" w14:textId="53AB4B55">
            <w:pPr>
              <w:rPr>
                <w:rFonts w:ascii="Arial" w:hAnsi="Arial" w:cs="Arial"/>
                <w:sz w:val="22"/>
                <w:szCs w:val="22"/>
              </w:rPr>
            </w:pPr>
            <w:r>
              <w:rPr>
                <w:rFonts w:ascii="Arial" w:hAnsi="Arial" w:cs="Arial"/>
                <w:sz w:val="22"/>
                <w:szCs w:val="22"/>
              </w:rPr>
              <w:t>The AMAW advised the Committee that the plan was a</w:t>
            </w:r>
            <w:r w:rsidRPr="001349AB" w:rsidR="00BA1109">
              <w:rPr>
                <w:rFonts w:ascii="Arial" w:hAnsi="Arial" w:cs="Arial"/>
                <w:sz w:val="22"/>
                <w:szCs w:val="22"/>
              </w:rPr>
              <w:t xml:space="preserve"> </w:t>
            </w:r>
            <w:r w:rsidRPr="001349AB">
              <w:rPr>
                <w:rFonts w:ascii="Arial" w:hAnsi="Arial" w:cs="Arial"/>
                <w:sz w:val="22"/>
                <w:szCs w:val="22"/>
              </w:rPr>
              <w:t>high-level</w:t>
            </w:r>
            <w:r w:rsidRPr="001349AB" w:rsidR="00BA1109">
              <w:rPr>
                <w:rFonts w:ascii="Arial" w:hAnsi="Arial" w:cs="Arial"/>
                <w:sz w:val="22"/>
                <w:szCs w:val="22"/>
              </w:rPr>
              <w:t xml:space="preserve"> plan for year</w:t>
            </w:r>
            <w:r>
              <w:rPr>
                <w:rFonts w:ascii="Arial" w:hAnsi="Arial" w:cs="Arial"/>
                <w:sz w:val="22"/>
                <w:szCs w:val="22"/>
              </w:rPr>
              <w:t xml:space="preserve"> and would be received in more detail at the next meeting. </w:t>
            </w:r>
          </w:p>
          <w:p w:rsidRPr="001349AB" w:rsidR="007A3F2C" w:rsidP="00917705" w:rsidRDefault="007A3F2C" w14:paraId="76B6046F" w14:textId="77777777">
            <w:pPr>
              <w:rPr>
                <w:rFonts w:ascii="Arial" w:hAnsi="Arial" w:cs="Arial"/>
                <w:sz w:val="22"/>
                <w:szCs w:val="22"/>
              </w:rPr>
            </w:pPr>
          </w:p>
          <w:p w:rsidR="007A3F2C" w:rsidP="00917705" w:rsidRDefault="007A3F2C" w14:paraId="6A97C457" w14:textId="65B56EB5">
            <w:pPr>
              <w:rPr>
                <w:rStyle w:val="Hyperlink"/>
                <w:rFonts w:ascii="Arial" w:hAnsi="Arial" w:cs="Arial"/>
                <w:b/>
                <w:bCs/>
              </w:rPr>
            </w:pPr>
            <w:hyperlink w:history="1" r:id="rId30">
              <w:r w:rsidRPr="001349AB">
                <w:rPr>
                  <w:rStyle w:val="Hyperlink"/>
                  <w:rFonts w:ascii="Arial" w:hAnsi="Arial" w:cs="Arial"/>
                  <w:b/>
                  <w:bCs/>
                  <w:sz w:val="22"/>
                  <w:szCs w:val="22"/>
                </w:rPr>
                <w:t>Audit Wales, Structured Assessment 2024 – click to view</w:t>
              </w:r>
            </w:hyperlink>
          </w:p>
          <w:p w:rsidR="008A350A" w:rsidP="00917705" w:rsidRDefault="008A350A" w14:paraId="566B54F0" w14:textId="77777777">
            <w:pPr>
              <w:rPr>
                <w:rStyle w:val="Hyperlink"/>
                <w:rFonts w:ascii="Arial" w:hAnsi="Arial" w:cs="Arial"/>
                <w:b/>
                <w:bCs/>
              </w:rPr>
            </w:pPr>
          </w:p>
          <w:p w:rsidR="008A350A" w:rsidP="00917705" w:rsidRDefault="008A350A" w14:paraId="0099C261" w14:textId="3A9AC38E">
            <w:pPr>
              <w:rPr>
                <w:rFonts w:ascii="Arial" w:hAnsi="Arial" w:cs="Arial"/>
                <w:sz w:val="22"/>
                <w:szCs w:val="22"/>
              </w:rPr>
            </w:pPr>
            <w:r>
              <w:rPr>
                <w:rFonts w:ascii="Arial" w:hAnsi="Arial" w:cs="Arial"/>
                <w:sz w:val="22"/>
                <w:szCs w:val="22"/>
              </w:rPr>
              <w:t xml:space="preserve">The </w:t>
            </w:r>
            <w:r w:rsidRPr="008A350A">
              <w:rPr>
                <w:rFonts w:ascii="Arial" w:hAnsi="Arial" w:cs="Arial"/>
                <w:sz w:val="22"/>
                <w:szCs w:val="22"/>
              </w:rPr>
              <w:t>PAMAW</w:t>
            </w:r>
            <w:r>
              <w:rPr>
                <w:rFonts w:ascii="Arial" w:hAnsi="Arial" w:cs="Arial"/>
                <w:sz w:val="22"/>
                <w:szCs w:val="22"/>
              </w:rPr>
              <w:t xml:space="preserve"> advised the Committee he would take the report as read and noted that it focussed on the Health Boards Corporate arrangements in 4 areas: </w:t>
            </w:r>
          </w:p>
          <w:p w:rsidR="008A350A" w:rsidP="00917705" w:rsidRDefault="008A350A" w14:paraId="488D2EA9" w14:textId="77777777">
            <w:pPr>
              <w:rPr>
                <w:rFonts w:ascii="Arial" w:hAnsi="Arial" w:cs="Arial"/>
                <w:sz w:val="22"/>
                <w:szCs w:val="22"/>
              </w:rPr>
            </w:pPr>
          </w:p>
          <w:p w:rsidRPr="008A350A" w:rsidR="008A350A" w:rsidP="008A350A" w:rsidRDefault="008A350A" w14:paraId="409FEC7E" w14:textId="38842CD9">
            <w:pPr>
              <w:pStyle w:val="ListParagraph"/>
              <w:numPr>
                <w:ilvl w:val="0"/>
                <w:numId w:val="29"/>
              </w:numPr>
              <w:rPr>
                <w:rFonts w:ascii="Arial" w:hAnsi="Arial" w:cs="Arial"/>
                <w:sz w:val="22"/>
                <w:szCs w:val="22"/>
              </w:rPr>
            </w:pPr>
            <w:r w:rsidRPr="008A350A">
              <w:rPr>
                <w:rFonts w:ascii="Arial" w:hAnsi="Arial" w:cs="Arial"/>
                <w:sz w:val="22"/>
                <w:szCs w:val="22"/>
              </w:rPr>
              <w:t xml:space="preserve">The </w:t>
            </w:r>
            <w:r w:rsidRPr="008A350A">
              <w:rPr>
                <w:rFonts w:ascii="Arial" w:hAnsi="Arial" w:cs="Arial"/>
                <w:sz w:val="22"/>
                <w:szCs w:val="22"/>
              </w:rPr>
              <w:t xml:space="preserve">corporate approach to </w:t>
            </w:r>
            <w:r w:rsidRPr="008A350A">
              <w:rPr>
                <w:rFonts w:ascii="Arial" w:hAnsi="Arial" w:cs="Arial"/>
                <w:sz w:val="22"/>
                <w:szCs w:val="22"/>
              </w:rPr>
              <w:t>planning.</w:t>
            </w:r>
          </w:p>
          <w:p w:rsidRPr="008A350A" w:rsidR="008A350A" w:rsidP="008A350A" w:rsidRDefault="008A350A" w14:paraId="2E36D38D" w14:textId="7FB2C053">
            <w:pPr>
              <w:pStyle w:val="ListParagraph"/>
              <w:numPr>
                <w:ilvl w:val="0"/>
                <w:numId w:val="29"/>
              </w:numPr>
              <w:rPr>
                <w:rFonts w:ascii="Arial" w:hAnsi="Arial" w:cs="Arial"/>
                <w:sz w:val="22"/>
                <w:szCs w:val="22"/>
              </w:rPr>
            </w:pPr>
            <w:r w:rsidRPr="008A350A">
              <w:rPr>
                <w:rFonts w:ascii="Arial" w:hAnsi="Arial" w:cs="Arial"/>
                <w:sz w:val="22"/>
                <w:szCs w:val="22"/>
              </w:rPr>
              <w:t xml:space="preserve">The </w:t>
            </w:r>
            <w:r w:rsidRPr="008A350A">
              <w:rPr>
                <w:rFonts w:ascii="Arial" w:hAnsi="Arial" w:cs="Arial"/>
                <w:sz w:val="22"/>
                <w:szCs w:val="22"/>
              </w:rPr>
              <w:t xml:space="preserve">board transparency, cohesion, and </w:t>
            </w:r>
            <w:r w:rsidRPr="008A350A">
              <w:rPr>
                <w:rFonts w:ascii="Arial" w:hAnsi="Arial" w:cs="Arial"/>
                <w:sz w:val="22"/>
                <w:szCs w:val="22"/>
              </w:rPr>
              <w:t>effectiveness.</w:t>
            </w:r>
          </w:p>
          <w:p w:rsidRPr="008A350A" w:rsidR="008A350A" w:rsidP="008A350A" w:rsidRDefault="008A350A" w14:paraId="2DF2F4FB" w14:textId="77777777">
            <w:pPr>
              <w:pStyle w:val="ListParagraph"/>
              <w:numPr>
                <w:ilvl w:val="0"/>
                <w:numId w:val="29"/>
              </w:numPr>
              <w:rPr>
                <w:rFonts w:ascii="Arial" w:hAnsi="Arial" w:cs="Arial"/>
                <w:sz w:val="22"/>
                <w:szCs w:val="22"/>
              </w:rPr>
            </w:pPr>
            <w:r w:rsidRPr="008A350A">
              <w:rPr>
                <w:rFonts w:ascii="Arial" w:hAnsi="Arial" w:cs="Arial"/>
                <w:sz w:val="22"/>
                <w:szCs w:val="22"/>
              </w:rPr>
              <w:t xml:space="preserve">corporate systems of assurance; and </w:t>
            </w:r>
          </w:p>
          <w:p w:rsidRPr="008A350A" w:rsidR="008A350A" w:rsidP="008A350A" w:rsidRDefault="008A350A" w14:paraId="2520F59A" w14:textId="2D3A3AEA">
            <w:pPr>
              <w:pStyle w:val="ListParagraph"/>
              <w:numPr>
                <w:ilvl w:val="0"/>
                <w:numId w:val="29"/>
              </w:numPr>
              <w:rPr>
                <w:rFonts w:ascii="Arial" w:hAnsi="Arial" w:cs="Arial"/>
                <w:sz w:val="22"/>
                <w:szCs w:val="22"/>
              </w:rPr>
            </w:pPr>
            <w:r w:rsidRPr="008A350A">
              <w:rPr>
                <w:rFonts w:ascii="Arial" w:hAnsi="Arial" w:cs="Arial"/>
                <w:sz w:val="22"/>
                <w:szCs w:val="22"/>
              </w:rPr>
              <w:t>corporate approach to financial management</w:t>
            </w:r>
          </w:p>
          <w:p w:rsidRPr="001349AB" w:rsidR="008D7251" w:rsidP="00917705" w:rsidRDefault="008D7251" w14:paraId="188C7679" w14:textId="77777777">
            <w:pPr>
              <w:rPr>
                <w:rFonts w:ascii="Arial" w:hAnsi="Arial" w:cs="Arial"/>
                <w:sz w:val="22"/>
                <w:szCs w:val="22"/>
              </w:rPr>
            </w:pPr>
          </w:p>
          <w:p w:rsidRPr="001349AB" w:rsidR="00BA1109" w:rsidP="00917705" w:rsidRDefault="008A350A" w14:paraId="233028D6" w14:textId="04A42273">
            <w:pPr>
              <w:rPr>
                <w:rFonts w:ascii="Arial" w:hAnsi="Arial" w:cs="Arial"/>
                <w:sz w:val="22"/>
                <w:szCs w:val="22"/>
              </w:rPr>
            </w:pPr>
            <w:r>
              <w:rPr>
                <w:rFonts w:ascii="Arial" w:hAnsi="Arial" w:cs="Arial"/>
                <w:sz w:val="22"/>
                <w:szCs w:val="22"/>
              </w:rPr>
              <w:t>He noted that i</w:t>
            </w:r>
            <w:r w:rsidRPr="001349AB" w:rsidR="008D7251">
              <w:rPr>
                <w:rFonts w:ascii="Arial" w:hAnsi="Arial" w:cs="Arial"/>
                <w:sz w:val="22"/>
                <w:szCs w:val="22"/>
              </w:rPr>
              <w:t xml:space="preserve">n terms of </w:t>
            </w:r>
            <w:r>
              <w:rPr>
                <w:rFonts w:ascii="Arial" w:hAnsi="Arial" w:cs="Arial"/>
                <w:sz w:val="22"/>
                <w:szCs w:val="22"/>
              </w:rPr>
              <w:t xml:space="preserve">an </w:t>
            </w:r>
            <w:r w:rsidRPr="001349AB" w:rsidR="008D7251">
              <w:rPr>
                <w:rFonts w:ascii="Arial" w:hAnsi="Arial" w:cs="Arial"/>
                <w:sz w:val="22"/>
                <w:szCs w:val="22"/>
              </w:rPr>
              <w:t>overall conclusion, arrangements continued to operate effectively</w:t>
            </w:r>
            <w:r>
              <w:rPr>
                <w:rFonts w:ascii="Arial" w:hAnsi="Arial" w:cs="Arial"/>
                <w:sz w:val="22"/>
                <w:szCs w:val="22"/>
              </w:rPr>
              <w:t xml:space="preserve"> and that w</w:t>
            </w:r>
            <w:r w:rsidRPr="001349AB" w:rsidR="008D7251">
              <w:rPr>
                <w:rFonts w:ascii="Arial" w:hAnsi="Arial" w:cs="Arial"/>
                <w:sz w:val="22"/>
                <w:szCs w:val="22"/>
              </w:rPr>
              <w:t xml:space="preserve">hilst </w:t>
            </w:r>
            <w:r>
              <w:rPr>
                <w:rFonts w:ascii="Arial" w:hAnsi="Arial" w:cs="Arial"/>
                <w:sz w:val="22"/>
                <w:szCs w:val="22"/>
              </w:rPr>
              <w:t>The Health Board showed</w:t>
            </w:r>
            <w:r w:rsidRPr="001349AB" w:rsidR="008D7251">
              <w:rPr>
                <w:rFonts w:ascii="Arial" w:hAnsi="Arial" w:cs="Arial"/>
                <w:sz w:val="22"/>
                <w:szCs w:val="22"/>
              </w:rPr>
              <w:t xml:space="preserve"> ambitions to</w:t>
            </w:r>
            <w:r>
              <w:rPr>
                <w:rFonts w:ascii="Arial" w:hAnsi="Arial" w:cs="Arial"/>
                <w:sz w:val="22"/>
                <w:szCs w:val="22"/>
              </w:rPr>
              <w:t xml:space="preserve"> provide</w:t>
            </w:r>
            <w:r w:rsidRPr="001349AB" w:rsidR="008D7251">
              <w:rPr>
                <w:rFonts w:ascii="Arial" w:hAnsi="Arial" w:cs="Arial"/>
                <w:sz w:val="22"/>
                <w:szCs w:val="22"/>
              </w:rPr>
              <w:t xml:space="preserve"> financial sustainability, finance remain</w:t>
            </w:r>
            <w:r>
              <w:rPr>
                <w:rFonts w:ascii="Arial" w:hAnsi="Arial" w:cs="Arial"/>
                <w:sz w:val="22"/>
                <w:szCs w:val="22"/>
              </w:rPr>
              <w:t>ed</w:t>
            </w:r>
            <w:r w:rsidRPr="001349AB" w:rsidR="008D7251">
              <w:rPr>
                <w:rFonts w:ascii="Arial" w:hAnsi="Arial" w:cs="Arial"/>
                <w:sz w:val="22"/>
                <w:szCs w:val="22"/>
              </w:rPr>
              <w:t xml:space="preserve"> challenging. </w:t>
            </w:r>
          </w:p>
          <w:p w:rsidRPr="001349AB" w:rsidR="00A43F74" w:rsidP="00917705" w:rsidRDefault="00A43F74" w14:paraId="7E15A67D" w14:textId="77777777">
            <w:pPr>
              <w:rPr>
                <w:rFonts w:ascii="Arial" w:hAnsi="Arial" w:cs="Arial"/>
                <w:sz w:val="22"/>
                <w:szCs w:val="22"/>
              </w:rPr>
            </w:pPr>
          </w:p>
          <w:p w:rsidRPr="001349AB" w:rsidR="008F2FD4" w:rsidP="00917705" w:rsidRDefault="005F27E0" w14:paraId="4B0067F5" w14:textId="5058338B">
            <w:pPr>
              <w:rPr>
                <w:rFonts w:ascii="Arial" w:hAnsi="Arial" w:cs="Arial"/>
                <w:b/>
                <w:sz w:val="22"/>
                <w:szCs w:val="22"/>
              </w:rPr>
            </w:pPr>
            <w:r w:rsidRPr="001349AB">
              <w:rPr>
                <w:rFonts w:ascii="Arial" w:hAnsi="Arial" w:cs="Arial"/>
                <w:b/>
                <w:sz w:val="22"/>
                <w:szCs w:val="22"/>
              </w:rPr>
              <w:t>The Committee resolved that:</w:t>
            </w:r>
          </w:p>
          <w:p w:rsidR="005F27E0" w:rsidP="00CC70C6" w:rsidRDefault="008F2FD4" w14:paraId="496B9797" w14:textId="77777777">
            <w:pPr>
              <w:pStyle w:val="ListParagraph"/>
              <w:numPr>
                <w:ilvl w:val="0"/>
                <w:numId w:val="12"/>
              </w:numPr>
              <w:rPr>
                <w:rFonts w:ascii="Arial" w:hAnsi="Arial" w:cs="Arial"/>
                <w:sz w:val="22"/>
                <w:szCs w:val="22"/>
              </w:rPr>
            </w:pPr>
            <w:r w:rsidRPr="001349AB">
              <w:rPr>
                <w:rFonts w:ascii="Arial" w:hAnsi="Arial" w:cs="Arial"/>
                <w:sz w:val="22"/>
                <w:szCs w:val="22"/>
              </w:rPr>
              <w:t>The Audit Wales Update was noted</w:t>
            </w:r>
            <w:r w:rsidR="008A350A">
              <w:rPr>
                <w:rFonts w:ascii="Arial" w:hAnsi="Arial" w:cs="Arial"/>
                <w:sz w:val="22"/>
                <w:szCs w:val="22"/>
              </w:rPr>
              <w:t>.</w:t>
            </w:r>
          </w:p>
          <w:p w:rsidRPr="008A350A" w:rsidR="008A350A" w:rsidP="008A350A" w:rsidRDefault="008A350A" w14:paraId="06971CD3" w14:textId="62BE3D6D">
            <w:pPr>
              <w:pStyle w:val="ListParagrap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5F27E0" w:rsidP="00917705" w:rsidRDefault="005F27E0" w14:paraId="2A1F701D" w14:textId="77777777">
            <w:pPr>
              <w:spacing w:line="240" w:lineRule="auto"/>
              <w:jc w:val="center"/>
              <w:rPr>
                <w:rFonts w:ascii="Arial" w:hAnsi="Arial" w:cs="Arial"/>
                <w:sz w:val="22"/>
                <w:szCs w:val="22"/>
                <w:lang w:eastAsia="en-GB"/>
              </w:rPr>
            </w:pPr>
          </w:p>
          <w:p w:rsidRPr="001349AB" w:rsidR="005F27E0" w:rsidP="00917705" w:rsidRDefault="005F27E0" w14:paraId="03EFCA41" w14:textId="77777777">
            <w:pPr>
              <w:spacing w:line="240" w:lineRule="auto"/>
              <w:jc w:val="center"/>
              <w:rPr>
                <w:rFonts w:ascii="Arial" w:hAnsi="Arial" w:cs="Arial"/>
                <w:sz w:val="22"/>
                <w:szCs w:val="22"/>
                <w:lang w:eastAsia="en-GB"/>
              </w:rPr>
            </w:pPr>
          </w:p>
          <w:p w:rsidRPr="001349AB" w:rsidR="005F27E0" w:rsidP="00917705" w:rsidRDefault="005F27E0" w14:paraId="5F96A722" w14:textId="77777777">
            <w:pPr>
              <w:spacing w:line="240" w:lineRule="auto"/>
              <w:jc w:val="center"/>
              <w:rPr>
                <w:rFonts w:ascii="Arial" w:hAnsi="Arial" w:cs="Arial"/>
                <w:sz w:val="22"/>
                <w:szCs w:val="22"/>
                <w:lang w:eastAsia="en-GB"/>
              </w:rPr>
            </w:pPr>
          </w:p>
          <w:p w:rsidRPr="001349AB" w:rsidR="005F27E0" w:rsidP="00917705" w:rsidRDefault="005F27E0" w14:paraId="5B95CD12" w14:textId="77777777">
            <w:pPr>
              <w:spacing w:line="240" w:lineRule="auto"/>
              <w:jc w:val="center"/>
              <w:rPr>
                <w:rFonts w:ascii="Arial" w:hAnsi="Arial" w:cs="Arial"/>
                <w:sz w:val="22"/>
                <w:szCs w:val="22"/>
                <w:lang w:eastAsia="en-GB"/>
              </w:rPr>
            </w:pPr>
          </w:p>
          <w:p w:rsidRPr="001349AB" w:rsidR="005F27E0" w:rsidP="00917705" w:rsidRDefault="005F27E0" w14:paraId="5220BBB2" w14:textId="77777777">
            <w:pPr>
              <w:spacing w:line="240" w:lineRule="auto"/>
              <w:rPr>
                <w:rFonts w:ascii="Arial" w:hAnsi="Arial" w:cs="Arial"/>
                <w:b/>
                <w:sz w:val="22"/>
                <w:szCs w:val="22"/>
                <w:lang w:eastAsia="en-GB"/>
              </w:rPr>
            </w:pPr>
          </w:p>
        </w:tc>
      </w:tr>
      <w:tr w:rsidRPr="00861E78" w:rsidR="00A43F74" w:rsidTr="42D0BA34" w14:paraId="2975DFE4" w14:textId="77777777">
        <w:trPr>
          <w:trHeight w:val="1124"/>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0E0AEE56"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lastRenderedPageBreak/>
              <w:t>A&amp;A</w:t>
            </w:r>
          </w:p>
          <w:p w:rsidRPr="001349AB" w:rsidR="00A43F74" w:rsidP="0023344C" w:rsidRDefault="0023344C" w14:paraId="28DE83EE" w14:textId="6CEDE3A8">
            <w:pPr>
              <w:spacing w:line="240" w:lineRule="auto"/>
              <w:rPr>
                <w:rFonts w:ascii="Arial" w:hAnsi="Arial" w:cs="Arial"/>
                <w:b/>
                <w:bCs/>
                <w:sz w:val="22"/>
                <w:szCs w:val="22"/>
                <w:lang w:eastAsia="en-GB"/>
              </w:rPr>
            </w:pPr>
            <w:r w:rsidRPr="001349AB">
              <w:rPr>
                <w:rFonts w:ascii="Arial" w:hAnsi="Arial" w:cs="Arial"/>
                <w:b/>
                <w:bCs/>
                <w:sz w:val="22"/>
                <w:szCs w:val="22"/>
                <w:lang w:eastAsia="en-GB"/>
              </w:rPr>
              <w:t>25/02/008</w:t>
            </w:r>
          </w:p>
        </w:tc>
        <w:tc>
          <w:tcPr>
            <w:tcW w:w="8551" w:type="dxa"/>
            <w:tcBorders>
              <w:top w:val="single" w:color="auto" w:sz="4" w:space="0"/>
              <w:left w:val="single" w:color="auto" w:sz="4" w:space="0"/>
              <w:bottom w:val="single" w:color="auto" w:sz="4" w:space="0"/>
              <w:right w:val="single" w:color="auto" w:sz="4" w:space="0"/>
            </w:tcBorders>
            <w:tcMar/>
          </w:tcPr>
          <w:p w:rsidRPr="001349AB" w:rsidR="00A43F74" w:rsidP="128DC03C" w:rsidRDefault="00A43F74" w14:paraId="3FB27B6B" w14:textId="77777777">
            <w:pPr>
              <w:rPr>
                <w:rFonts w:ascii="Arial" w:hAnsi="Arial" w:cs="Arial"/>
                <w:b/>
                <w:bCs/>
                <w:sz w:val="22"/>
                <w:szCs w:val="22"/>
              </w:rPr>
            </w:pPr>
            <w:r w:rsidRPr="001349AB">
              <w:rPr>
                <w:rFonts w:ascii="Arial" w:hAnsi="Arial" w:cs="Arial"/>
                <w:b/>
                <w:bCs/>
                <w:sz w:val="22"/>
                <w:szCs w:val="22"/>
              </w:rPr>
              <w:t>Audit Wales Audits</w:t>
            </w:r>
          </w:p>
          <w:p w:rsidRPr="001349AB" w:rsidR="007A3F2C" w:rsidP="128DC03C" w:rsidRDefault="007A3F2C" w14:paraId="4B9B1A1A" w14:textId="77777777">
            <w:pPr>
              <w:rPr>
                <w:rFonts w:ascii="Arial" w:hAnsi="Arial" w:cs="Arial"/>
                <w:b/>
                <w:bCs/>
                <w:sz w:val="22"/>
                <w:szCs w:val="22"/>
              </w:rPr>
            </w:pPr>
          </w:p>
          <w:p w:rsidR="007A3F2C" w:rsidP="128DC03C" w:rsidRDefault="007A3F2C" w14:paraId="2F642782" w14:textId="7A3F2980">
            <w:pPr>
              <w:rPr>
                <w:rFonts w:ascii="Arial" w:hAnsi="Arial" w:cs="Arial"/>
                <w:b/>
                <w:bCs/>
                <w:sz w:val="22"/>
                <w:szCs w:val="22"/>
              </w:rPr>
            </w:pPr>
            <w:hyperlink w:history="1" r:id="rId31">
              <w:r w:rsidRPr="001349AB">
                <w:rPr>
                  <w:rStyle w:val="Hyperlink"/>
                  <w:rFonts w:ascii="Arial" w:hAnsi="Arial" w:cs="Arial"/>
                  <w:b/>
                  <w:bCs/>
                  <w:sz w:val="22"/>
                  <w:szCs w:val="22"/>
                </w:rPr>
                <w:t>Urgent &amp; Emergency Care: Flow out of Hospital</w:t>
              </w:r>
            </w:hyperlink>
            <w:r w:rsidRPr="001349AB" w:rsidR="00CC0E26">
              <w:rPr>
                <w:rFonts w:ascii="Arial" w:hAnsi="Arial" w:cs="Arial"/>
                <w:b/>
                <w:bCs/>
                <w:sz w:val="22"/>
                <w:szCs w:val="22"/>
              </w:rPr>
              <w:t xml:space="preserve"> – click to view</w:t>
            </w:r>
          </w:p>
          <w:p w:rsidR="000067FA" w:rsidP="128DC03C" w:rsidRDefault="000067FA" w14:paraId="3E1D6508" w14:textId="77777777">
            <w:pPr>
              <w:rPr>
                <w:rFonts w:ascii="Arial" w:hAnsi="Arial" w:cs="Arial"/>
                <w:b/>
                <w:bCs/>
                <w:sz w:val="22"/>
                <w:szCs w:val="22"/>
              </w:rPr>
            </w:pPr>
          </w:p>
          <w:p w:rsidRPr="00B37F18" w:rsidR="000067FA" w:rsidP="128DC03C" w:rsidRDefault="000067FA" w14:paraId="5963520A" w14:textId="412F6366">
            <w:pPr>
              <w:rPr>
                <w:rFonts w:ascii="Arial" w:hAnsi="Arial" w:cs="Arial"/>
                <w:sz w:val="22"/>
                <w:szCs w:val="22"/>
              </w:rPr>
            </w:pPr>
            <w:r w:rsidRPr="00B37F18">
              <w:rPr>
                <w:rFonts w:ascii="Arial" w:hAnsi="Arial" w:cs="Arial"/>
                <w:sz w:val="22"/>
                <w:szCs w:val="22"/>
              </w:rPr>
              <w:t xml:space="preserve">The </w:t>
            </w:r>
            <w:r w:rsidRPr="00B37F18">
              <w:rPr>
                <w:rFonts w:ascii="Arial" w:hAnsi="Arial" w:cs="Arial"/>
                <w:sz w:val="22"/>
                <w:szCs w:val="22"/>
              </w:rPr>
              <w:t>Performance Audit Lead Audit Wales</w:t>
            </w:r>
            <w:r w:rsidRPr="00B37F18">
              <w:rPr>
                <w:rFonts w:ascii="Arial" w:hAnsi="Arial" w:cs="Arial"/>
                <w:sz w:val="22"/>
                <w:szCs w:val="22"/>
              </w:rPr>
              <w:t xml:space="preserve"> (PALW) summarised the key points within the audit and noted that the report went into areas of progress which included:</w:t>
            </w:r>
          </w:p>
          <w:p w:rsidRPr="00B37F18" w:rsidR="000067FA" w:rsidP="128DC03C" w:rsidRDefault="000067FA" w14:paraId="2A51A5C2" w14:textId="77777777">
            <w:pPr>
              <w:rPr>
                <w:rFonts w:ascii="Arial" w:hAnsi="Arial" w:cs="Arial"/>
                <w:sz w:val="22"/>
                <w:szCs w:val="22"/>
              </w:rPr>
            </w:pPr>
          </w:p>
          <w:p w:rsidRPr="00B37F18" w:rsidR="00B37F18" w:rsidP="128DC03C" w:rsidRDefault="000067FA" w14:paraId="5F1590D5" w14:textId="77777777">
            <w:pPr>
              <w:pStyle w:val="ListParagraph"/>
              <w:numPr>
                <w:ilvl w:val="0"/>
                <w:numId w:val="26"/>
              </w:numPr>
              <w:rPr>
                <w:rFonts w:ascii="Arial" w:hAnsi="Arial" w:cs="Arial"/>
                <w:sz w:val="22"/>
                <w:szCs w:val="22"/>
              </w:rPr>
            </w:pPr>
            <w:r w:rsidRPr="00B37F18">
              <w:rPr>
                <w:rFonts w:ascii="Arial" w:hAnsi="Arial" w:cs="Arial"/>
                <w:sz w:val="22"/>
                <w:szCs w:val="22"/>
              </w:rPr>
              <w:t xml:space="preserve">Improvements to hand over ambulance delays </w:t>
            </w:r>
          </w:p>
          <w:p w:rsidRPr="00B37F18" w:rsidR="00B37F18" w:rsidP="00B37F18" w:rsidRDefault="00B37F18" w14:paraId="28D7BC0A" w14:textId="77777777">
            <w:pPr>
              <w:pStyle w:val="ListParagraph"/>
              <w:numPr>
                <w:ilvl w:val="0"/>
                <w:numId w:val="26"/>
              </w:numPr>
              <w:rPr>
                <w:rFonts w:ascii="Arial" w:hAnsi="Arial" w:cs="Arial"/>
                <w:sz w:val="22"/>
                <w:szCs w:val="22"/>
              </w:rPr>
            </w:pPr>
            <w:r w:rsidRPr="00B37F18">
              <w:rPr>
                <w:rFonts w:ascii="Arial" w:hAnsi="Arial" w:cs="Arial"/>
                <w:sz w:val="22"/>
                <w:szCs w:val="22"/>
              </w:rPr>
              <w:t>Improvements in the Emergency Department (ED) waiting times</w:t>
            </w:r>
          </w:p>
          <w:p w:rsidRPr="00B37F18" w:rsidR="00B37F18" w:rsidP="00B37F18" w:rsidRDefault="00B37F18" w14:paraId="7F37F432" w14:textId="0767814B">
            <w:pPr>
              <w:pStyle w:val="ListParagraph"/>
              <w:numPr>
                <w:ilvl w:val="0"/>
                <w:numId w:val="26"/>
              </w:numPr>
              <w:rPr>
                <w:rFonts w:ascii="Arial" w:hAnsi="Arial" w:cs="Arial"/>
                <w:sz w:val="22"/>
                <w:szCs w:val="22"/>
              </w:rPr>
            </w:pPr>
            <w:r w:rsidRPr="00B37F18">
              <w:rPr>
                <w:rFonts w:ascii="Arial" w:hAnsi="Arial" w:cs="Arial"/>
                <w:sz w:val="22"/>
                <w:szCs w:val="22"/>
              </w:rPr>
              <w:t>S</w:t>
            </w:r>
            <w:r w:rsidRPr="00B37F18">
              <w:rPr>
                <w:rFonts w:ascii="Arial" w:hAnsi="Arial" w:cs="Arial"/>
                <w:sz w:val="22"/>
                <w:szCs w:val="22"/>
              </w:rPr>
              <w:t>ignificant success in preventing</w:t>
            </w:r>
            <w:r w:rsidRPr="00B37F18">
              <w:rPr>
                <w:rFonts w:ascii="Arial" w:hAnsi="Arial" w:cs="Arial"/>
                <w:sz w:val="22"/>
                <w:szCs w:val="22"/>
              </w:rPr>
              <w:t xml:space="preserve"> </w:t>
            </w:r>
            <w:r w:rsidRPr="00B37F18">
              <w:rPr>
                <w:rFonts w:ascii="Arial" w:hAnsi="Arial" w:cs="Arial"/>
                <w:sz w:val="22"/>
                <w:szCs w:val="22"/>
              </w:rPr>
              <w:t xml:space="preserve">delayed discharges from impacting on patient flow within </w:t>
            </w:r>
            <w:r w:rsidRPr="00B37F18">
              <w:rPr>
                <w:rFonts w:ascii="Arial" w:hAnsi="Arial" w:cs="Arial"/>
                <w:sz w:val="22"/>
                <w:szCs w:val="22"/>
              </w:rPr>
              <w:t>the</w:t>
            </w:r>
            <w:r w:rsidRPr="00B37F18">
              <w:rPr>
                <w:rFonts w:ascii="Arial" w:hAnsi="Arial" w:cs="Arial"/>
                <w:sz w:val="22"/>
                <w:szCs w:val="22"/>
              </w:rPr>
              <w:t xml:space="preserve"> urgent and emergency care system</w:t>
            </w:r>
            <w:r w:rsidRPr="00B37F18">
              <w:rPr>
                <w:rFonts w:ascii="Arial" w:hAnsi="Arial" w:cs="Arial"/>
                <w:sz w:val="22"/>
                <w:szCs w:val="22"/>
              </w:rPr>
              <w:t>.</w:t>
            </w:r>
          </w:p>
          <w:p w:rsidRPr="00B37F18" w:rsidR="00B37F18" w:rsidP="00B37F18" w:rsidRDefault="00B37F18" w14:paraId="3378056B" w14:textId="12CD6A89">
            <w:pPr>
              <w:pStyle w:val="ListParagraph"/>
              <w:numPr>
                <w:ilvl w:val="0"/>
                <w:numId w:val="26"/>
              </w:numPr>
              <w:rPr>
                <w:rFonts w:ascii="Arial" w:hAnsi="Arial" w:cs="Arial"/>
                <w:sz w:val="22"/>
                <w:szCs w:val="22"/>
              </w:rPr>
            </w:pPr>
            <w:r w:rsidRPr="00B37F18">
              <w:rPr>
                <w:rFonts w:ascii="Arial" w:hAnsi="Arial" w:cs="Arial"/>
                <w:sz w:val="22"/>
                <w:szCs w:val="22"/>
              </w:rPr>
              <w:t>Clear</w:t>
            </w:r>
            <w:r w:rsidRPr="00B37F18">
              <w:rPr>
                <w:rFonts w:ascii="Arial" w:hAnsi="Arial" w:cs="Arial"/>
                <w:sz w:val="22"/>
                <w:szCs w:val="22"/>
              </w:rPr>
              <w:t xml:space="preserve"> evidence of partnership working both strategically and operationally within the region, which </w:t>
            </w:r>
            <w:r w:rsidRPr="00B37F18">
              <w:rPr>
                <w:rFonts w:ascii="Arial" w:hAnsi="Arial" w:cs="Arial"/>
                <w:sz w:val="22"/>
                <w:szCs w:val="22"/>
              </w:rPr>
              <w:t>was l</w:t>
            </w:r>
            <w:r w:rsidRPr="00B37F18">
              <w:rPr>
                <w:rFonts w:ascii="Arial" w:hAnsi="Arial" w:cs="Arial"/>
                <w:sz w:val="22"/>
                <w:szCs w:val="22"/>
              </w:rPr>
              <w:t>eading to positive change</w:t>
            </w:r>
          </w:p>
          <w:p w:rsidRPr="00B37F18" w:rsidR="00B37F18" w:rsidP="00B37F18" w:rsidRDefault="00B37F18" w14:paraId="39C3885D" w14:textId="77777777">
            <w:pPr>
              <w:rPr>
                <w:rFonts w:ascii="Arial" w:hAnsi="Arial" w:cs="Arial"/>
                <w:sz w:val="22"/>
                <w:szCs w:val="22"/>
              </w:rPr>
            </w:pPr>
          </w:p>
          <w:p w:rsidR="000067FA" w:rsidP="00B37F18" w:rsidRDefault="00B37F18" w14:paraId="2E8A9690" w14:textId="7B925412">
            <w:pPr>
              <w:rPr>
                <w:rFonts w:ascii="Arial" w:hAnsi="Arial" w:cs="Arial"/>
                <w:sz w:val="22"/>
                <w:szCs w:val="22"/>
              </w:rPr>
            </w:pPr>
            <w:r w:rsidRPr="00B37F18">
              <w:rPr>
                <w:rFonts w:ascii="Arial" w:hAnsi="Arial" w:cs="Arial"/>
                <w:sz w:val="22"/>
                <w:szCs w:val="22"/>
              </w:rPr>
              <w:t xml:space="preserve">It was noted that the Health Boards </w:t>
            </w:r>
            <w:r w:rsidRPr="00B37F18">
              <w:rPr>
                <w:rFonts w:ascii="Arial" w:hAnsi="Arial" w:cs="Arial"/>
                <w:sz w:val="22"/>
                <w:szCs w:val="22"/>
              </w:rPr>
              <w:t xml:space="preserve">performance across metrics for waiting times in emergency departments and ambulance handovers </w:t>
            </w:r>
            <w:r w:rsidRPr="00B37F18">
              <w:rPr>
                <w:rFonts w:ascii="Arial" w:hAnsi="Arial" w:cs="Arial"/>
                <w:sz w:val="22"/>
                <w:szCs w:val="22"/>
              </w:rPr>
              <w:t xml:space="preserve">across Wales were </w:t>
            </w:r>
            <w:r w:rsidRPr="00B37F18">
              <w:rPr>
                <w:rFonts w:ascii="Arial" w:hAnsi="Arial" w:cs="Arial"/>
                <w:sz w:val="22"/>
                <w:szCs w:val="22"/>
              </w:rPr>
              <w:t>consistently either the best in Wales or well above the all-Wales average performance.</w:t>
            </w:r>
          </w:p>
          <w:p w:rsidR="00B37F18" w:rsidP="00B37F18" w:rsidRDefault="00B37F18" w14:paraId="72DE07F7" w14:textId="77777777">
            <w:pPr>
              <w:rPr>
                <w:rFonts w:ascii="Arial" w:hAnsi="Arial" w:cs="Arial"/>
                <w:sz w:val="22"/>
                <w:szCs w:val="22"/>
              </w:rPr>
            </w:pPr>
          </w:p>
          <w:p w:rsidR="00B37F18" w:rsidP="00B37F18" w:rsidRDefault="00B37F18" w14:paraId="3927885E" w14:textId="2066488F">
            <w:pPr>
              <w:rPr>
                <w:rFonts w:ascii="Arial" w:hAnsi="Arial" w:cs="Arial"/>
                <w:sz w:val="22"/>
                <w:szCs w:val="22"/>
              </w:rPr>
            </w:pPr>
            <w:r>
              <w:rPr>
                <w:rFonts w:ascii="Arial" w:hAnsi="Arial" w:cs="Arial"/>
                <w:sz w:val="22"/>
                <w:szCs w:val="22"/>
              </w:rPr>
              <w:t>The PALW advised the Committee that r</w:t>
            </w:r>
            <w:r w:rsidRPr="00B37F18">
              <w:rPr>
                <w:rFonts w:ascii="Arial" w:hAnsi="Arial" w:cs="Arial"/>
                <w:sz w:val="22"/>
                <w:szCs w:val="22"/>
              </w:rPr>
              <w:t>ecommendations arising from t</w:t>
            </w:r>
            <w:r>
              <w:rPr>
                <w:rFonts w:ascii="Arial" w:hAnsi="Arial" w:cs="Arial"/>
                <w:sz w:val="22"/>
                <w:szCs w:val="22"/>
              </w:rPr>
              <w:t>he</w:t>
            </w:r>
            <w:r w:rsidRPr="00B37F18">
              <w:rPr>
                <w:rFonts w:ascii="Arial" w:hAnsi="Arial" w:cs="Arial"/>
                <w:sz w:val="22"/>
                <w:szCs w:val="22"/>
              </w:rPr>
              <w:t xml:space="preserve"> audit </w:t>
            </w:r>
            <w:r>
              <w:rPr>
                <w:rFonts w:ascii="Arial" w:hAnsi="Arial" w:cs="Arial"/>
                <w:sz w:val="22"/>
                <w:szCs w:val="22"/>
              </w:rPr>
              <w:t>were</w:t>
            </w:r>
            <w:r w:rsidRPr="00B37F18">
              <w:rPr>
                <w:rFonts w:ascii="Arial" w:hAnsi="Arial" w:cs="Arial"/>
                <w:sz w:val="22"/>
                <w:szCs w:val="22"/>
              </w:rPr>
              <w:t xml:space="preserve"> detailed in </w:t>
            </w:r>
            <w:r>
              <w:rPr>
                <w:rFonts w:ascii="Arial" w:hAnsi="Arial" w:cs="Arial"/>
                <w:sz w:val="22"/>
                <w:szCs w:val="22"/>
              </w:rPr>
              <w:t xml:space="preserve">the report and the </w:t>
            </w:r>
            <w:r w:rsidRPr="00B37F18">
              <w:rPr>
                <w:rFonts w:ascii="Arial" w:hAnsi="Arial" w:cs="Arial"/>
                <w:sz w:val="22"/>
                <w:szCs w:val="22"/>
              </w:rPr>
              <w:t>management response by the statutory bodies included in th</w:t>
            </w:r>
            <w:r>
              <w:rPr>
                <w:rFonts w:ascii="Arial" w:hAnsi="Arial" w:cs="Arial"/>
                <w:sz w:val="22"/>
                <w:szCs w:val="22"/>
              </w:rPr>
              <w:t xml:space="preserve">e </w:t>
            </w:r>
            <w:r w:rsidRPr="00B37F18">
              <w:rPr>
                <w:rFonts w:ascii="Arial" w:hAnsi="Arial" w:cs="Arial"/>
                <w:sz w:val="22"/>
                <w:szCs w:val="22"/>
              </w:rPr>
              <w:t>review to th</w:t>
            </w:r>
            <w:r>
              <w:rPr>
                <w:rFonts w:ascii="Arial" w:hAnsi="Arial" w:cs="Arial"/>
                <w:sz w:val="22"/>
                <w:szCs w:val="22"/>
              </w:rPr>
              <w:t xml:space="preserve">ose </w:t>
            </w:r>
            <w:r w:rsidRPr="00B37F18">
              <w:rPr>
                <w:rFonts w:ascii="Arial" w:hAnsi="Arial" w:cs="Arial"/>
                <w:sz w:val="22"/>
                <w:szCs w:val="22"/>
              </w:rPr>
              <w:t>recommendations w</w:t>
            </w:r>
            <w:r>
              <w:rPr>
                <w:rFonts w:ascii="Arial" w:hAnsi="Arial" w:cs="Arial"/>
                <w:sz w:val="22"/>
                <w:szCs w:val="22"/>
              </w:rPr>
              <w:t>ould</w:t>
            </w:r>
            <w:r w:rsidRPr="00B37F18">
              <w:rPr>
                <w:rFonts w:ascii="Arial" w:hAnsi="Arial" w:cs="Arial"/>
                <w:sz w:val="22"/>
                <w:szCs w:val="22"/>
              </w:rPr>
              <w:t xml:space="preserve"> be summarised in</w:t>
            </w:r>
            <w:r>
              <w:rPr>
                <w:rFonts w:ascii="Arial" w:hAnsi="Arial" w:cs="Arial"/>
                <w:sz w:val="22"/>
                <w:szCs w:val="22"/>
              </w:rPr>
              <w:t xml:space="preserve"> </w:t>
            </w:r>
            <w:r w:rsidRPr="00B37F18">
              <w:rPr>
                <w:rFonts w:ascii="Arial" w:hAnsi="Arial" w:cs="Arial"/>
                <w:sz w:val="22"/>
                <w:szCs w:val="22"/>
              </w:rPr>
              <w:t>once considered by the relevant committees.</w:t>
            </w:r>
          </w:p>
          <w:p w:rsidR="00B37F18" w:rsidP="00B37F18" w:rsidRDefault="00B37F18" w14:paraId="54D97A97" w14:textId="77777777">
            <w:pPr>
              <w:rPr>
                <w:rFonts w:ascii="Arial" w:hAnsi="Arial" w:cs="Arial"/>
                <w:sz w:val="22"/>
                <w:szCs w:val="22"/>
              </w:rPr>
            </w:pPr>
          </w:p>
          <w:p w:rsidR="00B37F18" w:rsidP="00B37F18" w:rsidRDefault="00B37F18" w14:paraId="6FE82F99" w14:textId="43BF3E87">
            <w:pPr>
              <w:rPr>
                <w:rFonts w:ascii="Arial" w:hAnsi="Arial" w:cs="Arial"/>
                <w:sz w:val="22"/>
                <w:szCs w:val="22"/>
              </w:rPr>
            </w:pPr>
            <w:r>
              <w:rPr>
                <w:rFonts w:ascii="Arial" w:hAnsi="Arial" w:cs="Arial"/>
                <w:sz w:val="22"/>
                <w:szCs w:val="22"/>
              </w:rPr>
              <w:t>The UHB Vice Chair noted that the report stated that for t</w:t>
            </w:r>
            <w:r w:rsidRPr="00B37F18">
              <w:rPr>
                <w:rFonts w:ascii="Arial" w:hAnsi="Arial" w:cs="Arial"/>
                <w:sz w:val="22"/>
                <w:szCs w:val="22"/>
              </w:rPr>
              <w:t>he period April 2023 to February 2024, the total number of bed days that had been lost to delayed discharges was 50,668 with a full-year cost equivalent of £27</w:t>
            </w:r>
            <w:r w:rsidR="004E6D2D">
              <w:rPr>
                <w:rFonts w:ascii="Arial" w:hAnsi="Arial" w:cs="Arial"/>
                <w:sz w:val="22"/>
                <w:szCs w:val="22"/>
              </w:rPr>
              <w:t>.</w:t>
            </w:r>
            <w:r w:rsidRPr="00B37F18">
              <w:rPr>
                <w:rFonts w:ascii="Arial" w:hAnsi="Arial" w:cs="Arial"/>
                <w:sz w:val="22"/>
                <w:szCs w:val="22"/>
              </w:rPr>
              <w:t>637 million for the Health Board</w:t>
            </w:r>
            <w:r>
              <w:rPr>
                <w:rFonts w:ascii="Arial" w:hAnsi="Arial" w:cs="Arial"/>
                <w:sz w:val="22"/>
                <w:szCs w:val="22"/>
              </w:rPr>
              <w:t>.</w:t>
            </w:r>
          </w:p>
          <w:p w:rsidR="004E6D2D" w:rsidP="42D0BA34" w:rsidRDefault="004E6D2D" w14:paraId="50A9C2DF" w14:textId="12985E3A">
            <w:pPr>
              <w:pStyle w:val="Normal"/>
              <w:rPr>
                <w:rFonts w:ascii="Arial" w:hAnsi="Arial" w:cs="Arial"/>
                <w:sz w:val="22"/>
                <w:szCs w:val="22"/>
              </w:rPr>
            </w:pPr>
          </w:p>
          <w:p w:rsidRPr="00B37F18" w:rsidR="00C16546" w:rsidP="2CD48A71" w:rsidRDefault="00C16546" w14:paraId="4F20C723" w14:textId="1EAB2EA3">
            <w:pPr>
              <w:rPr>
                <w:rFonts w:ascii="Arial" w:hAnsi="Arial" w:cs="Arial"/>
                <w:b w:val="1"/>
                <w:bCs w:val="1"/>
                <w:sz w:val="22"/>
                <w:szCs w:val="22"/>
              </w:rPr>
            </w:pPr>
            <w:r w:rsidRPr="2CD48A71" w:rsidR="00C16546">
              <w:rPr>
                <w:rFonts w:ascii="Arial" w:hAnsi="Arial" w:cs="Arial"/>
                <w:sz w:val="22"/>
                <w:szCs w:val="22"/>
              </w:rPr>
              <w:t>The Independent Member – Finance (IMF) noted that the report should be seen by the Finance &amp; Performance Committee to get the view of the Chief Operating Officer (COO).</w:t>
            </w:r>
          </w:p>
          <w:p w:rsidRPr="001349AB" w:rsidR="007A3F2C" w:rsidP="128DC03C" w:rsidRDefault="007A3F2C" w14:paraId="42EC6F06" w14:textId="77777777">
            <w:pPr>
              <w:rPr>
                <w:rFonts w:ascii="Arial" w:hAnsi="Arial" w:cs="Arial"/>
                <w:sz w:val="22"/>
                <w:szCs w:val="22"/>
              </w:rPr>
            </w:pPr>
          </w:p>
          <w:p w:rsidRPr="001349AB" w:rsidR="007A3F2C" w:rsidP="128DC03C" w:rsidRDefault="007A3F2C" w14:paraId="6450766B" w14:textId="75AC78D1">
            <w:pPr>
              <w:rPr>
                <w:rFonts w:ascii="Arial" w:hAnsi="Arial" w:cs="Arial"/>
                <w:b/>
                <w:bCs/>
                <w:sz w:val="22"/>
                <w:szCs w:val="22"/>
              </w:rPr>
            </w:pPr>
            <w:hyperlink w:history="1" r:id="rId32">
              <w:r w:rsidRPr="001349AB">
                <w:rPr>
                  <w:rStyle w:val="Hyperlink"/>
                  <w:rFonts w:ascii="Arial" w:hAnsi="Arial" w:cs="Arial"/>
                  <w:b/>
                  <w:bCs/>
                  <w:sz w:val="22"/>
                  <w:szCs w:val="22"/>
                </w:rPr>
                <w:t>Discharge Planning Progress</w:t>
              </w:r>
              <w:r w:rsidRPr="001349AB" w:rsidR="00CC0E26">
                <w:rPr>
                  <w:rStyle w:val="Hyperlink"/>
                  <w:rFonts w:ascii="Arial" w:hAnsi="Arial" w:cs="Arial"/>
                  <w:b/>
                  <w:bCs/>
                  <w:sz w:val="22"/>
                  <w:szCs w:val="22"/>
                </w:rPr>
                <w:t xml:space="preserve"> – click to view</w:t>
              </w:r>
            </w:hyperlink>
          </w:p>
          <w:p w:rsidRPr="001349AB" w:rsidR="00B00433" w:rsidP="128DC03C" w:rsidRDefault="00B00433" w14:paraId="49D35D97" w14:textId="77777777">
            <w:pPr>
              <w:rPr>
                <w:rFonts w:ascii="Arial" w:hAnsi="Arial" w:cs="Arial"/>
                <w:sz w:val="22"/>
                <w:szCs w:val="22"/>
              </w:rPr>
            </w:pPr>
          </w:p>
          <w:p w:rsidR="004E6D2D" w:rsidP="128DC03C" w:rsidRDefault="004E6D2D" w14:paraId="613B3B5C" w14:textId="6A89F71B">
            <w:pPr>
              <w:rPr>
                <w:rFonts w:ascii="Arial" w:hAnsi="Arial" w:cs="Arial"/>
                <w:sz w:val="22"/>
                <w:szCs w:val="22"/>
              </w:rPr>
            </w:pPr>
            <w:r>
              <w:rPr>
                <w:rFonts w:ascii="Arial" w:hAnsi="Arial" w:cs="Arial"/>
                <w:sz w:val="22"/>
                <w:szCs w:val="22"/>
              </w:rPr>
              <w:t xml:space="preserve">It was noted that the </w:t>
            </w:r>
            <w:r w:rsidRPr="004E6D2D">
              <w:rPr>
                <w:rFonts w:ascii="Arial" w:hAnsi="Arial" w:cs="Arial"/>
                <w:sz w:val="22"/>
                <w:szCs w:val="22"/>
              </w:rPr>
              <w:t xml:space="preserve">report on discharge planning found robust improvement plans and strong performance management </w:t>
            </w:r>
            <w:proofErr w:type="gramStart"/>
            <w:r w:rsidRPr="004E6D2D">
              <w:rPr>
                <w:rFonts w:ascii="Arial" w:hAnsi="Arial" w:cs="Arial"/>
                <w:sz w:val="22"/>
                <w:szCs w:val="22"/>
              </w:rPr>
              <w:t>arrangements, but</w:t>
            </w:r>
            <w:proofErr w:type="gramEnd"/>
            <w:r w:rsidRPr="004E6D2D">
              <w:rPr>
                <w:rFonts w:ascii="Arial" w:hAnsi="Arial" w:cs="Arial"/>
                <w:sz w:val="22"/>
                <w:szCs w:val="22"/>
              </w:rPr>
              <w:t xml:space="preserve"> identified areas for improvement in staff training and awareness of policies and community services.</w:t>
            </w:r>
          </w:p>
          <w:p w:rsidR="004E6D2D" w:rsidP="128DC03C" w:rsidRDefault="004E6D2D" w14:paraId="36320FC4" w14:textId="77777777">
            <w:pPr>
              <w:rPr>
                <w:rFonts w:ascii="Arial" w:hAnsi="Arial" w:cs="Arial"/>
                <w:sz w:val="22"/>
                <w:szCs w:val="22"/>
              </w:rPr>
            </w:pPr>
          </w:p>
          <w:p w:rsidR="004E6D2D" w:rsidP="128DC03C" w:rsidRDefault="004E6D2D" w14:paraId="448695F8" w14:textId="65C7FE05">
            <w:pPr>
              <w:rPr>
                <w:rFonts w:ascii="Arial" w:hAnsi="Arial" w:cs="Arial"/>
                <w:sz w:val="22"/>
                <w:szCs w:val="22"/>
              </w:rPr>
            </w:pPr>
            <w:r w:rsidRPr="004E6D2D">
              <w:rPr>
                <w:rFonts w:ascii="Arial" w:hAnsi="Arial" w:cs="Arial"/>
                <w:sz w:val="22"/>
                <w:szCs w:val="22"/>
              </w:rPr>
              <w:t>The follow-up review monitored six specific actions from the original report</w:t>
            </w:r>
            <w:r>
              <w:rPr>
                <w:rFonts w:ascii="Arial" w:hAnsi="Arial" w:cs="Arial"/>
                <w:sz w:val="22"/>
                <w:szCs w:val="22"/>
              </w:rPr>
              <w:t xml:space="preserve"> and </w:t>
            </w:r>
            <w:r w:rsidRPr="004E6D2D">
              <w:rPr>
                <w:rFonts w:ascii="Arial" w:hAnsi="Arial" w:cs="Arial"/>
                <w:sz w:val="22"/>
                <w:szCs w:val="22"/>
              </w:rPr>
              <w:t>found no progress against one action, ongoing work against two actions, and three actions had been implemented and were considered complete</w:t>
            </w:r>
            <w:r>
              <w:rPr>
                <w:rFonts w:ascii="Arial" w:hAnsi="Arial" w:cs="Arial"/>
                <w:sz w:val="22"/>
                <w:szCs w:val="22"/>
              </w:rPr>
              <w:t>.</w:t>
            </w:r>
          </w:p>
          <w:p w:rsidR="004E6D2D" w:rsidP="128DC03C" w:rsidRDefault="004E6D2D" w14:paraId="071F58C9" w14:textId="77777777">
            <w:pPr>
              <w:rPr>
                <w:rFonts w:ascii="Arial" w:hAnsi="Arial" w:cs="Arial"/>
                <w:sz w:val="22"/>
                <w:szCs w:val="22"/>
              </w:rPr>
            </w:pPr>
          </w:p>
          <w:p w:rsidR="004E6D2D" w:rsidP="128DC03C" w:rsidRDefault="004E6D2D" w14:paraId="35FE77E0" w14:textId="39801988">
            <w:pPr>
              <w:rPr>
                <w:rFonts w:ascii="Arial" w:hAnsi="Arial" w:cs="Arial"/>
                <w:sz w:val="22"/>
                <w:szCs w:val="22"/>
              </w:rPr>
            </w:pPr>
            <w:r>
              <w:rPr>
                <w:rFonts w:ascii="Arial" w:hAnsi="Arial" w:cs="Arial"/>
                <w:sz w:val="22"/>
                <w:szCs w:val="22"/>
              </w:rPr>
              <w:t>The PALW concluded that t</w:t>
            </w:r>
            <w:r w:rsidRPr="004E6D2D">
              <w:rPr>
                <w:rFonts w:ascii="Arial" w:hAnsi="Arial" w:cs="Arial"/>
                <w:sz w:val="22"/>
                <w:szCs w:val="22"/>
              </w:rPr>
              <w:t xml:space="preserve">he Health Board made reasonable progress in addressing previous recommendations, but there </w:t>
            </w:r>
            <w:r>
              <w:rPr>
                <w:rFonts w:ascii="Arial" w:hAnsi="Arial" w:cs="Arial"/>
                <w:sz w:val="22"/>
                <w:szCs w:val="22"/>
              </w:rPr>
              <w:t>remained</w:t>
            </w:r>
            <w:r w:rsidRPr="004E6D2D">
              <w:rPr>
                <w:rFonts w:ascii="Arial" w:hAnsi="Arial" w:cs="Arial"/>
                <w:sz w:val="22"/>
                <w:szCs w:val="22"/>
              </w:rPr>
              <w:t xml:space="preserve"> work to do, including updating the discharge policy and improving training and awareness activities</w:t>
            </w:r>
            <w:r>
              <w:rPr>
                <w:rFonts w:ascii="Arial" w:hAnsi="Arial" w:cs="Arial"/>
                <w:sz w:val="22"/>
                <w:szCs w:val="22"/>
              </w:rPr>
              <w:t>.</w:t>
            </w:r>
          </w:p>
          <w:p w:rsidRPr="001349AB" w:rsidR="00CC0E26" w:rsidP="128DC03C" w:rsidRDefault="00CC0E26" w14:paraId="725A5D2F" w14:textId="77777777">
            <w:pPr>
              <w:rPr>
                <w:rFonts w:ascii="Arial" w:hAnsi="Arial" w:cs="Arial"/>
                <w:sz w:val="22"/>
                <w:szCs w:val="22"/>
              </w:rPr>
            </w:pPr>
          </w:p>
          <w:p w:rsidRPr="001349AB" w:rsidR="00CC0E26" w:rsidP="128DC03C" w:rsidRDefault="00CC0E26" w14:paraId="4C4768DB" w14:textId="08DDAD3B">
            <w:pPr>
              <w:rPr>
                <w:rFonts w:ascii="Arial" w:hAnsi="Arial" w:cs="Arial"/>
                <w:b/>
                <w:bCs/>
                <w:sz w:val="22"/>
                <w:szCs w:val="22"/>
              </w:rPr>
            </w:pPr>
            <w:hyperlink w:history="1" r:id="rId33">
              <w:r w:rsidRPr="001349AB">
                <w:rPr>
                  <w:rStyle w:val="Hyperlink"/>
                  <w:rFonts w:ascii="Arial" w:hAnsi="Arial" w:cs="Arial"/>
                  <w:b/>
                  <w:bCs/>
                  <w:sz w:val="22"/>
                  <w:szCs w:val="22"/>
                </w:rPr>
                <w:t>Review of cost savings arrangements – click to view</w:t>
              </w:r>
            </w:hyperlink>
          </w:p>
          <w:p w:rsidRPr="001349AB" w:rsidR="00862BA0" w:rsidP="128DC03C" w:rsidRDefault="00862BA0" w14:paraId="59FF81D7" w14:textId="77777777">
            <w:pPr>
              <w:rPr>
                <w:rFonts w:ascii="Arial" w:hAnsi="Arial" w:cs="Arial"/>
                <w:sz w:val="22"/>
                <w:szCs w:val="22"/>
              </w:rPr>
            </w:pPr>
          </w:p>
          <w:p w:rsidRPr="004E6D2D" w:rsidR="004E6D2D" w:rsidP="004E6D2D" w:rsidRDefault="004E6D2D" w14:paraId="5B862702" w14:textId="225523F0">
            <w:pPr>
              <w:rPr>
                <w:rFonts w:ascii="Arial" w:hAnsi="Arial" w:cs="Arial"/>
                <w:sz w:val="22"/>
                <w:szCs w:val="22"/>
              </w:rPr>
            </w:pPr>
            <w:r>
              <w:rPr>
                <w:rFonts w:ascii="Arial" w:hAnsi="Arial" w:cs="Arial"/>
                <w:sz w:val="22"/>
                <w:szCs w:val="22"/>
              </w:rPr>
              <w:lastRenderedPageBreak/>
              <w:t>The PALW advised the Committee that the review</w:t>
            </w:r>
            <w:r w:rsidRPr="004E6D2D">
              <w:rPr>
                <w:rFonts w:ascii="Arial" w:hAnsi="Arial" w:cs="Arial"/>
                <w:sz w:val="22"/>
                <w:szCs w:val="22"/>
              </w:rPr>
              <w:t xml:space="preserve"> aimed to examine whether the Health Board had an effective approach to identifying, delivering, and monitoring cost savings opportunities in 2023-2024</w:t>
            </w:r>
            <w:r w:rsidRPr="004E6D2D">
              <w:rPr>
                <w:rFonts w:ascii="Arial" w:hAnsi="Arial" w:cs="Arial"/>
                <w:sz w:val="22"/>
                <w:szCs w:val="22"/>
              </w:rPr>
              <w:t>.</w:t>
            </w:r>
          </w:p>
          <w:p w:rsidRPr="004E6D2D" w:rsidR="004E6D2D" w:rsidP="004E6D2D" w:rsidRDefault="004E6D2D" w14:paraId="7F87545D" w14:textId="77777777">
            <w:pPr>
              <w:rPr>
                <w:rFonts w:ascii="Arial" w:hAnsi="Arial" w:cs="Arial"/>
                <w:sz w:val="22"/>
                <w:szCs w:val="22"/>
              </w:rPr>
            </w:pPr>
          </w:p>
          <w:p w:rsidRPr="004E6D2D" w:rsidR="004E6D2D" w:rsidP="004E6D2D" w:rsidRDefault="004E6D2D" w14:paraId="4493552A" w14:textId="7902BCDD">
            <w:pPr>
              <w:pStyle w:val="ListParagraph"/>
              <w:numPr>
                <w:ilvl w:val="0"/>
                <w:numId w:val="30"/>
              </w:numPr>
              <w:rPr>
                <w:rFonts w:ascii="Arial" w:hAnsi="Arial" w:cs="Arial"/>
                <w:sz w:val="22"/>
                <w:szCs w:val="22"/>
              </w:rPr>
            </w:pPr>
            <w:r w:rsidRPr="004E6D2D">
              <w:rPr>
                <w:rFonts w:ascii="Arial" w:hAnsi="Arial" w:cs="Arial"/>
                <w:sz w:val="22"/>
                <w:szCs w:val="22"/>
              </w:rPr>
              <w:t>Findings: The Health Board met its agreed deficit targets for 2023-2024 but need</w:t>
            </w:r>
            <w:r w:rsidRPr="004E6D2D">
              <w:rPr>
                <w:rFonts w:ascii="Arial" w:hAnsi="Arial" w:cs="Arial"/>
                <w:sz w:val="22"/>
                <w:szCs w:val="22"/>
              </w:rPr>
              <w:t>ed</w:t>
            </w:r>
            <w:r w:rsidRPr="004E6D2D">
              <w:rPr>
                <w:rFonts w:ascii="Arial" w:hAnsi="Arial" w:cs="Arial"/>
                <w:sz w:val="22"/>
                <w:szCs w:val="22"/>
              </w:rPr>
              <w:t xml:space="preserve"> to strengthen its approach to identifying and delivering recurrent savings. It also need</w:t>
            </w:r>
            <w:r w:rsidRPr="004E6D2D">
              <w:rPr>
                <w:rFonts w:ascii="Arial" w:hAnsi="Arial" w:cs="Arial"/>
                <w:sz w:val="22"/>
                <w:szCs w:val="22"/>
              </w:rPr>
              <w:t>ed</w:t>
            </w:r>
            <w:r w:rsidRPr="004E6D2D">
              <w:rPr>
                <w:rFonts w:ascii="Arial" w:hAnsi="Arial" w:cs="Arial"/>
                <w:sz w:val="22"/>
                <w:szCs w:val="22"/>
              </w:rPr>
              <w:t xml:space="preserve"> to ensure its service transformation plans align</w:t>
            </w:r>
            <w:r w:rsidRPr="004E6D2D">
              <w:rPr>
                <w:rFonts w:ascii="Arial" w:hAnsi="Arial" w:cs="Arial"/>
                <w:sz w:val="22"/>
                <w:szCs w:val="22"/>
              </w:rPr>
              <w:t>ed</w:t>
            </w:r>
            <w:r w:rsidRPr="004E6D2D">
              <w:rPr>
                <w:rFonts w:ascii="Arial" w:hAnsi="Arial" w:cs="Arial"/>
                <w:sz w:val="22"/>
                <w:szCs w:val="22"/>
              </w:rPr>
              <w:t xml:space="preserve"> with wider plans to achieve financial sustainability. </w:t>
            </w:r>
          </w:p>
          <w:p w:rsidRPr="004E6D2D" w:rsidR="004E6D2D" w:rsidP="004E6D2D" w:rsidRDefault="004E6D2D" w14:paraId="1D15884E" w14:textId="77777777">
            <w:pPr>
              <w:rPr>
                <w:rFonts w:ascii="Arial" w:hAnsi="Arial" w:cs="Arial"/>
                <w:sz w:val="22"/>
                <w:szCs w:val="22"/>
              </w:rPr>
            </w:pPr>
          </w:p>
          <w:p w:rsidRPr="004E6D2D" w:rsidR="004E6D2D" w:rsidP="004E6D2D" w:rsidRDefault="004E6D2D" w14:paraId="6336F323" w14:textId="56EB036C">
            <w:pPr>
              <w:pStyle w:val="ListParagraph"/>
              <w:numPr>
                <w:ilvl w:val="0"/>
                <w:numId w:val="30"/>
              </w:numPr>
              <w:rPr>
                <w:rFonts w:ascii="Arial" w:hAnsi="Arial" w:cs="Arial"/>
                <w:sz w:val="22"/>
                <w:szCs w:val="22"/>
              </w:rPr>
            </w:pPr>
            <w:r w:rsidRPr="004E6D2D">
              <w:rPr>
                <w:rFonts w:ascii="Arial" w:hAnsi="Arial" w:cs="Arial"/>
                <w:sz w:val="22"/>
                <w:szCs w:val="22"/>
              </w:rPr>
              <w:t>Recommendations: Twelve recommendations were made to improve the Health Board's approach to cost savings.</w:t>
            </w:r>
          </w:p>
          <w:p w:rsidRPr="004E6D2D" w:rsidR="004E6D2D" w:rsidP="004E6D2D" w:rsidRDefault="004E6D2D" w14:paraId="13D51CCB" w14:textId="77777777">
            <w:pPr>
              <w:rPr>
                <w:rFonts w:ascii="Arial" w:hAnsi="Arial" w:cs="Arial"/>
                <w:sz w:val="22"/>
                <w:szCs w:val="22"/>
              </w:rPr>
            </w:pPr>
          </w:p>
          <w:p w:rsidRPr="004E6D2D" w:rsidR="004E6D2D" w:rsidP="004E6D2D" w:rsidRDefault="004E6D2D" w14:paraId="435259CD" w14:textId="4E1A7F79">
            <w:pPr>
              <w:pStyle w:val="ListParagraph"/>
              <w:numPr>
                <w:ilvl w:val="0"/>
                <w:numId w:val="30"/>
              </w:numPr>
              <w:rPr>
                <w:rFonts w:ascii="Arial" w:hAnsi="Arial" w:cs="Arial"/>
                <w:sz w:val="22"/>
                <w:szCs w:val="22"/>
              </w:rPr>
            </w:pPr>
            <w:r w:rsidRPr="004E6D2D">
              <w:rPr>
                <w:rFonts w:ascii="Arial" w:hAnsi="Arial" w:cs="Arial"/>
                <w:sz w:val="22"/>
                <w:szCs w:val="22"/>
              </w:rPr>
              <w:t>Management Response: The management response to the recommendations was appended to the report, indicating acceptance and plans to address the recommendations.</w:t>
            </w:r>
          </w:p>
          <w:p w:rsidRPr="004E6D2D" w:rsidR="004E6D2D" w:rsidP="004E6D2D" w:rsidRDefault="004E6D2D" w14:paraId="5B37FAF8" w14:textId="77777777">
            <w:pPr>
              <w:pStyle w:val="ListParagraph"/>
              <w:rPr>
                <w:rFonts w:ascii="Arial" w:hAnsi="Arial" w:cs="Arial"/>
                <w:sz w:val="22"/>
                <w:szCs w:val="22"/>
              </w:rPr>
            </w:pPr>
          </w:p>
          <w:p w:rsidRPr="004E6D2D" w:rsidR="004E6D2D" w:rsidP="004E6D2D" w:rsidRDefault="004E6D2D" w14:paraId="24408B98" w14:textId="71C61F2D">
            <w:pPr>
              <w:rPr>
                <w:rFonts w:ascii="Arial" w:hAnsi="Arial" w:cs="Arial"/>
                <w:sz w:val="22"/>
                <w:szCs w:val="22"/>
              </w:rPr>
            </w:pPr>
            <w:r w:rsidRPr="004E6D2D">
              <w:rPr>
                <w:rFonts w:ascii="Arial" w:hAnsi="Arial" w:cs="Arial"/>
                <w:sz w:val="22"/>
                <w:szCs w:val="22"/>
              </w:rPr>
              <w:t>The CC noted that the data collection period was December 2023 to March 2024 and asked if anybody from the Finance Team wanted to reflect on the time.</w:t>
            </w:r>
          </w:p>
          <w:p w:rsidRPr="004E6D2D" w:rsidR="004E6D2D" w:rsidP="004E6D2D" w:rsidRDefault="004E6D2D" w14:paraId="165B795B" w14:textId="77777777">
            <w:pPr>
              <w:rPr>
                <w:rFonts w:ascii="Arial" w:hAnsi="Arial" w:cs="Arial"/>
                <w:sz w:val="22"/>
                <w:szCs w:val="22"/>
              </w:rPr>
            </w:pPr>
          </w:p>
          <w:p w:rsidRPr="004E6D2D" w:rsidR="004E6D2D" w:rsidP="004E6D2D" w:rsidRDefault="004E6D2D" w14:paraId="3CBF945C" w14:textId="5E780EC7">
            <w:pPr>
              <w:rPr>
                <w:rFonts w:ascii="Arial" w:hAnsi="Arial" w:cs="Arial"/>
                <w:sz w:val="22"/>
                <w:szCs w:val="22"/>
              </w:rPr>
            </w:pPr>
            <w:r w:rsidRPr="004E6D2D">
              <w:rPr>
                <w:rFonts w:ascii="Arial" w:hAnsi="Arial" w:cs="Arial"/>
                <w:sz w:val="22"/>
                <w:szCs w:val="22"/>
              </w:rPr>
              <w:t xml:space="preserve">The EDF responded that she welcomed the report because it helped balance the challenge being faced as a Health Board and recognised that an ambitious target had been set. </w:t>
            </w:r>
          </w:p>
          <w:p w:rsidRPr="004E6D2D" w:rsidR="004E6D2D" w:rsidP="004E6D2D" w:rsidRDefault="004E6D2D" w14:paraId="1030CB7A" w14:textId="77777777">
            <w:pPr>
              <w:pStyle w:val="ListParagraph"/>
              <w:rPr>
                <w:rFonts w:ascii="Arial" w:hAnsi="Arial" w:cs="Arial"/>
                <w:sz w:val="22"/>
                <w:szCs w:val="22"/>
              </w:rPr>
            </w:pPr>
          </w:p>
          <w:p w:rsidRPr="004E6D2D" w:rsidR="00101281" w:rsidP="128DC03C" w:rsidRDefault="004E6D2D" w14:paraId="458D0E2D" w14:textId="5CD78515">
            <w:pPr>
              <w:rPr>
                <w:rFonts w:ascii="Arial" w:hAnsi="Arial" w:cs="Arial"/>
                <w:sz w:val="22"/>
                <w:szCs w:val="22"/>
              </w:rPr>
            </w:pPr>
            <w:r w:rsidRPr="004E6D2D">
              <w:rPr>
                <w:rFonts w:ascii="Arial" w:hAnsi="Arial" w:cs="Arial"/>
                <w:sz w:val="22"/>
                <w:szCs w:val="22"/>
              </w:rPr>
              <w:t>She added the report should be received by the Finance &amp; Performance Committee for noting.</w:t>
            </w:r>
          </w:p>
          <w:p w:rsidRPr="001349AB" w:rsidR="002331D4" w:rsidP="128DC03C" w:rsidRDefault="002331D4" w14:paraId="2F52E735" w14:textId="77777777">
            <w:pPr>
              <w:rPr>
                <w:rFonts w:ascii="Arial" w:hAnsi="Arial" w:cs="Arial"/>
                <w:sz w:val="22"/>
                <w:szCs w:val="22"/>
              </w:rPr>
            </w:pPr>
          </w:p>
          <w:p w:rsidR="00AA51DC" w:rsidP="128DC03C" w:rsidRDefault="001349AB" w14:paraId="50C91CC5" w14:textId="33EA0979">
            <w:pPr>
              <w:rPr>
                <w:rFonts w:ascii="Arial" w:hAnsi="Arial" w:cs="Arial"/>
                <w:b/>
                <w:sz w:val="22"/>
                <w:szCs w:val="22"/>
              </w:rPr>
            </w:pPr>
            <w:r w:rsidRPr="001349AB">
              <w:rPr>
                <w:rFonts w:ascii="Arial" w:hAnsi="Arial" w:cs="Arial"/>
                <w:b/>
                <w:sz w:val="22"/>
                <w:szCs w:val="22"/>
              </w:rPr>
              <w:t>The Committee resolved that:</w:t>
            </w:r>
          </w:p>
          <w:p w:rsidRPr="00EB6B8C" w:rsidR="004E6D2D" w:rsidP="004E6D2D" w:rsidRDefault="004E6D2D" w14:paraId="1102314C" w14:textId="52458BC8">
            <w:pPr>
              <w:pStyle w:val="ListParagraph"/>
              <w:numPr>
                <w:ilvl w:val="0"/>
                <w:numId w:val="31"/>
              </w:numPr>
              <w:rPr>
                <w:rFonts w:ascii="Arial" w:hAnsi="Arial" w:cs="Arial"/>
                <w:bCs/>
                <w:sz w:val="22"/>
                <w:szCs w:val="22"/>
              </w:rPr>
            </w:pPr>
            <w:r w:rsidRPr="00EB6B8C">
              <w:rPr>
                <w:rFonts w:ascii="Arial" w:hAnsi="Arial" w:cs="Arial"/>
                <w:bCs/>
                <w:sz w:val="22"/>
                <w:szCs w:val="22"/>
              </w:rPr>
              <w:t xml:space="preserve">The </w:t>
            </w:r>
            <w:r w:rsidRPr="00EB6B8C" w:rsidR="00EB6B8C">
              <w:rPr>
                <w:rFonts w:ascii="Arial" w:hAnsi="Arial" w:cs="Arial"/>
                <w:bCs/>
                <w:sz w:val="22"/>
                <w:szCs w:val="22"/>
              </w:rPr>
              <w:t>Audit Wales Audit Updates were noted.</w:t>
            </w:r>
          </w:p>
          <w:p w:rsidRPr="001349AB" w:rsidR="00AA51DC" w:rsidP="128DC03C" w:rsidRDefault="00AA51DC" w14:paraId="7B781839" w14:textId="1A20E54F">
            <w:pPr>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A43F74" w:rsidP="00917705" w:rsidRDefault="00A43F74" w14:paraId="49464FF2" w14:textId="77777777">
            <w:pPr>
              <w:spacing w:line="240" w:lineRule="auto"/>
              <w:jc w:val="center"/>
              <w:rPr>
                <w:rFonts w:ascii="Arial" w:hAnsi="Arial" w:cs="Arial"/>
                <w:sz w:val="22"/>
                <w:szCs w:val="22"/>
                <w:lang w:eastAsia="en-GB"/>
              </w:rPr>
            </w:pPr>
          </w:p>
        </w:tc>
      </w:tr>
      <w:tr w:rsidRPr="00861E78" w:rsidR="005F27E0" w:rsidTr="42D0BA34" w14:paraId="20EE2AA7"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7D4385BC"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69C52FE9" w14:textId="0FF1AE1F">
            <w:pPr>
              <w:spacing w:line="240" w:lineRule="auto"/>
              <w:rPr>
                <w:rFonts w:ascii="Arial" w:hAnsi="Arial" w:cs="Arial"/>
                <w:b/>
                <w:bCs/>
                <w:sz w:val="22"/>
                <w:szCs w:val="22"/>
                <w:lang w:eastAsia="en-GB"/>
              </w:rPr>
            </w:pPr>
            <w:r w:rsidRPr="001349AB">
              <w:rPr>
                <w:rFonts w:ascii="Arial" w:hAnsi="Arial" w:cs="Arial"/>
                <w:b/>
                <w:bCs/>
                <w:sz w:val="22"/>
                <w:szCs w:val="22"/>
                <w:lang w:eastAsia="en-GB"/>
              </w:rPr>
              <w:t>25/02/009</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CC70C6" w:rsidRDefault="00A43F74" w14:paraId="795157A9" w14:textId="01E67DA5">
            <w:pPr>
              <w:rPr>
                <w:rStyle w:val="Hyperlink"/>
                <w:rFonts w:ascii="Arial" w:hAnsi="Arial" w:cs="Arial"/>
                <w:b/>
                <w:bCs/>
                <w:sz w:val="22"/>
                <w:szCs w:val="22"/>
              </w:rPr>
            </w:pPr>
            <w:hyperlink w:history="1" r:id="rId34">
              <w:r w:rsidRPr="001349AB">
                <w:rPr>
                  <w:rStyle w:val="Hyperlink"/>
                  <w:rFonts w:ascii="Arial" w:hAnsi="Arial" w:cs="Arial"/>
                  <w:b/>
                  <w:bCs/>
                  <w:sz w:val="22"/>
                  <w:szCs w:val="22"/>
                </w:rPr>
                <w:t>Procurement Compliance Report / Single Tender Actions / No PO No Pay</w:t>
              </w:r>
              <w:r w:rsidRPr="001349AB" w:rsidR="00CC0E26">
                <w:rPr>
                  <w:rStyle w:val="Hyperlink"/>
                  <w:rFonts w:ascii="Arial" w:hAnsi="Arial" w:cs="Arial"/>
                  <w:b/>
                  <w:bCs/>
                  <w:sz w:val="22"/>
                  <w:szCs w:val="22"/>
                </w:rPr>
                <w:t xml:space="preserve"> – click to view</w:t>
              </w:r>
            </w:hyperlink>
          </w:p>
          <w:p w:rsidRPr="001349AB" w:rsidR="006600CC" w:rsidP="00CC70C6" w:rsidRDefault="006600CC" w14:paraId="645F8B32" w14:textId="77777777">
            <w:pPr>
              <w:rPr>
                <w:rStyle w:val="Hyperlink"/>
                <w:rFonts w:ascii="Arial" w:hAnsi="Arial" w:cs="Arial"/>
                <w:b/>
                <w:bCs/>
                <w:sz w:val="22"/>
                <w:szCs w:val="22"/>
              </w:rPr>
            </w:pPr>
          </w:p>
          <w:p w:rsidRPr="001349AB" w:rsidR="006600CC" w:rsidP="00CC70C6" w:rsidRDefault="00F30AE3" w14:paraId="0817E584" w14:textId="26907620">
            <w:pPr>
              <w:rPr>
                <w:rStyle w:val="Hyperlink"/>
                <w:rFonts w:ascii="Arial" w:hAnsi="Arial" w:cs="Arial"/>
                <w:color w:val="auto"/>
                <w:sz w:val="22"/>
                <w:szCs w:val="22"/>
                <w:u w:val="none"/>
              </w:rPr>
            </w:pPr>
            <w:r w:rsidRPr="001349AB">
              <w:rPr>
                <w:rStyle w:val="Hyperlink"/>
                <w:rFonts w:ascii="Arial" w:hAnsi="Arial" w:cs="Arial"/>
                <w:color w:val="auto"/>
                <w:sz w:val="22"/>
                <w:szCs w:val="22"/>
                <w:u w:val="none"/>
              </w:rPr>
              <w:t xml:space="preserve">The EDF </w:t>
            </w:r>
            <w:r w:rsidRPr="001349AB" w:rsidR="006600CC">
              <w:rPr>
                <w:rStyle w:val="Hyperlink"/>
                <w:rFonts w:ascii="Arial" w:hAnsi="Arial" w:cs="Arial"/>
                <w:color w:val="auto"/>
                <w:sz w:val="22"/>
                <w:szCs w:val="22"/>
                <w:u w:val="none"/>
              </w:rPr>
              <w:t xml:space="preserve">provided an update on the procurement compliance report, noting the ongoing work to address non-compliant procurement activities and the need for further engagement with the </w:t>
            </w:r>
            <w:r w:rsidRPr="001349AB">
              <w:rPr>
                <w:rStyle w:val="Hyperlink"/>
                <w:rFonts w:ascii="Arial" w:hAnsi="Arial" w:cs="Arial"/>
                <w:color w:val="auto"/>
                <w:sz w:val="22"/>
                <w:szCs w:val="22"/>
                <w:u w:val="none"/>
              </w:rPr>
              <w:t>H</w:t>
            </w:r>
            <w:r w:rsidRPr="001349AB" w:rsidR="006600CC">
              <w:rPr>
                <w:rStyle w:val="Hyperlink"/>
                <w:rFonts w:ascii="Arial" w:hAnsi="Arial" w:cs="Arial"/>
                <w:color w:val="auto"/>
                <w:sz w:val="22"/>
                <w:szCs w:val="22"/>
                <w:u w:val="none"/>
              </w:rPr>
              <w:t xml:space="preserve">ead of </w:t>
            </w:r>
            <w:r w:rsidRPr="001349AB">
              <w:rPr>
                <w:rStyle w:val="Hyperlink"/>
                <w:rFonts w:ascii="Arial" w:hAnsi="Arial" w:cs="Arial"/>
                <w:color w:val="auto"/>
                <w:sz w:val="22"/>
                <w:szCs w:val="22"/>
                <w:u w:val="none"/>
              </w:rPr>
              <w:t>P</w:t>
            </w:r>
            <w:r w:rsidRPr="001349AB" w:rsidR="006600CC">
              <w:rPr>
                <w:rStyle w:val="Hyperlink"/>
                <w:rFonts w:ascii="Arial" w:hAnsi="Arial" w:cs="Arial"/>
                <w:color w:val="auto"/>
                <w:sz w:val="22"/>
                <w:szCs w:val="22"/>
                <w:u w:val="none"/>
              </w:rPr>
              <w:t>rocurement.</w:t>
            </w:r>
          </w:p>
          <w:p w:rsidRPr="001349AB" w:rsidR="00F34CEE" w:rsidP="00CC70C6" w:rsidRDefault="00F34CEE" w14:paraId="102589FF" w14:textId="77777777">
            <w:pPr>
              <w:rPr>
                <w:rFonts w:ascii="Arial" w:hAnsi="Arial" w:cs="Arial"/>
                <w:sz w:val="22"/>
                <w:szCs w:val="22"/>
              </w:rPr>
            </w:pPr>
          </w:p>
          <w:p w:rsidRPr="001349AB" w:rsidR="001349AB" w:rsidP="001349AB" w:rsidRDefault="00CC70C6" w14:paraId="2F39F38E" w14:textId="77777777">
            <w:pPr>
              <w:rPr>
                <w:rFonts w:ascii="Arial" w:hAnsi="Arial" w:cs="Arial"/>
                <w:b/>
                <w:sz w:val="22"/>
                <w:szCs w:val="22"/>
              </w:rPr>
            </w:pPr>
            <w:r w:rsidRPr="001349AB">
              <w:rPr>
                <w:rFonts w:ascii="Arial" w:hAnsi="Arial" w:cs="Arial"/>
                <w:b/>
                <w:sz w:val="22"/>
                <w:szCs w:val="22"/>
              </w:rPr>
              <w:t>The Committee resolved that:</w:t>
            </w:r>
          </w:p>
          <w:p w:rsidRPr="001349AB" w:rsidR="001349AB" w:rsidP="001349AB" w:rsidRDefault="001349AB" w14:paraId="78549BA1" w14:textId="77777777">
            <w:pPr>
              <w:pStyle w:val="ListParagraph"/>
              <w:numPr>
                <w:ilvl w:val="0"/>
                <w:numId w:val="22"/>
              </w:numPr>
              <w:rPr>
                <w:rFonts w:ascii="Arial" w:hAnsi="Arial" w:cs="Arial"/>
                <w:b/>
                <w:sz w:val="22"/>
                <w:szCs w:val="22"/>
              </w:rPr>
            </w:pPr>
            <w:r w:rsidRPr="001349AB">
              <w:rPr>
                <w:rFonts w:ascii="Arial" w:hAnsi="Arial" w:cs="Arial"/>
                <w:bCs/>
                <w:sz w:val="22"/>
                <w:szCs w:val="22"/>
              </w:rPr>
              <w:t>The contents of the Report were noted</w:t>
            </w:r>
          </w:p>
          <w:p w:rsidRPr="001349AB" w:rsidR="001349AB" w:rsidP="001349AB" w:rsidRDefault="001349AB" w14:paraId="4D40925F" w14:textId="70B85C5A">
            <w:pPr>
              <w:pStyle w:val="ListParagraph"/>
              <w:numPr>
                <w:ilvl w:val="0"/>
                <w:numId w:val="22"/>
              </w:numPr>
              <w:rPr>
                <w:rFonts w:ascii="Arial" w:hAnsi="Arial" w:cs="Arial"/>
                <w:b/>
                <w:sz w:val="22"/>
                <w:szCs w:val="22"/>
              </w:rPr>
            </w:pPr>
            <w:r w:rsidRPr="001349AB">
              <w:rPr>
                <w:rFonts w:ascii="Arial" w:hAnsi="Arial" w:cs="Arial"/>
                <w:bCs/>
                <w:sz w:val="22"/>
                <w:szCs w:val="22"/>
              </w:rPr>
              <w:t>The contents of the Report were agreed</w:t>
            </w:r>
          </w:p>
          <w:p w:rsidRPr="001349AB" w:rsidR="00DE4984" w:rsidP="00A43F74" w:rsidRDefault="00DE4984" w14:paraId="464FCBC1" w14:textId="2382F197">
            <w:pPr>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5F27E0" w:rsidP="00917705" w:rsidRDefault="005F27E0" w14:paraId="5C8C6B09" w14:textId="77777777">
            <w:pPr>
              <w:spacing w:line="240" w:lineRule="auto"/>
              <w:jc w:val="center"/>
              <w:rPr>
                <w:rFonts w:ascii="Arial" w:hAnsi="Arial" w:cs="Arial"/>
                <w:sz w:val="22"/>
                <w:szCs w:val="22"/>
                <w:lang w:eastAsia="en-GB"/>
              </w:rPr>
            </w:pPr>
          </w:p>
          <w:p w:rsidRPr="001349AB" w:rsidR="005F27E0" w:rsidP="00917705" w:rsidRDefault="005F27E0" w14:paraId="3382A365" w14:textId="77777777">
            <w:pPr>
              <w:spacing w:line="240" w:lineRule="auto"/>
              <w:jc w:val="center"/>
              <w:rPr>
                <w:rFonts w:ascii="Arial" w:hAnsi="Arial" w:cs="Arial"/>
                <w:sz w:val="22"/>
                <w:szCs w:val="22"/>
                <w:lang w:eastAsia="en-GB"/>
              </w:rPr>
            </w:pPr>
          </w:p>
          <w:p w:rsidRPr="001349AB" w:rsidR="005F27E0" w:rsidP="00917705" w:rsidRDefault="005F27E0" w14:paraId="5C71F136" w14:textId="77777777">
            <w:pPr>
              <w:spacing w:line="240" w:lineRule="auto"/>
              <w:jc w:val="center"/>
              <w:rPr>
                <w:rFonts w:ascii="Arial" w:hAnsi="Arial" w:cs="Arial"/>
                <w:sz w:val="22"/>
                <w:szCs w:val="22"/>
                <w:lang w:eastAsia="en-GB"/>
              </w:rPr>
            </w:pPr>
          </w:p>
          <w:p w:rsidRPr="001349AB" w:rsidR="005F27E0" w:rsidP="00917705" w:rsidRDefault="005F27E0" w14:paraId="62199465" w14:textId="77777777">
            <w:pPr>
              <w:spacing w:line="240" w:lineRule="auto"/>
              <w:jc w:val="center"/>
              <w:rPr>
                <w:rFonts w:ascii="Arial" w:hAnsi="Arial" w:cs="Arial"/>
                <w:sz w:val="22"/>
                <w:szCs w:val="22"/>
                <w:lang w:eastAsia="en-GB"/>
              </w:rPr>
            </w:pPr>
          </w:p>
          <w:p w:rsidRPr="001349AB" w:rsidR="005F27E0" w:rsidP="00917705" w:rsidRDefault="005F27E0" w14:paraId="0DA123B1" w14:textId="77777777">
            <w:pPr>
              <w:spacing w:line="240" w:lineRule="auto"/>
              <w:jc w:val="center"/>
              <w:rPr>
                <w:rFonts w:ascii="Arial" w:hAnsi="Arial" w:cs="Arial"/>
                <w:sz w:val="22"/>
                <w:szCs w:val="22"/>
                <w:lang w:eastAsia="en-GB"/>
              </w:rPr>
            </w:pPr>
          </w:p>
          <w:p w:rsidRPr="001349AB" w:rsidR="005F27E0" w:rsidP="00917705" w:rsidRDefault="005F27E0" w14:paraId="4C4CEA3D" w14:textId="77777777">
            <w:pPr>
              <w:spacing w:line="240" w:lineRule="auto"/>
              <w:jc w:val="center"/>
              <w:rPr>
                <w:rFonts w:ascii="Arial" w:hAnsi="Arial" w:cs="Arial"/>
                <w:sz w:val="22"/>
                <w:szCs w:val="22"/>
                <w:lang w:eastAsia="en-GB"/>
              </w:rPr>
            </w:pPr>
          </w:p>
          <w:p w:rsidRPr="001349AB" w:rsidR="005F27E0" w:rsidP="00917705" w:rsidRDefault="005F27E0" w14:paraId="50895670" w14:textId="77777777">
            <w:pPr>
              <w:spacing w:line="240" w:lineRule="auto"/>
              <w:jc w:val="center"/>
              <w:rPr>
                <w:rFonts w:ascii="Arial" w:hAnsi="Arial" w:cs="Arial"/>
                <w:sz w:val="22"/>
                <w:szCs w:val="22"/>
                <w:lang w:eastAsia="en-GB"/>
              </w:rPr>
            </w:pPr>
          </w:p>
          <w:p w:rsidRPr="001349AB" w:rsidR="005F27E0" w:rsidP="00917705" w:rsidRDefault="005F27E0" w14:paraId="38C1F859" w14:textId="77777777">
            <w:pPr>
              <w:spacing w:line="240" w:lineRule="auto"/>
              <w:jc w:val="center"/>
              <w:rPr>
                <w:rFonts w:ascii="Arial" w:hAnsi="Arial" w:cs="Arial"/>
                <w:sz w:val="22"/>
                <w:szCs w:val="22"/>
                <w:lang w:eastAsia="en-GB"/>
              </w:rPr>
            </w:pPr>
          </w:p>
          <w:p w:rsidRPr="001349AB" w:rsidR="005F27E0" w:rsidP="00917705" w:rsidRDefault="005F27E0" w14:paraId="0C8FE7CE" w14:textId="77777777">
            <w:pPr>
              <w:spacing w:line="240" w:lineRule="auto"/>
              <w:jc w:val="center"/>
              <w:rPr>
                <w:rFonts w:ascii="Arial" w:hAnsi="Arial" w:cs="Arial"/>
                <w:b/>
                <w:sz w:val="22"/>
                <w:szCs w:val="22"/>
                <w:lang w:eastAsia="en-GB"/>
              </w:rPr>
            </w:pPr>
          </w:p>
        </w:tc>
      </w:tr>
      <w:tr w:rsidRPr="00861E78" w:rsidR="005F27E0" w:rsidTr="42D0BA34" w14:paraId="4A0163CA"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45B18A65"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6D57324F" w14:textId="54BD03AF">
            <w:pPr>
              <w:spacing w:line="240" w:lineRule="auto"/>
              <w:rPr>
                <w:rFonts w:ascii="Arial" w:hAnsi="Arial" w:cs="Arial"/>
                <w:b/>
                <w:bCs/>
                <w:sz w:val="22"/>
                <w:szCs w:val="22"/>
                <w:lang w:eastAsia="en-GB"/>
              </w:rPr>
            </w:pPr>
            <w:r w:rsidRPr="001349AB">
              <w:rPr>
                <w:rFonts w:ascii="Arial" w:hAnsi="Arial" w:cs="Arial"/>
                <w:b/>
                <w:bCs/>
                <w:sz w:val="22"/>
                <w:szCs w:val="22"/>
                <w:lang w:eastAsia="en-GB"/>
              </w:rPr>
              <w:t>25/02/010</w:t>
            </w:r>
          </w:p>
        </w:tc>
        <w:tc>
          <w:tcPr>
            <w:tcW w:w="8551" w:type="dxa"/>
            <w:tcBorders>
              <w:top w:val="single" w:color="auto" w:sz="4" w:space="0"/>
              <w:left w:val="single" w:color="auto" w:sz="4" w:space="0"/>
              <w:bottom w:val="single" w:color="auto" w:sz="4" w:space="0"/>
              <w:right w:val="single" w:color="auto" w:sz="4" w:space="0"/>
            </w:tcBorders>
            <w:tcMar/>
          </w:tcPr>
          <w:p w:rsidR="005F27E0" w:rsidP="00917705" w:rsidRDefault="00A43F74" w14:paraId="41004F19" w14:textId="42D13338">
            <w:pPr>
              <w:rPr>
                <w:rStyle w:val="Hyperlink"/>
                <w:rFonts w:ascii="Arial" w:hAnsi="Arial" w:cs="Arial"/>
                <w:b/>
                <w:bCs/>
              </w:rPr>
            </w:pPr>
            <w:hyperlink w:history="1" r:id="rId35">
              <w:r w:rsidRPr="001349AB">
                <w:rPr>
                  <w:rStyle w:val="Hyperlink"/>
                  <w:rFonts w:ascii="Arial" w:hAnsi="Arial" w:cs="Arial"/>
                  <w:b/>
                  <w:bCs/>
                  <w:sz w:val="22"/>
                  <w:szCs w:val="22"/>
                </w:rPr>
                <w:t xml:space="preserve">Internal Audit Tracker Update </w:t>
              </w:r>
              <w:r w:rsidRPr="001349AB" w:rsidR="00CC0E26">
                <w:rPr>
                  <w:rStyle w:val="Hyperlink"/>
                  <w:rFonts w:ascii="Arial" w:hAnsi="Arial" w:cs="Arial"/>
                  <w:b/>
                  <w:bCs/>
                  <w:sz w:val="22"/>
                  <w:szCs w:val="22"/>
                </w:rPr>
                <w:t>– click to view</w:t>
              </w:r>
            </w:hyperlink>
          </w:p>
          <w:p w:rsidR="000067FA" w:rsidP="00917705" w:rsidRDefault="000067FA" w14:paraId="5080B868" w14:textId="77777777">
            <w:pPr>
              <w:rPr>
                <w:rStyle w:val="Hyperlink"/>
                <w:rFonts w:ascii="Arial" w:hAnsi="Arial" w:cs="Arial"/>
                <w:b/>
                <w:bCs/>
              </w:rPr>
            </w:pPr>
          </w:p>
          <w:p w:rsidRPr="000067FA" w:rsidR="000067FA" w:rsidP="00917705" w:rsidRDefault="000067FA" w14:paraId="31AD7281" w14:textId="7A63C763">
            <w:pPr>
              <w:rPr>
                <w:rStyle w:val="Hyperlink"/>
                <w:rFonts w:ascii="Arial" w:hAnsi="Arial" w:cs="Arial"/>
                <w:color w:val="auto"/>
                <w:sz w:val="22"/>
                <w:szCs w:val="22"/>
                <w:u w:val="none"/>
              </w:rPr>
            </w:pPr>
            <w:r w:rsidRPr="000067FA">
              <w:rPr>
                <w:rStyle w:val="Hyperlink"/>
                <w:rFonts w:ascii="Arial" w:hAnsi="Arial" w:cs="Arial"/>
                <w:color w:val="auto"/>
                <w:sz w:val="22"/>
                <w:szCs w:val="22"/>
                <w:u w:val="none"/>
              </w:rPr>
              <w:t xml:space="preserve">The Internal Audit Tracker Update was received. </w:t>
            </w:r>
          </w:p>
          <w:p w:rsidRPr="000067FA" w:rsidR="000067FA" w:rsidP="00917705" w:rsidRDefault="000067FA" w14:paraId="4FEE8F1C" w14:textId="77777777">
            <w:pPr>
              <w:rPr>
                <w:rStyle w:val="Hyperlink"/>
                <w:rFonts w:ascii="Arial" w:hAnsi="Arial" w:cs="Arial"/>
                <w:color w:val="auto"/>
                <w:sz w:val="22"/>
                <w:szCs w:val="22"/>
                <w:u w:val="none"/>
              </w:rPr>
            </w:pPr>
          </w:p>
          <w:p w:rsidRPr="000067FA" w:rsidR="000067FA" w:rsidP="00917705" w:rsidRDefault="000067FA" w14:paraId="7E811D71" w14:textId="77777777">
            <w:pPr>
              <w:rPr>
                <w:rFonts w:ascii="Arial" w:hAnsi="Arial" w:cs="Arial"/>
                <w:sz w:val="22"/>
                <w:szCs w:val="22"/>
              </w:rPr>
            </w:pPr>
            <w:r w:rsidRPr="000067FA">
              <w:rPr>
                <w:rStyle w:val="Hyperlink"/>
                <w:rFonts w:ascii="Arial" w:hAnsi="Arial" w:cs="Arial"/>
                <w:color w:val="auto"/>
                <w:sz w:val="22"/>
                <w:szCs w:val="22"/>
                <w:u w:val="none"/>
              </w:rPr>
              <w:t xml:space="preserve">The Head of Corporate Governance (HCG) presented </w:t>
            </w:r>
            <w:r w:rsidRPr="000067FA" w:rsidR="006600CC">
              <w:rPr>
                <w:rFonts w:ascii="Arial" w:hAnsi="Arial" w:cs="Arial"/>
                <w:sz w:val="22"/>
                <w:szCs w:val="22"/>
              </w:rPr>
              <w:t>an update</w:t>
            </w:r>
            <w:r w:rsidRPr="000067FA">
              <w:rPr>
                <w:rFonts w:ascii="Arial" w:hAnsi="Arial" w:cs="Arial"/>
                <w:sz w:val="22"/>
                <w:szCs w:val="22"/>
              </w:rPr>
              <w:t xml:space="preserve"> to the Committee</w:t>
            </w:r>
            <w:r w:rsidRPr="000067FA" w:rsidR="006600CC">
              <w:rPr>
                <w:rFonts w:ascii="Arial" w:hAnsi="Arial" w:cs="Arial"/>
                <w:sz w:val="22"/>
                <w:szCs w:val="22"/>
              </w:rPr>
              <w:t xml:space="preserve"> </w:t>
            </w:r>
            <w:r w:rsidRPr="000067FA">
              <w:rPr>
                <w:rFonts w:ascii="Arial" w:hAnsi="Arial" w:cs="Arial"/>
                <w:sz w:val="22"/>
                <w:szCs w:val="22"/>
              </w:rPr>
              <w:t xml:space="preserve">and highlighted the </w:t>
            </w:r>
            <w:r w:rsidRPr="000067FA" w:rsidR="006600CC">
              <w:rPr>
                <w:rFonts w:ascii="Arial" w:hAnsi="Arial" w:cs="Arial"/>
                <w:sz w:val="22"/>
                <w:szCs w:val="22"/>
              </w:rPr>
              <w:t xml:space="preserve">progress in closing outstanding actions and ongoing efforts to improve the </w:t>
            </w:r>
            <w:r w:rsidRPr="000067FA">
              <w:rPr>
                <w:rFonts w:ascii="Arial" w:hAnsi="Arial" w:cs="Arial"/>
                <w:sz w:val="22"/>
                <w:szCs w:val="22"/>
              </w:rPr>
              <w:t>Audit Management &amp; Tracking (</w:t>
            </w:r>
            <w:r w:rsidRPr="000067FA" w:rsidR="006600CC">
              <w:rPr>
                <w:rFonts w:ascii="Arial" w:hAnsi="Arial" w:cs="Arial"/>
                <w:sz w:val="22"/>
                <w:szCs w:val="22"/>
              </w:rPr>
              <w:t>AMAT</w:t>
            </w:r>
            <w:r w:rsidRPr="000067FA">
              <w:rPr>
                <w:rFonts w:ascii="Arial" w:hAnsi="Arial" w:cs="Arial"/>
                <w:sz w:val="22"/>
                <w:szCs w:val="22"/>
              </w:rPr>
              <w:t>)</w:t>
            </w:r>
            <w:r w:rsidRPr="000067FA" w:rsidR="006600CC">
              <w:rPr>
                <w:rFonts w:ascii="Arial" w:hAnsi="Arial" w:cs="Arial"/>
                <w:sz w:val="22"/>
                <w:szCs w:val="22"/>
              </w:rPr>
              <w:t xml:space="preserve"> system. </w:t>
            </w:r>
          </w:p>
          <w:p w:rsidRPr="000067FA" w:rsidR="000067FA" w:rsidP="00917705" w:rsidRDefault="000067FA" w14:paraId="2CCF2317" w14:textId="77777777">
            <w:pPr>
              <w:rPr>
                <w:rFonts w:ascii="Arial" w:hAnsi="Arial" w:cs="Arial"/>
                <w:sz w:val="22"/>
                <w:szCs w:val="22"/>
              </w:rPr>
            </w:pPr>
          </w:p>
          <w:p w:rsidRPr="000067FA" w:rsidR="006600CC" w:rsidP="00917705" w:rsidRDefault="000067FA" w14:paraId="3590DAF5" w14:textId="2EF2C2A8">
            <w:pPr>
              <w:rPr>
                <w:rFonts w:ascii="Arial" w:hAnsi="Arial" w:cs="Arial"/>
                <w:sz w:val="22"/>
                <w:szCs w:val="22"/>
              </w:rPr>
            </w:pPr>
            <w:r w:rsidRPr="000067FA">
              <w:rPr>
                <w:rFonts w:ascii="Arial" w:hAnsi="Arial" w:cs="Arial"/>
                <w:sz w:val="22"/>
                <w:szCs w:val="22"/>
              </w:rPr>
              <w:t>The H</w:t>
            </w:r>
            <w:r>
              <w:rPr>
                <w:rFonts w:ascii="Arial" w:hAnsi="Arial" w:cs="Arial"/>
                <w:sz w:val="22"/>
                <w:szCs w:val="22"/>
              </w:rPr>
              <w:t xml:space="preserve">IA advised the Committee that moving </w:t>
            </w:r>
            <w:proofErr w:type="gramStart"/>
            <w:r>
              <w:rPr>
                <w:rFonts w:ascii="Arial" w:hAnsi="Arial" w:cs="Arial"/>
                <w:sz w:val="22"/>
                <w:szCs w:val="22"/>
              </w:rPr>
              <w:t>all of</w:t>
            </w:r>
            <w:proofErr w:type="gramEnd"/>
            <w:r>
              <w:rPr>
                <w:rFonts w:ascii="Arial" w:hAnsi="Arial" w:cs="Arial"/>
                <w:sz w:val="22"/>
                <w:szCs w:val="22"/>
              </w:rPr>
              <w:t xml:space="preserve"> the trackers onto AMAT was a positive move forward for the Health Board and </w:t>
            </w:r>
            <w:r w:rsidRPr="000067FA" w:rsidR="006600CC">
              <w:rPr>
                <w:rFonts w:ascii="Arial" w:hAnsi="Arial" w:cs="Arial"/>
                <w:sz w:val="22"/>
                <w:szCs w:val="22"/>
              </w:rPr>
              <w:t>mentioned plans to verify completed actions as part of the year-end process</w:t>
            </w:r>
            <w:r>
              <w:rPr>
                <w:rFonts w:ascii="Arial" w:hAnsi="Arial" w:cs="Arial"/>
                <w:sz w:val="22"/>
                <w:szCs w:val="22"/>
              </w:rPr>
              <w:t xml:space="preserve"> which would be received by the Committee in May 2025.</w:t>
            </w:r>
          </w:p>
          <w:p w:rsidRPr="001349AB" w:rsidR="005F27E0" w:rsidP="00917705" w:rsidRDefault="005F27E0" w14:paraId="36AF6883" w14:textId="77777777">
            <w:pPr>
              <w:rPr>
                <w:rFonts w:ascii="Arial" w:hAnsi="Arial" w:cs="Arial"/>
                <w:sz w:val="22"/>
                <w:szCs w:val="22"/>
              </w:rPr>
            </w:pPr>
          </w:p>
          <w:p w:rsidRPr="000067FA" w:rsidR="001349AB" w:rsidP="00A43F74" w:rsidRDefault="005F27E0" w14:paraId="60E3EA8C" w14:textId="77214B29">
            <w:pPr>
              <w:rPr>
                <w:rFonts w:ascii="Arial" w:hAnsi="Arial" w:eastAsia="Arial" w:cs="Arial"/>
                <w:b/>
                <w:sz w:val="22"/>
                <w:szCs w:val="22"/>
              </w:rPr>
            </w:pPr>
            <w:r w:rsidRPr="000067FA">
              <w:rPr>
                <w:rFonts w:ascii="Arial" w:hAnsi="Arial" w:eastAsia="Arial" w:cs="Arial"/>
                <w:b/>
                <w:sz w:val="22"/>
                <w:szCs w:val="22"/>
              </w:rPr>
              <w:t>The Committee resolved that:</w:t>
            </w:r>
          </w:p>
          <w:p w:rsidRPr="000067FA" w:rsidR="000067FA" w:rsidP="001349AB" w:rsidRDefault="001349AB" w14:paraId="3F1D10E6" w14:textId="77777777">
            <w:pPr>
              <w:pStyle w:val="ListParagraph"/>
              <w:numPr>
                <w:ilvl w:val="0"/>
                <w:numId w:val="25"/>
              </w:numPr>
              <w:rPr>
                <w:rFonts w:ascii="Arial" w:hAnsi="Arial" w:eastAsia="Arial" w:cs="Arial"/>
                <w:bCs/>
                <w:sz w:val="22"/>
                <w:szCs w:val="22"/>
              </w:rPr>
            </w:pPr>
            <w:r w:rsidRPr="000067FA">
              <w:rPr>
                <w:rFonts w:ascii="Arial" w:hAnsi="Arial" w:eastAsia="Arial" w:cs="Arial"/>
                <w:bCs/>
                <w:sz w:val="22"/>
                <w:szCs w:val="22"/>
              </w:rPr>
              <w:lastRenderedPageBreak/>
              <w:t>Note</w:t>
            </w:r>
            <w:r w:rsidRPr="000067FA" w:rsidR="000067FA">
              <w:rPr>
                <w:rFonts w:ascii="Arial" w:hAnsi="Arial" w:eastAsia="Arial" w:cs="Arial"/>
                <w:bCs/>
                <w:sz w:val="22"/>
                <w:szCs w:val="22"/>
              </w:rPr>
              <w:t>d</w:t>
            </w:r>
            <w:r w:rsidRPr="000067FA">
              <w:rPr>
                <w:rFonts w:ascii="Arial" w:hAnsi="Arial" w:eastAsia="Arial" w:cs="Arial"/>
                <w:bCs/>
                <w:sz w:val="22"/>
                <w:szCs w:val="22"/>
              </w:rPr>
              <w:t xml:space="preserve"> and receive</w:t>
            </w:r>
            <w:r w:rsidRPr="000067FA" w:rsidR="000067FA">
              <w:rPr>
                <w:rFonts w:ascii="Arial" w:hAnsi="Arial" w:eastAsia="Arial" w:cs="Arial"/>
                <w:bCs/>
                <w:sz w:val="22"/>
                <w:szCs w:val="22"/>
              </w:rPr>
              <w:t>d</w:t>
            </w:r>
            <w:r w:rsidRPr="000067FA">
              <w:rPr>
                <w:rFonts w:ascii="Arial" w:hAnsi="Arial" w:eastAsia="Arial" w:cs="Arial"/>
                <w:bCs/>
                <w:sz w:val="22"/>
                <w:szCs w:val="22"/>
              </w:rPr>
              <w:t xml:space="preserve"> assurance from the progress which ha</w:t>
            </w:r>
            <w:r w:rsidRPr="000067FA" w:rsidR="000067FA">
              <w:rPr>
                <w:rFonts w:ascii="Arial" w:hAnsi="Arial" w:eastAsia="Arial" w:cs="Arial"/>
                <w:bCs/>
                <w:sz w:val="22"/>
                <w:szCs w:val="22"/>
              </w:rPr>
              <w:t xml:space="preserve">d </w:t>
            </w:r>
            <w:r w:rsidRPr="000067FA">
              <w:rPr>
                <w:rFonts w:ascii="Arial" w:hAnsi="Arial" w:eastAsia="Arial" w:cs="Arial"/>
                <w:bCs/>
                <w:sz w:val="22"/>
                <w:szCs w:val="22"/>
              </w:rPr>
              <w:t>been made in completing management actions that continue</w:t>
            </w:r>
            <w:r w:rsidRPr="000067FA" w:rsidR="000067FA">
              <w:rPr>
                <w:rFonts w:ascii="Arial" w:hAnsi="Arial" w:eastAsia="Arial" w:cs="Arial"/>
                <w:bCs/>
                <w:sz w:val="22"/>
                <w:szCs w:val="22"/>
              </w:rPr>
              <w:t>d</w:t>
            </w:r>
            <w:r w:rsidRPr="000067FA">
              <w:rPr>
                <w:rFonts w:ascii="Arial" w:hAnsi="Arial" w:eastAsia="Arial" w:cs="Arial"/>
                <w:bCs/>
                <w:sz w:val="22"/>
                <w:szCs w:val="22"/>
              </w:rPr>
              <w:t xml:space="preserve"> to be monitored and updated made by Internal Audit </w:t>
            </w:r>
          </w:p>
          <w:p w:rsidRPr="000067FA" w:rsidR="001349AB" w:rsidP="00A43F74" w:rsidRDefault="000067FA" w14:paraId="16E55602" w14:textId="77777777">
            <w:pPr>
              <w:pStyle w:val="ListParagraph"/>
              <w:numPr>
                <w:ilvl w:val="0"/>
                <w:numId w:val="25"/>
              </w:numPr>
              <w:rPr>
                <w:rFonts w:ascii="Arial" w:hAnsi="Arial" w:eastAsia="Arial" w:cs="Arial"/>
                <w:bCs/>
                <w:sz w:val="22"/>
                <w:szCs w:val="22"/>
              </w:rPr>
            </w:pPr>
            <w:r w:rsidRPr="000067FA">
              <w:rPr>
                <w:rFonts w:ascii="Arial" w:hAnsi="Arial" w:eastAsia="Arial" w:cs="Arial"/>
                <w:bCs/>
                <w:sz w:val="22"/>
                <w:szCs w:val="22"/>
              </w:rPr>
              <w:t>N</w:t>
            </w:r>
            <w:r w:rsidRPr="000067FA" w:rsidR="001349AB">
              <w:rPr>
                <w:rFonts w:ascii="Arial" w:hAnsi="Arial" w:eastAsia="Arial" w:cs="Arial"/>
                <w:bCs/>
                <w:sz w:val="22"/>
                <w:szCs w:val="22"/>
              </w:rPr>
              <w:t>ote</w:t>
            </w:r>
            <w:r w:rsidRPr="000067FA">
              <w:rPr>
                <w:rFonts w:ascii="Arial" w:hAnsi="Arial" w:eastAsia="Arial" w:cs="Arial"/>
                <w:bCs/>
                <w:sz w:val="22"/>
                <w:szCs w:val="22"/>
              </w:rPr>
              <w:t xml:space="preserve">d and were </w:t>
            </w:r>
            <w:r w:rsidRPr="000067FA" w:rsidR="001349AB">
              <w:rPr>
                <w:rFonts w:ascii="Arial" w:hAnsi="Arial" w:eastAsia="Arial" w:cs="Arial"/>
                <w:bCs/>
                <w:sz w:val="22"/>
                <w:szCs w:val="22"/>
              </w:rPr>
              <w:t>assured by the progress which ha</w:t>
            </w:r>
            <w:r w:rsidRPr="000067FA">
              <w:rPr>
                <w:rFonts w:ascii="Arial" w:hAnsi="Arial" w:eastAsia="Arial" w:cs="Arial"/>
                <w:bCs/>
                <w:sz w:val="22"/>
                <w:szCs w:val="22"/>
              </w:rPr>
              <w:t>d</w:t>
            </w:r>
            <w:r w:rsidRPr="000067FA" w:rsidR="001349AB">
              <w:rPr>
                <w:rFonts w:ascii="Arial" w:hAnsi="Arial" w:eastAsia="Arial" w:cs="Arial"/>
                <w:bCs/>
                <w:sz w:val="22"/>
                <w:szCs w:val="22"/>
              </w:rPr>
              <w:t xml:space="preserve"> been made on transferring to the AMAT system.</w:t>
            </w:r>
          </w:p>
          <w:p w:rsidRPr="000067FA" w:rsidR="000067FA" w:rsidP="000067FA" w:rsidRDefault="000067FA" w14:paraId="1C0157D6" w14:textId="0E40BC17">
            <w:pPr>
              <w:pStyle w:val="ListParagraph"/>
              <w:rPr>
                <w:rFonts w:ascii="Arial" w:hAnsi="Arial" w:eastAsia="Arial" w:cs="Arial"/>
                <w:bCs/>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5F27E0" w:rsidP="00917705" w:rsidRDefault="005F27E0" w14:paraId="3691E7B2" w14:textId="77777777">
            <w:pPr>
              <w:spacing w:line="240" w:lineRule="auto"/>
              <w:rPr>
                <w:rFonts w:ascii="Arial" w:hAnsi="Arial" w:cs="Arial"/>
                <w:b/>
                <w:sz w:val="22"/>
                <w:szCs w:val="22"/>
                <w:lang w:eastAsia="en-GB"/>
              </w:rPr>
            </w:pPr>
          </w:p>
        </w:tc>
      </w:tr>
      <w:tr w:rsidRPr="00861E78" w:rsidR="00183C4B" w:rsidTr="42D0BA34" w14:paraId="2BD5A634"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7F0E5F30"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183C4B" w:rsidP="0023344C" w:rsidRDefault="0023344C" w14:paraId="34D12905" w14:textId="6693E3EF">
            <w:pPr>
              <w:spacing w:line="240" w:lineRule="auto"/>
              <w:rPr>
                <w:rFonts w:ascii="Arial" w:hAnsi="Arial" w:cs="Arial"/>
                <w:sz w:val="22"/>
                <w:szCs w:val="22"/>
                <w:lang w:eastAsia="en-GB"/>
              </w:rPr>
            </w:pPr>
            <w:r w:rsidRPr="001349AB">
              <w:rPr>
                <w:rFonts w:ascii="Arial" w:hAnsi="Arial" w:cs="Arial"/>
                <w:b/>
                <w:bCs/>
                <w:sz w:val="22"/>
                <w:szCs w:val="22"/>
                <w:lang w:eastAsia="en-GB"/>
              </w:rPr>
              <w:t>25/02/011</w:t>
            </w:r>
          </w:p>
        </w:tc>
        <w:tc>
          <w:tcPr>
            <w:tcW w:w="8551" w:type="dxa"/>
            <w:tcBorders>
              <w:top w:val="single" w:color="auto" w:sz="4" w:space="0"/>
              <w:left w:val="single" w:color="auto" w:sz="4" w:space="0"/>
              <w:bottom w:val="single" w:color="auto" w:sz="4" w:space="0"/>
              <w:right w:val="single" w:color="auto" w:sz="4" w:space="0"/>
            </w:tcBorders>
            <w:tcMar/>
          </w:tcPr>
          <w:p w:rsidR="00183C4B" w:rsidP="128DC03C" w:rsidRDefault="00183C4B" w14:paraId="1136906F" w14:textId="700FE388">
            <w:pPr>
              <w:rPr>
                <w:rStyle w:val="Hyperlink"/>
                <w:rFonts w:ascii="Arial" w:hAnsi="Arial" w:cs="Arial"/>
                <w:b/>
                <w:bCs/>
                <w:sz w:val="22"/>
                <w:szCs w:val="22"/>
              </w:rPr>
            </w:pPr>
            <w:hyperlink w:history="1" r:id="rId36">
              <w:r w:rsidRPr="001349AB">
                <w:rPr>
                  <w:rStyle w:val="Hyperlink"/>
                  <w:rFonts w:ascii="Arial" w:hAnsi="Arial" w:cs="Arial"/>
                  <w:b/>
                  <w:bCs/>
                  <w:sz w:val="22"/>
                  <w:szCs w:val="22"/>
                </w:rPr>
                <w:t>Report of the Losses and Special Payments Panel</w:t>
              </w:r>
              <w:r w:rsidRPr="001349AB" w:rsidR="00CC0E26">
                <w:rPr>
                  <w:rStyle w:val="Hyperlink"/>
                  <w:rFonts w:ascii="Arial" w:hAnsi="Arial" w:cs="Arial"/>
                  <w:b/>
                  <w:bCs/>
                  <w:sz w:val="22"/>
                  <w:szCs w:val="22"/>
                </w:rPr>
                <w:t xml:space="preserve"> – click to view</w:t>
              </w:r>
            </w:hyperlink>
          </w:p>
          <w:p w:rsidR="001349AB" w:rsidP="128DC03C" w:rsidRDefault="001349AB" w14:paraId="1412E572" w14:textId="77777777">
            <w:pPr>
              <w:rPr>
                <w:rStyle w:val="Hyperlink"/>
                <w:rFonts w:ascii="Arial" w:hAnsi="Arial" w:cs="Arial"/>
                <w:b/>
                <w:bCs/>
                <w:sz w:val="22"/>
                <w:szCs w:val="22"/>
              </w:rPr>
            </w:pPr>
          </w:p>
          <w:p w:rsidR="006600CC" w:rsidP="128DC03C" w:rsidRDefault="001349AB" w14:paraId="1EC2E376" w14:textId="1533B6B0">
            <w:pPr>
              <w:rPr>
                <w:rFonts w:ascii="Arial" w:hAnsi="Arial" w:cs="Arial"/>
                <w:sz w:val="22"/>
                <w:szCs w:val="22"/>
              </w:rPr>
            </w:pPr>
            <w:r w:rsidRPr="001349AB">
              <w:rPr>
                <w:rStyle w:val="Hyperlink"/>
                <w:rFonts w:ascii="Arial" w:hAnsi="Arial" w:cs="Arial"/>
                <w:color w:val="auto"/>
                <w:sz w:val="22"/>
                <w:szCs w:val="22"/>
                <w:u w:val="none"/>
              </w:rPr>
              <w:t xml:space="preserve">The DDF </w:t>
            </w:r>
            <w:r w:rsidRPr="001349AB" w:rsidR="006600CC">
              <w:rPr>
                <w:rFonts w:ascii="Arial" w:hAnsi="Arial" w:cs="Arial"/>
                <w:sz w:val="22"/>
                <w:szCs w:val="22"/>
              </w:rPr>
              <w:t>presented the report of the losses and special payments panel, requesting approval for the write-offs for the period outlined. He explained the process and the difference between gross and net costs.</w:t>
            </w:r>
          </w:p>
          <w:p w:rsidR="001349AB" w:rsidP="128DC03C" w:rsidRDefault="001349AB" w14:paraId="6614F344" w14:textId="77777777">
            <w:pPr>
              <w:rPr>
                <w:rFonts w:ascii="Arial" w:hAnsi="Arial" w:cs="Arial"/>
                <w:sz w:val="22"/>
                <w:szCs w:val="22"/>
              </w:rPr>
            </w:pPr>
          </w:p>
          <w:p w:rsidRPr="001349AB" w:rsidR="001349AB" w:rsidP="128DC03C" w:rsidRDefault="001349AB" w14:paraId="4DC11A86" w14:textId="11DA6249">
            <w:pPr>
              <w:rPr>
                <w:rFonts w:ascii="Arial" w:hAnsi="Arial" w:cs="Arial"/>
                <w:sz w:val="22"/>
                <w:szCs w:val="22"/>
              </w:rPr>
            </w:pPr>
            <w:r>
              <w:rPr>
                <w:rFonts w:ascii="Arial" w:hAnsi="Arial" w:cs="Arial"/>
                <w:sz w:val="22"/>
                <w:szCs w:val="22"/>
              </w:rPr>
              <w:t xml:space="preserve">The CC noted that it was </w:t>
            </w:r>
            <w:r w:rsidRPr="001349AB">
              <w:rPr>
                <w:rFonts w:ascii="Arial" w:hAnsi="Arial" w:cs="Arial"/>
                <w:sz w:val="22"/>
                <w:szCs w:val="22"/>
              </w:rPr>
              <w:t>pleasing to see the reduction in overpayment levels, hoping that th</w:t>
            </w:r>
            <w:r>
              <w:rPr>
                <w:rFonts w:ascii="Arial" w:hAnsi="Arial" w:cs="Arial"/>
                <w:sz w:val="22"/>
                <w:szCs w:val="22"/>
              </w:rPr>
              <w:t>e</w:t>
            </w:r>
            <w:r w:rsidRPr="001349AB">
              <w:rPr>
                <w:rFonts w:ascii="Arial" w:hAnsi="Arial" w:cs="Arial"/>
                <w:sz w:val="22"/>
                <w:szCs w:val="22"/>
              </w:rPr>
              <w:t xml:space="preserve"> trend reflect</w:t>
            </w:r>
            <w:r>
              <w:rPr>
                <w:rFonts w:ascii="Arial" w:hAnsi="Arial" w:cs="Arial"/>
                <w:sz w:val="22"/>
                <w:szCs w:val="22"/>
              </w:rPr>
              <w:t>ed</w:t>
            </w:r>
            <w:r w:rsidRPr="001349AB">
              <w:rPr>
                <w:rFonts w:ascii="Arial" w:hAnsi="Arial" w:cs="Arial"/>
                <w:sz w:val="22"/>
                <w:szCs w:val="22"/>
              </w:rPr>
              <w:t xml:space="preserve"> the attention and work that ha</w:t>
            </w:r>
            <w:r>
              <w:rPr>
                <w:rFonts w:ascii="Arial" w:hAnsi="Arial" w:cs="Arial"/>
                <w:sz w:val="22"/>
                <w:szCs w:val="22"/>
              </w:rPr>
              <w:t>d</w:t>
            </w:r>
            <w:r w:rsidRPr="001349AB">
              <w:rPr>
                <w:rFonts w:ascii="Arial" w:hAnsi="Arial" w:cs="Arial"/>
                <w:sz w:val="22"/>
                <w:szCs w:val="22"/>
              </w:rPr>
              <w:t xml:space="preserve"> been happening to address overpayment issues and weaknesses in processes related to management reporting and changes in employment.</w:t>
            </w:r>
          </w:p>
          <w:p w:rsidRPr="001349AB" w:rsidR="008F2AD2" w:rsidP="128DC03C" w:rsidRDefault="008F2AD2" w14:paraId="285C1BA4" w14:textId="77777777">
            <w:pPr>
              <w:rPr>
                <w:rFonts w:ascii="Arial" w:hAnsi="Arial" w:cs="Arial"/>
                <w:b/>
                <w:bCs/>
                <w:sz w:val="22"/>
                <w:szCs w:val="22"/>
              </w:rPr>
            </w:pPr>
          </w:p>
          <w:p w:rsidR="001349AB" w:rsidP="128DC03C" w:rsidRDefault="001349AB" w14:paraId="4A7CB3A2" w14:textId="77777777">
            <w:pPr>
              <w:rPr>
                <w:rFonts w:ascii="Arial" w:hAnsi="Arial" w:cs="Arial"/>
                <w:sz w:val="22"/>
                <w:szCs w:val="22"/>
              </w:rPr>
            </w:pPr>
            <w:r>
              <w:rPr>
                <w:rFonts w:ascii="Arial" w:hAnsi="Arial" w:cs="Arial"/>
                <w:sz w:val="22"/>
                <w:szCs w:val="22"/>
              </w:rPr>
              <w:t>The DDF responded that there was</w:t>
            </w:r>
            <w:r w:rsidRPr="001349AB">
              <w:rPr>
                <w:rFonts w:ascii="Arial" w:hAnsi="Arial" w:cs="Arial"/>
                <w:sz w:val="22"/>
                <w:szCs w:val="22"/>
              </w:rPr>
              <w:t xml:space="preserve"> a delay between the work having an impact and the actual write-offs, as debts </w:t>
            </w:r>
            <w:r>
              <w:rPr>
                <w:rFonts w:ascii="Arial" w:hAnsi="Arial" w:cs="Arial"/>
                <w:sz w:val="22"/>
                <w:szCs w:val="22"/>
              </w:rPr>
              <w:t>were</w:t>
            </w:r>
            <w:r w:rsidRPr="001349AB">
              <w:rPr>
                <w:rFonts w:ascii="Arial" w:hAnsi="Arial" w:cs="Arial"/>
                <w:sz w:val="22"/>
                <w:szCs w:val="22"/>
              </w:rPr>
              <w:t xml:space="preserve"> often carried for several years. He suggested waiting until the end of the year to see the final figures, as the current modest amount </w:t>
            </w:r>
            <w:r>
              <w:rPr>
                <w:rFonts w:ascii="Arial" w:hAnsi="Arial" w:cs="Arial"/>
                <w:sz w:val="22"/>
                <w:szCs w:val="22"/>
              </w:rPr>
              <w:t xml:space="preserve">could </w:t>
            </w:r>
            <w:r w:rsidRPr="001349AB">
              <w:rPr>
                <w:rFonts w:ascii="Arial" w:hAnsi="Arial" w:cs="Arial"/>
                <w:sz w:val="22"/>
                <w:szCs w:val="22"/>
              </w:rPr>
              <w:t xml:space="preserve">change. </w:t>
            </w:r>
          </w:p>
          <w:p w:rsidR="001349AB" w:rsidP="128DC03C" w:rsidRDefault="001349AB" w14:paraId="12F7E889" w14:textId="77777777">
            <w:pPr>
              <w:rPr>
                <w:rFonts w:ascii="Arial" w:hAnsi="Arial" w:cs="Arial"/>
                <w:sz w:val="22"/>
                <w:szCs w:val="22"/>
              </w:rPr>
            </w:pPr>
          </w:p>
          <w:p w:rsidR="00CB550F" w:rsidP="128DC03C" w:rsidRDefault="001349AB" w14:paraId="7FC0A906" w14:textId="6077A4D6">
            <w:pPr>
              <w:rPr>
                <w:rFonts w:ascii="Arial" w:hAnsi="Arial" w:cs="Arial"/>
                <w:sz w:val="22"/>
                <w:szCs w:val="22"/>
              </w:rPr>
            </w:pPr>
            <w:r w:rsidRPr="001349AB">
              <w:rPr>
                <w:rFonts w:ascii="Arial" w:hAnsi="Arial" w:cs="Arial"/>
                <w:sz w:val="22"/>
                <w:szCs w:val="22"/>
              </w:rPr>
              <w:t>He emphasi</w:t>
            </w:r>
            <w:r>
              <w:rPr>
                <w:rFonts w:ascii="Arial" w:hAnsi="Arial" w:cs="Arial"/>
                <w:sz w:val="22"/>
                <w:szCs w:val="22"/>
              </w:rPr>
              <w:t>s</w:t>
            </w:r>
            <w:r w:rsidRPr="001349AB">
              <w:rPr>
                <w:rFonts w:ascii="Arial" w:hAnsi="Arial" w:cs="Arial"/>
                <w:sz w:val="22"/>
                <w:szCs w:val="22"/>
              </w:rPr>
              <w:t>ed that the lag in the waterfall effect mean</w:t>
            </w:r>
            <w:r>
              <w:rPr>
                <w:rFonts w:ascii="Arial" w:hAnsi="Arial" w:cs="Arial"/>
                <w:sz w:val="22"/>
                <w:szCs w:val="22"/>
              </w:rPr>
              <w:t>t</w:t>
            </w:r>
            <w:r w:rsidRPr="001349AB">
              <w:rPr>
                <w:rFonts w:ascii="Arial" w:hAnsi="Arial" w:cs="Arial"/>
                <w:sz w:val="22"/>
                <w:szCs w:val="22"/>
              </w:rPr>
              <w:t xml:space="preserve"> that the impact of enhanced arrangements and dashboards m</w:t>
            </w:r>
            <w:r>
              <w:rPr>
                <w:rFonts w:ascii="Arial" w:hAnsi="Arial" w:cs="Arial"/>
                <w:sz w:val="22"/>
                <w:szCs w:val="22"/>
              </w:rPr>
              <w:t>ay</w:t>
            </w:r>
            <w:r w:rsidRPr="001349AB">
              <w:rPr>
                <w:rFonts w:ascii="Arial" w:hAnsi="Arial" w:cs="Arial"/>
                <w:sz w:val="22"/>
                <w:szCs w:val="22"/>
              </w:rPr>
              <w:t xml:space="preserve"> not be fully visible </w:t>
            </w:r>
            <w:r>
              <w:rPr>
                <w:rFonts w:ascii="Arial" w:hAnsi="Arial" w:cs="Arial"/>
                <w:sz w:val="22"/>
                <w:szCs w:val="22"/>
              </w:rPr>
              <w:t>at this point.</w:t>
            </w:r>
          </w:p>
          <w:p w:rsidR="001349AB" w:rsidP="128DC03C" w:rsidRDefault="001349AB" w14:paraId="054F08F9" w14:textId="77777777">
            <w:pPr>
              <w:rPr>
                <w:rFonts w:ascii="Arial" w:hAnsi="Arial" w:cs="Arial"/>
                <w:sz w:val="22"/>
                <w:szCs w:val="22"/>
              </w:rPr>
            </w:pPr>
          </w:p>
          <w:p w:rsidR="001349AB" w:rsidP="128DC03C" w:rsidRDefault="001349AB" w14:paraId="62DA577B" w14:textId="6D5AED1C">
            <w:pPr>
              <w:rPr>
                <w:rFonts w:ascii="Arial" w:hAnsi="Arial" w:eastAsia="Arial" w:cs="Arial"/>
                <w:b/>
                <w:sz w:val="22"/>
                <w:szCs w:val="22"/>
              </w:rPr>
            </w:pPr>
            <w:r w:rsidRPr="001349AB">
              <w:rPr>
                <w:rFonts w:ascii="Arial" w:hAnsi="Arial" w:eastAsia="Arial" w:cs="Arial"/>
                <w:b/>
                <w:sz w:val="22"/>
                <w:szCs w:val="22"/>
              </w:rPr>
              <w:t>The Committee resolved that:</w:t>
            </w:r>
          </w:p>
          <w:p w:rsidRPr="001349AB" w:rsidR="008F2AD2" w:rsidP="128DC03C" w:rsidRDefault="001349AB" w14:paraId="07327768" w14:textId="2DEB2AA9">
            <w:pPr>
              <w:pStyle w:val="ListParagraph"/>
              <w:numPr>
                <w:ilvl w:val="0"/>
                <w:numId w:val="23"/>
              </w:numPr>
              <w:rPr>
                <w:rFonts w:ascii="Arial" w:hAnsi="Arial" w:cs="Arial"/>
                <w:bCs/>
                <w:sz w:val="22"/>
                <w:szCs w:val="22"/>
              </w:rPr>
            </w:pPr>
            <w:r w:rsidRPr="001349AB">
              <w:rPr>
                <w:rFonts w:ascii="Arial" w:hAnsi="Arial" w:eastAsia="Arial" w:cs="Arial"/>
                <w:bCs/>
                <w:sz w:val="22"/>
                <w:szCs w:val="22"/>
              </w:rPr>
              <w:t>the write offs for the period outlined in the Opinion and Key Issues Section of th</w:t>
            </w:r>
            <w:r>
              <w:rPr>
                <w:rFonts w:ascii="Arial" w:hAnsi="Arial" w:eastAsia="Arial" w:cs="Arial"/>
                <w:bCs/>
                <w:sz w:val="22"/>
                <w:szCs w:val="22"/>
              </w:rPr>
              <w:t xml:space="preserve">e </w:t>
            </w:r>
            <w:r w:rsidRPr="001349AB">
              <w:rPr>
                <w:rFonts w:ascii="Arial" w:hAnsi="Arial" w:eastAsia="Arial" w:cs="Arial"/>
                <w:bCs/>
                <w:sz w:val="22"/>
                <w:szCs w:val="22"/>
              </w:rPr>
              <w:t>report as recommended by the Losses and Special Payments Panel held on 26th November 2024</w:t>
            </w:r>
            <w:r>
              <w:rPr>
                <w:rFonts w:ascii="Arial" w:hAnsi="Arial" w:eastAsia="Arial" w:cs="Arial"/>
                <w:bCs/>
                <w:sz w:val="22"/>
                <w:szCs w:val="22"/>
              </w:rPr>
              <w:t xml:space="preserve"> were approved.</w:t>
            </w:r>
          </w:p>
          <w:p w:rsidRPr="001349AB" w:rsidR="00183C4B" w:rsidP="128DC03C" w:rsidRDefault="00183C4B" w14:paraId="571F7DAE" w14:textId="213E9286">
            <w:pPr>
              <w:rPr>
                <w:rFonts w:ascii="Arial" w:hAnsi="Arial" w:cs="Arial"/>
                <w:b/>
                <w:bCs/>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183C4B" w:rsidP="00917705" w:rsidRDefault="00183C4B" w14:paraId="6E256662" w14:textId="77777777">
            <w:pPr>
              <w:spacing w:line="240" w:lineRule="auto"/>
              <w:rPr>
                <w:rFonts w:ascii="Arial" w:hAnsi="Arial" w:cs="Arial"/>
                <w:b/>
                <w:sz w:val="22"/>
                <w:szCs w:val="22"/>
                <w:lang w:eastAsia="en-GB"/>
              </w:rPr>
            </w:pPr>
          </w:p>
        </w:tc>
      </w:tr>
      <w:tr w:rsidRPr="00861E78" w:rsidR="005F27E0" w:rsidTr="42D0BA34" w14:paraId="39AFFAE1"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529C3272"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0392A558" w14:textId="076AE158">
            <w:pPr>
              <w:spacing w:line="240" w:lineRule="auto"/>
              <w:rPr>
                <w:rFonts w:ascii="Arial" w:hAnsi="Arial" w:cs="Arial"/>
                <w:b/>
                <w:bCs/>
                <w:sz w:val="22"/>
                <w:szCs w:val="22"/>
                <w:lang w:eastAsia="en-GB"/>
              </w:rPr>
            </w:pPr>
            <w:r w:rsidRPr="001349AB">
              <w:rPr>
                <w:rFonts w:ascii="Arial" w:hAnsi="Arial" w:cs="Arial"/>
                <w:b/>
                <w:bCs/>
                <w:sz w:val="22"/>
                <w:szCs w:val="22"/>
                <w:lang w:eastAsia="en-GB"/>
              </w:rPr>
              <w:t>25/02/012</w:t>
            </w:r>
          </w:p>
        </w:tc>
        <w:tc>
          <w:tcPr>
            <w:tcW w:w="8551" w:type="dxa"/>
            <w:tcBorders>
              <w:top w:val="single" w:color="auto" w:sz="4" w:space="0"/>
              <w:left w:val="single" w:color="auto" w:sz="4" w:space="0"/>
              <w:bottom w:val="single" w:color="auto" w:sz="4" w:space="0"/>
              <w:right w:val="single" w:color="auto" w:sz="4" w:space="0"/>
            </w:tcBorders>
            <w:shd w:val="clear" w:color="auto" w:fill="auto"/>
            <w:tcMar/>
          </w:tcPr>
          <w:p w:rsidRPr="001349AB" w:rsidR="005F27E0" w:rsidP="128DC03C" w:rsidRDefault="005F27E0" w14:paraId="0AD7F184" w14:textId="19CC516D">
            <w:pPr>
              <w:rPr>
                <w:rFonts w:ascii="Arial" w:hAnsi="Arial" w:cs="Arial"/>
                <w:b/>
                <w:bCs/>
                <w:color w:val="000000"/>
                <w:sz w:val="22"/>
                <w:szCs w:val="22"/>
              </w:rPr>
            </w:pPr>
            <w:r w:rsidRPr="001349AB">
              <w:rPr>
                <w:rFonts w:ascii="Arial" w:hAnsi="Arial" w:cs="Arial"/>
                <w:b/>
                <w:bCs/>
                <w:sz w:val="22"/>
                <w:szCs w:val="22"/>
              </w:rPr>
              <w:t>Counter Fraud Progress Update</w:t>
            </w:r>
          </w:p>
          <w:p w:rsidRPr="001349AB" w:rsidR="005F27E0" w:rsidP="00917705" w:rsidRDefault="005F27E0" w14:paraId="41508A3C" w14:textId="77777777">
            <w:pPr>
              <w:rPr>
                <w:rFonts w:ascii="Arial" w:hAnsi="Arial" w:cs="Arial"/>
                <w:b/>
                <w:color w:val="000000"/>
                <w:sz w:val="22"/>
                <w:szCs w:val="22"/>
              </w:rPr>
            </w:pPr>
          </w:p>
          <w:p w:rsidRPr="001349AB" w:rsidR="005F27E0" w:rsidP="00917705" w:rsidRDefault="005F27E0" w14:paraId="79FB0DAF" w14:textId="77777777">
            <w:pPr>
              <w:rPr>
                <w:rFonts w:ascii="Arial" w:hAnsi="Arial" w:cs="Arial"/>
                <w:color w:val="000000"/>
                <w:sz w:val="22"/>
                <w:szCs w:val="22"/>
              </w:rPr>
            </w:pPr>
            <w:r w:rsidRPr="001349AB">
              <w:rPr>
                <w:rFonts w:ascii="Arial" w:hAnsi="Arial" w:cs="Arial"/>
                <w:color w:val="000000"/>
                <w:sz w:val="22"/>
                <w:szCs w:val="22"/>
              </w:rPr>
              <w:t>The Counter Fraud Progress Update was received.</w:t>
            </w:r>
          </w:p>
          <w:p w:rsidRPr="001349AB" w:rsidR="005F27E0" w:rsidP="00917705" w:rsidRDefault="005F27E0" w14:paraId="2613E9C1" w14:textId="77777777">
            <w:pPr>
              <w:rPr>
                <w:rFonts w:ascii="Arial" w:hAnsi="Arial" w:cs="Arial"/>
                <w:color w:val="000000"/>
                <w:sz w:val="22"/>
                <w:szCs w:val="22"/>
              </w:rPr>
            </w:pPr>
          </w:p>
          <w:p w:rsidRPr="008A350A" w:rsidR="0EA5AD8D" w:rsidP="0EA5AD8D" w:rsidRDefault="005F27E0" w14:paraId="39C729C2" w14:textId="347A43F2">
            <w:pPr>
              <w:rPr>
                <w:rFonts w:ascii="Arial" w:hAnsi="Arial" w:cs="Arial"/>
                <w:b/>
                <w:color w:val="000000"/>
                <w:sz w:val="22"/>
                <w:szCs w:val="22"/>
              </w:rPr>
            </w:pPr>
            <w:r w:rsidRPr="001349AB">
              <w:rPr>
                <w:rFonts w:ascii="Arial" w:hAnsi="Arial" w:cs="Arial"/>
                <w:b/>
                <w:bCs/>
                <w:color w:val="000000" w:themeColor="text1"/>
                <w:sz w:val="22"/>
                <w:szCs w:val="22"/>
              </w:rPr>
              <w:t>The Committee resolved that:</w:t>
            </w:r>
          </w:p>
          <w:p w:rsidRPr="001349AB" w:rsidR="22212E79" w:rsidP="0EA5AD8D" w:rsidRDefault="22212E79" w14:paraId="182D01B6" w14:textId="6275A638">
            <w:pPr>
              <w:pStyle w:val="ListParagraph"/>
              <w:numPr>
                <w:ilvl w:val="0"/>
                <w:numId w:val="1"/>
              </w:numPr>
              <w:rPr>
                <w:rFonts w:ascii="Arial" w:hAnsi="Arial" w:cs="Arial"/>
                <w:color w:val="000000" w:themeColor="text1"/>
                <w:sz w:val="22"/>
                <w:szCs w:val="22"/>
              </w:rPr>
            </w:pPr>
            <w:r w:rsidRPr="001349AB">
              <w:rPr>
                <w:rFonts w:ascii="Arial" w:hAnsi="Arial" w:cs="Arial"/>
                <w:color w:val="000000" w:themeColor="text1"/>
                <w:sz w:val="22"/>
                <w:szCs w:val="22"/>
              </w:rPr>
              <w:t>The Counter Fraud Progress Update was noted.</w:t>
            </w:r>
          </w:p>
          <w:p w:rsidRPr="001349AB" w:rsidR="005F27E0" w:rsidP="00CC70C6" w:rsidRDefault="005F27E0" w14:paraId="687C6DE0" w14:textId="77777777">
            <w:pPr>
              <w:rPr>
                <w:rFonts w:ascii="Arial" w:hAnsi="Arial" w:cs="Arial"/>
                <w:color w:val="000000"/>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5B2F9378" w14:textId="77777777">
            <w:pPr>
              <w:spacing w:line="240" w:lineRule="auto"/>
              <w:jc w:val="center"/>
              <w:rPr>
                <w:rFonts w:ascii="Arial" w:hAnsi="Arial" w:cs="Arial"/>
                <w:b/>
                <w:sz w:val="22"/>
                <w:szCs w:val="22"/>
                <w:lang w:eastAsia="en-GB"/>
              </w:rPr>
            </w:pPr>
          </w:p>
        </w:tc>
      </w:tr>
      <w:tr w:rsidRPr="00861E78" w:rsidR="005F27E0" w:rsidTr="42D0BA34" w14:paraId="6024D535" w14:textId="77777777">
        <w:trPr>
          <w:trHeight w:val="699"/>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2A53A325"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77ADFE3B" w14:textId="0BD9B521">
            <w:pPr>
              <w:spacing w:line="240" w:lineRule="auto"/>
              <w:rPr>
                <w:rFonts w:ascii="Arial" w:hAnsi="Arial" w:cs="Arial"/>
                <w:b/>
                <w:bCs/>
                <w:sz w:val="22"/>
                <w:szCs w:val="22"/>
                <w:lang w:eastAsia="en-GB"/>
              </w:rPr>
            </w:pPr>
            <w:r w:rsidRPr="001349AB">
              <w:rPr>
                <w:rFonts w:ascii="Arial" w:hAnsi="Arial" w:cs="Arial"/>
                <w:b/>
                <w:bCs/>
                <w:sz w:val="22"/>
                <w:szCs w:val="22"/>
                <w:lang w:eastAsia="en-GB"/>
              </w:rPr>
              <w:t>25/02/013</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69E21C01" w14:textId="77777777">
            <w:pPr>
              <w:rPr>
                <w:rFonts w:ascii="Arial" w:hAnsi="Arial" w:cs="Arial"/>
                <w:b/>
                <w:sz w:val="22"/>
                <w:szCs w:val="22"/>
              </w:rPr>
            </w:pPr>
            <w:r w:rsidRPr="001349AB">
              <w:rPr>
                <w:rFonts w:ascii="Arial" w:hAnsi="Arial" w:cs="Arial"/>
                <w:b/>
                <w:sz w:val="22"/>
                <w:szCs w:val="22"/>
              </w:rPr>
              <w:t>Agenda for Private Audit and Assurance Committee</w:t>
            </w:r>
          </w:p>
          <w:p w:rsidRPr="001349AB" w:rsidR="005F27E0" w:rsidP="00917705" w:rsidRDefault="005F27E0" w14:paraId="58E6DD4E" w14:textId="77777777">
            <w:pPr>
              <w:rPr>
                <w:rFonts w:ascii="Arial" w:hAnsi="Arial" w:cs="Arial"/>
                <w:b/>
                <w:sz w:val="22"/>
                <w:szCs w:val="22"/>
              </w:rPr>
            </w:pPr>
          </w:p>
          <w:p w:rsidRPr="001349AB" w:rsidR="005F27E0" w:rsidP="00917705" w:rsidRDefault="00183C4B" w14:paraId="26231810" w14:textId="5268DEE3">
            <w:pPr>
              <w:pStyle w:val="ListParagraph"/>
              <w:numPr>
                <w:ilvl w:val="0"/>
                <w:numId w:val="6"/>
              </w:numPr>
              <w:spacing w:line="259" w:lineRule="auto"/>
              <w:rPr>
                <w:rFonts w:ascii="Arial" w:hAnsi="Arial" w:cs="Arial"/>
                <w:i/>
                <w:sz w:val="22"/>
                <w:szCs w:val="22"/>
              </w:rPr>
            </w:pPr>
            <w:r w:rsidRPr="001349AB">
              <w:rPr>
                <w:rFonts w:ascii="Arial" w:hAnsi="Arial" w:cs="Arial"/>
                <w:i/>
                <w:sz w:val="22"/>
                <w:szCs w:val="22"/>
              </w:rPr>
              <w:t>Private Committee Minutes</w:t>
            </w:r>
          </w:p>
          <w:p w:rsidRPr="001349AB" w:rsidR="00183C4B" w:rsidP="00183C4B" w:rsidRDefault="00183C4B" w14:paraId="6FAD026B" w14:textId="55B247FD">
            <w:pPr>
              <w:pStyle w:val="ListParagraph"/>
              <w:numPr>
                <w:ilvl w:val="0"/>
                <w:numId w:val="6"/>
              </w:numPr>
              <w:spacing w:line="259" w:lineRule="auto"/>
              <w:rPr>
                <w:rFonts w:ascii="Arial" w:hAnsi="Arial" w:cs="Arial"/>
                <w:i/>
                <w:sz w:val="22"/>
                <w:szCs w:val="22"/>
              </w:rPr>
            </w:pPr>
            <w:r w:rsidRPr="001349AB">
              <w:rPr>
                <w:rFonts w:ascii="Arial" w:hAnsi="Arial" w:cs="Arial"/>
                <w:i/>
                <w:sz w:val="22"/>
                <w:szCs w:val="22"/>
              </w:rPr>
              <w:t>Counter Fraud Progress Update</w:t>
            </w:r>
          </w:p>
          <w:p w:rsidRPr="001349AB" w:rsidR="005F27E0" w:rsidP="00917705" w:rsidRDefault="005F27E0" w14:paraId="0532E95D" w14:textId="77777777">
            <w:pPr>
              <w:pStyle w:val="ListParagraph"/>
              <w:numPr>
                <w:ilvl w:val="0"/>
                <w:numId w:val="6"/>
              </w:numPr>
              <w:spacing w:line="259" w:lineRule="auto"/>
              <w:rPr>
                <w:rFonts w:ascii="Arial" w:hAnsi="Arial" w:cs="Arial"/>
                <w:i/>
                <w:sz w:val="22"/>
                <w:szCs w:val="22"/>
              </w:rPr>
            </w:pPr>
            <w:r w:rsidRPr="001349AB">
              <w:rPr>
                <w:rFonts w:ascii="Arial" w:hAnsi="Arial" w:cs="Arial"/>
                <w:i/>
                <w:sz w:val="22"/>
                <w:szCs w:val="22"/>
              </w:rPr>
              <w:t>Health Board Salaries Overpayment Update</w:t>
            </w:r>
          </w:p>
          <w:p w:rsidRPr="001349AB" w:rsidR="00183C4B" w:rsidP="00917705" w:rsidRDefault="00183C4B" w14:paraId="0D47A7C0" w14:textId="4A4E8DCB">
            <w:pPr>
              <w:pStyle w:val="ListParagraph"/>
              <w:numPr>
                <w:ilvl w:val="0"/>
                <w:numId w:val="6"/>
              </w:numPr>
              <w:spacing w:line="259" w:lineRule="auto"/>
              <w:rPr>
                <w:rFonts w:ascii="Arial" w:hAnsi="Arial" w:cs="Arial"/>
                <w:i/>
                <w:sz w:val="22"/>
                <w:szCs w:val="22"/>
              </w:rPr>
            </w:pPr>
            <w:r w:rsidRPr="001349AB">
              <w:rPr>
                <w:rFonts w:ascii="Arial" w:hAnsi="Arial" w:cs="Arial"/>
                <w:i/>
                <w:sz w:val="22"/>
                <w:szCs w:val="22"/>
              </w:rPr>
              <w:t>Health Board Salaries Underpayment Update</w:t>
            </w:r>
          </w:p>
          <w:p w:rsidRPr="001349AB" w:rsidR="005F27E0" w:rsidP="00917705" w:rsidRDefault="005F27E0" w14:paraId="7D3BEE8F" w14:textId="77777777">
            <w:pPr>
              <w:pStyle w:val="ListParagraph"/>
              <w:spacing w:line="259" w:lineRule="auto"/>
              <w:ind w:left="1080"/>
              <w:rPr>
                <w:rFonts w:ascii="Arial" w:hAnsi="Arial" w:cs="Arial"/>
                <w:i/>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3B88899E" w14:textId="77777777">
            <w:pPr>
              <w:spacing w:line="240" w:lineRule="auto"/>
              <w:jc w:val="center"/>
              <w:rPr>
                <w:rFonts w:ascii="Arial" w:hAnsi="Arial" w:cs="Arial"/>
                <w:b/>
                <w:sz w:val="22"/>
                <w:szCs w:val="22"/>
                <w:lang w:eastAsia="en-GB"/>
              </w:rPr>
            </w:pPr>
          </w:p>
        </w:tc>
      </w:tr>
      <w:tr w:rsidRPr="00861E78" w:rsidR="005F27E0" w:rsidTr="42D0BA34" w14:paraId="47CF26B0"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3A06730D"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524CFE5F" w14:textId="2A83D5FE">
            <w:pPr>
              <w:spacing w:line="240" w:lineRule="auto"/>
              <w:rPr>
                <w:rFonts w:ascii="Arial" w:hAnsi="Arial" w:cs="Arial"/>
                <w:b/>
                <w:bCs/>
                <w:sz w:val="22"/>
                <w:szCs w:val="22"/>
                <w:lang w:eastAsia="en-GB"/>
              </w:rPr>
            </w:pPr>
            <w:r w:rsidRPr="001349AB">
              <w:rPr>
                <w:rFonts w:ascii="Arial" w:hAnsi="Arial" w:cs="Arial"/>
                <w:b/>
                <w:bCs/>
                <w:sz w:val="22"/>
                <w:szCs w:val="22"/>
                <w:lang w:eastAsia="en-GB"/>
              </w:rPr>
              <w:t>25/02/014</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2D180683" w14:textId="77777777">
            <w:pPr>
              <w:spacing w:line="240" w:lineRule="auto"/>
              <w:ind w:right="-284"/>
              <w:rPr>
                <w:rFonts w:ascii="Arial" w:hAnsi="Arial" w:cs="Arial"/>
                <w:b/>
                <w:color w:val="000000"/>
                <w:sz w:val="22"/>
                <w:szCs w:val="22"/>
              </w:rPr>
            </w:pPr>
            <w:r w:rsidRPr="001349AB">
              <w:rPr>
                <w:rFonts w:ascii="Arial" w:hAnsi="Arial" w:cs="Arial"/>
                <w:b/>
                <w:color w:val="000000"/>
                <w:sz w:val="22"/>
                <w:szCs w:val="22"/>
              </w:rPr>
              <w:t>Any Other Business</w:t>
            </w:r>
          </w:p>
          <w:p w:rsidRPr="001349AB" w:rsidR="005F27E0" w:rsidP="00917705" w:rsidRDefault="005F27E0" w14:paraId="69E2BB2B" w14:textId="77777777">
            <w:pPr>
              <w:spacing w:line="240" w:lineRule="auto"/>
              <w:ind w:right="-284"/>
              <w:rPr>
                <w:rFonts w:ascii="Arial" w:hAnsi="Arial" w:cs="Arial"/>
                <w:color w:val="000000"/>
                <w:sz w:val="22"/>
                <w:szCs w:val="22"/>
              </w:rPr>
            </w:pPr>
          </w:p>
          <w:p w:rsidRPr="001349AB" w:rsidR="005F27E0" w:rsidP="00917705" w:rsidRDefault="005F27E0" w14:paraId="57C0D796" w14:textId="15270596">
            <w:pPr>
              <w:spacing w:line="240" w:lineRule="auto"/>
              <w:ind w:right="-284"/>
              <w:rPr>
                <w:rFonts w:ascii="Arial" w:hAnsi="Arial" w:cs="Arial"/>
                <w:color w:val="000000"/>
                <w:sz w:val="22"/>
                <w:szCs w:val="22"/>
              </w:rPr>
            </w:pPr>
            <w:r w:rsidRPr="001349AB">
              <w:rPr>
                <w:rFonts w:ascii="Arial" w:hAnsi="Arial" w:cs="Arial"/>
                <w:color w:val="000000"/>
                <w:sz w:val="22"/>
                <w:szCs w:val="22"/>
              </w:rPr>
              <w:t xml:space="preserve">No Other Business was discussed. </w:t>
            </w: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0D142F6F" w14:textId="77777777">
            <w:pPr>
              <w:spacing w:line="240" w:lineRule="auto"/>
              <w:jc w:val="center"/>
              <w:rPr>
                <w:rFonts w:ascii="Arial" w:hAnsi="Arial" w:cs="Arial"/>
                <w:b/>
                <w:sz w:val="22"/>
                <w:szCs w:val="22"/>
                <w:lang w:eastAsia="en-GB"/>
              </w:rPr>
            </w:pPr>
          </w:p>
        </w:tc>
      </w:tr>
      <w:tr w:rsidRPr="00861E78" w:rsidR="005F27E0" w:rsidTr="42D0BA34" w14:paraId="47A2F3FB"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57DB6B4C"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6834F7E2" w14:textId="08AFF63B">
            <w:pPr>
              <w:spacing w:line="240" w:lineRule="auto"/>
              <w:rPr>
                <w:rFonts w:ascii="Arial" w:hAnsi="Arial" w:cs="Arial"/>
                <w:b/>
                <w:bCs/>
                <w:sz w:val="22"/>
                <w:szCs w:val="22"/>
                <w:lang w:eastAsia="en-GB"/>
              </w:rPr>
            </w:pPr>
            <w:r w:rsidRPr="001349AB">
              <w:rPr>
                <w:rFonts w:ascii="Arial" w:hAnsi="Arial" w:cs="Arial"/>
                <w:b/>
                <w:bCs/>
                <w:sz w:val="22"/>
                <w:szCs w:val="22"/>
                <w:lang w:eastAsia="en-GB"/>
              </w:rPr>
              <w:t>25/02/01</w:t>
            </w:r>
            <w:r w:rsidR="000067FA">
              <w:rPr>
                <w:rFonts w:ascii="Arial" w:hAnsi="Arial" w:cs="Arial"/>
                <w:b/>
                <w:bCs/>
                <w:sz w:val="22"/>
                <w:szCs w:val="22"/>
                <w:lang w:eastAsia="en-GB"/>
              </w:rPr>
              <w:t>5</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7066B8BB" w14:textId="77777777">
            <w:pPr>
              <w:spacing w:line="240" w:lineRule="auto"/>
              <w:ind w:right="-284"/>
              <w:rPr>
                <w:rFonts w:ascii="Arial" w:hAnsi="Arial" w:cs="Arial"/>
                <w:b/>
                <w:sz w:val="22"/>
                <w:szCs w:val="22"/>
              </w:rPr>
            </w:pPr>
            <w:r w:rsidRPr="001349AB">
              <w:rPr>
                <w:rFonts w:ascii="Arial" w:hAnsi="Arial" w:cs="Arial"/>
                <w:b/>
                <w:sz w:val="22"/>
                <w:szCs w:val="22"/>
              </w:rPr>
              <w:t>Items to be deferred to Board / Committee</w:t>
            </w:r>
          </w:p>
          <w:p w:rsidRPr="001349AB" w:rsidR="005F27E0" w:rsidP="00917705" w:rsidRDefault="005F27E0" w14:paraId="4475AD14" w14:textId="77777777">
            <w:pPr>
              <w:spacing w:line="240" w:lineRule="auto"/>
              <w:ind w:right="-284"/>
              <w:rPr>
                <w:rFonts w:ascii="Arial" w:hAnsi="Arial" w:cs="Arial"/>
                <w:b/>
                <w:sz w:val="22"/>
                <w:szCs w:val="22"/>
              </w:rPr>
            </w:pPr>
          </w:p>
          <w:p w:rsidRPr="000067FA" w:rsidR="00E0760B" w:rsidP="00917705" w:rsidRDefault="006600CC" w14:paraId="565EFD79" w14:textId="176103DC">
            <w:pPr>
              <w:spacing w:line="240" w:lineRule="auto"/>
              <w:ind w:right="-284"/>
              <w:rPr>
                <w:rFonts w:ascii="Arial" w:hAnsi="Arial" w:cs="Arial"/>
                <w:bCs/>
                <w:sz w:val="22"/>
                <w:szCs w:val="22"/>
              </w:rPr>
            </w:pPr>
            <w:r w:rsidRPr="000067FA">
              <w:rPr>
                <w:rFonts w:ascii="Arial" w:hAnsi="Arial" w:cs="Arial"/>
                <w:bCs/>
                <w:sz w:val="22"/>
                <w:szCs w:val="22"/>
              </w:rPr>
              <w:t>Send the Audit Wales reports on urgent and emergency care, discharge planning, and cost savings arrangements to the Finance and Performance Committee for review.</w:t>
            </w:r>
          </w:p>
          <w:p w:rsidRPr="001349AB" w:rsidR="005F27E0" w:rsidP="00EF4EF0" w:rsidRDefault="005F27E0" w14:paraId="120C4E94" w14:textId="77777777">
            <w:pPr>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42AFC42D" w14:textId="77777777">
            <w:pPr>
              <w:spacing w:line="240" w:lineRule="auto"/>
              <w:jc w:val="center"/>
              <w:rPr>
                <w:rFonts w:ascii="Arial" w:hAnsi="Arial" w:cs="Arial"/>
                <w:b/>
                <w:sz w:val="22"/>
                <w:szCs w:val="22"/>
                <w:lang w:eastAsia="en-GB"/>
              </w:rPr>
            </w:pPr>
          </w:p>
        </w:tc>
      </w:tr>
      <w:tr w:rsidRPr="00861E78" w:rsidR="005F27E0" w:rsidTr="42D0BA34" w14:paraId="46DA57A5" w14:textId="77777777">
        <w:trPr>
          <w:trHeight w:val="734"/>
        </w:trPr>
        <w:tc>
          <w:tcPr>
            <w:tcW w:w="1230"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271CA723" w14:textId="77777777">
            <w:pPr>
              <w:spacing w:line="240" w:lineRule="auto"/>
              <w:rPr>
                <w:rFonts w:ascii="Arial" w:hAnsi="Arial" w:cs="Arial"/>
                <w:b/>
                <w:sz w:val="22"/>
                <w:szCs w:val="22"/>
                <w:lang w:eastAsia="en-GB"/>
              </w:rPr>
            </w:pP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17138DFF" w14:textId="77777777">
            <w:pPr>
              <w:spacing w:line="240" w:lineRule="auto"/>
              <w:ind w:right="-284"/>
              <w:rPr>
                <w:rFonts w:ascii="Arial" w:hAnsi="Arial" w:cs="Arial"/>
                <w:b/>
                <w:sz w:val="22"/>
                <w:szCs w:val="22"/>
              </w:rPr>
            </w:pPr>
            <w:r w:rsidRPr="001349AB">
              <w:rPr>
                <w:rFonts w:ascii="Arial" w:hAnsi="Arial" w:cs="Arial"/>
                <w:b/>
                <w:sz w:val="22"/>
                <w:szCs w:val="22"/>
              </w:rPr>
              <w:t xml:space="preserve">Date and time of next committee meeting </w:t>
            </w:r>
          </w:p>
          <w:p w:rsidRPr="001349AB" w:rsidR="00E0760B" w:rsidP="00917705" w:rsidRDefault="00E0760B" w14:paraId="0CCD3D20" w14:textId="7B982FB4">
            <w:pPr>
              <w:spacing w:line="240" w:lineRule="auto"/>
              <w:ind w:right="-284"/>
              <w:rPr>
                <w:rFonts w:ascii="Arial" w:hAnsi="Arial" w:cs="Arial"/>
                <w:sz w:val="22"/>
                <w:szCs w:val="22"/>
              </w:rPr>
            </w:pPr>
            <w:r w:rsidRPr="001349AB">
              <w:rPr>
                <w:rFonts w:ascii="Arial" w:hAnsi="Arial" w:cs="Arial"/>
                <w:sz w:val="22"/>
                <w:szCs w:val="22"/>
              </w:rPr>
              <w:t>20 May</w:t>
            </w:r>
            <w:r w:rsidRPr="001349AB" w:rsidR="00CC70C6">
              <w:rPr>
                <w:rFonts w:ascii="Arial" w:hAnsi="Arial" w:cs="Arial"/>
                <w:sz w:val="22"/>
                <w:szCs w:val="22"/>
              </w:rPr>
              <w:t xml:space="preserve"> 2025 </w:t>
            </w:r>
            <w:r w:rsidRPr="001349AB" w:rsidR="005F27E0">
              <w:rPr>
                <w:rFonts w:ascii="Arial" w:hAnsi="Arial" w:cs="Arial"/>
                <w:sz w:val="22"/>
                <w:szCs w:val="22"/>
              </w:rPr>
              <w:t>via MS Team</w:t>
            </w:r>
            <w:r w:rsidRPr="001349AB" w:rsidR="0093109A">
              <w:rPr>
                <w:rFonts w:ascii="Arial" w:hAnsi="Arial" w:cs="Arial"/>
                <w:sz w:val="22"/>
                <w:szCs w:val="22"/>
              </w:rPr>
              <w:t>s</w:t>
            </w:r>
            <w:r w:rsidRPr="001349AB">
              <w:rPr>
                <w:rFonts w:ascii="Arial" w:hAnsi="Arial" w:cs="Arial"/>
                <w:sz w:val="22"/>
                <w:szCs w:val="22"/>
              </w:rPr>
              <w:t>.</w:t>
            </w: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2D3F0BEC" w14:textId="77777777">
            <w:pPr>
              <w:spacing w:line="240" w:lineRule="auto"/>
              <w:jc w:val="center"/>
              <w:rPr>
                <w:rFonts w:ascii="Arial" w:hAnsi="Arial" w:cs="Arial"/>
                <w:b/>
                <w:sz w:val="22"/>
                <w:szCs w:val="22"/>
                <w:lang w:eastAsia="en-GB"/>
              </w:rPr>
            </w:pPr>
          </w:p>
        </w:tc>
      </w:tr>
    </w:tbl>
    <w:p w:rsidR="00D47ED9" w:rsidRDefault="00D47ED9" w14:paraId="0C178E9E" w14:textId="77777777"/>
    <w:sectPr w:rsidR="00D47ED9" w:rsidSect="00917705">
      <w:footerReference w:type="default" r:id="rId37"/>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073FF6" w:rsidRDefault="00073FF6" w14:paraId="3C0395D3" w14:textId="77777777">
      <w:pPr>
        <w:spacing w:after="0" w:line="240" w:lineRule="auto"/>
      </w:pPr>
      <w:r>
        <w:separator/>
      </w:r>
    </w:p>
  </w:endnote>
  <w:endnote w:type="continuationSeparator" w:id="0">
    <w:p w:rsidR="00073FF6" w:rsidRDefault="00073FF6" w14:paraId="3254BC2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37657745"/>
      <w:docPartObj>
        <w:docPartGallery w:val="Page Numbers (Bottom of Page)"/>
        <w:docPartUnique/>
      </w:docPartObj>
    </w:sdtPr>
    <w:sdtEndPr>
      <w:rPr>
        <w:noProof/>
      </w:rPr>
    </w:sdtEndPr>
    <w:sdtContent>
      <w:p w:rsidR="00073FF6" w:rsidRDefault="00073FF6" w14:paraId="4E90E1FE" w14:textId="77777777">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w:rsidR="00073FF6" w:rsidRDefault="00073FF6" w14:paraId="4734134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073FF6" w:rsidRDefault="00073FF6" w14:paraId="651E9592" w14:textId="77777777">
      <w:pPr>
        <w:spacing w:after="0" w:line="240" w:lineRule="auto"/>
      </w:pPr>
      <w:r>
        <w:separator/>
      </w:r>
    </w:p>
  </w:footnote>
  <w:footnote w:type="continuationSeparator" w:id="0">
    <w:p w:rsidR="00073FF6" w:rsidRDefault="00073FF6" w14:paraId="269E314A"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8D0CC7"/>
    <w:multiLevelType w:val="hybridMultilevel"/>
    <w:tmpl w:val="75AA72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B855AF"/>
    <w:multiLevelType w:val="hybridMultilevel"/>
    <w:tmpl w:val="C0CAA4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6AF8584"/>
    <w:multiLevelType w:val="hybridMultilevel"/>
    <w:tmpl w:val="0EF40402"/>
    <w:lvl w:ilvl="0" w:tplc="3B64D882">
      <w:start w:val="1"/>
      <w:numFmt w:val="lowerLetter"/>
      <w:lvlText w:val="%1)"/>
      <w:lvlJc w:val="left"/>
      <w:pPr>
        <w:ind w:left="720" w:hanging="360"/>
      </w:pPr>
    </w:lvl>
    <w:lvl w:ilvl="1" w:tplc="829E5172">
      <w:start w:val="1"/>
      <w:numFmt w:val="lowerLetter"/>
      <w:lvlText w:val="%2."/>
      <w:lvlJc w:val="left"/>
      <w:pPr>
        <w:ind w:left="1440" w:hanging="360"/>
      </w:pPr>
    </w:lvl>
    <w:lvl w:ilvl="2" w:tplc="E2405CCE">
      <w:start w:val="1"/>
      <w:numFmt w:val="lowerRoman"/>
      <w:lvlText w:val="%3."/>
      <w:lvlJc w:val="right"/>
      <w:pPr>
        <w:ind w:left="2160" w:hanging="180"/>
      </w:pPr>
    </w:lvl>
    <w:lvl w:ilvl="3" w:tplc="E6DC2BC6">
      <w:start w:val="1"/>
      <w:numFmt w:val="decimal"/>
      <w:lvlText w:val="%4."/>
      <w:lvlJc w:val="left"/>
      <w:pPr>
        <w:ind w:left="2880" w:hanging="360"/>
      </w:pPr>
    </w:lvl>
    <w:lvl w:ilvl="4" w:tplc="CED2D8D8">
      <w:start w:val="1"/>
      <w:numFmt w:val="lowerLetter"/>
      <w:lvlText w:val="%5."/>
      <w:lvlJc w:val="left"/>
      <w:pPr>
        <w:ind w:left="3600" w:hanging="360"/>
      </w:pPr>
    </w:lvl>
    <w:lvl w:ilvl="5" w:tplc="5792DBAA">
      <w:start w:val="1"/>
      <w:numFmt w:val="lowerRoman"/>
      <w:lvlText w:val="%6."/>
      <w:lvlJc w:val="right"/>
      <w:pPr>
        <w:ind w:left="4320" w:hanging="180"/>
      </w:pPr>
    </w:lvl>
    <w:lvl w:ilvl="6" w:tplc="81E80C46">
      <w:start w:val="1"/>
      <w:numFmt w:val="decimal"/>
      <w:lvlText w:val="%7."/>
      <w:lvlJc w:val="left"/>
      <w:pPr>
        <w:ind w:left="5040" w:hanging="360"/>
      </w:pPr>
    </w:lvl>
    <w:lvl w:ilvl="7" w:tplc="4D60F096">
      <w:start w:val="1"/>
      <w:numFmt w:val="lowerLetter"/>
      <w:lvlText w:val="%8."/>
      <w:lvlJc w:val="left"/>
      <w:pPr>
        <w:ind w:left="5760" w:hanging="360"/>
      </w:pPr>
    </w:lvl>
    <w:lvl w:ilvl="8" w:tplc="3754F648">
      <w:start w:val="1"/>
      <w:numFmt w:val="lowerRoman"/>
      <w:lvlText w:val="%9."/>
      <w:lvlJc w:val="right"/>
      <w:pPr>
        <w:ind w:left="6480" w:hanging="180"/>
      </w:pPr>
    </w:lvl>
  </w:abstractNum>
  <w:abstractNum w:abstractNumId="6" w15:restartNumberingAfterBreak="0">
    <w:nsid w:val="177B118F"/>
    <w:multiLevelType w:val="hybridMultilevel"/>
    <w:tmpl w:val="16E010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D7679BC"/>
    <w:multiLevelType w:val="hybridMultilevel"/>
    <w:tmpl w:val="528C4B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967418"/>
    <w:multiLevelType w:val="hybridMultilevel"/>
    <w:tmpl w:val="27F071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59C019F"/>
    <w:multiLevelType w:val="hybridMultilevel"/>
    <w:tmpl w:val="9B4EAC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79959B5"/>
    <w:multiLevelType w:val="hybridMultilevel"/>
    <w:tmpl w:val="8D52074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8C1282A"/>
    <w:multiLevelType w:val="hybridMultilevel"/>
    <w:tmpl w:val="C5E2F89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A582D98"/>
    <w:multiLevelType w:val="hybridMultilevel"/>
    <w:tmpl w:val="C9F2EE3C"/>
    <w:lvl w:ilvl="0" w:tplc="30023208">
      <w:start w:val="1"/>
      <w:numFmt w:val="lowerLetter"/>
      <w:lvlText w:val="%1)"/>
      <w:lvlJc w:val="left"/>
      <w:pPr>
        <w:ind w:left="720" w:hanging="360"/>
      </w:pPr>
      <w:rPr>
        <w:rFonts w:hint="default" w:eastAsia="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A6E6DFE"/>
    <w:multiLevelType w:val="hybridMultilevel"/>
    <w:tmpl w:val="EDCAF5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E83056F"/>
    <w:multiLevelType w:val="hybridMultilevel"/>
    <w:tmpl w:val="A678B5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3F32D63"/>
    <w:multiLevelType w:val="hybridMultilevel"/>
    <w:tmpl w:val="44D86356"/>
    <w:lvl w:ilvl="0" w:tplc="AD703BC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3F0BD7"/>
    <w:multiLevelType w:val="hybridMultilevel"/>
    <w:tmpl w:val="70828B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97424B3"/>
    <w:multiLevelType w:val="hybridMultilevel"/>
    <w:tmpl w:val="3B2C8E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FD262A4"/>
    <w:multiLevelType w:val="hybridMultilevel"/>
    <w:tmpl w:val="E89C39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4503D6C"/>
    <w:multiLevelType w:val="hybridMultilevel"/>
    <w:tmpl w:val="8F6CC0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679385F"/>
    <w:multiLevelType w:val="hybridMultilevel"/>
    <w:tmpl w:val="B1302D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7B750AE"/>
    <w:multiLevelType w:val="hybridMultilevel"/>
    <w:tmpl w:val="EE886E82"/>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3" w15:restartNumberingAfterBreak="0">
    <w:nsid w:val="59AF688D"/>
    <w:multiLevelType w:val="hybridMultilevel"/>
    <w:tmpl w:val="620020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657F1193"/>
    <w:multiLevelType w:val="hybridMultilevel"/>
    <w:tmpl w:val="466CE8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C0668AB"/>
    <w:multiLevelType w:val="hybridMultilevel"/>
    <w:tmpl w:val="0E5A03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0844F5B"/>
    <w:multiLevelType w:val="hybridMultilevel"/>
    <w:tmpl w:val="16EEF5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51B6542"/>
    <w:multiLevelType w:val="hybridMultilevel"/>
    <w:tmpl w:val="47D2C2F8"/>
    <w:lvl w:ilvl="0" w:tplc="E9864BF4">
      <w:start w:val="1"/>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8" w15:restartNumberingAfterBreak="0">
    <w:nsid w:val="75DC5166"/>
    <w:multiLevelType w:val="hybridMultilevel"/>
    <w:tmpl w:val="B882E7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AAF6144"/>
    <w:multiLevelType w:val="hybridMultilevel"/>
    <w:tmpl w:val="3D1237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0181853">
    <w:abstractNumId w:val="5"/>
  </w:num>
  <w:num w:numId="2" w16cid:durableId="617758341">
    <w:abstractNumId w:val="19"/>
  </w:num>
  <w:num w:numId="3" w16cid:durableId="1044670374">
    <w:abstractNumId w:val="30"/>
  </w:num>
  <w:num w:numId="4" w16cid:durableId="279580196">
    <w:abstractNumId w:val="1"/>
  </w:num>
  <w:num w:numId="5" w16cid:durableId="823353168">
    <w:abstractNumId w:val="2"/>
  </w:num>
  <w:num w:numId="6" w16cid:durableId="73280817">
    <w:abstractNumId w:val="3"/>
  </w:num>
  <w:num w:numId="7" w16cid:durableId="2135126804">
    <w:abstractNumId w:val="26"/>
  </w:num>
  <w:num w:numId="8" w16cid:durableId="202907251">
    <w:abstractNumId w:val="6"/>
  </w:num>
  <w:num w:numId="9" w16cid:durableId="873081012">
    <w:abstractNumId w:val="28"/>
  </w:num>
  <w:num w:numId="10" w16cid:durableId="2045522612">
    <w:abstractNumId w:val="27"/>
  </w:num>
  <w:num w:numId="11" w16cid:durableId="265965729">
    <w:abstractNumId w:val="9"/>
  </w:num>
  <w:num w:numId="12" w16cid:durableId="1933850897">
    <w:abstractNumId w:val="20"/>
  </w:num>
  <w:num w:numId="13" w16cid:durableId="169177132">
    <w:abstractNumId w:val="4"/>
  </w:num>
  <w:num w:numId="14" w16cid:durableId="1719163836">
    <w:abstractNumId w:val="0"/>
  </w:num>
  <w:num w:numId="15" w16cid:durableId="1823965101">
    <w:abstractNumId w:val="24"/>
  </w:num>
  <w:num w:numId="16" w16cid:durableId="1255439986">
    <w:abstractNumId w:val="8"/>
  </w:num>
  <w:num w:numId="17" w16cid:durableId="49117239">
    <w:abstractNumId w:val="7"/>
  </w:num>
  <w:num w:numId="18" w16cid:durableId="287973191">
    <w:abstractNumId w:val="13"/>
  </w:num>
  <w:num w:numId="19" w16cid:durableId="1899047299">
    <w:abstractNumId w:val="21"/>
  </w:num>
  <w:num w:numId="20" w16cid:durableId="1851724976">
    <w:abstractNumId w:val="22"/>
  </w:num>
  <w:num w:numId="21" w16cid:durableId="450437240">
    <w:abstractNumId w:val="15"/>
  </w:num>
  <w:num w:numId="22" w16cid:durableId="673608817">
    <w:abstractNumId w:val="11"/>
  </w:num>
  <w:num w:numId="23" w16cid:durableId="400755098">
    <w:abstractNumId w:val="12"/>
  </w:num>
  <w:num w:numId="24" w16cid:durableId="1228688369">
    <w:abstractNumId w:val="29"/>
  </w:num>
  <w:num w:numId="25" w16cid:durableId="1042900286">
    <w:abstractNumId w:val="16"/>
  </w:num>
  <w:num w:numId="26" w16cid:durableId="387070825">
    <w:abstractNumId w:val="23"/>
  </w:num>
  <w:num w:numId="27" w16cid:durableId="1564103570">
    <w:abstractNumId w:val="17"/>
  </w:num>
  <w:num w:numId="28" w16cid:durableId="1268269282">
    <w:abstractNumId w:val="18"/>
  </w:num>
  <w:num w:numId="29" w16cid:durableId="73629096">
    <w:abstractNumId w:val="25"/>
  </w:num>
  <w:num w:numId="30" w16cid:durableId="703990645">
    <w:abstractNumId w:val="10"/>
  </w:num>
  <w:num w:numId="31" w16cid:durableId="276525622">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7E0"/>
    <w:rsid w:val="000067FA"/>
    <w:rsid w:val="0002696F"/>
    <w:rsid w:val="00073FF6"/>
    <w:rsid w:val="00093F3F"/>
    <w:rsid w:val="000A3255"/>
    <w:rsid w:val="000A66AB"/>
    <w:rsid w:val="000B2C41"/>
    <w:rsid w:val="000C280F"/>
    <w:rsid w:val="000C31F1"/>
    <w:rsid w:val="000F3A1B"/>
    <w:rsid w:val="00101281"/>
    <w:rsid w:val="00107802"/>
    <w:rsid w:val="00110648"/>
    <w:rsid w:val="001349AB"/>
    <w:rsid w:val="00152425"/>
    <w:rsid w:val="001542DA"/>
    <w:rsid w:val="00160F7C"/>
    <w:rsid w:val="00162182"/>
    <w:rsid w:val="00176042"/>
    <w:rsid w:val="00183C4B"/>
    <w:rsid w:val="001C25AB"/>
    <w:rsid w:val="001F2E9C"/>
    <w:rsid w:val="00221F13"/>
    <w:rsid w:val="002331D4"/>
    <w:rsid w:val="0023344C"/>
    <w:rsid w:val="0026262F"/>
    <w:rsid w:val="00270F55"/>
    <w:rsid w:val="002A0D44"/>
    <w:rsid w:val="002A27C5"/>
    <w:rsid w:val="002B3712"/>
    <w:rsid w:val="002D0B1F"/>
    <w:rsid w:val="0030070A"/>
    <w:rsid w:val="00301742"/>
    <w:rsid w:val="0031260F"/>
    <w:rsid w:val="00343E80"/>
    <w:rsid w:val="00352607"/>
    <w:rsid w:val="003531E1"/>
    <w:rsid w:val="0036641C"/>
    <w:rsid w:val="003860C2"/>
    <w:rsid w:val="00397E3B"/>
    <w:rsid w:val="003A4439"/>
    <w:rsid w:val="003D7403"/>
    <w:rsid w:val="0040242A"/>
    <w:rsid w:val="00454359"/>
    <w:rsid w:val="00454912"/>
    <w:rsid w:val="00474D56"/>
    <w:rsid w:val="00477D38"/>
    <w:rsid w:val="00495ADF"/>
    <w:rsid w:val="004B7B5C"/>
    <w:rsid w:val="004D1719"/>
    <w:rsid w:val="004E56DA"/>
    <w:rsid w:val="004E6D2D"/>
    <w:rsid w:val="004F4269"/>
    <w:rsid w:val="004F6E3F"/>
    <w:rsid w:val="00504D5D"/>
    <w:rsid w:val="00523C72"/>
    <w:rsid w:val="0052411C"/>
    <w:rsid w:val="00546DCC"/>
    <w:rsid w:val="00566354"/>
    <w:rsid w:val="00585F17"/>
    <w:rsid w:val="005A446C"/>
    <w:rsid w:val="005B14C7"/>
    <w:rsid w:val="005C286A"/>
    <w:rsid w:val="005D121B"/>
    <w:rsid w:val="005D2E97"/>
    <w:rsid w:val="005F27E0"/>
    <w:rsid w:val="005F5767"/>
    <w:rsid w:val="00606534"/>
    <w:rsid w:val="006600CC"/>
    <w:rsid w:val="0067704F"/>
    <w:rsid w:val="00694EC6"/>
    <w:rsid w:val="006B3621"/>
    <w:rsid w:val="006D3D21"/>
    <w:rsid w:val="006E6FD9"/>
    <w:rsid w:val="00705C43"/>
    <w:rsid w:val="007067E0"/>
    <w:rsid w:val="00710AEA"/>
    <w:rsid w:val="00711A8F"/>
    <w:rsid w:val="00723633"/>
    <w:rsid w:val="007A165F"/>
    <w:rsid w:val="007A3F2C"/>
    <w:rsid w:val="007F0793"/>
    <w:rsid w:val="00812884"/>
    <w:rsid w:val="008263B4"/>
    <w:rsid w:val="00855F1A"/>
    <w:rsid w:val="00855FAA"/>
    <w:rsid w:val="00856057"/>
    <w:rsid w:val="00862BA0"/>
    <w:rsid w:val="008832A0"/>
    <w:rsid w:val="008A350A"/>
    <w:rsid w:val="008B0B39"/>
    <w:rsid w:val="008D7251"/>
    <w:rsid w:val="008F2AD2"/>
    <w:rsid w:val="008F2FD4"/>
    <w:rsid w:val="0090757D"/>
    <w:rsid w:val="00917705"/>
    <w:rsid w:val="00927E50"/>
    <w:rsid w:val="0093109A"/>
    <w:rsid w:val="009707FB"/>
    <w:rsid w:val="00A12820"/>
    <w:rsid w:val="00A232F6"/>
    <w:rsid w:val="00A341A4"/>
    <w:rsid w:val="00A35ACA"/>
    <w:rsid w:val="00A4270B"/>
    <w:rsid w:val="00A43F74"/>
    <w:rsid w:val="00A503CA"/>
    <w:rsid w:val="00A70BF5"/>
    <w:rsid w:val="00A80F9D"/>
    <w:rsid w:val="00A93816"/>
    <w:rsid w:val="00AA51DC"/>
    <w:rsid w:val="00AB04DF"/>
    <w:rsid w:val="00AB35F7"/>
    <w:rsid w:val="00AE4EE1"/>
    <w:rsid w:val="00AF20EF"/>
    <w:rsid w:val="00B00433"/>
    <w:rsid w:val="00B032D4"/>
    <w:rsid w:val="00B06CAD"/>
    <w:rsid w:val="00B31AAB"/>
    <w:rsid w:val="00B37F18"/>
    <w:rsid w:val="00BA1109"/>
    <w:rsid w:val="00BB316A"/>
    <w:rsid w:val="00BC5A00"/>
    <w:rsid w:val="00BD19DF"/>
    <w:rsid w:val="00C04BA8"/>
    <w:rsid w:val="00C16546"/>
    <w:rsid w:val="00C21ED8"/>
    <w:rsid w:val="00C37320"/>
    <w:rsid w:val="00C52B80"/>
    <w:rsid w:val="00C668AC"/>
    <w:rsid w:val="00C7509D"/>
    <w:rsid w:val="00CB550F"/>
    <w:rsid w:val="00CC0E26"/>
    <w:rsid w:val="00CC1F15"/>
    <w:rsid w:val="00CC70C6"/>
    <w:rsid w:val="00CE1E95"/>
    <w:rsid w:val="00D20978"/>
    <w:rsid w:val="00D22F14"/>
    <w:rsid w:val="00D47ED9"/>
    <w:rsid w:val="00D65197"/>
    <w:rsid w:val="00D7155D"/>
    <w:rsid w:val="00D72523"/>
    <w:rsid w:val="00D74061"/>
    <w:rsid w:val="00D80D2D"/>
    <w:rsid w:val="00D94E0E"/>
    <w:rsid w:val="00DA789F"/>
    <w:rsid w:val="00DB403B"/>
    <w:rsid w:val="00DC0B9D"/>
    <w:rsid w:val="00DD3E09"/>
    <w:rsid w:val="00DD76B9"/>
    <w:rsid w:val="00DE4984"/>
    <w:rsid w:val="00DF108B"/>
    <w:rsid w:val="00DF61EC"/>
    <w:rsid w:val="00E01F1F"/>
    <w:rsid w:val="00E01F7D"/>
    <w:rsid w:val="00E0760B"/>
    <w:rsid w:val="00E50D12"/>
    <w:rsid w:val="00E6460A"/>
    <w:rsid w:val="00E66BA8"/>
    <w:rsid w:val="00E67110"/>
    <w:rsid w:val="00E72235"/>
    <w:rsid w:val="00E72C81"/>
    <w:rsid w:val="00E76270"/>
    <w:rsid w:val="00E91824"/>
    <w:rsid w:val="00EB6163"/>
    <w:rsid w:val="00EB6B8C"/>
    <w:rsid w:val="00EB7497"/>
    <w:rsid w:val="00EC2450"/>
    <w:rsid w:val="00EE1504"/>
    <w:rsid w:val="00EF4EF0"/>
    <w:rsid w:val="00F141B1"/>
    <w:rsid w:val="00F16C7B"/>
    <w:rsid w:val="00F30AE3"/>
    <w:rsid w:val="00F32B31"/>
    <w:rsid w:val="00F34CEE"/>
    <w:rsid w:val="00F534BF"/>
    <w:rsid w:val="00F576F7"/>
    <w:rsid w:val="00F71050"/>
    <w:rsid w:val="00F831AB"/>
    <w:rsid w:val="00FE275C"/>
    <w:rsid w:val="00FE4830"/>
    <w:rsid w:val="00FF3C36"/>
    <w:rsid w:val="02F011A5"/>
    <w:rsid w:val="0CE8A79E"/>
    <w:rsid w:val="0EA5AD8D"/>
    <w:rsid w:val="128DC03C"/>
    <w:rsid w:val="1448F9A6"/>
    <w:rsid w:val="14EA6543"/>
    <w:rsid w:val="15952F56"/>
    <w:rsid w:val="21AA1E00"/>
    <w:rsid w:val="22212E79"/>
    <w:rsid w:val="22F6C549"/>
    <w:rsid w:val="25F0EA71"/>
    <w:rsid w:val="2CD48A71"/>
    <w:rsid w:val="2EDAB873"/>
    <w:rsid w:val="2FE2D7E0"/>
    <w:rsid w:val="3228A55C"/>
    <w:rsid w:val="333569A5"/>
    <w:rsid w:val="33C82A32"/>
    <w:rsid w:val="35801AA1"/>
    <w:rsid w:val="4047F71B"/>
    <w:rsid w:val="40EA01B5"/>
    <w:rsid w:val="421CCD16"/>
    <w:rsid w:val="42D0BA34"/>
    <w:rsid w:val="4B58C3FA"/>
    <w:rsid w:val="573E34C5"/>
    <w:rsid w:val="636057D0"/>
    <w:rsid w:val="648E3D84"/>
    <w:rsid w:val="69A106A2"/>
    <w:rsid w:val="69ED5FD9"/>
    <w:rsid w:val="6C82ED45"/>
    <w:rsid w:val="7244B5FE"/>
    <w:rsid w:val="72DDA0FE"/>
    <w:rsid w:val="74C06C60"/>
    <w:rsid w:val="784E1572"/>
    <w:rsid w:val="79F22EBA"/>
    <w:rsid w:val="7CD2DCC5"/>
    <w:rsid w:val="7F006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ADB9"/>
  <w15:chartTrackingRefBased/>
  <w15:docId w15:val="{9D60C0A6-A4A1-422F-89B2-EF7C17C02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F27E0"/>
    <w:pPr>
      <w:spacing w:line="256" w:lineRule="auto"/>
    </w:p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F27E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F27E0"/>
    <w:pPr>
      <w:ind w:left="720"/>
      <w:contextualSpacing/>
    </w:pPr>
  </w:style>
  <w:style w:type="table" w:styleId="TableGrid">
    <w:name w:val="Table Grid"/>
    <w:basedOn w:val="TableNormal"/>
    <w:uiPriority w:val="39"/>
    <w:rsid w:val="005F27E0"/>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5F27E0"/>
    <w:pPr>
      <w:tabs>
        <w:tab w:val="center" w:pos="4513"/>
        <w:tab w:val="right" w:pos="9026"/>
      </w:tabs>
      <w:spacing w:after="0" w:line="240" w:lineRule="auto"/>
    </w:pPr>
  </w:style>
  <w:style w:type="character" w:styleId="FooterChar" w:customStyle="1">
    <w:name w:val="Footer Char"/>
    <w:basedOn w:val="DefaultParagraphFont"/>
    <w:link w:val="Footer"/>
    <w:uiPriority w:val="99"/>
    <w:rsid w:val="005F27E0"/>
  </w:style>
  <w:style w:type="paragraph" w:styleId="NoSpacing">
    <w:name w:val="No Spacing"/>
    <w:uiPriority w:val="1"/>
    <w:qFormat/>
    <w:rsid w:val="005F27E0"/>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5F27E0"/>
    <w:rPr>
      <w:color w:val="0563C1" w:themeColor="hyperlink"/>
      <w:u w:val="single"/>
    </w:rPr>
  </w:style>
  <w:style w:type="character" w:styleId="UnresolvedMention">
    <w:name w:val="Unresolved Mention"/>
    <w:basedOn w:val="DefaultParagraphFont"/>
    <w:uiPriority w:val="99"/>
    <w:semiHidden/>
    <w:unhideWhenUsed/>
    <w:rsid w:val="00C37320"/>
    <w:rPr>
      <w:color w:val="605E5C"/>
      <w:shd w:val="clear" w:color="auto" w:fill="E1DFDD"/>
    </w:rPr>
  </w:style>
  <w:style w:type="character" w:styleId="FollowedHyperlink">
    <w:name w:val="FollowedHyperlink"/>
    <w:basedOn w:val="DefaultParagraphFont"/>
    <w:uiPriority w:val="99"/>
    <w:semiHidden/>
    <w:unhideWhenUsed/>
    <w:rsid w:val="00C37320"/>
    <w:rPr>
      <w:color w:val="954F72" w:themeColor="followedHyperlink"/>
      <w:u w:val="single"/>
    </w:rPr>
  </w:style>
  <w:style w:type="paragraph" w:styleId="paragraph" w:customStyle="1">
    <w:name w:val="paragraph"/>
    <w:basedOn w:val="Normal"/>
    <w:rsid w:val="0026262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6262F"/>
  </w:style>
  <w:style w:type="character" w:styleId="eop" w:customStyle="1">
    <w:name w:val="eop"/>
    <w:basedOn w:val="DefaultParagraphFont"/>
    <w:rsid w:val="002626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2362926">
      <w:bodyDiv w:val="1"/>
      <w:marLeft w:val="0"/>
      <w:marRight w:val="0"/>
      <w:marTop w:val="0"/>
      <w:marBottom w:val="0"/>
      <w:divBdr>
        <w:top w:val="none" w:sz="0" w:space="0" w:color="auto"/>
        <w:left w:val="none" w:sz="0" w:space="0" w:color="auto"/>
        <w:bottom w:val="none" w:sz="0" w:space="0" w:color="auto"/>
        <w:right w:val="none" w:sz="0" w:space="0" w:color="auto"/>
      </w:divBdr>
    </w:div>
    <w:div w:id="428084658">
      <w:bodyDiv w:val="1"/>
      <w:marLeft w:val="0"/>
      <w:marRight w:val="0"/>
      <w:marTop w:val="0"/>
      <w:marBottom w:val="0"/>
      <w:divBdr>
        <w:top w:val="none" w:sz="0" w:space="0" w:color="auto"/>
        <w:left w:val="none" w:sz="0" w:space="0" w:color="auto"/>
        <w:bottom w:val="none" w:sz="0" w:space="0" w:color="auto"/>
        <w:right w:val="none" w:sz="0" w:space="0" w:color="auto"/>
      </w:divBdr>
    </w:div>
    <w:div w:id="476341357">
      <w:bodyDiv w:val="1"/>
      <w:marLeft w:val="0"/>
      <w:marRight w:val="0"/>
      <w:marTop w:val="0"/>
      <w:marBottom w:val="0"/>
      <w:divBdr>
        <w:top w:val="none" w:sz="0" w:space="0" w:color="auto"/>
        <w:left w:val="none" w:sz="0" w:space="0" w:color="auto"/>
        <w:bottom w:val="none" w:sz="0" w:space="0" w:color="auto"/>
        <w:right w:val="none" w:sz="0" w:space="0" w:color="auto"/>
      </w:divBdr>
      <w:divsChild>
        <w:div w:id="750081777">
          <w:marLeft w:val="0"/>
          <w:marRight w:val="0"/>
          <w:marTop w:val="0"/>
          <w:marBottom w:val="0"/>
          <w:divBdr>
            <w:top w:val="none" w:sz="0" w:space="0" w:color="auto"/>
            <w:left w:val="none" w:sz="0" w:space="0" w:color="auto"/>
            <w:bottom w:val="none" w:sz="0" w:space="0" w:color="auto"/>
            <w:right w:val="none" w:sz="0" w:space="0" w:color="auto"/>
          </w:divBdr>
        </w:div>
        <w:div w:id="2040540961">
          <w:marLeft w:val="0"/>
          <w:marRight w:val="0"/>
          <w:marTop w:val="0"/>
          <w:marBottom w:val="0"/>
          <w:divBdr>
            <w:top w:val="none" w:sz="0" w:space="0" w:color="auto"/>
            <w:left w:val="none" w:sz="0" w:space="0" w:color="auto"/>
            <w:bottom w:val="none" w:sz="0" w:space="0" w:color="auto"/>
            <w:right w:val="none" w:sz="0" w:space="0" w:color="auto"/>
          </w:divBdr>
        </w:div>
      </w:divsChild>
    </w:div>
    <w:div w:id="493689395">
      <w:bodyDiv w:val="1"/>
      <w:marLeft w:val="0"/>
      <w:marRight w:val="0"/>
      <w:marTop w:val="0"/>
      <w:marBottom w:val="0"/>
      <w:divBdr>
        <w:top w:val="none" w:sz="0" w:space="0" w:color="auto"/>
        <w:left w:val="none" w:sz="0" w:space="0" w:color="auto"/>
        <w:bottom w:val="none" w:sz="0" w:space="0" w:color="auto"/>
        <w:right w:val="none" w:sz="0" w:space="0" w:color="auto"/>
      </w:divBdr>
      <w:divsChild>
        <w:div w:id="1920551347">
          <w:marLeft w:val="0"/>
          <w:marRight w:val="0"/>
          <w:marTop w:val="0"/>
          <w:marBottom w:val="0"/>
          <w:divBdr>
            <w:top w:val="none" w:sz="0" w:space="0" w:color="auto"/>
            <w:left w:val="none" w:sz="0" w:space="0" w:color="auto"/>
            <w:bottom w:val="none" w:sz="0" w:space="0" w:color="auto"/>
            <w:right w:val="none" w:sz="0" w:space="0" w:color="auto"/>
          </w:divBdr>
        </w:div>
        <w:div w:id="1869949398">
          <w:marLeft w:val="0"/>
          <w:marRight w:val="0"/>
          <w:marTop w:val="0"/>
          <w:marBottom w:val="0"/>
          <w:divBdr>
            <w:top w:val="none" w:sz="0" w:space="0" w:color="auto"/>
            <w:left w:val="none" w:sz="0" w:space="0" w:color="auto"/>
            <w:bottom w:val="none" w:sz="0" w:space="0" w:color="auto"/>
            <w:right w:val="none" w:sz="0" w:space="0" w:color="auto"/>
          </w:divBdr>
        </w:div>
      </w:divsChild>
    </w:div>
    <w:div w:id="593364696">
      <w:bodyDiv w:val="1"/>
      <w:marLeft w:val="0"/>
      <w:marRight w:val="0"/>
      <w:marTop w:val="0"/>
      <w:marBottom w:val="0"/>
      <w:divBdr>
        <w:top w:val="none" w:sz="0" w:space="0" w:color="auto"/>
        <w:left w:val="none" w:sz="0" w:space="0" w:color="auto"/>
        <w:bottom w:val="none" w:sz="0" w:space="0" w:color="auto"/>
        <w:right w:val="none" w:sz="0" w:space="0" w:color="auto"/>
      </w:divBdr>
    </w:div>
    <w:div w:id="643311737">
      <w:bodyDiv w:val="1"/>
      <w:marLeft w:val="0"/>
      <w:marRight w:val="0"/>
      <w:marTop w:val="0"/>
      <w:marBottom w:val="0"/>
      <w:divBdr>
        <w:top w:val="none" w:sz="0" w:space="0" w:color="auto"/>
        <w:left w:val="none" w:sz="0" w:space="0" w:color="auto"/>
        <w:bottom w:val="none" w:sz="0" w:space="0" w:color="auto"/>
        <w:right w:val="none" w:sz="0" w:space="0" w:color="auto"/>
      </w:divBdr>
    </w:div>
    <w:div w:id="650788237">
      <w:bodyDiv w:val="1"/>
      <w:marLeft w:val="0"/>
      <w:marRight w:val="0"/>
      <w:marTop w:val="0"/>
      <w:marBottom w:val="0"/>
      <w:divBdr>
        <w:top w:val="none" w:sz="0" w:space="0" w:color="auto"/>
        <w:left w:val="none" w:sz="0" w:space="0" w:color="auto"/>
        <w:bottom w:val="none" w:sz="0" w:space="0" w:color="auto"/>
        <w:right w:val="none" w:sz="0" w:space="0" w:color="auto"/>
      </w:divBdr>
    </w:div>
    <w:div w:id="774443765">
      <w:bodyDiv w:val="1"/>
      <w:marLeft w:val="0"/>
      <w:marRight w:val="0"/>
      <w:marTop w:val="0"/>
      <w:marBottom w:val="0"/>
      <w:divBdr>
        <w:top w:val="none" w:sz="0" w:space="0" w:color="auto"/>
        <w:left w:val="none" w:sz="0" w:space="0" w:color="auto"/>
        <w:bottom w:val="none" w:sz="0" w:space="0" w:color="auto"/>
        <w:right w:val="none" w:sz="0" w:space="0" w:color="auto"/>
      </w:divBdr>
    </w:div>
    <w:div w:id="811874179">
      <w:bodyDiv w:val="1"/>
      <w:marLeft w:val="0"/>
      <w:marRight w:val="0"/>
      <w:marTop w:val="0"/>
      <w:marBottom w:val="0"/>
      <w:divBdr>
        <w:top w:val="none" w:sz="0" w:space="0" w:color="auto"/>
        <w:left w:val="none" w:sz="0" w:space="0" w:color="auto"/>
        <w:bottom w:val="none" w:sz="0" w:space="0" w:color="auto"/>
        <w:right w:val="none" w:sz="0" w:space="0" w:color="auto"/>
      </w:divBdr>
    </w:div>
    <w:div w:id="825365796">
      <w:bodyDiv w:val="1"/>
      <w:marLeft w:val="0"/>
      <w:marRight w:val="0"/>
      <w:marTop w:val="0"/>
      <w:marBottom w:val="0"/>
      <w:divBdr>
        <w:top w:val="none" w:sz="0" w:space="0" w:color="auto"/>
        <w:left w:val="none" w:sz="0" w:space="0" w:color="auto"/>
        <w:bottom w:val="none" w:sz="0" w:space="0" w:color="auto"/>
        <w:right w:val="none" w:sz="0" w:space="0" w:color="auto"/>
      </w:divBdr>
    </w:div>
    <w:div w:id="1354333615">
      <w:bodyDiv w:val="1"/>
      <w:marLeft w:val="0"/>
      <w:marRight w:val="0"/>
      <w:marTop w:val="0"/>
      <w:marBottom w:val="0"/>
      <w:divBdr>
        <w:top w:val="none" w:sz="0" w:space="0" w:color="auto"/>
        <w:left w:val="none" w:sz="0" w:space="0" w:color="auto"/>
        <w:bottom w:val="none" w:sz="0" w:space="0" w:color="auto"/>
        <w:right w:val="none" w:sz="0" w:space="0" w:color="auto"/>
      </w:divBdr>
    </w:div>
    <w:div w:id="1411850500">
      <w:bodyDiv w:val="1"/>
      <w:marLeft w:val="0"/>
      <w:marRight w:val="0"/>
      <w:marTop w:val="0"/>
      <w:marBottom w:val="0"/>
      <w:divBdr>
        <w:top w:val="none" w:sz="0" w:space="0" w:color="auto"/>
        <w:left w:val="none" w:sz="0" w:space="0" w:color="auto"/>
        <w:bottom w:val="none" w:sz="0" w:space="0" w:color="auto"/>
        <w:right w:val="none" w:sz="0" w:space="0" w:color="auto"/>
      </w:divBdr>
      <w:divsChild>
        <w:div w:id="248393078">
          <w:marLeft w:val="0"/>
          <w:marRight w:val="0"/>
          <w:marTop w:val="0"/>
          <w:marBottom w:val="0"/>
          <w:divBdr>
            <w:top w:val="none" w:sz="0" w:space="0" w:color="auto"/>
            <w:left w:val="none" w:sz="0" w:space="0" w:color="auto"/>
            <w:bottom w:val="none" w:sz="0" w:space="0" w:color="auto"/>
            <w:right w:val="none" w:sz="0" w:space="0" w:color="auto"/>
          </w:divBdr>
        </w:div>
        <w:div w:id="417991790">
          <w:marLeft w:val="0"/>
          <w:marRight w:val="0"/>
          <w:marTop w:val="0"/>
          <w:marBottom w:val="0"/>
          <w:divBdr>
            <w:top w:val="none" w:sz="0" w:space="0" w:color="auto"/>
            <w:left w:val="none" w:sz="0" w:space="0" w:color="auto"/>
            <w:bottom w:val="none" w:sz="0" w:space="0" w:color="auto"/>
            <w:right w:val="none" w:sz="0" w:space="0" w:color="auto"/>
          </w:divBdr>
        </w:div>
      </w:divsChild>
    </w:div>
    <w:div w:id="1423064331">
      <w:bodyDiv w:val="1"/>
      <w:marLeft w:val="0"/>
      <w:marRight w:val="0"/>
      <w:marTop w:val="0"/>
      <w:marBottom w:val="0"/>
      <w:divBdr>
        <w:top w:val="none" w:sz="0" w:space="0" w:color="auto"/>
        <w:left w:val="none" w:sz="0" w:space="0" w:color="auto"/>
        <w:bottom w:val="none" w:sz="0" w:space="0" w:color="auto"/>
        <w:right w:val="none" w:sz="0" w:space="0" w:color="auto"/>
      </w:divBdr>
    </w:div>
    <w:div w:id="1561016030">
      <w:bodyDiv w:val="1"/>
      <w:marLeft w:val="0"/>
      <w:marRight w:val="0"/>
      <w:marTop w:val="0"/>
      <w:marBottom w:val="0"/>
      <w:divBdr>
        <w:top w:val="none" w:sz="0" w:space="0" w:color="auto"/>
        <w:left w:val="none" w:sz="0" w:space="0" w:color="auto"/>
        <w:bottom w:val="none" w:sz="0" w:space="0" w:color="auto"/>
        <w:right w:val="none" w:sz="0" w:space="0" w:color="auto"/>
      </w:divBdr>
    </w:div>
    <w:div w:id="1708601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youtube.com/watch?v=Qy8joWr4Iqk" TargetMode="External" Id="rId13" /><Relationship Type="http://schemas.openxmlformats.org/officeDocument/2006/relationships/hyperlink" Target="https://www.youtube.com/watch?v=Qy8joWr4Iqk&amp;t=670s" TargetMode="External" Id="rId18" /><Relationship Type="http://schemas.openxmlformats.org/officeDocument/2006/relationships/hyperlink" Target="https://www.youtube.com/watch?v=Qy8joWr4Iqk&amp;t=2395s" TargetMode="External" Id="rId26" /><Relationship Type="http://schemas.openxmlformats.org/officeDocument/2006/relationships/theme" Target="theme/theme1.xml" Id="rId39" /><Relationship Type="http://schemas.openxmlformats.org/officeDocument/2006/relationships/hyperlink" Target="https://www.youtube.com/watch?v=Qy8joWr4Iqk&amp;t=1519s" TargetMode="External" Id="rId21" /><Relationship Type="http://schemas.openxmlformats.org/officeDocument/2006/relationships/hyperlink" Target="https://www.youtube.com/watch?v=Qy8joWr4Iqk&amp;t=3655s" TargetMode="External" Id="rId34" /><Relationship Type="http://schemas.openxmlformats.org/officeDocument/2006/relationships/settings" Target="settings.xml" Id="rId7" /><Relationship Type="http://schemas.openxmlformats.org/officeDocument/2006/relationships/hyperlink" Target="https://www.youtube.com/watch?v=Qy8joWr4Iqk" TargetMode="External" Id="rId12" /><Relationship Type="http://schemas.openxmlformats.org/officeDocument/2006/relationships/hyperlink" Target="https://www.youtube.com/watch?v=Qy8joWr4Iqk&amp;t=215s" TargetMode="External" Id="rId17" /><Relationship Type="http://schemas.openxmlformats.org/officeDocument/2006/relationships/hyperlink" Target="https://www.youtube.com/watch?v=Qy8joWr4Iqk&amp;t=2310s" TargetMode="External" Id="rId25" /><Relationship Type="http://schemas.openxmlformats.org/officeDocument/2006/relationships/hyperlink" Target="https://www.youtube.com/watch?v=Qy8joWr4Iqk&amp;t=3426s" TargetMode="External" Id="rId33" /><Relationship Type="http://schemas.openxmlformats.org/officeDocument/2006/relationships/fontTable" Target="fontTable.xml" Id="rId38" /><Relationship Type="http://schemas.openxmlformats.org/officeDocument/2006/relationships/customXml" Target="../customXml/item2.xml" Id="rId2" /><Relationship Type="http://schemas.openxmlformats.org/officeDocument/2006/relationships/hyperlink" Target="https://www.youtube.com/watch?v=Qy8joWr4Iqk&amp;t=168s" TargetMode="External" Id="rId16" /><Relationship Type="http://schemas.openxmlformats.org/officeDocument/2006/relationships/hyperlink" Target="https://www.youtube.com/watch?v=Qy8joWr4Iqk&amp;t=1465s" TargetMode="External" Id="rId20" /><Relationship Type="http://schemas.openxmlformats.org/officeDocument/2006/relationships/hyperlink" Target="https://www.youtube.com/watch?v=Qy8joWr4Iqk&amp;t=2600s" TargetMode="Externa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hyperlink" Target="https://www.youtube.com/watch?v=Qy8joWr4Iqk&amp;t=1983s" TargetMode="External" Id="rId24" /><Relationship Type="http://schemas.openxmlformats.org/officeDocument/2006/relationships/hyperlink" Target="https://www.youtube.com/watch?v=Qy8joWr4Iqk&amp;t=3286s" TargetMode="External" Id="rId32" /><Relationship Type="http://schemas.openxmlformats.org/officeDocument/2006/relationships/footer" Target="footer1.xml" Id="rId37" /><Relationship Type="http://schemas.openxmlformats.org/officeDocument/2006/relationships/numbering" Target="numbering.xml" Id="rId5" /><Relationship Type="http://schemas.openxmlformats.org/officeDocument/2006/relationships/hyperlink" Target="https://www.youtube.com/watch?v=Qy8joWr4Iqk&amp;t=104s" TargetMode="External" Id="rId15" /><Relationship Type="http://schemas.openxmlformats.org/officeDocument/2006/relationships/hyperlink" Target="https://www.youtube.com/watch?v=Qy8joWr4Iqk&amp;t=1873s" TargetMode="External" Id="rId23" /><Relationship Type="http://schemas.openxmlformats.org/officeDocument/2006/relationships/hyperlink" Target="https://www.youtube.com/watch?v=Qy8joWr4Iqk&amp;t=2492s" TargetMode="External" Id="rId28" /><Relationship Type="http://schemas.openxmlformats.org/officeDocument/2006/relationships/hyperlink" Target="https://www.youtube.com/watch?v=Qy8joWr4Iqk&amp;t=4232s" TargetMode="External" Id="rId36" /><Relationship Type="http://schemas.openxmlformats.org/officeDocument/2006/relationships/endnotes" Target="endnotes.xml" Id="rId10" /><Relationship Type="http://schemas.openxmlformats.org/officeDocument/2006/relationships/hyperlink" Target="https://www.youtube.com/watch?v=Qy8joWr4Iqk&amp;t=1247s" TargetMode="External" Id="rId19" /><Relationship Type="http://schemas.openxmlformats.org/officeDocument/2006/relationships/hyperlink" Target="https://www.youtube.com/watch?v=Qy8joWr4Iqk&amp;t=2804s" TargetMode="Externa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ww.youtube.com/watch?v=Qy8joWr4Iqk&amp;t=43s" TargetMode="External" Id="rId14" /><Relationship Type="http://schemas.openxmlformats.org/officeDocument/2006/relationships/hyperlink" Target="https://www.youtube.com/watch?v=Qy8joWr4Iqk&amp;t=1728s" TargetMode="External" Id="rId22" /><Relationship Type="http://schemas.openxmlformats.org/officeDocument/2006/relationships/hyperlink" Target="https://www.youtube.com/watch?v=Qy8joWr4Iqk&amp;t=2492s" TargetMode="External" Id="rId27" /><Relationship Type="http://schemas.openxmlformats.org/officeDocument/2006/relationships/hyperlink" Target="https://www.youtube.com/watch?v=Qy8joWr4Iqk&amp;t=2680s" TargetMode="External" Id="rId30" /><Relationship Type="http://schemas.openxmlformats.org/officeDocument/2006/relationships/hyperlink" Target="https://www.youtube.com/watch?v=Qy8joWr4Iqk&amp;t=3860s" TargetMode="External" Id="rId35" /><Relationship Type="http://schemas.openxmlformats.org/officeDocument/2006/relationships/webSettings" Target="webSettings.xml" Id="rId8" /><Relationship Type="http://schemas.openxmlformats.org/officeDocument/2006/relationships/customXml" Target="../customXml/item3.xml" Id="rId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283DE3-3D9F-417F-961F-55772874D17D}"/>
</file>

<file path=customXml/itemProps2.xml><?xml version="1.0" encoding="utf-8"?>
<ds:datastoreItem xmlns:ds="http://schemas.openxmlformats.org/officeDocument/2006/customXml" ds:itemID="{23AE0C3F-3756-4433-A2E3-6145436EC378}">
  <ds:schemaRefs>
    <ds:schemaRef ds:uri="http://schemas.openxmlformats.org/officeDocument/2006/bibliography"/>
  </ds:schemaRefs>
</ds:datastoreItem>
</file>

<file path=customXml/itemProps3.xml><?xml version="1.0" encoding="utf-8"?>
<ds:datastoreItem xmlns:ds="http://schemas.openxmlformats.org/officeDocument/2006/customXml" ds:itemID="{E137003B-58C8-41A9-8E10-6C30EBD4D96C}">
  <ds:schemaRefs>
    <ds:schemaRef ds:uri="e1a5355f-5c38-485d-917f-829a71416ef6"/>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www.w3.org/XML/1998/namespace"/>
    <ds:schemaRef ds:uri="http://schemas.openxmlformats.org/package/2006/metadata/core-properties"/>
    <ds:schemaRef ds:uri="5bcdea2d-abdf-4f04-aecd-9592119794d4"/>
    <ds:schemaRef ds:uri="http://purl.org/dc/dcmitype/"/>
  </ds:schemaRefs>
</ds:datastoreItem>
</file>

<file path=customXml/itemProps4.xml><?xml version="1.0" encoding="utf-8"?>
<ds:datastoreItem xmlns:ds="http://schemas.openxmlformats.org/officeDocument/2006/customXml" ds:itemID="{FF5EB82A-1F9A-4224-AEA6-7DFFFA19CD60}">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55</revision>
  <dcterms:created xsi:type="dcterms:W3CDTF">2025-02-04T08:49:00.0000000Z</dcterms:created>
  <dcterms:modified xsi:type="dcterms:W3CDTF">2025-06-03T11:53:12.0528015Z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