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60061D" w:rsidP="673C9356" w:rsidRDefault="000C77B0" w14:paraId="5A20C636" w14:textId="77777777">
      <w:pPr>
        <w:pStyle w:val="Heading1"/>
        <w:jc w:val="center"/>
        <w:rPr>
          <w:rFonts w:ascii="Arial" w:hAnsi="Arial" w:cs="Arial"/>
          <w:b/>
          <w:bCs/>
        </w:rPr>
      </w:pPr>
      <w:r w:rsidRPr="29F5E392">
        <w:rPr>
          <w:b/>
        </w:rPr>
        <w:t>Cardiff &amp; Vale UHB</w:t>
      </w:r>
      <w:r w:rsidRPr="29F5E392" w:rsidR="00966928">
        <w:rPr>
          <w:b/>
        </w:rPr>
        <w:t xml:space="preserve"> </w:t>
      </w:r>
    </w:p>
    <w:p w:rsidR="0060061D" w:rsidP="673C9356" w:rsidRDefault="00966928" w14:paraId="3E3853DD" w14:textId="3BE72E85">
      <w:pPr>
        <w:pStyle w:val="Heading1"/>
        <w:jc w:val="center"/>
        <w:rPr>
          <w:rFonts w:ascii="Arial" w:hAnsi="Arial" w:cs="Arial"/>
          <w:b/>
          <w:bCs/>
        </w:rPr>
      </w:pPr>
      <w:r w:rsidRPr="29F5E392">
        <w:rPr>
          <w:b/>
        </w:rPr>
        <w:t xml:space="preserve">Quality Management System </w:t>
      </w:r>
      <w:r w:rsidRPr="29F5E392" w:rsidR="00564A7C">
        <w:rPr>
          <w:b/>
        </w:rPr>
        <w:t xml:space="preserve">Organisational Development </w:t>
      </w:r>
      <w:r w:rsidRPr="29F5E392" w:rsidR="0025677E">
        <w:rPr>
          <w:b/>
        </w:rPr>
        <w:t xml:space="preserve">Plan </w:t>
      </w:r>
    </w:p>
    <w:p w:rsidRPr="0060061D" w:rsidR="00307CA0" w:rsidP="673C9356" w:rsidRDefault="0025677E" w14:paraId="5757F692" w14:textId="3660E4DA">
      <w:pPr>
        <w:pStyle w:val="Heading1"/>
        <w:jc w:val="center"/>
        <w:rPr>
          <w:rFonts w:ascii="Arial" w:hAnsi="Arial" w:cs="Arial"/>
          <w:b/>
          <w:bCs/>
        </w:rPr>
      </w:pPr>
      <w:r w:rsidRPr="29F5E392">
        <w:rPr>
          <w:b/>
        </w:rPr>
        <w:t>July 2026</w:t>
      </w:r>
    </w:p>
    <w:p w:rsidR="0060061D" w:rsidP="50AF9458" w:rsidRDefault="0060061D" w14:paraId="135E2213" w14:textId="2469DB2B">
      <w:pPr>
        <w:pStyle w:val="Normal"/>
        <w:spacing w:after="0" w:line="240" w:lineRule="auto"/>
        <w:ind w:left="360" w:hanging="360"/>
        <w:jc w:val="center"/>
        <w:rPr>
          <w:rFonts w:ascii="Arial" w:hAnsi="Arial" w:cs="Arial"/>
          <w:b w:val="1"/>
          <w:bCs w:val="1"/>
          <w:sz w:val="32"/>
          <w:szCs w:val="32"/>
        </w:rPr>
      </w:pPr>
    </w:p>
    <w:p w:rsidRPr="0060061D" w:rsidR="007310E5" w:rsidP="795735C5" w:rsidRDefault="55AA1F9F" w14:paraId="36E5898A" w14:textId="0944DCEF">
      <w:pPr>
        <w:pStyle w:val="Heading2"/>
        <w:rPr>
          <w:rFonts w:ascii="Arial" w:hAnsi="Arial" w:eastAsia="Segoe UI" w:cs="Arial"/>
          <w:b/>
          <w:bCs/>
        </w:rPr>
      </w:pPr>
      <w:r w:rsidRPr="375E6429">
        <w:rPr>
          <w:b/>
        </w:rPr>
        <w:t xml:space="preserve">1.0 </w:t>
      </w:r>
      <w:r w:rsidRPr="375E6429" w:rsidR="00637D1C">
        <w:rPr>
          <w:b/>
        </w:rPr>
        <w:t xml:space="preserve">Our Aspiration </w:t>
      </w:r>
    </w:p>
    <w:p w:rsidRPr="0060061D" w:rsidR="00FF3FFB" w:rsidP="0BBC4291" w:rsidRDefault="007310E5" w14:paraId="77C8EC32" w14:textId="464020FB">
      <w:pPr>
        <w:pStyle w:val="Heading3"/>
        <w:rPr>
          <w:rFonts w:ascii="Arial" w:hAnsi="Arial" w:cs="Arial"/>
          <w:b/>
          <w:sz w:val="32"/>
          <w:szCs w:val="32"/>
        </w:rPr>
      </w:pPr>
      <w:r>
        <w:t xml:space="preserve">What </w:t>
      </w:r>
      <w:r w:rsidR="00AC790F">
        <w:t>go</w:t>
      </w:r>
      <w:r>
        <w:t xml:space="preserve">od </w:t>
      </w:r>
      <w:r w:rsidR="00AC790F">
        <w:t>l</w:t>
      </w:r>
      <w:r>
        <w:t xml:space="preserve">ooks </w:t>
      </w:r>
      <w:r w:rsidR="00AC790F">
        <w:t>l</w:t>
      </w:r>
      <w:r>
        <w:t>ike</w:t>
      </w:r>
      <w:r w:rsidR="00AC790F">
        <w:t xml:space="preserve"> (our overall QMS vision)</w:t>
      </w:r>
    </w:p>
    <w:p w:rsidRPr="0060061D" w:rsidR="00FF3FFB" w:rsidP="00FF3FFB" w:rsidRDefault="00FF3FFB" w14:paraId="716C4ED8" w14:textId="77777777">
      <w:pPr>
        <w:spacing w:after="0" w:line="240" w:lineRule="auto"/>
        <w:rPr>
          <w:rFonts w:ascii="Arial" w:hAnsi="Arial" w:eastAsia="Segoe UI" w:cs="Arial"/>
          <w:sz w:val="21"/>
          <w:szCs w:val="21"/>
        </w:rPr>
      </w:pPr>
    </w:p>
    <w:p w:rsidRPr="0060061D" w:rsidR="459BADB1" w:rsidP="00FF3FFB" w:rsidRDefault="238A537F" w14:paraId="70574AA8" w14:textId="7D3152FF">
      <w:p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Cardiff and Vale UHB will operate a single, organisation</w:t>
      </w:r>
      <w:r w:rsidRPr="75837E5A" w:rsidR="562F4918">
        <w:rPr>
          <w:rFonts w:ascii="Arial" w:hAnsi="Arial" w:eastAsia="Segoe UI" w:cs="Arial"/>
          <w:sz w:val="22"/>
          <w:szCs w:val="22"/>
        </w:rPr>
        <w:t xml:space="preserve"> </w:t>
      </w:r>
      <w:r w:rsidRPr="0060061D">
        <w:rPr>
          <w:rFonts w:ascii="Arial" w:hAnsi="Arial" w:eastAsia="Segoe UI" w:cs="Arial"/>
          <w:sz w:val="22"/>
          <w:szCs w:val="22"/>
        </w:rPr>
        <w:t xml:space="preserve">wide </w:t>
      </w:r>
      <w:r w:rsidRPr="0060061D" w:rsidR="5F108376">
        <w:rPr>
          <w:rFonts w:ascii="Arial" w:hAnsi="Arial" w:eastAsia="Segoe UI" w:cs="Arial"/>
          <w:sz w:val="22"/>
          <w:szCs w:val="22"/>
        </w:rPr>
        <w:t>Quality</w:t>
      </w:r>
      <w:r w:rsidRPr="0060061D">
        <w:rPr>
          <w:rFonts w:ascii="Arial" w:hAnsi="Arial" w:eastAsia="Segoe UI" w:cs="Arial"/>
          <w:sz w:val="22"/>
          <w:szCs w:val="22"/>
        </w:rPr>
        <w:t xml:space="preserve"> Management System (QMS) that provides clarity, consistency and confidence in how quality is planned, improved, assured and controlled. The QMS </w:t>
      </w:r>
      <w:r w:rsidRPr="0060061D" w:rsidR="79CE7E62">
        <w:rPr>
          <w:rFonts w:ascii="Arial" w:hAnsi="Arial" w:eastAsia="Segoe UI" w:cs="Arial"/>
          <w:sz w:val="22"/>
          <w:szCs w:val="22"/>
        </w:rPr>
        <w:t xml:space="preserve">is not a programme or framework in isolation, but a way of working embedded across the whole organisation, </w:t>
      </w:r>
      <w:r w:rsidRPr="0060061D" w:rsidR="0051781F">
        <w:rPr>
          <w:rFonts w:ascii="Arial" w:hAnsi="Arial" w:eastAsia="Segoe UI" w:cs="Arial"/>
          <w:sz w:val="22"/>
          <w:szCs w:val="22"/>
        </w:rPr>
        <w:t>which</w:t>
      </w:r>
      <w:r w:rsidRPr="0060061D" w:rsidR="79CE7E62">
        <w:rPr>
          <w:rFonts w:ascii="Arial" w:hAnsi="Arial" w:eastAsia="Segoe UI" w:cs="Arial"/>
          <w:b/>
          <w:bCs/>
          <w:sz w:val="22"/>
          <w:szCs w:val="22"/>
        </w:rPr>
        <w:t xml:space="preserve"> </w:t>
      </w:r>
      <w:r w:rsidRPr="0060061D">
        <w:rPr>
          <w:rFonts w:ascii="Arial" w:hAnsi="Arial" w:eastAsia="Segoe UI" w:cs="Arial"/>
          <w:sz w:val="22"/>
          <w:szCs w:val="22"/>
        </w:rPr>
        <w:t xml:space="preserve">will </w:t>
      </w:r>
      <w:r w:rsidRPr="0060061D" w:rsidR="31B25A8B">
        <w:rPr>
          <w:rFonts w:ascii="Arial" w:hAnsi="Arial" w:eastAsia="Segoe UI" w:cs="Arial"/>
          <w:sz w:val="22"/>
          <w:szCs w:val="22"/>
        </w:rPr>
        <w:t>be i</w:t>
      </w:r>
      <w:r w:rsidRPr="0060061D">
        <w:rPr>
          <w:rFonts w:ascii="Arial" w:hAnsi="Arial" w:eastAsia="Segoe UI" w:cs="Arial"/>
          <w:sz w:val="22"/>
          <w:szCs w:val="22"/>
        </w:rPr>
        <w:t>ntegrated with governance, planning, improvement and assurance processes, supported by strong leadership, capability and intelligence.</w:t>
      </w:r>
      <w:r w:rsidRPr="0060061D" w:rsidR="0051781F">
        <w:rPr>
          <w:rFonts w:ascii="Arial" w:hAnsi="Arial" w:eastAsia="Segoe UI" w:cs="Arial"/>
          <w:sz w:val="22"/>
          <w:szCs w:val="22"/>
        </w:rPr>
        <w:t xml:space="preserve"> It will provide an integrated view of Cardiff and Vale UHB and facilitate better decision-making.</w:t>
      </w:r>
    </w:p>
    <w:p w:rsidRPr="0060061D" w:rsidR="0051781F" w:rsidP="00FF3FFB" w:rsidRDefault="0051781F" w14:paraId="5989B6DB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Pr="0060061D" w:rsidR="459BADB1" w:rsidP="00FF3FFB" w:rsidRDefault="36018D68" w14:paraId="71414F9E" w14:textId="14F64B24">
      <w:p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The QMS will not exist as a standalone programme, but as a way of working – designed to support Clinical Boards, Corporate functions and leaders throughout CAV to </w:t>
      </w:r>
      <w:r w:rsidRPr="0060061D" w:rsidR="582B4B2C">
        <w:rPr>
          <w:rFonts w:ascii="Arial" w:hAnsi="Arial" w:eastAsia="Segoe UI" w:cs="Arial"/>
          <w:sz w:val="22"/>
          <w:szCs w:val="22"/>
        </w:rPr>
        <w:t>understand the operating landscape and make great decisions for forward focus</w:t>
      </w:r>
      <w:r w:rsidRPr="0060061D" w:rsidR="4CB1281D">
        <w:rPr>
          <w:rFonts w:ascii="Arial" w:hAnsi="Arial" w:eastAsia="Segoe UI" w:cs="Arial"/>
          <w:sz w:val="22"/>
          <w:szCs w:val="22"/>
        </w:rPr>
        <w:t xml:space="preserve"> and has clear alignment to: </w:t>
      </w:r>
    </w:p>
    <w:p w:rsidRPr="0060061D" w:rsidR="009E4B66" w:rsidP="00FF3FFB" w:rsidRDefault="009E4B66" w14:paraId="296DB071" w14:textId="77777777">
      <w:pPr>
        <w:spacing w:after="0" w:line="240" w:lineRule="auto"/>
        <w:rPr>
          <w:rFonts w:ascii="Arial" w:hAnsi="Arial" w:eastAsia="Segoe UI" w:cs="Arial"/>
          <w:sz w:val="22"/>
          <w:szCs w:val="22"/>
        </w:rPr>
      </w:pPr>
    </w:p>
    <w:p w:rsidRPr="0060061D" w:rsidR="459BADB1" w:rsidP="00FF3FFB" w:rsidRDefault="4CB1281D" w14:paraId="6D2185FE" w14:textId="703A823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Duty of Quality (Wales)</w:t>
      </w:r>
    </w:p>
    <w:p w:rsidRPr="0060061D" w:rsidR="459BADB1" w:rsidP="00FF3FFB" w:rsidRDefault="4CB1281D" w14:paraId="1F247F60" w14:textId="52B492A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HIW inspection domains</w:t>
      </w:r>
    </w:p>
    <w:p w:rsidRPr="0060061D" w:rsidR="459BADB1" w:rsidP="00FF3FFB" w:rsidRDefault="4CB1281D" w14:paraId="1E73739A" w14:textId="143F217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NHS Wales governance and assurance frameworks</w:t>
      </w:r>
    </w:p>
    <w:p w:rsidRPr="0060061D" w:rsidR="0051781F" w:rsidP="00FF3FFB" w:rsidRDefault="0051781F" w14:paraId="2D96158D" w14:textId="77777777">
      <w:pPr>
        <w:spacing w:after="0" w:line="240" w:lineRule="auto"/>
        <w:rPr>
          <w:rFonts w:ascii="Arial" w:hAnsi="Arial" w:eastAsia="Segoe UI" w:cs="Arial"/>
          <w:sz w:val="22"/>
          <w:szCs w:val="22"/>
        </w:rPr>
      </w:pPr>
    </w:p>
    <w:p w:rsidRPr="0060061D" w:rsidR="40A7C074" w:rsidP="00FF3FFB" w:rsidRDefault="2279620A" w14:paraId="35D3A349" w14:textId="7EC6D995">
      <w:p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The aspirational QMS will be:</w:t>
      </w:r>
    </w:p>
    <w:p w:rsidRPr="0060061D" w:rsidR="009E4B66" w:rsidP="00FF3FFB" w:rsidRDefault="009E4B66" w14:paraId="2EDA6161" w14:textId="77777777">
      <w:pPr>
        <w:spacing w:after="0" w:line="240" w:lineRule="auto"/>
        <w:rPr>
          <w:rFonts w:ascii="Arial" w:hAnsi="Arial" w:eastAsia="Segoe UI" w:cs="Arial"/>
          <w:sz w:val="22"/>
          <w:szCs w:val="22"/>
        </w:rPr>
      </w:pPr>
    </w:p>
    <w:p w:rsidRPr="0060061D" w:rsidR="4CAB7D3B" w:rsidP="00FF3FFB" w:rsidRDefault="4CAB7D3B" w14:paraId="5F8658A7" w14:textId="257C38AE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Clearly understood, with common language and definitions</w:t>
      </w:r>
    </w:p>
    <w:p w:rsidRPr="0060061D" w:rsidR="2632DAE9" w:rsidP="00FF3FFB" w:rsidRDefault="4CAB7D3B" w14:paraId="04F10AF8" w14:textId="472EE982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Aligned to strategic intent</w:t>
      </w:r>
    </w:p>
    <w:p w:rsidRPr="0060061D" w:rsidR="4CAB7D3B" w:rsidP="00FF3FFB" w:rsidRDefault="4CAB7D3B" w14:paraId="57EEE25A" w14:textId="370CCFDC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Proportionate and supportive rather than burdensome</w:t>
      </w:r>
    </w:p>
    <w:p w:rsidRPr="0060061D" w:rsidR="4CAB7D3B" w:rsidP="00FF3FFB" w:rsidRDefault="4CAB7D3B" w14:paraId="48100EF7" w14:textId="50CD97A8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Enabled by strong governance, capability, intelligence and culture</w:t>
      </w:r>
    </w:p>
    <w:p w:rsidRPr="0060061D" w:rsidR="4CAB7D3B" w:rsidP="00FF3FFB" w:rsidRDefault="4CAB7D3B" w14:paraId="27A40B70" w14:textId="01270BB8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Explicitly linked across the four domains</w:t>
      </w:r>
    </w:p>
    <w:p w:rsidRPr="0060061D" w:rsidR="4CAB7D3B" w:rsidP="00FF3FFB" w:rsidRDefault="4CAB7D3B" w14:paraId="11400BCC" w14:textId="47F89E32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Embedded into planning, delivery and everyday decision</w:t>
      </w:r>
      <w:r w:rsidRPr="0060061D">
        <w:rPr>
          <w:rFonts w:ascii="Arial" w:hAnsi="Arial" w:cs="Arial"/>
          <w:sz w:val="22"/>
          <w:szCs w:val="22"/>
        </w:rPr>
        <w:noBreakHyphen/>
      </w:r>
      <w:r w:rsidRPr="0060061D">
        <w:rPr>
          <w:rFonts w:ascii="Arial" w:hAnsi="Arial" w:eastAsia="Segoe UI" w:cs="Arial"/>
          <w:sz w:val="22"/>
          <w:szCs w:val="22"/>
        </w:rPr>
        <w:t>making</w:t>
      </w:r>
    </w:p>
    <w:p w:rsidRPr="0060061D" w:rsidR="6EA98D40" w:rsidP="00FF3FFB" w:rsidRDefault="4CAB7D3B" w14:paraId="2CA2B59E" w14:textId="37D3DC15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Support</w:t>
      </w:r>
      <w:r w:rsidRPr="0060061D" w:rsidR="0051781F">
        <w:rPr>
          <w:rFonts w:ascii="Arial" w:hAnsi="Arial" w:eastAsia="Segoe UI" w:cs="Arial"/>
          <w:sz w:val="22"/>
          <w:szCs w:val="22"/>
        </w:rPr>
        <w:t>ive to</w:t>
      </w:r>
      <w:r w:rsidRPr="0060061D">
        <w:rPr>
          <w:rFonts w:ascii="Arial" w:hAnsi="Arial" w:eastAsia="Segoe UI" w:cs="Arial"/>
          <w:sz w:val="22"/>
          <w:szCs w:val="22"/>
        </w:rPr>
        <w:t xml:space="preserve"> organisation learning and development</w:t>
      </w:r>
    </w:p>
    <w:p w:rsidRPr="0060061D" w:rsidR="6EEC6F7F" w:rsidP="00FF3FFB" w:rsidRDefault="6EEC6F7F" w14:paraId="57A7BDCE" w14:textId="6C7D1DD6">
      <w:pPr>
        <w:spacing w:after="0" w:line="240" w:lineRule="auto"/>
        <w:rPr>
          <w:rFonts w:ascii="Arial" w:hAnsi="Arial" w:eastAsia="Segoe UI" w:cs="Arial"/>
          <w:sz w:val="21"/>
          <w:szCs w:val="21"/>
        </w:rPr>
      </w:pPr>
    </w:p>
    <w:p w:rsidRPr="0060061D" w:rsidR="00FF3FFB" w:rsidP="22480B0B" w:rsidRDefault="586B39C6" w14:paraId="73E240A5" w14:textId="310A18BB">
      <w:pPr>
        <w:pStyle w:val="Heading2"/>
        <w:rPr>
          <w:rFonts w:ascii="Arial" w:hAnsi="Arial" w:eastAsia="Segoe UI" w:cs="Arial"/>
          <w:b/>
          <w:sz w:val="28"/>
          <w:szCs w:val="28"/>
        </w:rPr>
      </w:pPr>
      <w:r w:rsidRPr="5B2CBC93">
        <w:rPr>
          <w:b/>
        </w:rPr>
        <w:t xml:space="preserve">1.1 </w:t>
      </w:r>
      <w:r w:rsidRPr="5B2CBC93" w:rsidR="00A937C9">
        <w:rPr>
          <w:b/>
        </w:rPr>
        <w:t xml:space="preserve">Quality Planning </w:t>
      </w:r>
    </w:p>
    <w:p w:rsidR="003C78A7" w:rsidP="3EA5D048" w:rsidRDefault="00637D1C" w14:paraId="487B52AF" w14:textId="5FC717A0">
      <w:pPr>
        <w:pStyle w:val="Heading3"/>
        <w:rPr>
          <w:rFonts w:ascii="Arial" w:hAnsi="Arial" w:eastAsia="Segoe UI" w:cs="Arial"/>
          <w:sz w:val="22"/>
          <w:szCs w:val="22"/>
          <w:u w:val="single"/>
        </w:rPr>
      </w:pPr>
      <w:r>
        <w:t xml:space="preserve">Our </w:t>
      </w:r>
      <w:r w:rsidR="00A937C9">
        <w:t>Asp</w:t>
      </w:r>
      <w:r w:rsidR="003C78A7">
        <w:t>iration</w:t>
      </w:r>
    </w:p>
    <w:p w:rsidRPr="0060061D" w:rsidR="459BADB1" w:rsidP="00FF3FFB" w:rsidRDefault="3489B6D6" w14:paraId="715BB179" w14:textId="52D0447D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Our Organisational </w:t>
      </w:r>
      <w:r w:rsidRPr="0060061D" w:rsidR="238A537F">
        <w:rPr>
          <w:rFonts w:ascii="Arial" w:hAnsi="Arial" w:eastAsia="Segoe UI" w:cs="Arial"/>
          <w:sz w:val="22"/>
          <w:szCs w:val="22"/>
        </w:rPr>
        <w:t xml:space="preserve">Strategic priorities, </w:t>
      </w:r>
      <w:r w:rsidRPr="0060061D" w:rsidR="26363D1C">
        <w:rPr>
          <w:rFonts w:ascii="Arial" w:hAnsi="Arial" w:eastAsia="Segoe UI" w:cs="Arial"/>
          <w:sz w:val="22"/>
          <w:szCs w:val="22"/>
        </w:rPr>
        <w:t xml:space="preserve">Annual Plans, </w:t>
      </w:r>
      <w:r w:rsidRPr="0060061D" w:rsidR="238A537F">
        <w:rPr>
          <w:rFonts w:ascii="Arial" w:hAnsi="Arial" w:eastAsia="Segoe UI" w:cs="Arial"/>
          <w:sz w:val="22"/>
          <w:szCs w:val="22"/>
        </w:rPr>
        <w:t xml:space="preserve">IMTP commitments, transformation programmes and service developments are explicitly aligned to agreed organisational quality aims. Quality is designed into services from the outset, with systematic consideration of </w:t>
      </w:r>
      <w:r w:rsidRPr="0060061D" w:rsidR="0051781F">
        <w:rPr>
          <w:rFonts w:ascii="Arial" w:hAnsi="Arial" w:eastAsia="Segoe UI" w:cs="Arial"/>
          <w:sz w:val="22"/>
          <w:szCs w:val="22"/>
        </w:rPr>
        <w:t>the six domains of quality (</w:t>
      </w:r>
      <w:r w:rsidRPr="0060061D" w:rsidR="4CC8F0F7">
        <w:rPr>
          <w:rFonts w:ascii="Arial" w:hAnsi="Arial" w:eastAsia="Segoe UI" w:cs="Arial"/>
          <w:sz w:val="22"/>
          <w:szCs w:val="22"/>
        </w:rPr>
        <w:t>Safe, Timely, Effective, Efficient, Equitable, and Patient-</w:t>
      </w:r>
      <w:r w:rsidRPr="0060061D" w:rsidR="6E6C36BD">
        <w:rPr>
          <w:rFonts w:ascii="Arial" w:hAnsi="Arial" w:eastAsia="Segoe UI" w:cs="Arial"/>
          <w:sz w:val="22"/>
          <w:szCs w:val="22"/>
        </w:rPr>
        <w:t>Centred</w:t>
      </w:r>
      <w:r w:rsidRPr="0060061D" w:rsidR="0051781F">
        <w:rPr>
          <w:rFonts w:ascii="Arial" w:hAnsi="Arial" w:eastAsia="Segoe UI" w:cs="Arial"/>
          <w:sz w:val="22"/>
          <w:szCs w:val="22"/>
        </w:rPr>
        <w:t>).</w:t>
      </w:r>
    </w:p>
    <w:p w:rsidRPr="0060061D" w:rsidR="459BADB1" w:rsidP="00FF3FFB" w:rsidRDefault="459BADB1" w14:paraId="7688290C" w14:textId="6EF75EEB">
      <w:p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Planning processes clearly articulate intended quality outcomes, risks, dependencies, benefits and measures of success.</w:t>
      </w:r>
    </w:p>
    <w:p w:rsidRPr="0060061D" w:rsidR="00FF3FFB" w:rsidP="00FF3FFB" w:rsidRDefault="00FF3FFB" w14:paraId="554A6627" w14:textId="77777777">
      <w:pPr>
        <w:spacing w:after="0" w:line="240" w:lineRule="auto"/>
        <w:rPr>
          <w:rFonts w:ascii="Arial" w:hAnsi="Arial" w:cs="Arial"/>
          <w:sz w:val="22"/>
          <w:szCs w:val="22"/>
          <w:u w:val="single"/>
        </w:rPr>
      </w:pPr>
    </w:p>
    <w:p w:rsidRPr="0060061D" w:rsidR="0063459D" w:rsidP="0DBAA425" w:rsidRDefault="0063459D" w14:paraId="2F8951EC" w14:textId="49D6ECE2">
      <w:pPr>
        <w:pStyle w:val="Heading3"/>
        <w:rPr>
          <w:rFonts w:ascii="Arial" w:hAnsi="Arial" w:cs="Arial"/>
          <w:sz w:val="22"/>
          <w:szCs w:val="22"/>
          <w:u w:val="single"/>
        </w:rPr>
      </w:pPr>
      <w:r>
        <w:t>What this looks like in practice</w:t>
      </w:r>
    </w:p>
    <w:p w:rsidRPr="0060061D" w:rsidR="3AD4E651" w:rsidP="00FF3FFB" w:rsidRDefault="3AD4E651" w14:paraId="2E5F6656" w14:textId="4E869FF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Strategic priorities, IMTP commitments, transformation programmes and service developments are explicitly aligned to agreed organisational quality aims.</w:t>
      </w:r>
    </w:p>
    <w:p w:rsidRPr="0060061D" w:rsidR="50267C53" w:rsidP="00FF3FFB" w:rsidRDefault="0051781F" w14:paraId="1100B183" w14:textId="75815AA0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There is a</w:t>
      </w:r>
      <w:r w:rsidRPr="0060061D" w:rsidR="50267C53">
        <w:rPr>
          <w:rFonts w:ascii="Arial" w:hAnsi="Arial" w:eastAsia="Segoe UI" w:cs="Arial"/>
          <w:sz w:val="22"/>
          <w:szCs w:val="22"/>
        </w:rPr>
        <w:t>lignment between organisational priorities, clinical board plans and improvement activity</w:t>
      </w:r>
    </w:p>
    <w:p w:rsidRPr="0060061D" w:rsidR="3AD4E651" w:rsidP="00FF3FFB" w:rsidRDefault="3AD4E651" w14:paraId="54916676" w14:textId="683FDE29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Quality is systematically considered through: </w:t>
      </w:r>
    </w:p>
    <w:p w:rsidRPr="0060061D" w:rsidR="3AD4E651" w:rsidP="00FF3FFB" w:rsidRDefault="3AD4E651" w14:paraId="6E1EC88E" w14:textId="16239E0B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Quality impact assessment</w:t>
      </w:r>
    </w:p>
    <w:p w:rsidRPr="0060061D" w:rsidR="3AD4E651" w:rsidP="00FF3FFB" w:rsidRDefault="3AD4E651" w14:paraId="73C9876E" w14:textId="21E9D08E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Risk and dependency consideration</w:t>
      </w:r>
    </w:p>
    <w:p w:rsidRPr="0060061D" w:rsidR="3AD4E651" w:rsidP="00FF3FFB" w:rsidRDefault="3AD4E651" w14:paraId="04D2FD03" w14:textId="38038822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Workforce, digital and infrastructure planning</w:t>
      </w:r>
    </w:p>
    <w:p w:rsidRPr="0060061D" w:rsidR="3AD4E651" w:rsidP="00FF3FFB" w:rsidRDefault="3AD4E651" w14:paraId="3B1F4202" w14:textId="290015EE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Planning processes clearly articulate: </w:t>
      </w:r>
    </w:p>
    <w:p w:rsidRPr="0060061D" w:rsidR="3AD4E651" w:rsidP="00FF3FFB" w:rsidRDefault="3AD4E651" w14:paraId="419B02F4" w14:textId="63AD1A83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Intended quality outcomes</w:t>
      </w:r>
    </w:p>
    <w:p w:rsidRPr="0060061D" w:rsidR="3AD4E651" w:rsidP="00FF3FFB" w:rsidRDefault="3AD4E651" w14:paraId="7677B656" w14:textId="1ACB4DC8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Measures of success</w:t>
      </w:r>
    </w:p>
    <w:p w:rsidRPr="0060061D" w:rsidR="3AD4E651" w:rsidP="00FF3FFB" w:rsidRDefault="3AD4E651" w14:paraId="13156F51" w14:textId="17D31741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Ownership and accountability</w:t>
      </w:r>
    </w:p>
    <w:p w:rsidRPr="0060061D" w:rsidR="00FF3FFB" w:rsidP="00FF3FFB" w:rsidRDefault="00FF3FFB" w14:paraId="38156637" w14:textId="77777777">
      <w:pPr>
        <w:spacing w:after="0" w:line="240" w:lineRule="auto"/>
        <w:rPr>
          <w:rFonts w:ascii="Arial" w:hAnsi="Arial" w:eastAsia="Segoe UI" w:cs="Arial"/>
          <w:sz w:val="22"/>
          <w:szCs w:val="22"/>
          <w:u w:val="single"/>
        </w:rPr>
      </w:pPr>
    </w:p>
    <w:p w:rsidRPr="0060061D" w:rsidR="0060061D" w:rsidP="384E2244" w:rsidRDefault="0063459D" w14:paraId="783C0FF4" w14:textId="2FC64068">
      <w:pPr>
        <w:pStyle w:val="Heading3"/>
        <w:rPr>
          <w:rFonts w:ascii="Arial" w:hAnsi="Arial" w:eastAsia="Segoe UI" w:cs="Arial"/>
          <w:sz w:val="22"/>
          <w:szCs w:val="22"/>
          <w:u w:val="single"/>
        </w:rPr>
      </w:pPr>
      <w:r>
        <w:t>How we plan to get there</w:t>
      </w:r>
    </w:p>
    <w:p w:rsidRPr="0060061D" w:rsidR="459BADB1" w:rsidP="00FF3FFB" w:rsidRDefault="459BADB1" w14:paraId="04B2E1DD" w14:textId="49794D8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Baseline assessment and maturity analysis using questionnaires and the All</w:t>
      </w:r>
      <w:r w:rsidRPr="0060061D">
        <w:rPr>
          <w:rFonts w:ascii="Arial" w:hAnsi="Arial" w:cs="Arial"/>
          <w:sz w:val="22"/>
          <w:szCs w:val="22"/>
        </w:rPr>
        <w:noBreakHyphen/>
      </w:r>
      <w:r w:rsidRPr="0060061D">
        <w:rPr>
          <w:rFonts w:ascii="Arial" w:hAnsi="Arial" w:eastAsia="Segoe UI" w:cs="Arial"/>
          <w:sz w:val="22"/>
          <w:szCs w:val="22"/>
        </w:rPr>
        <w:t>Wales QMS Maturity Matrix</w:t>
      </w:r>
    </w:p>
    <w:p w:rsidRPr="0060061D" w:rsidR="459BADB1" w:rsidP="00FF3FFB" w:rsidRDefault="459BADB1" w14:paraId="772AFF61" w14:textId="709E126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System mapping of current planning and governance processes to understand variation and duplication</w:t>
      </w:r>
    </w:p>
    <w:p w:rsidRPr="0060061D" w:rsidR="459BADB1" w:rsidP="00FF3FFB" w:rsidRDefault="459BADB1" w14:paraId="4C6D9E76" w14:textId="292D59B9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Development and agreement of core QMS components, including quality planning expectations and templates</w:t>
      </w:r>
    </w:p>
    <w:p w:rsidRPr="0060061D" w:rsidR="459BADB1" w:rsidP="00FF3FFB" w:rsidRDefault="459BADB1" w14:paraId="206D7BEE" w14:textId="2FEEBF95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Integration of QMS learning into annual and ongoing planning cycles, informing priorities and monitoring progress</w:t>
      </w:r>
    </w:p>
    <w:p w:rsidRPr="0060061D" w:rsidR="459BADB1" w:rsidP="00FF3FFB" w:rsidRDefault="459BADB1" w14:paraId="1CD548BA" w14:textId="753888F3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Establishment of a standard suite of quality planning measures and KPIs aligned to organisational quality objectives</w:t>
      </w:r>
    </w:p>
    <w:p w:rsidRPr="0060061D" w:rsidR="55AA2C90" w:rsidP="00FF3FFB" w:rsidRDefault="55AA2C90" w14:paraId="1D703B78" w14:textId="6F0D5C19">
      <w:pPr>
        <w:spacing w:after="0" w:line="240" w:lineRule="auto"/>
        <w:rPr>
          <w:rFonts w:ascii="Arial" w:hAnsi="Arial" w:cs="Arial"/>
        </w:rPr>
      </w:pPr>
    </w:p>
    <w:p w:rsidR="0016622F" w:rsidP="00FF3FFB" w:rsidRDefault="0016622F" w14:paraId="759830C7" w14:textId="77777777">
      <w:pPr>
        <w:spacing w:after="0" w:line="240" w:lineRule="auto"/>
        <w:rPr>
          <w:rFonts w:ascii="Arial" w:hAnsi="Arial" w:cs="Arial"/>
        </w:rPr>
      </w:pPr>
    </w:p>
    <w:p w:rsidRPr="0060061D" w:rsidR="006A6D42" w:rsidP="00FF3FFB" w:rsidRDefault="006A6D42" w14:paraId="708C1E19" w14:textId="77777777">
      <w:pPr>
        <w:spacing w:after="0" w:line="240" w:lineRule="auto"/>
        <w:rPr>
          <w:rFonts w:ascii="Arial" w:hAnsi="Arial" w:cs="Arial"/>
        </w:rPr>
      </w:pPr>
    </w:p>
    <w:p w:rsidRPr="0060061D" w:rsidR="00FF3FFB" w:rsidP="2740B7BA" w:rsidRDefault="005112B9" w14:paraId="01C82190" w14:textId="3D55A2C6">
      <w:pPr>
        <w:pStyle w:val="Heading2"/>
        <w:rPr>
          <w:rFonts w:ascii="Arial" w:hAnsi="Arial" w:eastAsia="Segoe UI" w:cs="Arial"/>
          <w:b/>
          <w:sz w:val="28"/>
          <w:szCs w:val="28"/>
        </w:rPr>
      </w:pPr>
      <w:r w:rsidRPr="1DD395E3">
        <w:rPr>
          <w:b/>
        </w:rPr>
        <w:t>1.2 Quality Improvement</w:t>
      </w:r>
    </w:p>
    <w:p w:rsidRPr="0060061D" w:rsidR="00637D1C" w:rsidP="53AE0103" w:rsidRDefault="00637D1C" w14:paraId="3A58D13B" w14:textId="27FF2200">
      <w:pPr>
        <w:pStyle w:val="Heading3"/>
        <w:rPr>
          <w:rFonts w:ascii="Arial" w:hAnsi="Arial" w:eastAsia="Segoe UI" w:cs="Arial"/>
          <w:sz w:val="22"/>
          <w:szCs w:val="22"/>
          <w:u w:val="single"/>
        </w:rPr>
      </w:pPr>
      <w:r>
        <w:t>Our Aspiration</w:t>
      </w:r>
    </w:p>
    <w:p w:rsidRPr="0060061D" w:rsidR="459BADB1" w:rsidP="00FF3FFB" w:rsidRDefault="459BADB1" w14:paraId="3D58BF2C" w14:textId="14B6F735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Improvement is a core organisational capability and a routine part of everyday work</w:t>
      </w:r>
      <w:r w:rsidRPr="75837E5A" w:rsidR="7AE83101">
        <w:rPr>
          <w:rFonts w:ascii="Arial" w:hAnsi="Arial" w:eastAsia="Segoe UI" w:cs="Arial"/>
          <w:sz w:val="22"/>
          <w:szCs w:val="22"/>
        </w:rPr>
        <w:t>; CAV has support in facilitating and completing improvement work through</w:t>
      </w:r>
      <w:r w:rsidRPr="0060061D" w:rsidR="00F409C1">
        <w:rPr>
          <w:rFonts w:ascii="Arial" w:hAnsi="Arial" w:eastAsia="Segoe UI" w:cs="Arial"/>
          <w:sz w:val="22"/>
          <w:szCs w:val="22"/>
        </w:rPr>
        <w:t xml:space="preserve"> the Shaping Change </w:t>
      </w:r>
      <w:r w:rsidRPr="75837E5A" w:rsidR="7AE83101">
        <w:rPr>
          <w:rFonts w:ascii="Arial" w:hAnsi="Arial" w:eastAsia="Segoe UI" w:cs="Arial"/>
          <w:sz w:val="22"/>
          <w:szCs w:val="22"/>
        </w:rPr>
        <w:t>team</w:t>
      </w:r>
      <w:r w:rsidRPr="75837E5A" w:rsidR="1A6ED315">
        <w:rPr>
          <w:rFonts w:ascii="Arial" w:hAnsi="Arial" w:eastAsia="Segoe UI" w:cs="Arial"/>
          <w:sz w:val="22"/>
          <w:szCs w:val="22"/>
        </w:rPr>
        <w:t>.</w:t>
      </w:r>
      <w:r w:rsidRPr="0060061D">
        <w:rPr>
          <w:rFonts w:ascii="Arial" w:hAnsi="Arial" w:eastAsia="Segoe UI" w:cs="Arial"/>
          <w:sz w:val="22"/>
          <w:szCs w:val="22"/>
        </w:rPr>
        <w:t xml:space="preserve"> Improvement </w:t>
      </w:r>
      <w:r w:rsidRPr="0060061D">
        <w:rPr>
          <w:rFonts w:ascii="Arial" w:hAnsi="Arial" w:eastAsia="Segoe UI" w:cs="Arial"/>
          <w:sz w:val="22"/>
          <w:szCs w:val="22"/>
        </w:rPr>
        <w:t xml:space="preserve">activity is aligned to organisational priorities, informed by quality intelligence, </w:t>
      </w:r>
      <w:r w:rsidRPr="0060061D" w:rsidR="00606B5F">
        <w:rPr>
          <w:rFonts w:ascii="Arial" w:hAnsi="Arial" w:eastAsia="Segoe UI" w:cs="Arial"/>
          <w:sz w:val="22"/>
          <w:szCs w:val="22"/>
        </w:rPr>
        <w:t xml:space="preserve">patient and staff </w:t>
      </w:r>
      <w:r w:rsidRPr="0060061D" w:rsidR="00C65C2C">
        <w:rPr>
          <w:rFonts w:ascii="Arial" w:hAnsi="Arial" w:eastAsia="Segoe UI" w:cs="Arial"/>
          <w:sz w:val="22"/>
          <w:szCs w:val="22"/>
        </w:rPr>
        <w:t>feedback</w:t>
      </w:r>
      <w:r w:rsidRPr="0060061D" w:rsidR="009D0EF2">
        <w:rPr>
          <w:rFonts w:ascii="Arial" w:hAnsi="Arial" w:eastAsia="Segoe UI" w:cs="Arial"/>
          <w:sz w:val="22"/>
          <w:szCs w:val="22"/>
        </w:rPr>
        <w:t xml:space="preserve"> which are </w:t>
      </w:r>
      <w:r w:rsidRPr="75837E5A" w:rsidR="4D1D23C5">
        <w:rPr>
          <w:rFonts w:ascii="Arial" w:hAnsi="Arial" w:eastAsia="Segoe UI" w:cs="Arial"/>
          <w:sz w:val="22"/>
          <w:szCs w:val="22"/>
        </w:rPr>
        <w:t>u</w:t>
      </w:r>
      <w:r w:rsidRPr="75837E5A" w:rsidR="0CCF7684">
        <w:rPr>
          <w:rFonts w:ascii="Arial" w:hAnsi="Arial" w:eastAsia="Segoe UI" w:cs="Arial"/>
          <w:sz w:val="22"/>
          <w:szCs w:val="22"/>
        </w:rPr>
        <w:t>tilised</w:t>
      </w:r>
      <w:r w:rsidRPr="0060061D" w:rsidR="009D0EF2">
        <w:rPr>
          <w:rFonts w:ascii="Arial" w:hAnsi="Arial" w:eastAsia="Segoe UI" w:cs="Arial"/>
          <w:sz w:val="22"/>
          <w:szCs w:val="22"/>
        </w:rPr>
        <w:t xml:space="preserve"> to </w:t>
      </w:r>
      <w:r w:rsidRPr="0060061D" w:rsidR="0086597F">
        <w:rPr>
          <w:rFonts w:ascii="Arial" w:hAnsi="Arial" w:eastAsia="Segoe UI" w:cs="Arial"/>
          <w:sz w:val="22"/>
          <w:szCs w:val="22"/>
        </w:rPr>
        <w:t>guide focussed improvement activities.</w:t>
      </w:r>
    </w:p>
    <w:p w:rsidRPr="0060061D" w:rsidR="459BADB1" w:rsidP="00FF3FFB" w:rsidRDefault="459BADB1" w14:paraId="7E7B9D27" w14:textId="47EF3E2F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Improvement is supported through a clear operating model, consistent methods and strong measurement.</w:t>
      </w:r>
    </w:p>
    <w:p w:rsidRPr="0060061D" w:rsidR="00FF3FFB" w:rsidP="00FF3FFB" w:rsidRDefault="00FF3FFB" w14:paraId="4F970E5D" w14:textId="77777777">
      <w:pPr>
        <w:spacing w:after="0" w:line="240" w:lineRule="auto"/>
        <w:rPr>
          <w:rFonts w:ascii="Arial" w:hAnsi="Arial" w:cs="Arial"/>
          <w:sz w:val="22"/>
          <w:szCs w:val="22"/>
          <w:u w:val="single"/>
        </w:rPr>
      </w:pPr>
    </w:p>
    <w:p w:rsidRPr="0060061D" w:rsidR="00391028" w:rsidP="02C02E5E" w:rsidRDefault="00391028" w14:paraId="1265301A" w14:textId="75BC3054">
      <w:pPr>
        <w:pStyle w:val="Heading3"/>
        <w:rPr>
          <w:rFonts w:ascii="Arial" w:hAnsi="Arial" w:cs="Arial"/>
          <w:sz w:val="22"/>
          <w:szCs w:val="22"/>
          <w:u w:val="single"/>
        </w:rPr>
      </w:pPr>
      <w:r>
        <w:t>What this looks like in practice</w:t>
      </w:r>
    </w:p>
    <w:p w:rsidRPr="0060061D" w:rsidR="00227F67" w:rsidP="00FF3FFB" w:rsidRDefault="00227F67" w14:paraId="0D6306ED" w14:textId="43070E20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A coherent improvement operating model </w:t>
      </w:r>
      <w:r w:rsidRPr="0060061D" w:rsidR="0051781F">
        <w:rPr>
          <w:rFonts w:ascii="Arial" w:hAnsi="Arial" w:eastAsia="Segoe UI" w:cs="Arial"/>
          <w:sz w:val="22"/>
          <w:szCs w:val="22"/>
        </w:rPr>
        <w:t xml:space="preserve">(The CAV Way) </w:t>
      </w:r>
      <w:r w:rsidRPr="0060061D">
        <w:rPr>
          <w:rFonts w:ascii="Arial" w:hAnsi="Arial" w:eastAsia="Segoe UI" w:cs="Arial"/>
          <w:sz w:val="22"/>
          <w:szCs w:val="22"/>
        </w:rPr>
        <w:t xml:space="preserve">covering: </w:t>
      </w:r>
    </w:p>
    <w:p w:rsidRPr="0060061D" w:rsidR="00227F67" w:rsidP="00FF3FFB" w:rsidRDefault="00227F67" w14:paraId="2B0D6E31" w14:textId="77777777">
      <w:pPr>
        <w:pStyle w:val="ListParagraph"/>
        <w:numPr>
          <w:ilvl w:val="1"/>
          <w:numId w:val="11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Identification and prioritisation of improvement opportunities</w:t>
      </w:r>
    </w:p>
    <w:p w:rsidRPr="0060061D" w:rsidR="00227F67" w:rsidP="00FF3FFB" w:rsidRDefault="00227F67" w14:paraId="3D491B34" w14:textId="77777777">
      <w:pPr>
        <w:pStyle w:val="ListParagraph"/>
        <w:numPr>
          <w:ilvl w:val="1"/>
          <w:numId w:val="11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Access to improvement expertise and coaching</w:t>
      </w:r>
    </w:p>
    <w:p w:rsidRPr="0060061D" w:rsidR="00227F67" w:rsidP="00FF3FFB" w:rsidRDefault="00227F67" w14:paraId="38A565B8" w14:textId="77777777">
      <w:pPr>
        <w:pStyle w:val="ListParagraph"/>
        <w:numPr>
          <w:ilvl w:val="1"/>
          <w:numId w:val="11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Measurement and evaluation</w:t>
      </w:r>
    </w:p>
    <w:p w:rsidRPr="0060061D" w:rsidR="00227F67" w:rsidP="00FF3FFB" w:rsidRDefault="00926A88" w14:paraId="3C3C16CA" w14:textId="0D3180E4">
      <w:pPr>
        <w:pStyle w:val="ListParagraph"/>
        <w:numPr>
          <w:ilvl w:val="1"/>
          <w:numId w:val="11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What works well is </w:t>
      </w:r>
      <w:r w:rsidRPr="0060061D" w:rsidR="00227F67">
        <w:rPr>
          <w:rFonts w:ascii="Arial" w:hAnsi="Arial" w:eastAsia="Segoe UI" w:cs="Arial"/>
          <w:sz w:val="22"/>
          <w:szCs w:val="22"/>
        </w:rPr>
        <w:t xml:space="preserve">Spread and </w:t>
      </w:r>
      <w:r w:rsidRPr="0060061D">
        <w:rPr>
          <w:rFonts w:ascii="Arial" w:hAnsi="Arial" w:eastAsia="Segoe UI" w:cs="Arial"/>
          <w:sz w:val="22"/>
          <w:szCs w:val="22"/>
        </w:rPr>
        <w:t>S</w:t>
      </w:r>
      <w:r w:rsidRPr="0060061D" w:rsidR="009515E1">
        <w:rPr>
          <w:rFonts w:ascii="Arial" w:hAnsi="Arial" w:eastAsia="Segoe UI" w:cs="Arial"/>
          <w:sz w:val="22"/>
          <w:szCs w:val="22"/>
        </w:rPr>
        <w:t>caled</w:t>
      </w:r>
    </w:p>
    <w:p w:rsidRPr="0060061D" w:rsidR="00227F67" w:rsidP="00FF3FFB" w:rsidRDefault="00227F67" w14:paraId="68432024" w14:textId="7281470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Clear line of sight from harm, waste and variation to improvement action </w:t>
      </w:r>
    </w:p>
    <w:p w:rsidRPr="0060061D" w:rsidR="00227F67" w:rsidP="00FF3FFB" w:rsidRDefault="00227F67" w14:paraId="72350055" w14:textId="39903781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Visible executive and clinical leadership </w:t>
      </w:r>
      <w:r w:rsidRPr="0060061D" w:rsidR="0029594D">
        <w:rPr>
          <w:rFonts w:ascii="Arial" w:hAnsi="Arial" w:eastAsia="Segoe UI" w:cs="Arial"/>
          <w:sz w:val="22"/>
          <w:szCs w:val="22"/>
        </w:rPr>
        <w:t>for</w:t>
      </w:r>
      <w:r w:rsidRPr="0060061D">
        <w:rPr>
          <w:rFonts w:ascii="Arial" w:hAnsi="Arial" w:eastAsia="Segoe UI" w:cs="Arial"/>
          <w:sz w:val="22"/>
          <w:szCs w:val="22"/>
        </w:rPr>
        <w:t xml:space="preserve"> improvement</w:t>
      </w:r>
    </w:p>
    <w:p w:rsidRPr="0060061D" w:rsidR="00FF3FFB" w:rsidP="00FF3FFB" w:rsidRDefault="00FF3FFB" w14:paraId="6227547C" w14:textId="77777777">
      <w:pPr>
        <w:spacing w:after="0" w:line="240" w:lineRule="auto"/>
        <w:rPr>
          <w:rFonts w:ascii="Arial" w:hAnsi="Arial" w:eastAsia="Segoe UI" w:cs="Arial"/>
          <w:sz w:val="22"/>
          <w:szCs w:val="22"/>
          <w:u w:val="single"/>
        </w:rPr>
      </w:pPr>
    </w:p>
    <w:p w:rsidRPr="0060061D" w:rsidR="009A4B83" w:rsidP="3164B3CF" w:rsidRDefault="009A4B83" w14:paraId="1B87F5F4" w14:textId="710EDC53">
      <w:pPr>
        <w:pStyle w:val="Heading3"/>
        <w:rPr>
          <w:rFonts w:ascii="Arial" w:hAnsi="Arial" w:eastAsia="Segoe UI" w:cs="Arial"/>
          <w:sz w:val="22"/>
          <w:szCs w:val="22"/>
          <w:u w:val="single"/>
        </w:rPr>
      </w:pPr>
      <w:r>
        <w:t xml:space="preserve">How we plan to get there </w:t>
      </w:r>
    </w:p>
    <w:p w:rsidRPr="0060061D" w:rsidR="459BADB1" w:rsidP="00FF3FFB" w:rsidRDefault="459BADB1" w14:paraId="0EF2A603" w14:textId="14EAB99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Establishment of prototype team to test and refine the QMS improvement approach in practice </w:t>
      </w:r>
    </w:p>
    <w:p w:rsidRPr="0060061D" w:rsidR="459BADB1" w:rsidP="00FF3FFB" w:rsidRDefault="459BADB1" w14:paraId="3512170B" w14:textId="1BE4EF28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Use of maturity matrix outputs to identify priority improvement opportunities </w:t>
      </w:r>
    </w:p>
    <w:p w:rsidRPr="0060061D" w:rsidR="459BADB1" w:rsidP="00FF3FFB" w:rsidRDefault="238A537F" w14:paraId="2CC055C6" w14:textId="73037492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Agreement of a set of internal development and improvement projects aligned to quality priorities</w:t>
      </w:r>
    </w:p>
    <w:p w:rsidRPr="0060061D" w:rsidR="008413F6" w:rsidP="00FF3FFB" w:rsidRDefault="008413F6" w14:paraId="77F0507C" w14:textId="2C97857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Delivery of agreed set of internal development and improvement projects</w:t>
      </w:r>
    </w:p>
    <w:p w:rsidRPr="0060061D" w:rsidR="008413F6" w:rsidP="00FF3FFB" w:rsidRDefault="238A537F" w14:paraId="219DACEE" w14:textId="674375A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Creation of structured learning loops to </w:t>
      </w:r>
      <w:r w:rsidRPr="0060061D" w:rsidR="004742C4">
        <w:rPr>
          <w:rFonts w:ascii="Arial" w:hAnsi="Arial" w:eastAsia="Segoe UI" w:cs="Arial"/>
          <w:sz w:val="22"/>
          <w:szCs w:val="22"/>
        </w:rPr>
        <w:t xml:space="preserve">ensure learning and </w:t>
      </w:r>
      <w:r w:rsidRPr="0060061D">
        <w:rPr>
          <w:rFonts w:ascii="Arial" w:hAnsi="Arial" w:eastAsia="Segoe UI" w:cs="Arial"/>
          <w:sz w:val="22"/>
          <w:szCs w:val="22"/>
        </w:rPr>
        <w:t>insight</w:t>
      </w:r>
      <w:r w:rsidRPr="0060061D" w:rsidR="004742C4">
        <w:rPr>
          <w:rFonts w:ascii="Arial" w:hAnsi="Arial" w:eastAsia="Segoe UI" w:cs="Arial"/>
          <w:sz w:val="22"/>
          <w:szCs w:val="22"/>
        </w:rPr>
        <w:t xml:space="preserve"> from the Prototype informs the development of the wider CAV QMS and vice versa</w:t>
      </w:r>
    </w:p>
    <w:p w:rsidRPr="0060061D" w:rsidR="6D87691C" w:rsidP="00FF3FFB" w:rsidRDefault="6D87691C" w14:paraId="0A756BFE" w14:textId="65638355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Quality Improvement (QI) capability assessment across workforce</w:t>
      </w:r>
    </w:p>
    <w:p w:rsidRPr="0060061D" w:rsidR="6D87691C" w:rsidP="00FF3FFB" w:rsidRDefault="6D87691C" w14:paraId="60C67275" w14:textId="12DDD77F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Building capacity and capability in improvement methods through targeted engagement, education and ongoing support </w:t>
      </w:r>
      <w:r w:rsidRPr="0060061D" w:rsidR="004742C4">
        <w:rPr>
          <w:rFonts w:ascii="Arial" w:hAnsi="Arial" w:eastAsia="Segoe UI" w:cs="Arial"/>
          <w:sz w:val="22"/>
          <w:szCs w:val="22"/>
        </w:rPr>
        <w:t>including use of structured methodologies (</w:t>
      </w:r>
      <w:proofErr w:type="spellStart"/>
      <w:r w:rsidRPr="0060061D" w:rsidR="004742C4">
        <w:rPr>
          <w:rFonts w:ascii="Arial" w:hAnsi="Arial" w:eastAsia="Segoe UI" w:cs="Arial"/>
          <w:sz w:val="22"/>
          <w:szCs w:val="22"/>
        </w:rPr>
        <w:t>eg</w:t>
      </w:r>
      <w:proofErr w:type="spellEnd"/>
      <w:r w:rsidRPr="0060061D" w:rsidR="004742C4">
        <w:rPr>
          <w:rFonts w:ascii="Arial" w:hAnsi="Arial" w:eastAsia="Segoe UI" w:cs="Arial"/>
          <w:sz w:val="22"/>
          <w:szCs w:val="22"/>
        </w:rPr>
        <w:t xml:space="preserve"> PDSA cycles)</w:t>
      </w:r>
    </w:p>
    <w:p w:rsidRPr="0060061D" w:rsidR="6D87691C" w:rsidP="00FF3FFB" w:rsidRDefault="6D87691C" w14:paraId="1C83C5DA" w14:textId="519C7F27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Improvement priorities linked to</w:t>
      </w:r>
      <w:r w:rsidRPr="0060061D" w:rsidR="004742C4">
        <w:rPr>
          <w:rFonts w:ascii="Arial" w:hAnsi="Arial" w:eastAsia="Segoe UI" w:cs="Arial"/>
          <w:sz w:val="22"/>
          <w:szCs w:val="22"/>
        </w:rPr>
        <w:t xml:space="preserve"> </w:t>
      </w:r>
      <w:r w:rsidRPr="0060061D">
        <w:rPr>
          <w:rFonts w:ascii="Arial" w:hAnsi="Arial" w:eastAsia="Segoe UI" w:cs="Arial"/>
          <w:sz w:val="22"/>
          <w:szCs w:val="22"/>
        </w:rPr>
        <w:t>strategic goals</w:t>
      </w:r>
      <w:r w:rsidRPr="0060061D" w:rsidR="004742C4">
        <w:rPr>
          <w:rFonts w:ascii="Arial" w:hAnsi="Arial" w:eastAsia="Segoe UI" w:cs="Arial"/>
          <w:sz w:val="22"/>
          <w:szCs w:val="22"/>
        </w:rPr>
        <w:t xml:space="preserve">, </w:t>
      </w:r>
      <w:r w:rsidRPr="0060061D">
        <w:rPr>
          <w:rFonts w:ascii="Arial" w:hAnsi="Arial" w:eastAsia="Segoe UI" w:cs="Arial"/>
          <w:sz w:val="22"/>
          <w:szCs w:val="22"/>
        </w:rPr>
        <w:t>risk and performance</w:t>
      </w:r>
    </w:p>
    <w:p w:rsidRPr="0060061D" w:rsidR="6D87691C" w:rsidP="00FF3FFB" w:rsidRDefault="6D87691C" w14:paraId="65603B26" w14:textId="66DB409A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Measurable improvement outcomes over time</w:t>
      </w:r>
    </w:p>
    <w:p w:rsidRPr="0060061D" w:rsidR="6AEC73BB" w:rsidP="00FF3FFB" w:rsidRDefault="6AEC73BB" w14:paraId="6042E3E2" w14:textId="77EBA765">
      <w:pPr>
        <w:pStyle w:val="ListParagraph"/>
        <w:spacing w:after="0" w:line="240" w:lineRule="auto"/>
        <w:rPr>
          <w:rFonts w:ascii="Arial" w:hAnsi="Arial" w:eastAsia="Segoe UI" w:cs="Arial"/>
          <w:sz w:val="22"/>
          <w:szCs w:val="22"/>
        </w:rPr>
      </w:pPr>
    </w:p>
    <w:p w:rsidR="55AA2C90" w:rsidP="00FF3FFB" w:rsidRDefault="55AA2C90" w14:paraId="297CCD65" w14:textId="065CDF8A">
      <w:pPr>
        <w:spacing w:after="0" w:line="240" w:lineRule="auto"/>
        <w:rPr>
          <w:rFonts w:ascii="Arial" w:hAnsi="Arial" w:cs="Arial"/>
        </w:rPr>
      </w:pPr>
    </w:p>
    <w:p w:rsidRPr="0060061D" w:rsidR="00FF3FFB" w:rsidP="2740B7BA" w:rsidRDefault="00391028" w14:paraId="69F4908B" w14:textId="10E4A608">
      <w:pPr>
        <w:pStyle w:val="Heading2"/>
        <w:rPr>
          <w:rFonts w:ascii="Arial" w:hAnsi="Arial" w:eastAsia="Segoe UI" w:cs="Arial"/>
          <w:b/>
          <w:sz w:val="28"/>
          <w:szCs w:val="28"/>
        </w:rPr>
      </w:pPr>
      <w:r w:rsidRPr="393ED137">
        <w:rPr>
          <w:b/>
        </w:rPr>
        <w:t>1.3 Quality Assurance</w:t>
      </w:r>
      <w:r>
        <w:t xml:space="preserve"> </w:t>
      </w:r>
    </w:p>
    <w:p w:rsidRPr="0060061D" w:rsidR="00637D1C" w:rsidP="619D0762" w:rsidRDefault="00637D1C" w14:paraId="0E450D33" w14:textId="19E10E76">
      <w:pPr>
        <w:pStyle w:val="Heading3"/>
        <w:rPr>
          <w:rFonts w:ascii="Arial" w:hAnsi="Arial" w:eastAsia="Segoe UI" w:cs="Arial"/>
          <w:sz w:val="22"/>
          <w:szCs w:val="22"/>
          <w:u w:val="single"/>
        </w:rPr>
      </w:pPr>
      <w:r>
        <w:t>Our Aspiration</w:t>
      </w:r>
    </w:p>
    <w:p w:rsidRPr="0060061D" w:rsidR="459BADB1" w:rsidP="00FF3FFB" w:rsidRDefault="459BADB1" w14:paraId="73FB00BA" w14:textId="73BBA74B">
      <w:p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Board and executive leaders receive clear, triangulated, and </w:t>
      </w:r>
      <w:proofErr w:type="gramStart"/>
      <w:r w:rsidRPr="0060061D">
        <w:rPr>
          <w:rFonts w:ascii="Arial" w:hAnsi="Arial" w:eastAsia="Segoe UI" w:cs="Arial"/>
          <w:sz w:val="22"/>
          <w:szCs w:val="22"/>
        </w:rPr>
        <w:t>forward</w:t>
      </w:r>
      <w:r w:rsidRPr="75837E5A" w:rsidR="6703D579">
        <w:rPr>
          <w:rFonts w:ascii="Arial" w:hAnsi="Arial" w:eastAsia="Segoe UI" w:cs="Arial"/>
          <w:sz w:val="22"/>
          <w:szCs w:val="22"/>
        </w:rPr>
        <w:t xml:space="preserve"> </w:t>
      </w:r>
      <w:r w:rsidRPr="0060061D">
        <w:rPr>
          <w:rFonts w:ascii="Arial" w:hAnsi="Arial" w:eastAsia="Segoe UI" w:cs="Arial"/>
          <w:sz w:val="22"/>
          <w:szCs w:val="22"/>
        </w:rPr>
        <w:t>looking</w:t>
      </w:r>
      <w:proofErr w:type="gramEnd"/>
      <w:r w:rsidRPr="0060061D">
        <w:rPr>
          <w:rFonts w:ascii="Arial" w:hAnsi="Arial" w:eastAsia="Segoe UI" w:cs="Arial"/>
          <w:sz w:val="22"/>
          <w:szCs w:val="22"/>
        </w:rPr>
        <w:t xml:space="preserve"> assurance on quality. Assurance focuses on system performance and risk, enabling early intervention and learning rather than retrospective compliance.</w:t>
      </w:r>
      <w:r w:rsidRPr="0060061D" w:rsidR="009B5494">
        <w:rPr>
          <w:rFonts w:ascii="Arial" w:hAnsi="Arial" w:eastAsia="Segoe UI" w:cs="Arial"/>
          <w:sz w:val="22"/>
          <w:szCs w:val="22"/>
        </w:rPr>
        <w:t xml:space="preserve">  </w:t>
      </w:r>
      <w:r w:rsidRPr="0060061D" w:rsidR="00F53F3E">
        <w:rPr>
          <w:rFonts w:ascii="Arial" w:hAnsi="Arial" w:eastAsia="Segoe UI" w:cs="Arial"/>
          <w:sz w:val="22"/>
          <w:szCs w:val="22"/>
        </w:rPr>
        <w:t>Internal and external assurance methods are aligned and proportionate</w:t>
      </w:r>
      <w:r w:rsidRPr="0060061D" w:rsidR="00145C7D">
        <w:rPr>
          <w:rFonts w:ascii="Arial" w:hAnsi="Arial" w:eastAsia="Segoe UI" w:cs="Arial"/>
          <w:sz w:val="22"/>
          <w:szCs w:val="22"/>
        </w:rPr>
        <w:t xml:space="preserve">, </w:t>
      </w:r>
      <w:r w:rsidRPr="0060061D" w:rsidR="00B959F1">
        <w:rPr>
          <w:rFonts w:ascii="Arial" w:hAnsi="Arial" w:eastAsia="Segoe UI" w:cs="Arial"/>
          <w:sz w:val="22"/>
          <w:szCs w:val="22"/>
        </w:rPr>
        <w:t xml:space="preserve">and themes </w:t>
      </w:r>
      <w:r w:rsidRPr="0060061D" w:rsidR="000D5F59">
        <w:rPr>
          <w:rFonts w:ascii="Arial" w:hAnsi="Arial" w:eastAsia="Segoe UI" w:cs="Arial"/>
          <w:sz w:val="22"/>
          <w:szCs w:val="22"/>
        </w:rPr>
        <w:t>from multiple sources are routinely brought together to provide system-wide intelligence</w:t>
      </w:r>
      <w:r w:rsidRPr="0060061D" w:rsidR="004742C4">
        <w:rPr>
          <w:rFonts w:ascii="Arial" w:hAnsi="Arial" w:eastAsia="Segoe UI" w:cs="Arial"/>
          <w:sz w:val="22"/>
          <w:szCs w:val="22"/>
        </w:rPr>
        <w:t>.</w:t>
      </w:r>
    </w:p>
    <w:p w:rsidRPr="0060061D" w:rsidR="00391028" w:rsidP="252E6AE4" w:rsidRDefault="00391028" w14:paraId="028C7E94" w14:textId="665A0FDE">
      <w:pPr>
        <w:pStyle w:val="Heading3"/>
        <w:rPr>
          <w:rFonts w:ascii="Arial" w:hAnsi="Arial" w:cs="Arial"/>
          <w:sz w:val="22"/>
          <w:szCs w:val="22"/>
          <w:u w:val="single"/>
        </w:rPr>
      </w:pPr>
      <w:r>
        <w:t>What this looks like in practice</w:t>
      </w:r>
    </w:p>
    <w:p w:rsidRPr="0060061D" w:rsidR="459BADB1" w:rsidP="00FF3FFB" w:rsidRDefault="459BADB1" w14:paraId="2A550E8F" w14:textId="7C5D5E65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Integrated dashboards combining outcomes, experience, safety and operational intelligence</w:t>
      </w:r>
    </w:p>
    <w:p w:rsidRPr="0060061D" w:rsidR="459BADB1" w:rsidP="00FF3FFB" w:rsidRDefault="459BADB1" w14:paraId="11A2DBF2" w14:textId="7BD1410F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Clear escalation routes and accountabilities for quality risks</w:t>
      </w:r>
    </w:p>
    <w:p w:rsidRPr="0060061D" w:rsidR="459BADB1" w:rsidP="00FF3FFB" w:rsidRDefault="459BADB1" w14:paraId="523C9D5B" w14:textId="7EA67FC0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Board discussions </w:t>
      </w:r>
      <w:r w:rsidRPr="0060061D" w:rsidR="004742C4">
        <w:rPr>
          <w:rFonts w:ascii="Arial" w:hAnsi="Arial" w:eastAsia="Segoe UI" w:cs="Arial"/>
          <w:sz w:val="22"/>
          <w:szCs w:val="22"/>
        </w:rPr>
        <w:t xml:space="preserve">are </w:t>
      </w:r>
      <w:r w:rsidRPr="0060061D">
        <w:rPr>
          <w:rFonts w:ascii="Arial" w:hAnsi="Arial" w:eastAsia="Segoe UI" w:cs="Arial"/>
          <w:sz w:val="22"/>
          <w:szCs w:val="22"/>
        </w:rPr>
        <w:t>focused on themes, trends and action</w:t>
      </w:r>
    </w:p>
    <w:p w:rsidRPr="0060061D" w:rsidR="459BADB1" w:rsidP="00FF3FFB" w:rsidRDefault="459BADB1" w14:paraId="3DDC9E6A" w14:textId="043EBBDA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Assurance </w:t>
      </w:r>
      <w:r w:rsidRPr="0060061D" w:rsidR="004742C4">
        <w:rPr>
          <w:rFonts w:ascii="Arial" w:hAnsi="Arial" w:eastAsia="Segoe UI" w:cs="Arial"/>
          <w:sz w:val="22"/>
          <w:szCs w:val="22"/>
        </w:rPr>
        <w:t xml:space="preserve">is </w:t>
      </w:r>
      <w:r w:rsidRPr="0060061D">
        <w:rPr>
          <w:rFonts w:ascii="Arial" w:hAnsi="Arial" w:eastAsia="Segoe UI" w:cs="Arial"/>
          <w:sz w:val="22"/>
          <w:szCs w:val="22"/>
        </w:rPr>
        <w:t>clearly linked to improvement and control activity</w:t>
      </w:r>
    </w:p>
    <w:p w:rsidRPr="0060061D" w:rsidR="00FF3FFB" w:rsidP="00FF3FFB" w:rsidRDefault="00FF3FFB" w14:paraId="5145B2BA" w14:textId="77777777">
      <w:pPr>
        <w:spacing w:after="0" w:line="240" w:lineRule="auto"/>
        <w:rPr>
          <w:rFonts w:ascii="Arial" w:hAnsi="Arial" w:eastAsia="Segoe UI" w:cs="Arial"/>
          <w:sz w:val="22"/>
          <w:szCs w:val="22"/>
          <w:u w:val="single"/>
        </w:rPr>
      </w:pPr>
    </w:p>
    <w:p w:rsidRPr="0060061D" w:rsidR="004742C4" w:rsidP="3E835D38" w:rsidRDefault="009A4B83" w14:paraId="0385C712" w14:textId="5FC986D0">
      <w:pPr>
        <w:pStyle w:val="Heading3"/>
        <w:rPr>
          <w:rFonts w:ascii="Arial" w:hAnsi="Arial" w:eastAsia="Segoe UI" w:cs="Arial"/>
          <w:sz w:val="22"/>
          <w:szCs w:val="22"/>
          <w:u w:val="single"/>
        </w:rPr>
      </w:pPr>
      <w:r>
        <w:t xml:space="preserve">How we plan to get there </w:t>
      </w:r>
    </w:p>
    <w:p w:rsidRPr="0060061D" w:rsidR="459BADB1" w:rsidP="00FF3FFB" w:rsidRDefault="459BADB1" w14:paraId="7B11FBB6" w14:textId="04EDE9F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Completion and aggregation of QMS maturity assessments across clinical boards and corporate teams to build an organisation</w:t>
      </w:r>
      <w:r w:rsidRPr="75837E5A" w:rsidR="56F381DF">
        <w:rPr>
          <w:rFonts w:ascii="Arial" w:hAnsi="Arial" w:eastAsia="Segoe UI" w:cs="Arial"/>
          <w:sz w:val="22"/>
          <w:szCs w:val="22"/>
        </w:rPr>
        <w:t xml:space="preserve"> </w:t>
      </w:r>
      <w:r w:rsidRPr="0060061D">
        <w:rPr>
          <w:rFonts w:ascii="Arial" w:hAnsi="Arial" w:eastAsia="Segoe UI" w:cs="Arial"/>
          <w:sz w:val="22"/>
          <w:szCs w:val="22"/>
        </w:rPr>
        <w:t>wide assurance picture</w:t>
      </w:r>
    </w:p>
    <w:p w:rsidRPr="0060061D" w:rsidR="459BADB1" w:rsidP="00FF3FFB" w:rsidRDefault="238A537F" w14:paraId="0B979CFC" w14:textId="69CBAC9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Development </w:t>
      </w:r>
      <w:r w:rsidRPr="0060061D" w:rsidR="004742C4">
        <w:rPr>
          <w:rFonts w:ascii="Arial" w:hAnsi="Arial" w:eastAsia="Segoe UI" w:cs="Arial"/>
          <w:sz w:val="22"/>
          <w:szCs w:val="22"/>
        </w:rPr>
        <w:t xml:space="preserve">of a clinical governance framework that provides assurance from floor to </w:t>
      </w:r>
      <w:r w:rsidRPr="0060061D" w:rsidR="009E3DA8">
        <w:rPr>
          <w:rFonts w:ascii="Arial" w:hAnsi="Arial" w:eastAsia="Segoe UI" w:cs="Arial"/>
          <w:sz w:val="22"/>
          <w:szCs w:val="22"/>
        </w:rPr>
        <w:t>B</w:t>
      </w:r>
      <w:r w:rsidRPr="0060061D" w:rsidR="004742C4">
        <w:rPr>
          <w:rFonts w:ascii="Arial" w:hAnsi="Arial" w:eastAsia="Segoe UI" w:cs="Arial"/>
          <w:sz w:val="22"/>
          <w:szCs w:val="22"/>
        </w:rPr>
        <w:t>oard</w:t>
      </w:r>
    </w:p>
    <w:p w:rsidRPr="0060061D" w:rsidR="459BADB1" w:rsidP="00FF3FFB" w:rsidRDefault="459BADB1" w14:paraId="15187C8F" w14:textId="225F798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Establishment of benchmarking and standard KPIs to support comparative and </w:t>
      </w:r>
      <w:proofErr w:type="gramStart"/>
      <w:r w:rsidRPr="0060061D">
        <w:rPr>
          <w:rFonts w:ascii="Arial" w:hAnsi="Arial" w:eastAsia="Segoe UI" w:cs="Arial"/>
          <w:sz w:val="22"/>
          <w:szCs w:val="22"/>
        </w:rPr>
        <w:t>trend</w:t>
      </w:r>
      <w:r w:rsidRPr="75837E5A" w:rsidR="54B8B078">
        <w:rPr>
          <w:rFonts w:ascii="Arial" w:hAnsi="Arial" w:eastAsia="Segoe UI" w:cs="Arial"/>
          <w:sz w:val="22"/>
          <w:szCs w:val="22"/>
        </w:rPr>
        <w:t xml:space="preserve"> </w:t>
      </w:r>
      <w:r w:rsidRPr="0060061D">
        <w:rPr>
          <w:rFonts w:ascii="Arial" w:hAnsi="Arial" w:eastAsia="Segoe UI" w:cs="Arial"/>
          <w:sz w:val="22"/>
          <w:szCs w:val="22"/>
        </w:rPr>
        <w:t>based</w:t>
      </w:r>
      <w:proofErr w:type="gramEnd"/>
      <w:r w:rsidRPr="0060061D">
        <w:rPr>
          <w:rFonts w:ascii="Arial" w:hAnsi="Arial" w:eastAsia="Segoe UI" w:cs="Arial"/>
          <w:sz w:val="22"/>
          <w:szCs w:val="22"/>
        </w:rPr>
        <w:t xml:space="preserve"> assurance</w:t>
      </w:r>
    </w:p>
    <w:p w:rsidRPr="0060061D" w:rsidR="459BADB1" w:rsidP="00FF3FFB" w:rsidRDefault="459BADB1" w14:paraId="452592D1" w14:textId="19297A3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Board development activity</w:t>
      </w:r>
      <w:r w:rsidRPr="0060061D" w:rsidR="00FE5220">
        <w:rPr>
          <w:rFonts w:ascii="Arial" w:hAnsi="Arial" w:eastAsia="Segoe UI" w:cs="Arial"/>
          <w:sz w:val="22"/>
          <w:szCs w:val="22"/>
        </w:rPr>
        <w:t xml:space="preserve"> delivered in partnership with NHS Wales P&amp;I</w:t>
      </w:r>
      <w:r w:rsidRPr="0060061D">
        <w:rPr>
          <w:rFonts w:ascii="Arial" w:hAnsi="Arial" w:eastAsia="Segoe UI" w:cs="Arial"/>
          <w:sz w:val="22"/>
          <w:szCs w:val="22"/>
        </w:rPr>
        <w:t xml:space="preserve">, </w:t>
      </w:r>
      <w:r w:rsidRPr="0060061D" w:rsidR="00961369">
        <w:rPr>
          <w:rFonts w:ascii="Arial" w:hAnsi="Arial" w:eastAsia="Segoe UI" w:cs="Arial"/>
          <w:sz w:val="22"/>
          <w:szCs w:val="22"/>
        </w:rPr>
        <w:t>followed by ongoing updates</w:t>
      </w:r>
    </w:p>
    <w:p w:rsidRPr="0060061D" w:rsidR="37C2DF5F" w:rsidP="00FF3FFB" w:rsidRDefault="37C2DF5F" w14:paraId="45756C5A" w14:textId="036DC10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RAG ratings supported by narrative and evidence</w:t>
      </w:r>
    </w:p>
    <w:p w:rsidRPr="0060061D" w:rsidR="37C2DF5F" w:rsidP="00FF3FFB" w:rsidRDefault="37C2DF5F" w14:paraId="4DE59259" w14:textId="409DA90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Focus on risk mitigation and improvement actions, not just status</w:t>
      </w:r>
    </w:p>
    <w:p w:rsidRPr="0060061D" w:rsidR="6AEC73BB" w:rsidP="00FF3FFB" w:rsidRDefault="6AEC73BB" w14:paraId="1DB093AF" w14:textId="6C5510C8">
      <w:pPr>
        <w:spacing w:after="0" w:line="240" w:lineRule="auto"/>
        <w:ind w:left="360"/>
        <w:rPr>
          <w:rFonts w:ascii="Arial" w:hAnsi="Arial" w:eastAsia="Segoe UI" w:cs="Arial"/>
          <w:sz w:val="22"/>
          <w:szCs w:val="22"/>
        </w:rPr>
      </w:pPr>
    </w:p>
    <w:p w:rsidR="00DC30C3" w:rsidP="00FF3FFB" w:rsidRDefault="00DC30C3" w14:paraId="56A27D29" w14:textId="77777777">
      <w:pPr>
        <w:spacing w:after="0" w:line="240" w:lineRule="auto"/>
        <w:ind w:left="360"/>
        <w:rPr>
          <w:rFonts w:ascii="Arial" w:hAnsi="Arial" w:eastAsia="Segoe UI" w:cs="Arial"/>
          <w:sz w:val="21"/>
          <w:szCs w:val="21"/>
        </w:rPr>
      </w:pPr>
    </w:p>
    <w:p w:rsidRPr="0060061D" w:rsidR="00FF3FFB" w:rsidP="33AC3A10" w:rsidRDefault="005112B9" w14:paraId="1760BABB" w14:textId="6D836B36">
      <w:pPr>
        <w:pStyle w:val="Heading2"/>
        <w:rPr>
          <w:rFonts w:ascii="Arial" w:hAnsi="Arial" w:cs="Arial"/>
          <w:b/>
          <w:sz w:val="28"/>
          <w:szCs w:val="28"/>
        </w:rPr>
      </w:pPr>
      <w:r w:rsidRPr="4D6705A6">
        <w:rPr>
          <w:b/>
        </w:rPr>
        <w:t>1.4 Quality Control</w:t>
      </w:r>
    </w:p>
    <w:p w:rsidRPr="0060061D" w:rsidR="00637D1C" w:rsidP="11A2C1E0" w:rsidRDefault="00E62EF7" w14:paraId="4F6F9929" w14:textId="79E66940">
      <w:pPr>
        <w:pStyle w:val="Heading3"/>
        <w:rPr>
          <w:rFonts w:ascii="Arial" w:hAnsi="Arial" w:eastAsia="Segoe UI" w:cs="Arial"/>
          <w:sz w:val="22"/>
          <w:szCs w:val="22"/>
          <w:u w:val="single"/>
        </w:rPr>
      </w:pPr>
      <w:r>
        <w:t xml:space="preserve">Our </w:t>
      </w:r>
      <w:r w:rsidR="00637D1C">
        <w:t>Aspiration</w:t>
      </w:r>
    </w:p>
    <w:p w:rsidRPr="0060061D" w:rsidR="459BADB1" w:rsidP="00FF3FFB" w:rsidRDefault="459BADB1" w14:paraId="336B0A35" w14:textId="39DDBA7B">
      <w:p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Core clinical and corporate processes are reliable, standardised where appropriate and effectively controlled. Compliance activity is proportionate, risk</w:t>
      </w:r>
      <w:r w:rsidRPr="75837E5A" w:rsidR="0C30B577">
        <w:rPr>
          <w:rFonts w:ascii="Arial" w:hAnsi="Arial" w:eastAsia="Segoe UI" w:cs="Arial"/>
          <w:sz w:val="22"/>
          <w:szCs w:val="22"/>
        </w:rPr>
        <w:t xml:space="preserve"> </w:t>
      </w:r>
      <w:r w:rsidRPr="0060061D">
        <w:rPr>
          <w:rFonts w:ascii="Arial" w:hAnsi="Arial" w:eastAsia="Segoe UI" w:cs="Arial"/>
          <w:sz w:val="22"/>
          <w:szCs w:val="22"/>
        </w:rPr>
        <w:t>based and focused on maintaining safe, high</w:t>
      </w:r>
      <w:r>
        <w:noBreakHyphen/>
      </w:r>
      <w:r w:rsidRPr="0060061D">
        <w:rPr>
          <w:rFonts w:ascii="Arial" w:hAnsi="Arial" w:eastAsia="Segoe UI" w:cs="Arial"/>
          <w:sz w:val="22"/>
          <w:szCs w:val="22"/>
        </w:rPr>
        <w:t>quality day</w:t>
      </w:r>
      <w:r>
        <w:noBreakHyphen/>
      </w:r>
      <w:r w:rsidRPr="0060061D">
        <w:rPr>
          <w:rFonts w:ascii="Arial" w:hAnsi="Arial" w:eastAsia="Segoe UI" w:cs="Arial"/>
          <w:sz w:val="22"/>
          <w:szCs w:val="22"/>
        </w:rPr>
        <w:t>to</w:t>
      </w:r>
      <w:r>
        <w:noBreakHyphen/>
      </w:r>
      <w:r w:rsidRPr="0060061D">
        <w:rPr>
          <w:rFonts w:ascii="Arial" w:hAnsi="Arial" w:eastAsia="Segoe UI" w:cs="Arial"/>
          <w:sz w:val="22"/>
          <w:szCs w:val="22"/>
        </w:rPr>
        <w:t>day services.</w:t>
      </w:r>
    </w:p>
    <w:p w:rsidRPr="0060061D" w:rsidR="00FF3FFB" w:rsidP="00FF3FFB" w:rsidRDefault="00FF3FFB" w14:paraId="1222A478" w14:textId="77777777">
      <w:pPr>
        <w:spacing w:after="0" w:line="240" w:lineRule="auto"/>
        <w:rPr>
          <w:rFonts w:ascii="Arial" w:hAnsi="Arial" w:cs="Arial"/>
          <w:sz w:val="22"/>
          <w:szCs w:val="22"/>
          <w:u w:val="single"/>
        </w:rPr>
      </w:pPr>
    </w:p>
    <w:p w:rsidRPr="0060061D" w:rsidR="00391028" w:rsidP="653FFE04" w:rsidRDefault="00391028" w14:paraId="09EE720E" w14:textId="74E862C9">
      <w:pPr>
        <w:pStyle w:val="Heading3"/>
        <w:rPr>
          <w:rFonts w:ascii="Arial" w:hAnsi="Arial" w:cs="Arial"/>
          <w:sz w:val="22"/>
          <w:szCs w:val="22"/>
          <w:u w:val="single"/>
        </w:rPr>
      </w:pPr>
      <w:r>
        <w:t>What this looks like in practice</w:t>
      </w:r>
    </w:p>
    <w:p w:rsidRPr="0060061D" w:rsidR="0075765D" w:rsidP="00FF3FFB" w:rsidRDefault="459BADB1" w14:paraId="3E004E01" w14:textId="42D9EC9B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Clear standards and operating procedures</w:t>
      </w:r>
      <w:r w:rsidRPr="0060061D" w:rsidR="00480C63">
        <w:rPr>
          <w:rFonts w:ascii="Arial" w:hAnsi="Arial" w:eastAsia="Segoe UI" w:cs="Arial"/>
          <w:sz w:val="22"/>
          <w:szCs w:val="22"/>
        </w:rPr>
        <w:t xml:space="preserve"> with regular SOP reviews</w:t>
      </w:r>
    </w:p>
    <w:p w:rsidRPr="0060061D" w:rsidR="459BADB1" w:rsidP="00FF3FFB" w:rsidRDefault="00690FD5" w14:paraId="68B9D839" w14:textId="2A89F548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Incident management, </w:t>
      </w:r>
      <w:r w:rsidRPr="0060061D" w:rsidR="005A0309">
        <w:rPr>
          <w:rFonts w:ascii="Arial" w:hAnsi="Arial" w:eastAsia="Segoe UI" w:cs="Arial"/>
          <w:sz w:val="22"/>
          <w:szCs w:val="22"/>
        </w:rPr>
        <w:t>audits</w:t>
      </w:r>
      <w:r w:rsidRPr="0060061D" w:rsidR="003B4758">
        <w:rPr>
          <w:rFonts w:ascii="Arial" w:hAnsi="Arial" w:eastAsia="Segoe UI" w:cs="Arial"/>
          <w:sz w:val="22"/>
          <w:szCs w:val="22"/>
        </w:rPr>
        <w:t>, reviews</w:t>
      </w:r>
      <w:r w:rsidRPr="0060061D" w:rsidR="000B4D36">
        <w:rPr>
          <w:rFonts w:ascii="Arial" w:hAnsi="Arial" w:eastAsia="Segoe UI" w:cs="Arial"/>
          <w:sz w:val="22"/>
          <w:szCs w:val="22"/>
        </w:rPr>
        <w:t xml:space="preserve"> provide opportunities for </w:t>
      </w:r>
      <w:r w:rsidRPr="0060061D" w:rsidR="00CF3738">
        <w:rPr>
          <w:rFonts w:ascii="Arial" w:hAnsi="Arial" w:eastAsia="Segoe UI" w:cs="Arial"/>
          <w:sz w:val="22"/>
          <w:szCs w:val="22"/>
        </w:rPr>
        <w:t xml:space="preserve">active </w:t>
      </w:r>
      <w:r w:rsidRPr="0060061D" w:rsidR="000B4D36">
        <w:rPr>
          <w:rFonts w:ascii="Arial" w:hAnsi="Arial" w:eastAsia="Segoe UI" w:cs="Arial"/>
          <w:sz w:val="22"/>
          <w:szCs w:val="22"/>
        </w:rPr>
        <w:t>learning</w:t>
      </w:r>
      <w:r w:rsidRPr="0060061D" w:rsidR="00A35DF2">
        <w:rPr>
          <w:rFonts w:ascii="Arial" w:hAnsi="Arial" w:eastAsia="Segoe UI" w:cs="Arial"/>
          <w:sz w:val="22"/>
          <w:szCs w:val="22"/>
        </w:rPr>
        <w:t>,</w:t>
      </w:r>
      <w:r w:rsidRPr="0060061D" w:rsidR="000B4D36">
        <w:rPr>
          <w:rFonts w:ascii="Arial" w:hAnsi="Arial" w:eastAsia="Segoe UI" w:cs="Arial"/>
          <w:sz w:val="22"/>
          <w:szCs w:val="22"/>
        </w:rPr>
        <w:t xml:space="preserve"> </w:t>
      </w:r>
      <w:r w:rsidRPr="0060061D" w:rsidR="00CF3738">
        <w:rPr>
          <w:rFonts w:ascii="Arial" w:hAnsi="Arial" w:eastAsia="Segoe UI" w:cs="Arial"/>
          <w:sz w:val="22"/>
          <w:szCs w:val="22"/>
        </w:rPr>
        <w:t>not blame</w:t>
      </w:r>
    </w:p>
    <w:p w:rsidRPr="0060061D" w:rsidR="459BADB1" w:rsidP="00FF3FFB" w:rsidRDefault="459BADB1" w14:paraId="5210312D" w14:textId="5E52247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C</w:t>
      </w:r>
      <w:r w:rsidRPr="0060061D" w:rsidR="00CF3738">
        <w:rPr>
          <w:rFonts w:ascii="Arial" w:hAnsi="Arial" w:eastAsia="Segoe UI" w:cs="Arial"/>
          <w:sz w:val="22"/>
          <w:szCs w:val="22"/>
        </w:rPr>
        <w:t>ontrols have c</w:t>
      </w:r>
      <w:r w:rsidRPr="0060061D">
        <w:rPr>
          <w:rFonts w:ascii="Arial" w:hAnsi="Arial" w:eastAsia="Segoe UI" w:cs="Arial"/>
          <w:sz w:val="22"/>
          <w:szCs w:val="22"/>
        </w:rPr>
        <w:t>lear ownership</w:t>
      </w:r>
    </w:p>
    <w:p w:rsidRPr="0060061D" w:rsidR="00A37B5E" w:rsidP="00FF3FFB" w:rsidRDefault="006B07AB" w14:paraId="65E7E739" w14:textId="0BD0146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Core </w:t>
      </w:r>
      <w:r w:rsidRPr="0060061D" w:rsidR="00367B98">
        <w:rPr>
          <w:rFonts w:ascii="Arial" w:hAnsi="Arial" w:eastAsia="Segoe UI" w:cs="Arial"/>
          <w:sz w:val="22"/>
          <w:szCs w:val="22"/>
        </w:rPr>
        <w:t xml:space="preserve">processes are located and managed as close </w:t>
      </w:r>
      <w:r w:rsidRPr="0060061D" w:rsidR="00200347">
        <w:rPr>
          <w:rFonts w:ascii="Arial" w:hAnsi="Arial" w:eastAsia="Segoe UI" w:cs="Arial"/>
          <w:sz w:val="22"/>
          <w:szCs w:val="22"/>
        </w:rPr>
        <w:t xml:space="preserve">as possible to </w:t>
      </w:r>
      <w:r w:rsidRPr="0060061D" w:rsidR="009960BE">
        <w:rPr>
          <w:rFonts w:ascii="Arial" w:hAnsi="Arial" w:eastAsia="Segoe UI" w:cs="Arial"/>
          <w:sz w:val="22"/>
          <w:szCs w:val="22"/>
        </w:rPr>
        <w:t>place of operation</w:t>
      </w:r>
    </w:p>
    <w:p w:rsidRPr="0060061D" w:rsidR="00C7103C" w:rsidP="00FF3FFB" w:rsidRDefault="00C7103C" w14:paraId="126D31F5" w14:textId="15EE2892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Controls include </w:t>
      </w:r>
      <w:r w:rsidRPr="0060061D" w:rsidR="00381E27">
        <w:rPr>
          <w:rFonts w:ascii="Arial" w:hAnsi="Arial" w:eastAsia="Segoe UI" w:cs="Arial"/>
          <w:sz w:val="22"/>
          <w:szCs w:val="22"/>
        </w:rPr>
        <w:t xml:space="preserve">clear </w:t>
      </w:r>
      <w:r w:rsidRPr="0060061D" w:rsidR="00AC1B50">
        <w:rPr>
          <w:rFonts w:ascii="Arial" w:hAnsi="Arial" w:eastAsia="Segoe UI" w:cs="Arial"/>
          <w:sz w:val="22"/>
          <w:szCs w:val="22"/>
        </w:rPr>
        <w:t>standards:</w:t>
      </w:r>
    </w:p>
    <w:p w:rsidRPr="0060061D" w:rsidR="00AC1B50" w:rsidP="00FF3FFB" w:rsidRDefault="00E30EC0" w14:paraId="7C9820D6" w14:textId="3EF82514">
      <w:pPr>
        <w:pStyle w:val="ListParagraph"/>
        <w:numPr>
          <w:ilvl w:val="1"/>
          <w:numId w:val="8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Risk and issue logs</w:t>
      </w:r>
    </w:p>
    <w:p w:rsidRPr="0060061D" w:rsidR="00E30EC0" w:rsidP="00FF3FFB" w:rsidRDefault="00E30EC0" w14:paraId="068B3DE0" w14:textId="1675BF97">
      <w:pPr>
        <w:pStyle w:val="ListParagraph"/>
        <w:numPr>
          <w:ilvl w:val="1"/>
          <w:numId w:val="8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Audit feedback loops</w:t>
      </w:r>
    </w:p>
    <w:p w:rsidRPr="0060061D" w:rsidR="00E30EC0" w:rsidP="00FF3FFB" w:rsidRDefault="00E30EC0" w14:paraId="4960EC95" w14:textId="63B18766">
      <w:pPr>
        <w:pStyle w:val="ListParagraph"/>
        <w:numPr>
          <w:ilvl w:val="1"/>
          <w:numId w:val="8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Action and decision tracking</w:t>
      </w:r>
    </w:p>
    <w:p w:rsidRPr="0060061D" w:rsidR="00436128" w:rsidP="00FF3FFB" w:rsidRDefault="00D63702" w14:paraId="5E783D84" w14:textId="653FC53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Datix, audit and risk information </w:t>
      </w:r>
      <w:r w:rsidRPr="0060061D" w:rsidR="009614DD">
        <w:rPr>
          <w:rFonts w:ascii="Arial" w:hAnsi="Arial" w:eastAsia="Segoe UI" w:cs="Arial"/>
          <w:sz w:val="22"/>
          <w:szCs w:val="22"/>
        </w:rPr>
        <w:t>are integrated into the wider QMS intelligence framework</w:t>
      </w:r>
    </w:p>
    <w:p w:rsidRPr="0060061D" w:rsidR="00FF3FFB" w:rsidP="00FF3FFB" w:rsidRDefault="00FF3FFB" w14:paraId="32333BA8" w14:textId="77777777">
      <w:pPr>
        <w:spacing w:after="0" w:line="240" w:lineRule="auto"/>
        <w:rPr>
          <w:rFonts w:ascii="Arial" w:hAnsi="Arial" w:eastAsia="Segoe UI" w:cs="Arial"/>
          <w:sz w:val="22"/>
          <w:szCs w:val="22"/>
          <w:u w:val="single"/>
        </w:rPr>
      </w:pPr>
    </w:p>
    <w:p w:rsidRPr="0060061D" w:rsidR="009A4B83" w:rsidP="65F301DC" w:rsidRDefault="009A4B83" w14:paraId="55E156EB" w14:textId="560C555A">
      <w:pPr>
        <w:pStyle w:val="Heading3"/>
        <w:rPr>
          <w:rFonts w:ascii="Arial" w:hAnsi="Arial" w:eastAsia="Segoe UI" w:cs="Arial"/>
          <w:sz w:val="22"/>
          <w:szCs w:val="22"/>
          <w:u w:val="single"/>
        </w:rPr>
      </w:pPr>
      <w:r>
        <w:t xml:space="preserve">How we plan to get there </w:t>
      </w:r>
    </w:p>
    <w:p w:rsidRPr="0060061D" w:rsidR="459BADB1" w:rsidP="00FF3FFB" w:rsidRDefault="459BADB1" w14:paraId="6499F1A9" w14:textId="344A010B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Mapping current control and assurance mechanisms to the QMS framework to identify overlaps and gaps</w:t>
      </w:r>
    </w:p>
    <w:p w:rsidRPr="0060061D" w:rsidR="459BADB1" w:rsidP="00FF3FFB" w:rsidRDefault="459BADB1" w14:paraId="508888F7" w14:textId="048D81A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Strengthening links between risk, incident, audit and improvement systems to improve learning and reduce duplication</w:t>
      </w:r>
    </w:p>
    <w:p w:rsidRPr="0060061D" w:rsidR="459BADB1" w:rsidP="00FF3FFB" w:rsidRDefault="459BADB1" w14:paraId="2103EBC6" w14:textId="43B39C5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Alignment of quality control activity with organisational quality risks and priorities</w:t>
      </w:r>
    </w:p>
    <w:p w:rsidRPr="0060061D" w:rsidR="459BADB1" w:rsidP="00FF3FFB" w:rsidRDefault="459BADB1" w14:paraId="2A288950" w14:textId="4B021461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Use of QMS intelligence to refine and prioritise control activity over time</w:t>
      </w:r>
    </w:p>
    <w:p w:rsidR="006A6D42" w:rsidP="00FF3FFB" w:rsidRDefault="006A6D42" w14:paraId="2613CAF9" w14:textId="6AD75CD0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Pr="0060061D" w:rsidR="006A6D42" w:rsidP="00FF3FFB" w:rsidRDefault="006A6D42" w14:paraId="22A13AAB" w14:textId="77777777">
      <w:pPr>
        <w:spacing w:after="0" w:line="240" w:lineRule="auto"/>
        <w:rPr>
          <w:rFonts w:ascii="Arial" w:hAnsi="Arial" w:eastAsia="Segoe UI" w:cs="Arial"/>
          <w:b/>
          <w:bCs/>
          <w:sz w:val="32"/>
          <w:szCs w:val="32"/>
        </w:rPr>
      </w:pPr>
    </w:p>
    <w:p w:rsidRPr="0060061D" w:rsidR="00FF3FFB" w:rsidP="09CB0869" w:rsidRDefault="005112B9" w14:paraId="5D630C6D" w14:textId="6BF36A03">
      <w:pPr>
        <w:pStyle w:val="Heading2"/>
        <w:rPr>
          <w:rFonts w:ascii="Arial" w:hAnsi="Arial" w:cs="Arial"/>
          <w:b/>
          <w:sz w:val="28"/>
          <w:szCs w:val="28"/>
        </w:rPr>
      </w:pPr>
      <w:r w:rsidRPr="34EF4AF5">
        <w:rPr>
          <w:b/>
        </w:rPr>
        <w:t>1.5 Enabling System</w:t>
      </w:r>
    </w:p>
    <w:p w:rsidRPr="0060061D" w:rsidR="00637D1C" w:rsidP="3D0A746B" w:rsidRDefault="00E62EF7" w14:paraId="2DF6DBC5" w14:textId="72846D53">
      <w:pPr>
        <w:pStyle w:val="Heading3"/>
        <w:rPr>
          <w:rFonts w:ascii="Arial" w:hAnsi="Arial" w:eastAsia="Segoe UI" w:cs="Arial"/>
          <w:sz w:val="22"/>
          <w:szCs w:val="22"/>
          <w:u w:val="single"/>
        </w:rPr>
      </w:pPr>
      <w:r>
        <w:t xml:space="preserve">Our </w:t>
      </w:r>
      <w:r w:rsidR="00637D1C">
        <w:t xml:space="preserve">Aspiration </w:t>
      </w:r>
    </w:p>
    <w:p w:rsidRPr="0060061D" w:rsidR="459BADB1" w:rsidP="00FF3FFB" w:rsidRDefault="459BADB1" w14:paraId="54996024" w14:textId="1744301F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Leadership, culture, capability, governance and data collectively enable the QMS to function effectively. Staff experience an organisation that supports learning, improvement and psychological safety.</w:t>
      </w:r>
    </w:p>
    <w:p w:rsidRPr="0060061D" w:rsidR="00FF3FFB" w:rsidP="00FF3FFB" w:rsidRDefault="00FF3FFB" w14:paraId="31AB09D7" w14:textId="77777777">
      <w:pPr>
        <w:spacing w:after="0" w:line="240" w:lineRule="auto"/>
        <w:rPr>
          <w:rFonts w:ascii="Arial" w:hAnsi="Arial" w:cs="Arial"/>
          <w:sz w:val="22"/>
          <w:szCs w:val="22"/>
          <w:u w:val="single"/>
        </w:rPr>
      </w:pPr>
    </w:p>
    <w:p w:rsidRPr="0060061D" w:rsidR="00391028" w:rsidP="2D498BF9" w:rsidRDefault="00391028" w14:paraId="0D61CBE0" w14:textId="3BE0946E">
      <w:pPr>
        <w:pStyle w:val="Heading3"/>
        <w:rPr>
          <w:rFonts w:ascii="Arial" w:hAnsi="Arial" w:cs="Arial"/>
          <w:sz w:val="22"/>
          <w:szCs w:val="22"/>
          <w:u w:val="single"/>
        </w:rPr>
      </w:pPr>
      <w:r>
        <w:t>What this looks like in practice</w:t>
      </w:r>
    </w:p>
    <w:p w:rsidRPr="0060061D" w:rsidR="009E3DA8" w:rsidP="00FF3FFB" w:rsidRDefault="007D4C0C" w14:paraId="0A2DF16F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eastAsia="Times New Roman" w:cs="Arial"/>
          <w:sz w:val="22"/>
          <w:szCs w:val="22"/>
          <w:lang w:eastAsia="en-GB"/>
        </w:rPr>
      </w:pPr>
      <w:proofErr w:type="gramStart"/>
      <w:r w:rsidRPr="0060061D">
        <w:rPr>
          <w:rFonts w:ascii="Arial" w:hAnsi="Arial" w:eastAsia="Times New Roman" w:cs="Arial"/>
          <w:sz w:val="22"/>
          <w:szCs w:val="22"/>
          <w:lang w:eastAsia="en-GB"/>
        </w:rPr>
        <w:t>Leaders</w:t>
      </w:r>
      <w:proofErr w:type="gramEnd"/>
      <w:r w:rsidRPr="0060061D">
        <w:rPr>
          <w:rFonts w:ascii="Arial" w:hAnsi="Arial" w:eastAsia="Times New Roman" w:cs="Arial"/>
          <w:sz w:val="22"/>
          <w:szCs w:val="22"/>
          <w:lang w:eastAsia="en-GB"/>
        </w:rPr>
        <w:t xml:space="preserve"> role-model expectations, behaviours, curiosity, openness and learning </w:t>
      </w:r>
    </w:p>
    <w:p w:rsidRPr="0060061D" w:rsidR="00E12167" w:rsidP="00FF3FFB" w:rsidRDefault="00E12167" w14:paraId="3C697811" w14:textId="6FD2EF29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eastAsia="Times New Roman" w:cs="Arial"/>
          <w:sz w:val="22"/>
          <w:szCs w:val="22"/>
          <w:lang w:eastAsia="en-GB"/>
        </w:rPr>
      </w:pPr>
      <w:r w:rsidRPr="0060061D">
        <w:rPr>
          <w:rFonts w:ascii="Arial" w:hAnsi="Arial" w:eastAsia="Times New Roman" w:cs="Arial"/>
          <w:sz w:val="22"/>
          <w:szCs w:val="22"/>
          <w:lang w:eastAsia="en-GB"/>
        </w:rPr>
        <w:t xml:space="preserve">Improvement, human factors and data literacy are core skills </w:t>
      </w:r>
    </w:p>
    <w:p w:rsidRPr="0060061D" w:rsidR="007D4C0C" w:rsidP="00FF3FFB" w:rsidRDefault="007D4C0C" w14:paraId="7B12468B" w14:textId="072938D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eastAsia="Times New Roman" w:cs="Arial"/>
          <w:sz w:val="22"/>
          <w:szCs w:val="22"/>
          <w:lang w:eastAsia="en-GB"/>
        </w:rPr>
      </w:pPr>
      <w:r w:rsidRPr="0060061D">
        <w:rPr>
          <w:rFonts w:ascii="Arial" w:hAnsi="Arial" w:eastAsia="Times New Roman" w:cs="Arial"/>
          <w:sz w:val="22"/>
          <w:szCs w:val="22"/>
          <w:lang w:eastAsia="en-GB"/>
        </w:rPr>
        <w:t>Psychological safety supports speaking up and improvement</w:t>
      </w:r>
    </w:p>
    <w:p w:rsidRPr="0060061D" w:rsidR="00E12167" w:rsidP="00FF3FFB" w:rsidRDefault="00E12167" w14:paraId="353005F5" w14:textId="0EB5524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eastAsia="Times New Roman" w:cs="Arial"/>
          <w:sz w:val="22"/>
          <w:szCs w:val="22"/>
          <w:lang w:eastAsia="en-GB"/>
        </w:rPr>
      </w:pPr>
      <w:r w:rsidRPr="0060061D">
        <w:rPr>
          <w:rFonts w:ascii="Arial" w:hAnsi="Arial" w:eastAsia="Times New Roman" w:cs="Arial"/>
          <w:sz w:val="22"/>
          <w:szCs w:val="22"/>
          <w:lang w:eastAsia="en-GB"/>
        </w:rPr>
        <w:t>Protected time for improvement activity</w:t>
      </w:r>
    </w:p>
    <w:p w:rsidRPr="0060061D" w:rsidR="459BADB1" w:rsidP="00FF3FFB" w:rsidRDefault="459BADB1" w14:paraId="65EFAC84" w14:textId="33726A6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Governance structures reinforce, rather than fragment, quality management</w:t>
      </w:r>
    </w:p>
    <w:p w:rsidRPr="0060061D" w:rsidR="459BADB1" w:rsidP="00FF3FFB" w:rsidRDefault="459BADB1" w14:paraId="7F2A28AB" w14:textId="02191F09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Data and intelligence are accessible, timely and meaningful</w:t>
      </w:r>
    </w:p>
    <w:p w:rsidRPr="0060061D" w:rsidR="00191D69" w:rsidP="00FF3FFB" w:rsidRDefault="007D4C0C" w14:paraId="110BF232" w14:textId="3A811539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Both q</w:t>
      </w:r>
      <w:r w:rsidRPr="0060061D" w:rsidR="00784DE8">
        <w:rPr>
          <w:rFonts w:ascii="Arial" w:hAnsi="Arial" w:eastAsia="Segoe UI" w:cs="Arial"/>
          <w:sz w:val="22"/>
          <w:szCs w:val="22"/>
        </w:rPr>
        <w:t xml:space="preserve">uantitative and qualitative </w:t>
      </w:r>
      <w:r w:rsidRPr="0060061D" w:rsidR="00F428DB">
        <w:rPr>
          <w:rFonts w:ascii="Arial" w:hAnsi="Arial" w:eastAsia="Segoe UI" w:cs="Arial"/>
          <w:sz w:val="22"/>
          <w:szCs w:val="22"/>
        </w:rPr>
        <w:t xml:space="preserve">intelligence </w:t>
      </w:r>
      <w:r w:rsidRPr="0060061D">
        <w:rPr>
          <w:rFonts w:ascii="Arial" w:hAnsi="Arial" w:eastAsia="Segoe UI" w:cs="Arial"/>
          <w:sz w:val="22"/>
          <w:szCs w:val="22"/>
        </w:rPr>
        <w:t>add value</w:t>
      </w:r>
    </w:p>
    <w:p w:rsidRPr="0060061D" w:rsidR="00134696" w:rsidP="00FF3FFB" w:rsidRDefault="00F47F89" w14:paraId="21732F93" w14:textId="1C3ADB25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Environmental sustainability </w:t>
      </w:r>
      <w:r w:rsidRPr="0060061D" w:rsidR="008652B3">
        <w:rPr>
          <w:rFonts w:ascii="Arial" w:hAnsi="Arial" w:eastAsia="Segoe UI" w:cs="Arial"/>
          <w:sz w:val="22"/>
          <w:szCs w:val="22"/>
        </w:rPr>
        <w:t>considerations run through everything we do</w:t>
      </w:r>
    </w:p>
    <w:p w:rsidRPr="0060061D" w:rsidR="008652B3" w:rsidP="00FF3FFB" w:rsidRDefault="00E35CC9" w14:paraId="5EC2CC7A" w14:textId="35B32C3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Our work </w:t>
      </w:r>
      <w:r w:rsidRPr="0060061D" w:rsidR="00DA5454">
        <w:rPr>
          <w:rFonts w:ascii="Arial" w:hAnsi="Arial" w:eastAsia="Segoe UI" w:cs="Arial"/>
          <w:sz w:val="22"/>
          <w:szCs w:val="22"/>
        </w:rPr>
        <w:t>integrates the principles of Value Based Healthcare</w:t>
      </w:r>
    </w:p>
    <w:p w:rsidRPr="0060061D" w:rsidR="00FF3FFB" w:rsidP="00FF3FFB" w:rsidRDefault="00FF3FFB" w14:paraId="27950D1F" w14:textId="77777777">
      <w:pPr>
        <w:spacing w:after="0" w:line="240" w:lineRule="auto"/>
        <w:rPr>
          <w:rFonts w:ascii="Arial" w:hAnsi="Arial" w:eastAsia="Segoe UI" w:cs="Arial"/>
          <w:sz w:val="22"/>
          <w:szCs w:val="22"/>
          <w:u w:val="single"/>
        </w:rPr>
      </w:pPr>
    </w:p>
    <w:p w:rsidRPr="0060061D" w:rsidR="00391028" w:rsidP="5D30196E" w:rsidRDefault="00391028" w14:paraId="29866815" w14:textId="09A55AB2">
      <w:pPr>
        <w:pStyle w:val="Heading3"/>
        <w:rPr>
          <w:rFonts w:ascii="Arial" w:hAnsi="Arial" w:eastAsia="Segoe UI" w:cs="Arial"/>
          <w:sz w:val="22"/>
          <w:szCs w:val="22"/>
          <w:u w:val="single"/>
        </w:rPr>
      </w:pPr>
      <w:r>
        <w:t xml:space="preserve">How we plan to get there </w:t>
      </w:r>
    </w:p>
    <w:p w:rsidRPr="0060061D" w:rsidR="459BADB1" w:rsidP="00FF3FFB" w:rsidRDefault="459BADB1" w14:paraId="0B25B952" w14:textId="115416C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Establishment of education, training, engagement and communication workstreams to support consistent understanding of the QMS</w:t>
      </w:r>
    </w:p>
    <w:p w:rsidRPr="0060061D" w:rsidR="459BADB1" w:rsidP="00FF3FFB" w:rsidRDefault="459BADB1" w14:paraId="2007C5A6" w14:textId="0E099A2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Development of a capacity and capability framework aligned to QMS roles and expectations</w:t>
      </w:r>
    </w:p>
    <w:p w:rsidRPr="0060061D" w:rsidR="459BADB1" w:rsidP="00FF3FFB" w:rsidRDefault="459BADB1" w14:paraId="11BA0893" w14:textId="61AF1946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>Organisation</w:t>
      </w:r>
      <w:r w:rsidRPr="75837E5A" w:rsidR="6D272204">
        <w:rPr>
          <w:rFonts w:ascii="Arial" w:hAnsi="Arial" w:eastAsia="Segoe UI" w:cs="Arial"/>
          <w:sz w:val="22"/>
          <w:szCs w:val="22"/>
        </w:rPr>
        <w:t xml:space="preserve"> </w:t>
      </w:r>
      <w:r w:rsidRPr="0060061D">
        <w:rPr>
          <w:rFonts w:ascii="Arial" w:hAnsi="Arial" w:eastAsia="Segoe UI" w:cs="Arial"/>
          <w:sz w:val="22"/>
          <w:szCs w:val="22"/>
        </w:rPr>
        <w:t>wide engagement activities, including a QMS launch event, supported by clear communications</w:t>
      </w:r>
    </w:p>
    <w:p w:rsidRPr="0060061D" w:rsidR="459BADB1" w:rsidP="00FF3FFB" w:rsidRDefault="459BADB1" w14:paraId="62553237" w14:textId="6C258BC4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eastAsia="Segoe UI" w:cs="Arial"/>
          <w:sz w:val="22"/>
          <w:szCs w:val="22"/>
        </w:rPr>
      </w:pPr>
      <w:r w:rsidRPr="0060061D">
        <w:rPr>
          <w:rFonts w:ascii="Arial" w:hAnsi="Arial" w:eastAsia="Segoe UI" w:cs="Arial"/>
          <w:sz w:val="22"/>
          <w:szCs w:val="22"/>
        </w:rPr>
        <w:t xml:space="preserve">Ongoing refinement of the QMS using learning from </w:t>
      </w:r>
      <w:r w:rsidRPr="0060061D" w:rsidR="00DA5454">
        <w:rPr>
          <w:rFonts w:ascii="Arial" w:hAnsi="Arial" w:eastAsia="Segoe UI" w:cs="Arial"/>
          <w:sz w:val="22"/>
          <w:szCs w:val="22"/>
        </w:rPr>
        <w:t xml:space="preserve">the </w:t>
      </w:r>
      <w:r w:rsidRPr="0060061D">
        <w:rPr>
          <w:rFonts w:ascii="Arial" w:hAnsi="Arial" w:eastAsia="Segoe UI" w:cs="Arial"/>
          <w:sz w:val="22"/>
          <w:szCs w:val="22"/>
        </w:rPr>
        <w:t>prototype, maturity assessments and feedback loops</w:t>
      </w:r>
    </w:p>
    <w:p w:rsidRPr="0060061D" w:rsidR="55AA2C90" w:rsidP="00FF3FFB" w:rsidRDefault="55AA2C90" w14:paraId="554E428E" w14:textId="4B392B89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="0041574C" w:rsidP="00FF3FFB" w:rsidRDefault="0041574C" w14:paraId="1377F9B1" w14:textId="77777777">
      <w:pPr>
        <w:spacing w:after="0" w:line="240" w:lineRule="auto"/>
        <w:rPr>
          <w:rFonts w:ascii="Arial" w:hAnsi="Arial" w:cs="Arial"/>
        </w:rPr>
      </w:pPr>
    </w:p>
    <w:p w:rsidR="006A6D42" w:rsidP="00FF3FFB" w:rsidRDefault="006A6D42" w14:paraId="391A6945" w14:textId="33510EF3">
      <w:pPr>
        <w:spacing w:after="0" w:line="240" w:lineRule="auto"/>
        <w:rPr>
          <w:rFonts w:ascii="Arial" w:hAnsi="Arial" w:cs="Arial"/>
        </w:rPr>
      </w:pPr>
    </w:p>
    <w:p w:rsidRPr="0060061D" w:rsidR="006A6D42" w:rsidP="00FF3FFB" w:rsidRDefault="006A6D42" w14:paraId="28E11833" w14:textId="77777777">
      <w:pPr>
        <w:spacing w:after="0" w:line="240" w:lineRule="auto"/>
        <w:rPr>
          <w:rFonts w:ascii="Arial" w:hAnsi="Arial" w:cs="Arial"/>
        </w:rPr>
      </w:pPr>
    </w:p>
    <w:p w:rsidRPr="0060061D" w:rsidR="00610E47" w:rsidP="4560043A" w:rsidRDefault="0041574C" w14:paraId="409D9A8C" w14:textId="56E36BD4">
      <w:pPr>
        <w:pStyle w:val="Heading2"/>
        <w:rPr>
          <w:rFonts w:ascii="Arial" w:hAnsi="Arial" w:cs="Arial"/>
          <w:b/>
        </w:rPr>
      </w:pPr>
      <w:r w:rsidRPr="21350BD9">
        <w:rPr>
          <w:b/>
        </w:rPr>
        <w:t>2. Current State Assessment</w:t>
      </w:r>
    </w:p>
    <w:p w:rsidRPr="0060061D" w:rsidR="0041574C" w:rsidP="4560043A" w:rsidRDefault="0041574C" w14:paraId="3D4CB8D4" w14:textId="6444DB4A">
      <w:pPr>
        <w:pStyle w:val="Heading3"/>
        <w:rPr>
          <w:rFonts w:ascii="Arial" w:hAnsi="Arial" w:cs="Arial"/>
          <w:sz w:val="22"/>
          <w:szCs w:val="22"/>
          <w:u w:val="single"/>
        </w:rPr>
      </w:pPr>
      <w:r>
        <w:t>Approach</w:t>
      </w:r>
    </w:p>
    <w:p w:rsidRPr="0060061D" w:rsidR="0041574C" w:rsidP="00FF3FFB" w:rsidRDefault="0041574C" w14:paraId="435B72A9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The current state of the organisational QMS has been assessed through:</w:t>
      </w:r>
    </w:p>
    <w:p w:rsidRPr="0060061D" w:rsidR="00610E47" w:rsidP="00FF3FFB" w:rsidRDefault="00610E47" w14:paraId="77487EFB" w14:textId="083DADBF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Completion of initial baseline questionnaire</w:t>
      </w:r>
      <w:r w:rsidR="00DA4D51">
        <w:rPr>
          <w:rFonts w:ascii="Arial" w:hAnsi="Arial" w:cs="Arial"/>
          <w:sz w:val="22"/>
          <w:szCs w:val="22"/>
        </w:rPr>
        <w:t>s</w:t>
      </w:r>
      <w:r w:rsidRPr="0060061D">
        <w:rPr>
          <w:rFonts w:ascii="Arial" w:hAnsi="Arial" w:cs="Arial"/>
          <w:sz w:val="22"/>
          <w:szCs w:val="22"/>
        </w:rPr>
        <w:t xml:space="preserve"> across all Clinical Boards</w:t>
      </w:r>
    </w:p>
    <w:p w:rsidRPr="0060061D" w:rsidR="0041574C" w:rsidP="00FF3FFB" w:rsidRDefault="00610E47" w14:paraId="264A8879" w14:textId="6DD9102E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Further application of and i</w:t>
      </w:r>
      <w:r w:rsidRPr="0060061D" w:rsidR="0041574C">
        <w:rPr>
          <w:rFonts w:ascii="Arial" w:hAnsi="Arial" w:cs="Arial"/>
          <w:sz w:val="22"/>
          <w:szCs w:val="22"/>
        </w:rPr>
        <w:t>nternal reflection against the All-Wales QMS Maturity Matrix</w:t>
      </w:r>
      <w:r w:rsidRPr="0060061D">
        <w:rPr>
          <w:rFonts w:ascii="Arial" w:hAnsi="Arial" w:cs="Arial"/>
          <w:sz w:val="22"/>
          <w:szCs w:val="22"/>
        </w:rPr>
        <w:t xml:space="preserve"> across all Clinical Boards and Corporate functions</w:t>
      </w:r>
    </w:p>
    <w:p w:rsidRPr="0060061D" w:rsidR="0041574C" w:rsidP="00FF3FFB" w:rsidRDefault="0041574C" w14:paraId="146263F3" w14:textId="77777777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Review of existing governance, improvement and assurance arrangements</w:t>
      </w:r>
    </w:p>
    <w:p w:rsidRPr="0060061D" w:rsidR="00255B29" w:rsidP="00FF3FFB" w:rsidRDefault="00255B29" w14:paraId="3CB9BB5B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Pr="0060061D" w:rsidR="00452FA3" w:rsidP="00FF3FFB" w:rsidRDefault="00610E47" w14:paraId="46F2A235" w14:textId="19D9EA2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Based on the initial Baseline exercise, o</w:t>
      </w:r>
      <w:r w:rsidRPr="0060061D" w:rsidR="00452FA3">
        <w:rPr>
          <w:rFonts w:ascii="Arial" w:hAnsi="Arial" w:cs="Arial"/>
          <w:sz w:val="22"/>
          <w:szCs w:val="22"/>
        </w:rPr>
        <w:t xml:space="preserve">verall, </w:t>
      </w:r>
      <w:r w:rsidRPr="0060061D" w:rsidR="00846C75">
        <w:rPr>
          <w:rFonts w:ascii="Arial" w:hAnsi="Arial" w:cs="Arial"/>
          <w:sz w:val="22"/>
          <w:szCs w:val="22"/>
        </w:rPr>
        <w:t>CAV</w:t>
      </w:r>
      <w:r w:rsidRPr="0060061D" w:rsidR="00452FA3">
        <w:rPr>
          <w:rFonts w:ascii="Arial" w:hAnsi="Arial" w:cs="Arial"/>
          <w:sz w:val="22"/>
          <w:szCs w:val="22"/>
        </w:rPr>
        <w:t xml:space="preserve"> demonstrates emerging to developing maturity across the QMS domains, with clear strengths in intent and expertise, and opportunities to improve coherence, alignment and consistency.</w:t>
      </w:r>
    </w:p>
    <w:p w:rsidRPr="0060061D" w:rsidR="00846C75" w:rsidP="00FF3FFB" w:rsidRDefault="00846C75" w14:paraId="715DE2D8" w14:textId="27E937AB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Pr="0060061D" w:rsidR="00846C75" w:rsidP="00FF3FFB" w:rsidRDefault="00846C75" w14:paraId="3A4ED93F" w14:textId="7520422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 xml:space="preserve">This baseline will be firmed up with more detail </w:t>
      </w:r>
      <w:r w:rsidRPr="0060061D" w:rsidR="001E2C51">
        <w:rPr>
          <w:rFonts w:ascii="Arial" w:hAnsi="Arial" w:cs="Arial"/>
          <w:sz w:val="22"/>
          <w:szCs w:val="22"/>
        </w:rPr>
        <w:t>using</w:t>
      </w:r>
      <w:r w:rsidRPr="0060061D" w:rsidR="007A08C8">
        <w:rPr>
          <w:rFonts w:ascii="Arial" w:hAnsi="Arial" w:cs="Arial"/>
          <w:sz w:val="22"/>
          <w:szCs w:val="22"/>
        </w:rPr>
        <w:t xml:space="preserve"> the Maturity Matrix assessments, together with System Mapping (where relevant) to shape and guide future development focus.</w:t>
      </w:r>
    </w:p>
    <w:p w:rsidRPr="0060061D" w:rsidR="006235BF" w:rsidP="00FF3FFB" w:rsidRDefault="006235BF" w14:paraId="418ECCCD" w14:textId="0833963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Pr="0060061D" w:rsidR="006235BF" w:rsidP="00FF3FFB" w:rsidRDefault="006235BF" w14:paraId="23EB6A0D" w14:textId="541AFBFF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b/>
          <w:bCs/>
          <w:sz w:val="22"/>
          <w:szCs w:val="22"/>
        </w:rPr>
        <w:t>Summary</w:t>
      </w:r>
      <w:r w:rsidRPr="0060061D" w:rsidR="00610E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60061D" w:rsidR="00FF3FFB">
        <w:rPr>
          <w:rFonts w:ascii="Arial" w:hAnsi="Arial" w:cs="Arial"/>
          <w:b/>
          <w:bCs/>
          <w:sz w:val="22"/>
          <w:szCs w:val="22"/>
        </w:rPr>
        <w:t xml:space="preserve">Initial </w:t>
      </w:r>
      <w:r w:rsidRPr="0060061D" w:rsidR="00610E47">
        <w:rPr>
          <w:rFonts w:ascii="Arial" w:hAnsi="Arial" w:cs="Arial"/>
          <w:b/>
          <w:bCs/>
          <w:sz w:val="22"/>
          <w:szCs w:val="22"/>
        </w:rPr>
        <w:t xml:space="preserve">Baseline </w:t>
      </w:r>
      <w:r w:rsidRPr="0060061D">
        <w:rPr>
          <w:rFonts w:ascii="Arial" w:hAnsi="Arial" w:cs="Arial"/>
          <w:b/>
          <w:bCs/>
          <w:sz w:val="22"/>
          <w:szCs w:val="22"/>
        </w:rPr>
        <w:t>Assessment</w:t>
      </w:r>
      <w:r w:rsidRPr="0060061D" w:rsidR="00610E47">
        <w:rPr>
          <w:rFonts w:ascii="Arial" w:hAnsi="Arial" w:cs="Arial"/>
          <w:sz w:val="22"/>
          <w:szCs w:val="22"/>
        </w:rPr>
        <w:t xml:space="preserve"> (To be followed up and triangulated with completion of the Maturity Matrix across all departments in CAV):</w:t>
      </w:r>
    </w:p>
    <w:p w:rsidRPr="0060061D" w:rsidR="00610E47" w:rsidP="00FF3FFB" w:rsidRDefault="00610E47" w14:paraId="2A7AED1B" w14:textId="77777777">
      <w:pPr>
        <w:spacing w:after="0" w:line="240" w:lineRule="auto"/>
        <w:rPr>
          <w:rFonts w:ascii="Arial" w:hAnsi="Arial" w:cs="Arial"/>
        </w:rPr>
      </w:pPr>
    </w:p>
    <w:tbl>
      <w:tblPr>
        <w:tblW w:w="96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8"/>
        <w:gridCol w:w="7723"/>
      </w:tblGrid>
      <w:tr w:rsidRPr="0060061D" w:rsidR="00290BF3" w14:paraId="0AAC6D9D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60061D" w:rsidR="006235BF" w:rsidP="00FF3FFB" w:rsidRDefault="006235BF" w14:paraId="33315D8E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061D">
              <w:rPr>
                <w:rFonts w:ascii="Arial" w:hAnsi="Arial" w:cs="Arial"/>
                <w:b/>
                <w:bCs/>
                <w:sz w:val="22"/>
                <w:szCs w:val="22"/>
              </w:rPr>
              <w:t>QMS Component</w:t>
            </w:r>
          </w:p>
        </w:tc>
        <w:tc>
          <w:tcPr>
            <w:tcW w:w="767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60061D" w:rsidR="006235BF" w:rsidP="00FF3FFB" w:rsidRDefault="006235BF" w14:paraId="07DED560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061D">
              <w:rPr>
                <w:rFonts w:ascii="Arial" w:hAnsi="Arial" w:cs="Arial"/>
                <w:b/>
                <w:bCs/>
                <w:sz w:val="22"/>
                <w:szCs w:val="22"/>
              </w:rPr>
              <w:t>Current State (High-Level)</w:t>
            </w:r>
          </w:p>
        </w:tc>
      </w:tr>
      <w:tr w:rsidRPr="0060061D" w:rsidR="00F57AB7" w14:paraId="33372600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60061D" w:rsidR="006235BF" w:rsidP="00FF3FFB" w:rsidRDefault="006235BF" w14:paraId="13F5DA2F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061D">
              <w:rPr>
                <w:rFonts w:ascii="Arial" w:hAnsi="Arial" w:cs="Arial"/>
                <w:b/>
                <w:bCs/>
                <w:sz w:val="22"/>
                <w:szCs w:val="22"/>
              </w:rPr>
              <w:t>Quality Planning</w:t>
            </w:r>
          </w:p>
        </w:tc>
        <w:tc>
          <w:tcPr>
            <w:tcW w:w="767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60061D" w:rsidR="006235BF" w:rsidP="00FF3FFB" w:rsidRDefault="006235BF" w14:paraId="59BFEEC0" w14:textId="3D8A05B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60061D">
              <w:rPr>
                <w:rFonts w:ascii="Arial" w:hAnsi="Arial" w:cs="Arial"/>
                <w:sz w:val="22"/>
                <w:szCs w:val="22"/>
              </w:rPr>
              <w:t>Strong strategic intent but inconsistent translation into operational quality goals. Quality considerations present but not always explicit or systematic.</w:t>
            </w:r>
            <w:r w:rsidRPr="0060061D" w:rsidR="00610E47">
              <w:rPr>
                <w:rFonts w:ascii="Arial" w:hAnsi="Arial" w:cs="Arial"/>
                <w:sz w:val="22"/>
                <w:szCs w:val="22"/>
              </w:rPr>
              <w:t xml:space="preserve"> Developing.</w:t>
            </w:r>
          </w:p>
        </w:tc>
      </w:tr>
      <w:tr w:rsidRPr="0060061D" w:rsidR="00F57AB7" w14:paraId="10DC3BF5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60061D" w:rsidR="006235BF" w:rsidP="00FF3FFB" w:rsidRDefault="006235BF" w14:paraId="65B99734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061D">
              <w:rPr>
                <w:rFonts w:ascii="Arial" w:hAnsi="Arial" w:cs="Arial"/>
                <w:b/>
                <w:bCs/>
                <w:sz w:val="22"/>
                <w:szCs w:val="22"/>
              </w:rPr>
              <w:t>Quality Improvement</w:t>
            </w:r>
          </w:p>
        </w:tc>
        <w:tc>
          <w:tcPr>
            <w:tcW w:w="767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60061D" w:rsidR="006235BF" w:rsidP="00FF3FFB" w:rsidRDefault="006235BF" w14:paraId="1BEA917D" w14:textId="7C1C6E4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60061D">
              <w:rPr>
                <w:rFonts w:ascii="Arial" w:hAnsi="Arial" w:cs="Arial"/>
                <w:sz w:val="22"/>
                <w:szCs w:val="22"/>
              </w:rPr>
              <w:t>Pockets of good practice and capability. Improvement activity often project-based, variable and not consistently aligned to organisational priorities.</w:t>
            </w:r>
            <w:r w:rsidRPr="0060061D" w:rsidR="00610E47">
              <w:rPr>
                <w:rFonts w:ascii="Arial" w:hAnsi="Arial" w:cs="Arial"/>
                <w:sz w:val="22"/>
                <w:szCs w:val="22"/>
              </w:rPr>
              <w:t xml:space="preserve"> Emerging.</w:t>
            </w:r>
          </w:p>
        </w:tc>
      </w:tr>
      <w:tr w:rsidRPr="0060061D" w:rsidR="00F57AB7" w14:paraId="43F235E5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60061D" w:rsidR="006235BF" w:rsidP="00FF3FFB" w:rsidRDefault="006235BF" w14:paraId="6BF4EDC8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061D">
              <w:rPr>
                <w:rFonts w:ascii="Arial" w:hAnsi="Arial" w:cs="Arial"/>
                <w:b/>
                <w:bCs/>
                <w:sz w:val="22"/>
                <w:szCs w:val="22"/>
              </w:rPr>
              <w:t>Quality Assurance</w:t>
            </w:r>
          </w:p>
        </w:tc>
        <w:tc>
          <w:tcPr>
            <w:tcW w:w="767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60061D" w:rsidR="006235BF" w:rsidP="00FF3FFB" w:rsidRDefault="006235BF" w14:paraId="2E53124F" w14:textId="550F992E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60061D">
              <w:rPr>
                <w:rFonts w:ascii="Arial" w:hAnsi="Arial" w:cs="Arial"/>
                <w:sz w:val="22"/>
                <w:szCs w:val="22"/>
              </w:rPr>
              <w:t>Significant volume of assurance information, but variable triangulation and synthesis. Risk of duplication and retrospective focus.</w:t>
            </w:r>
            <w:r w:rsidRPr="0060061D" w:rsidR="00610E47">
              <w:rPr>
                <w:rFonts w:ascii="Arial" w:hAnsi="Arial" w:cs="Arial"/>
                <w:sz w:val="22"/>
                <w:szCs w:val="22"/>
              </w:rPr>
              <w:t xml:space="preserve"> Developing.</w:t>
            </w:r>
          </w:p>
        </w:tc>
      </w:tr>
      <w:tr w:rsidRPr="0060061D" w:rsidR="00F57AB7" w14:paraId="52E6C3B9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60061D" w:rsidR="006235BF" w:rsidP="00FF3FFB" w:rsidRDefault="006235BF" w14:paraId="3E0A59D3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061D">
              <w:rPr>
                <w:rFonts w:ascii="Arial" w:hAnsi="Arial" w:cs="Arial"/>
                <w:b/>
                <w:bCs/>
                <w:sz w:val="22"/>
                <w:szCs w:val="22"/>
              </w:rPr>
              <w:t>Quality Control</w:t>
            </w:r>
          </w:p>
        </w:tc>
        <w:tc>
          <w:tcPr>
            <w:tcW w:w="767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60061D" w:rsidR="006235BF" w:rsidP="00FF3FFB" w:rsidRDefault="006235BF" w14:paraId="2E24C001" w14:textId="37E240F1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60061D">
              <w:rPr>
                <w:rFonts w:ascii="Arial" w:hAnsi="Arial" w:cs="Arial"/>
                <w:sz w:val="22"/>
                <w:szCs w:val="22"/>
              </w:rPr>
              <w:t>Established compliance mechanisms, though experienced by staff as burdensome and not always clearly linked to improvement or risk reduction.</w:t>
            </w:r>
            <w:r w:rsidRPr="0060061D" w:rsidR="00610E47">
              <w:rPr>
                <w:rFonts w:ascii="Arial" w:hAnsi="Arial" w:cs="Arial"/>
                <w:sz w:val="22"/>
                <w:szCs w:val="22"/>
              </w:rPr>
              <w:t xml:space="preserve"> Developing.</w:t>
            </w:r>
          </w:p>
        </w:tc>
      </w:tr>
      <w:tr w:rsidRPr="0060061D" w:rsidR="00F57AB7" w14:paraId="30B65626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60061D" w:rsidR="006235BF" w:rsidP="00FF3FFB" w:rsidRDefault="006235BF" w14:paraId="79EF767B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061D">
              <w:rPr>
                <w:rFonts w:ascii="Arial" w:hAnsi="Arial" w:cs="Arial"/>
                <w:b/>
                <w:bCs/>
                <w:sz w:val="22"/>
                <w:szCs w:val="22"/>
              </w:rPr>
              <w:t>Enablers</w:t>
            </w:r>
          </w:p>
        </w:tc>
        <w:tc>
          <w:tcPr>
            <w:tcW w:w="7678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60061D" w:rsidR="006235BF" w:rsidP="00FF3FFB" w:rsidRDefault="006235BF" w14:paraId="72A14A8F" w14:textId="77777777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60061D">
              <w:rPr>
                <w:rFonts w:ascii="Arial" w:hAnsi="Arial" w:cs="Arial"/>
                <w:sz w:val="22"/>
                <w:szCs w:val="22"/>
              </w:rPr>
              <w:t>Strong commitment to quality and safety. Variable improvement capability, data accessibility and protected time for improvement.</w:t>
            </w:r>
          </w:p>
        </w:tc>
      </w:tr>
    </w:tbl>
    <w:p w:rsidRPr="0060061D" w:rsidR="00452FA3" w:rsidP="00FF3FFB" w:rsidRDefault="00452FA3" w14:paraId="6545B3A1" w14:textId="652791CF">
      <w:pPr>
        <w:spacing w:after="0" w:line="240" w:lineRule="auto"/>
        <w:rPr>
          <w:rFonts w:ascii="Arial" w:hAnsi="Arial" w:cs="Arial"/>
        </w:rPr>
      </w:pPr>
    </w:p>
    <w:p w:rsidR="006235BF" w:rsidP="00FF3FFB" w:rsidRDefault="006235BF" w14:paraId="34433D9F" w14:textId="77777777">
      <w:pPr>
        <w:spacing w:after="0" w:line="240" w:lineRule="auto"/>
        <w:rPr>
          <w:rFonts w:ascii="Arial" w:hAnsi="Arial" w:cs="Arial"/>
          <w:b/>
          <w:bCs/>
        </w:rPr>
      </w:pPr>
    </w:p>
    <w:p w:rsidR="006A6D42" w:rsidP="00FF3FFB" w:rsidRDefault="006A6D42" w14:paraId="0D4E75DE" w14:textId="77777777">
      <w:pPr>
        <w:spacing w:after="0" w:line="240" w:lineRule="auto"/>
        <w:rPr>
          <w:rFonts w:ascii="Arial" w:hAnsi="Arial" w:cs="Arial"/>
          <w:b/>
          <w:bCs/>
        </w:rPr>
      </w:pPr>
    </w:p>
    <w:p w:rsidRPr="0060061D" w:rsidR="00452FA3" w:rsidP="3100C563" w:rsidRDefault="00452FA3" w14:paraId="3E09024D" w14:textId="5E13AF91">
      <w:pPr>
        <w:pStyle w:val="Heading2"/>
        <w:rPr>
          <w:rFonts w:ascii="Arial" w:hAnsi="Arial" w:cs="Arial"/>
          <w:b/>
          <w:bCs/>
        </w:rPr>
      </w:pPr>
      <w:r w:rsidRPr="5A33C210">
        <w:rPr>
          <w:b/>
        </w:rPr>
        <w:t>3. Priorities and 12-Month Delivery Plan</w:t>
      </w:r>
    </w:p>
    <w:p w:rsidR="003159A6" w:rsidP="00FF3FFB" w:rsidRDefault="003159A6" w14:paraId="2C4F66CA" w14:textId="77777777">
      <w:pPr>
        <w:spacing w:after="0" w:line="240" w:lineRule="auto"/>
        <w:rPr>
          <w:rFonts w:ascii="Arial" w:hAnsi="Arial" w:cs="Arial"/>
          <w:b/>
          <w:bCs/>
        </w:rPr>
      </w:pPr>
    </w:p>
    <w:p w:rsidR="00452FA3" w:rsidP="00FF3FFB" w:rsidRDefault="00452FA3" w14:paraId="6C20FC67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The focus for the next 12 months will be on embedding the foundations of a single, coherent organisational QMS, rather than attempting to do everything at once.</w:t>
      </w:r>
    </w:p>
    <w:p w:rsidRPr="0060061D" w:rsidR="00452FA3" w:rsidP="00FF3FFB" w:rsidRDefault="00452FA3" w14:paraId="487FF507" w14:textId="2A8A0CC6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Pr="0060061D" w:rsidR="005112B9" w:rsidP="70FE10AB" w:rsidRDefault="00452FA3" w14:paraId="3EF1A94A" w14:textId="315D217F">
      <w:pPr>
        <w:pStyle w:val="Heading2"/>
        <w:rPr>
          <w:rFonts w:ascii="Arial" w:hAnsi="Arial" w:cs="Arial"/>
          <w:b/>
          <w:sz w:val="24"/>
          <w:szCs w:val="24"/>
        </w:rPr>
      </w:pPr>
      <w:r w:rsidRPr="636DCEC1">
        <w:rPr>
          <w:b/>
          <w:sz w:val="28"/>
          <w:szCs w:val="28"/>
        </w:rPr>
        <w:t>Priority 1: Establish a Clear Organisational QMS Framework</w:t>
      </w:r>
    </w:p>
    <w:p w:rsidRPr="0060061D" w:rsidR="00452FA3" w:rsidP="70FE10AB" w:rsidRDefault="00452FA3" w14:paraId="2D84F935" w14:textId="7E488158">
      <w:pPr>
        <w:pStyle w:val="Heading3"/>
        <w:rPr>
          <w:rFonts w:ascii="Arial" w:hAnsi="Arial" w:cs="Arial"/>
          <w:sz w:val="22"/>
          <w:szCs w:val="22"/>
          <w:u w:val="single"/>
        </w:rPr>
      </w:pPr>
      <w:r>
        <w:t>What will change</w:t>
      </w:r>
      <w:r w:rsidR="00610E47">
        <w:t>:</w:t>
      </w:r>
    </w:p>
    <w:p w:rsidRPr="0060061D" w:rsidR="00452FA3" w:rsidP="00FF3FFB" w:rsidRDefault="00452FA3" w14:paraId="615935E7" w14:textId="77777777">
      <w:pPr>
        <w:numPr>
          <w:ilvl w:val="0"/>
          <w:numId w:val="1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Define and agree a single, clear QMS framework for the UHB, aligned to the four quadrants and key enablers.</w:t>
      </w:r>
    </w:p>
    <w:p w:rsidRPr="0060061D" w:rsidR="00452FA3" w:rsidP="00FF3FFB" w:rsidRDefault="00452FA3" w14:paraId="3675BBFB" w14:textId="77777777">
      <w:pPr>
        <w:numPr>
          <w:ilvl w:val="0"/>
          <w:numId w:val="1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Clarify roles, responsibilities and interfaces between planning, improvement, assurance and control.</w:t>
      </w:r>
    </w:p>
    <w:p w:rsidRPr="0060061D" w:rsidR="00610E47" w:rsidP="00FF3FFB" w:rsidRDefault="00610E47" w14:paraId="41DE99CE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Pr="0060061D" w:rsidR="00452FA3" w:rsidP="0E0D136E" w:rsidRDefault="00452FA3" w14:paraId="5DB95696" w14:textId="1222A2EC">
      <w:pPr>
        <w:pStyle w:val="Heading3"/>
        <w:rPr>
          <w:rFonts w:ascii="Arial" w:hAnsi="Arial" w:cs="Arial"/>
          <w:sz w:val="22"/>
          <w:szCs w:val="22"/>
          <w:u w:val="single"/>
        </w:rPr>
      </w:pPr>
      <w:r>
        <w:t>Key Actions</w:t>
      </w:r>
      <w:r w:rsidR="00610E47">
        <w:t>:</w:t>
      </w:r>
    </w:p>
    <w:p w:rsidRPr="0060061D" w:rsidR="00363868" w:rsidP="00FF3FFB" w:rsidRDefault="00363868" w14:paraId="062A27B2" w14:textId="194C3536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eastAsia="Times New Roman" w:cs="Arial"/>
          <w:sz w:val="22"/>
          <w:szCs w:val="22"/>
          <w:lang w:eastAsia="en-GB"/>
        </w:rPr>
      </w:pPr>
      <w:r w:rsidRPr="0060061D">
        <w:rPr>
          <w:rFonts w:ascii="Arial" w:hAnsi="Arial" w:eastAsia="Times New Roman" w:cs="Arial"/>
          <w:sz w:val="22"/>
          <w:szCs w:val="22"/>
          <w:lang w:eastAsia="en-GB"/>
        </w:rPr>
        <w:t xml:space="preserve">Finalise and communicate a single QMS framework aligned to NHS Wales guidance </w:t>
      </w:r>
    </w:p>
    <w:p w:rsidRPr="0060061D" w:rsidR="00363868" w:rsidP="00FF3FFB" w:rsidRDefault="00363868" w14:paraId="1A41982E" w14:textId="2ED8AA20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eastAsia="Times New Roman" w:cs="Arial"/>
          <w:sz w:val="22"/>
          <w:szCs w:val="22"/>
          <w:lang w:eastAsia="en-GB"/>
        </w:rPr>
      </w:pPr>
      <w:r w:rsidRPr="0060061D">
        <w:rPr>
          <w:rFonts w:ascii="Arial" w:hAnsi="Arial" w:eastAsia="Times New Roman" w:cs="Arial"/>
          <w:sz w:val="22"/>
          <w:szCs w:val="22"/>
          <w:lang w:eastAsia="en-GB"/>
        </w:rPr>
        <w:t xml:space="preserve">Embed the framework within governance, planning and operational processes </w:t>
      </w:r>
    </w:p>
    <w:p w:rsidRPr="0060061D" w:rsidR="00363868" w:rsidP="00FF3FFB" w:rsidRDefault="00363868" w14:paraId="6177DF3F" w14:textId="0AC90749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eastAsia="Times New Roman" w:cs="Arial"/>
          <w:sz w:val="22"/>
          <w:szCs w:val="22"/>
          <w:lang w:eastAsia="en-GB"/>
        </w:rPr>
      </w:pPr>
      <w:r w:rsidRPr="0060061D">
        <w:rPr>
          <w:rFonts w:ascii="Arial" w:hAnsi="Arial" w:eastAsia="Times New Roman" w:cs="Arial"/>
          <w:sz w:val="22"/>
          <w:szCs w:val="22"/>
          <w:lang w:eastAsia="en-GB"/>
        </w:rPr>
        <w:t>Use a consistent language and visual QMS model across the organisation</w:t>
      </w:r>
    </w:p>
    <w:p w:rsidRPr="0060061D" w:rsidR="00363868" w:rsidP="00FF3FFB" w:rsidRDefault="00363868" w14:paraId="626A3A02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Pr="0060061D" w:rsidR="00452FA3" w:rsidP="2F805594" w:rsidRDefault="00452FA3" w14:paraId="3B0FB595" w14:textId="55D0F579">
      <w:pPr>
        <w:pStyle w:val="Heading3"/>
        <w:rPr>
          <w:rFonts w:ascii="Arial" w:hAnsi="Arial" w:cs="Arial"/>
          <w:sz w:val="22"/>
          <w:szCs w:val="22"/>
          <w:u w:val="single"/>
        </w:rPr>
      </w:pPr>
      <w:r>
        <w:t>Outcome</w:t>
      </w:r>
      <w:r w:rsidR="00610E47">
        <w:t>:</w:t>
      </w:r>
    </w:p>
    <w:p w:rsidRPr="0060061D" w:rsidR="00452FA3" w:rsidP="00FF3FFB" w:rsidRDefault="00452FA3" w14:paraId="64B5F9D5" w14:textId="77777777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Shared understanding of “how quality works” in Cardiff and Vale UHB</w:t>
      </w:r>
    </w:p>
    <w:p w:rsidRPr="0060061D" w:rsidR="005D23F7" w:rsidP="00FF3FFB" w:rsidRDefault="005D23F7" w14:paraId="4591F653" w14:textId="77777777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Pr="0060061D" w:rsidR="005112B9" w:rsidP="00FF3FFB" w:rsidRDefault="005112B9" w14:paraId="5DD5ADE4" w14:textId="7777777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Pr="0060061D" w:rsidR="005112B9" w:rsidP="75837E5A" w:rsidRDefault="005D23F7" w14:paraId="7B4741A1" w14:textId="524A1370">
      <w:pPr>
        <w:pStyle w:val="Heading3"/>
        <w:spacing w:after="0" w:line="240" w:lineRule="auto"/>
        <w:rPr>
          <w:rFonts w:ascii="Arial" w:hAnsi="Arial" w:cs="Arial"/>
          <w:b/>
        </w:rPr>
      </w:pPr>
      <w:r w:rsidRPr="61FEEB03">
        <w:rPr>
          <w:b/>
        </w:rPr>
        <w:t>Priority 2: Strengthen Quality Planning and Alignment</w:t>
      </w:r>
    </w:p>
    <w:p w:rsidRPr="0060061D" w:rsidR="005D23F7" w:rsidP="1BF2E2AB" w:rsidRDefault="005D23F7" w14:paraId="6DDAF618" w14:textId="4C661692">
      <w:pPr>
        <w:pStyle w:val="Heading3"/>
        <w:rPr>
          <w:rFonts w:ascii="Arial" w:hAnsi="Arial" w:cs="Arial"/>
          <w:sz w:val="22"/>
          <w:szCs w:val="22"/>
          <w:u w:val="single"/>
        </w:rPr>
      </w:pPr>
      <w:r>
        <w:t>What will change</w:t>
      </w:r>
      <w:r w:rsidR="00610E47">
        <w:t>:</w:t>
      </w:r>
    </w:p>
    <w:p w:rsidRPr="0060061D" w:rsidR="005D23F7" w:rsidP="00FF3FFB" w:rsidRDefault="005D23F7" w14:paraId="041FECBC" w14:textId="77777777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Explicit quality aims and priorities are embedded into business planning and service redesign.</w:t>
      </w:r>
    </w:p>
    <w:p w:rsidRPr="0060061D" w:rsidR="00FF3FFB" w:rsidP="00FF3FFB" w:rsidRDefault="00FF3FFB" w14:paraId="5DE86E7B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Pr="0060061D" w:rsidR="005D23F7" w:rsidP="1BF2E2AB" w:rsidRDefault="005D23F7" w14:paraId="57C99F11" w14:textId="037CC34C">
      <w:pPr>
        <w:pStyle w:val="Heading3"/>
        <w:rPr>
          <w:rFonts w:ascii="Arial" w:hAnsi="Arial" w:cs="Arial"/>
          <w:sz w:val="22"/>
          <w:szCs w:val="22"/>
          <w:u w:val="single"/>
        </w:rPr>
      </w:pPr>
      <w:r>
        <w:t>Key Actions</w:t>
      </w:r>
      <w:r w:rsidR="00610E47">
        <w:t>:</w:t>
      </w:r>
    </w:p>
    <w:p w:rsidRPr="0060061D" w:rsidR="005D23F7" w:rsidP="00FF3FFB" w:rsidRDefault="005D23F7" w14:paraId="6CE846E9" w14:textId="77777777">
      <w:pPr>
        <w:numPr>
          <w:ilvl w:val="0"/>
          <w:numId w:val="26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Agree a small number of organisational quality aims</w:t>
      </w:r>
    </w:p>
    <w:p w:rsidRPr="0060061D" w:rsidR="005D23F7" w:rsidP="00FF3FFB" w:rsidRDefault="005D23F7" w14:paraId="25F53C87" w14:textId="77777777">
      <w:pPr>
        <w:numPr>
          <w:ilvl w:val="0"/>
          <w:numId w:val="26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Embed quality impact assessment into planning and decision-making</w:t>
      </w:r>
    </w:p>
    <w:p w:rsidRPr="0060061D" w:rsidR="005D23F7" w:rsidP="00FF3FFB" w:rsidRDefault="005D23F7" w14:paraId="4C1FBF77" w14:textId="040122B1">
      <w:pPr>
        <w:numPr>
          <w:ilvl w:val="0"/>
          <w:numId w:val="26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Strengthen patient and public involvement in planning</w:t>
      </w:r>
      <w:r w:rsidRPr="0060061D" w:rsidR="009A5AF4">
        <w:rPr>
          <w:rFonts w:ascii="Arial" w:hAnsi="Arial" w:cs="Arial"/>
          <w:sz w:val="22"/>
          <w:szCs w:val="22"/>
        </w:rPr>
        <w:t xml:space="preserve"> at am operational level</w:t>
      </w:r>
    </w:p>
    <w:p w:rsidRPr="0060061D" w:rsidR="007E5E2A" w:rsidP="00FF3FFB" w:rsidRDefault="007E5E2A" w14:paraId="0BAE64F9" w14:textId="568AAE8B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eastAsia="Times New Roman" w:cs="Arial"/>
          <w:sz w:val="22"/>
          <w:szCs w:val="22"/>
          <w:lang w:eastAsia="en-GB"/>
        </w:rPr>
      </w:pPr>
      <w:r w:rsidRPr="0060061D">
        <w:rPr>
          <w:rFonts w:ascii="Arial" w:hAnsi="Arial" w:eastAsia="Times New Roman" w:cs="Arial"/>
          <w:sz w:val="22"/>
          <w:szCs w:val="22"/>
          <w:lang w:eastAsia="en-GB"/>
        </w:rPr>
        <w:t xml:space="preserve">Embed QMS expectations within service and business planning </w:t>
      </w:r>
    </w:p>
    <w:p w:rsidRPr="0060061D" w:rsidR="007E5E2A" w:rsidP="00FF3FFB" w:rsidRDefault="007E5E2A" w14:paraId="3C6465A5" w14:textId="217824C2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eastAsia="Times New Roman" w:cs="Arial"/>
          <w:sz w:val="22"/>
          <w:szCs w:val="22"/>
          <w:lang w:eastAsia="en-GB"/>
        </w:rPr>
      </w:pPr>
      <w:r w:rsidRPr="0060061D">
        <w:rPr>
          <w:rFonts w:ascii="Arial" w:hAnsi="Arial" w:eastAsia="Times New Roman" w:cs="Arial"/>
          <w:sz w:val="22"/>
          <w:szCs w:val="22"/>
          <w:lang w:eastAsia="en-GB"/>
        </w:rPr>
        <w:t xml:space="preserve">Use standardised templates for defining aims, scope, risks, benefits and measures </w:t>
      </w:r>
    </w:p>
    <w:p w:rsidRPr="0060061D" w:rsidR="007E5E2A" w:rsidP="00FF3FFB" w:rsidRDefault="007E5E2A" w14:paraId="729C45D4" w14:textId="6BF86DA5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eastAsia="Times New Roman" w:cs="Arial"/>
          <w:sz w:val="22"/>
          <w:szCs w:val="22"/>
          <w:lang w:eastAsia="en-GB"/>
        </w:rPr>
      </w:pPr>
      <w:r w:rsidRPr="0060061D">
        <w:rPr>
          <w:rFonts w:ascii="Arial" w:hAnsi="Arial" w:eastAsia="Times New Roman" w:cs="Arial"/>
          <w:sz w:val="22"/>
          <w:szCs w:val="22"/>
          <w:lang w:eastAsia="en-GB"/>
        </w:rPr>
        <w:t>Strengthen co</w:t>
      </w:r>
      <w:r w:rsidRPr="0060061D">
        <w:rPr>
          <w:rFonts w:ascii="Arial" w:hAnsi="Arial" w:eastAsia="Times New Roman" w:cs="Arial"/>
          <w:sz w:val="22"/>
          <w:szCs w:val="22"/>
          <w:lang w:eastAsia="en-GB"/>
        </w:rPr>
        <w:noBreakHyphen/>
      </w:r>
      <w:r w:rsidRPr="0060061D">
        <w:rPr>
          <w:rFonts w:ascii="Arial" w:hAnsi="Arial" w:eastAsia="Times New Roman" w:cs="Arial"/>
          <w:sz w:val="22"/>
          <w:szCs w:val="22"/>
          <w:lang w:eastAsia="en-GB"/>
        </w:rPr>
        <w:t>production and stakeholder engagement in planning</w:t>
      </w:r>
    </w:p>
    <w:p w:rsidRPr="0060061D" w:rsidR="007E5E2A" w:rsidP="00FF3FFB" w:rsidRDefault="007E5E2A" w14:paraId="26A4E8D9" w14:textId="77777777">
      <w:pPr>
        <w:spacing w:after="0" w:line="240" w:lineRule="auto"/>
        <w:ind w:left="720"/>
        <w:rPr>
          <w:rFonts w:ascii="Arial" w:hAnsi="Arial" w:cs="Arial"/>
          <w:sz w:val="22"/>
          <w:szCs w:val="22"/>
        </w:rPr>
      </w:pPr>
    </w:p>
    <w:p w:rsidRPr="0060061D" w:rsidR="005D23F7" w:rsidP="4640FF7E" w:rsidRDefault="005D23F7" w14:paraId="79010973" w14:textId="3173929A">
      <w:pPr>
        <w:pStyle w:val="Heading3"/>
        <w:rPr>
          <w:rFonts w:ascii="Arial" w:hAnsi="Arial" w:cs="Arial"/>
          <w:sz w:val="22"/>
          <w:szCs w:val="22"/>
          <w:u w:val="single"/>
        </w:rPr>
      </w:pPr>
      <w:r>
        <w:t>Outcome</w:t>
      </w:r>
      <w:r w:rsidR="00FF3FFB">
        <w:t>:</w:t>
      </w:r>
    </w:p>
    <w:p w:rsidRPr="0060061D" w:rsidR="005D23F7" w:rsidP="00FF3FFB" w:rsidRDefault="005D23F7" w14:paraId="37D47D16" w14:textId="77777777">
      <w:pPr>
        <w:numPr>
          <w:ilvl w:val="0"/>
          <w:numId w:val="27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Clear line of sight from strategy to frontline quality outcomes</w:t>
      </w:r>
    </w:p>
    <w:p w:rsidRPr="0060061D" w:rsidR="005D23F7" w:rsidP="00FF3FFB" w:rsidRDefault="005D23F7" w14:paraId="2333AD22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Pr="0060061D" w:rsidR="006235BF" w:rsidP="00FF3FFB" w:rsidRDefault="006235BF" w14:paraId="6EC4F127" w14:textId="6D1A0C11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Pr="0060061D" w:rsidR="005112B9" w:rsidP="5E8766F2" w:rsidRDefault="003159A6" w14:paraId="3CD18EB9" w14:textId="06274A7A">
      <w:pPr>
        <w:pStyle w:val="Heading2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5E8766F2">
        <w:rPr>
          <w:b/>
          <w:sz w:val="28"/>
          <w:szCs w:val="28"/>
        </w:rPr>
        <w:t>Priority 3: Build Improvement Capability and Focus</w:t>
      </w:r>
    </w:p>
    <w:p w:rsidRPr="0060061D" w:rsidR="003159A6" w:rsidP="1DCAB0DA" w:rsidRDefault="003159A6" w14:paraId="7F52AC10" w14:textId="38E33A1A">
      <w:pPr>
        <w:pStyle w:val="Heading3"/>
        <w:rPr>
          <w:rFonts w:ascii="Arial" w:hAnsi="Arial" w:cs="Arial"/>
          <w:sz w:val="22"/>
          <w:szCs w:val="22"/>
          <w:u w:val="single"/>
        </w:rPr>
      </w:pPr>
      <w:r>
        <w:t>What will change</w:t>
      </w:r>
      <w:r w:rsidR="00FF3FFB">
        <w:t>:</w:t>
      </w:r>
    </w:p>
    <w:p w:rsidRPr="0060061D" w:rsidR="003159A6" w:rsidP="00FF3FFB" w:rsidRDefault="003159A6" w14:paraId="219FD02F" w14:textId="77777777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Improvement effort becomes more aligned, supported and sustainable.</w:t>
      </w:r>
    </w:p>
    <w:p w:rsidRPr="0060061D" w:rsidR="00FF3FFB" w:rsidP="00FF3FFB" w:rsidRDefault="00FF3FFB" w14:paraId="1F292A8A" w14:textId="77777777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Pr="0060061D" w:rsidR="003159A6" w:rsidP="0369C366" w:rsidRDefault="003159A6" w14:paraId="0B0263FC" w14:textId="0951A842">
      <w:pPr>
        <w:pStyle w:val="Heading3"/>
        <w:rPr>
          <w:rFonts w:ascii="Arial" w:hAnsi="Arial" w:cs="Arial"/>
          <w:sz w:val="22"/>
          <w:szCs w:val="22"/>
          <w:u w:val="single"/>
        </w:rPr>
      </w:pPr>
      <w:r>
        <w:t>Key Actions</w:t>
      </w:r>
      <w:r w:rsidR="00FF3FFB">
        <w:t>:</w:t>
      </w:r>
    </w:p>
    <w:p w:rsidRPr="0060061D" w:rsidR="003159A6" w:rsidP="00FF3FFB" w:rsidRDefault="003159A6" w14:paraId="75C263E8" w14:textId="672A3D7D">
      <w:pPr>
        <w:numPr>
          <w:ilvl w:val="0"/>
          <w:numId w:val="17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 xml:space="preserve">Define </w:t>
      </w:r>
      <w:r w:rsidRPr="0060061D" w:rsidR="000D2F2C">
        <w:rPr>
          <w:rFonts w:ascii="Arial" w:hAnsi="Arial" w:cs="Arial"/>
          <w:sz w:val="22"/>
          <w:szCs w:val="22"/>
        </w:rPr>
        <w:t xml:space="preserve">and embed </w:t>
      </w:r>
      <w:r w:rsidRPr="0060061D">
        <w:rPr>
          <w:rFonts w:ascii="Arial" w:hAnsi="Arial" w:cs="Arial"/>
          <w:sz w:val="22"/>
          <w:szCs w:val="22"/>
        </w:rPr>
        <w:t>an improvement operating model</w:t>
      </w:r>
    </w:p>
    <w:p w:rsidRPr="0060061D" w:rsidR="003159A6" w:rsidP="00FF3FFB" w:rsidRDefault="00672722" w14:paraId="3D7F9F50" w14:textId="2916E201">
      <w:pPr>
        <w:numPr>
          <w:ilvl w:val="0"/>
          <w:numId w:val="17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Continue to t</w:t>
      </w:r>
      <w:r w:rsidRPr="0060061D" w:rsidR="003159A6">
        <w:rPr>
          <w:rFonts w:ascii="Arial" w:hAnsi="Arial" w:cs="Arial"/>
          <w:sz w:val="22"/>
          <w:szCs w:val="22"/>
        </w:rPr>
        <w:t>arget improvement support to organisational priorities</w:t>
      </w:r>
    </w:p>
    <w:p w:rsidRPr="0060061D" w:rsidR="003159A6" w:rsidP="00FF3FFB" w:rsidRDefault="003159A6" w14:paraId="640F866B" w14:textId="3BEB23DD">
      <w:pPr>
        <w:numPr>
          <w:ilvl w:val="0"/>
          <w:numId w:val="17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 xml:space="preserve">Expand improvement capability through </w:t>
      </w:r>
      <w:r w:rsidRPr="0060061D" w:rsidR="007E2DFE">
        <w:rPr>
          <w:rFonts w:ascii="Arial" w:hAnsi="Arial" w:cs="Arial"/>
          <w:sz w:val="22"/>
          <w:szCs w:val="22"/>
        </w:rPr>
        <w:t xml:space="preserve">targeted </w:t>
      </w:r>
      <w:r w:rsidRPr="0060061D">
        <w:rPr>
          <w:rFonts w:ascii="Arial" w:hAnsi="Arial" w:cs="Arial"/>
          <w:sz w:val="22"/>
          <w:szCs w:val="22"/>
        </w:rPr>
        <w:t>development and coaching</w:t>
      </w:r>
    </w:p>
    <w:p w:rsidRPr="0060061D" w:rsidR="00FF3FFB" w:rsidP="00FF3FFB" w:rsidRDefault="00FF3FFB" w14:paraId="4151BAC0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Pr="0060061D" w:rsidR="003159A6" w:rsidP="0369C366" w:rsidRDefault="003159A6" w14:paraId="42A4A637" w14:textId="77762539">
      <w:pPr>
        <w:pStyle w:val="Heading3"/>
        <w:rPr>
          <w:rFonts w:ascii="Arial" w:hAnsi="Arial" w:cs="Arial"/>
          <w:sz w:val="22"/>
          <w:szCs w:val="22"/>
        </w:rPr>
      </w:pPr>
      <w:r>
        <w:t>Outcome</w:t>
      </w:r>
      <w:r w:rsidR="00FF3FFB">
        <w:t>:</w:t>
      </w:r>
    </w:p>
    <w:p w:rsidRPr="0060061D" w:rsidR="003159A6" w:rsidP="00FF3FFB" w:rsidRDefault="003159A6" w14:paraId="418962AC" w14:textId="77777777">
      <w:pPr>
        <w:numPr>
          <w:ilvl w:val="0"/>
          <w:numId w:val="1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Increased staff confidence and capability to improve care</w:t>
      </w:r>
    </w:p>
    <w:p w:rsidRPr="0060061D" w:rsidR="003159A6" w:rsidP="00FF3FFB" w:rsidRDefault="003159A6" w14:paraId="4E9B4064" w14:textId="6DE916E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Pr="0060061D" w:rsidR="006235BF" w:rsidP="00FF3FFB" w:rsidRDefault="006235BF" w14:paraId="68AED4FC" w14:textId="19602CE0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Pr="0060061D" w:rsidR="005112B9" w:rsidP="4036DABB" w:rsidRDefault="003159A6" w14:paraId="57C3A6C3" w14:textId="4EF2DD4B">
      <w:pPr>
        <w:pStyle w:val="Heading2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5E8766F2">
        <w:rPr>
          <w:b/>
          <w:sz w:val="28"/>
          <w:szCs w:val="28"/>
        </w:rPr>
        <w:t>Priority 4: Improve Quality Assurance and Intelligence</w:t>
      </w:r>
    </w:p>
    <w:p w:rsidRPr="0060061D" w:rsidR="003159A6" w:rsidP="3301E87B" w:rsidRDefault="003159A6" w14:paraId="2EF92030" w14:textId="0A7EF4DF">
      <w:pPr>
        <w:pStyle w:val="Heading3"/>
        <w:rPr>
          <w:rFonts w:ascii="Arial" w:hAnsi="Arial" w:cs="Arial"/>
          <w:sz w:val="22"/>
          <w:szCs w:val="22"/>
          <w:u w:val="single"/>
        </w:rPr>
      </w:pPr>
      <w:r>
        <w:t>What will change</w:t>
      </w:r>
      <w:r w:rsidR="00FF3FFB">
        <w:t>:</w:t>
      </w:r>
    </w:p>
    <w:p w:rsidRPr="0060061D" w:rsidR="003159A6" w:rsidP="00FF3FFB" w:rsidRDefault="003159A6" w14:paraId="265497A6" w14:textId="77777777">
      <w:pPr>
        <w:numPr>
          <w:ilvl w:val="0"/>
          <w:numId w:val="19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Assurance becomes more integrated, risk-based and forward-looking.</w:t>
      </w:r>
    </w:p>
    <w:p w:rsidRPr="0060061D" w:rsidR="00FF3FFB" w:rsidP="00FF3FFB" w:rsidRDefault="00FF3FFB" w14:paraId="558259F6" w14:textId="77777777">
      <w:pPr>
        <w:spacing w:after="0" w:line="240" w:lineRule="auto"/>
        <w:rPr>
          <w:rFonts w:ascii="Arial" w:hAnsi="Arial" w:cs="Arial"/>
          <w:sz w:val="22"/>
          <w:szCs w:val="22"/>
          <w:u w:val="single"/>
        </w:rPr>
      </w:pPr>
    </w:p>
    <w:p w:rsidRPr="0060061D" w:rsidR="003159A6" w:rsidP="44CC4076" w:rsidRDefault="003159A6" w14:paraId="164A765A" w14:textId="04C225FC">
      <w:pPr>
        <w:pStyle w:val="Heading3"/>
        <w:rPr>
          <w:rFonts w:ascii="Arial" w:hAnsi="Arial" w:cs="Arial"/>
          <w:sz w:val="22"/>
          <w:szCs w:val="22"/>
          <w:u w:val="single"/>
        </w:rPr>
      </w:pPr>
      <w:r>
        <w:t>Key Actions</w:t>
      </w:r>
      <w:r w:rsidR="00FF3FFB">
        <w:t>:</w:t>
      </w:r>
    </w:p>
    <w:p w:rsidRPr="0060061D" w:rsidR="00487ABC" w:rsidP="00FF3FFB" w:rsidRDefault="00487ABC" w14:paraId="4DBBE200" w14:textId="77777777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eastAsia="Times New Roman" w:cs="Arial"/>
          <w:sz w:val="22"/>
          <w:szCs w:val="22"/>
          <w:lang w:eastAsia="en-GB"/>
        </w:rPr>
      </w:pPr>
      <w:r w:rsidRPr="0060061D">
        <w:rPr>
          <w:rFonts w:ascii="Arial" w:hAnsi="Arial" w:eastAsia="Times New Roman" w:cs="Arial"/>
          <w:sz w:val="22"/>
          <w:szCs w:val="22"/>
          <w:lang w:eastAsia="en-GB"/>
        </w:rPr>
        <w:t>Strengthen triangulation of quality data, intelligence and narrative</w:t>
      </w:r>
    </w:p>
    <w:p w:rsidRPr="0060061D" w:rsidR="003159A6" w:rsidP="00FF3FFB" w:rsidRDefault="00487ABC" w14:paraId="5B0EF6DC" w14:textId="4A65F459">
      <w:pPr>
        <w:numPr>
          <w:ilvl w:val="0"/>
          <w:numId w:val="20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Create, s</w:t>
      </w:r>
      <w:r w:rsidRPr="0060061D" w:rsidR="003159A6">
        <w:rPr>
          <w:rFonts w:ascii="Arial" w:hAnsi="Arial" w:cs="Arial"/>
          <w:sz w:val="22"/>
          <w:szCs w:val="22"/>
        </w:rPr>
        <w:t>implify and align dashboards and reporting</w:t>
      </w:r>
    </w:p>
    <w:p w:rsidRPr="0060061D" w:rsidR="003159A6" w:rsidP="00FF3FFB" w:rsidRDefault="003159A6" w14:paraId="682149FC" w14:textId="77777777">
      <w:pPr>
        <w:numPr>
          <w:ilvl w:val="0"/>
          <w:numId w:val="20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Strengthen Board-level quality conversations</w:t>
      </w:r>
    </w:p>
    <w:p w:rsidRPr="0060061D" w:rsidR="00FF3FFB" w:rsidP="00FF3FFB" w:rsidRDefault="00FF3FFB" w14:paraId="285C8DE1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Pr="0060061D" w:rsidR="003159A6" w:rsidP="44CC4076" w:rsidRDefault="003159A6" w14:paraId="6020303F" w14:textId="01BBA664">
      <w:pPr>
        <w:pStyle w:val="Heading3"/>
        <w:rPr>
          <w:rFonts w:ascii="Arial" w:hAnsi="Arial" w:cs="Arial"/>
          <w:sz w:val="22"/>
          <w:szCs w:val="22"/>
        </w:rPr>
      </w:pPr>
      <w:r>
        <w:t>Outcome</w:t>
      </w:r>
      <w:r w:rsidR="00FF3FFB">
        <w:t>:</w:t>
      </w:r>
    </w:p>
    <w:p w:rsidRPr="0060061D" w:rsidR="003159A6" w:rsidP="00FF3FFB" w:rsidRDefault="003159A6" w14:paraId="4DE7C9B6" w14:textId="77777777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Greater confidence in understanding and managing quality risks</w:t>
      </w:r>
    </w:p>
    <w:p w:rsidRPr="0060061D" w:rsidR="003159A6" w:rsidP="00FF3FFB" w:rsidRDefault="003159A6" w14:paraId="50322960" w14:textId="70BE22EE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Pr="0060061D" w:rsidR="006235BF" w:rsidP="00FF3FFB" w:rsidRDefault="006235BF" w14:paraId="70D43647" w14:textId="47DE3BE6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:rsidRPr="0060061D" w:rsidR="005112B9" w:rsidP="2BBD8427" w:rsidRDefault="003159A6" w14:paraId="6DFBB139" w14:textId="63C9197D">
      <w:pPr>
        <w:pStyle w:val="Heading2"/>
        <w:rPr>
          <w:rFonts w:ascii="Arial" w:hAnsi="Arial" w:cs="Arial"/>
          <w:b/>
          <w:sz w:val="28"/>
          <w:szCs w:val="28"/>
        </w:rPr>
      </w:pPr>
      <w:r w:rsidRPr="75837E5A">
        <w:rPr>
          <w:b/>
          <w:sz w:val="28"/>
          <w:szCs w:val="28"/>
        </w:rPr>
        <w:t>Priority 5: Improve Quality Control</w:t>
      </w:r>
    </w:p>
    <w:p w:rsidRPr="0060061D" w:rsidR="003159A6" w:rsidP="227EE319" w:rsidRDefault="003159A6" w14:paraId="1881D9CA" w14:textId="16EAFFE8">
      <w:pPr>
        <w:pStyle w:val="Heading3"/>
        <w:rPr>
          <w:rFonts w:ascii="Arial" w:hAnsi="Arial" w:cs="Arial"/>
          <w:sz w:val="22"/>
          <w:szCs w:val="22"/>
          <w:u w:val="single"/>
        </w:rPr>
      </w:pPr>
      <w:r>
        <w:t>What will change</w:t>
      </w:r>
      <w:r w:rsidR="00FF3FFB">
        <w:t>:</w:t>
      </w:r>
    </w:p>
    <w:p w:rsidRPr="0060061D" w:rsidR="003159A6" w:rsidP="00FF3FFB" w:rsidRDefault="003159A6" w14:paraId="488CD859" w14:textId="5D686B25">
      <w:pPr>
        <w:numPr>
          <w:ilvl w:val="0"/>
          <w:numId w:val="2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 xml:space="preserve">Compliance processes become </w:t>
      </w:r>
      <w:r w:rsidRPr="0060061D" w:rsidR="006E160A">
        <w:rPr>
          <w:rFonts w:ascii="Arial" w:hAnsi="Arial" w:cs="Arial"/>
          <w:sz w:val="22"/>
          <w:szCs w:val="22"/>
        </w:rPr>
        <w:t xml:space="preserve">conscious, </w:t>
      </w:r>
      <w:r w:rsidRPr="0060061D" w:rsidR="00517E59">
        <w:rPr>
          <w:rFonts w:ascii="Arial" w:hAnsi="Arial" w:cs="Arial"/>
          <w:sz w:val="22"/>
          <w:szCs w:val="22"/>
        </w:rPr>
        <w:t>embedded</w:t>
      </w:r>
      <w:r w:rsidRPr="0060061D">
        <w:rPr>
          <w:rFonts w:ascii="Arial" w:hAnsi="Arial" w:cs="Arial"/>
          <w:sz w:val="22"/>
          <w:szCs w:val="22"/>
        </w:rPr>
        <w:t xml:space="preserve">, meaningful and </w:t>
      </w:r>
      <w:proofErr w:type="gramStart"/>
      <w:r w:rsidRPr="0060061D">
        <w:rPr>
          <w:rFonts w:ascii="Arial" w:hAnsi="Arial" w:cs="Arial"/>
          <w:sz w:val="22"/>
          <w:szCs w:val="22"/>
        </w:rPr>
        <w:t>improvement-focused</w:t>
      </w:r>
      <w:proofErr w:type="gramEnd"/>
      <w:r w:rsidRPr="0060061D">
        <w:rPr>
          <w:rFonts w:ascii="Arial" w:hAnsi="Arial" w:cs="Arial"/>
          <w:sz w:val="22"/>
          <w:szCs w:val="22"/>
        </w:rPr>
        <w:t>.</w:t>
      </w:r>
    </w:p>
    <w:p w:rsidRPr="0060061D" w:rsidR="00FF3FFB" w:rsidP="00FF3FFB" w:rsidRDefault="00FF3FFB" w14:paraId="441C958F" w14:textId="77777777">
      <w:pPr>
        <w:spacing w:after="0" w:line="240" w:lineRule="auto"/>
        <w:rPr>
          <w:rFonts w:ascii="Arial" w:hAnsi="Arial" w:cs="Arial"/>
          <w:sz w:val="22"/>
          <w:szCs w:val="22"/>
          <w:u w:val="single"/>
        </w:rPr>
      </w:pPr>
    </w:p>
    <w:p w:rsidRPr="0060061D" w:rsidR="003159A6" w:rsidP="51A91294" w:rsidRDefault="003159A6" w14:paraId="5E54B07D" w14:textId="17A25E9A">
      <w:pPr>
        <w:pStyle w:val="Heading3"/>
        <w:rPr>
          <w:rFonts w:ascii="Arial" w:hAnsi="Arial" w:cs="Arial"/>
          <w:sz w:val="22"/>
          <w:szCs w:val="22"/>
          <w:u w:val="single"/>
        </w:rPr>
      </w:pPr>
      <w:r>
        <w:t>Key Actions</w:t>
      </w:r>
      <w:r w:rsidR="00FF3FFB">
        <w:t>:</w:t>
      </w:r>
    </w:p>
    <w:p w:rsidRPr="0060061D" w:rsidR="003159A6" w:rsidP="00FF3FFB" w:rsidRDefault="003159A6" w14:paraId="7203834C" w14:textId="51533D46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 xml:space="preserve">Review audit and assurance </w:t>
      </w:r>
      <w:r w:rsidRPr="0060061D" w:rsidR="006E160A">
        <w:rPr>
          <w:rFonts w:ascii="Arial" w:hAnsi="Arial" w:cs="Arial"/>
          <w:sz w:val="22"/>
          <w:szCs w:val="22"/>
        </w:rPr>
        <w:t>activity processes</w:t>
      </w:r>
    </w:p>
    <w:p w:rsidRPr="0060061D" w:rsidR="003159A6" w:rsidP="00FF3FFB" w:rsidRDefault="003159A6" w14:paraId="0BD0FD4A" w14:textId="77777777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Align audits and controls with key risks and priorities</w:t>
      </w:r>
    </w:p>
    <w:p w:rsidRPr="0060061D" w:rsidR="003159A6" w:rsidP="00FF3FFB" w:rsidRDefault="003159A6" w14:paraId="6B91AAF7" w14:textId="77777777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Strengthen learning from incidents and reviews</w:t>
      </w:r>
    </w:p>
    <w:p w:rsidRPr="0060061D" w:rsidR="00FF3FFB" w:rsidP="00FF3FFB" w:rsidRDefault="00FF3FFB" w14:paraId="5703B458" w14:textId="77777777">
      <w:pPr>
        <w:spacing w:after="0" w:line="240" w:lineRule="auto"/>
        <w:rPr>
          <w:rFonts w:ascii="Arial" w:hAnsi="Arial" w:cs="Arial"/>
          <w:sz w:val="22"/>
          <w:szCs w:val="22"/>
          <w:u w:val="single"/>
        </w:rPr>
      </w:pPr>
    </w:p>
    <w:p w:rsidRPr="0060061D" w:rsidR="003159A6" w:rsidP="1571252A" w:rsidRDefault="003159A6" w14:paraId="4E58B094" w14:textId="442A7BF8">
      <w:pPr>
        <w:pStyle w:val="Heading3"/>
        <w:rPr>
          <w:rFonts w:ascii="Arial" w:hAnsi="Arial" w:cs="Arial"/>
          <w:sz w:val="22"/>
          <w:szCs w:val="22"/>
          <w:u w:val="single"/>
        </w:rPr>
      </w:pPr>
      <w:r>
        <w:t>Outcome</w:t>
      </w:r>
      <w:r w:rsidR="00FF3FFB">
        <w:t>:</w:t>
      </w:r>
    </w:p>
    <w:p w:rsidR="003159A6" w:rsidP="00FF3FFB" w:rsidRDefault="006E160A" w14:paraId="3B7AF881" w14:textId="6E917025">
      <w:pPr>
        <w:numPr>
          <w:ilvl w:val="0"/>
          <w:numId w:val="24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0061D">
        <w:rPr>
          <w:rFonts w:ascii="Arial" w:hAnsi="Arial" w:cs="Arial"/>
          <w:sz w:val="22"/>
          <w:szCs w:val="22"/>
        </w:rPr>
        <w:t>Improved alignment</w:t>
      </w:r>
      <w:r w:rsidRPr="0060061D" w:rsidR="003159A6">
        <w:rPr>
          <w:rFonts w:ascii="Arial" w:hAnsi="Arial" w:cs="Arial"/>
          <w:sz w:val="22"/>
          <w:szCs w:val="22"/>
        </w:rPr>
        <w:t>; increased learning and impact</w:t>
      </w:r>
    </w:p>
    <w:p w:rsidR="00FE075B" w:rsidP="00FE075B" w:rsidRDefault="00FE075B" w14:paraId="02946AE5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="00FE075B" w:rsidP="00FE075B" w:rsidRDefault="00FE075B" w14:paraId="219CA254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="000E26D4" w:rsidP="00FE075B" w:rsidRDefault="000E26D4" w14:paraId="4FEF56D8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="00182E7A" w:rsidP="00FE075B" w:rsidRDefault="00182E7A" w14:paraId="53EA7C15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="00182E7A" w:rsidP="00FE075B" w:rsidRDefault="00182E7A" w14:paraId="53A3B572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="00182E7A" w:rsidP="00FE075B" w:rsidRDefault="00182E7A" w14:paraId="7D23F68B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="00182E7A" w:rsidP="00FE075B" w:rsidRDefault="00182E7A" w14:paraId="54A124BD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="00182E7A" w:rsidP="00FE075B" w:rsidRDefault="00182E7A" w14:paraId="5FD530B5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="00182E7A" w:rsidP="00FE075B" w:rsidRDefault="00182E7A" w14:paraId="5DB07884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="01AFDD62" w:rsidP="01AFDD62" w:rsidRDefault="01AFDD62" w14:paraId="471AF7AC" w14:textId="2F7174F4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="00370CD3" w:rsidP="01AFDD62" w:rsidRDefault="00370CD3" w14:paraId="46E22177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="00370CD3" w:rsidP="01AFDD62" w:rsidRDefault="00370CD3" w14:paraId="3E7F2489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="00370CD3" w:rsidP="01AFDD62" w:rsidRDefault="00370CD3" w14:paraId="3611B358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="00370CD3" w:rsidP="01AFDD62" w:rsidRDefault="00370CD3" w14:paraId="62F267A5" w14:textId="7777777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="00B7395B" w:rsidP="50AF9458" w:rsidRDefault="00B7395B" w14:paraId="21BD5C17" w14:textId="7651AEEA">
      <w:pPr>
        <w:pStyle w:val="Normal"/>
        <w:spacing w:after="0" w:line="240" w:lineRule="auto"/>
        <w:rPr>
          <w:rFonts w:ascii="Arial" w:hAnsi="Arial" w:cs="Arial"/>
          <w:sz w:val="22"/>
          <w:szCs w:val="22"/>
        </w:rPr>
        <w:sectPr w:rsidR="00B7395B" w:rsidSect="00132B2A">
          <w:headerReference w:type="default" r:id="rId10"/>
          <w:footerReference w:type="default" r:id="rId11"/>
          <w:pgSz w:w="11906" w:h="16838" w:orient="portrait"/>
          <w:pgMar w:top="567" w:right="851" w:bottom="284" w:left="1134" w:header="720" w:footer="720" w:gutter="0"/>
          <w:cols w:space="720"/>
          <w:docGrid w:linePitch="360"/>
        </w:sectPr>
      </w:pPr>
    </w:p>
    <w:p w:rsidRPr="007D77C8" w:rsidR="007D77C8" w:rsidP="00595310" w:rsidRDefault="007D77C8" w14:paraId="32FF667A" w14:textId="2CF2FDE7">
      <w:pPr>
        <w:pStyle w:val="Heading3"/>
        <w:rPr>
          <w:bCs/>
        </w:rPr>
      </w:pPr>
      <w:r w:rsidRPr="007D77C8">
        <w:t xml:space="preserve">Quality Management System Organisational Development Plan </w:t>
      </w:r>
    </w:p>
    <w:p w:rsidR="00370CD3" w:rsidP="01AFDD62" w:rsidRDefault="006F5D23" w14:paraId="0299605E" w14:textId="0103420A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467EA3C" wp14:editId="4E70EBB6">
            <wp:simplePos x="0" y="0"/>
            <wp:positionH relativeFrom="margin">
              <wp:posOffset>524510</wp:posOffset>
            </wp:positionH>
            <wp:positionV relativeFrom="page">
              <wp:posOffset>1885950</wp:posOffset>
            </wp:positionV>
            <wp:extent cx="9010650" cy="554655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5560" cy="554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395B" w:rsidP="01AFDD62" w:rsidRDefault="00B7395B" w14:paraId="536D4358" w14:textId="1BA7BC07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="00370CD3" w:rsidP="01AFDD62" w:rsidRDefault="00370CD3" w14:paraId="48E8A976" w14:textId="63B3A370">
      <w:pPr>
        <w:spacing w:after="0" w:line="240" w:lineRule="auto"/>
      </w:pPr>
    </w:p>
    <w:sectPr w:rsidR="00370CD3" w:rsidSect="00B7395B">
      <w:pgSz w:w="16838" w:h="11906" w:orient="landscape"/>
      <w:pgMar w:top="1134" w:right="567" w:bottom="851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13E3" w:rsidP="005A3229" w:rsidRDefault="003513E3" w14:paraId="679F6332" w14:textId="77777777">
      <w:pPr>
        <w:spacing w:after="0" w:line="240" w:lineRule="auto"/>
      </w:pPr>
      <w:r>
        <w:separator/>
      </w:r>
    </w:p>
  </w:endnote>
  <w:endnote w:type="continuationSeparator" w:id="0">
    <w:p w:rsidR="003513E3" w:rsidP="005A3229" w:rsidRDefault="003513E3" w14:paraId="5C0767A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00403E7" w:rsidTr="3A070E3A" w14:paraId="245B2BAC" w14:textId="77777777">
      <w:trPr>
        <w:trHeight w:val="300"/>
      </w:trPr>
      <w:tc>
        <w:tcPr>
          <w:tcW w:w="3305" w:type="dxa"/>
        </w:tcPr>
        <w:p w:rsidR="3A070E3A" w:rsidP="3A070E3A" w:rsidRDefault="3A070E3A" w14:paraId="6DDA1C6E" w14:textId="00C33093">
          <w:pPr>
            <w:ind w:left="-115"/>
          </w:pPr>
        </w:p>
      </w:tc>
      <w:tc>
        <w:tcPr>
          <w:tcW w:w="3305" w:type="dxa"/>
        </w:tcPr>
        <w:p w:rsidR="3A070E3A" w:rsidP="3A070E3A" w:rsidRDefault="3A070E3A" w14:paraId="3494F754" w14:textId="58DF9E8A">
          <w:pPr>
            <w:jc w:val="center"/>
          </w:pPr>
        </w:p>
      </w:tc>
      <w:tc>
        <w:tcPr>
          <w:tcW w:w="3305" w:type="dxa"/>
        </w:tcPr>
        <w:p w:rsidR="3A070E3A" w:rsidP="3A070E3A" w:rsidRDefault="3A070E3A" w14:paraId="5DD07C83" w14:textId="3C4FBECA">
          <w:pPr>
            <w:ind w:right="-115"/>
            <w:jc w:val="right"/>
          </w:pPr>
        </w:p>
      </w:tc>
    </w:tr>
  </w:tbl>
  <w:p w:rsidR="005A3229" w:rsidRDefault="005A3229" w14:paraId="055BE2C4" w14:textId="62B01B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13E3" w:rsidP="005A3229" w:rsidRDefault="003513E3" w14:paraId="1142F945" w14:textId="77777777">
      <w:pPr>
        <w:spacing w:after="0" w:line="240" w:lineRule="auto"/>
      </w:pPr>
      <w:r>
        <w:separator/>
      </w:r>
    </w:p>
  </w:footnote>
  <w:footnote w:type="continuationSeparator" w:id="0">
    <w:p w:rsidR="003513E3" w:rsidP="005A3229" w:rsidRDefault="003513E3" w14:paraId="2729E95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tbl>
    <w:tblPr>
      <w:tblW w:w="9915" w:type="dxa"/>
      <w:tblLook w:val="06A0" w:firstRow="1" w:lastRow="0" w:firstColumn="1" w:lastColumn="0" w:noHBand="1" w:noVBand="1"/>
    </w:tblPr>
    <w:tblGrid>
      <w:gridCol w:w="2805"/>
      <w:gridCol w:w="2805"/>
      <w:gridCol w:w="4305"/>
    </w:tblGrid>
    <w:tr w:rsidR="00332B08" w:rsidTr="01AFDD62" w14:paraId="36D2E956" w14:textId="77777777">
      <w:trPr>
        <w:trHeight w:val="302"/>
      </w:trPr>
      <w:tc>
        <w:tcPr>
          <w:tcW w:w="2805" w:type="dxa"/>
        </w:tcPr>
        <w:p w:rsidR="3A070E3A" w:rsidP="3A070E3A" w:rsidRDefault="3A070E3A" w14:paraId="3980AA2C" w14:textId="30E3429C">
          <w:pPr>
            <w:ind w:left="-115"/>
          </w:pPr>
        </w:p>
      </w:tc>
      <w:tc>
        <w:tcPr>
          <w:tcW w:w="2805" w:type="dxa"/>
        </w:tcPr>
        <w:p w:rsidR="3A070E3A" w:rsidP="3A070E3A" w:rsidRDefault="3A070E3A" w14:paraId="06941B00" w14:textId="6F98AAC0">
          <w:pPr>
            <w:jc w:val="center"/>
          </w:pPr>
        </w:p>
      </w:tc>
      <w:tc>
        <w:tcPr>
          <w:tcW w:w="4305" w:type="dxa"/>
        </w:tcPr>
        <w:p w:rsidR="3A070E3A" w:rsidP="3A070E3A" w:rsidRDefault="6FBD49D6" w14:paraId="0AA41561" w14:textId="2D72E18F">
          <w:pPr>
            <w:ind w:right="-115"/>
            <w:jc w:val="right"/>
          </w:pPr>
          <w:r>
            <w:rPr>
              <w:noProof/>
            </w:rPr>
            <w:drawing>
              <wp:inline distT="0" distB="0" distL="0" distR="0" wp14:anchorId="73DFA68D" wp14:editId="4932904E">
                <wp:extent cx="1962150" cy="533400"/>
                <wp:effectExtent l="0" t="0" r="0" b="0"/>
                <wp:docPr id="1050835278" nam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D8F7AD-FC8B-480D-968C-86474E08B0A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3676891" name="Picture 174367689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2150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A3229" w:rsidRDefault="005A3229" w14:paraId="6E3BFA7B" w14:textId="2984CD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AAB1"/>
    <w:multiLevelType w:val="hybridMultilevel"/>
    <w:tmpl w:val="FFFFFFFF"/>
    <w:lvl w:ilvl="0" w:tplc="9BEC1D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7EFB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E6C66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CC8E9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DEFD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0A06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86E2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00D2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8E26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670034"/>
    <w:multiLevelType w:val="multilevel"/>
    <w:tmpl w:val="1352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28E692C"/>
    <w:multiLevelType w:val="hybridMultilevel"/>
    <w:tmpl w:val="FFFFFFFF"/>
    <w:lvl w:ilvl="0" w:tplc="974241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EAB2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8A4D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F81A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1691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3620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8ABD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C2CF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FA68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B638B5"/>
    <w:multiLevelType w:val="hybridMultilevel"/>
    <w:tmpl w:val="C64272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AB02E81"/>
    <w:multiLevelType w:val="multilevel"/>
    <w:tmpl w:val="EAA68BA0"/>
    <w:lvl w:ilvl="0">
      <w:start w:val="1"/>
      <w:numFmt w:val="decimal"/>
      <w:lvlText w:val="%1."/>
      <w:lvlJc w:val="left"/>
      <w:pPr>
        <w:ind w:left="360" w:hanging="360"/>
      </w:pPr>
      <w:rPr>
        <w:rFonts w:hint="default" w:eastAsia="Segoe UI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1E79F0"/>
    <w:multiLevelType w:val="multilevel"/>
    <w:tmpl w:val="A0EC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2712B33"/>
    <w:multiLevelType w:val="hybridMultilevel"/>
    <w:tmpl w:val="DBE8FB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78449A1"/>
    <w:multiLevelType w:val="hybridMultilevel"/>
    <w:tmpl w:val="C7A0FEB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BD3FB43"/>
    <w:multiLevelType w:val="hybridMultilevel"/>
    <w:tmpl w:val="FFFFFFFF"/>
    <w:lvl w:ilvl="0" w:tplc="19C29B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73620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922E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B2C4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CADD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88DE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52419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E8DB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74C4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2BF2638"/>
    <w:multiLevelType w:val="multilevel"/>
    <w:tmpl w:val="C13E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561238A"/>
    <w:multiLevelType w:val="hybridMultilevel"/>
    <w:tmpl w:val="FFFFFFFF"/>
    <w:lvl w:ilvl="0" w:tplc="6F0C7C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53E4D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9077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B031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DE48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347F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E0F9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77C33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6A05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6177918"/>
    <w:multiLevelType w:val="multilevel"/>
    <w:tmpl w:val="CE9E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26233546"/>
    <w:multiLevelType w:val="multilevel"/>
    <w:tmpl w:val="13F0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27B035B1"/>
    <w:multiLevelType w:val="multilevel"/>
    <w:tmpl w:val="2020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28CF4B42"/>
    <w:multiLevelType w:val="hybridMultilevel"/>
    <w:tmpl w:val="C47A117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A9A09B1"/>
    <w:multiLevelType w:val="multilevel"/>
    <w:tmpl w:val="0F28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2C5D1AFE"/>
    <w:multiLevelType w:val="hybridMultilevel"/>
    <w:tmpl w:val="89B09A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27D3517"/>
    <w:multiLevelType w:val="multilevel"/>
    <w:tmpl w:val="FFAA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3873AF4C"/>
    <w:multiLevelType w:val="hybridMultilevel"/>
    <w:tmpl w:val="CDD2845A"/>
    <w:lvl w:ilvl="0" w:tplc="F3C219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D859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236A2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FC3F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F1A79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4AAF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6C3E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4422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EE49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2493922"/>
    <w:multiLevelType w:val="hybridMultilevel"/>
    <w:tmpl w:val="3F0AEE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44F47DD"/>
    <w:multiLevelType w:val="multilevel"/>
    <w:tmpl w:val="6694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476CBE8F"/>
    <w:multiLevelType w:val="hybridMultilevel"/>
    <w:tmpl w:val="FFFFFFFF"/>
    <w:lvl w:ilvl="0" w:tplc="CDD26B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5C496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5C9B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1CD7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7839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DA5F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3FAC1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FAEA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32BD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EA00E49"/>
    <w:multiLevelType w:val="multilevel"/>
    <w:tmpl w:val="95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4F2EFA86"/>
    <w:multiLevelType w:val="hybridMultilevel"/>
    <w:tmpl w:val="FFFFFFFF"/>
    <w:lvl w:ilvl="0" w:tplc="449689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54E2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CC5D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EACC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2E3B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6C16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CCE9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AC8D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8C826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1DC2C62"/>
    <w:multiLevelType w:val="multilevel"/>
    <w:tmpl w:val="B54C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52A3F193"/>
    <w:multiLevelType w:val="hybridMultilevel"/>
    <w:tmpl w:val="FFFFFFFF"/>
    <w:lvl w:ilvl="0" w:tplc="71820C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E876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2B80E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5C33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A23F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8B8B4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D267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CCAC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500E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7D428A9"/>
    <w:multiLevelType w:val="multilevel"/>
    <w:tmpl w:val="1B68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5C41622B"/>
    <w:multiLevelType w:val="multilevel"/>
    <w:tmpl w:val="93F8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635F421A"/>
    <w:multiLevelType w:val="hybridMultilevel"/>
    <w:tmpl w:val="FFFFFFFF"/>
    <w:lvl w:ilvl="0" w:tplc="51129F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0274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A10C5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A8FF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2ADF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E0A6E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344F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03A9D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D0ED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3B8F406"/>
    <w:multiLevelType w:val="hybridMultilevel"/>
    <w:tmpl w:val="FFFFFFFF"/>
    <w:lvl w:ilvl="0" w:tplc="D82A62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8E236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10FD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1EFD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B272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2C83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FBAE3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0691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5EB6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4844494"/>
    <w:multiLevelType w:val="multilevel"/>
    <w:tmpl w:val="4506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777E7FF5"/>
    <w:multiLevelType w:val="multilevel"/>
    <w:tmpl w:val="5720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7AB71811"/>
    <w:multiLevelType w:val="multilevel"/>
    <w:tmpl w:val="D5EE8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52793249">
    <w:abstractNumId w:val="0"/>
  </w:num>
  <w:num w:numId="2" w16cid:durableId="1091976040">
    <w:abstractNumId w:val="8"/>
  </w:num>
  <w:num w:numId="3" w16cid:durableId="1498500239">
    <w:abstractNumId w:val="10"/>
  </w:num>
  <w:num w:numId="4" w16cid:durableId="1597980429">
    <w:abstractNumId w:val="28"/>
  </w:num>
  <w:num w:numId="5" w16cid:durableId="1716543465">
    <w:abstractNumId w:val="25"/>
  </w:num>
  <w:num w:numId="6" w16cid:durableId="1809198934">
    <w:abstractNumId w:val="18"/>
  </w:num>
  <w:num w:numId="7" w16cid:durableId="1831600329">
    <w:abstractNumId w:val="21"/>
  </w:num>
  <w:num w:numId="8" w16cid:durableId="1990792351">
    <w:abstractNumId w:val="23"/>
  </w:num>
  <w:num w:numId="9" w16cid:durableId="592400318">
    <w:abstractNumId w:val="2"/>
  </w:num>
  <w:num w:numId="10" w16cid:durableId="66079525">
    <w:abstractNumId w:val="29"/>
  </w:num>
  <w:num w:numId="11" w16cid:durableId="1955550914">
    <w:abstractNumId w:val="3"/>
  </w:num>
  <w:num w:numId="12" w16cid:durableId="1544054483">
    <w:abstractNumId w:val="17"/>
  </w:num>
  <w:num w:numId="13" w16cid:durableId="226261023">
    <w:abstractNumId w:val="13"/>
  </w:num>
  <w:num w:numId="14" w16cid:durableId="719865709">
    <w:abstractNumId w:val="5"/>
  </w:num>
  <w:num w:numId="15" w16cid:durableId="734161869">
    <w:abstractNumId w:val="26"/>
  </w:num>
  <w:num w:numId="16" w16cid:durableId="1303081064">
    <w:abstractNumId w:val="32"/>
  </w:num>
  <w:num w:numId="17" w16cid:durableId="1840346670">
    <w:abstractNumId w:val="11"/>
  </w:num>
  <w:num w:numId="18" w16cid:durableId="1440376086">
    <w:abstractNumId w:val="12"/>
  </w:num>
  <w:num w:numId="19" w16cid:durableId="914048293">
    <w:abstractNumId w:val="20"/>
  </w:num>
  <w:num w:numId="20" w16cid:durableId="889608757">
    <w:abstractNumId w:val="24"/>
  </w:num>
  <w:num w:numId="21" w16cid:durableId="1893999568">
    <w:abstractNumId w:val="31"/>
  </w:num>
  <w:num w:numId="22" w16cid:durableId="325942812">
    <w:abstractNumId w:val="9"/>
  </w:num>
  <w:num w:numId="23" w16cid:durableId="1426073866">
    <w:abstractNumId w:val="22"/>
  </w:num>
  <w:num w:numId="24" w16cid:durableId="1245652073">
    <w:abstractNumId w:val="15"/>
  </w:num>
  <w:num w:numId="25" w16cid:durableId="1660420925">
    <w:abstractNumId w:val="30"/>
  </w:num>
  <w:num w:numId="26" w16cid:durableId="1137994695">
    <w:abstractNumId w:val="27"/>
  </w:num>
  <w:num w:numId="27" w16cid:durableId="727385577">
    <w:abstractNumId w:val="1"/>
  </w:num>
  <w:num w:numId="28" w16cid:durableId="939946806">
    <w:abstractNumId w:val="4"/>
  </w:num>
  <w:num w:numId="29" w16cid:durableId="1728262567">
    <w:abstractNumId w:val="7"/>
  </w:num>
  <w:num w:numId="30" w16cid:durableId="713114212">
    <w:abstractNumId w:val="16"/>
  </w:num>
  <w:num w:numId="31" w16cid:durableId="2130583325">
    <w:abstractNumId w:val="19"/>
  </w:num>
  <w:num w:numId="32" w16cid:durableId="1552964801">
    <w:abstractNumId w:val="14"/>
  </w:num>
  <w:num w:numId="33" w16cid:durableId="913780078">
    <w:abstractNumId w:val="6"/>
  </w:num>
  <w:numIdMacAtCleanup w:val="2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B31EF4"/>
    <w:rsid w:val="00003906"/>
    <w:rsid w:val="000044DC"/>
    <w:rsid w:val="00004CF2"/>
    <w:rsid w:val="000072DA"/>
    <w:rsid w:val="00013657"/>
    <w:rsid w:val="00013F6D"/>
    <w:rsid w:val="00015A5A"/>
    <w:rsid w:val="00020907"/>
    <w:rsid w:val="00021E86"/>
    <w:rsid w:val="00025D65"/>
    <w:rsid w:val="0003577F"/>
    <w:rsid w:val="000403E7"/>
    <w:rsid w:val="00040498"/>
    <w:rsid w:val="00040B1E"/>
    <w:rsid w:val="0004362F"/>
    <w:rsid w:val="0005012E"/>
    <w:rsid w:val="00051FC3"/>
    <w:rsid w:val="000530B3"/>
    <w:rsid w:val="00060FE8"/>
    <w:rsid w:val="000612DA"/>
    <w:rsid w:val="000617D5"/>
    <w:rsid w:val="000636B4"/>
    <w:rsid w:val="00067723"/>
    <w:rsid w:val="00067BEF"/>
    <w:rsid w:val="00070EFF"/>
    <w:rsid w:val="00072E78"/>
    <w:rsid w:val="000768B7"/>
    <w:rsid w:val="00083EAE"/>
    <w:rsid w:val="00091778"/>
    <w:rsid w:val="00091C7B"/>
    <w:rsid w:val="00091F3B"/>
    <w:rsid w:val="0009600E"/>
    <w:rsid w:val="000A6611"/>
    <w:rsid w:val="000B3322"/>
    <w:rsid w:val="000B4A83"/>
    <w:rsid w:val="000B4D36"/>
    <w:rsid w:val="000B581D"/>
    <w:rsid w:val="000B6383"/>
    <w:rsid w:val="000C25DD"/>
    <w:rsid w:val="000C3FA7"/>
    <w:rsid w:val="000C535B"/>
    <w:rsid w:val="000C65D2"/>
    <w:rsid w:val="000C6D9B"/>
    <w:rsid w:val="000C77B0"/>
    <w:rsid w:val="000C7F63"/>
    <w:rsid w:val="000D0622"/>
    <w:rsid w:val="000D15CA"/>
    <w:rsid w:val="000D2A8F"/>
    <w:rsid w:val="000D2F2C"/>
    <w:rsid w:val="000D5F59"/>
    <w:rsid w:val="000E26D4"/>
    <w:rsid w:val="000E5794"/>
    <w:rsid w:val="000F53B9"/>
    <w:rsid w:val="0010346A"/>
    <w:rsid w:val="00104EF7"/>
    <w:rsid w:val="00106B24"/>
    <w:rsid w:val="00107E27"/>
    <w:rsid w:val="0011049D"/>
    <w:rsid w:val="001171C1"/>
    <w:rsid w:val="00125AE7"/>
    <w:rsid w:val="00127B8D"/>
    <w:rsid w:val="00130E29"/>
    <w:rsid w:val="00132B2A"/>
    <w:rsid w:val="0013348E"/>
    <w:rsid w:val="00134696"/>
    <w:rsid w:val="00134BE4"/>
    <w:rsid w:val="00137D42"/>
    <w:rsid w:val="001409C0"/>
    <w:rsid w:val="001416BE"/>
    <w:rsid w:val="001459CC"/>
    <w:rsid w:val="00145A59"/>
    <w:rsid w:val="00145C7D"/>
    <w:rsid w:val="00146FED"/>
    <w:rsid w:val="00150976"/>
    <w:rsid w:val="00155B23"/>
    <w:rsid w:val="001570D7"/>
    <w:rsid w:val="00161288"/>
    <w:rsid w:val="00161CD4"/>
    <w:rsid w:val="0016622F"/>
    <w:rsid w:val="001712FA"/>
    <w:rsid w:val="001731ED"/>
    <w:rsid w:val="00174574"/>
    <w:rsid w:val="00175DA9"/>
    <w:rsid w:val="001823B0"/>
    <w:rsid w:val="00182E7A"/>
    <w:rsid w:val="00191D69"/>
    <w:rsid w:val="00195320"/>
    <w:rsid w:val="0019678F"/>
    <w:rsid w:val="001A6ECD"/>
    <w:rsid w:val="001B59B7"/>
    <w:rsid w:val="001C2BE1"/>
    <w:rsid w:val="001C3B5A"/>
    <w:rsid w:val="001C4A37"/>
    <w:rsid w:val="001C6470"/>
    <w:rsid w:val="001C7472"/>
    <w:rsid w:val="001D2A42"/>
    <w:rsid w:val="001D6D86"/>
    <w:rsid w:val="001E23F3"/>
    <w:rsid w:val="001E2C51"/>
    <w:rsid w:val="001E3226"/>
    <w:rsid w:val="001E7377"/>
    <w:rsid w:val="001F59CC"/>
    <w:rsid w:val="001F680D"/>
    <w:rsid w:val="00200347"/>
    <w:rsid w:val="00210223"/>
    <w:rsid w:val="00213335"/>
    <w:rsid w:val="00216DF9"/>
    <w:rsid w:val="00217DD3"/>
    <w:rsid w:val="00222E0C"/>
    <w:rsid w:val="00223419"/>
    <w:rsid w:val="00227F67"/>
    <w:rsid w:val="002311EF"/>
    <w:rsid w:val="00235469"/>
    <w:rsid w:val="00237E0B"/>
    <w:rsid w:val="00241EE7"/>
    <w:rsid w:val="00242A5F"/>
    <w:rsid w:val="00253A79"/>
    <w:rsid w:val="00255659"/>
    <w:rsid w:val="00255A89"/>
    <w:rsid w:val="00255B29"/>
    <w:rsid w:val="0025677E"/>
    <w:rsid w:val="00262088"/>
    <w:rsid w:val="0026405B"/>
    <w:rsid w:val="002657D7"/>
    <w:rsid w:val="00266017"/>
    <w:rsid w:val="002678AA"/>
    <w:rsid w:val="00270C6D"/>
    <w:rsid w:val="00271C30"/>
    <w:rsid w:val="00281AF5"/>
    <w:rsid w:val="00286366"/>
    <w:rsid w:val="002868F9"/>
    <w:rsid w:val="00286FC2"/>
    <w:rsid w:val="00290BF3"/>
    <w:rsid w:val="0029594D"/>
    <w:rsid w:val="00296576"/>
    <w:rsid w:val="00297259"/>
    <w:rsid w:val="002A08B8"/>
    <w:rsid w:val="002A1D24"/>
    <w:rsid w:val="002A45AD"/>
    <w:rsid w:val="002A6179"/>
    <w:rsid w:val="002A6CD5"/>
    <w:rsid w:val="002B1146"/>
    <w:rsid w:val="002B5F14"/>
    <w:rsid w:val="002B7D50"/>
    <w:rsid w:val="002D3E1D"/>
    <w:rsid w:val="002E4E0E"/>
    <w:rsid w:val="002F440B"/>
    <w:rsid w:val="002F6C53"/>
    <w:rsid w:val="0030088D"/>
    <w:rsid w:val="00302376"/>
    <w:rsid w:val="00302A06"/>
    <w:rsid w:val="00307CA0"/>
    <w:rsid w:val="00312DB8"/>
    <w:rsid w:val="003159A6"/>
    <w:rsid w:val="00322146"/>
    <w:rsid w:val="00326C9C"/>
    <w:rsid w:val="00332B08"/>
    <w:rsid w:val="0033337F"/>
    <w:rsid w:val="00333FF0"/>
    <w:rsid w:val="003349F3"/>
    <w:rsid w:val="00337A72"/>
    <w:rsid w:val="00340171"/>
    <w:rsid w:val="0034619B"/>
    <w:rsid w:val="003513E3"/>
    <w:rsid w:val="00361469"/>
    <w:rsid w:val="00362234"/>
    <w:rsid w:val="00363868"/>
    <w:rsid w:val="00366F26"/>
    <w:rsid w:val="00367B98"/>
    <w:rsid w:val="00370CD3"/>
    <w:rsid w:val="00381E27"/>
    <w:rsid w:val="0038398F"/>
    <w:rsid w:val="003866BE"/>
    <w:rsid w:val="00391028"/>
    <w:rsid w:val="003921D9"/>
    <w:rsid w:val="0039590D"/>
    <w:rsid w:val="00397859"/>
    <w:rsid w:val="00397E2E"/>
    <w:rsid w:val="003A4FC7"/>
    <w:rsid w:val="003A7300"/>
    <w:rsid w:val="003A7744"/>
    <w:rsid w:val="003A78DA"/>
    <w:rsid w:val="003B198D"/>
    <w:rsid w:val="003B4758"/>
    <w:rsid w:val="003B5AE6"/>
    <w:rsid w:val="003B6F52"/>
    <w:rsid w:val="003C3562"/>
    <w:rsid w:val="003C6002"/>
    <w:rsid w:val="003C7466"/>
    <w:rsid w:val="003C772A"/>
    <w:rsid w:val="003C78A7"/>
    <w:rsid w:val="003D1417"/>
    <w:rsid w:val="003D33C7"/>
    <w:rsid w:val="003D5C64"/>
    <w:rsid w:val="003D6576"/>
    <w:rsid w:val="003D6591"/>
    <w:rsid w:val="003E3FF3"/>
    <w:rsid w:val="003E6A8E"/>
    <w:rsid w:val="003E6E12"/>
    <w:rsid w:val="003F5A15"/>
    <w:rsid w:val="003F68F8"/>
    <w:rsid w:val="0040331E"/>
    <w:rsid w:val="004117AD"/>
    <w:rsid w:val="00412CDB"/>
    <w:rsid w:val="00412ECF"/>
    <w:rsid w:val="0041444B"/>
    <w:rsid w:val="0041574C"/>
    <w:rsid w:val="00422927"/>
    <w:rsid w:val="0042664F"/>
    <w:rsid w:val="00427262"/>
    <w:rsid w:val="00427E5E"/>
    <w:rsid w:val="00436128"/>
    <w:rsid w:val="0043685B"/>
    <w:rsid w:val="00440777"/>
    <w:rsid w:val="00442B4F"/>
    <w:rsid w:val="004447E7"/>
    <w:rsid w:val="004455BF"/>
    <w:rsid w:val="00447D7F"/>
    <w:rsid w:val="004509A7"/>
    <w:rsid w:val="00452FA3"/>
    <w:rsid w:val="00464D78"/>
    <w:rsid w:val="004710E3"/>
    <w:rsid w:val="00471D59"/>
    <w:rsid w:val="004728F3"/>
    <w:rsid w:val="004742C4"/>
    <w:rsid w:val="00480C63"/>
    <w:rsid w:val="00487ABC"/>
    <w:rsid w:val="00487C90"/>
    <w:rsid w:val="00490400"/>
    <w:rsid w:val="0049321C"/>
    <w:rsid w:val="004A1DF6"/>
    <w:rsid w:val="004A37D1"/>
    <w:rsid w:val="004A65B6"/>
    <w:rsid w:val="004B60E9"/>
    <w:rsid w:val="004B7617"/>
    <w:rsid w:val="004C03A5"/>
    <w:rsid w:val="004C37C2"/>
    <w:rsid w:val="004C47CC"/>
    <w:rsid w:val="004C6127"/>
    <w:rsid w:val="004C68EB"/>
    <w:rsid w:val="004D191A"/>
    <w:rsid w:val="004D2F72"/>
    <w:rsid w:val="004D3F34"/>
    <w:rsid w:val="004E545F"/>
    <w:rsid w:val="004E554C"/>
    <w:rsid w:val="004E5CB4"/>
    <w:rsid w:val="004E5CC5"/>
    <w:rsid w:val="004F13E6"/>
    <w:rsid w:val="00500579"/>
    <w:rsid w:val="00500CBC"/>
    <w:rsid w:val="005012CE"/>
    <w:rsid w:val="00502DDA"/>
    <w:rsid w:val="005033B2"/>
    <w:rsid w:val="005112B9"/>
    <w:rsid w:val="00511FCB"/>
    <w:rsid w:val="00513056"/>
    <w:rsid w:val="0051647E"/>
    <w:rsid w:val="0051781F"/>
    <w:rsid w:val="00517E59"/>
    <w:rsid w:val="005217EC"/>
    <w:rsid w:val="00522F85"/>
    <w:rsid w:val="00525E68"/>
    <w:rsid w:val="00526A48"/>
    <w:rsid w:val="005272C6"/>
    <w:rsid w:val="0052A9F5"/>
    <w:rsid w:val="00532D73"/>
    <w:rsid w:val="00533BE0"/>
    <w:rsid w:val="005363F2"/>
    <w:rsid w:val="00546C9C"/>
    <w:rsid w:val="00550FB8"/>
    <w:rsid w:val="005541F8"/>
    <w:rsid w:val="00554623"/>
    <w:rsid w:val="005564D9"/>
    <w:rsid w:val="005573EB"/>
    <w:rsid w:val="00561750"/>
    <w:rsid w:val="00562DAA"/>
    <w:rsid w:val="00564A7C"/>
    <w:rsid w:val="00564DC8"/>
    <w:rsid w:val="00566E71"/>
    <w:rsid w:val="00573563"/>
    <w:rsid w:val="0057524E"/>
    <w:rsid w:val="00576536"/>
    <w:rsid w:val="00584400"/>
    <w:rsid w:val="00595310"/>
    <w:rsid w:val="005A0309"/>
    <w:rsid w:val="005A3229"/>
    <w:rsid w:val="005B5826"/>
    <w:rsid w:val="005B7DF0"/>
    <w:rsid w:val="005C6D34"/>
    <w:rsid w:val="005D02E9"/>
    <w:rsid w:val="005D091F"/>
    <w:rsid w:val="005D0BBD"/>
    <w:rsid w:val="005D23F7"/>
    <w:rsid w:val="005D3E11"/>
    <w:rsid w:val="005D484E"/>
    <w:rsid w:val="005D695D"/>
    <w:rsid w:val="0060061D"/>
    <w:rsid w:val="006020E0"/>
    <w:rsid w:val="00604A84"/>
    <w:rsid w:val="00606748"/>
    <w:rsid w:val="00606B5F"/>
    <w:rsid w:val="006079BA"/>
    <w:rsid w:val="00610E47"/>
    <w:rsid w:val="0061497C"/>
    <w:rsid w:val="00621EE7"/>
    <w:rsid w:val="006235BF"/>
    <w:rsid w:val="00632ED7"/>
    <w:rsid w:val="00633914"/>
    <w:rsid w:val="0063459D"/>
    <w:rsid w:val="00636CE9"/>
    <w:rsid w:val="00637D1C"/>
    <w:rsid w:val="006476AB"/>
    <w:rsid w:val="00647E52"/>
    <w:rsid w:val="0065165E"/>
    <w:rsid w:val="0065214D"/>
    <w:rsid w:val="0065585F"/>
    <w:rsid w:val="00655B77"/>
    <w:rsid w:val="00661EEC"/>
    <w:rsid w:val="00664492"/>
    <w:rsid w:val="00672722"/>
    <w:rsid w:val="00673B7C"/>
    <w:rsid w:val="00680580"/>
    <w:rsid w:val="00680650"/>
    <w:rsid w:val="00680960"/>
    <w:rsid w:val="00680C2D"/>
    <w:rsid w:val="00683ED9"/>
    <w:rsid w:val="00685D25"/>
    <w:rsid w:val="00690FD5"/>
    <w:rsid w:val="0069390D"/>
    <w:rsid w:val="006A01C7"/>
    <w:rsid w:val="006A41DF"/>
    <w:rsid w:val="006A4F9C"/>
    <w:rsid w:val="006A52C4"/>
    <w:rsid w:val="006A6D42"/>
    <w:rsid w:val="006A6F9E"/>
    <w:rsid w:val="006B07AB"/>
    <w:rsid w:val="006B601D"/>
    <w:rsid w:val="006C319F"/>
    <w:rsid w:val="006C4D6B"/>
    <w:rsid w:val="006C5952"/>
    <w:rsid w:val="006D4A66"/>
    <w:rsid w:val="006E02B4"/>
    <w:rsid w:val="006E160A"/>
    <w:rsid w:val="006E195F"/>
    <w:rsid w:val="006F2C0E"/>
    <w:rsid w:val="006F5386"/>
    <w:rsid w:val="006F5D23"/>
    <w:rsid w:val="006F5F01"/>
    <w:rsid w:val="00700ADC"/>
    <w:rsid w:val="00702E24"/>
    <w:rsid w:val="007031B1"/>
    <w:rsid w:val="00715EF5"/>
    <w:rsid w:val="0072624C"/>
    <w:rsid w:val="007310E5"/>
    <w:rsid w:val="007362AD"/>
    <w:rsid w:val="00751B11"/>
    <w:rsid w:val="007563BF"/>
    <w:rsid w:val="0075765D"/>
    <w:rsid w:val="00765180"/>
    <w:rsid w:val="00767A85"/>
    <w:rsid w:val="007757AA"/>
    <w:rsid w:val="007801F1"/>
    <w:rsid w:val="00783DC8"/>
    <w:rsid w:val="007847F2"/>
    <w:rsid w:val="00784DE8"/>
    <w:rsid w:val="0079010F"/>
    <w:rsid w:val="00792DD5"/>
    <w:rsid w:val="0079622E"/>
    <w:rsid w:val="00797C66"/>
    <w:rsid w:val="007A08C8"/>
    <w:rsid w:val="007A1A44"/>
    <w:rsid w:val="007A2504"/>
    <w:rsid w:val="007A2B3E"/>
    <w:rsid w:val="007A7828"/>
    <w:rsid w:val="007B0B6E"/>
    <w:rsid w:val="007B0B8E"/>
    <w:rsid w:val="007C1AC1"/>
    <w:rsid w:val="007D4C0C"/>
    <w:rsid w:val="007D77C8"/>
    <w:rsid w:val="007E0CB7"/>
    <w:rsid w:val="007E2DFE"/>
    <w:rsid w:val="007E5297"/>
    <w:rsid w:val="007E5E2A"/>
    <w:rsid w:val="007F7020"/>
    <w:rsid w:val="007F73F0"/>
    <w:rsid w:val="00802180"/>
    <w:rsid w:val="00802680"/>
    <w:rsid w:val="008041E0"/>
    <w:rsid w:val="00807F9B"/>
    <w:rsid w:val="008137B6"/>
    <w:rsid w:val="0081399D"/>
    <w:rsid w:val="00817174"/>
    <w:rsid w:val="008178C7"/>
    <w:rsid w:val="00820431"/>
    <w:rsid w:val="00823804"/>
    <w:rsid w:val="00824A5E"/>
    <w:rsid w:val="00827FA1"/>
    <w:rsid w:val="008413F6"/>
    <w:rsid w:val="00841622"/>
    <w:rsid w:val="0084231D"/>
    <w:rsid w:val="00842324"/>
    <w:rsid w:val="00844CD5"/>
    <w:rsid w:val="00845323"/>
    <w:rsid w:val="00846C75"/>
    <w:rsid w:val="0085145D"/>
    <w:rsid w:val="0085184A"/>
    <w:rsid w:val="00855E78"/>
    <w:rsid w:val="00856873"/>
    <w:rsid w:val="00863D50"/>
    <w:rsid w:val="008652B3"/>
    <w:rsid w:val="008655A7"/>
    <w:rsid w:val="0086597F"/>
    <w:rsid w:val="00865FCB"/>
    <w:rsid w:val="00871DC4"/>
    <w:rsid w:val="00871EFD"/>
    <w:rsid w:val="008723DA"/>
    <w:rsid w:val="00875AF6"/>
    <w:rsid w:val="008821DC"/>
    <w:rsid w:val="00882F54"/>
    <w:rsid w:val="008927FB"/>
    <w:rsid w:val="008942A8"/>
    <w:rsid w:val="008A2783"/>
    <w:rsid w:val="008A2CFC"/>
    <w:rsid w:val="008B09F4"/>
    <w:rsid w:val="008B6264"/>
    <w:rsid w:val="008B6B6F"/>
    <w:rsid w:val="008C6F19"/>
    <w:rsid w:val="008D12FA"/>
    <w:rsid w:val="008F2448"/>
    <w:rsid w:val="008F3E4A"/>
    <w:rsid w:val="008F5771"/>
    <w:rsid w:val="00902A20"/>
    <w:rsid w:val="009038A5"/>
    <w:rsid w:val="009067C6"/>
    <w:rsid w:val="00911731"/>
    <w:rsid w:val="00914B84"/>
    <w:rsid w:val="00916C91"/>
    <w:rsid w:val="00916F3C"/>
    <w:rsid w:val="00917E25"/>
    <w:rsid w:val="00922BB3"/>
    <w:rsid w:val="00926A88"/>
    <w:rsid w:val="009379C6"/>
    <w:rsid w:val="009515E1"/>
    <w:rsid w:val="009526C3"/>
    <w:rsid w:val="00955200"/>
    <w:rsid w:val="00956456"/>
    <w:rsid w:val="00957A8A"/>
    <w:rsid w:val="009610AD"/>
    <w:rsid w:val="00961369"/>
    <w:rsid w:val="009614DD"/>
    <w:rsid w:val="00962C05"/>
    <w:rsid w:val="00963CE5"/>
    <w:rsid w:val="00966928"/>
    <w:rsid w:val="00967336"/>
    <w:rsid w:val="00967590"/>
    <w:rsid w:val="00970729"/>
    <w:rsid w:val="009755CA"/>
    <w:rsid w:val="00981CE8"/>
    <w:rsid w:val="0098532F"/>
    <w:rsid w:val="00991261"/>
    <w:rsid w:val="00991EB4"/>
    <w:rsid w:val="0099507D"/>
    <w:rsid w:val="009960BE"/>
    <w:rsid w:val="009A39F2"/>
    <w:rsid w:val="009A4B28"/>
    <w:rsid w:val="009A4B83"/>
    <w:rsid w:val="009A5AF4"/>
    <w:rsid w:val="009B5494"/>
    <w:rsid w:val="009C5E93"/>
    <w:rsid w:val="009C76F6"/>
    <w:rsid w:val="009D0EF2"/>
    <w:rsid w:val="009D7D42"/>
    <w:rsid w:val="009E0B71"/>
    <w:rsid w:val="009E0F57"/>
    <w:rsid w:val="009E11FA"/>
    <w:rsid w:val="009E299E"/>
    <w:rsid w:val="009E3729"/>
    <w:rsid w:val="009E3DA8"/>
    <w:rsid w:val="009E4B66"/>
    <w:rsid w:val="009E617A"/>
    <w:rsid w:val="009F2895"/>
    <w:rsid w:val="009F45F6"/>
    <w:rsid w:val="009F5B99"/>
    <w:rsid w:val="00A014BF"/>
    <w:rsid w:val="00A022AC"/>
    <w:rsid w:val="00A12A66"/>
    <w:rsid w:val="00A156D7"/>
    <w:rsid w:val="00A20E64"/>
    <w:rsid w:val="00A21C5E"/>
    <w:rsid w:val="00A254CC"/>
    <w:rsid w:val="00A30113"/>
    <w:rsid w:val="00A32967"/>
    <w:rsid w:val="00A33340"/>
    <w:rsid w:val="00A35DF2"/>
    <w:rsid w:val="00A37B5E"/>
    <w:rsid w:val="00A4073B"/>
    <w:rsid w:val="00A55A0D"/>
    <w:rsid w:val="00A72498"/>
    <w:rsid w:val="00A74A96"/>
    <w:rsid w:val="00A770ED"/>
    <w:rsid w:val="00A772C8"/>
    <w:rsid w:val="00A91C7E"/>
    <w:rsid w:val="00A932A7"/>
    <w:rsid w:val="00A937C9"/>
    <w:rsid w:val="00AA048C"/>
    <w:rsid w:val="00AA375F"/>
    <w:rsid w:val="00AA3764"/>
    <w:rsid w:val="00AA3E03"/>
    <w:rsid w:val="00AA5D7A"/>
    <w:rsid w:val="00AB16D8"/>
    <w:rsid w:val="00AC1B50"/>
    <w:rsid w:val="00AC4333"/>
    <w:rsid w:val="00AC790F"/>
    <w:rsid w:val="00AD36EE"/>
    <w:rsid w:val="00AD7FC8"/>
    <w:rsid w:val="00AE07AA"/>
    <w:rsid w:val="00AE5E74"/>
    <w:rsid w:val="00AE63C8"/>
    <w:rsid w:val="00AF079D"/>
    <w:rsid w:val="00AF07FF"/>
    <w:rsid w:val="00AF2DA7"/>
    <w:rsid w:val="00B004AF"/>
    <w:rsid w:val="00B02DF1"/>
    <w:rsid w:val="00B02EB0"/>
    <w:rsid w:val="00B12163"/>
    <w:rsid w:val="00B241CC"/>
    <w:rsid w:val="00B4024A"/>
    <w:rsid w:val="00B4101F"/>
    <w:rsid w:val="00B44476"/>
    <w:rsid w:val="00B46DB5"/>
    <w:rsid w:val="00B64B6E"/>
    <w:rsid w:val="00B7395B"/>
    <w:rsid w:val="00B7442C"/>
    <w:rsid w:val="00B82EA5"/>
    <w:rsid w:val="00B874C7"/>
    <w:rsid w:val="00B959F1"/>
    <w:rsid w:val="00BA0B0F"/>
    <w:rsid w:val="00BA33AC"/>
    <w:rsid w:val="00BA33FE"/>
    <w:rsid w:val="00BA37E2"/>
    <w:rsid w:val="00BA6962"/>
    <w:rsid w:val="00BA6A19"/>
    <w:rsid w:val="00BA7C62"/>
    <w:rsid w:val="00BB609B"/>
    <w:rsid w:val="00BB769F"/>
    <w:rsid w:val="00BC7A0A"/>
    <w:rsid w:val="00BC7ADE"/>
    <w:rsid w:val="00BD4C1E"/>
    <w:rsid w:val="00BE6BA6"/>
    <w:rsid w:val="00BF091A"/>
    <w:rsid w:val="00BF2618"/>
    <w:rsid w:val="00BF35DF"/>
    <w:rsid w:val="00BF381C"/>
    <w:rsid w:val="00BF3C74"/>
    <w:rsid w:val="00BF458B"/>
    <w:rsid w:val="00C00315"/>
    <w:rsid w:val="00C012BF"/>
    <w:rsid w:val="00C04D02"/>
    <w:rsid w:val="00C07334"/>
    <w:rsid w:val="00C07344"/>
    <w:rsid w:val="00C10109"/>
    <w:rsid w:val="00C125D0"/>
    <w:rsid w:val="00C222FB"/>
    <w:rsid w:val="00C22E97"/>
    <w:rsid w:val="00C251BA"/>
    <w:rsid w:val="00C26E46"/>
    <w:rsid w:val="00C27773"/>
    <w:rsid w:val="00C34BD1"/>
    <w:rsid w:val="00C3678D"/>
    <w:rsid w:val="00C450D4"/>
    <w:rsid w:val="00C52472"/>
    <w:rsid w:val="00C55682"/>
    <w:rsid w:val="00C56108"/>
    <w:rsid w:val="00C56CE2"/>
    <w:rsid w:val="00C57383"/>
    <w:rsid w:val="00C60A57"/>
    <w:rsid w:val="00C63B6E"/>
    <w:rsid w:val="00C65C2C"/>
    <w:rsid w:val="00C66097"/>
    <w:rsid w:val="00C677FC"/>
    <w:rsid w:val="00C6793A"/>
    <w:rsid w:val="00C7103C"/>
    <w:rsid w:val="00C77267"/>
    <w:rsid w:val="00C77638"/>
    <w:rsid w:val="00C81BF6"/>
    <w:rsid w:val="00C81D1A"/>
    <w:rsid w:val="00C85E12"/>
    <w:rsid w:val="00C87413"/>
    <w:rsid w:val="00C97534"/>
    <w:rsid w:val="00CA00AA"/>
    <w:rsid w:val="00CB15A0"/>
    <w:rsid w:val="00CB4CB8"/>
    <w:rsid w:val="00CB58E2"/>
    <w:rsid w:val="00CB5C48"/>
    <w:rsid w:val="00CD0B8C"/>
    <w:rsid w:val="00CD65BB"/>
    <w:rsid w:val="00CE0BD0"/>
    <w:rsid w:val="00CE5800"/>
    <w:rsid w:val="00CF2A5F"/>
    <w:rsid w:val="00CF3738"/>
    <w:rsid w:val="00CF7D66"/>
    <w:rsid w:val="00D01DFD"/>
    <w:rsid w:val="00D0269E"/>
    <w:rsid w:val="00D036E8"/>
    <w:rsid w:val="00D05622"/>
    <w:rsid w:val="00D10F2E"/>
    <w:rsid w:val="00D13172"/>
    <w:rsid w:val="00D17DF1"/>
    <w:rsid w:val="00D20D09"/>
    <w:rsid w:val="00D22787"/>
    <w:rsid w:val="00D24329"/>
    <w:rsid w:val="00D2460A"/>
    <w:rsid w:val="00D2599F"/>
    <w:rsid w:val="00D30C23"/>
    <w:rsid w:val="00D32377"/>
    <w:rsid w:val="00D34317"/>
    <w:rsid w:val="00D408DD"/>
    <w:rsid w:val="00D46E60"/>
    <w:rsid w:val="00D6241D"/>
    <w:rsid w:val="00D62B8B"/>
    <w:rsid w:val="00D63702"/>
    <w:rsid w:val="00D64E0D"/>
    <w:rsid w:val="00D64E0F"/>
    <w:rsid w:val="00D73084"/>
    <w:rsid w:val="00D761D8"/>
    <w:rsid w:val="00D80585"/>
    <w:rsid w:val="00D806AB"/>
    <w:rsid w:val="00D807F7"/>
    <w:rsid w:val="00D91C3D"/>
    <w:rsid w:val="00D93DF4"/>
    <w:rsid w:val="00D954DA"/>
    <w:rsid w:val="00D9569A"/>
    <w:rsid w:val="00D975D1"/>
    <w:rsid w:val="00D9771A"/>
    <w:rsid w:val="00DA21CB"/>
    <w:rsid w:val="00DA225D"/>
    <w:rsid w:val="00DA4D51"/>
    <w:rsid w:val="00DA5454"/>
    <w:rsid w:val="00DA6998"/>
    <w:rsid w:val="00DC0339"/>
    <w:rsid w:val="00DC30C3"/>
    <w:rsid w:val="00DC734E"/>
    <w:rsid w:val="00DD26FB"/>
    <w:rsid w:val="00DE243A"/>
    <w:rsid w:val="00DE426A"/>
    <w:rsid w:val="00DE5957"/>
    <w:rsid w:val="00DE5D2C"/>
    <w:rsid w:val="00DF194B"/>
    <w:rsid w:val="00DF22D6"/>
    <w:rsid w:val="00DF2AFA"/>
    <w:rsid w:val="00DF4B20"/>
    <w:rsid w:val="00E02A8C"/>
    <w:rsid w:val="00E07EB5"/>
    <w:rsid w:val="00E12167"/>
    <w:rsid w:val="00E15F84"/>
    <w:rsid w:val="00E226D8"/>
    <w:rsid w:val="00E22B09"/>
    <w:rsid w:val="00E30EC0"/>
    <w:rsid w:val="00E33D3A"/>
    <w:rsid w:val="00E34752"/>
    <w:rsid w:val="00E34C77"/>
    <w:rsid w:val="00E35CC9"/>
    <w:rsid w:val="00E3680A"/>
    <w:rsid w:val="00E368D5"/>
    <w:rsid w:val="00E44DE4"/>
    <w:rsid w:val="00E518D8"/>
    <w:rsid w:val="00E53CB3"/>
    <w:rsid w:val="00E56A72"/>
    <w:rsid w:val="00E62EF7"/>
    <w:rsid w:val="00E724F1"/>
    <w:rsid w:val="00E7480F"/>
    <w:rsid w:val="00E74AD9"/>
    <w:rsid w:val="00E76CD1"/>
    <w:rsid w:val="00E77769"/>
    <w:rsid w:val="00E80C7F"/>
    <w:rsid w:val="00E80DCE"/>
    <w:rsid w:val="00E83B07"/>
    <w:rsid w:val="00E842D7"/>
    <w:rsid w:val="00E8574F"/>
    <w:rsid w:val="00E8771B"/>
    <w:rsid w:val="00E90CA8"/>
    <w:rsid w:val="00E92033"/>
    <w:rsid w:val="00E95858"/>
    <w:rsid w:val="00EA3764"/>
    <w:rsid w:val="00EA647F"/>
    <w:rsid w:val="00EA7843"/>
    <w:rsid w:val="00EB4AAF"/>
    <w:rsid w:val="00EC0675"/>
    <w:rsid w:val="00ED0238"/>
    <w:rsid w:val="00ED7EAA"/>
    <w:rsid w:val="00EE5177"/>
    <w:rsid w:val="00EF10D5"/>
    <w:rsid w:val="00EF12AE"/>
    <w:rsid w:val="00EF603A"/>
    <w:rsid w:val="00F01AC8"/>
    <w:rsid w:val="00F047F0"/>
    <w:rsid w:val="00F117AC"/>
    <w:rsid w:val="00F15845"/>
    <w:rsid w:val="00F210FD"/>
    <w:rsid w:val="00F23AF7"/>
    <w:rsid w:val="00F24068"/>
    <w:rsid w:val="00F24A1B"/>
    <w:rsid w:val="00F40432"/>
    <w:rsid w:val="00F409C1"/>
    <w:rsid w:val="00F428DB"/>
    <w:rsid w:val="00F44698"/>
    <w:rsid w:val="00F46CFD"/>
    <w:rsid w:val="00F47F89"/>
    <w:rsid w:val="00F50EA7"/>
    <w:rsid w:val="00F53F3E"/>
    <w:rsid w:val="00F55611"/>
    <w:rsid w:val="00F55F26"/>
    <w:rsid w:val="00F57AB7"/>
    <w:rsid w:val="00F60CB9"/>
    <w:rsid w:val="00F62628"/>
    <w:rsid w:val="00F6321F"/>
    <w:rsid w:val="00F76105"/>
    <w:rsid w:val="00F77E1C"/>
    <w:rsid w:val="00F80B04"/>
    <w:rsid w:val="00F816AA"/>
    <w:rsid w:val="00F84560"/>
    <w:rsid w:val="00F85C70"/>
    <w:rsid w:val="00F8669E"/>
    <w:rsid w:val="00F877F6"/>
    <w:rsid w:val="00F92CFC"/>
    <w:rsid w:val="00F9380E"/>
    <w:rsid w:val="00F94E6E"/>
    <w:rsid w:val="00FA4835"/>
    <w:rsid w:val="00FA7EB9"/>
    <w:rsid w:val="00FB2359"/>
    <w:rsid w:val="00FC5048"/>
    <w:rsid w:val="00FD32C7"/>
    <w:rsid w:val="00FD32DA"/>
    <w:rsid w:val="00FD3AE8"/>
    <w:rsid w:val="00FE075B"/>
    <w:rsid w:val="00FE2813"/>
    <w:rsid w:val="00FE5220"/>
    <w:rsid w:val="00FF012E"/>
    <w:rsid w:val="00FF1E4A"/>
    <w:rsid w:val="00FF3FFB"/>
    <w:rsid w:val="01AFDD62"/>
    <w:rsid w:val="02024A08"/>
    <w:rsid w:val="02926C0E"/>
    <w:rsid w:val="02C02E5E"/>
    <w:rsid w:val="02F08CB2"/>
    <w:rsid w:val="03221CED"/>
    <w:rsid w:val="0350614B"/>
    <w:rsid w:val="035DC1AD"/>
    <w:rsid w:val="0369C366"/>
    <w:rsid w:val="03F682A1"/>
    <w:rsid w:val="04BAEB0E"/>
    <w:rsid w:val="0516A4EA"/>
    <w:rsid w:val="05420D9C"/>
    <w:rsid w:val="06C2320A"/>
    <w:rsid w:val="06C996F1"/>
    <w:rsid w:val="07BA94B1"/>
    <w:rsid w:val="08118B97"/>
    <w:rsid w:val="08CD03D4"/>
    <w:rsid w:val="0934BF6B"/>
    <w:rsid w:val="09659C29"/>
    <w:rsid w:val="099B3C1B"/>
    <w:rsid w:val="09A552F1"/>
    <w:rsid w:val="09CB0869"/>
    <w:rsid w:val="0A947EFF"/>
    <w:rsid w:val="0AC94F49"/>
    <w:rsid w:val="0ACEAEC9"/>
    <w:rsid w:val="0B696EC4"/>
    <w:rsid w:val="0BA1EAD8"/>
    <w:rsid w:val="0BBC4291"/>
    <w:rsid w:val="0C30B577"/>
    <w:rsid w:val="0C54CF79"/>
    <w:rsid w:val="0CCF7684"/>
    <w:rsid w:val="0CE0FDDE"/>
    <w:rsid w:val="0DB92FC9"/>
    <w:rsid w:val="0DBAA425"/>
    <w:rsid w:val="0DE3EBCF"/>
    <w:rsid w:val="0E0D136E"/>
    <w:rsid w:val="0E2BA0F1"/>
    <w:rsid w:val="0EE240D6"/>
    <w:rsid w:val="0F326014"/>
    <w:rsid w:val="0FAC82FC"/>
    <w:rsid w:val="0FBA7E36"/>
    <w:rsid w:val="0FC660A8"/>
    <w:rsid w:val="10F7E901"/>
    <w:rsid w:val="11A2C1E0"/>
    <w:rsid w:val="12748B06"/>
    <w:rsid w:val="12CD0B00"/>
    <w:rsid w:val="12E1D51E"/>
    <w:rsid w:val="13BA04BD"/>
    <w:rsid w:val="13C182FE"/>
    <w:rsid w:val="13D77953"/>
    <w:rsid w:val="144DA7E6"/>
    <w:rsid w:val="146BC6FE"/>
    <w:rsid w:val="14A05F2D"/>
    <w:rsid w:val="151E6984"/>
    <w:rsid w:val="1571252A"/>
    <w:rsid w:val="15AFE0B1"/>
    <w:rsid w:val="15CDF5B5"/>
    <w:rsid w:val="173B92FA"/>
    <w:rsid w:val="1784142D"/>
    <w:rsid w:val="183D0447"/>
    <w:rsid w:val="1918ECA0"/>
    <w:rsid w:val="19DFE973"/>
    <w:rsid w:val="1A6ED315"/>
    <w:rsid w:val="1AE25120"/>
    <w:rsid w:val="1BAAF9EE"/>
    <w:rsid w:val="1BB0094E"/>
    <w:rsid w:val="1BF2E2AB"/>
    <w:rsid w:val="1C922F14"/>
    <w:rsid w:val="1CEA16B1"/>
    <w:rsid w:val="1D87E307"/>
    <w:rsid w:val="1DCAB0DA"/>
    <w:rsid w:val="1DD395E3"/>
    <w:rsid w:val="1E4436B3"/>
    <w:rsid w:val="1E58F8FD"/>
    <w:rsid w:val="1E7932B7"/>
    <w:rsid w:val="1ECDF2A4"/>
    <w:rsid w:val="206119D6"/>
    <w:rsid w:val="206528DC"/>
    <w:rsid w:val="20752AC8"/>
    <w:rsid w:val="210E0DDA"/>
    <w:rsid w:val="21350BD9"/>
    <w:rsid w:val="2175794B"/>
    <w:rsid w:val="2185FC74"/>
    <w:rsid w:val="21C923F4"/>
    <w:rsid w:val="22480B0B"/>
    <w:rsid w:val="225A6668"/>
    <w:rsid w:val="2279620A"/>
    <w:rsid w:val="227EE319"/>
    <w:rsid w:val="22E7CFA3"/>
    <w:rsid w:val="22F40F95"/>
    <w:rsid w:val="232B097D"/>
    <w:rsid w:val="238A537F"/>
    <w:rsid w:val="2405A1AB"/>
    <w:rsid w:val="24425BBD"/>
    <w:rsid w:val="245DA84B"/>
    <w:rsid w:val="24CDF1D1"/>
    <w:rsid w:val="252E6AE4"/>
    <w:rsid w:val="2539B0F6"/>
    <w:rsid w:val="25666C11"/>
    <w:rsid w:val="2632DAE9"/>
    <w:rsid w:val="2635DBAD"/>
    <w:rsid w:val="26363D1C"/>
    <w:rsid w:val="2740B7BA"/>
    <w:rsid w:val="2775B1F5"/>
    <w:rsid w:val="278FE95E"/>
    <w:rsid w:val="27E77191"/>
    <w:rsid w:val="27EF572E"/>
    <w:rsid w:val="28C76679"/>
    <w:rsid w:val="28DCE6DE"/>
    <w:rsid w:val="29F5E392"/>
    <w:rsid w:val="2A929608"/>
    <w:rsid w:val="2ADE2E33"/>
    <w:rsid w:val="2AE2ECB6"/>
    <w:rsid w:val="2B2A02F9"/>
    <w:rsid w:val="2BBD8427"/>
    <w:rsid w:val="2BF8BD6C"/>
    <w:rsid w:val="2C5455B6"/>
    <w:rsid w:val="2CEFF29A"/>
    <w:rsid w:val="2D498BF9"/>
    <w:rsid w:val="2D69A298"/>
    <w:rsid w:val="2DCA4F52"/>
    <w:rsid w:val="2F805594"/>
    <w:rsid w:val="2FC504EB"/>
    <w:rsid w:val="30335DE8"/>
    <w:rsid w:val="304BF02F"/>
    <w:rsid w:val="30859246"/>
    <w:rsid w:val="30C13D1B"/>
    <w:rsid w:val="3100C563"/>
    <w:rsid w:val="31227637"/>
    <w:rsid w:val="31606FFF"/>
    <w:rsid w:val="3164B3CF"/>
    <w:rsid w:val="31B0E25C"/>
    <w:rsid w:val="31B25A8B"/>
    <w:rsid w:val="31E4BEB5"/>
    <w:rsid w:val="325E1FD3"/>
    <w:rsid w:val="3289ECAB"/>
    <w:rsid w:val="32AE2012"/>
    <w:rsid w:val="3301E87B"/>
    <w:rsid w:val="33AC3A10"/>
    <w:rsid w:val="347B561E"/>
    <w:rsid w:val="3489B6D6"/>
    <w:rsid w:val="34E71BAC"/>
    <w:rsid w:val="34EAB534"/>
    <w:rsid w:val="34EF4AF5"/>
    <w:rsid w:val="34F68FC6"/>
    <w:rsid w:val="353BF567"/>
    <w:rsid w:val="36018D68"/>
    <w:rsid w:val="360DBF37"/>
    <w:rsid w:val="3645C33D"/>
    <w:rsid w:val="36DF67FF"/>
    <w:rsid w:val="36FAB529"/>
    <w:rsid w:val="3728A274"/>
    <w:rsid w:val="375E6429"/>
    <w:rsid w:val="37C2DF5F"/>
    <w:rsid w:val="384E2244"/>
    <w:rsid w:val="38E791FE"/>
    <w:rsid w:val="393ED137"/>
    <w:rsid w:val="39B01B19"/>
    <w:rsid w:val="39CCD234"/>
    <w:rsid w:val="3A070E3A"/>
    <w:rsid w:val="3A6B582E"/>
    <w:rsid w:val="3AD4E651"/>
    <w:rsid w:val="3C8B5254"/>
    <w:rsid w:val="3D0A746B"/>
    <w:rsid w:val="3D19C06D"/>
    <w:rsid w:val="3DD4B164"/>
    <w:rsid w:val="3E02A26E"/>
    <w:rsid w:val="3E835D38"/>
    <w:rsid w:val="3EA5D048"/>
    <w:rsid w:val="3EB87478"/>
    <w:rsid w:val="3F11CE3D"/>
    <w:rsid w:val="3F3B1D8B"/>
    <w:rsid w:val="3F80B23A"/>
    <w:rsid w:val="4036DABB"/>
    <w:rsid w:val="4064D62A"/>
    <w:rsid w:val="40A7C074"/>
    <w:rsid w:val="40B975E8"/>
    <w:rsid w:val="40F3EA69"/>
    <w:rsid w:val="4119D7AF"/>
    <w:rsid w:val="417F1EAB"/>
    <w:rsid w:val="4295320F"/>
    <w:rsid w:val="42A204C3"/>
    <w:rsid w:val="42AA60D9"/>
    <w:rsid w:val="43398F6A"/>
    <w:rsid w:val="447E38F7"/>
    <w:rsid w:val="44CC4076"/>
    <w:rsid w:val="4560043A"/>
    <w:rsid w:val="459BADB1"/>
    <w:rsid w:val="45A7E177"/>
    <w:rsid w:val="4640FF7E"/>
    <w:rsid w:val="46C48271"/>
    <w:rsid w:val="46DD8648"/>
    <w:rsid w:val="4763BB5F"/>
    <w:rsid w:val="486D788C"/>
    <w:rsid w:val="49BADFED"/>
    <w:rsid w:val="49C0302F"/>
    <w:rsid w:val="4A9B849F"/>
    <w:rsid w:val="4AA80B7C"/>
    <w:rsid w:val="4AF2729D"/>
    <w:rsid w:val="4AF3BBE6"/>
    <w:rsid w:val="4B9FE1E5"/>
    <w:rsid w:val="4BCF4897"/>
    <w:rsid w:val="4BE3FB60"/>
    <w:rsid w:val="4C3317E7"/>
    <w:rsid w:val="4C79E51C"/>
    <w:rsid w:val="4CAB7D3B"/>
    <w:rsid w:val="4CB1281D"/>
    <w:rsid w:val="4CC8F0F7"/>
    <w:rsid w:val="4CED7EFC"/>
    <w:rsid w:val="4D1D23C5"/>
    <w:rsid w:val="4D251057"/>
    <w:rsid w:val="4D6705A6"/>
    <w:rsid w:val="4DF76496"/>
    <w:rsid w:val="4E40FF34"/>
    <w:rsid w:val="4ED7431D"/>
    <w:rsid w:val="4F653225"/>
    <w:rsid w:val="4F9A8F97"/>
    <w:rsid w:val="50267C53"/>
    <w:rsid w:val="5037D495"/>
    <w:rsid w:val="50AD0244"/>
    <w:rsid w:val="50AF9458"/>
    <w:rsid w:val="50B919BF"/>
    <w:rsid w:val="50D86DBD"/>
    <w:rsid w:val="513042B6"/>
    <w:rsid w:val="513CD47F"/>
    <w:rsid w:val="51A91294"/>
    <w:rsid w:val="52255DFD"/>
    <w:rsid w:val="523D5CED"/>
    <w:rsid w:val="52A8F400"/>
    <w:rsid w:val="52CD4A32"/>
    <w:rsid w:val="5359B8C2"/>
    <w:rsid w:val="53AE0103"/>
    <w:rsid w:val="54375881"/>
    <w:rsid w:val="5437BCF2"/>
    <w:rsid w:val="54959EB3"/>
    <w:rsid w:val="54B8B078"/>
    <w:rsid w:val="54CBD32A"/>
    <w:rsid w:val="54F4B36A"/>
    <w:rsid w:val="555455C4"/>
    <w:rsid w:val="5573A5E6"/>
    <w:rsid w:val="5585DE9C"/>
    <w:rsid w:val="55AA1F9F"/>
    <w:rsid w:val="55AA2C90"/>
    <w:rsid w:val="55FC4964"/>
    <w:rsid w:val="562F4918"/>
    <w:rsid w:val="56F381DF"/>
    <w:rsid w:val="582B4B2C"/>
    <w:rsid w:val="586B39C6"/>
    <w:rsid w:val="58F51E09"/>
    <w:rsid w:val="590B017B"/>
    <w:rsid w:val="594194DE"/>
    <w:rsid w:val="59482D0F"/>
    <w:rsid w:val="5963C7C4"/>
    <w:rsid w:val="59E3543D"/>
    <w:rsid w:val="5A0A6724"/>
    <w:rsid w:val="5A33C210"/>
    <w:rsid w:val="5A61A87E"/>
    <w:rsid w:val="5A859F72"/>
    <w:rsid w:val="5B2CBC93"/>
    <w:rsid w:val="5B4E418A"/>
    <w:rsid w:val="5CDA5092"/>
    <w:rsid w:val="5D0CFA07"/>
    <w:rsid w:val="5D30196E"/>
    <w:rsid w:val="5E32E68E"/>
    <w:rsid w:val="5E8766F2"/>
    <w:rsid w:val="5F108376"/>
    <w:rsid w:val="60224C24"/>
    <w:rsid w:val="60FF4784"/>
    <w:rsid w:val="6198B5B0"/>
    <w:rsid w:val="619D0762"/>
    <w:rsid w:val="61FEEB03"/>
    <w:rsid w:val="62935FE6"/>
    <w:rsid w:val="6327F367"/>
    <w:rsid w:val="636DCEC1"/>
    <w:rsid w:val="63995A8A"/>
    <w:rsid w:val="6509A558"/>
    <w:rsid w:val="653FFE04"/>
    <w:rsid w:val="656B4538"/>
    <w:rsid w:val="65EC3E6F"/>
    <w:rsid w:val="65F301DC"/>
    <w:rsid w:val="65FBF751"/>
    <w:rsid w:val="6703D579"/>
    <w:rsid w:val="6739AF6D"/>
    <w:rsid w:val="673C9356"/>
    <w:rsid w:val="678BC71F"/>
    <w:rsid w:val="67DF6393"/>
    <w:rsid w:val="68086E0B"/>
    <w:rsid w:val="68546204"/>
    <w:rsid w:val="6892DDB7"/>
    <w:rsid w:val="68AA0F67"/>
    <w:rsid w:val="68FBF19E"/>
    <w:rsid w:val="6981ECFF"/>
    <w:rsid w:val="69B802C7"/>
    <w:rsid w:val="69C6ED9A"/>
    <w:rsid w:val="6A2279C8"/>
    <w:rsid w:val="6A7324E4"/>
    <w:rsid w:val="6A7AB6AF"/>
    <w:rsid w:val="6AB31EF4"/>
    <w:rsid w:val="6AEC73BB"/>
    <w:rsid w:val="6AF72F48"/>
    <w:rsid w:val="6C6D2807"/>
    <w:rsid w:val="6CC8BA74"/>
    <w:rsid w:val="6CDBBCD4"/>
    <w:rsid w:val="6D272204"/>
    <w:rsid w:val="6D87691C"/>
    <w:rsid w:val="6E6C36BD"/>
    <w:rsid w:val="6EA98D40"/>
    <w:rsid w:val="6EEC6F7F"/>
    <w:rsid w:val="6FBD49D6"/>
    <w:rsid w:val="70A067DA"/>
    <w:rsid w:val="70A6F26E"/>
    <w:rsid w:val="70FE10AB"/>
    <w:rsid w:val="71AED8AC"/>
    <w:rsid w:val="7204D5DC"/>
    <w:rsid w:val="72EE221F"/>
    <w:rsid w:val="7367E68D"/>
    <w:rsid w:val="74C3FCC4"/>
    <w:rsid w:val="75116E32"/>
    <w:rsid w:val="75837E5A"/>
    <w:rsid w:val="7692CA13"/>
    <w:rsid w:val="769503D9"/>
    <w:rsid w:val="76D8CB9D"/>
    <w:rsid w:val="7759AF3E"/>
    <w:rsid w:val="7794F2F5"/>
    <w:rsid w:val="77D339C5"/>
    <w:rsid w:val="77F21877"/>
    <w:rsid w:val="77F77EDC"/>
    <w:rsid w:val="795735C5"/>
    <w:rsid w:val="79CE7E62"/>
    <w:rsid w:val="7A6372DF"/>
    <w:rsid w:val="7A93FE9C"/>
    <w:rsid w:val="7ABDACFA"/>
    <w:rsid w:val="7AD5F8DA"/>
    <w:rsid w:val="7AE83101"/>
    <w:rsid w:val="7AEC8B66"/>
    <w:rsid w:val="7B84DD86"/>
    <w:rsid w:val="7C46D947"/>
    <w:rsid w:val="7CB9B4B4"/>
    <w:rsid w:val="7E4B237F"/>
    <w:rsid w:val="7EB60D59"/>
    <w:rsid w:val="7EF51FCB"/>
    <w:rsid w:val="7FBC2161"/>
    <w:rsid w:val="7FEE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129E7"/>
  <w15:chartTrackingRefBased/>
  <w15:docId w15:val="{BBDDA9F8-1ED2-442F-A7C3-28B3658F2F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91028"/>
  </w:style>
  <w:style w:type="paragraph" w:styleId="Heading1">
    <w:name w:val="heading 1"/>
    <w:basedOn w:val="Normal"/>
    <w:next w:val="Normal"/>
    <w:uiPriority w:val="9"/>
    <w:qFormat/>
    <w:rsid w:val="55FC496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55FC496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55FC4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55FC4964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C367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78D"/>
    <w:rPr>
      <w:color w:val="605E5C"/>
      <w:shd w:val="clear" w:color="auto" w:fill="E1DFDD"/>
    </w:rPr>
  </w:style>
  <w:style w:type="paragraph" w:styleId="CommentText">
    <w:name w:val="Comment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E22B0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22B0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13F6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1EE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41EE7"/>
  </w:style>
  <w:style w:type="paragraph" w:styleId="Footer">
    <w:name w:val="footer"/>
    <w:basedOn w:val="Normal"/>
    <w:link w:val="FooterChar"/>
    <w:uiPriority w:val="99"/>
    <w:unhideWhenUsed/>
    <w:rsid w:val="00241EE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41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2.pn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D2AAE2A5FC4340BC66BB7E1C64461A" ma:contentTypeVersion="15" ma:contentTypeDescription="Create a new document." ma:contentTypeScope="" ma:versionID="7fae25d4b56dee9997c0d28be97c4655">
  <xsd:schema xmlns:xsd="http://www.w3.org/2001/XMLSchema" xmlns:xs="http://www.w3.org/2001/XMLSchema" xmlns:p="http://schemas.microsoft.com/office/2006/metadata/properties" xmlns:ns1="http://schemas.microsoft.com/sharepoint/v3" xmlns:ns2="4902d82d-f2e8-4491-89e0-bed65b21cdf2" targetNamespace="http://schemas.microsoft.com/office/2006/metadata/properties" ma:root="true" ma:fieldsID="df48663048a25b5f712cf06acf98e8ae" ns1:_="" ns2:_="">
    <xsd:import namespace="http://schemas.microsoft.com/sharepoint/v3"/>
    <xsd:import namespace="4902d82d-f2e8-4491-89e0-bed65b21cd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2d82d-f2e8-4491-89e0-bed65b21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88FF90-6276-496A-A2A9-6B90D7EA7F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251A49-FCF5-4DA6-8579-94313E52D8A1}">
  <ds:schemaRefs>
    <ds:schemaRef ds:uri="c417b8f8-5262-4a70-8974-7529511c29a5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08a13b31-f1f9-49b9-9910-fe3e1021fd6d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D00E262-5025-44DA-8B83-EBA14393671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Attwell (Cardiff and Vale UHB - Shaping Change)</dc:creator>
  <cp:keywords/>
  <dc:description/>
  <cp:lastModifiedBy>Rachel Chilcott (Cardiff and Vale UHB - Corporate Governance)</cp:lastModifiedBy>
  <cp:revision>3</cp:revision>
  <cp:lastPrinted>2026-05-05T23:37:00Z</cp:lastPrinted>
  <dcterms:created xsi:type="dcterms:W3CDTF">2026-05-20T11:02:00Z</dcterms:created>
  <dcterms:modified xsi:type="dcterms:W3CDTF">2026-05-27T15:04:50Z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0x0101000BD2AAE2A5FC4340BC66BB7E1C64461A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