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971" w:type="dxa"/>
        <w:tblInd w:w="6050" w:type="dxa"/>
        <w:tblLook w:val="04A0" w:firstRow="1" w:lastRow="0" w:firstColumn="1" w:lastColumn="0" w:noHBand="0" w:noVBand="1"/>
      </w:tblPr>
      <w:tblGrid>
        <w:gridCol w:w="2971"/>
      </w:tblGrid>
      <w:tr w:rsidRPr="00F332A5" w:rsidR="00F332A5" w:rsidTr="34E57029" w14:paraId="20050C88" w14:textId="77777777">
        <w:trPr>
          <w:trHeight w:val="328"/>
        </w:trPr>
        <w:tc>
          <w:tcPr>
            <w:tcW w:w="2971" w:type="dxa"/>
            <w:shd w:val="clear" w:color="auto" w:fill="1F4E79" w:themeFill="accent1" w:themeFillShade="80"/>
            <w:tcMar/>
          </w:tcPr>
          <w:p w:rsidRPr="00F332A5" w:rsidR="00F332A5" w:rsidP="00F332A5" w:rsidRDefault="00F332A5" w14:paraId="0B037DFD" w14:textId="77777777">
            <w:pPr>
              <w:jc w:val="center"/>
              <w:rPr>
                <w:rFonts w:ascii="Verdana" w:hAnsi="Verdana"/>
                <w:b/>
              </w:rPr>
            </w:pPr>
            <w:r w:rsidRPr="003B52AA">
              <w:rPr>
                <w:rFonts w:ascii="Verdana" w:hAnsi="Verdana"/>
                <w:b/>
                <w:color w:val="FFFFFF" w:themeColor="background1"/>
              </w:rPr>
              <w:t>Agenda Item</w:t>
            </w:r>
          </w:p>
        </w:tc>
      </w:tr>
      <w:tr w:rsidRPr="00F332A5" w:rsidR="00F332A5" w:rsidTr="34E57029" w14:paraId="34E892A4" w14:textId="77777777">
        <w:trPr>
          <w:trHeight w:val="310"/>
        </w:trPr>
        <w:tc>
          <w:tcPr>
            <w:tcW w:w="2971" w:type="dxa"/>
            <w:tcMar/>
          </w:tcPr>
          <w:p w:rsidRPr="00FE24E1" w:rsidR="00F332A5" w:rsidP="34E57029" w:rsidRDefault="00FE24E1" w14:paraId="7CBE8B07" w14:textId="64FF91AD">
            <w:pPr>
              <w:spacing w:line="259" w:lineRule="auto"/>
              <w:jc w:val="center"/>
              <w:rPr>
                <w:rFonts w:ascii="Verdana" w:hAnsi="Verdana"/>
                <w:b w:val="1"/>
                <w:bCs w:val="1"/>
                <w:color w:val="000000" w:themeColor="text1" w:themeTint="FF" w:themeShade="FF"/>
              </w:rPr>
            </w:pPr>
          </w:p>
        </w:tc>
      </w:tr>
    </w:tbl>
    <w:p w:rsidR="00F332A5" w:rsidP="0011199B" w:rsidRDefault="00F332A5" w14:paraId="594E643C" w14:textId="77777777">
      <w:pPr>
        <w:pStyle w:val="NoSpacing"/>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Pr="00F332A5" w:rsidR="00F332A5" w:rsidTr="003B52AA" w14:paraId="25787B98" w14:textId="77777777">
        <w:trPr>
          <w:jc w:val="center"/>
        </w:trPr>
        <w:tc>
          <w:tcPr>
            <w:tcW w:w="9016" w:type="dxa"/>
            <w:shd w:val="clear" w:color="auto" w:fill="1F4E79" w:themeFill="accent1" w:themeFillShade="80"/>
          </w:tcPr>
          <w:p w:rsidR="00F332A5" w:rsidP="00F332A5" w:rsidRDefault="00F332A5" w14:paraId="2F6836A7" w14:textId="77777777">
            <w:pPr>
              <w:rPr>
                <w:rFonts w:ascii="Verdana" w:hAnsi="Verdana"/>
              </w:rPr>
            </w:pPr>
          </w:p>
          <w:p w:rsidRDefault="00F4081E" w14:paraId="1FAEA896" w14:textId="77777777">
            <w:pPr>
              <w:jc w:val="center"/>
              <w:rPr>
                <w:kern w:val="2"/>
                <w:lang w:eastAsia="en-GB"/>
                <w14:ligatures w14:val="standardContextual"/>
              </w:rPr>
            </w:pPr>
            <w:r w:rsidRPr="00F4081E">
              <w:rPr>
                <w:rStyle w:val="Style1"/>
                <w:b/>
                <w:bCs/>
                <w:color w:val="FFFFFF"/>
                <w:sz w:val="28"/>
                <w:szCs w:val="28"/>
              </w:rPr>
              <w:t>Cwm Taf Morgannwg University Health Board</w:t>
            </w:r>
          </w:p>
          <w:p w:rsidRPr="00F332A5" w:rsidR="00F332A5" w:rsidP="00F332A5" w:rsidRDefault="00F332A5" w14:paraId="06E1F4C9" w14:textId="77777777">
            <w:pPr>
              <w:rPr>
                <w:rFonts w:ascii="Verdana" w:hAnsi="Verdana"/>
              </w:rPr>
            </w:pPr>
          </w:p>
        </w:tc>
      </w:tr>
    </w:tbl>
    <w:p w:rsidR="00F332A5" w:rsidP="0011199B" w:rsidRDefault="00F332A5" w14:paraId="1A2A2F04" w14:textId="77777777">
      <w:pPr>
        <w:pStyle w:val="NoSpacing"/>
      </w:pPr>
    </w:p>
    <w:tbl>
      <w:tblPr>
        <w:tblStyle w:val="TableGrid"/>
        <w:tblW w:w="0" w:type="auto"/>
        <w:jc w:val="center"/>
        <w:tblLook w:val="04A0" w:firstRow="1" w:lastRow="0" w:firstColumn="1" w:lastColumn="0" w:noHBand="0" w:noVBand="1"/>
      </w:tblPr>
      <w:tblGrid>
        <w:gridCol w:w="9016"/>
      </w:tblGrid>
      <w:tr w:rsidRPr="00F332A5" w:rsidR="00FE795F" w:rsidTr="0037175E" w14:paraId="0962B238" w14:textId="77777777">
        <w:trPr>
          <w:jc w:val="center"/>
        </w:trPr>
        <w:tc>
          <w:tcPr>
            <w:tcW w:w="9016" w:type="dxa"/>
          </w:tcPr>
          <w:p w:rsidR="00FE795F" w:rsidP="0037175E" w:rsidRDefault="00FE795F" w14:paraId="5F5A7A27" w14:textId="77777777">
            <w:pPr>
              <w:rPr>
                <w:rFonts w:ascii="Verdana" w:hAnsi="Verdana"/>
              </w:rPr>
            </w:pPr>
          </w:p>
          <w:p w:rsidRPr="000A13B4" w:rsidR="00FE795F" w:rsidP="0037175E" w:rsidRDefault="00CF3487" w14:paraId="2D0D11DF" w14:textId="6F1C6656">
            <w:pPr>
              <w:jc w:val="center"/>
              <w:rPr>
                <w:rFonts w:ascii="Verdana" w:hAnsi="Verdana"/>
                <w:b/>
                <w:sz w:val="28"/>
                <w:szCs w:val="28"/>
              </w:rPr>
            </w:pPr>
            <w:r>
              <w:rPr>
                <w:rFonts w:ascii="Verdana" w:hAnsi="Verdana"/>
                <w:b/>
                <w:sz w:val="28"/>
                <w:szCs w:val="28"/>
              </w:rPr>
              <w:t>Highlight Report f</w:t>
            </w:r>
            <w:r w:rsidR="0011199B">
              <w:rPr>
                <w:rFonts w:ascii="Verdana" w:hAnsi="Verdana"/>
                <w:b/>
                <w:sz w:val="28"/>
                <w:szCs w:val="28"/>
              </w:rPr>
              <w:t xml:space="preserve">rom </w:t>
            </w:r>
            <w:r>
              <w:rPr>
                <w:rFonts w:ascii="Verdana" w:hAnsi="Verdana"/>
                <w:b/>
                <w:sz w:val="28"/>
                <w:szCs w:val="28"/>
              </w:rPr>
              <w:t>t</w:t>
            </w:r>
            <w:r w:rsidR="0011199B">
              <w:rPr>
                <w:rFonts w:ascii="Verdana" w:hAnsi="Verdana"/>
                <w:b/>
                <w:sz w:val="28"/>
                <w:szCs w:val="28"/>
              </w:rPr>
              <w:t xml:space="preserve">he </w:t>
            </w:r>
            <w:proofErr w:type="gramStart"/>
            <w:r w:rsidR="00142316">
              <w:rPr>
                <w:rFonts w:ascii="Verdana" w:hAnsi="Verdana"/>
                <w:b/>
                <w:sz w:val="28"/>
                <w:szCs w:val="28"/>
              </w:rPr>
              <w:t>South East</w:t>
            </w:r>
            <w:proofErr w:type="gramEnd"/>
            <w:r w:rsidR="00142316">
              <w:rPr>
                <w:rFonts w:ascii="Verdana" w:hAnsi="Verdana"/>
                <w:b/>
                <w:sz w:val="28"/>
                <w:szCs w:val="28"/>
              </w:rPr>
              <w:t xml:space="preserve"> Wales Regional Joint Committee</w:t>
            </w:r>
          </w:p>
          <w:p w:rsidRPr="00F332A5" w:rsidR="00FE795F" w:rsidP="0037175E" w:rsidRDefault="00FE795F" w14:paraId="69735A79" w14:textId="77777777">
            <w:pPr>
              <w:rPr>
                <w:rFonts w:ascii="Verdana" w:hAnsi="Verdana"/>
              </w:rPr>
            </w:pPr>
          </w:p>
        </w:tc>
      </w:tr>
    </w:tbl>
    <w:p w:rsidR="00FE795F" w:rsidP="0011199B" w:rsidRDefault="00FE795F" w14:paraId="2A5BD527" w14:textId="77777777">
      <w:pPr>
        <w:pStyle w:val="NoSpacing"/>
      </w:pPr>
    </w:p>
    <w:tbl>
      <w:tblPr>
        <w:tblStyle w:val="TableGrid"/>
        <w:tblW w:w="0" w:type="auto"/>
        <w:tblLook w:val="04A0" w:firstRow="1" w:lastRow="0" w:firstColumn="1" w:lastColumn="0" w:noHBand="0" w:noVBand="1"/>
      </w:tblPr>
      <w:tblGrid>
        <w:gridCol w:w="3823"/>
        <w:gridCol w:w="5193"/>
      </w:tblGrid>
      <w:tr w:rsidRPr="00406939" w:rsidR="00F332A5" w:rsidTr="002B54AA" w14:paraId="7C700A47" w14:textId="77777777">
        <w:tc>
          <w:tcPr>
            <w:tcW w:w="3823" w:type="dxa"/>
            <w:shd w:val="clear" w:color="auto" w:fill="BF8F00" w:themeFill="accent4" w:themeFillShade="BF"/>
          </w:tcPr>
          <w:p w:rsidRPr="00406939" w:rsidR="002B54AA" w:rsidP="00F332A5" w:rsidRDefault="002B54AA" w14:paraId="200D0599" w14:textId="77777777">
            <w:pPr>
              <w:rPr>
                <w:rFonts w:ascii="Verdana" w:hAnsi="Verdana"/>
                <w:b/>
              </w:rPr>
            </w:pPr>
            <w:r w:rsidRPr="00406939">
              <w:rPr>
                <w:rFonts w:ascii="Verdana" w:hAnsi="Verdana" w:eastAsia="Verdana" w:cs="Verdana"/>
                <w:b/>
                <w:lang w:val="cy-GB" w:bidi="cy-GB"/>
              </w:rPr>
              <w:t xml:space="preserve">Dyddiad y Cyfarfod </w:t>
            </w:r>
            <w:r w:rsidRPr="00406939">
              <w:rPr>
                <w:rFonts w:ascii="Verdana" w:hAnsi="Verdana"/>
                <w:b/>
              </w:rPr>
              <w:t>/</w:t>
            </w:r>
          </w:p>
          <w:p w:rsidRPr="00406939" w:rsidR="00F332A5" w:rsidP="00F332A5" w:rsidRDefault="00FE795F" w14:paraId="2E9C7C8D" w14:textId="77777777">
            <w:pPr>
              <w:rPr>
                <w:rFonts w:ascii="Verdana" w:hAnsi="Verdana"/>
                <w:b/>
              </w:rPr>
            </w:pPr>
            <w:r w:rsidRPr="00406939">
              <w:rPr>
                <w:rFonts w:ascii="Verdana" w:hAnsi="Verdana"/>
                <w:b/>
              </w:rPr>
              <w:t xml:space="preserve">Date of Meeting </w:t>
            </w:r>
          </w:p>
          <w:p w:rsidRPr="00406939" w:rsidR="00FE795F" w:rsidP="00F332A5" w:rsidRDefault="00FE795F" w14:paraId="4462E904" w14:textId="77777777">
            <w:pPr>
              <w:rPr>
                <w:rFonts w:ascii="Verdana" w:hAnsi="Verdana"/>
                <w:b/>
              </w:rPr>
            </w:pPr>
          </w:p>
        </w:tc>
        <w:tc>
          <w:tcPr>
            <w:tcW w:w="5193" w:type="dxa"/>
          </w:tcPr>
          <w:p w:rsidRPr="00774CD1" w:rsidR="00F332A5" w:rsidP="00774CD1" w:rsidRDefault="00774CD1" w14:paraId="21921659" w14:textId="4486702C">
            <w:pPr>
              <w:rPr>
                <w:rFonts w:ascii="Verdana" w:hAnsi="Verdana"/>
                <w:kern w:val="2"/>
                <w:lang w:eastAsia="en-GB"/>
                <w14:ligatures w14:val="standardContextual"/>
              </w:rPr>
            </w:pPr>
            <w:r w:rsidRPr="00774CD1">
              <w:rPr>
                <w:rFonts w:ascii="Verdana" w:hAnsi="Verdana"/>
              </w:rPr>
              <w:t>20/07/2026</w:t>
            </w:r>
          </w:p>
        </w:tc>
      </w:tr>
      <w:tr w:rsidRPr="00406939" w:rsidR="004544DE" w:rsidTr="002B54AA" w14:paraId="7B428DA5" w14:textId="77777777">
        <w:tc>
          <w:tcPr>
            <w:tcW w:w="3823" w:type="dxa"/>
            <w:vMerge w:val="restart"/>
            <w:shd w:val="clear" w:color="auto" w:fill="BF8F00" w:themeFill="accent4" w:themeFillShade="BF"/>
          </w:tcPr>
          <w:p w:rsidRPr="00406939" w:rsidR="004544DE" w:rsidP="00F332A5" w:rsidRDefault="002B54AA" w14:paraId="551327DE" w14:textId="34D661F1">
            <w:pPr>
              <w:rPr>
                <w:rFonts w:ascii="Verdana" w:hAnsi="Verdana"/>
                <w:b/>
              </w:rPr>
            </w:pPr>
            <w:r w:rsidRPr="00406939">
              <w:rPr>
                <w:rFonts w:ascii="Verdana" w:hAnsi="Verdana" w:eastAsia="Verdana" w:cs="Verdana"/>
                <w:b/>
                <w:lang w:val="cy-GB" w:bidi="cy-GB"/>
              </w:rPr>
              <w:t>Statws Cyhoeddi</w:t>
            </w:r>
            <w:r w:rsidRPr="00406939">
              <w:rPr>
                <w:rFonts w:ascii="Verdana" w:hAnsi="Verdana"/>
                <w:b/>
              </w:rPr>
              <w:t xml:space="preserve"> / </w:t>
            </w:r>
            <w:r w:rsidRPr="00406939" w:rsidR="004544DE">
              <w:rPr>
                <w:rFonts w:ascii="Verdana" w:hAnsi="Verdana"/>
                <w:b/>
              </w:rPr>
              <w:t>Publication Status</w:t>
            </w:r>
          </w:p>
        </w:tc>
        <w:tc>
          <w:tcPr>
            <w:tcW w:w="5193" w:type="dxa"/>
          </w:tcPr>
          <w:sdt>
            <w:sdtPr>
              <w:rPr>
                <w:rStyle w:val="Style1"/>
              </w:rPr>
              <w:alias w:val="Publication Status"/>
              <w:tag w:val="Publication Status"/>
              <w:id w:val="1734659688"/>
              <w:placeholder>
                <w:docPart w:val="9ACFA621B91F4435B47104EAE77AD264"/>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rsidRPr="00406939" w:rsidR="004544DE" w:rsidP="00F332A5" w:rsidRDefault="00142316" w14:paraId="5D5404A1" w14:textId="37D6570D">
                <w:pPr>
                  <w:rPr>
                    <w:rFonts w:ascii="Verdana" w:hAnsi="Verdana"/>
                  </w:rPr>
                </w:pPr>
                <w:r>
                  <w:rPr>
                    <w:rStyle w:val="Style1"/>
                  </w:rPr>
                  <w:t>Open/ Public</w:t>
                </w:r>
              </w:p>
            </w:sdtContent>
          </w:sdt>
        </w:tc>
      </w:tr>
      <w:tr w:rsidRPr="00406939" w:rsidR="004544DE" w:rsidTr="002B54AA" w14:paraId="2313D585" w14:textId="77777777">
        <w:tc>
          <w:tcPr>
            <w:tcW w:w="3823" w:type="dxa"/>
            <w:vMerge/>
            <w:shd w:val="clear" w:color="auto" w:fill="BF8F00" w:themeFill="accent4" w:themeFillShade="BF"/>
          </w:tcPr>
          <w:p w:rsidRPr="00406939" w:rsidR="004544DE" w:rsidP="00F332A5" w:rsidRDefault="004544DE" w14:paraId="4340E821" w14:textId="77777777">
            <w:pPr>
              <w:rPr>
                <w:rFonts w:ascii="Verdana" w:hAnsi="Verdana"/>
                <w:b/>
              </w:rPr>
            </w:pPr>
          </w:p>
        </w:tc>
        <w:tc>
          <w:tcPr>
            <w:tcW w:w="5193" w:type="dxa"/>
          </w:tcPr>
          <w:sdt>
            <w:sdtPr>
              <w:rPr>
                <w:rStyle w:val="Style1"/>
              </w:rPr>
              <w:alias w:val="Rationale for Publication Status"/>
              <w:tag w:val="Rationale for Publication Status"/>
              <w:id w:val="1708366448"/>
              <w:placeholder>
                <w:docPart w:val="C37588A30FA94E3DB957E4BE55E361AB"/>
              </w:placeholder>
              <w15:color w:val="000000"/>
              <w:comboBox>
                <w:listItem w:value="Choose an item."/>
                <w:listItem w:displayText="Commercially Sensitive" w:value="Commercially Sensitive"/>
                <w:listItem w:displayText="Business Sensitive" w:value="Business Sensitive"/>
                <w:listItem w:displayText="Identifiable Information" w:value="Identifiable Information"/>
                <w:listItem w:displayText="Legally Privileged" w:value="Legally Privileged"/>
                <w:listItem w:displayText="Not Applicable" w:value="Not Applicable"/>
                <w:listItem w:displayText="For Future Publication" w:value="For Future Publication"/>
                <w:listItem w:displayText="In Confidence" w:value="In Confidence"/>
              </w:comboBox>
            </w:sdtPr>
            <w:sdtEndPr>
              <w:rPr>
                <w:rStyle w:val="DefaultParagraphFont"/>
                <w:rFonts w:asciiTheme="minorHAnsi" w:hAnsiTheme="minorHAnsi"/>
              </w:rPr>
            </w:sdtEndPr>
            <w:sdtContent>
              <w:p w:rsidRPr="00406939" w:rsidR="004544DE" w:rsidP="00F332A5" w:rsidRDefault="00142316" w14:paraId="6681F7FF" w14:textId="37F4726B">
                <w:pPr>
                  <w:rPr>
                    <w:rFonts w:ascii="Verdana" w:hAnsi="Verdana"/>
                  </w:rPr>
                </w:pPr>
                <w:r>
                  <w:rPr>
                    <w:rStyle w:val="Style1"/>
                  </w:rPr>
                  <w:t>Not Applicable</w:t>
                </w:r>
              </w:p>
            </w:sdtContent>
          </w:sdt>
        </w:tc>
      </w:tr>
      <w:tr w:rsidRPr="00406939" w:rsidR="002B54AA" w:rsidTr="002B54AA" w14:paraId="0C8FF26B" w14:textId="77777777">
        <w:tc>
          <w:tcPr>
            <w:tcW w:w="3823" w:type="dxa"/>
            <w:shd w:val="clear" w:color="auto" w:fill="BF8F00" w:themeFill="accent4" w:themeFillShade="BF"/>
          </w:tcPr>
          <w:p w:rsidR="002B54AA" w:rsidP="002B54AA" w:rsidRDefault="002B54AA" w14:paraId="4AF307AA" w14:textId="77777777">
            <w:pPr>
              <w:rPr>
                <w:rFonts w:ascii="Verdana" w:hAnsi="Verdana" w:eastAsia="Verdana" w:cs="Verdana"/>
                <w:b/>
                <w:lang w:val="cy-GB" w:bidi="cy-GB"/>
              </w:rPr>
            </w:pPr>
            <w:r w:rsidRPr="00406939">
              <w:rPr>
                <w:rFonts w:ascii="Verdana" w:hAnsi="Verdana" w:eastAsia="Verdana" w:cs="Verdana"/>
                <w:b/>
                <w:lang w:val="cy-GB" w:bidi="cy-GB"/>
              </w:rPr>
              <w:t>Awdur yr Adroddiad / Report Author</w:t>
            </w:r>
          </w:p>
          <w:p w:rsidRPr="00406939" w:rsidR="002B54AA" w:rsidP="00E84D0E" w:rsidRDefault="00E84D0E" w14:paraId="6879CF02" w14:textId="2DC54609">
            <w:pPr>
              <w:rPr>
                <w:rFonts w:ascii="Verdana" w:hAnsi="Verdana"/>
                <w:b/>
              </w:rPr>
            </w:pPr>
            <w:r w:rsidRPr="00E84D0E">
              <w:rPr>
                <w:rFonts w:ascii="Verdana" w:hAnsi="Verdana"/>
                <w:i/>
                <w:iCs/>
                <w:sz w:val="18"/>
                <w:szCs w:val="18"/>
              </w:rPr>
              <w:t>If you do not wish for your name to be included in the public domain, please only include your job title</w:t>
            </w:r>
          </w:p>
        </w:tc>
        <w:tc>
          <w:tcPr>
            <w:tcW w:w="5193" w:type="dxa"/>
          </w:tcPr>
          <w:p w:rsidRPr="00406939" w:rsidR="002B54AA" w:rsidP="00142316" w:rsidRDefault="008D6A06" w14:paraId="4ECC3EBF" w14:textId="00D208E8">
            <w:pPr>
              <w:rPr>
                <w:rFonts w:ascii="Verdana" w:hAnsi="Verdana"/>
              </w:rPr>
            </w:pPr>
            <w:r>
              <w:rPr>
                <w:rFonts w:ascii="Verdana" w:hAnsi="Verdana"/>
              </w:rPr>
              <w:t>Gareth Watts, Director of Corporate Governance/Board Secretary – Cwm Taf Morgannwg UHB</w:t>
            </w:r>
          </w:p>
        </w:tc>
      </w:tr>
      <w:tr w:rsidRPr="00406939" w:rsidR="002B54AA" w:rsidTr="002B54AA" w14:paraId="153724B4" w14:textId="77777777">
        <w:tc>
          <w:tcPr>
            <w:tcW w:w="3823" w:type="dxa"/>
            <w:shd w:val="clear" w:color="auto" w:fill="BF8F00" w:themeFill="accent4" w:themeFillShade="BF"/>
          </w:tcPr>
          <w:p w:rsidR="002B54AA" w:rsidP="002B54AA" w:rsidRDefault="002B54AA" w14:paraId="09539BDC" w14:textId="77777777">
            <w:pPr>
              <w:rPr>
                <w:rFonts w:ascii="Verdana" w:hAnsi="Verdana"/>
                <w:b/>
              </w:rPr>
            </w:pPr>
            <w:r w:rsidRPr="00406939">
              <w:rPr>
                <w:rFonts w:ascii="Verdana" w:hAnsi="Verdana" w:eastAsia="Verdana" w:cs="Verdana"/>
                <w:b/>
                <w:lang w:val="cy-GB" w:bidi="cy-GB"/>
              </w:rPr>
              <w:t xml:space="preserve">Cyflwynydd yr Adroddiad </w:t>
            </w:r>
            <w:r w:rsidRPr="00406939">
              <w:rPr>
                <w:rFonts w:ascii="Verdana" w:hAnsi="Verdana"/>
                <w:b/>
              </w:rPr>
              <w:t>/ Report Presenter</w:t>
            </w:r>
          </w:p>
          <w:p w:rsidRPr="00406939" w:rsidR="002B54AA" w:rsidP="00E84D0E" w:rsidRDefault="00E84D0E" w14:paraId="678F081B" w14:textId="041C86E3">
            <w:pPr>
              <w:rPr>
                <w:rFonts w:ascii="Verdana" w:hAnsi="Verdana"/>
                <w:b/>
              </w:rPr>
            </w:pPr>
            <w:r w:rsidRPr="00E84D0E">
              <w:rPr>
                <w:rFonts w:ascii="Verdana" w:hAnsi="Verdana"/>
                <w:i/>
                <w:iCs/>
                <w:sz w:val="18"/>
                <w:szCs w:val="18"/>
              </w:rPr>
              <w:t>If you do not wish for your name to be included in the public domain, please only include your job title</w:t>
            </w:r>
          </w:p>
        </w:tc>
        <w:tc>
          <w:tcPr>
            <w:tcW w:w="5193" w:type="dxa"/>
          </w:tcPr>
          <w:p w:rsidRPr="00291EDF" w:rsidR="00436C80" w:rsidRDefault="00000000" w14:paraId="19E44E59" w14:textId="77777777">
            <w:pPr>
              <w:rPr>
                <w:rFonts w:ascii="Verdana" w:hAnsi="Verdana" w:cs="Arial"/>
                <w:szCs w:val="24"/>
              </w:rPr>
            </w:pPr>
            <w:r>
              <w:rPr>
                <w:rFonts w:ascii="Verdana" w:hAnsi="Verdana"/>
              </w:rPr>
              <w:t xml:space="preserve">Director of Corporate Governance / Board Secretary </w:t>
            </w:r>
            <w:r w:rsidRPr="00A92DDD" w:rsidR="00A92DDD">
              <w:rPr>
                <w:rFonts w:ascii="Verdana" w:hAnsi="Verdana"/>
              </w:rPr>
              <w:t>– Cwm Taf Morgannwg UHB</w:t>
            </w:r>
          </w:p>
          <w:p w:rsidRPr="00406939" w:rsidR="002B54AA" w:rsidP="002B54AA" w:rsidRDefault="002B54AA" w14:paraId="586426F3" w14:textId="4F4BE60C">
            <w:pPr>
              <w:rPr>
                <w:rFonts w:ascii="Verdana" w:hAnsi="Verdana"/>
              </w:rPr>
            </w:pPr>
          </w:p>
        </w:tc>
      </w:tr>
      <w:tr w:rsidRPr="00406939" w:rsidR="002B54AA" w:rsidTr="002B54AA" w14:paraId="0DE8A3B0" w14:textId="77777777">
        <w:tc>
          <w:tcPr>
            <w:tcW w:w="3823" w:type="dxa"/>
            <w:shd w:val="clear" w:color="auto" w:fill="BF8F00" w:themeFill="accent4" w:themeFillShade="BF"/>
          </w:tcPr>
          <w:p w:rsidRPr="00406939" w:rsidR="002B54AA" w:rsidP="002B54AA" w:rsidRDefault="002B54AA" w14:paraId="7F87BA7E" w14:textId="77777777">
            <w:pPr>
              <w:rPr>
                <w:rFonts w:ascii="Verdana" w:hAnsi="Verdana" w:eastAsia="Verdana" w:cs="Verdana"/>
                <w:b/>
                <w:lang w:val="cy-GB" w:bidi="cy-GB"/>
              </w:rPr>
            </w:pPr>
            <w:r w:rsidRPr="00406939">
              <w:rPr>
                <w:rFonts w:ascii="Verdana" w:hAnsi="Verdana" w:eastAsia="Verdana" w:cs="Verdana"/>
                <w:b/>
                <w:lang w:val="cy-GB" w:bidi="cy-GB"/>
              </w:rPr>
              <w:t xml:space="preserve">Noddwr Gweithredol yr Adroddiad / </w:t>
            </w:r>
          </w:p>
          <w:p w:rsidRPr="00406939" w:rsidR="002B54AA" w:rsidP="002B54AA" w:rsidRDefault="002B54AA" w14:paraId="4F0FB88C" w14:textId="1A4DB0C8">
            <w:pPr>
              <w:rPr>
                <w:rFonts w:ascii="Verdana" w:hAnsi="Verdana"/>
                <w:b/>
              </w:rPr>
            </w:pPr>
            <w:r w:rsidRPr="00406939">
              <w:rPr>
                <w:rFonts w:ascii="Verdana" w:hAnsi="Verdana"/>
                <w:b/>
              </w:rPr>
              <w:t>Report Executive Sponsor</w:t>
            </w:r>
          </w:p>
        </w:tc>
        <w:tc>
          <w:tcPr>
            <w:tcW w:w="5193" w:type="dxa"/>
          </w:tcPr>
          <w:p w:rsidRPr="00291EDF" w:rsidR="00436C80" w:rsidRDefault="00000000" w14:paraId="18FC07EA" w14:textId="77777777">
            <w:pPr>
              <w:rPr>
                <w:rFonts w:ascii="Verdana" w:hAnsi="Verdana" w:cs="Arial"/>
                <w:szCs w:val="24"/>
              </w:rPr>
            </w:pPr>
            <w:r>
              <w:rPr>
                <w:rFonts w:ascii="Verdana" w:hAnsi="Verdana"/>
              </w:rPr>
              <w:t xml:space="preserve">Chief Executive </w:t>
            </w:r>
            <w:r w:rsidRPr="00022E18" w:rsidR="00022E18">
              <w:rPr>
                <w:rFonts w:ascii="Verdana" w:hAnsi="Verdana"/>
              </w:rPr>
              <w:t>– Cwm Taf Morgannwg UHB</w:t>
            </w:r>
          </w:p>
          <w:p w:rsidRPr="00406939" w:rsidR="002B54AA" w:rsidP="002B54AA" w:rsidRDefault="002B54AA" w14:paraId="7260FD77" w14:textId="77777777">
            <w:pPr>
              <w:rPr>
                <w:rFonts w:ascii="Verdana" w:hAnsi="Verdana"/>
              </w:rPr>
            </w:pPr>
          </w:p>
        </w:tc>
      </w:tr>
    </w:tbl>
    <w:p w:rsidRPr="003B52AA" w:rsidR="00F332A5" w:rsidP="0011199B" w:rsidRDefault="00F332A5" w14:paraId="30DC4851" w14:textId="77777777">
      <w:pPr>
        <w:pStyle w:val="NoSpacing"/>
      </w:pPr>
    </w:p>
    <w:tbl>
      <w:tblPr>
        <w:tblStyle w:val="TableGrid"/>
        <w:tblW w:w="0" w:type="auto"/>
        <w:tblLook w:val="04A0" w:firstRow="1" w:lastRow="0" w:firstColumn="1" w:lastColumn="0" w:noHBand="0" w:noVBand="1"/>
      </w:tblPr>
      <w:tblGrid>
        <w:gridCol w:w="3823"/>
        <w:gridCol w:w="5193"/>
      </w:tblGrid>
      <w:tr w:rsidRPr="003B52AA" w:rsidR="005C7677" w:rsidTr="002B54AA" w14:paraId="18996846" w14:textId="77777777">
        <w:tc>
          <w:tcPr>
            <w:tcW w:w="3823" w:type="dxa"/>
            <w:shd w:val="clear" w:color="auto" w:fill="BF8F00" w:themeFill="accent4" w:themeFillShade="BF"/>
          </w:tcPr>
          <w:p w:rsidRPr="00436C80" w:rsidR="002B54AA" w:rsidP="002B54AA" w:rsidRDefault="002B54AA" w14:paraId="0DCF19CE" w14:textId="77777777">
            <w:pPr>
              <w:rPr>
                <w:rFonts w:ascii="Verdana" w:hAnsi="Verdana"/>
                <w:b/>
              </w:rPr>
            </w:pPr>
            <w:r w:rsidRPr="00436C80">
              <w:rPr>
                <w:rFonts w:ascii="Verdana" w:hAnsi="Verdana" w:eastAsia="Verdana" w:cs="Verdana"/>
                <w:b/>
                <w:lang w:val="cy-GB" w:bidi="cy-GB"/>
              </w:rPr>
              <w:t>Pwrpas yr Adroddiad</w:t>
            </w:r>
            <w:r>
              <w:rPr>
                <w:rFonts w:ascii="Verdana" w:hAnsi="Verdana" w:eastAsia="Verdana" w:cs="Verdana"/>
                <w:b/>
                <w:lang w:val="cy-GB" w:bidi="cy-GB"/>
              </w:rPr>
              <w:t xml:space="preserve"> /</w:t>
            </w:r>
          </w:p>
          <w:p w:rsidRPr="00142316" w:rsidR="005C7677" w:rsidP="0037175E" w:rsidRDefault="005C7677" w14:paraId="55A2B9FE" w14:textId="6E85B3C0">
            <w:pPr>
              <w:rPr>
                <w:rFonts w:ascii="Verdana" w:hAnsi="Verdana"/>
                <w:b/>
              </w:rPr>
            </w:pPr>
            <w:r w:rsidRPr="00436C80">
              <w:rPr>
                <w:rFonts w:ascii="Verdana" w:hAnsi="Verdana"/>
                <w:b/>
              </w:rPr>
              <w:t>Report Purpose</w:t>
            </w:r>
          </w:p>
        </w:tc>
        <w:tc>
          <w:tcPr>
            <w:tcW w:w="5193" w:type="dxa"/>
          </w:tcPr>
          <w:p w:rsidRDefault="008A018D" w14:paraId="51F7B3BF" w14:textId="77777777">
            <w:pPr>
              <w:rPr>
                <w:kern w:val="2"/>
                <w:lang w:eastAsia="en-GB"/>
                <w14:ligatures w14:val="standardContextual"/>
              </w:rPr>
            </w:pPr>
            <w:r w:rsidRPr="008A018D">
              <w:rPr>
                <w:rStyle w:val="Style1"/>
              </w:rPr>
              <w:t>For Noting</w:t>
            </w:r>
          </w:p>
          <w:p w:rsidRPr="00406939" w:rsidR="005C7677" w:rsidP="0037175E" w:rsidRDefault="005C7677" w14:paraId="72CF5FC1" w14:textId="77777777">
            <w:pPr>
              <w:rPr>
                <w:rFonts w:ascii="Verdana" w:hAnsi="Verdana"/>
              </w:rPr>
            </w:pPr>
          </w:p>
        </w:tc>
      </w:tr>
    </w:tbl>
    <w:p w:rsidR="005C7677" w:rsidP="0011199B" w:rsidRDefault="005C7677" w14:paraId="50421454" w14:textId="77777777">
      <w:pPr>
        <w:pStyle w:val="NoSpacing"/>
      </w:pPr>
    </w:p>
    <w:tbl>
      <w:tblPr>
        <w:tblStyle w:val="TableGrid"/>
        <w:tblW w:w="0" w:type="auto"/>
        <w:tblLook w:val="04A0" w:firstRow="1" w:lastRow="0" w:firstColumn="1" w:lastColumn="0" w:noHBand="0" w:noVBand="1"/>
      </w:tblPr>
      <w:tblGrid>
        <w:gridCol w:w="3681"/>
        <w:gridCol w:w="2667"/>
        <w:gridCol w:w="2668"/>
      </w:tblGrid>
      <w:tr w:rsidRPr="00FE795F" w:rsidR="005C7677" w:rsidTr="00FA59B1" w14:paraId="7427A703" w14:textId="77777777">
        <w:tc>
          <w:tcPr>
            <w:tcW w:w="9016" w:type="dxa"/>
            <w:gridSpan w:val="3"/>
            <w:shd w:val="clear" w:color="auto" w:fill="D0CECE" w:themeFill="background2" w:themeFillShade="E6"/>
          </w:tcPr>
          <w:p w:rsidRPr="005C7677" w:rsidR="005C7677" w:rsidP="005C7677" w:rsidRDefault="005C7677" w14:paraId="1212BE9F" w14:textId="77777777">
            <w:pPr>
              <w:rPr>
                <w:rFonts w:ascii="Verdana" w:hAnsi="Verdana"/>
                <w:b/>
              </w:rPr>
            </w:pPr>
            <w:r w:rsidRPr="005C7677">
              <w:rPr>
                <w:rFonts w:ascii="Verdana" w:hAnsi="Verdana"/>
                <w:b/>
              </w:rPr>
              <w:t>Engagement (internal/external) undertaken to date (including receipt/consideration at Committee/</w:t>
            </w:r>
            <w:r>
              <w:rPr>
                <w:rFonts w:ascii="Verdana" w:hAnsi="Verdana"/>
                <w:b/>
              </w:rPr>
              <w:t>G</w:t>
            </w:r>
            <w:r w:rsidRPr="005C7677">
              <w:rPr>
                <w:rFonts w:ascii="Verdana" w:hAnsi="Verdana"/>
                <w:b/>
              </w:rPr>
              <w:t xml:space="preserve">roup) </w:t>
            </w:r>
          </w:p>
        </w:tc>
      </w:tr>
      <w:tr w:rsidRPr="00FE795F" w:rsidR="005C7677" w:rsidTr="005C7677" w14:paraId="3E30CA71" w14:textId="77777777">
        <w:tc>
          <w:tcPr>
            <w:tcW w:w="3681" w:type="dxa"/>
            <w:shd w:val="clear" w:color="auto" w:fill="D0CECE" w:themeFill="background2" w:themeFillShade="E6"/>
          </w:tcPr>
          <w:p w:rsidR="005C7677" w:rsidP="0037175E" w:rsidRDefault="005C7677" w14:paraId="303F0258" w14:textId="77777777">
            <w:pPr>
              <w:rPr>
                <w:rFonts w:ascii="Verdana" w:hAnsi="Verdana"/>
                <w:b/>
              </w:rPr>
            </w:pPr>
            <w:r>
              <w:rPr>
                <w:rFonts w:ascii="Verdana" w:hAnsi="Verdana"/>
                <w:b/>
              </w:rPr>
              <w:t>Committee / Group / Individuals</w:t>
            </w:r>
          </w:p>
          <w:p w:rsidRPr="004544DE" w:rsidR="005C7677" w:rsidP="0037175E" w:rsidRDefault="005C7677" w14:paraId="7C49C54E" w14:textId="77777777">
            <w:pPr>
              <w:rPr>
                <w:rFonts w:ascii="Verdana" w:hAnsi="Verdana"/>
                <w:b/>
              </w:rPr>
            </w:pPr>
          </w:p>
        </w:tc>
        <w:tc>
          <w:tcPr>
            <w:tcW w:w="2667" w:type="dxa"/>
            <w:shd w:val="clear" w:color="auto" w:fill="D0CECE" w:themeFill="background2" w:themeFillShade="E6"/>
          </w:tcPr>
          <w:p w:rsidRPr="005C7677" w:rsidR="005C7677" w:rsidP="005C7677" w:rsidRDefault="005C7677" w14:paraId="35232B49" w14:textId="777777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rsidRPr="005C7677" w:rsidR="005C7677" w:rsidP="005C7677" w:rsidRDefault="005C7677" w14:paraId="2140635E" w14:textId="77777777">
            <w:pPr>
              <w:rPr>
                <w:rFonts w:ascii="Verdana" w:hAnsi="Verdana"/>
                <w:b/>
              </w:rPr>
            </w:pPr>
            <w:r w:rsidRPr="005C7677">
              <w:rPr>
                <w:rFonts w:ascii="Verdana" w:hAnsi="Verdana"/>
                <w:b/>
              </w:rPr>
              <w:t>Outcome</w:t>
            </w:r>
          </w:p>
        </w:tc>
      </w:tr>
      <w:tr w:rsidRPr="00CF3487" w:rsidR="005C7677" w:rsidTr="005C7677" w14:paraId="570AE5BE" w14:textId="77777777">
        <w:tc>
          <w:tcPr>
            <w:tcW w:w="3681" w:type="dxa"/>
            <w:shd w:val="clear" w:color="auto" w:fill="FFFFFF" w:themeFill="background1"/>
          </w:tcPr>
          <w:p w:rsidRPr="00CA1010" w:rsidR="005C7677" w:rsidP="00CA1010" w:rsidRDefault="00CA1010" w14:paraId="70D31ADA" w14:textId="5C68159D">
            <w:pPr>
              <w:spacing w:line="259" w:lineRule="auto"/>
              <w:rPr>
                <w:rFonts w:ascii="Verdana" w:hAnsi="Verdana" w:cs="Arial"/>
                <w:szCs w:val="24"/>
              </w:rPr>
            </w:pPr>
            <w:proofErr w:type="gramStart"/>
            <w:r w:rsidRPr="00CA1010">
              <w:rPr>
                <w:rFonts w:ascii="Verdana" w:hAnsi="Verdana"/>
                <w:color w:val="000000"/>
              </w:rPr>
              <w:t>South East</w:t>
            </w:r>
            <w:proofErr w:type="gramEnd"/>
            <w:r w:rsidRPr="00CA1010">
              <w:rPr>
                <w:rFonts w:ascii="Verdana" w:hAnsi="Verdana"/>
                <w:color w:val="000000"/>
              </w:rPr>
              <w:t xml:space="preserve"> Wales Regional Joint Committee</w:t>
            </w:r>
          </w:p>
        </w:tc>
        <w:tc>
          <w:tcPr>
            <w:tcW w:w="2667" w:type="dxa"/>
          </w:tcPr>
          <w:p w:rsidRPr="00DA587C" w:rsidR="005C7677" w:rsidP="00DA587C" w:rsidRDefault="00DA587C" w14:paraId="6DBA1A2C" w14:textId="767B2B5C">
            <w:pPr>
              <w:spacing w:line="259" w:lineRule="auto"/>
              <w:rPr>
                <w:rFonts w:ascii="Verdana" w:hAnsi="Verdana" w:cs="Arial"/>
                <w:szCs w:val="24"/>
              </w:rPr>
            </w:pPr>
            <w:r w:rsidRPr="00DA587C">
              <w:rPr>
                <w:rFonts w:ascii="Verdana" w:hAnsi="Verdana"/>
                <w:color w:val="000000"/>
              </w:rPr>
              <w:t>20/07/2026</w:t>
            </w:r>
          </w:p>
        </w:tc>
        <w:tc>
          <w:tcPr>
            <w:tcW w:w="2668" w:type="dxa"/>
          </w:tcPr>
          <w:p w:rsidR="00DA587C" w:rsidRDefault="00DA587C" w14:paraId="576F0DC6" w14:textId="77777777">
            <w:pPr>
              <w:rPr>
                <w:kern w:val="2"/>
                <w:lang w:eastAsia="en-GB"/>
                <w14:ligatures w14:val="standardContextual"/>
              </w:rPr>
            </w:pPr>
            <w:r>
              <w:rPr>
                <w:rFonts w:ascii="Verdana" w:hAnsi="Verdana"/>
                <w:color w:val="000000"/>
              </w:rPr>
              <w:t xml:space="preserve">Approved the Regional Orthopaedic Plan and approved onward submission of the Llantrisant Health Park OBC/FBC through constituent </w:t>
            </w:r>
            <w:r>
              <w:rPr>
                <w:rFonts w:ascii="Verdana" w:hAnsi="Verdana"/>
                <w:color w:val="000000"/>
              </w:rPr>
              <w:t>Health Board governance arrangements and then to Welsh Government, subject to each organisation's approval process.</w:t>
            </w:r>
          </w:p>
          <w:p w:rsidRPr="00CF3487" w:rsidR="005C7677" w:rsidP="0037175E" w:rsidRDefault="005C7677" w14:paraId="4BF026BC" w14:textId="77777777">
            <w:pPr>
              <w:rPr>
                <w:rFonts w:ascii="Verdana" w:hAnsi="Verdana"/>
              </w:rPr>
            </w:pPr>
          </w:p>
        </w:tc>
      </w:tr>
      <w:tr w:rsidR="00DA587C" w:rsidTr="00DA587C" w14:paraId="4924BB7E" w14:textId="77777777">
        <w:tc>
          <w:tcPr>
            <w:tcW w:w="3681" w:type="dxa"/>
            <w:tcBorders>
              <w:top w:val="nil"/>
              <w:left w:val="single" w:color="auto" w:sz="8" w:space="0"/>
              <w:bottom w:val="single" w:color="auto" w:sz="8" w:space="0"/>
              <w:right w:val="single" w:color="auto" w:sz="8" w:space="0"/>
            </w:tcBorders>
            <w:shd w:val="clear" w:color="auto" w:fill="FFFFFF"/>
            <w:hideMark/>
          </w:tcPr>
          <w:p w:rsidR="00DA587C" w:rsidRDefault="00DA587C" w14:paraId="418359BD" w14:textId="77777777">
            <w:pPr>
              <w:rPr>
                <w:kern w:val="2"/>
                <w:lang w:eastAsia="en-GB"/>
                <w14:ligatures w14:val="standardContextual"/>
              </w:rPr>
            </w:pPr>
            <w:r>
              <w:rPr>
                <w:rFonts w:ascii="Verdana" w:hAnsi="Verdana"/>
                <w:color w:val="000000"/>
              </w:rPr>
              <w:t>Regional Development Group</w:t>
            </w:r>
          </w:p>
        </w:tc>
        <w:tc>
          <w:tcPr>
            <w:tcW w:w="2667" w:type="dxa"/>
            <w:tcBorders>
              <w:top w:val="nil"/>
              <w:left w:val="nil"/>
              <w:bottom w:val="single" w:color="auto" w:sz="8" w:space="0"/>
              <w:right w:val="single" w:color="auto" w:sz="8" w:space="0"/>
            </w:tcBorders>
            <w:hideMark/>
          </w:tcPr>
          <w:p w:rsidR="00DA587C" w:rsidRDefault="00DA587C" w14:paraId="67168FCF" w14:textId="77777777">
            <w:r>
              <w:rPr>
                <w:rFonts w:ascii="Verdana" w:hAnsi="Verdana"/>
                <w:color w:val="000000"/>
              </w:rPr>
              <w:t>10/07/2026</w:t>
            </w:r>
          </w:p>
        </w:tc>
        <w:tc>
          <w:tcPr>
            <w:tcW w:w="2668" w:type="dxa"/>
            <w:tcBorders>
              <w:top w:val="nil"/>
              <w:left w:val="nil"/>
              <w:bottom w:val="single" w:color="auto" w:sz="8" w:space="0"/>
              <w:right w:val="single" w:color="auto" w:sz="8" w:space="0"/>
            </w:tcBorders>
            <w:hideMark/>
          </w:tcPr>
          <w:p w:rsidR="00DA587C" w:rsidRDefault="00DA587C" w14:paraId="6797E478" w14:textId="77777777">
            <w:r>
              <w:rPr>
                <w:rFonts w:ascii="Verdana" w:hAnsi="Verdana"/>
                <w:color w:val="000000"/>
              </w:rPr>
              <w:t>Approved the supporting regional work programme and papers for progression to the Committee.</w:t>
            </w:r>
          </w:p>
        </w:tc>
      </w:tr>
    </w:tbl>
    <w:p w:rsidR="005C7677" w:rsidP="0011199B" w:rsidRDefault="005C7677" w14:paraId="581C95FE" w14:textId="77777777">
      <w:pPr>
        <w:pStyle w:val="NoSpacing"/>
      </w:pPr>
    </w:p>
    <w:tbl>
      <w:tblPr>
        <w:tblStyle w:val="TableGrid"/>
        <w:tblW w:w="0" w:type="auto"/>
        <w:tblLook w:val="04A0" w:firstRow="1" w:lastRow="0" w:firstColumn="1" w:lastColumn="0" w:noHBand="0" w:noVBand="1"/>
      </w:tblPr>
      <w:tblGrid>
        <w:gridCol w:w="3681"/>
        <w:gridCol w:w="5335"/>
      </w:tblGrid>
      <w:tr w:rsidRPr="005C7677" w:rsidR="005C7677" w:rsidTr="0037175E" w14:paraId="030557F0" w14:textId="77777777">
        <w:tc>
          <w:tcPr>
            <w:tcW w:w="9016" w:type="dxa"/>
            <w:gridSpan w:val="2"/>
            <w:shd w:val="clear" w:color="auto" w:fill="D0CECE" w:themeFill="background2" w:themeFillShade="E6"/>
          </w:tcPr>
          <w:p w:rsidRPr="005C7677" w:rsidR="005C7677" w:rsidP="0037175E" w:rsidRDefault="005C7677" w14:paraId="5BB327A9" w14:textId="77777777">
            <w:pPr>
              <w:rPr>
                <w:rFonts w:ascii="Verdana" w:hAnsi="Verdana"/>
                <w:b/>
              </w:rPr>
            </w:pPr>
            <w:r>
              <w:rPr>
                <w:rFonts w:ascii="Verdana" w:hAnsi="Verdana"/>
                <w:b/>
              </w:rPr>
              <w:t>Acronyms / Glossary of Terms</w:t>
            </w:r>
          </w:p>
        </w:tc>
      </w:tr>
      <w:tr w:rsidRPr="00CF3487" w:rsidR="005C7677" w:rsidTr="0027289A" w14:paraId="0E79AAF8" w14:textId="77777777">
        <w:tc>
          <w:tcPr>
            <w:tcW w:w="3681" w:type="dxa"/>
            <w:shd w:val="clear" w:color="auto" w:fill="FFFFFF" w:themeFill="background1"/>
          </w:tcPr>
          <w:p w:rsidRPr="00CF3487" w:rsidR="005C7677" w:rsidP="0037175E" w:rsidRDefault="00142316" w14:paraId="7F0B47FC" w14:textId="5DA09EE6">
            <w:pPr>
              <w:rPr>
                <w:rFonts w:ascii="Verdana" w:hAnsi="Verdana"/>
              </w:rPr>
            </w:pPr>
            <w:r>
              <w:rPr>
                <w:rFonts w:ascii="Verdana" w:hAnsi="Verdana"/>
              </w:rPr>
              <w:t>SEWRJC</w:t>
            </w:r>
          </w:p>
        </w:tc>
        <w:tc>
          <w:tcPr>
            <w:tcW w:w="5335" w:type="dxa"/>
            <w:shd w:val="clear" w:color="auto" w:fill="FFFFFF" w:themeFill="background1"/>
          </w:tcPr>
          <w:p w:rsidRPr="00CF3487" w:rsidR="005C7677" w:rsidP="0037175E" w:rsidRDefault="00142316" w14:paraId="6ED5786C" w14:textId="1533A51A">
            <w:pPr>
              <w:rPr>
                <w:rFonts w:ascii="Verdana" w:hAnsi="Verdana"/>
              </w:rPr>
            </w:pPr>
            <w:proofErr w:type="gramStart"/>
            <w:r>
              <w:rPr>
                <w:rFonts w:ascii="Verdana" w:hAnsi="Verdana"/>
              </w:rPr>
              <w:t>South East</w:t>
            </w:r>
            <w:proofErr w:type="gramEnd"/>
            <w:r>
              <w:rPr>
                <w:rFonts w:ascii="Verdana" w:hAnsi="Verdana"/>
              </w:rPr>
              <w:t xml:space="preserve"> Wales Regional Joint Committee</w:t>
            </w:r>
          </w:p>
        </w:tc>
      </w:tr>
      <w:tr w:rsidR="00DA587C" w:rsidTr="00DA587C" w14:paraId="5CAF2F34" w14:textId="77777777">
        <w:tc>
          <w:tcPr>
            <w:tcW w:w="3681" w:type="dxa"/>
            <w:tcBorders>
              <w:top w:val="nil"/>
              <w:left w:val="single" w:color="auto" w:sz="8" w:space="0"/>
              <w:bottom w:val="single" w:color="auto" w:sz="8" w:space="0"/>
              <w:right w:val="single" w:color="auto" w:sz="8" w:space="0"/>
            </w:tcBorders>
            <w:shd w:val="clear" w:color="auto" w:fill="FFFFFF"/>
            <w:hideMark/>
          </w:tcPr>
          <w:p w:rsidR="00DA587C" w:rsidRDefault="00DA587C" w14:paraId="53E66EB0" w14:textId="77777777">
            <w:pPr>
              <w:rPr>
                <w:kern w:val="2"/>
                <w:lang w:eastAsia="en-GB"/>
                <w14:ligatures w14:val="standardContextual"/>
              </w:rPr>
            </w:pPr>
            <w:r>
              <w:rPr>
                <w:rFonts w:ascii="Verdana" w:hAnsi="Verdana"/>
                <w:color w:val="000000"/>
              </w:rPr>
              <w:t>LHP</w:t>
            </w:r>
          </w:p>
        </w:tc>
        <w:tc>
          <w:tcPr>
            <w:tcW w:w="5335" w:type="dxa"/>
            <w:tcBorders>
              <w:top w:val="nil"/>
              <w:left w:val="nil"/>
              <w:bottom w:val="single" w:color="auto" w:sz="8" w:space="0"/>
              <w:right w:val="single" w:color="auto" w:sz="8" w:space="0"/>
            </w:tcBorders>
            <w:shd w:val="clear" w:color="auto" w:fill="FFFFFF"/>
            <w:hideMark/>
          </w:tcPr>
          <w:p w:rsidR="00DA587C" w:rsidRDefault="00DA587C" w14:paraId="4A313446" w14:textId="77777777">
            <w:r>
              <w:rPr>
                <w:rFonts w:ascii="Verdana" w:hAnsi="Verdana"/>
                <w:color w:val="000000"/>
              </w:rPr>
              <w:t>Llantrisant Health Park</w:t>
            </w:r>
          </w:p>
        </w:tc>
      </w:tr>
    </w:tbl>
    <w:p w:rsidR="005C7677" w:rsidP="0011199B" w:rsidRDefault="005C7677" w14:paraId="439090DC" w14:textId="77777777">
      <w:pPr>
        <w:pStyle w:val="NoSpacing"/>
      </w:pPr>
    </w:p>
    <w:p w:rsidR="002B54AA" w:rsidP="0011199B" w:rsidRDefault="002B54AA" w14:paraId="1C12328C" w14:textId="77777777">
      <w:pPr>
        <w:pStyle w:val="NoSpacing"/>
      </w:pPr>
    </w:p>
    <w:p w:rsidR="002B54AA" w:rsidP="0011199B" w:rsidRDefault="002B54AA" w14:paraId="0129EA8C" w14:textId="77777777">
      <w:pPr>
        <w:pStyle w:val="NoSpacing"/>
      </w:pPr>
    </w:p>
    <w:p w:rsidR="002B54AA" w:rsidP="0011199B" w:rsidRDefault="002B54AA" w14:paraId="4017AD7D" w14:textId="77777777">
      <w:pPr>
        <w:pStyle w:val="NoSpacing"/>
      </w:pPr>
    </w:p>
    <w:p w:rsidRPr="005C7677" w:rsidR="005C7677" w:rsidP="00436C80" w:rsidRDefault="005C7677" w14:paraId="676769D4" w14:textId="77777777">
      <w:pPr>
        <w:pStyle w:val="ListParagraph"/>
        <w:numPr>
          <w:ilvl w:val="0"/>
          <w:numId w:val="1"/>
        </w:numPr>
        <w:jc w:val="both"/>
        <w:rPr>
          <w:rFonts w:ascii="Verdana" w:hAnsi="Verdana"/>
        </w:rPr>
      </w:pPr>
      <w:r>
        <w:rPr>
          <w:rFonts w:ascii="Verdana" w:hAnsi="Verdana"/>
          <w:b/>
        </w:rPr>
        <w:t xml:space="preserve"> </w:t>
      </w:r>
      <w:r>
        <w:rPr>
          <w:rFonts w:ascii="Verdana" w:hAnsi="Verdana"/>
          <w:b/>
        </w:rPr>
        <w:tab/>
      </w:r>
      <w:r w:rsidR="0011199B">
        <w:rPr>
          <w:rFonts w:ascii="Verdana" w:hAnsi="Verdana"/>
          <w:b/>
        </w:rPr>
        <w:t>Introduction</w:t>
      </w:r>
    </w:p>
    <w:p w:rsidRPr="005C7677" w:rsidR="005C7677" w:rsidP="00436C80" w:rsidRDefault="005C7677" w14:paraId="0553D205" w14:textId="77777777">
      <w:pPr>
        <w:pStyle w:val="ListParagraph"/>
        <w:ind w:left="360"/>
        <w:jc w:val="both"/>
        <w:rPr>
          <w:rFonts w:ascii="Verdana" w:hAnsi="Verdana"/>
        </w:rPr>
      </w:pPr>
    </w:p>
    <w:p w:rsidRPr="00291EDF" w:rsidR="00436C80" w:rsidP="00F87774" w:rsidRDefault="00000000" w14:paraId="0472684A" w14:textId="77777777">
      <w:pPr>
        <w:pStyle w:val="ListParagraph"/>
        <w:numPr>
          <w:ilvl w:val="1"/>
          <w:numId w:val="5"/>
        </w:numPr>
        <w:jc w:val="both"/>
        <w:rPr>
          <w:rFonts w:ascii="Verdana" w:hAnsi="Verdana" w:cs="Arial"/>
          <w:szCs w:val="24"/>
        </w:rPr>
      </w:pPr>
      <w:r w:rsidRPr="003B2F8D">
        <w:rPr>
          <w:rFonts w:ascii="Verdana" w:hAnsi="Verdana"/>
        </w:rPr>
        <w:t xml:space="preserve">This report </w:t>
      </w:r>
      <w:r w:rsidRPr="003B2F8D">
        <w:rPr>
          <w:rFonts w:ascii="Verdana" w:hAnsi="Verdana"/>
        </w:rPr>
        <w:t>has</w:t>
      </w:r>
      <w:r w:rsidRPr="003B2F8D">
        <w:rPr>
          <w:rFonts w:ascii="Verdana" w:hAnsi="Verdana"/>
        </w:rPr>
        <w:t xml:space="preserve"> been prepared to provide the Board with details of the key issues considered by the SEWRJC at its </w:t>
      </w:r>
      <w:r w:rsidRPr="003B2F8D">
        <w:rPr>
          <w:rFonts w:ascii="Verdana" w:hAnsi="Verdana"/>
        </w:rPr>
        <w:t xml:space="preserve">public </w:t>
      </w:r>
      <w:r w:rsidRPr="003B2F8D">
        <w:rPr>
          <w:rFonts w:ascii="Verdana" w:hAnsi="Verdana"/>
        </w:rPr>
        <w:t xml:space="preserve">meeting on </w:t>
      </w:r>
      <w:r w:rsidRPr="003B2F8D">
        <w:rPr>
          <w:rFonts w:ascii="Verdana" w:hAnsi="Verdana"/>
        </w:rPr>
        <w:t>20 July</w:t>
      </w:r>
      <w:r w:rsidRPr="003B2F8D">
        <w:rPr>
          <w:rFonts w:ascii="Verdana" w:hAnsi="Verdana"/>
        </w:rPr>
        <w:t xml:space="preserve"> 2026.</w:t>
      </w:r>
      <w:r w:rsidRPr="00F87774" w:rsidR="00F87774">
        <w:rPr>
          <w:rFonts w:ascii="Verdana" w:hAnsi="Verdana"/>
        </w:rPr>
        <w:t xml:space="preserve"> The meeting was recorded and the public-facing session considered minutes and actions, the Regional Orthopaedic Plan and Llantrisant Health Park OBC/FBC, and the regional work programme progress highlight report.</w:t>
      </w:r>
    </w:p>
    <w:p w:rsidRPr="0011199B" w:rsidR="0011199B" w:rsidP="0011199B" w:rsidRDefault="0011199B" w14:paraId="2D933029" w14:textId="77777777">
      <w:pPr>
        <w:pStyle w:val="ListParagraph"/>
        <w:jc w:val="both"/>
        <w:rPr>
          <w:rFonts w:ascii="Verdana" w:hAnsi="Verdana" w:cs="Arial"/>
        </w:rPr>
      </w:pPr>
    </w:p>
    <w:p w:rsidRPr="0011199B" w:rsidR="0011199B" w:rsidP="0011199B" w:rsidRDefault="0011199B" w14:paraId="02AB5D5B" w14:textId="77777777">
      <w:pPr>
        <w:pStyle w:val="ListParagraph"/>
        <w:numPr>
          <w:ilvl w:val="1"/>
          <w:numId w:val="5"/>
        </w:numPr>
        <w:spacing w:after="200" w:line="276" w:lineRule="auto"/>
        <w:jc w:val="both"/>
        <w:rPr>
          <w:rFonts w:ascii="Verdana" w:hAnsi="Verdana" w:cs="Arial"/>
        </w:rPr>
      </w:pPr>
      <w:r w:rsidRPr="0011199B">
        <w:rPr>
          <w:rFonts w:ascii="Verdana" w:hAnsi="Verdana" w:cs="Arial"/>
        </w:rPr>
        <w:t xml:space="preserve">Key highlights from the meeting are reported in section </w:t>
      </w:r>
      <w:r>
        <w:rPr>
          <w:rFonts w:ascii="Verdana" w:hAnsi="Verdana" w:cs="Arial"/>
        </w:rPr>
        <w:t>3</w:t>
      </w:r>
      <w:r w:rsidRPr="0011199B">
        <w:rPr>
          <w:rFonts w:ascii="Verdana" w:hAnsi="Verdana" w:cs="Arial"/>
        </w:rPr>
        <w:t>.</w:t>
      </w:r>
    </w:p>
    <w:p w:rsidRPr="0011199B" w:rsidR="0011199B" w:rsidP="0011199B" w:rsidRDefault="0011199B" w14:paraId="032911FA" w14:textId="77777777">
      <w:pPr>
        <w:pStyle w:val="ListParagraph"/>
        <w:rPr>
          <w:rFonts w:ascii="Verdana" w:hAnsi="Verdana" w:cs="Arial"/>
        </w:rPr>
      </w:pPr>
    </w:p>
    <w:p w:rsidRPr="00CF6A74" w:rsidR="005C7677" w:rsidP="00436C80" w:rsidRDefault="005C7677" w14:paraId="59A353DA" w14:textId="77777777">
      <w:pPr>
        <w:pStyle w:val="ListParagraph"/>
        <w:numPr>
          <w:ilvl w:val="0"/>
          <w:numId w:val="1"/>
        </w:numPr>
        <w:jc w:val="both"/>
        <w:rPr>
          <w:rFonts w:ascii="Verdana" w:hAnsi="Verdana"/>
          <w:b/>
        </w:rPr>
      </w:pPr>
      <w:r>
        <w:rPr>
          <w:rFonts w:ascii="Verdana" w:hAnsi="Verdana"/>
          <w:b/>
        </w:rPr>
        <w:tab/>
      </w:r>
      <w:r w:rsidR="0011199B">
        <w:rPr>
          <w:rFonts w:ascii="Verdana" w:hAnsi="Verdana"/>
          <w:b/>
        </w:rPr>
        <w:t>Purpose of this Meeting</w:t>
      </w:r>
      <w:r w:rsidR="00291EDF">
        <w:rPr>
          <w:rFonts w:ascii="Verdana" w:hAnsi="Verdana"/>
          <w:b/>
        </w:rPr>
        <w:t xml:space="preserve"> </w:t>
      </w:r>
    </w:p>
    <w:p w:rsidRPr="00142316" w:rsidR="00142316" w:rsidP="00142316" w:rsidRDefault="00142316" w14:paraId="6E23BF16" w14:textId="753A0EEE">
      <w:pPr>
        <w:ind w:left="709" w:hanging="709"/>
        <w:jc w:val="both"/>
        <w:rPr>
          <w:rFonts w:ascii="Verdana" w:hAnsi="Verdana" w:cs="Arial"/>
        </w:rPr>
      </w:pPr>
      <w:r>
        <w:rPr>
          <w:rFonts w:ascii="Verdana" w:hAnsi="Verdana" w:cs="Arial"/>
        </w:rPr>
        <w:t>2.</w:t>
      </w:r>
      <w:r w:rsidRPr="00081863" w:rsidR="0011199B">
        <w:rPr>
          <w:rFonts w:ascii="Verdana" w:hAnsi="Verdana" w:cs="Arial"/>
        </w:rPr>
        <w:t>1</w:t>
      </w:r>
      <w:r>
        <w:rPr>
          <w:rFonts w:ascii="Verdana" w:hAnsi="Verdana" w:cs="Arial"/>
        </w:rPr>
        <w:tab/>
      </w:r>
      <w:r w:rsidRPr="00142316">
        <w:rPr>
          <w:rFonts w:ascii="Verdana" w:hAnsi="Verdana" w:cs="Arial"/>
        </w:rPr>
        <w:t xml:space="preserve">The </w:t>
      </w:r>
      <w:r>
        <w:rPr>
          <w:rFonts w:ascii="Verdana" w:hAnsi="Verdana" w:cs="Arial"/>
        </w:rPr>
        <w:t>SEW</w:t>
      </w:r>
      <w:r w:rsidRPr="00142316">
        <w:rPr>
          <w:rFonts w:ascii="Verdana" w:hAnsi="Verdana" w:cs="Arial"/>
        </w:rPr>
        <w:t>RJC aims to enhance collaboration, reduce inequalities, and promote sustainable healthcare services across the regional footprint and represents a significant step toward integrated regional health governance through collaborative leadership and shared accountability among the constituent health boards and associate members</w:t>
      </w:r>
      <w:r>
        <w:rPr>
          <w:rFonts w:ascii="Verdana" w:hAnsi="Verdana" w:cs="Arial"/>
        </w:rPr>
        <w:t>.</w:t>
      </w:r>
      <w:r w:rsidRPr="00142316">
        <w:rPr>
          <w:rFonts w:ascii="Verdana" w:hAnsi="Verdana" w:cs="Arial"/>
        </w:rPr>
        <w:t xml:space="preserve"> </w:t>
      </w:r>
    </w:p>
    <w:p w:rsidRPr="005C7677" w:rsidR="00D0001D" w:rsidP="00142316" w:rsidRDefault="00142316" w14:paraId="560AF299" w14:textId="091FBDD2">
      <w:pPr>
        <w:ind w:left="709" w:hanging="709"/>
        <w:jc w:val="both"/>
        <w:rPr>
          <w:rFonts w:ascii="Verdana" w:hAnsi="Verdana"/>
        </w:rPr>
      </w:pPr>
      <w:r>
        <w:rPr>
          <w:rFonts w:ascii="Verdana" w:hAnsi="Verdana" w:cs="Arial"/>
          <w:b/>
          <w:bCs/>
        </w:rPr>
        <w:t>3.</w:t>
      </w:r>
      <w:r>
        <w:rPr>
          <w:rFonts w:ascii="Verdana" w:hAnsi="Verdana" w:cs="Arial"/>
          <w:b/>
          <w:bCs/>
        </w:rPr>
        <w:tab/>
      </w:r>
      <w:r w:rsidR="00D0001D">
        <w:rPr>
          <w:rFonts w:ascii="Verdana" w:hAnsi="Verdana"/>
          <w:b/>
        </w:rPr>
        <w:tab/>
      </w:r>
      <w:r w:rsidR="0011199B">
        <w:rPr>
          <w:rFonts w:ascii="Verdana" w:hAnsi="Verdana"/>
          <w:b/>
        </w:rPr>
        <w:t>Highlight Report</w:t>
      </w:r>
      <w:r w:rsidR="00D0001D">
        <w:rPr>
          <w:rFonts w:ascii="Verdana" w:hAnsi="Verdana"/>
          <w:b/>
        </w:rPr>
        <w:t xml:space="preserve"> </w:t>
      </w:r>
    </w:p>
    <w:tbl>
      <w:tblPr>
        <w:tblStyle w:val="TableGrid"/>
        <w:tblW w:w="0" w:type="auto"/>
        <w:tblLook w:val="04A0" w:firstRow="1" w:lastRow="0" w:firstColumn="1" w:lastColumn="0" w:noHBand="0" w:noVBand="1"/>
      </w:tblPr>
      <w:tblGrid>
        <w:gridCol w:w="1696"/>
        <w:gridCol w:w="7320"/>
      </w:tblGrid>
      <w:tr w:rsidR="0011199B" w:rsidTr="009C3013" w14:paraId="5D53775A" w14:textId="77777777">
        <w:trPr>
          <w:trHeight w:val="686"/>
        </w:trPr>
        <w:tc>
          <w:tcPr>
            <w:tcW w:w="1696" w:type="dxa"/>
          </w:tcPr>
          <w:p w:rsidRPr="0011199B" w:rsidR="0011199B" w:rsidP="0011199B" w:rsidRDefault="0011199B" w14:paraId="7D09AA26" w14:textId="77777777">
            <w:pPr>
              <w:pStyle w:val="NoSpacing"/>
              <w:rPr>
                <w:rFonts w:ascii="Verdana" w:hAnsi="Verdana" w:cs="Arial"/>
                <w:b/>
              </w:rPr>
            </w:pPr>
            <w:r w:rsidRPr="0011199B">
              <w:rPr>
                <w:rFonts w:ascii="Verdana" w:hAnsi="Verdana" w:cs="Arial"/>
                <w:b/>
              </w:rPr>
              <w:t>Alert / Escalate</w:t>
            </w:r>
          </w:p>
        </w:tc>
        <w:tc>
          <w:tcPr>
            <w:tcW w:w="7320" w:type="dxa"/>
          </w:tcPr>
          <w:p w:rsidRPr="00C14178" w:rsidR="0011199B" w:rsidP="00C14178" w:rsidRDefault="00000000" w14:paraId="76D17A73" w14:textId="5C272F9E">
            <w:pPr>
              <w:pStyle w:val="NoSpacing"/>
              <w:rPr>
                <w:rFonts w:ascii="Verdana" w:hAnsi="Verdana" w:cs="Arial"/>
                <w:szCs w:val="24"/>
              </w:rPr>
            </w:pPr>
            <w:r w:rsidRPr="00700912">
              <w:rPr>
                <w:rFonts w:ascii="Verdana" w:hAnsi="Verdana"/>
              </w:rPr>
              <w:t xml:space="preserve">No items </w:t>
            </w:r>
            <w:r w:rsidRPr="00700912">
              <w:rPr>
                <w:rFonts w:ascii="Verdana" w:hAnsi="Verdana"/>
              </w:rPr>
              <w:t xml:space="preserve">were </w:t>
            </w:r>
            <w:r w:rsidRPr="00700912">
              <w:rPr>
                <w:rFonts w:ascii="Verdana" w:hAnsi="Verdana"/>
              </w:rPr>
              <w:t>identified for escalation to Boards on this occasion.</w:t>
            </w:r>
            <w:r w:rsidRPr="00700912">
              <w:rPr>
                <w:rFonts w:ascii="Verdana" w:hAnsi="Verdana"/>
              </w:rPr>
              <w:t xml:space="preserve"> The Committee did, however, note key delivery risks and dependencies </w:t>
            </w:r>
            <w:r>
              <w:rPr>
                <w:rFonts w:ascii="Verdana" w:hAnsi="Verdana"/>
              </w:rPr>
              <w:t xml:space="preserve">associated with </w:t>
            </w:r>
            <w:r w:rsidRPr="00C14178" w:rsidR="00C14178">
              <w:rPr>
                <w:rFonts w:ascii="Verdana" w:hAnsi="Verdana"/>
              </w:rPr>
              <w:t>ongoing</w:t>
            </w:r>
            <w:r>
              <w:rPr>
                <w:rFonts w:ascii="Verdana" w:hAnsi="Verdana"/>
              </w:rPr>
              <w:t xml:space="preserve"> reg</w:t>
            </w:r>
            <w:r>
              <w:rPr>
                <w:rFonts w:ascii="Verdana" w:hAnsi="Verdana"/>
              </w:rPr>
              <w:t>ional</w:t>
            </w:r>
            <w:r>
              <w:rPr>
                <w:rFonts w:ascii="Verdana" w:hAnsi="Verdana"/>
              </w:rPr>
              <w:t xml:space="preserve"> work </w:t>
            </w:r>
            <w:r w:rsidRPr="00700912">
              <w:rPr>
                <w:rFonts w:ascii="Verdana" w:hAnsi="Verdana"/>
              </w:rPr>
              <w:t xml:space="preserve">that will require continued oversight through </w:t>
            </w:r>
            <w:r w:rsidR="00521F20">
              <w:rPr>
                <w:rFonts w:ascii="Verdana" w:hAnsi="Verdana"/>
              </w:rPr>
              <w:t>individual</w:t>
            </w:r>
            <w:r w:rsidRPr="00700912">
              <w:rPr>
                <w:rFonts w:ascii="Verdana" w:hAnsi="Verdana"/>
              </w:rPr>
              <w:t xml:space="preserve"> Health Board governance arrangements.</w:t>
            </w:r>
          </w:p>
        </w:tc>
      </w:tr>
      <w:tr w:rsidR="0011199B" w:rsidTr="009C3013" w14:paraId="66197461" w14:textId="77777777">
        <w:trPr>
          <w:trHeight w:val="2095"/>
        </w:trPr>
        <w:tc>
          <w:tcPr>
            <w:tcW w:w="1696" w:type="dxa"/>
          </w:tcPr>
          <w:p w:rsidRPr="0011199B" w:rsidR="0011199B" w:rsidP="0011199B" w:rsidRDefault="0011199B" w14:paraId="66168EFC" w14:textId="77777777">
            <w:pPr>
              <w:pStyle w:val="NoSpacing"/>
              <w:rPr>
                <w:rFonts w:ascii="Verdana" w:hAnsi="Verdana" w:cs="Arial"/>
                <w:b/>
              </w:rPr>
            </w:pPr>
            <w:r w:rsidRPr="0011199B">
              <w:rPr>
                <w:rFonts w:ascii="Verdana" w:hAnsi="Verdana" w:cs="Arial"/>
                <w:b/>
              </w:rPr>
              <w:t>Advise</w:t>
            </w:r>
          </w:p>
          <w:p w:rsidRPr="0011199B" w:rsidR="0011199B" w:rsidP="0011199B" w:rsidRDefault="0011199B" w14:paraId="0A784AD8" w14:textId="77777777">
            <w:pPr>
              <w:pStyle w:val="NoSpacing"/>
              <w:rPr>
                <w:rFonts w:ascii="Verdana" w:hAnsi="Verdana" w:cs="Arial"/>
                <w:b/>
              </w:rPr>
            </w:pPr>
          </w:p>
        </w:tc>
        <w:tc>
          <w:tcPr>
            <w:tcW w:w="7320" w:type="dxa"/>
          </w:tcPr>
          <w:p w:rsidR="008D37E8" w:rsidRDefault="00700912" w14:paraId="4A4BC00F" w14:textId="77777777">
            <w:pPr>
              <w:pStyle w:val="NoSpacing"/>
              <w:jc w:val="both"/>
              <w:rPr>
                <w:rFonts w:ascii="Verdana" w:hAnsi="Verdana"/>
              </w:rPr>
            </w:pPr>
            <w:r>
              <w:rPr>
                <w:rFonts w:ascii="Verdana" w:hAnsi="Verdana"/>
                <w:b/>
                <w:bCs/>
              </w:rPr>
              <w:t xml:space="preserve">Regional Orthopaedic Plan and Llantrisant Health Park OBC/FBC: </w:t>
            </w:r>
            <w:r>
              <w:rPr>
                <w:rFonts w:ascii="Verdana" w:hAnsi="Verdana"/>
              </w:rPr>
              <w:t xml:space="preserve">The Committee considered the public-facing report alongside acknowledgement that the detailed OBC/FBC had been considered through the private/confidential governance route because it contains commercially sensitive financial, procurement and delivery assumptions. </w:t>
            </w:r>
          </w:p>
          <w:p w:rsidR="008D37E8" w:rsidRDefault="008D37E8" w14:paraId="6D4D182E" w14:textId="77777777">
            <w:pPr>
              <w:pStyle w:val="NoSpacing"/>
              <w:jc w:val="both"/>
              <w:rPr>
                <w:rFonts w:ascii="Verdana" w:hAnsi="Verdana"/>
              </w:rPr>
            </w:pPr>
          </w:p>
          <w:p w:rsidR="008D37E8" w:rsidRDefault="008D37E8" w14:paraId="04E9E3BA" w14:textId="1A7C6F51">
            <w:pPr>
              <w:pStyle w:val="NoSpacing"/>
              <w:jc w:val="both"/>
              <w:rPr>
                <w:rFonts w:ascii="Verdana" w:hAnsi="Verdana"/>
              </w:rPr>
            </w:pPr>
            <w:r w:rsidRPr="008D37E8">
              <w:rPr>
                <w:rFonts w:ascii="Verdana" w:hAnsi="Verdana"/>
              </w:rPr>
              <w:t>The Committee noted that the LHP OBC/FBC forms a key enabling component of the Regional Orthopaedic Plan, supporting the proposed use of Llantrisant Health Park to increase regional lower limb arthroplasty capacity, accelerate backlog reduction and contribute to a more sustainable regional service model</w:t>
            </w:r>
            <w:r>
              <w:rPr>
                <w:rFonts w:ascii="Verdana" w:hAnsi="Verdana"/>
              </w:rPr>
              <w:t xml:space="preserve">.  </w:t>
            </w:r>
            <w:r w:rsidRPr="008D37E8">
              <w:rPr>
                <w:rFonts w:ascii="Verdana" w:hAnsi="Verdana"/>
              </w:rPr>
              <w:t>The Committee also noted key delivery dependencies including workforce capacity, digital and data requirements, funding, pathway standardisation and shared regional governance arrangements</w:t>
            </w:r>
            <w:r w:rsidR="00854EBE">
              <w:rPr>
                <w:rFonts w:ascii="Verdana" w:hAnsi="Verdana"/>
              </w:rPr>
              <w:t>.</w:t>
            </w:r>
          </w:p>
          <w:p w:rsidR="008D37E8" w:rsidRDefault="008D37E8" w14:paraId="2E644A7D" w14:textId="77777777">
            <w:pPr>
              <w:pStyle w:val="NoSpacing"/>
              <w:jc w:val="both"/>
              <w:rPr>
                <w:rFonts w:ascii="Verdana" w:hAnsi="Verdana"/>
              </w:rPr>
            </w:pPr>
          </w:p>
          <w:p w:rsidR="00700912" w:rsidRDefault="002F0C1F" w14:paraId="2CE2D1DA" w14:textId="3CE3BC90">
            <w:pPr>
              <w:pStyle w:val="NoSpacing"/>
              <w:jc w:val="both"/>
              <w:rPr>
                <w:rFonts w:ascii="Verdana" w:hAnsi="Verdana"/>
              </w:rPr>
            </w:pPr>
            <w:r>
              <w:rPr>
                <w:rFonts w:ascii="Verdana" w:hAnsi="Verdana"/>
              </w:rPr>
              <w:t>Following discussion, t</w:t>
            </w:r>
            <w:r w:rsidR="00700912">
              <w:rPr>
                <w:rFonts w:ascii="Verdana" w:hAnsi="Verdana"/>
              </w:rPr>
              <w:t>he Committee approved onward submission of the OBC/FBC through Aneurin Bevan, Cardiff and Vale and Cwm Taf Morgannwg University Health Board governance arrangements and then to Welsh Government, subject to each organisation's own approval process. The Committee also approved the Regional Orthopaedic Plan as the regional route map for recovery, stabilisation and long-term sustainability.</w:t>
            </w:r>
          </w:p>
          <w:p w:rsidR="009827B3" w:rsidRDefault="009827B3" w14:paraId="63FCFE85" w14:textId="07C5B0A4">
            <w:pPr>
              <w:pStyle w:val="NoSpacing"/>
              <w:jc w:val="both"/>
              <w:rPr>
                <w:kern w:val="2"/>
                <w:lang w:eastAsia="en-GB"/>
                <w14:ligatures w14:val="standardContextual"/>
              </w:rPr>
            </w:pPr>
          </w:p>
          <w:p w:rsidR="00BD7A53" w:rsidP="0053437E" w:rsidRDefault="00BD7A53" w14:paraId="4E5F9E9C" w14:textId="77777777">
            <w:pPr>
              <w:pStyle w:val="NoSpacing"/>
              <w:jc w:val="both"/>
              <w:rPr>
                <w:rFonts w:ascii="Verdana" w:hAnsi="Verdana"/>
                <w:b/>
                <w:bCs/>
              </w:rPr>
            </w:pPr>
          </w:p>
          <w:p w:rsidRPr="0053437E" w:rsidR="00142316" w:rsidP="0053437E" w:rsidRDefault="0053437E" w14:paraId="43DBE628" w14:textId="2DF941D7">
            <w:pPr>
              <w:pStyle w:val="NoSpacing"/>
              <w:jc w:val="both"/>
              <w:rPr>
                <w:rFonts w:ascii="Verdana" w:hAnsi="Verdana" w:cs="Arial"/>
                <w:szCs w:val="24"/>
              </w:rPr>
            </w:pPr>
            <w:r w:rsidRPr="0053437E">
              <w:rPr>
                <w:rFonts w:ascii="Verdana" w:hAnsi="Verdana"/>
                <w:b/>
                <w:bCs/>
              </w:rPr>
              <w:t xml:space="preserve">Powys implications and engagement: </w:t>
            </w:r>
            <w:r w:rsidRPr="0053437E">
              <w:rPr>
                <w:rFonts w:ascii="Verdana" w:hAnsi="Verdana"/>
              </w:rPr>
              <w:t>The Committee noted the implications for Powys residents who currently travel into provider Health Boards for hip and knee replacements, and the importance of ensuring ongoing engagement with the Powys population alongside engagement with provider Health Board communities.</w:t>
            </w:r>
          </w:p>
        </w:tc>
      </w:tr>
      <w:tr w:rsidR="0011199B" w:rsidTr="009C3013" w14:paraId="69B2095F" w14:textId="77777777">
        <w:trPr>
          <w:trHeight w:val="1502"/>
        </w:trPr>
        <w:tc>
          <w:tcPr>
            <w:tcW w:w="1696" w:type="dxa"/>
          </w:tcPr>
          <w:p w:rsidRPr="0011199B" w:rsidR="0011199B" w:rsidP="0011199B" w:rsidRDefault="0011199B" w14:paraId="7992A3FF" w14:textId="77777777">
            <w:pPr>
              <w:pStyle w:val="NoSpacing"/>
              <w:rPr>
                <w:rFonts w:ascii="Verdana" w:hAnsi="Verdana" w:cs="Arial"/>
                <w:b/>
              </w:rPr>
            </w:pPr>
            <w:r w:rsidRPr="0011199B">
              <w:rPr>
                <w:rFonts w:ascii="Verdana" w:hAnsi="Verdana" w:cs="Arial"/>
                <w:b/>
              </w:rPr>
              <w:t>Assure</w:t>
            </w:r>
          </w:p>
        </w:tc>
        <w:tc>
          <w:tcPr>
            <w:tcW w:w="7320" w:type="dxa"/>
          </w:tcPr>
          <w:p w:rsidR="006E3881" w:rsidP="00F6348D" w:rsidRDefault="00F6348D" w14:paraId="7F362511" w14:textId="77777777">
            <w:pPr>
              <w:pStyle w:val="NoSpacing"/>
              <w:jc w:val="both"/>
              <w:rPr>
                <w:rFonts w:ascii="Verdana" w:hAnsi="Verdana"/>
              </w:rPr>
            </w:pPr>
            <w:r w:rsidRPr="00F6348D">
              <w:rPr>
                <w:rFonts w:ascii="Verdana" w:hAnsi="Verdana"/>
                <w:b/>
                <w:bCs/>
              </w:rPr>
              <w:t xml:space="preserve">Regional planning and delivery assurance: </w:t>
            </w:r>
            <w:r w:rsidRPr="00F6348D">
              <w:rPr>
                <w:rFonts w:ascii="Verdana" w:hAnsi="Verdana"/>
              </w:rPr>
              <w:t xml:space="preserve">The Committee received assurance that the Orthopaedic Plan has been clinically led and supported by operational, workforce, finance and planning colleagues across the region. </w:t>
            </w:r>
          </w:p>
          <w:p w:rsidR="006E3881" w:rsidP="00F6348D" w:rsidRDefault="006E3881" w14:paraId="3645EE00" w14:textId="77777777">
            <w:pPr>
              <w:pStyle w:val="NoSpacing"/>
              <w:jc w:val="both"/>
              <w:rPr>
                <w:rFonts w:ascii="Verdana" w:hAnsi="Verdana"/>
              </w:rPr>
            </w:pPr>
          </w:p>
          <w:p w:rsidR="009F0C09" w:rsidP="00F6348D" w:rsidRDefault="00F6348D" w14:paraId="0CB93C91" w14:textId="77777777">
            <w:pPr>
              <w:pStyle w:val="NoSpacing"/>
              <w:jc w:val="both"/>
              <w:rPr>
                <w:rFonts w:ascii="Verdana" w:hAnsi="Verdana"/>
              </w:rPr>
            </w:pPr>
            <w:r w:rsidRPr="00F6348D">
              <w:rPr>
                <w:rFonts w:ascii="Verdana" w:hAnsi="Verdana"/>
              </w:rPr>
              <w:t xml:space="preserve">The plan describes a phased approach: optimising existing facilities and services; using Llantrisant Health Park to accelerate backlog reduction; and establishing a sustainable regional model for lower limb arthroplasty services. </w:t>
            </w:r>
          </w:p>
          <w:p w:rsidR="009F0C09" w:rsidP="00F6348D" w:rsidRDefault="009F0C09" w14:paraId="1637553F" w14:textId="77777777">
            <w:pPr>
              <w:pStyle w:val="NoSpacing"/>
              <w:jc w:val="both"/>
              <w:rPr>
                <w:rFonts w:ascii="Verdana" w:hAnsi="Verdana"/>
              </w:rPr>
            </w:pPr>
          </w:p>
          <w:p w:rsidR="00C14178" w:rsidRDefault="00F6348D" w14:paraId="163C3D6C" w14:textId="77777777">
            <w:pPr>
              <w:rPr>
                <w:rFonts w:ascii="Verdana" w:hAnsi="Verdana"/>
              </w:rPr>
            </w:pPr>
            <w:r w:rsidRPr="00F6348D">
              <w:rPr>
                <w:rFonts w:ascii="Verdana" w:hAnsi="Verdana"/>
              </w:rPr>
              <w:t xml:space="preserve">The Committee recognised that the approach is both about increasing capacity through LHP and making better use of existing resources, including efficiency opportunities that support movement towards demand and capacity equilibrium. Key risks and dependencies acknowledged included workforce </w:t>
            </w:r>
            <w:r w:rsidRPr="00F6348D">
              <w:rPr>
                <w:rFonts w:ascii="Verdana" w:hAnsi="Verdana"/>
              </w:rPr>
              <w:t>availability, digital and data requirements, capital and revenue funding, pathway standardisation, shared regional governance arrangements and continued leadership support.</w:t>
            </w:r>
          </w:p>
          <w:p w:rsidR="00310FA7" w:rsidRDefault="00310FA7" w14:paraId="4A4143FA" w14:textId="77777777"/>
          <w:p w:rsidR="00C918A3" w:rsidRDefault="00C14178" w14:paraId="0F84C3BF" w14:textId="77777777">
            <w:pPr>
              <w:pStyle w:val="NoSpacing"/>
              <w:jc w:val="both"/>
              <w:rPr>
                <w:rFonts w:ascii="Verdana" w:hAnsi="Verdana"/>
              </w:rPr>
            </w:pPr>
            <w:r>
              <w:rPr>
                <w:rFonts w:ascii="Verdana" w:hAnsi="Verdana"/>
                <w:b/>
                <w:bCs/>
              </w:rPr>
              <w:t xml:space="preserve">Regional work programme progress: </w:t>
            </w:r>
            <w:r>
              <w:rPr>
                <w:rFonts w:ascii="Verdana" w:hAnsi="Verdana"/>
              </w:rPr>
              <w:t xml:space="preserve">The Committee noted significant progress on the Regional Orthopaedic Plan, including consistent demand and capacity modelling, workforce baselining, financial modelling and consistent pre-assessment pathway development. </w:t>
            </w:r>
          </w:p>
          <w:p w:rsidR="00C918A3" w:rsidRDefault="00C918A3" w14:paraId="4A35049B" w14:textId="77777777">
            <w:pPr>
              <w:pStyle w:val="NoSpacing"/>
              <w:jc w:val="both"/>
              <w:rPr>
                <w:rFonts w:ascii="Verdana" w:hAnsi="Verdana"/>
              </w:rPr>
            </w:pPr>
          </w:p>
          <w:p w:rsidR="002F0C1F" w:rsidRDefault="00C14178" w14:paraId="3D3C21AD" w14:textId="735620CB">
            <w:pPr>
              <w:pStyle w:val="NoSpacing"/>
              <w:jc w:val="both"/>
              <w:rPr>
                <w:rFonts w:ascii="Verdana" w:hAnsi="Verdana"/>
              </w:rPr>
            </w:pPr>
            <w:r>
              <w:rPr>
                <w:rFonts w:ascii="Verdana" w:hAnsi="Verdana"/>
              </w:rPr>
              <w:t xml:space="preserve">Regional cataract services delivered more than 25,000 procedures in the last financial year, nearly 600 ahead of plan, with the total waiting list reduced by approximately 10,000 cases. </w:t>
            </w:r>
          </w:p>
          <w:p w:rsidR="002F0C1F" w:rsidRDefault="002F0C1F" w14:paraId="50599270" w14:textId="77777777">
            <w:pPr>
              <w:pStyle w:val="NoSpacing"/>
              <w:jc w:val="both"/>
              <w:rPr>
                <w:rFonts w:ascii="Verdana" w:hAnsi="Verdana"/>
              </w:rPr>
            </w:pPr>
          </w:p>
          <w:p w:rsidR="00C14178" w:rsidRDefault="00C14178" w14:paraId="431C0A26" w14:textId="46E4BDFE">
            <w:pPr>
              <w:pStyle w:val="NoSpacing"/>
              <w:jc w:val="both"/>
              <w:rPr>
                <w:kern w:val="2"/>
                <w:lang w:eastAsia="en-GB"/>
                <w14:ligatures w14:val="standardContextual"/>
              </w:rPr>
            </w:pPr>
            <w:r>
              <w:rPr>
                <w:rFonts w:ascii="Verdana" w:hAnsi="Verdana"/>
              </w:rPr>
              <w:t>Progress was also reported on diagnostics, including securing a supplier to support radiology and endoscopy delivery at the Regional Diagnostic Hub aligned to Llantrisant Health Park; pathology work on standardisation and shared information; and procurement of an organisational design partner, which is in the final stages to support maturation of regional structures, Board development and ways of working.</w:t>
            </w:r>
          </w:p>
          <w:p w:rsidRPr="00F6348D" w:rsidR="00B11A9A" w:rsidP="00F6348D" w:rsidRDefault="00B11A9A" w14:paraId="09AA6A05" w14:textId="39553DF9">
            <w:pPr>
              <w:pStyle w:val="NoSpacing"/>
              <w:jc w:val="both"/>
              <w:rPr>
                <w:rFonts w:ascii="Verdana" w:hAnsi="Verdana" w:cs="Arial"/>
                <w:iCs/>
                <w:szCs w:val="24"/>
              </w:rPr>
            </w:pPr>
          </w:p>
        </w:tc>
      </w:tr>
      <w:tr w:rsidR="0011199B" w:rsidTr="009C3013" w14:paraId="12FE947C" w14:textId="77777777">
        <w:trPr>
          <w:trHeight w:val="1502"/>
        </w:trPr>
        <w:tc>
          <w:tcPr>
            <w:tcW w:w="1696" w:type="dxa"/>
          </w:tcPr>
          <w:p w:rsidRPr="0011199B" w:rsidR="0011199B" w:rsidP="0011199B" w:rsidRDefault="0011199B" w14:paraId="6E1E6D42" w14:textId="77777777">
            <w:pPr>
              <w:pStyle w:val="NoSpacing"/>
              <w:rPr>
                <w:rFonts w:ascii="Verdana" w:hAnsi="Verdana" w:cs="Arial"/>
                <w:b/>
              </w:rPr>
            </w:pPr>
            <w:r w:rsidRPr="0011199B">
              <w:rPr>
                <w:rFonts w:ascii="Verdana" w:hAnsi="Verdana" w:cs="Arial"/>
                <w:b/>
              </w:rPr>
              <w:t>Inform</w:t>
            </w:r>
          </w:p>
        </w:tc>
        <w:tc>
          <w:tcPr>
            <w:tcW w:w="7320" w:type="dxa"/>
          </w:tcPr>
          <w:p w:rsidR="009F0C09" w:rsidP="00F03C91" w:rsidRDefault="00F03C91" w14:paraId="0BB9615C" w14:textId="77777777">
            <w:pPr>
              <w:spacing w:line="259" w:lineRule="auto"/>
              <w:jc w:val="both"/>
              <w:rPr>
                <w:rFonts w:ascii="Verdana" w:hAnsi="Verdana"/>
              </w:rPr>
            </w:pPr>
            <w:r w:rsidRPr="00F03C91">
              <w:rPr>
                <w:rFonts w:ascii="Verdana" w:hAnsi="Verdana"/>
              </w:rPr>
              <w:t xml:space="preserve">The unconfirmed minutes of the meeting held on 24 February 2026 were approved as a true and accurate record. </w:t>
            </w:r>
          </w:p>
          <w:p w:rsidR="009F0C09" w:rsidP="00F03C91" w:rsidRDefault="009F0C09" w14:paraId="53D06DAC" w14:textId="77777777">
            <w:pPr>
              <w:spacing w:line="259" w:lineRule="auto"/>
              <w:jc w:val="both"/>
              <w:rPr>
                <w:rFonts w:ascii="Verdana" w:hAnsi="Verdana"/>
              </w:rPr>
            </w:pPr>
          </w:p>
          <w:p w:rsidR="00A037BC" w:rsidP="00915509" w:rsidRDefault="00915509" w14:paraId="40164795" w14:textId="77777777">
            <w:pPr>
              <w:spacing w:line="259" w:lineRule="auto"/>
              <w:jc w:val="both"/>
              <w:rPr>
                <w:rFonts w:ascii="Verdana" w:hAnsi="Verdana"/>
              </w:rPr>
            </w:pPr>
            <w:r w:rsidRPr="00915509">
              <w:rPr>
                <w:rFonts w:ascii="Verdana" w:hAnsi="Verdana"/>
              </w:rPr>
              <w:t xml:space="preserve">There were no open actions on the action log and no additional declarations of interest were raised. </w:t>
            </w:r>
          </w:p>
          <w:p w:rsidR="00A037BC" w:rsidP="00915509" w:rsidRDefault="00A037BC" w14:paraId="6C3417E7" w14:textId="77777777">
            <w:pPr>
              <w:spacing w:line="259" w:lineRule="auto"/>
              <w:jc w:val="both"/>
              <w:rPr>
                <w:rFonts w:ascii="Verdana" w:hAnsi="Verdana"/>
              </w:rPr>
            </w:pPr>
          </w:p>
          <w:p w:rsidR="004738D5" w:rsidP="00915509" w:rsidRDefault="00000000" w14:paraId="1C65D208" w14:textId="77777777">
            <w:pPr>
              <w:spacing w:line="259" w:lineRule="auto"/>
              <w:jc w:val="both"/>
              <w:rPr>
                <w:rFonts w:ascii="Verdana" w:hAnsi="Verdana"/>
              </w:rPr>
            </w:pPr>
            <w:r w:rsidRPr="00F03C91">
              <w:rPr>
                <w:rFonts w:ascii="Verdana" w:hAnsi="Verdana"/>
              </w:rPr>
              <w:t xml:space="preserve">The Chair also recorded thanks to Suzanne Rankin for her leadership of Cardiff and Vale within the SEWRJC and for her contribution to regional collaboration across </w:t>
            </w:r>
            <w:proofErr w:type="gramStart"/>
            <w:r w:rsidRPr="00F03C91">
              <w:rPr>
                <w:rFonts w:ascii="Verdana" w:hAnsi="Verdana"/>
              </w:rPr>
              <w:t>South East</w:t>
            </w:r>
            <w:proofErr w:type="gramEnd"/>
            <w:r w:rsidRPr="00F03C91">
              <w:rPr>
                <w:rFonts w:ascii="Verdana" w:hAnsi="Verdana"/>
              </w:rPr>
              <w:t xml:space="preserve"> Wales.</w:t>
            </w:r>
          </w:p>
          <w:p w:rsidR="00A037BC" w:rsidP="00915509" w:rsidRDefault="00A037BC" w14:paraId="299A9F7C" w14:textId="77777777">
            <w:pPr>
              <w:spacing w:line="259" w:lineRule="auto"/>
              <w:jc w:val="both"/>
              <w:rPr>
                <w:rFonts w:ascii="Verdana" w:hAnsi="Verdana" w:cs="Arial"/>
                <w:bCs/>
                <w:iCs/>
                <w:szCs w:val="24"/>
              </w:rPr>
            </w:pPr>
          </w:p>
          <w:p w:rsidRPr="0066164F" w:rsidR="00A037BC" w:rsidP="0066164F" w:rsidRDefault="00000000" w14:paraId="20525E76" w14:textId="39DD1781">
            <w:pPr>
              <w:spacing w:line="259" w:lineRule="auto"/>
              <w:jc w:val="both"/>
              <w:rPr>
                <w:rFonts w:ascii="Verdana" w:hAnsi="Verdana" w:cs="Arial"/>
                <w:bCs/>
                <w:iCs/>
                <w:szCs w:val="24"/>
              </w:rPr>
            </w:pPr>
            <w:r w:rsidRPr="0066164F">
              <w:rPr>
                <w:rFonts w:ascii="Verdana" w:hAnsi="Verdana"/>
              </w:rPr>
              <w:t>The next meeting of the SEWRJC is scheduled for 3 September 2026 at 2.00pm</w:t>
            </w:r>
            <w:r w:rsidRPr="0066164F" w:rsidR="0066164F">
              <w:rPr>
                <w:rFonts w:ascii="Verdana" w:hAnsi="Verdana"/>
              </w:rPr>
              <w:t>.</w:t>
            </w:r>
          </w:p>
        </w:tc>
      </w:tr>
    </w:tbl>
    <w:p w:rsidR="0011199B" w:rsidP="0011199B" w:rsidRDefault="0011199B" w14:paraId="33A72551" w14:textId="77777777">
      <w:pPr>
        <w:pStyle w:val="NoSpacing"/>
        <w:jc w:val="both"/>
        <w:rPr>
          <w:rFonts w:ascii="Verdana" w:hAnsi="Verdana" w:cs="Arial"/>
          <w:sz w:val="24"/>
          <w:szCs w:val="24"/>
        </w:rPr>
      </w:pPr>
    </w:p>
    <w:p w:rsidR="00C83FC8" w:rsidP="0011199B" w:rsidRDefault="00C83FC8" w14:paraId="0A6C1668" w14:textId="77777777">
      <w:pPr>
        <w:pStyle w:val="NoSpacing"/>
        <w:jc w:val="both"/>
        <w:rPr>
          <w:rFonts w:ascii="Verdana" w:hAnsi="Verdana" w:cs="Arial"/>
          <w:sz w:val="24"/>
          <w:szCs w:val="24"/>
        </w:rPr>
      </w:pPr>
    </w:p>
    <w:p w:rsidR="00C83FC8" w:rsidP="0011199B" w:rsidRDefault="00C83FC8" w14:paraId="09E47C75" w14:textId="77777777">
      <w:pPr>
        <w:pStyle w:val="NoSpacing"/>
        <w:jc w:val="both"/>
        <w:rPr>
          <w:rFonts w:ascii="Verdana" w:hAnsi="Verdana" w:cs="Arial"/>
          <w:sz w:val="24"/>
          <w:szCs w:val="24"/>
        </w:rPr>
      </w:pPr>
    </w:p>
    <w:p w:rsidR="00C83FC8" w:rsidP="0011199B" w:rsidRDefault="00C83FC8" w14:paraId="6A5FB42A" w14:textId="77777777">
      <w:pPr>
        <w:pStyle w:val="NoSpacing"/>
        <w:jc w:val="both"/>
        <w:rPr>
          <w:rFonts w:ascii="Verdana" w:hAnsi="Verdana" w:cs="Arial"/>
          <w:sz w:val="24"/>
          <w:szCs w:val="24"/>
        </w:rPr>
      </w:pPr>
    </w:p>
    <w:p w:rsidR="00C83FC8" w:rsidP="0011199B" w:rsidRDefault="00C83FC8" w14:paraId="430C846D" w14:textId="77777777">
      <w:pPr>
        <w:pStyle w:val="NoSpacing"/>
        <w:jc w:val="both"/>
        <w:rPr>
          <w:rFonts w:ascii="Verdana" w:hAnsi="Verdana" w:cs="Arial"/>
          <w:sz w:val="24"/>
          <w:szCs w:val="24"/>
        </w:rPr>
      </w:pPr>
    </w:p>
    <w:p w:rsidRPr="003B52AA" w:rsidR="00413273" w:rsidP="00436C80" w:rsidRDefault="00D0001D" w14:paraId="2E4F71DD" w14:textId="77777777">
      <w:pPr>
        <w:pStyle w:val="ListParagraph"/>
        <w:numPr>
          <w:ilvl w:val="0"/>
          <w:numId w:val="1"/>
        </w:numPr>
        <w:jc w:val="both"/>
        <w:rPr>
          <w:rFonts w:ascii="Verdana" w:hAnsi="Verdana"/>
        </w:rPr>
      </w:pPr>
      <w:r>
        <w:rPr>
          <w:rFonts w:ascii="Verdana" w:hAnsi="Verdana"/>
          <w:b/>
        </w:rPr>
        <w:tab/>
      </w:r>
      <w:r w:rsidR="003B52AA">
        <w:rPr>
          <w:rFonts w:ascii="Verdana" w:hAnsi="Verdana"/>
          <w:b/>
        </w:rPr>
        <w:t xml:space="preserve">Assessment </w:t>
      </w:r>
      <w:r w:rsidR="00413273">
        <w:rPr>
          <w:rFonts w:ascii="Verdana" w:hAnsi="Verdana"/>
          <w:b/>
        </w:rPr>
        <w:t xml:space="preserve"> </w:t>
      </w:r>
    </w:p>
    <w:tbl>
      <w:tblPr>
        <w:tblStyle w:val="TableGrid"/>
        <w:tblW w:w="9306" w:type="dxa"/>
        <w:tblLook w:val="04A0" w:firstRow="1" w:lastRow="0" w:firstColumn="1" w:lastColumn="0" w:noHBand="0" w:noVBand="1"/>
      </w:tblPr>
      <w:tblGrid>
        <w:gridCol w:w="3539"/>
        <w:gridCol w:w="5767"/>
      </w:tblGrid>
      <w:tr w:rsidRPr="00D31D37" w:rsidR="004738D5" w:rsidTr="00BC4DA6" w14:paraId="055C2511" w14:textId="77777777">
        <w:trPr>
          <w:trHeight w:val="287"/>
        </w:trPr>
        <w:tc>
          <w:tcPr>
            <w:tcW w:w="9306" w:type="dxa"/>
            <w:gridSpan w:val="2"/>
            <w:shd w:val="clear" w:color="auto" w:fill="1F4E79" w:themeFill="accent1" w:themeFillShade="80"/>
          </w:tcPr>
          <w:p w:rsidRPr="00D31D37" w:rsidR="004738D5" w:rsidP="00BC4DA6" w:rsidRDefault="004738D5" w14:paraId="65DA5E2F" w14:textId="77777777">
            <w:pPr>
              <w:pStyle w:val="NoSpacing"/>
              <w:rPr>
                <w:rFonts w:ascii="Verdana" w:hAnsi="Verdana" w:cs="Arial"/>
                <w:b/>
                <w:sz w:val="20"/>
                <w:szCs w:val="20"/>
              </w:rPr>
            </w:pPr>
            <w:r w:rsidRPr="00D31D37">
              <w:rPr>
                <w:rFonts w:ascii="Verdana" w:hAnsi="Verdana" w:cs="Arial"/>
                <w:b/>
                <w:sz w:val="20"/>
                <w:szCs w:val="20"/>
              </w:rPr>
              <w:t xml:space="preserve">Objectives / Strategy </w:t>
            </w:r>
          </w:p>
        </w:tc>
      </w:tr>
      <w:tr w:rsidRPr="00D31D37" w:rsidR="004738D5" w:rsidTr="00BC4DA6" w14:paraId="740B1DFB" w14:textId="77777777">
        <w:trPr>
          <w:trHeight w:val="612"/>
        </w:trPr>
        <w:tc>
          <w:tcPr>
            <w:tcW w:w="3539" w:type="dxa"/>
            <w:vMerge w:val="restart"/>
            <w:shd w:val="clear" w:color="auto" w:fill="BF8F00" w:themeFill="accent4" w:themeFillShade="BF"/>
          </w:tcPr>
          <w:p w:rsidRPr="00D31D37" w:rsidR="004738D5" w:rsidP="00BC4DA6" w:rsidRDefault="004738D5" w14:paraId="3B06B78C" w14:textId="77777777">
            <w:pPr>
              <w:pStyle w:val="NoSpacing"/>
              <w:rPr>
                <w:rFonts w:ascii="Verdana" w:hAnsi="Verdana" w:cs="Arial"/>
                <w:b/>
                <w:sz w:val="20"/>
                <w:szCs w:val="20"/>
              </w:rPr>
            </w:pPr>
            <w:r w:rsidRPr="00D31D37">
              <w:rPr>
                <w:rFonts w:ascii="Verdana" w:hAnsi="Verdana" w:cs="Arial"/>
                <w:b/>
                <w:sz w:val="20"/>
                <w:szCs w:val="20"/>
                <w:lang w:bidi="cy-GB"/>
              </w:rPr>
              <w:t xml:space="preserve">Dolen </w:t>
            </w:r>
            <w:proofErr w:type="spellStart"/>
            <w:r w:rsidRPr="00D31D37">
              <w:rPr>
                <w:rFonts w:ascii="Verdana" w:hAnsi="Verdana" w:cs="Arial"/>
                <w:b/>
                <w:sz w:val="20"/>
                <w:szCs w:val="20"/>
                <w:lang w:bidi="cy-GB"/>
              </w:rPr>
              <w:t>i</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Ddeddf</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Llesiant</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Cenedlaethau'r</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Dyfodol</w:t>
            </w:r>
            <w:proofErr w:type="spellEnd"/>
            <w:r w:rsidRPr="00D31D37">
              <w:rPr>
                <w:rFonts w:ascii="Verdana" w:hAnsi="Verdana" w:cs="Arial"/>
                <w:b/>
                <w:sz w:val="20"/>
                <w:szCs w:val="20"/>
                <w:lang w:bidi="cy-GB"/>
              </w:rPr>
              <w:t xml:space="preserve"> – </w:t>
            </w:r>
            <w:proofErr w:type="spellStart"/>
            <w:r w:rsidRPr="00D31D37">
              <w:rPr>
                <w:rFonts w:ascii="Verdana" w:hAnsi="Verdana" w:cs="Arial"/>
                <w:b/>
                <w:sz w:val="20"/>
                <w:szCs w:val="20"/>
                <w:lang w:bidi="cy-GB"/>
              </w:rPr>
              <w:t>Nodau</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Llesiant</w:t>
            </w:r>
            <w:proofErr w:type="spellEnd"/>
            <w:r w:rsidRPr="00D31D37">
              <w:rPr>
                <w:rFonts w:ascii="Verdana" w:hAnsi="Verdana" w:cs="Arial"/>
                <w:b/>
                <w:sz w:val="20"/>
                <w:szCs w:val="20"/>
                <w:lang w:bidi="cy-GB"/>
              </w:rPr>
              <w:t xml:space="preserve"> /</w:t>
            </w:r>
          </w:p>
          <w:p w:rsidRPr="00D31D37" w:rsidR="004738D5" w:rsidP="00BC4DA6" w:rsidRDefault="004738D5" w14:paraId="0BBC3C72" w14:textId="77777777">
            <w:pPr>
              <w:pStyle w:val="NoSpacing"/>
              <w:rPr>
                <w:rFonts w:ascii="Verdana" w:hAnsi="Verdana" w:cs="Arial"/>
                <w:b/>
                <w:sz w:val="20"/>
                <w:szCs w:val="20"/>
              </w:rPr>
            </w:pPr>
            <w:r w:rsidRPr="00D31D37">
              <w:rPr>
                <w:rFonts w:ascii="Verdana" w:hAnsi="Verdana" w:cs="Arial"/>
                <w:b/>
                <w:sz w:val="20"/>
                <w:szCs w:val="20"/>
              </w:rPr>
              <w:t xml:space="preserve">Link to Wellbeing of Future Generations Act – Wellbeing Goals </w:t>
            </w:r>
          </w:p>
          <w:p w:rsidRPr="00D31D37" w:rsidR="004738D5" w:rsidP="00BC4DA6" w:rsidRDefault="004738D5" w14:paraId="4F6798EF" w14:textId="77777777">
            <w:pPr>
              <w:pStyle w:val="NoSpacing"/>
              <w:rPr>
                <w:rFonts w:ascii="Verdana" w:hAnsi="Verdana" w:cs="Arial"/>
                <w:i/>
                <w:sz w:val="20"/>
                <w:szCs w:val="20"/>
              </w:rPr>
            </w:pPr>
            <w:hyperlink w:history="1" r:id="rId8">
              <w:r w:rsidRPr="00D31D37">
                <w:rPr>
                  <w:rStyle w:val="Hyperlink"/>
                  <w:rFonts w:ascii="Verdana" w:hAnsi="Verdana" w:cs="Arial"/>
                  <w:i/>
                  <w:sz w:val="20"/>
                  <w:szCs w:val="20"/>
                </w:rPr>
                <w:t>150623-guide-to-the-fg-act-en.pdf (</w:t>
              </w:r>
              <w:proofErr w:type="spellStart"/>
              <w:proofErr w:type="gramStart"/>
              <w:r w:rsidRPr="00D31D37">
                <w:rPr>
                  <w:rStyle w:val="Hyperlink"/>
                  <w:rFonts w:ascii="Verdana" w:hAnsi="Verdana" w:cs="Arial"/>
                  <w:i/>
                  <w:sz w:val="20"/>
                  <w:szCs w:val="20"/>
                </w:rPr>
                <w:t>futuregenerations.wales</w:t>
              </w:r>
              <w:proofErr w:type="spellEnd"/>
              <w:proofErr w:type="gramEnd"/>
              <w:r w:rsidRPr="00D31D37">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6994CD01001B4EBA81141F4B90917527"/>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Content>
              <w:p w:rsidRPr="00D31D37" w:rsidR="004738D5" w:rsidP="00BC4DA6" w:rsidRDefault="004738D5" w14:paraId="5462F984" w14:textId="77777777">
                <w:pPr>
                  <w:pStyle w:val="NoSpacing"/>
                  <w:jc w:val="both"/>
                  <w:rPr>
                    <w:rFonts w:ascii="Verdana" w:hAnsi="Verdana" w:cs="Arial"/>
                    <w:sz w:val="20"/>
                    <w:szCs w:val="20"/>
                  </w:rPr>
                </w:pPr>
                <w:r>
                  <w:rPr>
                    <w:rFonts w:ascii="Verdana" w:hAnsi="Verdana" w:cs="Arial"/>
                    <w:sz w:val="20"/>
                    <w:szCs w:val="20"/>
                  </w:rPr>
                  <w:t>A Healthier Wales</w:t>
                </w:r>
              </w:p>
            </w:sdtContent>
          </w:sdt>
        </w:tc>
      </w:tr>
      <w:tr w:rsidRPr="00D31D37" w:rsidR="004738D5" w:rsidTr="00BC4DA6" w14:paraId="734B2EC8" w14:textId="77777777">
        <w:trPr>
          <w:trHeight w:val="645"/>
        </w:trPr>
        <w:tc>
          <w:tcPr>
            <w:tcW w:w="3539" w:type="dxa"/>
            <w:vMerge/>
            <w:shd w:val="clear" w:color="auto" w:fill="BF8F00" w:themeFill="accent4" w:themeFillShade="BF"/>
          </w:tcPr>
          <w:p w:rsidRPr="00D31D37" w:rsidR="004738D5" w:rsidP="00BC4DA6" w:rsidRDefault="004738D5" w14:paraId="698A2F00" w14:textId="77777777">
            <w:pPr>
              <w:pStyle w:val="NoSpacing"/>
              <w:rPr>
                <w:rFonts w:ascii="Verdana" w:hAnsi="Verdana" w:cs="Arial"/>
                <w:sz w:val="20"/>
                <w:szCs w:val="20"/>
              </w:rPr>
            </w:pPr>
          </w:p>
        </w:tc>
        <w:tc>
          <w:tcPr>
            <w:tcW w:w="5767" w:type="dxa"/>
          </w:tcPr>
          <w:p w:rsidR="004738D5" w:rsidP="00BC4DA6" w:rsidRDefault="004738D5" w14:paraId="753A06E9" w14:textId="77777777">
            <w:pPr>
              <w:pStyle w:val="NoSpacing"/>
              <w:jc w:val="both"/>
              <w:rPr>
                <w:rFonts w:ascii="Verdana" w:hAnsi="Verdana" w:cs="Arial"/>
                <w:sz w:val="20"/>
                <w:szCs w:val="20"/>
              </w:rPr>
            </w:pPr>
            <w:r w:rsidRPr="00D31D37">
              <w:rPr>
                <w:rFonts w:ascii="Verdana" w:hAnsi="Verdana" w:cs="Arial"/>
                <w:sz w:val="20"/>
                <w:szCs w:val="20"/>
              </w:rPr>
              <w:t xml:space="preserve">If more than one </w:t>
            </w:r>
            <w:proofErr w:type="gramStart"/>
            <w:r w:rsidRPr="00D31D37">
              <w:rPr>
                <w:rFonts w:ascii="Verdana" w:hAnsi="Verdana" w:cs="Arial"/>
                <w:sz w:val="20"/>
                <w:szCs w:val="20"/>
              </w:rPr>
              <w:t>applies</w:t>
            </w:r>
            <w:proofErr w:type="gramEnd"/>
            <w:r w:rsidRPr="00D31D37">
              <w:rPr>
                <w:rFonts w:ascii="Verdana" w:hAnsi="Verdana" w:cs="Arial"/>
                <w:sz w:val="20"/>
                <w:szCs w:val="20"/>
              </w:rPr>
              <w:t xml:space="preserve"> please list below:</w:t>
            </w:r>
          </w:p>
          <w:p w:rsidRPr="00A14741" w:rsidR="004738D5" w:rsidP="00A14741" w:rsidRDefault="00A14741" w14:paraId="4E2818C5" w14:textId="482AE250">
            <w:pPr>
              <w:pStyle w:val="NoSpacing"/>
              <w:jc w:val="both"/>
              <w:rPr>
                <w:rFonts w:ascii="Verdana" w:hAnsi="Verdana" w:cs="Arial"/>
                <w:sz w:val="20"/>
                <w:szCs w:val="24"/>
              </w:rPr>
            </w:pPr>
            <w:r w:rsidRPr="00A14741">
              <w:rPr>
                <w:rFonts w:ascii="Verdana" w:hAnsi="Verdana"/>
                <w:sz w:val="20"/>
                <w:szCs w:val="20"/>
              </w:rPr>
              <w:t>The work also has relevance</w:t>
            </w:r>
            <w:r w:rsidRPr="00A14741">
              <w:rPr>
                <w:rFonts w:ascii="Verdana" w:hAnsi="Verdana"/>
                <w:sz w:val="20"/>
                <w:szCs w:val="20"/>
              </w:rPr>
              <w:t xml:space="preserve"> to </w:t>
            </w:r>
            <w:r w:rsidRPr="00A14741">
              <w:rPr>
                <w:rFonts w:ascii="Verdana" w:hAnsi="Verdana"/>
                <w:sz w:val="20"/>
                <w:szCs w:val="20"/>
              </w:rPr>
              <w:t>a</w:t>
            </w:r>
            <w:r w:rsidRPr="00A14741">
              <w:rPr>
                <w:rFonts w:ascii="Verdana" w:hAnsi="Verdana"/>
                <w:sz w:val="20"/>
                <w:szCs w:val="20"/>
              </w:rPr>
              <w:t xml:space="preserve"> More Equal Wales, A </w:t>
            </w:r>
            <w:r w:rsidRPr="00A14741">
              <w:rPr>
                <w:rFonts w:ascii="Verdana" w:hAnsi="Verdana"/>
                <w:sz w:val="20"/>
                <w:szCs w:val="20"/>
              </w:rPr>
              <w:t xml:space="preserve">Prosperous Wales, A </w:t>
            </w:r>
            <w:r w:rsidRPr="00A14741">
              <w:rPr>
                <w:rFonts w:ascii="Verdana" w:hAnsi="Verdana"/>
                <w:sz w:val="20"/>
                <w:szCs w:val="20"/>
              </w:rPr>
              <w:t>Wales of Cohesive Communities, A Wales of Vibrant Culture &amp; Thriving Welsh Language</w:t>
            </w:r>
            <w:r w:rsidRPr="00A14741">
              <w:rPr>
                <w:rFonts w:ascii="Verdana" w:hAnsi="Verdana"/>
                <w:sz w:val="20"/>
                <w:szCs w:val="20"/>
              </w:rPr>
              <w:t xml:space="preserve"> and</w:t>
            </w:r>
            <w:r w:rsidRPr="00A14741">
              <w:rPr>
                <w:rFonts w:ascii="Verdana" w:hAnsi="Verdana"/>
                <w:sz w:val="20"/>
                <w:szCs w:val="20"/>
              </w:rPr>
              <w:t xml:space="preserve"> A Globally Responsible Wales</w:t>
            </w:r>
            <w:r w:rsidRPr="00A14741">
              <w:rPr>
                <w:rFonts w:ascii="Verdana" w:hAnsi="Verdana"/>
                <w:sz w:val="20"/>
                <w:szCs w:val="20"/>
              </w:rPr>
              <w:t>.</w:t>
            </w:r>
          </w:p>
        </w:tc>
      </w:tr>
      <w:tr w:rsidRPr="00D31D37" w:rsidR="004738D5" w:rsidTr="00BC4DA6" w14:paraId="517FE0A6" w14:textId="77777777">
        <w:trPr>
          <w:trHeight w:val="435"/>
        </w:trPr>
        <w:tc>
          <w:tcPr>
            <w:tcW w:w="3539" w:type="dxa"/>
            <w:vMerge w:val="restart"/>
            <w:shd w:val="clear" w:color="auto" w:fill="BF8F00" w:themeFill="accent4" w:themeFillShade="BF"/>
          </w:tcPr>
          <w:p w:rsidRPr="00D31D37" w:rsidR="004738D5" w:rsidP="00BC4DA6" w:rsidRDefault="004738D5" w14:paraId="264E9A1B" w14:textId="77777777">
            <w:pPr>
              <w:pStyle w:val="NoSpacing"/>
              <w:rPr>
                <w:rFonts w:ascii="Verdana" w:hAnsi="Verdana" w:cs="Arial"/>
                <w:b/>
                <w:sz w:val="20"/>
                <w:szCs w:val="20"/>
              </w:rPr>
            </w:pPr>
            <w:r w:rsidRPr="00D31D37">
              <w:rPr>
                <w:rFonts w:ascii="Verdana" w:hAnsi="Verdana" w:cs="Arial"/>
                <w:b/>
                <w:sz w:val="20"/>
                <w:szCs w:val="20"/>
                <w:lang w:bidi="cy-GB"/>
              </w:rPr>
              <w:t xml:space="preserve">Dolen </w:t>
            </w:r>
            <w:proofErr w:type="spellStart"/>
            <w:r w:rsidRPr="00D31D37">
              <w:rPr>
                <w:rFonts w:ascii="Verdana" w:hAnsi="Verdana" w:cs="Arial"/>
                <w:b/>
                <w:sz w:val="20"/>
                <w:szCs w:val="20"/>
                <w:lang w:bidi="cy-GB"/>
              </w:rPr>
              <w:t>i</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Hwyluswyr</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Ansawdd</w:t>
            </w:r>
            <w:proofErr w:type="spellEnd"/>
          </w:p>
          <w:p w:rsidRPr="00D31D37" w:rsidR="004738D5" w:rsidP="00BC4DA6" w:rsidRDefault="004738D5" w14:paraId="307AC391" w14:textId="77777777">
            <w:pPr>
              <w:pStyle w:val="NoSpacing"/>
              <w:rPr>
                <w:rFonts w:ascii="Verdana" w:hAnsi="Verdana" w:cs="Arial"/>
                <w:b/>
                <w:sz w:val="20"/>
                <w:szCs w:val="20"/>
              </w:rPr>
            </w:pPr>
            <w:r w:rsidRPr="00D31D37">
              <w:rPr>
                <w:rFonts w:ascii="Verdana" w:hAnsi="Verdana" w:cs="Arial"/>
                <w:i/>
                <w:sz w:val="20"/>
                <w:szCs w:val="20"/>
                <w:lang w:bidi="cy-GB"/>
              </w:rPr>
              <w:t>(</w:t>
            </w:r>
            <w:proofErr w:type="spellStart"/>
            <w:r w:rsidRPr="00D31D37">
              <w:rPr>
                <w:rFonts w:ascii="Verdana" w:hAnsi="Verdana" w:cs="Arial"/>
                <w:i/>
                <w:sz w:val="20"/>
                <w:szCs w:val="20"/>
                <w:lang w:bidi="cy-GB"/>
              </w:rPr>
              <w:t>Canllawiau</w:t>
            </w:r>
            <w:proofErr w:type="spellEnd"/>
            <w:r w:rsidRPr="00D31D37">
              <w:rPr>
                <w:rFonts w:ascii="Verdana" w:hAnsi="Verdana" w:cs="Arial"/>
                <w:i/>
                <w:sz w:val="20"/>
                <w:szCs w:val="20"/>
                <w:lang w:bidi="cy-GB"/>
              </w:rPr>
              <w:t xml:space="preserve"> </w:t>
            </w:r>
            <w:proofErr w:type="spellStart"/>
            <w:r w:rsidRPr="00D31D37">
              <w:rPr>
                <w:rFonts w:ascii="Verdana" w:hAnsi="Verdana" w:cs="Arial"/>
                <w:i/>
                <w:sz w:val="20"/>
                <w:szCs w:val="20"/>
                <w:lang w:bidi="cy-GB"/>
              </w:rPr>
              <w:t>Statudol</w:t>
            </w:r>
            <w:proofErr w:type="spellEnd"/>
            <w:r w:rsidRPr="00D31D37">
              <w:rPr>
                <w:rFonts w:ascii="Verdana" w:hAnsi="Verdana" w:cs="Arial"/>
                <w:i/>
                <w:sz w:val="20"/>
                <w:szCs w:val="20"/>
                <w:lang w:bidi="cy-GB"/>
              </w:rPr>
              <w:t xml:space="preserve"> </w:t>
            </w:r>
            <w:proofErr w:type="spellStart"/>
            <w:r w:rsidRPr="00D31D37">
              <w:rPr>
                <w:rFonts w:ascii="Verdana" w:hAnsi="Verdana" w:cs="Arial"/>
                <w:i/>
                <w:sz w:val="20"/>
                <w:szCs w:val="20"/>
                <w:lang w:bidi="cy-GB"/>
              </w:rPr>
              <w:t>Dyletswydd</w:t>
            </w:r>
            <w:proofErr w:type="spellEnd"/>
            <w:r w:rsidRPr="00D31D37">
              <w:rPr>
                <w:rFonts w:ascii="Verdana" w:hAnsi="Verdana" w:cs="Arial"/>
                <w:i/>
                <w:sz w:val="20"/>
                <w:szCs w:val="20"/>
                <w:lang w:bidi="cy-GB"/>
              </w:rPr>
              <w:t xml:space="preserve"> </w:t>
            </w:r>
            <w:proofErr w:type="spellStart"/>
            <w:r w:rsidRPr="00D31D37">
              <w:rPr>
                <w:rFonts w:ascii="Verdana" w:hAnsi="Verdana" w:cs="Arial"/>
                <w:i/>
                <w:sz w:val="20"/>
                <w:szCs w:val="20"/>
                <w:lang w:bidi="cy-GB"/>
              </w:rPr>
              <w:t>Ansawdd</w:t>
            </w:r>
            <w:proofErr w:type="spellEnd"/>
            <w:r w:rsidRPr="00D31D37">
              <w:rPr>
                <w:rFonts w:ascii="Verdana" w:hAnsi="Verdana" w:cs="Arial"/>
                <w:i/>
                <w:sz w:val="20"/>
                <w:szCs w:val="20"/>
                <w:lang w:bidi="cy-GB"/>
              </w:rPr>
              <w:t xml:space="preserve"> (</w:t>
            </w:r>
            <w:proofErr w:type="spellStart"/>
            <w:proofErr w:type="gramStart"/>
            <w:r w:rsidRPr="00D31D37">
              <w:rPr>
                <w:rFonts w:ascii="Verdana" w:hAnsi="Verdana" w:cs="Arial"/>
                <w:i/>
                <w:sz w:val="20"/>
                <w:szCs w:val="20"/>
                <w:lang w:bidi="cy-GB"/>
              </w:rPr>
              <w:t>llyw.cymru</w:t>
            </w:r>
            <w:proofErr w:type="spellEnd"/>
            <w:proofErr w:type="gramEnd"/>
            <w:r w:rsidRPr="00D31D37">
              <w:rPr>
                <w:rFonts w:ascii="Verdana" w:hAnsi="Verdana" w:cs="Arial"/>
                <w:i/>
                <w:sz w:val="20"/>
                <w:szCs w:val="20"/>
                <w:lang w:bidi="cy-GB"/>
              </w:rPr>
              <w:t>)) /</w:t>
            </w:r>
          </w:p>
          <w:p w:rsidRPr="00D31D37" w:rsidR="004738D5" w:rsidP="00BC4DA6" w:rsidRDefault="004738D5" w14:paraId="70AD6FA2" w14:textId="77777777">
            <w:pPr>
              <w:pStyle w:val="NoSpacing"/>
              <w:rPr>
                <w:rFonts w:ascii="Verdana" w:hAnsi="Verdana" w:cs="Arial"/>
                <w:b/>
                <w:sz w:val="20"/>
                <w:szCs w:val="20"/>
              </w:rPr>
            </w:pPr>
            <w:r w:rsidRPr="00D31D37">
              <w:rPr>
                <w:rFonts w:ascii="Verdana" w:hAnsi="Verdana" w:cs="Arial"/>
                <w:b/>
                <w:sz w:val="20"/>
                <w:szCs w:val="20"/>
              </w:rPr>
              <w:t>Link to Enablers of Quality</w:t>
            </w:r>
          </w:p>
          <w:p w:rsidRPr="00D31D37" w:rsidR="004738D5" w:rsidP="00BC4DA6" w:rsidRDefault="004738D5" w14:paraId="48A09183" w14:textId="77777777">
            <w:pPr>
              <w:pStyle w:val="NoSpacing"/>
              <w:rPr>
                <w:rFonts w:ascii="Verdana" w:hAnsi="Verdana" w:cs="Arial"/>
                <w:i/>
                <w:sz w:val="20"/>
                <w:szCs w:val="20"/>
              </w:rPr>
            </w:pPr>
            <w:r w:rsidRPr="00D31D37">
              <w:rPr>
                <w:rFonts w:ascii="Verdana" w:hAnsi="Verdana" w:cs="Arial"/>
                <w:i/>
                <w:sz w:val="20"/>
                <w:szCs w:val="20"/>
              </w:rPr>
              <w:t>(</w:t>
            </w:r>
            <w:hyperlink w:history="1" r:id="rId9">
              <w:r w:rsidRPr="00D31D37">
                <w:rPr>
                  <w:rStyle w:val="Hyperlink"/>
                  <w:rFonts w:ascii="Verdana" w:hAnsi="Verdana" w:cs="Arial"/>
                  <w:i/>
                  <w:sz w:val="20"/>
                  <w:szCs w:val="20"/>
                </w:rPr>
                <w:t>Duty of Quality Statutory Guidance (</w:t>
              </w:r>
              <w:proofErr w:type="spellStart"/>
              <w:r w:rsidRPr="00D31D37">
                <w:rPr>
                  <w:rStyle w:val="Hyperlink"/>
                  <w:rFonts w:ascii="Verdana" w:hAnsi="Verdana" w:cs="Arial"/>
                  <w:i/>
                  <w:sz w:val="20"/>
                  <w:szCs w:val="20"/>
                </w:rPr>
                <w:t>gov.wales</w:t>
              </w:r>
              <w:proofErr w:type="spellEnd"/>
              <w:r w:rsidRPr="00D31D37">
                <w:rPr>
                  <w:rStyle w:val="Hyperlink"/>
                  <w:rFonts w:ascii="Verdana" w:hAnsi="Verdana" w:cs="Arial"/>
                  <w:i/>
                  <w:sz w:val="20"/>
                  <w:szCs w:val="20"/>
                </w:rPr>
                <w:t>)</w:t>
              </w:r>
            </w:hyperlink>
            <w:r w:rsidRPr="00D31D37">
              <w:rPr>
                <w:rFonts w:ascii="Verdana" w:hAnsi="Verdana" w:cs="Arial"/>
                <w:i/>
                <w:sz w:val="20"/>
                <w:szCs w:val="20"/>
              </w:rPr>
              <w:t>)</w:t>
            </w:r>
          </w:p>
        </w:tc>
        <w:tc>
          <w:tcPr>
            <w:tcW w:w="5767" w:type="dxa"/>
          </w:tcPr>
          <w:sdt>
            <w:sdtPr>
              <w:rPr>
                <w:rFonts w:ascii="Verdana" w:hAnsi="Verdana" w:cs="Arial"/>
                <w:sz w:val="20"/>
                <w:szCs w:val="20"/>
              </w:rPr>
              <w:alias w:val="Enablers of Quality"/>
              <w:id w:val="564303914"/>
              <w:placeholder>
                <w:docPart w:val="A2B6775A14654ECF904B866AF74C6B7C"/>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Content>
              <w:p w:rsidRPr="00D31D37" w:rsidR="004738D5" w:rsidP="00BC4DA6" w:rsidRDefault="004738D5" w14:paraId="52FB2B93" w14:textId="77777777">
                <w:pPr>
                  <w:pStyle w:val="NoSpacing"/>
                  <w:jc w:val="both"/>
                  <w:rPr>
                    <w:rFonts w:ascii="Verdana" w:hAnsi="Verdana" w:cs="Arial"/>
                    <w:sz w:val="20"/>
                    <w:szCs w:val="20"/>
                  </w:rPr>
                </w:pPr>
                <w:r>
                  <w:rPr>
                    <w:rFonts w:ascii="Verdana" w:hAnsi="Verdana" w:cs="Arial"/>
                    <w:sz w:val="20"/>
                    <w:szCs w:val="20"/>
                  </w:rPr>
                  <w:t>Whole-systems Perspective</w:t>
                </w:r>
              </w:p>
            </w:sdtContent>
          </w:sdt>
          <w:p w:rsidRPr="00D31D37" w:rsidR="004738D5" w:rsidP="00BC4DA6" w:rsidRDefault="004738D5" w14:paraId="08C39034" w14:textId="77777777">
            <w:pPr>
              <w:pStyle w:val="NoSpacing"/>
              <w:jc w:val="both"/>
              <w:rPr>
                <w:rFonts w:ascii="Verdana" w:hAnsi="Verdana" w:cs="Arial"/>
                <w:sz w:val="20"/>
                <w:szCs w:val="20"/>
              </w:rPr>
            </w:pPr>
          </w:p>
        </w:tc>
      </w:tr>
      <w:tr w:rsidRPr="00D31D37" w:rsidR="004738D5" w:rsidTr="00BC4DA6" w14:paraId="31C0E17A" w14:textId="77777777">
        <w:trPr>
          <w:trHeight w:val="599"/>
        </w:trPr>
        <w:tc>
          <w:tcPr>
            <w:tcW w:w="3539" w:type="dxa"/>
            <w:vMerge/>
            <w:shd w:val="clear" w:color="auto" w:fill="BF8F00" w:themeFill="accent4" w:themeFillShade="BF"/>
          </w:tcPr>
          <w:p w:rsidRPr="00D31D37" w:rsidR="004738D5" w:rsidP="00BC4DA6" w:rsidRDefault="004738D5" w14:paraId="31DA1E44" w14:textId="77777777">
            <w:pPr>
              <w:pStyle w:val="NoSpacing"/>
              <w:rPr>
                <w:rFonts w:ascii="Verdana" w:hAnsi="Verdana" w:cs="Arial"/>
                <w:sz w:val="20"/>
                <w:szCs w:val="20"/>
              </w:rPr>
            </w:pPr>
          </w:p>
        </w:tc>
        <w:tc>
          <w:tcPr>
            <w:tcW w:w="5767" w:type="dxa"/>
          </w:tcPr>
          <w:p w:rsidR="004738D5" w:rsidP="00BC4DA6" w:rsidRDefault="004738D5" w14:paraId="17C7E801" w14:textId="77777777">
            <w:pPr>
              <w:pStyle w:val="NoSpacing"/>
              <w:jc w:val="both"/>
              <w:rPr>
                <w:rFonts w:ascii="Verdana" w:hAnsi="Verdana" w:cs="Arial"/>
                <w:sz w:val="20"/>
                <w:szCs w:val="20"/>
              </w:rPr>
            </w:pPr>
            <w:r w:rsidRPr="00D31D37">
              <w:rPr>
                <w:rFonts w:ascii="Verdana" w:hAnsi="Verdana" w:cs="Arial"/>
                <w:sz w:val="20"/>
                <w:szCs w:val="20"/>
              </w:rPr>
              <w:t xml:space="preserve">If more than one </w:t>
            </w:r>
            <w:proofErr w:type="gramStart"/>
            <w:r w:rsidRPr="00D31D37">
              <w:rPr>
                <w:rFonts w:ascii="Verdana" w:hAnsi="Verdana" w:cs="Arial"/>
                <w:sz w:val="20"/>
                <w:szCs w:val="20"/>
              </w:rPr>
              <w:t>applies</w:t>
            </w:r>
            <w:proofErr w:type="gramEnd"/>
            <w:r w:rsidRPr="00D31D37">
              <w:rPr>
                <w:rFonts w:ascii="Verdana" w:hAnsi="Verdana" w:cs="Arial"/>
                <w:sz w:val="20"/>
                <w:szCs w:val="20"/>
              </w:rPr>
              <w:t xml:space="preserve"> please list below:</w:t>
            </w:r>
          </w:p>
          <w:p w:rsidRPr="004125A9" w:rsidR="004738D5" w:rsidP="004125A9" w:rsidRDefault="004125A9" w14:paraId="6B1C24E9" w14:textId="41B127A7">
            <w:pPr>
              <w:pStyle w:val="NoSpacing"/>
              <w:jc w:val="both"/>
              <w:rPr>
                <w:rFonts w:ascii="Verdana" w:hAnsi="Verdana" w:cs="Arial"/>
                <w:sz w:val="20"/>
                <w:szCs w:val="24"/>
              </w:rPr>
            </w:pPr>
            <w:r w:rsidRPr="004125A9">
              <w:rPr>
                <w:rFonts w:ascii="Verdana" w:hAnsi="Verdana"/>
                <w:sz w:val="20"/>
                <w:szCs w:val="20"/>
              </w:rPr>
              <w:t>The programme also supports</w:t>
            </w:r>
            <w:r w:rsidRPr="004125A9">
              <w:rPr>
                <w:rFonts w:ascii="Verdana" w:hAnsi="Verdana"/>
                <w:sz w:val="20"/>
                <w:szCs w:val="20"/>
              </w:rPr>
              <w:t xml:space="preserve"> Culture &amp; Valuing People, Data to Knowledge, and Leadership, Learning, Improvement &amp; Research.</w:t>
            </w:r>
          </w:p>
        </w:tc>
      </w:tr>
      <w:tr w:rsidRPr="00D31D37" w:rsidR="004738D5" w:rsidTr="00BC4DA6" w14:paraId="35FE0281" w14:textId="77777777">
        <w:trPr>
          <w:trHeight w:val="409"/>
        </w:trPr>
        <w:tc>
          <w:tcPr>
            <w:tcW w:w="3539" w:type="dxa"/>
            <w:vMerge w:val="restart"/>
            <w:shd w:val="clear" w:color="auto" w:fill="BF8F00" w:themeFill="accent4" w:themeFillShade="BF"/>
          </w:tcPr>
          <w:p w:rsidRPr="00D31D37" w:rsidR="004738D5" w:rsidP="00BC4DA6" w:rsidRDefault="004738D5" w14:paraId="4F96CF46" w14:textId="77777777">
            <w:pPr>
              <w:pStyle w:val="NoSpacing"/>
              <w:rPr>
                <w:rFonts w:ascii="Verdana" w:hAnsi="Verdana" w:cs="Arial"/>
                <w:b/>
                <w:sz w:val="20"/>
                <w:szCs w:val="20"/>
              </w:rPr>
            </w:pPr>
            <w:r w:rsidRPr="00D31D37">
              <w:rPr>
                <w:rFonts w:ascii="Verdana" w:hAnsi="Verdana" w:cs="Arial"/>
                <w:b/>
                <w:sz w:val="20"/>
                <w:szCs w:val="20"/>
                <w:lang w:bidi="cy-GB"/>
              </w:rPr>
              <w:t xml:space="preserve">Dolen </w:t>
            </w:r>
            <w:proofErr w:type="spellStart"/>
            <w:r w:rsidRPr="00D31D37">
              <w:rPr>
                <w:rFonts w:ascii="Verdana" w:hAnsi="Verdana" w:cs="Arial"/>
                <w:b/>
                <w:sz w:val="20"/>
                <w:szCs w:val="20"/>
                <w:lang w:bidi="cy-GB"/>
              </w:rPr>
              <w:t>i</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Feysydd</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Ansawdd</w:t>
            </w:r>
            <w:proofErr w:type="spellEnd"/>
          </w:p>
          <w:p w:rsidRPr="00D31D37" w:rsidR="004738D5" w:rsidP="00BC4DA6" w:rsidRDefault="004738D5" w14:paraId="679A94FB" w14:textId="77777777">
            <w:pPr>
              <w:pStyle w:val="NoSpacing"/>
              <w:rPr>
                <w:rFonts w:ascii="Verdana" w:hAnsi="Verdana" w:cs="Arial"/>
                <w:i/>
                <w:sz w:val="20"/>
                <w:szCs w:val="20"/>
              </w:rPr>
            </w:pPr>
            <w:r w:rsidRPr="00D31D37">
              <w:rPr>
                <w:rFonts w:ascii="Verdana" w:hAnsi="Verdana" w:cs="Arial"/>
                <w:i/>
                <w:sz w:val="20"/>
                <w:szCs w:val="20"/>
                <w:lang w:bidi="cy-GB"/>
              </w:rPr>
              <w:t>(</w:t>
            </w:r>
            <w:proofErr w:type="spellStart"/>
            <w:r w:rsidRPr="00D31D37">
              <w:rPr>
                <w:rFonts w:ascii="Verdana" w:hAnsi="Verdana" w:cs="Arial"/>
                <w:i/>
                <w:sz w:val="20"/>
                <w:szCs w:val="20"/>
                <w:lang w:bidi="cy-GB"/>
              </w:rPr>
              <w:t>Canllawiau</w:t>
            </w:r>
            <w:proofErr w:type="spellEnd"/>
            <w:r w:rsidRPr="00D31D37">
              <w:rPr>
                <w:rFonts w:ascii="Verdana" w:hAnsi="Verdana" w:cs="Arial"/>
                <w:i/>
                <w:sz w:val="20"/>
                <w:szCs w:val="20"/>
                <w:lang w:bidi="cy-GB"/>
              </w:rPr>
              <w:t xml:space="preserve"> </w:t>
            </w:r>
            <w:proofErr w:type="spellStart"/>
            <w:r w:rsidRPr="00D31D37">
              <w:rPr>
                <w:rFonts w:ascii="Verdana" w:hAnsi="Verdana" w:cs="Arial"/>
                <w:i/>
                <w:sz w:val="20"/>
                <w:szCs w:val="20"/>
                <w:lang w:bidi="cy-GB"/>
              </w:rPr>
              <w:t>Statudol</w:t>
            </w:r>
            <w:proofErr w:type="spellEnd"/>
            <w:r w:rsidRPr="00D31D37">
              <w:rPr>
                <w:rFonts w:ascii="Verdana" w:hAnsi="Verdana" w:cs="Arial"/>
                <w:i/>
                <w:sz w:val="20"/>
                <w:szCs w:val="20"/>
                <w:lang w:bidi="cy-GB"/>
              </w:rPr>
              <w:t xml:space="preserve"> </w:t>
            </w:r>
            <w:proofErr w:type="spellStart"/>
            <w:r w:rsidRPr="00D31D37">
              <w:rPr>
                <w:rFonts w:ascii="Verdana" w:hAnsi="Verdana" w:cs="Arial"/>
                <w:i/>
                <w:sz w:val="20"/>
                <w:szCs w:val="20"/>
                <w:lang w:bidi="cy-GB"/>
              </w:rPr>
              <w:t>Dyletswydd</w:t>
            </w:r>
            <w:proofErr w:type="spellEnd"/>
            <w:r w:rsidRPr="00D31D37">
              <w:rPr>
                <w:rFonts w:ascii="Verdana" w:hAnsi="Verdana" w:cs="Arial"/>
                <w:i/>
                <w:sz w:val="20"/>
                <w:szCs w:val="20"/>
                <w:lang w:bidi="cy-GB"/>
              </w:rPr>
              <w:t xml:space="preserve"> </w:t>
            </w:r>
            <w:proofErr w:type="spellStart"/>
            <w:r w:rsidRPr="00D31D37">
              <w:rPr>
                <w:rFonts w:ascii="Verdana" w:hAnsi="Verdana" w:cs="Arial"/>
                <w:i/>
                <w:sz w:val="20"/>
                <w:szCs w:val="20"/>
                <w:lang w:bidi="cy-GB"/>
              </w:rPr>
              <w:t>Ansawdd</w:t>
            </w:r>
            <w:proofErr w:type="spellEnd"/>
            <w:r w:rsidRPr="00D31D37">
              <w:rPr>
                <w:rFonts w:ascii="Verdana" w:hAnsi="Verdana" w:cs="Arial"/>
                <w:i/>
                <w:sz w:val="20"/>
                <w:szCs w:val="20"/>
                <w:lang w:bidi="cy-GB"/>
              </w:rPr>
              <w:t xml:space="preserve"> (</w:t>
            </w:r>
            <w:proofErr w:type="spellStart"/>
            <w:proofErr w:type="gramStart"/>
            <w:r w:rsidRPr="00D31D37">
              <w:rPr>
                <w:rFonts w:ascii="Verdana" w:hAnsi="Verdana" w:cs="Arial"/>
                <w:i/>
                <w:sz w:val="20"/>
                <w:szCs w:val="20"/>
                <w:lang w:bidi="cy-GB"/>
              </w:rPr>
              <w:t>llyw.cymru</w:t>
            </w:r>
            <w:proofErr w:type="spellEnd"/>
            <w:proofErr w:type="gramEnd"/>
            <w:r w:rsidRPr="00D31D37">
              <w:rPr>
                <w:rFonts w:ascii="Verdana" w:hAnsi="Verdana" w:cs="Arial"/>
                <w:i/>
                <w:sz w:val="20"/>
                <w:szCs w:val="20"/>
                <w:lang w:bidi="cy-GB"/>
              </w:rPr>
              <w:t>))</w:t>
            </w:r>
            <w:r w:rsidRPr="00D31D37">
              <w:rPr>
                <w:rFonts w:ascii="Verdana" w:hAnsi="Verdana" w:cs="Arial"/>
                <w:i/>
                <w:sz w:val="20"/>
                <w:szCs w:val="20"/>
              </w:rPr>
              <w:t xml:space="preserve"> /</w:t>
            </w:r>
          </w:p>
          <w:p w:rsidRPr="00D31D37" w:rsidR="004738D5" w:rsidP="00BC4DA6" w:rsidRDefault="004738D5" w14:paraId="3052583F" w14:textId="77777777">
            <w:pPr>
              <w:pStyle w:val="NoSpacing"/>
              <w:rPr>
                <w:rFonts w:ascii="Verdana" w:hAnsi="Verdana" w:cs="Arial"/>
                <w:b/>
                <w:sz w:val="20"/>
                <w:szCs w:val="20"/>
              </w:rPr>
            </w:pPr>
            <w:r w:rsidRPr="00D31D37">
              <w:rPr>
                <w:rFonts w:ascii="Verdana" w:hAnsi="Verdana" w:cs="Arial"/>
                <w:b/>
                <w:sz w:val="20"/>
                <w:szCs w:val="20"/>
              </w:rPr>
              <w:t>Link to Domains of Quality</w:t>
            </w:r>
          </w:p>
          <w:p w:rsidRPr="00D31D37" w:rsidR="004738D5" w:rsidP="00BC4DA6" w:rsidRDefault="004738D5" w14:paraId="6210346A" w14:textId="77777777">
            <w:pPr>
              <w:pStyle w:val="NoSpacing"/>
              <w:rPr>
                <w:rFonts w:ascii="Verdana" w:hAnsi="Verdana" w:cs="Arial"/>
                <w:i/>
                <w:sz w:val="20"/>
                <w:szCs w:val="20"/>
              </w:rPr>
            </w:pPr>
            <w:r w:rsidRPr="00D31D37">
              <w:rPr>
                <w:rFonts w:ascii="Verdana" w:hAnsi="Verdana" w:cs="Arial"/>
                <w:i/>
                <w:sz w:val="20"/>
                <w:szCs w:val="20"/>
              </w:rPr>
              <w:t>(</w:t>
            </w:r>
            <w:hyperlink w:history="1" r:id="rId10">
              <w:r w:rsidRPr="00D31D37">
                <w:rPr>
                  <w:rStyle w:val="Hyperlink"/>
                  <w:rFonts w:ascii="Verdana" w:hAnsi="Verdana" w:cs="Arial"/>
                  <w:i/>
                  <w:sz w:val="20"/>
                  <w:szCs w:val="20"/>
                </w:rPr>
                <w:t>Duty of Quality Statutory Guidance (</w:t>
              </w:r>
              <w:proofErr w:type="spellStart"/>
              <w:r w:rsidRPr="00D31D37">
                <w:rPr>
                  <w:rStyle w:val="Hyperlink"/>
                  <w:rFonts w:ascii="Verdana" w:hAnsi="Verdana" w:cs="Arial"/>
                  <w:i/>
                  <w:sz w:val="20"/>
                  <w:szCs w:val="20"/>
                </w:rPr>
                <w:t>gov.wales</w:t>
              </w:r>
              <w:proofErr w:type="spellEnd"/>
              <w:r w:rsidRPr="00D31D37">
                <w:rPr>
                  <w:rStyle w:val="Hyperlink"/>
                  <w:rFonts w:ascii="Verdana" w:hAnsi="Verdana" w:cs="Arial"/>
                  <w:i/>
                  <w:sz w:val="20"/>
                  <w:szCs w:val="20"/>
                </w:rPr>
                <w:t>)</w:t>
              </w:r>
            </w:hyperlink>
            <w:r w:rsidRPr="00D31D37">
              <w:rPr>
                <w:rFonts w:ascii="Verdana" w:hAnsi="Verdana" w:cs="Arial"/>
                <w:i/>
                <w:sz w:val="20"/>
                <w:szCs w:val="20"/>
              </w:rPr>
              <w:t>)</w:t>
            </w:r>
          </w:p>
        </w:tc>
        <w:tc>
          <w:tcPr>
            <w:tcW w:w="5767" w:type="dxa"/>
          </w:tcPr>
          <w:sdt>
            <w:sdtPr>
              <w:rPr>
                <w:rFonts w:ascii="Verdana" w:hAnsi="Verdana" w:cs="Arial"/>
                <w:sz w:val="20"/>
                <w:szCs w:val="20"/>
              </w:rPr>
              <w:alias w:val="Domains of Quality"/>
              <w:tag w:val="Domains of Quality"/>
              <w:id w:val="232669501"/>
              <w:placeholder>
                <w:docPart w:val="B7A75C71F382410CA6DD1EBE66448C18"/>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Content>
              <w:p w:rsidRPr="00D31D37" w:rsidR="004738D5" w:rsidP="00BC4DA6" w:rsidRDefault="004738D5" w14:paraId="22B7A3F2" w14:textId="77777777">
                <w:pPr>
                  <w:pStyle w:val="NoSpacing"/>
                  <w:jc w:val="both"/>
                  <w:rPr>
                    <w:rFonts w:ascii="Verdana" w:hAnsi="Verdana" w:cs="Arial"/>
                    <w:sz w:val="20"/>
                    <w:szCs w:val="20"/>
                  </w:rPr>
                </w:pPr>
                <w:r>
                  <w:rPr>
                    <w:rFonts w:ascii="Verdana" w:hAnsi="Verdana" w:cs="Arial"/>
                    <w:sz w:val="20"/>
                    <w:szCs w:val="20"/>
                  </w:rPr>
                  <w:t>Equitable</w:t>
                </w:r>
              </w:p>
            </w:sdtContent>
          </w:sdt>
          <w:p w:rsidRPr="00D31D37" w:rsidR="004738D5" w:rsidP="00BC4DA6" w:rsidRDefault="004738D5" w14:paraId="7A1941CB" w14:textId="77777777">
            <w:pPr>
              <w:pStyle w:val="NoSpacing"/>
              <w:jc w:val="both"/>
              <w:rPr>
                <w:rFonts w:ascii="Verdana" w:hAnsi="Verdana" w:cs="Arial"/>
                <w:sz w:val="20"/>
                <w:szCs w:val="20"/>
              </w:rPr>
            </w:pPr>
          </w:p>
        </w:tc>
      </w:tr>
      <w:tr w:rsidRPr="00D31D37" w:rsidR="004738D5" w:rsidTr="00BC4DA6" w14:paraId="1377588F" w14:textId="77777777">
        <w:trPr>
          <w:trHeight w:val="303"/>
        </w:trPr>
        <w:tc>
          <w:tcPr>
            <w:tcW w:w="3539" w:type="dxa"/>
            <w:vMerge/>
            <w:shd w:val="clear" w:color="auto" w:fill="BF8F00" w:themeFill="accent4" w:themeFillShade="BF"/>
          </w:tcPr>
          <w:p w:rsidRPr="00D31D37" w:rsidR="004738D5" w:rsidP="00BC4DA6" w:rsidRDefault="004738D5" w14:paraId="6CB2EF25" w14:textId="77777777">
            <w:pPr>
              <w:pStyle w:val="NoSpacing"/>
              <w:rPr>
                <w:rFonts w:ascii="Verdana" w:hAnsi="Verdana" w:cs="Arial"/>
                <w:sz w:val="20"/>
                <w:szCs w:val="20"/>
              </w:rPr>
            </w:pPr>
          </w:p>
        </w:tc>
        <w:tc>
          <w:tcPr>
            <w:tcW w:w="5767" w:type="dxa"/>
          </w:tcPr>
          <w:p w:rsidR="004738D5" w:rsidP="00BC4DA6" w:rsidRDefault="004738D5" w14:paraId="278D47F1" w14:textId="77777777">
            <w:pPr>
              <w:pStyle w:val="NoSpacing"/>
              <w:jc w:val="both"/>
              <w:rPr>
                <w:rFonts w:ascii="Verdana" w:hAnsi="Verdana" w:cs="Arial"/>
                <w:sz w:val="20"/>
                <w:szCs w:val="20"/>
              </w:rPr>
            </w:pPr>
            <w:r w:rsidRPr="00D31D37">
              <w:rPr>
                <w:rFonts w:ascii="Verdana" w:hAnsi="Verdana" w:cs="Arial"/>
                <w:sz w:val="20"/>
                <w:szCs w:val="20"/>
              </w:rPr>
              <w:t xml:space="preserve">If more than one </w:t>
            </w:r>
            <w:proofErr w:type="gramStart"/>
            <w:r w:rsidRPr="00D31D37">
              <w:rPr>
                <w:rFonts w:ascii="Verdana" w:hAnsi="Verdana" w:cs="Arial"/>
                <w:sz w:val="20"/>
                <w:szCs w:val="20"/>
              </w:rPr>
              <w:t>applies</w:t>
            </w:r>
            <w:proofErr w:type="gramEnd"/>
            <w:r w:rsidRPr="00D31D37">
              <w:rPr>
                <w:rFonts w:ascii="Verdana" w:hAnsi="Verdana" w:cs="Arial"/>
                <w:sz w:val="20"/>
                <w:szCs w:val="20"/>
              </w:rPr>
              <w:t xml:space="preserve"> please list below:</w:t>
            </w:r>
          </w:p>
          <w:p w:rsidRPr="0058358C" w:rsidR="004738D5" w:rsidP="0058358C" w:rsidRDefault="0058358C" w14:paraId="720DB8CC" w14:textId="17CE4E73">
            <w:pPr>
              <w:pStyle w:val="NoSpacing"/>
              <w:jc w:val="both"/>
              <w:rPr>
                <w:rFonts w:ascii="Verdana" w:hAnsi="Verdana" w:cs="Arial"/>
                <w:sz w:val="20"/>
                <w:szCs w:val="24"/>
              </w:rPr>
            </w:pPr>
            <w:r w:rsidRPr="0058358C">
              <w:rPr>
                <w:rFonts w:ascii="Verdana" w:hAnsi="Verdana"/>
                <w:sz w:val="20"/>
                <w:szCs w:val="20"/>
              </w:rPr>
              <w:t>The work has relevance to Equitable, Timely, Effective, Efficient, Safe and Person-centred domains of quality.</w:t>
            </w:r>
          </w:p>
        </w:tc>
      </w:tr>
      <w:tr w:rsidRPr="00D31D37" w:rsidR="004738D5" w:rsidTr="00BC4DA6" w14:paraId="664987F6" w14:textId="77777777">
        <w:trPr>
          <w:trHeight w:val="303"/>
        </w:trPr>
        <w:tc>
          <w:tcPr>
            <w:tcW w:w="3539" w:type="dxa"/>
            <w:vMerge w:val="restart"/>
            <w:tcBorders>
              <w:top w:val="single" w:color="auto" w:sz="4" w:space="0"/>
              <w:left w:val="single" w:color="auto" w:sz="4" w:space="0"/>
              <w:bottom w:val="single" w:color="auto" w:sz="4" w:space="0"/>
              <w:right w:val="single" w:color="auto" w:sz="4" w:space="0"/>
            </w:tcBorders>
            <w:shd w:val="clear" w:color="auto" w:fill="BF8F00" w:themeFill="accent4" w:themeFillShade="BF"/>
            <w:hideMark/>
          </w:tcPr>
          <w:p w:rsidRPr="00D31D37" w:rsidR="004738D5" w:rsidP="00BC4DA6" w:rsidRDefault="004738D5" w14:paraId="648D0F88" w14:textId="77777777">
            <w:pPr>
              <w:pStyle w:val="NoSpacing"/>
              <w:rPr>
                <w:rFonts w:ascii="Verdana" w:hAnsi="Verdana" w:cs="Arial"/>
                <w:b/>
                <w:sz w:val="20"/>
                <w:szCs w:val="20"/>
              </w:rPr>
            </w:pPr>
            <w:proofErr w:type="spellStart"/>
            <w:r w:rsidRPr="00D31D37">
              <w:rPr>
                <w:rFonts w:ascii="Verdana" w:hAnsi="Verdana" w:cs="Arial"/>
                <w:b/>
                <w:sz w:val="20"/>
                <w:szCs w:val="20"/>
                <w:lang w:bidi="cy-GB"/>
              </w:rPr>
              <w:t>Effaith</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Amgylcheddol</w:t>
            </w:r>
            <w:proofErr w:type="spellEnd"/>
            <w:r w:rsidRPr="00D31D37">
              <w:rPr>
                <w:rFonts w:ascii="Verdana" w:hAnsi="Verdana" w:cs="Arial"/>
                <w:b/>
                <w:sz w:val="20"/>
                <w:szCs w:val="20"/>
                <w:lang w:bidi="cy-GB"/>
              </w:rPr>
              <w:t xml:space="preserve">/ </w:t>
            </w:r>
            <w:proofErr w:type="spellStart"/>
            <w:r w:rsidRPr="00D31D37">
              <w:rPr>
                <w:rFonts w:ascii="Verdana" w:hAnsi="Verdana" w:cs="Arial"/>
                <w:b/>
                <w:sz w:val="20"/>
                <w:szCs w:val="20"/>
                <w:lang w:bidi="cy-GB"/>
              </w:rPr>
              <w:t>Cynaliadwyedd</w:t>
            </w:r>
            <w:proofErr w:type="spellEnd"/>
            <w:r w:rsidRPr="00D31D37">
              <w:rPr>
                <w:rFonts w:ascii="Verdana" w:hAnsi="Verdana" w:cs="Arial"/>
                <w:b/>
                <w:sz w:val="20"/>
                <w:szCs w:val="20"/>
                <w:lang w:bidi="cy-GB"/>
              </w:rPr>
              <w:t xml:space="preserve"> (5R) / </w:t>
            </w:r>
          </w:p>
          <w:p w:rsidRPr="00D31D37" w:rsidR="004738D5" w:rsidP="00BC4DA6" w:rsidRDefault="004738D5" w14:paraId="1299CD58" w14:textId="77777777">
            <w:pPr>
              <w:pStyle w:val="NoSpacing"/>
              <w:rPr>
                <w:rFonts w:ascii="Verdana" w:hAnsi="Verdana" w:cs="Arial"/>
                <w:b/>
                <w:sz w:val="20"/>
                <w:szCs w:val="20"/>
              </w:rPr>
            </w:pPr>
            <w:r w:rsidRPr="00D31D37">
              <w:rPr>
                <w:rFonts w:ascii="Verdana" w:hAnsi="Verdana" w:cs="Arial"/>
                <w:b/>
                <w:sz w:val="20"/>
                <w:szCs w:val="20"/>
              </w:rPr>
              <w:t>Environmental /Sustainability Impact (5Rs)</w:t>
            </w:r>
          </w:p>
        </w:tc>
        <w:sdt>
          <w:sdtPr>
            <w:rPr>
              <w:rFonts w:ascii="Verdana" w:hAnsi="Verdana" w:cs="Arial"/>
              <w:sz w:val="20"/>
              <w:szCs w:val="20"/>
            </w:rPr>
            <w:id w:val="1880439659"/>
            <w:placeholder>
              <w:docPart w:val="82A4AF9D30E24F18A57126CE8CE8B701"/>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Content>
            <w:tc>
              <w:tcPr>
                <w:tcW w:w="5767" w:type="dxa"/>
                <w:tcBorders>
                  <w:top w:val="single" w:color="auto" w:sz="4" w:space="0"/>
                  <w:left w:val="single" w:color="auto" w:sz="4" w:space="0"/>
                  <w:bottom w:val="single" w:color="auto" w:sz="4" w:space="0"/>
                  <w:right w:val="single" w:color="auto" w:sz="4" w:space="0"/>
                </w:tcBorders>
                <w:hideMark/>
              </w:tcPr>
              <w:p w:rsidRPr="00D31D37" w:rsidR="004738D5" w:rsidP="00BC4DA6" w:rsidRDefault="004738D5" w14:paraId="316762E4" w14:textId="77777777">
                <w:pPr>
                  <w:pStyle w:val="NoSpacing"/>
                  <w:jc w:val="both"/>
                  <w:rPr>
                    <w:rFonts w:ascii="Verdana" w:hAnsi="Verdana" w:cs="Arial"/>
                    <w:sz w:val="20"/>
                    <w:szCs w:val="20"/>
                  </w:rPr>
                </w:pPr>
                <w:r>
                  <w:rPr>
                    <w:rFonts w:ascii="Verdana" w:hAnsi="Verdana" w:cs="Arial"/>
                    <w:sz w:val="20"/>
                    <w:szCs w:val="20"/>
                  </w:rPr>
                  <w:t>Yes - Reduce</w:t>
                </w:r>
              </w:p>
            </w:tc>
          </w:sdtContent>
        </w:sdt>
      </w:tr>
      <w:tr w:rsidRPr="00D31D37" w:rsidR="004738D5" w:rsidTr="00BC4DA6" w14:paraId="1BC6BC80" w14:textId="77777777">
        <w:trPr>
          <w:trHeight w:val="303"/>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D31D37" w:rsidR="004738D5" w:rsidP="00BC4DA6" w:rsidRDefault="004738D5" w14:paraId="2DF1DEFB" w14:textId="77777777">
            <w:pPr>
              <w:pStyle w:val="NoSpacing"/>
              <w:rPr>
                <w:rFonts w:ascii="Verdana" w:hAnsi="Verdana" w:cs="Arial"/>
                <w:b/>
                <w:sz w:val="20"/>
                <w:szCs w:val="20"/>
              </w:rPr>
            </w:pPr>
          </w:p>
        </w:tc>
        <w:tc>
          <w:tcPr>
            <w:tcW w:w="5767" w:type="dxa"/>
            <w:tcBorders>
              <w:top w:val="single" w:color="auto" w:sz="4" w:space="0"/>
              <w:left w:val="single" w:color="auto" w:sz="4" w:space="0"/>
              <w:bottom w:val="single" w:color="auto" w:sz="4" w:space="0"/>
              <w:right w:val="single" w:color="auto" w:sz="4" w:space="0"/>
            </w:tcBorders>
          </w:tcPr>
          <w:p w:rsidRPr="00D31D37" w:rsidR="004738D5" w:rsidP="00BC4DA6" w:rsidRDefault="004738D5" w14:paraId="33040B44" w14:textId="77777777">
            <w:pPr>
              <w:pStyle w:val="NoSpacing"/>
              <w:jc w:val="both"/>
              <w:rPr>
                <w:rFonts w:ascii="Verdana" w:hAnsi="Verdana" w:cs="Arial"/>
                <w:sz w:val="20"/>
                <w:szCs w:val="20"/>
              </w:rPr>
            </w:pPr>
            <w:r w:rsidRPr="00D31D37">
              <w:rPr>
                <w:rFonts w:ascii="Verdana" w:hAnsi="Verdana" w:cs="Arial"/>
                <w:sz w:val="20"/>
                <w:szCs w:val="20"/>
              </w:rPr>
              <w:t xml:space="preserve">If more than one </w:t>
            </w:r>
            <w:proofErr w:type="gramStart"/>
            <w:r w:rsidRPr="00D31D37">
              <w:rPr>
                <w:rFonts w:ascii="Verdana" w:hAnsi="Verdana" w:cs="Arial"/>
                <w:sz w:val="20"/>
                <w:szCs w:val="20"/>
              </w:rPr>
              <w:t>applies</w:t>
            </w:r>
            <w:proofErr w:type="gramEnd"/>
            <w:r w:rsidRPr="00D31D37">
              <w:rPr>
                <w:rFonts w:ascii="Verdana" w:hAnsi="Verdana" w:cs="Arial"/>
                <w:sz w:val="20"/>
                <w:szCs w:val="20"/>
              </w:rPr>
              <w:t xml:space="preserve"> please list below:</w:t>
            </w:r>
          </w:p>
          <w:p w:rsidRPr="007B64AC" w:rsidR="004738D5" w:rsidP="007B64AC" w:rsidRDefault="007B64AC" w14:paraId="3D30FF81" w14:textId="750D5ECD">
            <w:pPr>
              <w:pStyle w:val="NoSpacing"/>
              <w:jc w:val="both"/>
              <w:rPr>
                <w:rFonts w:ascii="Verdana" w:hAnsi="Verdana" w:cs="Arial"/>
                <w:sz w:val="20"/>
                <w:szCs w:val="24"/>
              </w:rPr>
            </w:pPr>
            <w:r w:rsidRPr="007B64AC">
              <w:rPr>
                <w:rFonts w:ascii="Verdana" w:hAnsi="Verdana"/>
                <w:sz w:val="20"/>
                <w:szCs w:val="20"/>
              </w:rPr>
              <w:t>The regional approach is intended to make more effective use of existing capacity and estate and supports further opportunities to refine, reuse and repurpose resources.</w:t>
            </w:r>
          </w:p>
        </w:tc>
      </w:tr>
    </w:tbl>
    <w:p w:rsidR="004738D5" w:rsidP="004738D5" w:rsidRDefault="004738D5" w14:paraId="323A3CAA" w14:textId="77777777">
      <w:pPr>
        <w:pStyle w:val="NoSpacing"/>
        <w:rPr>
          <w:rFonts w:ascii="Verdana" w:hAnsi="Verdana" w:cs="Arial"/>
          <w:sz w:val="24"/>
          <w:szCs w:val="24"/>
        </w:rPr>
      </w:pPr>
    </w:p>
    <w:p w:rsidR="004738D5" w:rsidP="004738D5" w:rsidRDefault="004738D5" w14:paraId="7F360824" w14:textId="77777777">
      <w:pPr>
        <w:rPr>
          <w:rFonts w:ascii="Verdana" w:hAnsi="Verdana" w:cs="Arial"/>
          <w:sz w:val="24"/>
          <w:szCs w:val="24"/>
        </w:rPr>
      </w:pPr>
      <w:r>
        <w:rPr>
          <w:rFonts w:ascii="Verdana" w:hAnsi="Verdana" w:cs="Arial"/>
          <w:sz w:val="24"/>
          <w:szCs w:val="24"/>
        </w:rPr>
        <w:br w:type="page"/>
      </w:r>
    </w:p>
    <w:tbl>
      <w:tblPr>
        <w:tblStyle w:val="TableGrid"/>
        <w:tblW w:w="9306" w:type="dxa"/>
        <w:tblLook w:val="04A0" w:firstRow="1" w:lastRow="0" w:firstColumn="1" w:lastColumn="0" w:noHBand="0" w:noVBand="1"/>
      </w:tblPr>
      <w:tblGrid>
        <w:gridCol w:w="3638"/>
        <w:gridCol w:w="2651"/>
        <w:gridCol w:w="3017"/>
      </w:tblGrid>
      <w:tr w:rsidRPr="003B52AA" w:rsidR="004738D5" w:rsidTr="00BC4DA6" w14:paraId="68B6D94C" w14:textId="77777777">
        <w:trPr>
          <w:trHeight w:val="287"/>
        </w:trPr>
        <w:tc>
          <w:tcPr>
            <w:tcW w:w="9306" w:type="dxa"/>
            <w:gridSpan w:val="3"/>
            <w:shd w:val="clear" w:color="auto" w:fill="1F4E79" w:themeFill="accent1" w:themeFillShade="80"/>
          </w:tcPr>
          <w:p w:rsidRPr="00CB1655" w:rsidR="004738D5" w:rsidP="00BC4DA6" w:rsidRDefault="004738D5" w14:paraId="56E34ABB" w14:textId="77777777">
            <w:pPr>
              <w:rPr>
                <w:rFonts w:ascii="Verdana" w:hAnsi="Verdana"/>
                <w:b/>
                <w:color w:val="FFFFFF" w:themeColor="background1"/>
                <w:sz w:val="20"/>
                <w:szCs w:val="20"/>
              </w:rPr>
            </w:pPr>
            <w:r w:rsidRPr="00CB1655">
              <w:rPr>
                <w:rFonts w:ascii="Verdana" w:hAnsi="Verdana"/>
                <w:b/>
                <w:color w:val="FFFFFF" w:themeColor="background1"/>
                <w:sz w:val="20"/>
                <w:szCs w:val="20"/>
              </w:rPr>
              <w:t>Impact Assessment</w:t>
            </w:r>
          </w:p>
        </w:tc>
      </w:tr>
      <w:tr w:rsidRPr="00E85D1F" w:rsidR="004738D5" w:rsidTr="00BC4DA6" w14:paraId="00F44682" w14:textId="77777777">
        <w:trPr>
          <w:trHeight w:val="518"/>
        </w:trPr>
        <w:tc>
          <w:tcPr>
            <w:tcW w:w="3638" w:type="dxa"/>
            <w:vMerge w:val="restart"/>
            <w:shd w:val="clear" w:color="auto" w:fill="BF8F00" w:themeFill="accent4" w:themeFillShade="BF"/>
          </w:tcPr>
          <w:p w:rsidRPr="00CB1655" w:rsidR="004738D5" w:rsidP="00BC4DA6" w:rsidRDefault="004738D5" w14:paraId="49BB31FE" w14:textId="77777777">
            <w:pPr>
              <w:pStyle w:val="NoSpacing"/>
              <w:rPr>
                <w:rFonts w:ascii="Verdana" w:hAnsi="Verdana" w:cs="Arial"/>
                <w:b/>
                <w:sz w:val="20"/>
                <w:szCs w:val="20"/>
              </w:rPr>
            </w:pPr>
            <w:r w:rsidRPr="00CB1655">
              <w:rPr>
                <w:rFonts w:ascii="Verdana" w:hAnsi="Verdana" w:eastAsia="Verdana" w:cs="Arial"/>
                <w:b/>
                <w:sz w:val="20"/>
                <w:szCs w:val="20"/>
                <w:lang w:val="cy-GB" w:bidi="cy-GB"/>
              </w:rPr>
              <w:t>Ansawdd</w:t>
            </w:r>
            <w:r>
              <w:rPr>
                <w:rFonts w:ascii="Verdana" w:hAnsi="Verdana" w:eastAsia="Verdana" w:cs="Arial"/>
                <w:b/>
                <w:sz w:val="20"/>
                <w:szCs w:val="20"/>
                <w:lang w:val="cy-GB" w:bidi="cy-GB"/>
              </w:rPr>
              <w:t xml:space="preserve"> </w:t>
            </w:r>
            <w:r w:rsidRPr="00CB1655">
              <w:rPr>
                <w:rFonts w:ascii="Verdana" w:hAnsi="Verdana" w:eastAsia="Verdana" w:cs="Arial"/>
                <w:i/>
                <w:sz w:val="20"/>
                <w:szCs w:val="20"/>
                <w:lang w:val="cy-GB" w:bidi="cy-GB"/>
              </w:rPr>
              <w:t xml:space="preserve">Ydych chi wedi ymgymryd â Sgrinio Asesiad o’r Effaith ar Ansawdd? / </w:t>
            </w:r>
          </w:p>
          <w:p w:rsidRPr="00CB1655" w:rsidR="004738D5" w:rsidP="00BC4DA6" w:rsidRDefault="004738D5" w14:paraId="2D79C101" w14:textId="77777777">
            <w:pPr>
              <w:pStyle w:val="NoSpacing"/>
              <w:rPr>
                <w:rFonts w:ascii="Verdana" w:hAnsi="Verdana" w:cs="Arial"/>
                <w:b/>
                <w:sz w:val="20"/>
                <w:szCs w:val="20"/>
              </w:rPr>
            </w:pPr>
            <w:r w:rsidRPr="00CB1655">
              <w:rPr>
                <w:rFonts w:ascii="Verdana" w:hAnsi="Verdana" w:cs="Arial"/>
                <w:b/>
                <w:sz w:val="20"/>
                <w:szCs w:val="20"/>
              </w:rPr>
              <w:t>Quality</w:t>
            </w:r>
          </w:p>
          <w:p w:rsidRPr="00D31D37" w:rsidR="004738D5" w:rsidP="00BC4DA6" w:rsidRDefault="004738D5" w14:paraId="32EE1423" w14:textId="77777777">
            <w:pPr>
              <w:pStyle w:val="NoSpacing"/>
              <w:rPr>
                <w:rFonts w:ascii="Verdana" w:hAnsi="Verdana" w:cs="Arial"/>
                <w:i/>
                <w:sz w:val="20"/>
                <w:szCs w:val="20"/>
              </w:rPr>
            </w:pPr>
            <w:r w:rsidRPr="00CB1655">
              <w:rPr>
                <w:rFonts w:ascii="Verdana" w:hAnsi="Verdana" w:cs="Arial"/>
                <w:i/>
                <w:sz w:val="20"/>
                <w:szCs w:val="20"/>
              </w:rPr>
              <w:t>Have you undertaken a Quality Impact Assessment Screening?</w:t>
            </w:r>
          </w:p>
        </w:tc>
        <w:tc>
          <w:tcPr>
            <w:tcW w:w="2651" w:type="dxa"/>
          </w:tcPr>
          <w:p w:rsidRPr="00CB1655" w:rsidR="004738D5" w:rsidP="00BC4DA6" w:rsidRDefault="004738D5" w14:paraId="72875535" w14:textId="77777777">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Content>
                <w:r w:rsidRPr="00CB1655">
                  <w:rPr>
                    <w:rFonts w:hint="eastAsia" w:ascii="MS Gothic" w:hAnsi="MS Gothic" w:eastAsia="MS Gothic" w:cs="Arial"/>
                    <w:sz w:val="20"/>
                    <w:szCs w:val="20"/>
                  </w:rPr>
                  <w:t>☐</w:t>
                </w:r>
              </w:sdtContent>
            </w:sdt>
          </w:p>
        </w:tc>
        <w:tc>
          <w:tcPr>
            <w:tcW w:w="3017" w:type="dxa"/>
          </w:tcPr>
          <w:p w:rsidRPr="00CB1655" w:rsidR="004738D5" w:rsidP="00BC4DA6" w:rsidRDefault="004738D5" w14:paraId="4CDCD1EE" w14:textId="77777777">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Content>
                <w:r>
                  <w:rPr>
                    <w:rFonts w:hint="eastAsia" w:ascii="MS Gothic" w:hAnsi="MS Gothic" w:eastAsia="MS Gothic" w:cs="Arial"/>
                    <w:sz w:val="20"/>
                    <w:szCs w:val="20"/>
                  </w:rPr>
                  <w:t>☒</w:t>
                </w:r>
              </w:sdtContent>
            </w:sdt>
          </w:p>
          <w:p w:rsidRPr="00CB1655" w:rsidR="004738D5" w:rsidP="00BC4DA6" w:rsidRDefault="004738D5" w14:paraId="4E6E8515" w14:textId="77777777">
            <w:pPr>
              <w:pStyle w:val="NoSpacing"/>
              <w:rPr>
                <w:rFonts w:ascii="Verdana" w:hAnsi="Verdana" w:cs="Arial"/>
                <w:sz w:val="20"/>
                <w:szCs w:val="20"/>
              </w:rPr>
            </w:pPr>
          </w:p>
        </w:tc>
      </w:tr>
      <w:tr w:rsidRPr="00E85D1F" w:rsidR="004738D5" w:rsidTr="00BC4DA6" w14:paraId="1F271AE4" w14:textId="77777777">
        <w:trPr>
          <w:trHeight w:val="517"/>
        </w:trPr>
        <w:tc>
          <w:tcPr>
            <w:tcW w:w="3638" w:type="dxa"/>
            <w:vMerge/>
            <w:shd w:val="clear" w:color="auto" w:fill="BF8F00" w:themeFill="accent4" w:themeFillShade="BF"/>
          </w:tcPr>
          <w:p w:rsidRPr="00CB1655" w:rsidR="004738D5" w:rsidP="00BC4DA6" w:rsidRDefault="004738D5" w14:paraId="36418E78" w14:textId="77777777">
            <w:pPr>
              <w:pStyle w:val="NoSpacing"/>
              <w:rPr>
                <w:rFonts w:ascii="Verdana" w:hAnsi="Verdana" w:cs="Arial"/>
                <w:sz w:val="20"/>
                <w:szCs w:val="20"/>
              </w:rPr>
            </w:pPr>
          </w:p>
        </w:tc>
        <w:tc>
          <w:tcPr>
            <w:tcW w:w="2651" w:type="dxa"/>
          </w:tcPr>
          <w:p w:rsidRPr="00CB1655" w:rsidR="004738D5" w:rsidP="00BC4DA6" w:rsidRDefault="004738D5" w14:paraId="0C034FA4" w14:textId="77777777">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rsidRPr="00CB1655" w:rsidR="004738D5" w:rsidP="00BC4DA6" w:rsidRDefault="004738D5" w14:paraId="7612EE70" w14:textId="77777777">
            <w:pPr>
              <w:pStyle w:val="NoSpacing"/>
              <w:rPr>
                <w:rFonts w:ascii="Verdana" w:hAnsi="Verdana" w:cs="Arial"/>
                <w:sz w:val="20"/>
                <w:szCs w:val="20"/>
              </w:rPr>
            </w:pPr>
            <w:r w:rsidRPr="00CB1655">
              <w:rPr>
                <w:rFonts w:ascii="Verdana" w:hAnsi="Verdana" w:cs="Arial"/>
                <w:sz w:val="20"/>
                <w:szCs w:val="20"/>
              </w:rPr>
              <w:t>If no, please include rationale below:</w:t>
            </w:r>
          </w:p>
          <w:p w:rsidRPr="00FA17B4" w:rsidR="004738D5" w:rsidP="00FA17B4" w:rsidRDefault="00FA17B4" w14:paraId="4F5230CD" w14:textId="75565AF9">
            <w:pPr>
              <w:pStyle w:val="NoSpacing"/>
              <w:rPr>
                <w:rFonts w:ascii="Verdana" w:hAnsi="Verdana" w:cs="Arial"/>
                <w:sz w:val="20"/>
                <w:szCs w:val="24"/>
              </w:rPr>
            </w:pPr>
            <w:r w:rsidRPr="00FA17B4">
              <w:rPr>
                <w:rFonts w:ascii="Verdana" w:hAnsi="Verdana"/>
                <w:sz w:val="20"/>
                <w:szCs w:val="20"/>
              </w:rPr>
              <w:t>This Highlight Report summarises matters considered by the Committee. Quality assessment requirements will be addressed through the relevant programmes and business cases.</w:t>
            </w:r>
          </w:p>
        </w:tc>
      </w:tr>
      <w:tr w:rsidRPr="00E85D1F" w:rsidR="004738D5" w:rsidTr="00BC4DA6" w14:paraId="2460064C" w14:textId="77777777">
        <w:trPr>
          <w:trHeight w:val="510"/>
        </w:trPr>
        <w:tc>
          <w:tcPr>
            <w:tcW w:w="3638" w:type="dxa"/>
            <w:vMerge w:val="restart"/>
            <w:shd w:val="clear" w:color="auto" w:fill="BF8F00" w:themeFill="accent4" w:themeFillShade="BF"/>
          </w:tcPr>
          <w:p w:rsidR="004738D5" w:rsidP="00BC4DA6" w:rsidRDefault="004738D5" w14:paraId="3A3F5E51" w14:textId="77777777">
            <w:pPr>
              <w:pStyle w:val="NoSpacing"/>
              <w:rPr>
                <w:rFonts w:ascii="Verdana" w:hAnsi="Verdana" w:cs="Arial"/>
                <w:b/>
                <w:sz w:val="20"/>
                <w:szCs w:val="20"/>
              </w:rPr>
            </w:pPr>
            <w:r>
              <w:rPr>
                <w:rFonts w:ascii="Verdana" w:hAnsi="Verdana" w:eastAsia="Verdana" w:cs="Arial"/>
                <w:b/>
                <w:sz w:val="20"/>
                <w:szCs w:val="20"/>
                <w:lang w:val="cy-GB" w:bidi="cy-GB"/>
              </w:rPr>
              <w:t>Cydraddoldeb a’r Gymraeg</w:t>
            </w:r>
          </w:p>
          <w:p w:rsidR="004738D5" w:rsidP="00BC4DA6" w:rsidRDefault="004738D5" w14:paraId="2C1219D3" w14:textId="77777777">
            <w:pPr>
              <w:pStyle w:val="NoSpacing"/>
              <w:rPr>
                <w:rFonts w:ascii="Verdana" w:hAnsi="Verdana" w:cs="Arial"/>
                <w:b/>
                <w:sz w:val="20"/>
                <w:szCs w:val="20"/>
              </w:rPr>
            </w:pPr>
            <w:r>
              <w:rPr>
                <w:rFonts w:ascii="Verdana" w:hAnsi="Verdana" w:eastAsia="Verdana" w:cs="Arial"/>
                <w:i/>
                <w:sz w:val="20"/>
                <w:szCs w:val="20"/>
                <w:lang w:val="cy-GB" w:bidi="cy-GB"/>
              </w:rPr>
              <w:t xml:space="preserve">Ydych chi wedi ymgymryd â Sgrinio Asesiad o'r Effaith ar Gydraddoldeb a'r Gymraeg? / </w:t>
            </w:r>
          </w:p>
          <w:p w:rsidR="004738D5" w:rsidP="00BC4DA6" w:rsidRDefault="004738D5" w14:paraId="4D7589AB" w14:textId="77777777">
            <w:pPr>
              <w:pStyle w:val="NoSpacing"/>
              <w:rPr>
                <w:rFonts w:ascii="Verdana" w:hAnsi="Verdana" w:cs="Arial"/>
                <w:b/>
                <w:sz w:val="20"/>
                <w:szCs w:val="20"/>
              </w:rPr>
            </w:pPr>
            <w:r>
              <w:rPr>
                <w:rFonts w:ascii="Verdana" w:hAnsi="Verdana" w:cs="Arial"/>
                <w:b/>
                <w:sz w:val="20"/>
                <w:szCs w:val="20"/>
              </w:rPr>
              <w:t>Equality and Welsh Language</w:t>
            </w:r>
          </w:p>
          <w:p w:rsidR="004738D5" w:rsidP="00BC4DA6" w:rsidRDefault="004738D5" w14:paraId="312F530B" w14:textId="77777777">
            <w:pPr>
              <w:pStyle w:val="NoSpacing"/>
              <w:rPr>
                <w:rFonts w:ascii="Verdana" w:hAnsi="Verdana" w:cs="Arial"/>
                <w:i/>
                <w:sz w:val="20"/>
                <w:szCs w:val="20"/>
              </w:rPr>
            </w:pPr>
            <w:r>
              <w:rPr>
                <w:rFonts w:ascii="Verdana" w:hAnsi="Verdana" w:cs="Arial"/>
                <w:i/>
                <w:sz w:val="20"/>
                <w:szCs w:val="20"/>
              </w:rPr>
              <w:t>Have you undertaken an Equality and Welsh Language Impact Assessment Screening?</w:t>
            </w:r>
          </w:p>
          <w:p w:rsidRPr="00CB1655" w:rsidR="004738D5" w:rsidP="00BC4DA6" w:rsidRDefault="004738D5" w14:paraId="7F919260" w14:textId="77777777">
            <w:pPr>
              <w:pStyle w:val="NoSpacing"/>
              <w:rPr>
                <w:rFonts w:ascii="Verdana" w:hAnsi="Verdana" w:cs="Arial"/>
                <w:sz w:val="20"/>
                <w:szCs w:val="20"/>
              </w:rPr>
            </w:pPr>
          </w:p>
        </w:tc>
        <w:tc>
          <w:tcPr>
            <w:tcW w:w="2651" w:type="dxa"/>
          </w:tcPr>
          <w:p w:rsidRPr="00CB1655" w:rsidR="004738D5" w:rsidP="00BC4DA6" w:rsidRDefault="004738D5" w14:paraId="0EA974B9" w14:textId="77777777">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Content>
                <w:r w:rsidRPr="00CB1655">
                  <w:rPr>
                    <w:rFonts w:hint="eastAsia" w:ascii="MS Gothic" w:hAnsi="MS Gothic" w:eastAsia="MS Gothic" w:cs="Arial"/>
                    <w:sz w:val="20"/>
                    <w:szCs w:val="20"/>
                  </w:rPr>
                  <w:t>☐</w:t>
                </w:r>
              </w:sdtContent>
            </w:sdt>
          </w:p>
        </w:tc>
        <w:tc>
          <w:tcPr>
            <w:tcW w:w="3017" w:type="dxa"/>
          </w:tcPr>
          <w:p w:rsidRPr="00CB1655" w:rsidR="004738D5" w:rsidP="00BC4DA6" w:rsidRDefault="004738D5" w14:paraId="15EF9CD3" w14:textId="77777777">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Content>
                <w:r>
                  <w:rPr>
                    <w:rFonts w:hint="eastAsia" w:ascii="MS Gothic" w:hAnsi="MS Gothic" w:eastAsia="MS Gothic" w:cs="Arial"/>
                    <w:sz w:val="20"/>
                    <w:szCs w:val="20"/>
                  </w:rPr>
                  <w:t>☒</w:t>
                </w:r>
              </w:sdtContent>
            </w:sdt>
          </w:p>
        </w:tc>
      </w:tr>
      <w:tr w:rsidRPr="00E85D1F" w:rsidR="004738D5" w:rsidTr="00BC4DA6" w14:paraId="0EC96EB7" w14:textId="77777777">
        <w:trPr>
          <w:trHeight w:val="510"/>
        </w:trPr>
        <w:tc>
          <w:tcPr>
            <w:tcW w:w="3638" w:type="dxa"/>
            <w:vMerge/>
            <w:shd w:val="clear" w:color="auto" w:fill="BF8F00" w:themeFill="accent4" w:themeFillShade="BF"/>
          </w:tcPr>
          <w:p w:rsidRPr="00CB1655" w:rsidR="004738D5" w:rsidP="00BC4DA6" w:rsidRDefault="004738D5" w14:paraId="12DE5B91" w14:textId="77777777">
            <w:pPr>
              <w:pStyle w:val="NoSpacing"/>
              <w:rPr>
                <w:rFonts w:ascii="Verdana" w:hAnsi="Verdana" w:cs="Arial"/>
                <w:sz w:val="20"/>
                <w:szCs w:val="20"/>
              </w:rPr>
            </w:pPr>
          </w:p>
        </w:tc>
        <w:tc>
          <w:tcPr>
            <w:tcW w:w="2651" w:type="dxa"/>
          </w:tcPr>
          <w:p w:rsidR="004738D5" w:rsidP="00BC4DA6" w:rsidRDefault="004738D5" w14:paraId="776B87DD" w14:textId="77777777">
            <w:pPr>
              <w:pStyle w:val="NoSpacing"/>
              <w:jc w:val="both"/>
              <w:rPr>
                <w:rFonts w:ascii="Verdana" w:hAnsi="Verdana" w:cs="Arial"/>
                <w:sz w:val="20"/>
                <w:szCs w:val="20"/>
              </w:rPr>
            </w:pPr>
            <w:r w:rsidRPr="00CB1655">
              <w:rPr>
                <w:rFonts w:ascii="Verdana" w:hAnsi="Verdana" w:cs="Arial"/>
                <w:sz w:val="20"/>
                <w:szCs w:val="20"/>
              </w:rPr>
              <w:t>Outcome</w:t>
            </w:r>
            <w:r>
              <w:rPr>
                <w:rFonts w:ascii="Verdana" w:hAnsi="Verdana" w:cs="Arial"/>
                <w:sz w:val="20"/>
                <w:szCs w:val="20"/>
              </w:rPr>
              <w:t xml:space="preserve"> for Equality (delete as appropriate)</w:t>
            </w:r>
            <w:r w:rsidRPr="00CB1655">
              <w:rPr>
                <w:rFonts w:ascii="Verdana" w:hAnsi="Verdana" w:cs="Arial"/>
                <w:sz w:val="20"/>
                <w:szCs w:val="20"/>
              </w:rPr>
              <w:t>:</w:t>
            </w:r>
          </w:p>
          <w:p w:rsidRPr="00CB1655" w:rsidR="004738D5" w:rsidP="00BC4DA6" w:rsidRDefault="004738D5" w14:paraId="73482058" w14:textId="77777777">
            <w:pPr>
              <w:pStyle w:val="NoSpacing"/>
              <w:jc w:val="both"/>
              <w:rPr>
                <w:rFonts w:ascii="Verdana" w:hAnsi="Verdana" w:cs="Arial"/>
                <w:sz w:val="20"/>
                <w:szCs w:val="20"/>
              </w:rPr>
            </w:pPr>
          </w:p>
        </w:tc>
        <w:tc>
          <w:tcPr>
            <w:tcW w:w="3017" w:type="dxa"/>
          </w:tcPr>
          <w:p w:rsidRPr="00CB1655" w:rsidR="004738D5" w:rsidP="00BC4DA6" w:rsidRDefault="004738D5" w14:paraId="310DC1F0" w14:textId="77777777">
            <w:pPr>
              <w:pStyle w:val="NoSpacing"/>
              <w:rPr>
                <w:rFonts w:ascii="Verdana" w:hAnsi="Verdana" w:cs="Arial"/>
                <w:sz w:val="20"/>
                <w:szCs w:val="20"/>
              </w:rPr>
            </w:pPr>
            <w:r w:rsidRPr="00CB1655">
              <w:rPr>
                <w:rFonts w:ascii="Verdana" w:hAnsi="Verdana" w:cs="Arial"/>
                <w:sz w:val="20"/>
                <w:szCs w:val="20"/>
              </w:rPr>
              <w:t>If no, please include rationale below:</w:t>
            </w:r>
          </w:p>
          <w:p w:rsidR="004738D5" w:rsidP="00BC4DA6" w:rsidRDefault="004738D5" w14:paraId="77D5D24D" w14:textId="77777777">
            <w:pPr>
              <w:pStyle w:val="NoSpacing"/>
              <w:rPr>
                <w:rFonts w:ascii="Verdana" w:hAnsi="Verdana" w:cs="Arial"/>
                <w:sz w:val="20"/>
                <w:szCs w:val="20"/>
              </w:rPr>
            </w:pPr>
          </w:p>
          <w:p w:rsidRPr="00291EDF" w:rsidR="00436C80" w:rsidRDefault="006431B3" w14:paraId="7CC45937" w14:textId="77777777">
            <w:pPr>
              <w:pStyle w:val="NoSpacing"/>
              <w:rPr>
                <w:rFonts w:ascii="Verdana" w:hAnsi="Verdana" w:cs="Arial"/>
                <w:szCs w:val="24"/>
              </w:rPr>
            </w:pPr>
            <w:r w:rsidRPr="006431B3">
              <w:rPr>
                <w:rFonts w:ascii="Verdana" w:hAnsi="Verdana"/>
                <w:sz w:val="20"/>
                <w:szCs w:val="20"/>
              </w:rPr>
              <w:t>No for this Highlight Report. The LHP Programme has separately completed Equality and Welsh Language Impact Assessment work to support consideration of impacts, mitigations and ongoing monitoring.</w:t>
            </w:r>
          </w:p>
          <w:p w:rsidRPr="00CB1655" w:rsidR="004738D5" w:rsidP="00BC4DA6" w:rsidRDefault="004738D5" w14:paraId="35FB8FD3" w14:textId="77777777">
            <w:pPr>
              <w:pStyle w:val="NoSpacing"/>
              <w:rPr>
                <w:rFonts w:ascii="Verdana" w:hAnsi="Verdana" w:cs="Arial"/>
                <w:sz w:val="20"/>
                <w:szCs w:val="20"/>
              </w:rPr>
            </w:pPr>
          </w:p>
        </w:tc>
      </w:tr>
      <w:tr w:rsidRPr="00E85D1F" w:rsidR="004738D5" w:rsidTr="00BC4DA6" w14:paraId="58C8EF6E" w14:textId="77777777">
        <w:trPr>
          <w:trHeight w:val="270"/>
        </w:trPr>
        <w:tc>
          <w:tcPr>
            <w:tcW w:w="3638" w:type="dxa"/>
            <w:vMerge w:val="restart"/>
            <w:shd w:val="clear" w:color="auto" w:fill="BF8F00" w:themeFill="accent4" w:themeFillShade="BF"/>
          </w:tcPr>
          <w:p w:rsidRPr="00CB1655" w:rsidR="004738D5" w:rsidP="00BC4DA6" w:rsidRDefault="004738D5" w14:paraId="60A92CE2" w14:textId="77777777">
            <w:pPr>
              <w:pStyle w:val="NoSpacing"/>
              <w:rPr>
                <w:rFonts w:ascii="Verdana" w:hAnsi="Verdana" w:cs="Arial"/>
                <w:b/>
                <w:sz w:val="20"/>
                <w:szCs w:val="20"/>
              </w:rPr>
            </w:pPr>
            <w:r w:rsidRPr="00CB1655">
              <w:rPr>
                <w:rFonts w:ascii="Verdana" w:hAnsi="Verdana" w:eastAsia="Verdana" w:cs="Arial"/>
                <w:b/>
                <w:sz w:val="20"/>
                <w:szCs w:val="20"/>
                <w:lang w:val="cy-GB" w:bidi="cy-GB"/>
              </w:rPr>
              <w:t xml:space="preserve">Cyfreithiol / </w:t>
            </w:r>
            <w:r w:rsidRPr="00CB1655">
              <w:rPr>
                <w:rFonts w:ascii="Verdana" w:hAnsi="Verdana" w:cs="Arial"/>
                <w:b/>
                <w:sz w:val="20"/>
                <w:szCs w:val="20"/>
              </w:rPr>
              <w:t xml:space="preserve">Legal </w:t>
            </w:r>
          </w:p>
          <w:p w:rsidRPr="00CB1655" w:rsidR="004738D5" w:rsidP="00BC4DA6" w:rsidRDefault="004738D5" w14:paraId="552BC21A" w14:textId="77777777">
            <w:pPr>
              <w:pStyle w:val="NoSpacing"/>
              <w:rPr>
                <w:rFonts w:ascii="Verdana" w:hAnsi="Verdana" w:cs="Arial"/>
                <w:b/>
                <w:sz w:val="20"/>
                <w:szCs w:val="20"/>
              </w:rPr>
            </w:pPr>
          </w:p>
        </w:tc>
        <w:sdt>
          <w:sdtPr>
            <w:rPr>
              <w:rFonts w:ascii="Verdana" w:hAnsi="Verdana" w:cs="Arial"/>
              <w:sz w:val="20"/>
              <w:szCs w:val="20"/>
            </w:rPr>
            <w:id w:val="-1862651529"/>
            <w:placeholder>
              <w:docPart w:val="F219307998654C3F98B279749FA3B11C"/>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Content>
            <w:tc>
              <w:tcPr>
                <w:tcW w:w="5668" w:type="dxa"/>
                <w:gridSpan w:val="2"/>
              </w:tcPr>
              <w:p w:rsidRPr="00CB1655" w:rsidR="004738D5" w:rsidP="00BC4DA6" w:rsidRDefault="004738D5" w14:paraId="0AC23DC9" w14:textId="77777777">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Pr="00E85D1F" w:rsidR="004738D5" w:rsidTr="00BC4DA6" w14:paraId="4143EC6F" w14:textId="77777777">
        <w:trPr>
          <w:trHeight w:val="270"/>
        </w:trPr>
        <w:tc>
          <w:tcPr>
            <w:tcW w:w="3638" w:type="dxa"/>
            <w:vMerge/>
            <w:shd w:val="clear" w:color="auto" w:fill="BF8F00" w:themeFill="accent4" w:themeFillShade="BF"/>
          </w:tcPr>
          <w:p w:rsidRPr="00CB1655" w:rsidR="004738D5" w:rsidP="00BC4DA6" w:rsidRDefault="004738D5" w14:paraId="2F963DA2" w14:textId="77777777">
            <w:pPr>
              <w:pStyle w:val="NoSpacing"/>
              <w:rPr>
                <w:rFonts w:ascii="Verdana" w:hAnsi="Verdana" w:cs="Arial"/>
                <w:b/>
                <w:sz w:val="20"/>
                <w:szCs w:val="20"/>
              </w:rPr>
            </w:pPr>
          </w:p>
        </w:tc>
        <w:tc>
          <w:tcPr>
            <w:tcW w:w="5668" w:type="dxa"/>
            <w:gridSpan w:val="2"/>
          </w:tcPr>
          <w:p w:rsidRPr="00EF6FB6" w:rsidR="004738D5" w:rsidP="00EF6FB6" w:rsidRDefault="00EF6FB6" w14:paraId="31C72E31" w14:textId="39D26BA8">
            <w:pPr>
              <w:pStyle w:val="NoSpacing"/>
              <w:jc w:val="both"/>
              <w:rPr>
                <w:rFonts w:ascii="Verdana" w:hAnsi="Verdana" w:cs="Arial"/>
                <w:sz w:val="20"/>
                <w:szCs w:val="24"/>
              </w:rPr>
            </w:pPr>
            <w:r w:rsidRPr="00EF6FB6">
              <w:rPr>
                <w:rFonts w:ascii="Verdana" w:hAnsi="Verdana"/>
                <w:sz w:val="20"/>
                <w:szCs w:val="20"/>
              </w:rPr>
              <w:t>The Committee noted reliance on constituent Health Board governance processes and Welsh Government consideration, alongside the need for appropriate shared regional governance arrangements.</w:t>
            </w:r>
          </w:p>
        </w:tc>
      </w:tr>
      <w:tr w:rsidRPr="00E85D1F" w:rsidR="004738D5" w:rsidTr="00BC4DA6" w14:paraId="09AD3F35" w14:textId="77777777">
        <w:trPr>
          <w:trHeight w:val="270"/>
        </w:trPr>
        <w:tc>
          <w:tcPr>
            <w:tcW w:w="3638" w:type="dxa"/>
            <w:vMerge w:val="restart"/>
            <w:shd w:val="clear" w:color="auto" w:fill="BF8F00" w:themeFill="accent4" w:themeFillShade="BF"/>
          </w:tcPr>
          <w:p w:rsidRPr="00CB1655" w:rsidR="004738D5" w:rsidP="00BC4DA6" w:rsidRDefault="004738D5" w14:paraId="65D247F9" w14:textId="77777777">
            <w:pPr>
              <w:pStyle w:val="NoSpacing"/>
              <w:rPr>
                <w:rFonts w:ascii="Verdana" w:hAnsi="Verdana" w:cs="Arial"/>
                <w:b/>
                <w:sz w:val="20"/>
                <w:szCs w:val="20"/>
              </w:rPr>
            </w:pPr>
            <w:r w:rsidRPr="00CB1655">
              <w:rPr>
                <w:rFonts w:ascii="Verdana" w:hAnsi="Verdana" w:eastAsia="Verdana" w:cs="Arial"/>
                <w:b/>
                <w:sz w:val="20"/>
                <w:szCs w:val="20"/>
                <w:lang w:val="cy-GB" w:bidi="cy-GB"/>
              </w:rPr>
              <w:t>Enw da</w:t>
            </w:r>
            <w:r w:rsidRPr="00CB1655">
              <w:rPr>
                <w:rFonts w:ascii="Verdana" w:hAnsi="Verdana" w:cs="Arial"/>
                <w:b/>
                <w:sz w:val="20"/>
                <w:szCs w:val="20"/>
              </w:rPr>
              <w:t xml:space="preserve"> / Reputational</w:t>
            </w:r>
          </w:p>
          <w:p w:rsidRPr="00CB1655" w:rsidR="004738D5" w:rsidP="00BC4DA6" w:rsidRDefault="004738D5" w14:paraId="4F1FF9A4" w14:textId="77777777">
            <w:pPr>
              <w:pStyle w:val="NoSpacing"/>
              <w:rPr>
                <w:rFonts w:ascii="Verdana" w:hAnsi="Verdana" w:cs="Arial"/>
                <w:b/>
                <w:sz w:val="20"/>
                <w:szCs w:val="20"/>
              </w:rPr>
            </w:pPr>
          </w:p>
        </w:tc>
        <w:sdt>
          <w:sdtPr>
            <w:rPr>
              <w:rFonts w:ascii="Verdana" w:hAnsi="Verdana" w:cs="Arial"/>
              <w:sz w:val="20"/>
              <w:szCs w:val="20"/>
            </w:rPr>
            <w:id w:val="482900587"/>
            <w:placeholder>
              <w:docPart w:val="F7E52E04604A48BE8FC38F72343CBD2D"/>
            </w:placeholder>
            <w:dropDownList>
              <w:listItem w:value="Choose an item."/>
              <w:listItem w:displayText="There is no direct impact on the reputation of the Health Board as a result of the activity outlined in this report." w:value="There is no direct impact on the reputation of the Health Board as a result of the activity outlined in this report."/>
              <w:listItem w:displayText="Yes (Include further detail below)" w:value="Yes (Include further detail below)"/>
            </w:dropDownList>
          </w:sdtPr>
          <w:sdtContent>
            <w:tc>
              <w:tcPr>
                <w:tcW w:w="5668" w:type="dxa"/>
                <w:gridSpan w:val="2"/>
              </w:tcPr>
              <w:p w:rsidRPr="00CB1655" w:rsidR="004738D5" w:rsidP="00BC4DA6" w:rsidRDefault="004738D5" w14:paraId="18B8EEC8" w14:textId="77777777">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Pr="00E85D1F" w:rsidR="004738D5" w:rsidTr="00BC4DA6" w14:paraId="02E904F1" w14:textId="77777777">
        <w:trPr>
          <w:trHeight w:val="270"/>
        </w:trPr>
        <w:tc>
          <w:tcPr>
            <w:tcW w:w="3638" w:type="dxa"/>
            <w:vMerge/>
            <w:shd w:val="clear" w:color="auto" w:fill="BF8F00" w:themeFill="accent4" w:themeFillShade="BF"/>
          </w:tcPr>
          <w:p w:rsidRPr="00CB1655" w:rsidR="004738D5" w:rsidP="00BC4DA6" w:rsidRDefault="004738D5" w14:paraId="565E91D8" w14:textId="77777777">
            <w:pPr>
              <w:pStyle w:val="NoSpacing"/>
              <w:rPr>
                <w:rFonts w:ascii="Verdana" w:hAnsi="Verdana" w:cs="Arial"/>
                <w:b/>
                <w:sz w:val="20"/>
                <w:szCs w:val="20"/>
              </w:rPr>
            </w:pPr>
          </w:p>
        </w:tc>
        <w:tc>
          <w:tcPr>
            <w:tcW w:w="5668" w:type="dxa"/>
            <w:gridSpan w:val="2"/>
          </w:tcPr>
          <w:p w:rsidRPr="00AA2E99" w:rsidR="004738D5" w:rsidP="00AA2E99" w:rsidRDefault="00AA2E99" w14:paraId="050DF126" w14:textId="3886A664">
            <w:pPr>
              <w:pStyle w:val="NoSpacing"/>
              <w:jc w:val="both"/>
              <w:rPr>
                <w:rFonts w:ascii="Verdana" w:hAnsi="Verdana" w:cs="Arial"/>
                <w:sz w:val="20"/>
                <w:szCs w:val="24"/>
              </w:rPr>
            </w:pPr>
            <w:r w:rsidRPr="00AA2E99">
              <w:rPr>
                <w:rFonts w:ascii="Verdana" w:hAnsi="Verdana"/>
                <w:sz w:val="20"/>
                <w:szCs w:val="20"/>
              </w:rPr>
              <w:t>There are reputational implications associated with delivery of the regional programme, including public confidence in timely access to planned care and the Health Board's contribution to regional collaboration.</w:t>
            </w:r>
          </w:p>
        </w:tc>
      </w:tr>
      <w:tr w:rsidRPr="00E85D1F" w:rsidR="004738D5" w:rsidTr="00BC4DA6" w14:paraId="248845FD" w14:textId="77777777">
        <w:trPr>
          <w:trHeight w:val="255"/>
        </w:trPr>
        <w:tc>
          <w:tcPr>
            <w:tcW w:w="3638" w:type="dxa"/>
            <w:vMerge w:val="restart"/>
            <w:shd w:val="clear" w:color="auto" w:fill="BF8F00" w:themeFill="accent4" w:themeFillShade="BF"/>
          </w:tcPr>
          <w:p w:rsidRPr="00CB1655" w:rsidR="004738D5" w:rsidP="00BC4DA6" w:rsidRDefault="004738D5" w14:paraId="406F45A0" w14:textId="77777777">
            <w:pPr>
              <w:pStyle w:val="NoSpacing"/>
              <w:rPr>
                <w:rFonts w:ascii="Verdana" w:hAnsi="Verdana" w:cs="Arial"/>
                <w:b/>
                <w:sz w:val="20"/>
                <w:szCs w:val="20"/>
              </w:rPr>
            </w:pPr>
            <w:r w:rsidRPr="00CB1655">
              <w:rPr>
                <w:rFonts w:ascii="Verdana" w:hAnsi="Verdana" w:eastAsia="Verdana" w:cs="Arial"/>
                <w:b/>
                <w:sz w:val="20"/>
                <w:szCs w:val="20"/>
                <w:lang w:val="cy-GB" w:bidi="cy-GB"/>
              </w:rPr>
              <w:t xml:space="preserve">Effaith Adnoddau </w:t>
            </w:r>
          </w:p>
          <w:p w:rsidRPr="00CB1655" w:rsidR="004738D5" w:rsidP="00BC4DA6" w:rsidRDefault="004738D5" w14:paraId="07CEEE30" w14:textId="77777777">
            <w:pPr>
              <w:pStyle w:val="NoSpacing"/>
              <w:rPr>
                <w:rFonts w:ascii="Verdana" w:hAnsi="Verdana" w:cs="Arial"/>
                <w:b/>
                <w:sz w:val="20"/>
                <w:szCs w:val="20"/>
              </w:rPr>
            </w:pPr>
            <w:r w:rsidRPr="00CB1655">
              <w:rPr>
                <w:rFonts w:ascii="Verdana" w:hAnsi="Verdana" w:eastAsia="Verdana" w:cs="Arial"/>
                <w:i/>
                <w:sz w:val="20"/>
                <w:szCs w:val="20"/>
                <w:lang w:val="cy-GB" w:bidi="cy-GB"/>
              </w:rPr>
              <w:t>(Pobl /Ariannol) /</w:t>
            </w:r>
          </w:p>
          <w:p w:rsidRPr="00CB1655" w:rsidR="004738D5" w:rsidP="00BC4DA6" w:rsidRDefault="004738D5" w14:paraId="28945080" w14:textId="77777777">
            <w:pPr>
              <w:pStyle w:val="NoSpacing"/>
              <w:rPr>
                <w:rFonts w:ascii="Verdana" w:hAnsi="Verdana" w:cs="Arial"/>
                <w:b/>
                <w:sz w:val="20"/>
                <w:szCs w:val="20"/>
              </w:rPr>
            </w:pPr>
            <w:r w:rsidRPr="00CB1655">
              <w:rPr>
                <w:rFonts w:ascii="Verdana" w:hAnsi="Verdana" w:cs="Arial"/>
                <w:b/>
                <w:sz w:val="20"/>
                <w:szCs w:val="20"/>
              </w:rPr>
              <w:t xml:space="preserve">Resource Impact </w:t>
            </w:r>
          </w:p>
          <w:p w:rsidRPr="00CB1655" w:rsidR="004738D5" w:rsidP="00BC4DA6" w:rsidRDefault="004738D5" w14:paraId="5CE106A8" w14:textId="77777777">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F1EACCEB04D54DAAB5E0F21F565A63EE"/>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Content>
            <w:tc>
              <w:tcPr>
                <w:tcW w:w="5668" w:type="dxa"/>
                <w:gridSpan w:val="2"/>
              </w:tcPr>
              <w:p w:rsidRPr="00CB1655" w:rsidR="004738D5" w:rsidP="00BC4DA6" w:rsidRDefault="004738D5" w14:paraId="3FC931CC" w14:textId="77777777">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Pr="00E85D1F" w:rsidR="004738D5" w:rsidTr="00BC4DA6" w14:paraId="0B7BB3A2" w14:textId="77777777">
        <w:trPr>
          <w:trHeight w:val="751"/>
        </w:trPr>
        <w:tc>
          <w:tcPr>
            <w:tcW w:w="3638" w:type="dxa"/>
            <w:vMerge/>
            <w:shd w:val="clear" w:color="auto" w:fill="BF8F00" w:themeFill="accent4" w:themeFillShade="BF"/>
          </w:tcPr>
          <w:p w:rsidRPr="00CB1655" w:rsidR="004738D5" w:rsidP="00BC4DA6" w:rsidRDefault="004738D5" w14:paraId="1AF1BD73" w14:textId="77777777">
            <w:pPr>
              <w:pStyle w:val="NoSpacing"/>
              <w:rPr>
                <w:rFonts w:ascii="Verdana" w:hAnsi="Verdana" w:cs="Arial"/>
                <w:b/>
                <w:sz w:val="20"/>
                <w:szCs w:val="20"/>
              </w:rPr>
            </w:pPr>
          </w:p>
        </w:tc>
        <w:tc>
          <w:tcPr>
            <w:tcW w:w="5668" w:type="dxa"/>
            <w:gridSpan w:val="2"/>
          </w:tcPr>
          <w:p w:rsidRPr="00695103" w:rsidR="004738D5" w:rsidP="00695103" w:rsidRDefault="00000000" w14:paraId="46FDA3A4" w14:textId="1D093CA0">
            <w:pPr>
              <w:pStyle w:val="NoSpacing"/>
              <w:jc w:val="both"/>
              <w:rPr>
                <w:rFonts w:ascii="Verdana" w:hAnsi="Verdana" w:cs="Arial"/>
                <w:sz w:val="20"/>
                <w:szCs w:val="24"/>
              </w:rPr>
            </w:pPr>
            <w:r w:rsidRPr="00695103">
              <w:rPr>
                <w:rFonts w:ascii="Verdana" w:hAnsi="Verdana"/>
                <w:sz w:val="20"/>
                <w:szCs w:val="20"/>
              </w:rPr>
              <w:t xml:space="preserve">There is a requirement to resource the </w:t>
            </w:r>
            <w:r w:rsidRPr="00695103" w:rsidR="00695103">
              <w:rPr>
                <w:rFonts w:ascii="Verdana" w:hAnsi="Verdana"/>
                <w:sz w:val="20"/>
                <w:szCs w:val="20"/>
              </w:rPr>
              <w:t>Committee's</w:t>
            </w:r>
            <w:r w:rsidRPr="00695103">
              <w:rPr>
                <w:rFonts w:ascii="Verdana" w:hAnsi="Verdana"/>
                <w:sz w:val="20"/>
                <w:szCs w:val="20"/>
              </w:rPr>
              <w:t xml:space="preserve"> programmes of work</w:t>
            </w:r>
            <w:r w:rsidRPr="00695103" w:rsidR="00695103">
              <w:rPr>
                <w:rFonts w:ascii="Verdana" w:hAnsi="Verdana"/>
                <w:sz w:val="20"/>
                <w:szCs w:val="20"/>
              </w:rPr>
              <w:t>. This</w:t>
            </w:r>
            <w:r w:rsidRPr="00695103">
              <w:rPr>
                <w:rFonts w:ascii="Verdana" w:hAnsi="Verdana"/>
                <w:sz w:val="20"/>
                <w:szCs w:val="20"/>
              </w:rPr>
              <w:t xml:space="preserve"> will need to </w:t>
            </w:r>
            <w:r w:rsidRPr="00695103" w:rsidR="00695103">
              <w:rPr>
                <w:rFonts w:ascii="Verdana" w:hAnsi="Verdana"/>
                <w:sz w:val="20"/>
                <w:szCs w:val="20"/>
              </w:rPr>
              <w:t xml:space="preserve">be </w:t>
            </w:r>
            <w:r w:rsidRPr="00695103">
              <w:rPr>
                <w:rFonts w:ascii="Verdana" w:hAnsi="Verdana"/>
                <w:sz w:val="20"/>
                <w:szCs w:val="20"/>
              </w:rPr>
              <w:t>drawn from existing resources dedicated to regional activities</w:t>
            </w:r>
            <w:r w:rsidRPr="00695103" w:rsidR="00695103">
              <w:rPr>
                <w:rFonts w:ascii="Verdana" w:hAnsi="Verdana"/>
                <w:sz w:val="20"/>
                <w:szCs w:val="20"/>
              </w:rPr>
              <w:t>, alongside opportunities to reduce</w:t>
            </w:r>
            <w:r w:rsidRPr="00695103">
              <w:rPr>
                <w:rFonts w:ascii="Verdana" w:hAnsi="Verdana"/>
                <w:sz w:val="20"/>
                <w:szCs w:val="20"/>
              </w:rPr>
              <w:t xml:space="preserve"> duplication between </w:t>
            </w:r>
            <w:r w:rsidRPr="00695103" w:rsidR="00695103">
              <w:rPr>
                <w:rFonts w:ascii="Verdana" w:hAnsi="Verdana"/>
                <w:sz w:val="20"/>
                <w:szCs w:val="20"/>
              </w:rPr>
              <w:t>Health Boards.</w:t>
            </w:r>
          </w:p>
        </w:tc>
      </w:tr>
    </w:tbl>
    <w:p w:rsidR="00210951" w:rsidP="00D0001D" w:rsidRDefault="00210951" w14:paraId="671827E8" w14:textId="77777777">
      <w:pPr>
        <w:pStyle w:val="NoSpacing"/>
        <w:rPr>
          <w:rFonts w:ascii="Verdana" w:hAnsi="Verdana" w:cs="Arial"/>
          <w:sz w:val="24"/>
          <w:szCs w:val="24"/>
        </w:rPr>
      </w:pPr>
    </w:p>
    <w:p w:rsidRPr="00413273" w:rsidR="003B52AA" w:rsidP="00436C80" w:rsidRDefault="003B52AA" w14:paraId="24BFE66B" w14:textId="77777777">
      <w:pPr>
        <w:pStyle w:val="ListParagraph"/>
        <w:numPr>
          <w:ilvl w:val="0"/>
          <w:numId w:val="1"/>
        </w:numPr>
        <w:jc w:val="both"/>
        <w:rPr>
          <w:rFonts w:ascii="Verdana" w:hAnsi="Verdana"/>
        </w:rPr>
      </w:pPr>
      <w:r>
        <w:rPr>
          <w:rFonts w:ascii="Verdana" w:hAnsi="Verdana"/>
          <w:b/>
        </w:rPr>
        <w:tab/>
      </w:r>
      <w:r>
        <w:rPr>
          <w:rFonts w:ascii="Verdana" w:hAnsi="Verdana"/>
          <w:b/>
        </w:rPr>
        <w:t xml:space="preserve">Recommendation </w:t>
      </w:r>
    </w:p>
    <w:p w:rsidR="004738D5" w:rsidP="004738D5" w:rsidRDefault="0011199B" w14:paraId="515147B1" w14:textId="77777777">
      <w:pPr>
        <w:pStyle w:val="NoSpacing"/>
        <w:numPr>
          <w:ilvl w:val="1"/>
          <w:numId w:val="1"/>
        </w:numPr>
        <w:jc w:val="both"/>
        <w:rPr>
          <w:rFonts w:ascii="Verdana" w:hAnsi="Verdana" w:cs="Arial"/>
          <w:szCs w:val="24"/>
        </w:rPr>
      </w:pPr>
      <w:r>
        <w:rPr>
          <w:rFonts w:ascii="Verdana" w:hAnsi="Verdana" w:cs="Arial"/>
          <w:szCs w:val="24"/>
        </w:rPr>
        <w:t xml:space="preserve">The </w:t>
      </w:r>
      <w:r w:rsidR="004738D5">
        <w:rPr>
          <w:rFonts w:ascii="Verdana" w:hAnsi="Verdana" w:cs="Arial"/>
          <w:szCs w:val="24"/>
        </w:rPr>
        <w:t>Board is asked to:</w:t>
      </w:r>
    </w:p>
    <w:p w:rsidR="004738D5" w:rsidP="004738D5" w:rsidRDefault="004738D5" w14:paraId="273FEEB2" w14:textId="77777777">
      <w:pPr>
        <w:pStyle w:val="NoSpacing"/>
        <w:ind w:left="720"/>
        <w:jc w:val="both"/>
        <w:rPr>
          <w:rFonts w:ascii="Verdana" w:hAnsi="Verdana" w:cs="Arial"/>
          <w:szCs w:val="24"/>
        </w:rPr>
      </w:pPr>
    </w:p>
    <w:p w:rsidRPr="00291EDF" w:rsidR="00436C80" w:rsidP="00D31C96" w:rsidRDefault="00000000" w14:paraId="31CFEC91" w14:textId="77777777">
      <w:pPr>
        <w:pStyle w:val="NoSpacing"/>
        <w:numPr>
          <w:ilvl w:val="0"/>
          <w:numId w:val="8"/>
        </w:numPr>
        <w:jc w:val="both"/>
        <w:rPr>
          <w:rFonts w:ascii="Verdana" w:hAnsi="Verdana" w:cs="Arial"/>
          <w:szCs w:val="24"/>
        </w:rPr>
      </w:pPr>
      <w:r w:rsidRPr="007166F8">
        <w:rPr>
          <w:rFonts w:ascii="Verdana" w:hAnsi="Verdana"/>
          <w:b/>
        </w:rPr>
        <w:t xml:space="preserve">NOTE </w:t>
      </w:r>
      <w:r w:rsidRPr="007166F8">
        <w:rPr>
          <w:rFonts w:ascii="Verdana" w:hAnsi="Verdana"/>
        </w:rPr>
        <w:t>the highlights outlined in section 3 of this report</w:t>
      </w:r>
      <w:r w:rsidRPr="007166F8">
        <w:rPr>
          <w:rFonts w:ascii="Verdana" w:hAnsi="Verdana"/>
        </w:rPr>
        <w:t>; and</w:t>
      </w:r>
    </w:p>
    <w:p w:rsidRPr="00291EDF" w:rsidR="00436C80" w:rsidP="00F82733" w:rsidRDefault="00000000" w14:paraId="79186B72" w14:textId="77777777">
      <w:pPr>
        <w:pStyle w:val="NoSpacing"/>
        <w:numPr>
          <w:ilvl w:val="0"/>
          <w:numId w:val="8"/>
        </w:numPr>
        <w:jc w:val="both"/>
        <w:rPr>
          <w:rFonts w:ascii="Verdana" w:hAnsi="Verdana" w:cs="Arial"/>
          <w:szCs w:val="24"/>
        </w:rPr>
      </w:pPr>
      <w:r>
        <w:rPr>
          <w:rFonts w:ascii="Verdana" w:hAnsi="Verdana"/>
          <w:b/>
          <w:bCs/>
        </w:rPr>
        <w:t xml:space="preserve">NOTE </w:t>
      </w:r>
      <w:r>
        <w:rPr>
          <w:rFonts w:ascii="Verdana" w:hAnsi="Verdana"/>
        </w:rPr>
        <w:t>that the Regional Orthopaedic Plan and Llantrisant Health Park OBC/FBC will progress through constituent Health Board governance arrangements and then to Welsh Government, subject to each organisation's own approval process.</w:t>
      </w:r>
    </w:p>
    <w:p w:rsidR="00436C80" w:rsidP="00436C80" w:rsidRDefault="00436C80" w14:paraId="5E921476" w14:textId="77777777">
      <w:pPr>
        <w:pStyle w:val="NoSpacing"/>
        <w:jc w:val="both"/>
        <w:rPr>
          <w:rFonts w:ascii="Verdana" w:hAnsi="Verdana" w:cs="Arial"/>
          <w:szCs w:val="24"/>
        </w:rPr>
      </w:pPr>
    </w:p>
    <w:p w:rsidRPr="00291EDF" w:rsidR="00436C80" w:rsidP="00436C80" w:rsidRDefault="00436C80" w14:paraId="2527E07D" w14:textId="77777777">
      <w:pPr>
        <w:pStyle w:val="NoSpacing"/>
        <w:rPr>
          <w:rFonts w:ascii="Verdana" w:hAnsi="Verdana" w:cs="Arial"/>
          <w:szCs w:val="24"/>
        </w:rPr>
      </w:pPr>
    </w:p>
    <w:sectPr w:rsidRPr="00291EDF" w:rsidR="00436C80" w:rsidSect="00690312">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0E3" w:rsidP="00F332A5" w:rsidRDefault="001D10E3" w14:paraId="7C720EF7" w14:textId="77777777">
      <w:pPr>
        <w:spacing w:after="0" w:line="240" w:lineRule="auto"/>
      </w:pPr>
      <w:r>
        <w:separator/>
      </w:r>
    </w:p>
  </w:endnote>
  <w:endnote w:type="continuationSeparator" w:id="0">
    <w:p w:rsidR="001D10E3" w:rsidP="00F332A5" w:rsidRDefault="001D10E3" w14:paraId="427791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46" w:rsidRDefault="004F4E46" w14:paraId="7D5DF9D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05"/>
      <w:gridCol w:w="3005"/>
      <w:gridCol w:w="3006"/>
    </w:tblGrid>
    <w:tr w:rsidR="009C3013" w14:paraId="1A1D24EF" w14:textId="77777777">
      <w:tc>
        <w:tcPr>
          <w:tcW w:w="3005" w:type="dxa"/>
          <w:tcBorders>
            <w:top w:val="single" w:color="auto" w:sz="8" w:space="0"/>
            <w:left w:val="nil"/>
            <w:bottom w:val="nil"/>
            <w:right w:val="nil"/>
          </w:tcBorders>
          <w:hideMark/>
        </w:tcPr>
        <w:p w:rsidR="009C3013" w:rsidRDefault="009C3013" w14:paraId="6FFD1974" w14:textId="77777777">
          <w:pPr>
            <w:pStyle w:val="Footer"/>
            <w:rPr>
              <w:sz w:val="24"/>
              <w:szCs w:val="24"/>
            </w:rPr>
          </w:pPr>
          <w:r>
            <w:rPr>
              <w:rFonts w:ascii="Verdana" w:hAnsi="Verdana"/>
              <w:sz w:val="20"/>
              <w:szCs w:val="20"/>
            </w:rPr>
            <w:t>SEWRJC Highlight Report – 20 July 2026</w:t>
          </w:r>
        </w:p>
      </w:tc>
      <w:tc>
        <w:tcPr>
          <w:tcW w:w="3005" w:type="dxa"/>
          <w:tcBorders>
            <w:top w:val="single" w:color="auto" w:sz="8" w:space="0"/>
            <w:left w:val="nil"/>
            <w:bottom w:val="nil"/>
            <w:right w:val="nil"/>
          </w:tcBorders>
          <w:hideMark/>
        </w:tcPr>
        <w:p w:rsidR="009C3013" w:rsidRDefault="009C3013" w14:paraId="5BC67D90" w14:textId="77777777">
          <w:pPr>
            <w:pStyle w:val="Footer"/>
            <w:jc w:val="center"/>
          </w:pPr>
          <w:r>
            <w:rPr>
              <w:rFonts w:ascii="Verdana" w:hAnsi="Verdana"/>
              <w:sz w:val="20"/>
              <w:szCs w:val="20"/>
            </w:rPr>
            <w:t xml:space="preserve">Page </w:t>
          </w:r>
          <w:r>
            <w:fldChar w:fldCharType="begin"/>
          </w:r>
          <w:r>
            <w:instrText>PAGE</w:instrText>
          </w:r>
          <w:r>
            <w:fldChar w:fldCharType="separate"/>
          </w:r>
          <w:r>
            <w:t xml:space="preserve"> of </w:t>
          </w:r>
          <w:r>
            <w:fldChar w:fldCharType="end"/>
          </w:r>
        </w:p>
      </w:tc>
      <w:tc>
        <w:tcPr>
          <w:tcW w:w="3006" w:type="dxa"/>
          <w:tcBorders>
            <w:top w:val="single" w:color="auto" w:sz="8" w:space="0"/>
            <w:left w:val="nil"/>
            <w:bottom w:val="nil"/>
            <w:right w:val="nil"/>
          </w:tcBorders>
          <w:hideMark/>
        </w:tcPr>
        <w:p w:rsidR="009C3013" w:rsidRDefault="009C3013" w14:paraId="68CBD20E" w14:textId="77777777">
          <w:pPr>
            <w:pStyle w:val="Footer"/>
            <w:jc w:val="right"/>
          </w:pPr>
          <w:r>
            <w:rPr>
              <w:rFonts w:ascii="Verdana" w:hAnsi="Verdana"/>
              <w:sz w:val="20"/>
              <w:szCs w:val="20"/>
            </w:rPr>
            <w:t>Cwm Taf Morgannwg University Health Board</w:t>
          </w:r>
        </w:p>
        <w:p w:rsidR="009C3013" w:rsidRDefault="00690312" w14:paraId="6E464DA2" w14:textId="671418BA">
          <w:pPr>
            <w:pStyle w:val="Footer"/>
            <w:jc w:val="right"/>
          </w:pPr>
          <w:r>
            <w:rPr>
              <w:rFonts w:ascii="Verdana" w:hAnsi="Verdana"/>
              <w:sz w:val="20"/>
              <w:szCs w:val="20"/>
            </w:rPr>
            <w:t xml:space="preserve">30 </w:t>
          </w:r>
          <w:r w:rsidR="009C3013">
            <w:rPr>
              <w:rFonts w:ascii="Verdana" w:hAnsi="Verdana"/>
              <w:sz w:val="20"/>
              <w:szCs w:val="20"/>
            </w:rPr>
            <w:t>July 2026</w:t>
          </w:r>
        </w:p>
      </w:tc>
    </w:tr>
  </w:tbl>
  <w:p w:rsidR="00D0001D" w:rsidRDefault="00D0001D" w14:paraId="4F16F77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46" w:rsidRDefault="004F4E46" w14:paraId="754651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0E3" w:rsidP="00F332A5" w:rsidRDefault="001D10E3" w14:paraId="0ED00CA6" w14:textId="77777777">
      <w:pPr>
        <w:spacing w:after="0" w:line="240" w:lineRule="auto"/>
      </w:pPr>
      <w:r>
        <w:separator/>
      </w:r>
    </w:p>
  </w:footnote>
  <w:footnote w:type="continuationSeparator" w:id="0">
    <w:p w:rsidR="001D10E3" w:rsidP="00F332A5" w:rsidRDefault="001D10E3" w14:paraId="3A17DA7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E46" w:rsidRDefault="004F4E46" w14:paraId="7E7D00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13B4" w:rsidP="004738D5" w:rsidRDefault="00000000" w14:paraId="1E39DEBD" w14:textId="007F43DF">
    <w:pPr>
      <w:pStyle w:val="Header"/>
      <w:jc w:val="center"/>
    </w:pPr>
    <w:sdt>
      <w:sdtPr>
        <w:id w:val="83343277"/>
        <w:docPartObj>
          <w:docPartGallery w:val="Watermarks"/>
          <w:docPartUnique/>
        </w:docPartObj>
      </w:sdtPr>
      <w:sdtContent>
        <w:r>
          <w:rPr>
            <w:noProof/>
          </w:rPr>
          <w:pict w14:anchorId="42E01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left:0;text-align:left;margin-left:0;margin-top:0;width:412.4pt;height:247.45pt;rotation:315;z-index:-251658752;mso-position-horizontal:center;mso-position-horizontal-relative:margin;mso-position-vertical:center;mso-position-vertical-relative:margin" o:spid="_x0000_s1026" o:allowincell="f" fillcolor="silver" stroked="f" type="#_x0000_t136">
              <v:fill opacity=".5"/>
              <v:textpath style="font-family:&quot;Calibri&quot;;font-size:1pt" string="DRAFT"/>
              <w10:wrap anchorx="margin" anchory="margin"/>
            </v:shape>
          </w:pict>
        </w:r>
      </w:sdtContent>
    </w:sdt>
    <w:r w:rsidR="004738D5">
      <w:rPr>
        <w:noProof/>
      </w:rPr>
      <w:drawing>
        <wp:inline distT="0" distB="0" distL="0" distR="0" wp14:anchorId="2F6358D1" wp14:editId="11531FDF">
          <wp:extent cx="817245" cy="9144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9144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A13B4" w:rsidP="00142316" w:rsidRDefault="00142316" w14:paraId="5A8568A8" w14:textId="71EE42D9">
    <w:pPr>
      <w:pStyle w:val="Header"/>
      <w:jc w:val="center"/>
    </w:pPr>
    <w:r>
      <w:rPr>
        <w:noProof/>
      </w:rPr>
      <w:drawing>
        <wp:inline distT="0" distB="0" distL="0" distR="0" wp14:anchorId="4FF9A224" wp14:editId="79B1A4B3">
          <wp:extent cx="817245" cy="9144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914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5E0"/>
    <w:multiLevelType w:val="multilevel"/>
    <w:tmpl w:val="A852E4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1E256E3"/>
    <w:multiLevelType w:val="hybridMultilevel"/>
    <w:tmpl w:val="2C18EDE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2936283"/>
    <w:multiLevelType w:val="hybridMultilevel"/>
    <w:tmpl w:val="F33612F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18135966"/>
    <w:multiLevelType w:val="multilevel"/>
    <w:tmpl w:val="D65652F0"/>
    <w:lvl w:ilvl="0">
      <w:start w:val="1"/>
      <w:numFmt w:val="decimal"/>
      <w:lvlText w:val="%1."/>
      <w:lvlJc w:val="left"/>
      <w:pPr>
        <w:ind w:left="360" w:hanging="360"/>
      </w:pPr>
      <w:rPr>
        <w:rFonts w:hint="default" w:ascii="Verdana" w:hAnsi="Verdana"/>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0E33F32"/>
    <w:multiLevelType w:val="multilevel"/>
    <w:tmpl w:val="081C552A"/>
    <w:lvl w:ilvl="0">
      <w:start w:val="1"/>
      <w:numFmt w:val="decimal"/>
      <w:lvlText w:val="%1."/>
      <w:lvlJc w:val="left"/>
      <w:pPr>
        <w:ind w:left="360" w:hanging="360"/>
      </w:p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E230041"/>
    <w:multiLevelType w:val="multilevel"/>
    <w:tmpl w:val="C0DAE7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5365EE6"/>
    <w:multiLevelType w:val="multilevel"/>
    <w:tmpl w:val="BDA887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C87671"/>
    <w:multiLevelType w:val="multilevel"/>
    <w:tmpl w:val="518AAB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F3131C0"/>
    <w:multiLevelType w:val="hybridMultilevel"/>
    <w:tmpl w:val="C6D08EF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61A41AC8"/>
    <w:multiLevelType w:val="multilevel"/>
    <w:tmpl w:val="229AEE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4F66050"/>
    <w:multiLevelType w:val="multilevel"/>
    <w:tmpl w:val="6A189B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72606635">
    <w:abstractNumId w:val="4"/>
  </w:num>
  <w:num w:numId="2" w16cid:durableId="1830248556">
    <w:abstractNumId w:val="9"/>
  </w:num>
  <w:num w:numId="3" w16cid:durableId="1251505041">
    <w:abstractNumId w:val="5"/>
  </w:num>
  <w:num w:numId="4" w16cid:durableId="369963715">
    <w:abstractNumId w:val="3"/>
  </w:num>
  <w:num w:numId="5" w16cid:durableId="1237587899">
    <w:abstractNumId w:val="6"/>
  </w:num>
  <w:num w:numId="6" w16cid:durableId="132604890">
    <w:abstractNumId w:val="11"/>
  </w:num>
  <w:num w:numId="7" w16cid:durableId="149953890">
    <w:abstractNumId w:val="1"/>
  </w:num>
  <w:num w:numId="8" w16cid:durableId="465467067">
    <w:abstractNumId w:val="2"/>
  </w:num>
  <w:num w:numId="9" w16cid:durableId="324476672">
    <w:abstractNumId w:val="0"/>
  </w:num>
  <w:num w:numId="10" w16cid:durableId="726145407">
    <w:abstractNumId w:val="12"/>
  </w:num>
  <w:num w:numId="11" w16cid:durableId="177622221">
    <w:abstractNumId w:val="7"/>
  </w:num>
  <w:num w:numId="12" w16cid:durableId="1640499728">
    <w:abstractNumId w:val="8"/>
  </w:num>
  <w:num w:numId="13" w16cid:durableId="1169060880">
    <w:abstractNumId w:val="10"/>
  </w:num>
  <w:num w:numId="14" w16cid:durableId="1277056562">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0000"/>
    <w:rsid w:val="00022E18"/>
    <w:rsid w:val="000427EE"/>
    <w:rsid w:val="00042A4F"/>
    <w:rsid w:val="000622BC"/>
    <w:rsid w:val="00090424"/>
    <w:rsid w:val="000A13B4"/>
    <w:rsid w:val="000B029B"/>
    <w:rsid w:val="000B5769"/>
    <w:rsid w:val="0011199B"/>
    <w:rsid w:val="00142316"/>
    <w:rsid w:val="00191250"/>
    <w:rsid w:val="001D10E3"/>
    <w:rsid w:val="00210951"/>
    <w:rsid w:val="00227009"/>
    <w:rsid w:val="00250842"/>
    <w:rsid w:val="00286D8A"/>
    <w:rsid w:val="00291EDF"/>
    <w:rsid w:val="002A13D1"/>
    <w:rsid w:val="002A1669"/>
    <w:rsid w:val="002B54AA"/>
    <w:rsid w:val="002F0C1F"/>
    <w:rsid w:val="00310FA7"/>
    <w:rsid w:val="0031282D"/>
    <w:rsid w:val="00315FE9"/>
    <w:rsid w:val="003274F9"/>
    <w:rsid w:val="00344F32"/>
    <w:rsid w:val="00350F6D"/>
    <w:rsid w:val="003553AC"/>
    <w:rsid w:val="003B2F8D"/>
    <w:rsid w:val="003B52AA"/>
    <w:rsid w:val="003F2F80"/>
    <w:rsid w:val="00406939"/>
    <w:rsid w:val="004125A9"/>
    <w:rsid w:val="00413273"/>
    <w:rsid w:val="00434191"/>
    <w:rsid w:val="00436C80"/>
    <w:rsid w:val="004544DE"/>
    <w:rsid w:val="004738D5"/>
    <w:rsid w:val="004C66A7"/>
    <w:rsid w:val="004E1BD6"/>
    <w:rsid w:val="004F1E1F"/>
    <w:rsid w:val="004F4E46"/>
    <w:rsid w:val="00521F20"/>
    <w:rsid w:val="0053437E"/>
    <w:rsid w:val="00575B72"/>
    <w:rsid w:val="0058358C"/>
    <w:rsid w:val="005A04B9"/>
    <w:rsid w:val="005B7A2D"/>
    <w:rsid w:val="005C7677"/>
    <w:rsid w:val="005E2B8D"/>
    <w:rsid w:val="006431B3"/>
    <w:rsid w:val="0066164F"/>
    <w:rsid w:val="00690312"/>
    <w:rsid w:val="00695103"/>
    <w:rsid w:val="006B513A"/>
    <w:rsid w:val="006E3881"/>
    <w:rsid w:val="00700912"/>
    <w:rsid w:val="007166F8"/>
    <w:rsid w:val="007256E4"/>
    <w:rsid w:val="007450DE"/>
    <w:rsid w:val="007747A8"/>
    <w:rsid w:val="00774CD1"/>
    <w:rsid w:val="00783D04"/>
    <w:rsid w:val="007A689D"/>
    <w:rsid w:val="007B64AC"/>
    <w:rsid w:val="008501EF"/>
    <w:rsid w:val="008519DE"/>
    <w:rsid w:val="00854EBE"/>
    <w:rsid w:val="00882417"/>
    <w:rsid w:val="00891751"/>
    <w:rsid w:val="008928E0"/>
    <w:rsid w:val="008A018D"/>
    <w:rsid w:val="008C01E7"/>
    <w:rsid w:val="008D37E8"/>
    <w:rsid w:val="008D6A06"/>
    <w:rsid w:val="00915509"/>
    <w:rsid w:val="00927A80"/>
    <w:rsid w:val="0094077A"/>
    <w:rsid w:val="00941003"/>
    <w:rsid w:val="00942407"/>
    <w:rsid w:val="009827B3"/>
    <w:rsid w:val="009A5A40"/>
    <w:rsid w:val="009A5DFC"/>
    <w:rsid w:val="009C3013"/>
    <w:rsid w:val="009F0C09"/>
    <w:rsid w:val="00A037BC"/>
    <w:rsid w:val="00A14741"/>
    <w:rsid w:val="00A844B6"/>
    <w:rsid w:val="00A92DDD"/>
    <w:rsid w:val="00AA2E99"/>
    <w:rsid w:val="00B11A9A"/>
    <w:rsid w:val="00B166EB"/>
    <w:rsid w:val="00B82897"/>
    <w:rsid w:val="00B839AB"/>
    <w:rsid w:val="00BD7A53"/>
    <w:rsid w:val="00BD7E83"/>
    <w:rsid w:val="00C14178"/>
    <w:rsid w:val="00C17837"/>
    <w:rsid w:val="00C46536"/>
    <w:rsid w:val="00C66578"/>
    <w:rsid w:val="00C7664B"/>
    <w:rsid w:val="00C83FC8"/>
    <w:rsid w:val="00C918A3"/>
    <w:rsid w:val="00CA0CC2"/>
    <w:rsid w:val="00CA1010"/>
    <w:rsid w:val="00CE116F"/>
    <w:rsid w:val="00CF3487"/>
    <w:rsid w:val="00CF53D6"/>
    <w:rsid w:val="00CF6A74"/>
    <w:rsid w:val="00D0001D"/>
    <w:rsid w:val="00D31C96"/>
    <w:rsid w:val="00D57F11"/>
    <w:rsid w:val="00DA587C"/>
    <w:rsid w:val="00DB22C2"/>
    <w:rsid w:val="00DC0E7F"/>
    <w:rsid w:val="00DE69F7"/>
    <w:rsid w:val="00DF5051"/>
    <w:rsid w:val="00E028C6"/>
    <w:rsid w:val="00E070DB"/>
    <w:rsid w:val="00E35F57"/>
    <w:rsid w:val="00E574AE"/>
    <w:rsid w:val="00E57C32"/>
    <w:rsid w:val="00E84D0E"/>
    <w:rsid w:val="00E85D1F"/>
    <w:rsid w:val="00EA5A11"/>
    <w:rsid w:val="00EB56B5"/>
    <w:rsid w:val="00EF0146"/>
    <w:rsid w:val="00EF6FB6"/>
    <w:rsid w:val="00F03C91"/>
    <w:rsid w:val="00F305EA"/>
    <w:rsid w:val="00F332A5"/>
    <w:rsid w:val="00F36CE0"/>
    <w:rsid w:val="00F4081E"/>
    <w:rsid w:val="00F50962"/>
    <w:rsid w:val="00F6348D"/>
    <w:rsid w:val="00F63CF6"/>
    <w:rsid w:val="00F77D01"/>
    <w:rsid w:val="00F82733"/>
    <w:rsid w:val="00F84AAC"/>
    <w:rsid w:val="00F875EA"/>
    <w:rsid w:val="00F87774"/>
    <w:rsid w:val="00FA17B4"/>
    <w:rsid w:val="00FC1194"/>
    <w:rsid w:val="00FE24E1"/>
    <w:rsid w:val="00FE7490"/>
    <w:rsid w:val="00FE795F"/>
    <w:rsid w:val="00FF6936"/>
    <w:rsid w:val="34E57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10CB9"/>
  <w15:chartTrackingRefBased/>
  <w15:docId w15:val="{C37ECBB2-D081-431E-B0F1-4CC37DC402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F4E4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F4E46"/>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4F4E46"/>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F4E46"/>
    <w:pPr>
      <w:keepNext/>
      <w:keepLines/>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F4E46"/>
    <w:pPr>
      <w:keepNext/>
      <w:keepLines/>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4F4E46"/>
    <w:pPr>
      <w:keepNext/>
      <w:keepLines/>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4F4E46"/>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4E46"/>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styleId="HeaderChar" w:customStyle="1">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styleId="FooterChar" w:customStyle="1">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332A5"/>
    <w:rPr>
      <w:rFonts w:asciiTheme="majorHAnsi" w:hAnsiTheme="majorHAnsi" w:eastAsiaTheme="majorEastAsia" w:cstheme="majorBidi"/>
      <w:spacing w:val="-10"/>
      <w:kern w:val="28"/>
      <w:sz w:val="56"/>
      <w:szCs w:val="56"/>
    </w:rPr>
  </w:style>
  <w:style w:type="character" w:styleId="Style1" w:customStyle="1">
    <w:name w:val="Style1"/>
    <w:basedOn w:val="DefaultParagraphFont"/>
    <w:rsid w:val="00F332A5"/>
    <w:rPr>
      <w:rFonts w:ascii="Verdana" w:hAnsi="Verdana"/>
    </w:rPr>
  </w:style>
  <w:style w:type="paragraph" w:styleId="ListParagraph">
    <w:name w:val="List Paragraph"/>
    <w:basedOn w:val="Normal"/>
    <w:uiPriority w:val="34"/>
    <w:qFormat/>
    <w:rsid w:val="005C7677"/>
    <w:pPr>
      <w:ind w:left="720"/>
      <w:contextualSpacing/>
    </w:pPr>
  </w:style>
  <w:style w:type="paragraph" w:styleId="HeadingReportTemplate" w:customStyle="1">
    <w:name w:val="Heading Report Template"/>
    <w:basedOn w:val="Heading2"/>
    <w:qFormat/>
    <w:rsid w:val="005C7677"/>
    <w:pPr>
      <w:numPr>
        <w:numId w:val="4"/>
      </w:numPr>
      <w:spacing w:line="276" w:lineRule="auto"/>
    </w:pPr>
    <w:rPr>
      <w:rFonts w:ascii="Verdana" w:hAnsi="Verdana"/>
      <w:b/>
      <w:color w:val="auto"/>
      <w:sz w:val="24"/>
      <w:szCs w:val="24"/>
    </w:rPr>
  </w:style>
  <w:style w:type="character" w:styleId="Heading2Char" w:customStyle="1">
    <w:name w:val="Heading 2 Char"/>
    <w:basedOn w:val="DefaultParagraphFont"/>
    <w:link w:val="Heading2"/>
    <w:uiPriority w:val="9"/>
    <w:semiHidden/>
    <w:rsid w:val="005C7677"/>
    <w:rPr>
      <w:rFonts w:asciiTheme="majorHAnsi" w:hAnsiTheme="majorHAnsi" w:eastAsiaTheme="majorEastAsia"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styleId="BookTitle">
    <w:name w:val="Book Title"/>
    <w:basedOn w:val="DefaultParagraphFont"/>
    <w:uiPriority w:val="33"/>
    <w:qFormat/>
    <w:rsid w:val="004F4E46"/>
    <w:rPr>
      <w:b/>
      <w:bCs/>
      <w:i/>
      <w:iCs/>
      <w:spacing w:val="5"/>
    </w:rPr>
  </w:style>
  <w:style w:type="paragraph" w:styleId="Caption">
    <w:name w:val="caption"/>
    <w:basedOn w:val="Normal"/>
    <w:next w:val="Normal"/>
    <w:uiPriority w:val="35"/>
    <w:semiHidden/>
    <w:unhideWhenUsed/>
    <w:qFormat/>
    <w:rsid w:val="004F4E46"/>
    <w:pPr>
      <w:spacing w:after="200" w:line="240" w:lineRule="auto"/>
    </w:pPr>
    <w:rPr>
      <w:i/>
      <w:iCs/>
      <w:color w:val="44546A" w:themeColor="text2"/>
      <w:sz w:val="18"/>
      <w:szCs w:val="18"/>
    </w:rPr>
  </w:style>
  <w:style w:type="character" w:styleId="Emphasis">
    <w:name w:val="Emphasis"/>
    <w:basedOn w:val="DefaultParagraphFont"/>
    <w:uiPriority w:val="20"/>
    <w:qFormat/>
    <w:rsid w:val="004F4E46"/>
    <w:rPr>
      <w:i/>
      <w:iCs/>
    </w:rPr>
  </w:style>
  <w:style w:type="character" w:styleId="Heading1Char" w:customStyle="1">
    <w:name w:val="Heading 1 Char"/>
    <w:basedOn w:val="DefaultParagraphFont"/>
    <w:link w:val="Heading1"/>
    <w:uiPriority w:val="9"/>
    <w:rsid w:val="004F4E46"/>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4F4E46"/>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semiHidden/>
    <w:rsid w:val="004F4E46"/>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4F4E46"/>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4F4E46"/>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4F4E46"/>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4F4E4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4F4E46"/>
    <w:rPr>
      <w:rFonts w:asciiTheme="majorHAnsi" w:hAnsiTheme="majorHAnsi" w:eastAsiaTheme="majorEastAsia" w:cstheme="majorBidi"/>
      <w:i/>
      <w:iCs/>
      <w:color w:val="272727" w:themeColor="text1" w:themeTint="D8"/>
      <w:sz w:val="21"/>
      <w:szCs w:val="21"/>
    </w:rPr>
  </w:style>
  <w:style w:type="character" w:styleId="IntenseEmphasis">
    <w:name w:val="Intense Emphasis"/>
    <w:basedOn w:val="DefaultParagraphFont"/>
    <w:uiPriority w:val="21"/>
    <w:qFormat/>
    <w:rsid w:val="004F4E46"/>
    <w:rPr>
      <w:i/>
      <w:iCs/>
      <w:color w:val="5B9BD5" w:themeColor="accent1"/>
    </w:rPr>
  </w:style>
  <w:style w:type="paragraph" w:styleId="IntenseQuote">
    <w:name w:val="Intense Quote"/>
    <w:basedOn w:val="Normal"/>
    <w:next w:val="Normal"/>
    <w:link w:val="IntenseQuoteChar"/>
    <w:uiPriority w:val="30"/>
    <w:qFormat/>
    <w:rsid w:val="004F4E46"/>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4F4E46"/>
    <w:rPr>
      <w:i/>
      <w:iCs/>
      <w:color w:val="5B9BD5" w:themeColor="accent1"/>
    </w:rPr>
  </w:style>
  <w:style w:type="character" w:styleId="IntenseReference">
    <w:name w:val="Intense Reference"/>
    <w:basedOn w:val="DefaultParagraphFont"/>
    <w:uiPriority w:val="32"/>
    <w:qFormat/>
    <w:rsid w:val="004F4E46"/>
    <w:rPr>
      <w:b/>
      <w:bCs/>
      <w:smallCaps/>
      <w:color w:val="5B9BD5" w:themeColor="accent1"/>
      <w:spacing w:val="5"/>
    </w:rPr>
  </w:style>
  <w:style w:type="paragraph" w:styleId="Quote">
    <w:name w:val="Quote"/>
    <w:basedOn w:val="Normal"/>
    <w:next w:val="Normal"/>
    <w:link w:val="QuoteChar"/>
    <w:uiPriority w:val="29"/>
    <w:qFormat/>
    <w:rsid w:val="004F4E46"/>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4F4E46"/>
    <w:rPr>
      <w:i/>
      <w:iCs/>
      <w:color w:val="404040" w:themeColor="text1" w:themeTint="BF"/>
    </w:rPr>
  </w:style>
  <w:style w:type="character" w:styleId="Strong">
    <w:name w:val="Strong"/>
    <w:basedOn w:val="DefaultParagraphFont"/>
    <w:uiPriority w:val="22"/>
    <w:qFormat/>
    <w:rsid w:val="004F4E46"/>
    <w:rPr>
      <w:b/>
      <w:bCs/>
    </w:rPr>
  </w:style>
  <w:style w:type="paragraph" w:styleId="Subtitle">
    <w:name w:val="Subtitle"/>
    <w:basedOn w:val="Normal"/>
    <w:next w:val="Normal"/>
    <w:link w:val="SubtitleChar"/>
    <w:uiPriority w:val="11"/>
    <w:qFormat/>
    <w:rsid w:val="004F4E46"/>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4F4E46"/>
    <w:rPr>
      <w:rFonts w:eastAsiaTheme="minorEastAsia"/>
      <w:color w:val="5A5A5A" w:themeColor="text1" w:themeTint="A5"/>
      <w:spacing w:val="15"/>
    </w:rPr>
  </w:style>
  <w:style w:type="character" w:styleId="SubtleEmphasis">
    <w:name w:val="Subtle Emphasis"/>
    <w:basedOn w:val="DefaultParagraphFont"/>
    <w:uiPriority w:val="19"/>
    <w:qFormat/>
    <w:rsid w:val="004F4E46"/>
    <w:rPr>
      <w:i/>
      <w:iCs/>
      <w:color w:val="404040" w:themeColor="text1" w:themeTint="BF"/>
    </w:rPr>
  </w:style>
  <w:style w:type="character" w:styleId="SubtleReference">
    <w:name w:val="Subtle Reference"/>
    <w:basedOn w:val="DefaultParagraphFont"/>
    <w:uiPriority w:val="31"/>
    <w:qFormat/>
    <w:rsid w:val="004F4E46"/>
    <w:rPr>
      <w:smallCaps/>
      <w:color w:val="5A5A5A" w:themeColor="text1" w:themeTint="A5"/>
    </w:rPr>
  </w:style>
  <w:style w:type="paragraph" w:styleId="TOCHeading">
    <w:name w:val="TOC Heading"/>
    <w:basedOn w:val="Heading1"/>
    <w:next w:val="Normal"/>
    <w:uiPriority w:val="39"/>
    <w:semiHidden/>
    <w:unhideWhenUsed/>
    <w:qFormat/>
    <w:rsid w:val="004F4E46"/>
    <w:pPr>
      <w:outlineLvl w:val="9"/>
    </w:pPr>
  </w:style>
  <w:style w:type="paragraph" w:styleId="NormalWeb">
    <w:name w:val="Normal (Web)"/>
    <w:basedOn w:val="Normal"/>
    <w:uiPriority w:val="99"/>
    <w:semiHidden/>
    <w:unhideWhenUsed/>
    <w:rsid w:val="00FE24E1"/>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76502">
      <w:bodyDiv w:val="1"/>
      <w:marLeft w:val="0"/>
      <w:marRight w:val="0"/>
      <w:marTop w:val="0"/>
      <w:marBottom w:val="0"/>
      <w:divBdr>
        <w:top w:val="none" w:sz="0" w:space="0" w:color="auto"/>
        <w:left w:val="none" w:sz="0" w:space="0" w:color="auto"/>
        <w:bottom w:val="none" w:sz="0" w:space="0" w:color="auto"/>
        <w:right w:val="none" w:sz="0" w:space="0" w:color="auto"/>
      </w:divBdr>
    </w:div>
    <w:div w:id="1589001028">
      <w:bodyDiv w:val="1"/>
      <w:marLeft w:val="0"/>
      <w:marRight w:val="0"/>
      <w:marTop w:val="0"/>
      <w:marBottom w:val="0"/>
      <w:divBdr>
        <w:top w:val="none" w:sz="0" w:space="0" w:color="auto"/>
        <w:left w:val="none" w:sz="0" w:space="0" w:color="auto"/>
        <w:bottom w:val="none" w:sz="0" w:space="0" w:color="auto"/>
        <w:right w:val="none" w:sz="0" w:space="0" w:color="auto"/>
      </w:divBdr>
    </w:div>
    <w:div w:id="1778792867">
      <w:bodyDiv w:val="1"/>
      <w:marLeft w:val="0"/>
      <w:marRight w:val="0"/>
      <w:marTop w:val="0"/>
      <w:marBottom w:val="0"/>
      <w:divBdr>
        <w:top w:val="none" w:sz="0" w:space="0" w:color="auto"/>
        <w:left w:val="none" w:sz="0" w:space="0" w:color="auto"/>
        <w:bottom w:val="none" w:sz="0" w:space="0" w:color="auto"/>
        <w:right w:val="none" w:sz="0" w:space="0" w:color="auto"/>
      </w:divBdr>
      <w:divsChild>
        <w:div w:id="835803049">
          <w:marLeft w:val="0"/>
          <w:marRight w:val="0"/>
          <w:marTop w:val="0"/>
          <w:marBottom w:val="0"/>
          <w:divBdr>
            <w:top w:val="none" w:sz="0" w:space="0" w:color="auto"/>
            <w:left w:val="none" w:sz="0" w:space="0" w:color="auto"/>
            <w:bottom w:val="none" w:sz="0" w:space="0" w:color="auto"/>
            <w:right w:val="none" w:sz="0" w:space="0" w:color="auto"/>
          </w:divBdr>
        </w:div>
        <w:div w:id="146483285">
          <w:marLeft w:val="0"/>
          <w:marRight w:val="0"/>
          <w:marTop w:val="0"/>
          <w:marBottom w:val="0"/>
          <w:divBdr>
            <w:top w:val="none" w:sz="0" w:space="0" w:color="auto"/>
            <w:left w:val="none" w:sz="0" w:space="0" w:color="auto"/>
            <w:bottom w:val="none" w:sz="0" w:space="0" w:color="auto"/>
            <w:right w:val="none" w:sz="0" w:space="0" w:color="auto"/>
          </w:divBdr>
          <w:divsChild>
            <w:div w:id="128789010">
              <w:marLeft w:val="0"/>
              <w:marRight w:val="0"/>
              <w:marTop w:val="0"/>
              <w:marBottom w:val="0"/>
              <w:divBdr>
                <w:top w:val="none" w:sz="0" w:space="0" w:color="auto"/>
                <w:left w:val="none" w:sz="0" w:space="0" w:color="auto"/>
                <w:bottom w:val="none" w:sz="0" w:space="0" w:color="auto"/>
                <w:right w:val="none" w:sz="0" w:space="0" w:color="auto"/>
              </w:divBdr>
            </w:div>
          </w:divsChild>
        </w:div>
        <w:div w:id="60178182">
          <w:marLeft w:val="0"/>
          <w:marRight w:val="0"/>
          <w:marTop w:val="0"/>
          <w:marBottom w:val="0"/>
          <w:divBdr>
            <w:top w:val="none" w:sz="0" w:space="0" w:color="auto"/>
            <w:left w:val="none" w:sz="0" w:space="0" w:color="auto"/>
            <w:bottom w:val="none" w:sz="0" w:space="0" w:color="auto"/>
            <w:right w:val="none" w:sz="0" w:space="0" w:color="auto"/>
          </w:divBdr>
          <w:divsChild>
            <w:div w:id="172217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generations.wales/wp-content/uploads/2017/02/150623-guide-to-the-fg-act-en.pdf"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wales/sites/default/files/consultations/2022-10/the-duty-of-quality-statutory-guidance-2023-and-quality-standards-2023.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wales/sites/default/files/consultations/2022-10/the-duty-of-quality-statutory-guidance-2023-and-quality-standards-2023.pdf" TargetMode="External"/><Relationship Id="rId14" Type="http://schemas.openxmlformats.org/officeDocument/2006/relationships/footer" Target="footer2.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CFA621B91F4435B47104EAE77AD264"/>
        <w:category>
          <w:name w:val="General"/>
          <w:gallery w:val="placeholder"/>
        </w:category>
        <w:types>
          <w:type w:val="bbPlcHdr"/>
        </w:types>
        <w:behaviors>
          <w:behavior w:val="content"/>
        </w:behaviors>
        <w:guid w:val="{410085D7-6129-43EB-803F-F13F703A3F21}"/>
      </w:docPartPr>
      <w:docPartBody>
        <w:p xmlns:wp14="http://schemas.microsoft.com/office/word/2010/wordml" w:rsidR="00FF492A" w:rsidP="000622BC" w:rsidRDefault="000622BC" w14:paraId="54FBB16C" wp14:textId="77777777">
          <w:pPr>
            <w:pStyle w:val="9ACFA621B91F4435B47104EAE77AD264"/>
          </w:pPr>
          <w:r w:rsidRPr="00406939">
            <w:rPr>
              <w:rStyle w:val="PlaceholderText"/>
            </w:rPr>
            <w:t>Choose an item.</w:t>
          </w:r>
        </w:p>
      </w:docPartBody>
    </w:docPart>
    <w:docPart>
      <w:docPartPr>
        <w:name w:val="C37588A30FA94E3DB957E4BE55E361AB"/>
        <w:category>
          <w:name w:val="General"/>
          <w:gallery w:val="placeholder"/>
        </w:category>
        <w:types>
          <w:type w:val="bbPlcHdr"/>
        </w:types>
        <w:behaviors>
          <w:behavior w:val="content"/>
        </w:behaviors>
        <w:guid w:val="{C3A01695-8C0E-4659-BE69-E2506332D5F4}"/>
      </w:docPartPr>
      <w:docPartBody>
        <w:p xmlns:wp14="http://schemas.microsoft.com/office/word/2010/wordml" w:rsidR="00FF492A" w:rsidP="000622BC" w:rsidRDefault="000622BC" w14:paraId="37A642A9" wp14:textId="77777777">
          <w:pPr>
            <w:pStyle w:val="C37588A30FA94E3DB957E4BE55E361AB"/>
          </w:pPr>
          <w:r w:rsidRPr="00406939">
            <w:rPr>
              <w:rStyle w:val="PlaceholderText"/>
            </w:rPr>
            <w:t>Choose an item.</w:t>
          </w:r>
        </w:p>
      </w:docPartBody>
    </w:docPart>
    <w:docPart>
      <w:docPartPr>
        <w:name w:val="6994CD01001B4EBA81141F4B90917527"/>
        <w:category>
          <w:name w:val="General"/>
          <w:gallery w:val="placeholder"/>
        </w:category>
        <w:types>
          <w:type w:val="bbPlcHdr"/>
        </w:types>
        <w:behaviors>
          <w:behavior w:val="content"/>
        </w:behaviors>
        <w:guid w:val="{A9F1ABAA-A2C0-476A-96B3-78CC20D851D6}"/>
      </w:docPartPr>
      <w:docPartBody>
        <w:p xmlns:wp14="http://schemas.microsoft.com/office/word/2010/wordml" w:rsidR="00255CA7" w:rsidP="000622BC" w:rsidRDefault="000622BC" w14:paraId="30211418" wp14:textId="77777777">
          <w:pPr>
            <w:pStyle w:val="6994CD01001B4EBA81141F4B90917527"/>
          </w:pPr>
          <w:r w:rsidRPr="00D31D37">
            <w:rPr>
              <w:rFonts w:ascii="Verdana" w:hAnsi="Verdana" w:cs="Arial"/>
              <w:sz w:val="20"/>
              <w:szCs w:val="20"/>
            </w:rPr>
            <w:t>Choose an item.</w:t>
          </w:r>
        </w:p>
      </w:docPartBody>
    </w:docPart>
    <w:docPart>
      <w:docPartPr>
        <w:name w:val="A2B6775A14654ECF904B866AF74C6B7C"/>
        <w:category>
          <w:name w:val="General"/>
          <w:gallery w:val="placeholder"/>
        </w:category>
        <w:types>
          <w:type w:val="bbPlcHdr"/>
        </w:types>
        <w:behaviors>
          <w:behavior w:val="content"/>
        </w:behaviors>
        <w:guid w:val="{28291F0F-5F69-490F-A357-8EC25BAB9FC4}"/>
      </w:docPartPr>
      <w:docPartBody>
        <w:p xmlns:wp14="http://schemas.microsoft.com/office/word/2010/wordml" w:rsidR="00255CA7" w:rsidP="000622BC" w:rsidRDefault="000622BC" w14:paraId="7C5EBE31" wp14:textId="77777777">
          <w:pPr>
            <w:pStyle w:val="A2B6775A14654ECF904B866AF74C6B7C"/>
          </w:pPr>
          <w:r w:rsidRPr="00D31D37">
            <w:rPr>
              <w:rFonts w:ascii="Verdana" w:hAnsi="Verdana" w:cs="Arial"/>
              <w:sz w:val="20"/>
              <w:szCs w:val="20"/>
            </w:rPr>
            <w:t>Choose an item.</w:t>
          </w:r>
        </w:p>
      </w:docPartBody>
    </w:docPart>
    <w:docPart>
      <w:docPartPr>
        <w:name w:val="B7A75C71F382410CA6DD1EBE66448C18"/>
        <w:category>
          <w:name w:val="General"/>
          <w:gallery w:val="placeholder"/>
        </w:category>
        <w:types>
          <w:type w:val="bbPlcHdr"/>
        </w:types>
        <w:behaviors>
          <w:behavior w:val="content"/>
        </w:behaviors>
        <w:guid w:val="{EC4AEFEF-FB1A-4CD5-95C6-331C097432AD}"/>
      </w:docPartPr>
      <w:docPartBody>
        <w:p xmlns:wp14="http://schemas.microsoft.com/office/word/2010/wordml" w:rsidR="00255CA7" w:rsidP="000622BC" w:rsidRDefault="000622BC" w14:paraId="25058061" wp14:textId="77777777">
          <w:pPr>
            <w:pStyle w:val="B7A75C71F382410CA6DD1EBE66448C18"/>
          </w:pPr>
          <w:r w:rsidRPr="00D31D37">
            <w:rPr>
              <w:rFonts w:ascii="Verdana" w:hAnsi="Verdana" w:cs="Arial"/>
              <w:sz w:val="20"/>
              <w:szCs w:val="20"/>
            </w:rPr>
            <w:t>Choose an item.</w:t>
          </w:r>
        </w:p>
      </w:docPartBody>
    </w:docPart>
    <w:docPart>
      <w:docPartPr>
        <w:name w:val="82A4AF9D30E24F18A57126CE8CE8B701"/>
        <w:category>
          <w:name w:val="General"/>
          <w:gallery w:val="placeholder"/>
        </w:category>
        <w:types>
          <w:type w:val="bbPlcHdr"/>
        </w:types>
        <w:behaviors>
          <w:behavior w:val="content"/>
        </w:behaviors>
        <w:guid w:val="{CDD915E3-6044-4675-B664-01B568B8AD17}"/>
      </w:docPartPr>
      <w:docPartBody>
        <w:p xmlns:wp14="http://schemas.microsoft.com/office/word/2010/wordml" w:rsidR="00255CA7" w:rsidP="000622BC" w:rsidRDefault="000622BC" w14:paraId="05C06EF9" wp14:textId="77777777">
          <w:pPr>
            <w:pStyle w:val="82A4AF9D30E24F18A57126CE8CE8B701"/>
          </w:pPr>
          <w:r w:rsidRPr="00D31D37">
            <w:rPr>
              <w:rFonts w:ascii="Verdana" w:hAnsi="Verdana" w:cs="Arial"/>
              <w:sz w:val="20"/>
              <w:szCs w:val="20"/>
            </w:rPr>
            <w:t>Choose an item.</w:t>
          </w:r>
        </w:p>
      </w:docPartBody>
    </w:docPart>
    <w:docPart>
      <w:docPartPr>
        <w:name w:val="F219307998654C3F98B279749FA3B11C"/>
        <w:category>
          <w:name w:val="General"/>
          <w:gallery w:val="placeholder"/>
        </w:category>
        <w:types>
          <w:type w:val="bbPlcHdr"/>
        </w:types>
        <w:behaviors>
          <w:behavior w:val="content"/>
        </w:behaviors>
        <w:guid w:val="{8761597E-840F-403B-9CC9-0372FDD376C8}"/>
      </w:docPartPr>
      <w:docPartBody>
        <w:p xmlns:wp14="http://schemas.microsoft.com/office/word/2010/wordml" w:rsidR="00255CA7" w:rsidP="000622BC" w:rsidRDefault="000622BC" w14:paraId="6E992D02" wp14:textId="77777777">
          <w:pPr>
            <w:pStyle w:val="F219307998654C3F98B279749FA3B11C"/>
          </w:pPr>
          <w:r w:rsidRPr="00CB1655">
            <w:rPr>
              <w:rStyle w:val="PlaceholderText"/>
              <w:rFonts w:ascii="Verdana" w:hAnsi="Verdana"/>
              <w:sz w:val="20"/>
              <w:szCs w:val="20"/>
            </w:rPr>
            <w:t>Choose an item.</w:t>
          </w:r>
        </w:p>
      </w:docPartBody>
    </w:docPart>
    <w:docPart>
      <w:docPartPr>
        <w:name w:val="F7E52E04604A48BE8FC38F72343CBD2D"/>
        <w:category>
          <w:name w:val="General"/>
          <w:gallery w:val="placeholder"/>
        </w:category>
        <w:types>
          <w:type w:val="bbPlcHdr"/>
        </w:types>
        <w:behaviors>
          <w:behavior w:val="content"/>
        </w:behaviors>
        <w:guid w:val="{5379542E-6B2B-4283-B95F-654DFB46FC89}"/>
      </w:docPartPr>
      <w:docPartBody>
        <w:p xmlns:wp14="http://schemas.microsoft.com/office/word/2010/wordml" w:rsidR="00255CA7" w:rsidP="000622BC" w:rsidRDefault="000622BC" w14:paraId="31B2D352" wp14:textId="77777777">
          <w:pPr>
            <w:pStyle w:val="F7E52E04604A48BE8FC38F72343CBD2D"/>
          </w:pPr>
          <w:r w:rsidRPr="00CB1655">
            <w:rPr>
              <w:rStyle w:val="PlaceholderText"/>
              <w:rFonts w:ascii="Verdana" w:hAnsi="Verdana"/>
              <w:sz w:val="20"/>
              <w:szCs w:val="20"/>
            </w:rPr>
            <w:t>Choose an item.</w:t>
          </w:r>
        </w:p>
      </w:docPartBody>
    </w:docPart>
    <w:docPart>
      <w:docPartPr>
        <w:name w:val="F1EACCEB04D54DAAB5E0F21F565A63EE"/>
        <w:category>
          <w:name w:val="General"/>
          <w:gallery w:val="placeholder"/>
        </w:category>
        <w:types>
          <w:type w:val="bbPlcHdr"/>
        </w:types>
        <w:behaviors>
          <w:behavior w:val="content"/>
        </w:behaviors>
        <w:guid w:val="{8FBD5472-84B0-4FD6-9965-4EA85DFE2FC3}"/>
      </w:docPartPr>
      <w:docPartBody>
        <w:p xmlns:wp14="http://schemas.microsoft.com/office/word/2010/wordml" w:rsidR="00255CA7" w:rsidP="000622BC" w:rsidRDefault="000622BC" w14:paraId="16F0F22A" wp14:textId="77777777">
          <w:pPr>
            <w:pStyle w:val="F1EACCEB04D54DAAB5E0F21F565A63EE"/>
          </w:pPr>
          <w:r w:rsidRPr="00CB1655">
            <w:rPr>
              <w:rStyle w:val="PlaceholderText"/>
              <w:rFonts w:ascii="Verdana" w:hAnsi="Verdana"/>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6229D"/>
    <w:rsid w:val="000622BC"/>
    <w:rsid w:val="0006375A"/>
    <w:rsid w:val="00077C35"/>
    <w:rsid w:val="000B5769"/>
    <w:rsid w:val="001E13ED"/>
    <w:rsid w:val="00255CA7"/>
    <w:rsid w:val="0029098B"/>
    <w:rsid w:val="002A13D1"/>
    <w:rsid w:val="003274F9"/>
    <w:rsid w:val="004C5115"/>
    <w:rsid w:val="004F1E1F"/>
    <w:rsid w:val="00554DF0"/>
    <w:rsid w:val="00635965"/>
    <w:rsid w:val="00642776"/>
    <w:rsid w:val="00700C2F"/>
    <w:rsid w:val="007135AF"/>
    <w:rsid w:val="007450DE"/>
    <w:rsid w:val="00821194"/>
    <w:rsid w:val="00864A47"/>
    <w:rsid w:val="008C5E76"/>
    <w:rsid w:val="009A5A40"/>
    <w:rsid w:val="00AF1883"/>
    <w:rsid w:val="00BA7EC9"/>
    <w:rsid w:val="00D23E76"/>
    <w:rsid w:val="00D41448"/>
    <w:rsid w:val="00D57F11"/>
    <w:rsid w:val="00EF5F3B"/>
    <w:rsid w:val="00F86AEB"/>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22BC"/>
    <w:rPr>
      <w:color w:val="808080"/>
    </w:rPr>
  </w:style>
  <w:style w:type="paragraph" w:customStyle="1" w:styleId="6C3F8FB83BD042DDB209DDF19782C51912">
    <w:name w:val="6C3F8FB83BD042DDB209DDF19782C51912"/>
    <w:rsid w:val="00635965"/>
    <w:rPr>
      <w:rFonts w:eastAsiaTheme="minorHAnsi"/>
      <w:lang w:eastAsia="en-US"/>
    </w:rPr>
  </w:style>
  <w:style w:type="paragraph" w:customStyle="1" w:styleId="3A67230668F348238A0BDF07CAF1D3EF">
    <w:name w:val="3A67230668F348238A0BDF07CAF1D3EF"/>
    <w:rsid w:val="000622BC"/>
    <w:rPr>
      <w:rFonts w:eastAsiaTheme="minorHAnsi"/>
      <w:lang w:eastAsia="en-US"/>
    </w:rPr>
  </w:style>
  <w:style w:type="paragraph" w:customStyle="1" w:styleId="4BBD1710EB914CE0810EF3C2D23C04A8">
    <w:name w:val="4BBD1710EB914CE0810EF3C2D23C04A8"/>
    <w:rsid w:val="000622BC"/>
    <w:rPr>
      <w:rFonts w:eastAsiaTheme="minorHAnsi"/>
      <w:lang w:eastAsia="en-US"/>
    </w:rPr>
  </w:style>
  <w:style w:type="paragraph" w:customStyle="1" w:styleId="9ACFA621B91F4435B47104EAE77AD264">
    <w:name w:val="9ACFA621B91F4435B47104EAE77AD264"/>
    <w:rsid w:val="000622BC"/>
    <w:rPr>
      <w:rFonts w:eastAsiaTheme="minorHAnsi"/>
      <w:lang w:eastAsia="en-US"/>
    </w:rPr>
  </w:style>
  <w:style w:type="paragraph" w:customStyle="1" w:styleId="C37588A30FA94E3DB957E4BE55E361AB">
    <w:name w:val="C37588A30FA94E3DB957E4BE55E361AB"/>
    <w:rsid w:val="000622BC"/>
    <w:rPr>
      <w:rFonts w:eastAsiaTheme="minorHAnsi"/>
      <w:lang w:eastAsia="en-US"/>
    </w:rPr>
  </w:style>
  <w:style w:type="paragraph" w:customStyle="1" w:styleId="072BA1AD54214A77B10565EBB1A82CAC">
    <w:name w:val="072BA1AD54214A77B10565EBB1A82CAC"/>
    <w:rsid w:val="000622BC"/>
    <w:rPr>
      <w:rFonts w:eastAsiaTheme="minorHAnsi"/>
      <w:lang w:eastAsia="en-US"/>
    </w:rPr>
  </w:style>
  <w:style w:type="paragraph" w:customStyle="1" w:styleId="8DC168B08C1645E486D1C4BC10B4E1E6">
    <w:name w:val="8DC168B08C1645E486D1C4BC10B4E1E6"/>
    <w:rsid w:val="000622BC"/>
    <w:pPr>
      <w:tabs>
        <w:tab w:val="center" w:pos="4513"/>
        <w:tab w:val="right" w:pos="9026"/>
      </w:tabs>
      <w:spacing w:after="0" w:line="240" w:lineRule="auto"/>
    </w:pPr>
    <w:rPr>
      <w:rFonts w:eastAsiaTheme="minorHAnsi"/>
      <w:lang w:eastAsia="en-US"/>
    </w:rPr>
  </w:style>
  <w:style w:type="paragraph" w:customStyle="1" w:styleId="6994CD01001B4EBA81141F4B90917527">
    <w:name w:val="6994CD01001B4EBA81141F4B90917527"/>
    <w:rsid w:val="000622BC"/>
  </w:style>
  <w:style w:type="paragraph" w:customStyle="1" w:styleId="A2B6775A14654ECF904B866AF74C6B7C">
    <w:name w:val="A2B6775A14654ECF904B866AF74C6B7C"/>
    <w:rsid w:val="000622BC"/>
  </w:style>
  <w:style w:type="paragraph" w:customStyle="1" w:styleId="B7A75C71F382410CA6DD1EBE66448C18">
    <w:name w:val="B7A75C71F382410CA6DD1EBE66448C18"/>
    <w:rsid w:val="000622BC"/>
  </w:style>
  <w:style w:type="paragraph" w:customStyle="1" w:styleId="82A4AF9D30E24F18A57126CE8CE8B701">
    <w:name w:val="82A4AF9D30E24F18A57126CE8CE8B701"/>
    <w:rsid w:val="000622BC"/>
  </w:style>
  <w:style w:type="paragraph" w:customStyle="1" w:styleId="F219307998654C3F98B279749FA3B11C">
    <w:name w:val="F219307998654C3F98B279749FA3B11C"/>
    <w:rsid w:val="000622BC"/>
  </w:style>
  <w:style w:type="paragraph" w:customStyle="1" w:styleId="F7E52E04604A48BE8FC38F72343CBD2D">
    <w:name w:val="F7E52E04604A48BE8FC38F72343CBD2D"/>
    <w:rsid w:val="000622BC"/>
  </w:style>
  <w:style w:type="paragraph" w:customStyle="1" w:styleId="F1EACCEB04D54DAAB5E0F21F565A63EE">
    <w:name w:val="F1EACCEB04D54DAAB5E0F21F565A63EE"/>
    <w:rsid w:val="00062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9D19DF9-2AD3-4DCF-8D72-2652D3526C86}">
  <ds:schemaRefs>
    <ds:schemaRef ds:uri="http://schemas.openxmlformats.org/officeDocument/2006/bibliography"/>
  </ds:schemaRefs>
</ds:datastoreItem>
</file>

<file path=customXml/itemProps2.xml><?xml version="1.0" encoding="utf-8"?>
<ds:datastoreItem xmlns:ds="http://schemas.openxmlformats.org/officeDocument/2006/customXml" ds:itemID="{4E3FEC15-46DD-4C91-9A74-E256AEABBE26}"/>
</file>

<file path=customXml/itemProps3.xml><?xml version="1.0" encoding="utf-8"?>
<ds:datastoreItem xmlns:ds="http://schemas.openxmlformats.org/officeDocument/2006/customXml" ds:itemID="{83F25E82-A42F-441E-A31B-C3B0B45E8E25}"/>
</file>

<file path=customXml/itemProps4.xml><?xml version="1.0" encoding="utf-8"?>
<ds:datastoreItem xmlns:ds="http://schemas.openxmlformats.org/officeDocument/2006/customXml" ds:itemID="{724DBF7D-003C-4BC6-A520-9A49DF8D582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Cwm Taf Morgannwg University Health Board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Gareth Watts (Cwm Taf Morgannwg - Executive Directorate)</cp:lastModifiedBy>
  <cp:revision>6</cp:revision>
  <dcterms:created xsi:type="dcterms:W3CDTF">2026-07-21T10:22:00Z</dcterms:created>
  <dcterms:modified xsi:type="dcterms:W3CDTF">2026-07-21T10:47:38Z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ies>
</file>