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2DED4" w14:textId="77777777" w:rsidR="00F332A5" w:rsidRPr="00877815" w:rsidRDefault="00F332A5" w:rsidP="00F332A5">
      <w:pPr>
        <w:rPr>
          <w:rFonts w:ascii="Verdana" w:hAnsi="Verdana"/>
          <w:sz w:val="24"/>
          <w:szCs w:val="24"/>
        </w:rPr>
      </w:pPr>
    </w:p>
    <w:tbl>
      <w:tblPr>
        <w:tblStyle w:val="TableGrid"/>
        <w:tblW w:w="0" w:type="auto"/>
        <w:jc w:val="center"/>
        <w:shd w:val="clear" w:color="auto" w:fill="1F4E79" w:themeFill="accent1" w:themeFillShade="80"/>
        <w:tblLook w:val="04A0" w:firstRow="1" w:lastRow="0" w:firstColumn="1" w:lastColumn="0" w:noHBand="0" w:noVBand="1"/>
      </w:tblPr>
      <w:tblGrid>
        <w:gridCol w:w="9498"/>
      </w:tblGrid>
      <w:tr w:rsidR="00F332A5" w:rsidRPr="00877815" w14:paraId="576630AB" w14:textId="77777777" w:rsidTr="00B76255">
        <w:trPr>
          <w:jc w:val="center"/>
        </w:trPr>
        <w:tc>
          <w:tcPr>
            <w:tcW w:w="9498" w:type="dxa"/>
            <w:shd w:val="clear" w:color="auto" w:fill="9CC2E5" w:themeFill="accent1" w:themeFillTint="99"/>
            <w:vAlign w:val="center"/>
          </w:tcPr>
          <w:p w14:paraId="16CB2EFA" w14:textId="77777777" w:rsidR="00F332A5" w:rsidRPr="00877815" w:rsidRDefault="00F332A5" w:rsidP="002165E2">
            <w:pPr>
              <w:jc w:val="center"/>
              <w:rPr>
                <w:rFonts w:ascii="Verdana" w:hAnsi="Verdana"/>
                <w:b/>
                <w:bCs/>
                <w:sz w:val="24"/>
                <w:szCs w:val="24"/>
              </w:rPr>
            </w:pPr>
          </w:p>
          <w:sdt>
            <w:sdtPr>
              <w:rPr>
                <w:rStyle w:val="Style5"/>
                <w:szCs w:val="24"/>
              </w:rPr>
              <w:alias w:val="Meeting"/>
              <w:tag w:val="Meeting"/>
              <w:id w:val="1213935404"/>
              <w:lock w:val="sdtLocked"/>
              <w:placeholder>
                <w:docPart w:val="DefaultPlaceholder_-1854013438"/>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p w14:paraId="0BD5FCFF" w14:textId="77777777" w:rsidR="00F332A5" w:rsidRPr="00877815" w:rsidRDefault="00EA47B3" w:rsidP="002165E2">
                <w:pPr>
                  <w:jc w:val="center"/>
                  <w:rPr>
                    <w:rFonts w:ascii="Verdana" w:hAnsi="Verdana"/>
                    <w:b/>
                    <w:bCs/>
                    <w:sz w:val="24"/>
                    <w:szCs w:val="24"/>
                  </w:rPr>
                </w:pPr>
                <w:r w:rsidRPr="00877815">
                  <w:rPr>
                    <w:rStyle w:val="Style5"/>
                    <w:szCs w:val="24"/>
                  </w:rPr>
                  <w:t>Joint Commissioning Committee</w:t>
                </w:r>
              </w:p>
            </w:sdtContent>
          </w:sdt>
          <w:p w14:paraId="2B5783C0" w14:textId="77777777" w:rsidR="002165E2" w:rsidRPr="00877815" w:rsidRDefault="002165E2" w:rsidP="002165E2">
            <w:pPr>
              <w:jc w:val="center"/>
              <w:rPr>
                <w:rFonts w:ascii="Verdana" w:hAnsi="Verdana"/>
                <w:b/>
                <w:bCs/>
                <w:sz w:val="24"/>
                <w:szCs w:val="24"/>
              </w:rPr>
            </w:pPr>
          </w:p>
        </w:tc>
      </w:tr>
    </w:tbl>
    <w:p w14:paraId="0665FABF" w14:textId="77777777" w:rsidR="002165E2" w:rsidRPr="00877815" w:rsidRDefault="002165E2" w:rsidP="006F4D27">
      <w:pPr>
        <w:spacing w:after="0"/>
        <w:rPr>
          <w:rFonts w:ascii="Verdana" w:hAnsi="Verdana"/>
          <w:b/>
          <w:bCs/>
          <w:sz w:val="24"/>
          <w:szCs w:val="24"/>
        </w:rPr>
      </w:pPr>
    </w:p>
    <w:tbl>
      <w:tblPr>
        <w:tblStyle w:val="TableGrid"/>
        <w:tblW w:w="0" w:type="auto"/>
        <w:jc w:val="center"/>
        <w:tblLook w:val="04A0" w:firstRow="1" w:lastRow="0" w:firstColumn="1" w:lastColumn="0" w:noHBand="0" w:noVBand="1"/>
      </w:tblPr>
      <w:tblGrid>
        <w:gridCol w:w="9447"/>
      </w:tblGrid>
      <w:tr w:rsidR="00FE795F" w:rsidRPr="00877815" w14:paraId="7126BD30" w14:textId="77777777" w:rsidTr="00B76255">
        <w:trPr>
          <w:trHeight w:val="620"/>
          <w:jc w:val="center"/>
        </w:trPr>
        <w:tc>
          <w:tcPr>
            <w:tcW w:w="9447" w:type="dxa"/>
            <w:shd w:val="clear" w:color="auto" w:fill="D9D9D9" w:themeFill="background1" w:themeFillShade="D9"/>
          </w:tcPr>
          <w:p w14:paraId="11513713" w14:textId="77777777" w:rsidR="00FE795F" w:rsidRPr="00877815" w:rsidRDefault="00FE795F" w:rsidP="00B518EE">
            <w:pPr>
              <w:rPr>
                <w:rFonts w:ascii="Verdana" w:hAnsi="Verdana"/>
                <w:sz w:val="24"/>
                <w:szCs w:val="24"/>
              </w:rPr>
            </w:pPr>
          </w:p>
          <w:p w14:paraId="73BA8487" w14:textId="77777777" w:rsidR="00FE795F" w:rsidRPr="00877815" w:rsidRDefault="00416233" w:rsidP="00C93E0E">
            <w:pPr>
              <w:jc w:val="center"/>
              <w:rPr>
                <w:rFonts w:ascii="Verdana" w:hAnsi="Verdana"/>
                <w:b/>
                <w:sz w:val="24"/>
                <w:szCs w:val="24"/>
              </w:rPr>
            </w:pPr>
            <w:r w:rsidRPr="00877815">
              <w:rPr>
                <w:rFonts w:ascii="Verdana" w:hAnsi="Verdana"/>
                <w:b/>
                <w:sz w:val="24"/>
                <w:szCs w:val="24"/>
              </w:rPr>
              <w:t xml:space="preserve">Highlight Report from the Joint Commissioning Committee </w:t>
            </w:r>
            <w:r w:rsidR="00C93E0E" w:rsidRPr="00877815">
              <w:rPr>
                <w:rFonts w:ascii="Verdana" w:hAnsi="Verdana"/>
                <w:b/>
                <w:sz w:val="24"/>
                <w:szCs w:val="24"/>
              </w:rPr>
              <w:t>(JCC)</w:t>
            </w:r>
          </w:p>
          <w:p w14:paraId="557B2AD3" w14:textId="77777777" w:rsidR="006F4D27" w:rsidRPr="00877815" w:rsidRDefault="006F4D27" w:rsidP="00C93E0E">
            <w:pPr>
              <w:jc w:val="center"/>
              <w:rPr>
                <w:rFonts w:ascii="Verdana" w:hAnsi="Verdana"/>
                <w:sz w:val="24"/>
                <w:szCs w:val="24"/>
              </w:rPr>
            </w:pPr>
          </w:p>
        </w:tc>
      </w:tr>
    </w:tbl>
    <w:p w14:paraId="7634C0C9" w14:textId="77777777" w:rsidR="00FE795F" w:rsidRPr="00877815" w:rsidRDefault="00FE795F" w:rsidP="006F4D27">
      <w:pPr>
        <w:spacing w:after="0"/>
        <w:rPr>
          <w:rFonts w:ascii="Verdana" w:hAnsi="Verdana"/>
          <w:sz w:val="24"/>
          <w:szCs w:val="24"/>
        </w:rPr>
      </w:pPr>
    </w:p>
    <w:tbl>
      <w:tblPr>
        <w:tblStyle w:val="TableGrid"/>
        <w:tblW w:w="9356" w:type="dxa"/>
        <w:tblInd w:w="137" w:type="dxa"/>
        <w:tblLook w:val="04A0" w:firstRow="1" w:lastRow="0" w:firstColumn="1" w:lastColumn="0" w:noHBand="0" w:noVBand="1"/>
      </w:tblPr>
      <w:tblGrid>
        <w:gridCol w:w="3539"/>
        <w:gridCol w:w="5817"/>
      </w:tblGrid>
      <w:tr w:rsidR="009814C0" w:rsidRPr="00877815" w14:paraId="720F9694" w14:textId="77777777" w:rsidTr="00B76255">
        <w:tc>
          <w:tcPr>
            <w:tcW w:w="3539" w:type="dxa"/>
            <w:shd w:val="clear" w:color="auto" w:fill="9CC2E5" w:themeFill="accent1" w:themeFillTint="99"/>
          </w:tcPr>
          <w:p w14:paraId="60D4E404"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Dyddiad y Cyfarfod </w:t>
            </w:r>
            <w:r w:rsidRPr="00877815">
              <w:rPr>
                <w:rFonts w:ascii="Verdana" w:hAnsi="Verdana"/>
                <w:b/>
                <w:sz w:val="24"/>
                <w:szCs w:val="24"/>
              </w:rPr>
              <w:t>/</w:t>
            </w:r>
          </w:p>
          <w:p w14:paraId="623C572D" w14:textId="77777777" w:rsidR="009814C0" w:rsidRPr="00877815" w:rsidRDefault="009814C0" w:rsidP="009814C0">
            <w:pPr>
              <w:rPr>
                <w:rFonts w:ascii="Verdana" w:hAnsi="Verdana"/>
                <w:b/>
                <w:sz w:val="24"/>
                <w:szCs w:val="24"/>
              </w:rPr>
            </w:pPr>
            <w:r w:rsidRPr="00877815">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5-03-18T00:00:00Z">
              <w:dateFormat w:val="dd/MM/yyyy"/>
              <w:lid w:val="en-GB"/>
              <w:storeMappedDataAs w:val="dateTime"/>
              <w:calendar w:val="gregorian"/>
            </w:date>
          </w:sdtPr>
          <w:sdtEndPr/>
          <w:sdtContent>
            <w:tc>
              <w:tcPr>
                <w:tcW w:w="5817" w:type="dxa"/>
              </w:tcPr>
              <w:p w14:paraId="3FE93E80" w14:textId="77777777" w:rsidR="009814C0" w:rsidRPr="00877815" w:rsidRDefault="0086130D" w:rsidP="00A80FBA">
                <w:pPr>
                  <w:rPr>
                    <w:rFonts w:ascii="Verdana" w:hAnsi="Verdana"/>
                    <w:sz w:val="24"/>
                    <w:szCs w:val="24"/>
                  </w:rPr>
                </w:pPr>
                <w:r w:rsidRPr="00877815">
                  <w:rPr>
                    <w:rFonts w:ascii="Verdana" w:hAnsi="Verdana"/>
                    <w:sz w:val="24"/>
                    <w:szCs w:val="24"/>
                  </w:rPr>
                  <w:t>18/03/2025</w:t>
                </w:r>
              </w:p>
            </w:tc>
          </w:sdtContent>
        </w:sdt>
      </w:tr>
      <w:tr w:rsidR="009814C0" w:rsidRPr="00877815" w14:paraId="78C90F50" w14:textId="77777777" w:rsidTr="0044516B">
        <w:trPr>
          <w:trHeight w:val="393"/>
        </w:trPr>
        <w:tc>
          <w:tcPr>
            <w:tcW w:w="3539" w:type="dxa"/>
            <w:vMerge w:val="restart"/>
            <w:shd w:val="clear" w:color="auto" w:fill="9CC2E5" w:themeFill="accent1" w:themeFillTint="99"/>
          </w:tcPr>
          <w:p w14:paraId="5B10A30D"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Statws Cyhoeddi</w:t>
            </w:r>
            <w:r w:rsidRPr="00877815">
              <w:rPr>
                <w:rFonts w:ascii="Verdana" w:hAnsi="Verdana"/>
                <w:b/>
                <w:sz w:val="24"/>
                <w:szCs w:val="24"/>
              </w:rPr>
              <w:t xml:space="preserve"> / Publication Status</w:t>
            </w:r>
          </w:p>
          <w:p w14:paraId="284C0A28" w14:textId="77777777" w:rsidR="009814C0" w:rsidRPr="00877815" w:rsidRDefault="009814C0" w:rsidP="009814C0">
            <w:pPr>
              <w:rPr>
                <w:rFonts w:ascii="Verdana" w:hAnsi="Verdana"/>
                <w:b/>
                <w:sz w:val="24"/>
                <w:szCs w:val="24"/>
              </w:rPr>
            </w:pPr>
          </w:p>
        </w:tc>
        <w:tc>
          <w:tcPr>
            <w:tcW w:w="5817"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082E719B" w14:textId="77777777" w:rsidR="009814C0" w:rsidRPr="00877815" w:rsidRDefault="00416233" w:rsidP="009814C0">
                <w:pPr>
                  <w:rPr>
                    <w:rFonts w:ascii="Verdana" w:hAnsi="Verdana"/>
                    <w:sz w:val="24"/>
                    <w:szCs w:val="24"/>
                  </w:rPr>
                </w:pPr>
                <w:r w:rsidRPr="00877815">
                  <w:rPr>
                    <w:rStyle w:val="Style1"/>
                    <w:sz w:val="24"/>
                    <w:szCs w:val="24"/>
                  </w:rPr>
                  <w:t>Open/ Public</w:t>
                </w:r>
              </w:p>
            </w:sdtContent>
          </w:sdt>
        </w:tc>
      </w:tr>
      <w:tr w:rsidR="009814C0" w:rsidRPr="00877815" w14:paraId="5D600115" w14:textId="77777777" w:rsidTr="00B76255">
        <w:tc>
          <w:tcPr>
            <w:tcW w:w="3539" w:type="dxa"/>
            <w:vMerge/>
            <w:shd w:val="clear" w:color="auto" w:fill="9CC2E5" w:themeFill="accent1" w:themeFillTint="99"/>
          </w:tcPr>
          <w:p w14:paraId="545D5F41" w14:textId="77777777" w:rsidR="009814C0" w:rsidRPr="00877815" w:rsidRDefault="009814C0" w:rsidP="009814C0">
            <w:pPr>
              <w:rPr>
                <w:rFonts w:ascii="Verdana" w:hAnsi="Verdana"/>
                <w:b/>
                <w:sz w:val="24"/>
                <w:szCs w:val="24"/>
              </w:rPr>
            </w:pPr>
          </w:p>
        </w:tc>
        <w:tc>
          <w:tcPr>
            <w:tcW w:w="5817"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1D1C2FBC" w14:textId="77777777" w:rsidR="009814C0" w:rsidRPr="00877815" w:rsidRDefault="0050569D" w:rsidP="009814C0">
                <w:pPr>
                  <w:rPr>
                    <w:rFonts w:ascii="Verdana" w:hAnsi="Verdana"/>
                    <w:sz w:val="24"/>
                    <w:szCs w:val="24"/>
                  </w:rPr>
                </w:pPr>
                <w:r w:rsidRPr="00877815">
                  <w:rPr>
                    <w:rStyle w:val="Style1"/>
                    <w:sz w:val="24"/>
                    <w:szCs w:val="24"/>
                  </w:rPr>
                  <w:t>Not Applicable</w:t>
                </w:r>
              </w:p>
            </w:sdtContent>
          </w:sdt>
        </w:tc>
      </w:tr>
      <w:tr w:rsidR="009814C0" w:rsidRPr="00877815" w14:paraId="75D98031" w14:textId="77777777" w:rsidTr="00B76255">
        <w:tc>
          <w:tcPr>
            <w:tcW w:w="3539" w:type="dxa"/>
            <w:shd w:val="clear" w:color="auto" w:fill="9CC2E5" w:themeFill="accent1" w:themeFillTint="99"/>
          </w:tcPr>
          <w:p w14:paraId="47166EE6"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Awdur yr Adroddiad / Report Author</w:t>
            </w:r>
          </w:p>
        </w:tc>
        <w:tc>
          <w:tcPr>
            <w:tcW w:w="5817" w:type="dxa"/>
          </w:tcPr>
          <w:p w14:paraId="42A95974" w14:textId="77777777" w:rsidR="009814C0" w:rsidRPr="00877815" w:rsidRDefault="00160331" w:rsidP="009814C0">
            <w:pPr>
              <w:rPr>
                <w:rFonts w:ascii="Verdana" w:hAnsi="Verdana"/>
                <w:sz w:val="24"/>
                <w:szCs w:val="24"/>
              </w:rPr>
            </w:pPr>
            <w:r w:rsidRPr="00877815">
              <w:rPr>
                <w:rFonts w:ascii="Verdana" w:hAnsi="Verdana"/>
                <w:sz w:val="24"/>
                <w:szCs w:val="24"/>
              </w:rPr>
              <w:t>Ja</w:t>
            </w:r>
            <w:r w:rsidR="004C0EA9" w:rsidRPr="00877815">
              <w:rPr>
                <w:rFonts w:ascii="Verdana" w:hAnsi="Verdana"/>
                <w:sz w:val="24"/>
                <w:szCs w:val="24"/>
              </w:rPr>
              <w:t>c</w:t>
            </w:r>
            <w:r w:rsidRPr="00877815">
              <w:rPr>
                <w:rFonts w:ascii="Verdana" w:hAnsi="Verdana"/>
                <w:sz w:val="24"/>
                <w:szCs w:val="24"/>
              </w:rPr>
              <w:t>qui Maunder</w:t>
            </w:r>
            <w:r w:rsidR="00416233" w:rsidRPr="00877815">
              <w:rPr>
                <w:rFonts w:ascii="Verdana" w:hAnsi="Verdana"/>
                <w:sz w:val="24"/>
                <w:szCs w:val="24"/>
              </w:rPr>
              <w:t xml:space="preserve"> </w:t>
            </w:r>
            <w:r w:rsidRPr="00877815">
              <w:rPr>
                <w:rFonts w:ascii="Verdana" w:hAnsi="Verdana"/>
                <w:sz w:val="24"/>
                <w:szCs w:val="24"/>
              </w:rPr>
              <w:t>–</w:t>
            </w:r>
            <w:r w:rsidR="00416233" w:rsidRPr="00877815">
              <w:rPr>
                <w:rFonts w:ascii="Verdana" w:hAnsi="Verdana"/>
                <w:sz w:val="24"/>
                <w:szCs w:val="24"/>
              </w:rPr>
              <w:t xml:space="preserve"> </w:t>
            </w:r>
            <w:r w:rsidRPr="00877815">
              <w:rPr>
                <w:rFonts w:ascii="Verdana" w:hAnsi="Verdana"/>
                <w:sz w:val="24"/>
                <w:szCs w:val="24"/>
              </w:rPr>
              <w:t xml:space="preserve">Committee Secretary </w:t>
            </w:r>
            <w:r w:rsidR="00416233" w:rsidRPr="00877815">
              <w:rPr>
                <w:rFonts w:ascii="Verdana" w:hAnsi="Verdana"/>
                <w:sz w:val="24"/>
                <w:szCs w:val="24"/>
              </w:rPr>
              <w:t xml:space="preserve"> </w:t>
            </w:r>
          </w:p>
        </w:tc>
      </w:tr>
      <w:tr w:rsidR="009814C0" w:rsidRPr="00877815" w14:paraId="7CD1BAD2" w14:textId="77777777" w:rsidTr="00B76255">
        <w:tc>
          <w:tcPr>
            <w:tcW w:w="3539" w:type="dxa"/>
            <w:shd w:val="clear" w:color="auto" w:fill="9CC2E5" w:themeFill="accent1" w:themeFillTint="99"/>
          </w:tcPr>
          <w:p w14:paraId="3417DBD3"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Cyflwynydd yr Adroddiad </w:t>
            </w:r>
            <w:r w:rsidRPr="00877815">
              <w:rPr>
                <w:rFonts w:ascii="Verdana" w:hAnsi="Verdana"/>
                <w:b/>
                <w:sz w:val="24"/>
                <w:szCs w:val="24"/>
              </w:rPr>
              <w:t>/ Report Presenter</w:t>
            </w:r>
          </w:p>
        </w:tc>
        <w:tc>
          <w:tcPr>
            <w:tcW w:w="5817" w:type="dxa"/>
          </w:tcPr>
          <w:p w14:paraId="12590998" w14:textId="77777777" w:rsidR="009814C0" w:rsidRPr="00877815" w:rsidRDefault="00467BDB" w:rsidP="00EE7480">
            <w:pPr>
              <w:rPr>
                <w:rFonts w:ascii="Verdana" w:hAnsi="Verdana"/>
                <w:sz w:val="24"/>
                <w:szCs w:val="24"/>
              </w:rPr>
            </w:pPr>
            <w:r w:rsidRPr="00877815">
              <w:rPr>
                <w:rFonts w:ascii="Verdana" w:hAnsi="Verdana"/>
                <w:sz w:val="24"/>
                <w:szCs w:val="24"/>
              </w:rPr>
              <w:t xml:space="preserve">Stacey Taylor </w:t>
            </w:r>
            <w:r w:rsidR="00416233" w:rsidRPr="00877815">
              <w:rPr>
                <w:rFonts w:ascii="Verdana" w:hAnsi="Verdana"/>
                <w:sz w:val="24"/>
                <w:szCs w:val="24"/>
              </w:rPr>
              <w:t xml:space="preserve">- JCC Interim Chief Commissioner </w:t>
            </w:r>
          </w:p>
        </w:tc>
      </w:tr>
      <w:tr w:rsidR="009814C0" w:rsidRPr="00877815" w14:paraId="12A27815" w14:textId="77777777" w:rsidTr="00B76255">
        <w:tc>
          <w:tcPr>
            <w:tcW w:w="3539" w:type="dxa"/>
            <w:shd w:val="clear" w:color="auto" w:fill="9CC2E5" w:themeFill="accent1" w:themeFillTint="99"/>
          </w:tcPr>
          <w:p w14:paraId="14F909BF" w14:textId="77777777" w:rsidR="009814C0" w:rsidRPr="00877815" w:rsidRDefault="009814C0" w:rsidP="009814C0">
            <w:pPr>
              <w:rPr>
                <w:rFonts w:ascii="Verdana" w:eastAsia="Verdana" w:hAnsi="Verdana" w:cs="Verdana"/>
                <w:b/>
                <w:sz w:val="24"/>
                <w:szCs w:val="24"/>
                <w:lang w:val="cy-GB" w:bidi="cy-GB"/>
              </w:rPr>
            </w:pPr>
            <w:r w:rsidRPr="00877815">
              <w:rPr>
                <w:rFonts w:ascii="Verdana" w:eastAsia="Verdana" w:hAnsi="Verdana" w:cs="Verdana"/>
                <w:b/>
                <w:sz w:val="24"/>
                <w:szCs w:val="24"/>
                <w:lang w:val="cy-GB" w:bidi="cy-GB"/>
              </w:rPr>
              <w:t xml:space="preserve">Noddwr yr Adroddiad / </w:t>
            </w:r>
          </w:p>
          <w:p w14:paraId="30F796D1" w14:textId="77777777" w:rsidR="009814C0" w:rsidRPr="00877815" w:rsidRDefault="009814C0" w:rsidP="009814C0">
            <w:pPr>
              <w:rPr>
                <w:rFonts w:ascii="Verdana" w:hAnsi="Verdana"/>
                <w:b/>
                <w:sz w:val="24"/>
                <w:szCs w:val="24"/>
              </w:rPr>
            </w:pPr>
            <w:r w:rsidRPr="00877815">
              <w:rPr>
                <w:rFonts w:ascii="Verdana" w:hAnsi="Verdana"/>
                <w:b/>
                <w:sz w:val="24"/>
                <w:szCs w:val="24"/>
              </w:rPr>
              <w:t>Report Sponsor</w:t>
            </w:r>
          </w:p>
        </w:tc>
        <w:tc>
          <w:tcPr>
            <w:tcW w:w="5817" w:type="dxa"/>
          </w:tcPr>
          <w:sdt>
            <w:sdtPr>
              <w:rPr>
                <w:rFonts w:ascii="Verdana" w:hAnsi="Verdana"/>
                <w:sz w:val="24"/>
                <w:szCs w:val="24"/>
              </w:rPr>
              <w:alias w:val="Sponsor"/>
              <w:tag w:val="Sponsor"/>
              <w:id w:val="-218823615"/>
              <w:placeholder>
                <w:docPart w:val="0ACFB58D8A324927B517DBCA83082E0A"/>
              </w:placeholder>
              <w15:color w:val="000000"/>
              <w:comboBox>
                <w:listItem w:value="Choose an item."/>
                <w:listItem w:displayText="Stephen Harrhy, Chief Ambulance Services Commissioner" w:value="Stephen Harrhy, Chief Ambulance Services Commissioner"/>
                <w:listItem w:displayText="Shane Mills, Deputy Managing Director and Clinical Director NCCU" w:value="Shane Mills, Deputy Managing Director and Clinical Director NCCU"/>
                <w:listItem w:displayText="Abigail Harris, Interim Chief Commissioner" w:value="Abigail Harris, Interim Chief Commissioner"/>
                <w:listItem w:displayText="Carole Bell, Director of Nursing and Quality" w:value="Carole Bell, Director of Nursing and Quality"/>
                <w:listItem w:displayText="Gwenan Roberts, Committee Secretary" w:value="Gwenan Roberts, Committee Secretary"/>
                <w:listItem w:displayText="Jacqui Maunder-Evans, Committee Secretary" w:value="Jacqui Maunder-Evans, Committee Secretary"/>
                <w:listItem w:displayText="Iolo Doull, Medical Director" w:value="Iolo Doull, Medical Director"/>
                <w:listItem w:displayText="Nicola Johnson, Director of Planning and Performance" w:value="Nicola Johnson, Director of Planning and Performance"/>
                <w:listItem w:displayText="Stacey Taylor, Director of Finance and Information" w:value="Stacey Taylor, Director of Finance and Information"/>
                <w:listItem w:displayText="Melanie Wilkey, Director of Commissioning for Specialised Services. " w:value="Melanie Wilkey, Director of Commissioning for Specialised Services. "/>
                <w:listItem w:displayText="Ross Whitehead, Director of Commissioning for Ambulance and 111" w:value="Ross Whitehead, Director of Commissioning for Ambulance and 111"/>
              </w:comboBox>
            </w:sdtPr>
            <w:sdtEndPr/>
            <w:sdtContent>
              <w:p w14:paraId="25618CC5" w14:textId="77777777" w:rsidR="00EE7480" w:rsidRPr="00877815" w:rsidRDefault="00467BDB" w:rsidP="00EE7480">
                <w:pPr>
                  <w:rPr>
                    <w:rStyle w:val="Style1"/>
                    <w:sz w:val="24"/>
                    <w:szCs w:val="24"/>
                  </w:rPr>
                </w:pPr>
                <w:r w:rsidRPr="00877815">
                  <w:rPr>
                    <w:rFonts w:ascii="Verdana" w:hAnsi="Verdana"/>
                    <w:sz w:val="24"/>
                    <w:szCs w:val="24"/>
                  </w:rPr>
                  <w:t>Stacey Taylor JCC Interim Chief Commissioner</w:t>
                </w:r>
              </w:p>
            </w:sdtContent>
          </w:sdt>
          <w:p w14:paraId="2A6227ED" w14:textId="77777777" w:rsidR="009814C0" w:rsidRPr="00877815" w:rsidRDefault="009814C0" w:rsidP="00EE7480">
            <w:pPr>
              <w:rPr>
                <w:rFonts w:ascii="Verdana" w:hAnsi="Verdana"/>
                <w:sz w:val="24"/>
                <w:szCs w:val="24"/>
              </w:rPr>
            </w:pPr>
          </w:p>
        </w:tc>
      </w:tr>
    </w:tbl>
    <w:p w14:paraId="7DE56DF4" w14:textId="77777777" w:rsidR="00F332A5" w:rsidRPr="00877815" w:rsidRDefault="00F332A5" w:rsidP="00F332A5">
      <w:pPr>
        <w:rPr>
          <w:rFonts w:ascii="Verdana" w:hAnsi="Verdana"/>
          <w:sz w:val="24"/>
          <w:szCs w:val="24"/>
        </w:rPr>
      </w:pPr>
    </w:p>
    <w:tbl>
      <w:tblPr>
        <w:tblStyle w:val="TableGrid"/>
        <w:tblW w:w="0" w:type="auto"/>
        <w:tblInd w:w="137" w:type="dxa"/>
        <w:tblLook w:val="04A0" w:firstRow="1" w:lastRow="0" w:firstColumn="1" w:lastColumn="0" w:noHBand="0" w:noVBand="1"/>
      </w:tblPr>
      <w:tblGrid>
        <w:gridCol w:w="3544"/>
        <w:gridCol w:w="5812"/>
      </w:tblGrid>
      <w:tr w:rsidR="005C7677" w:rsidRPr="00877815" w14:paraId="44688501" w14:textId="77777777" w:rsidTr="00B76255">
        <w:tc>
          <w:tcPr>
            <w:tcW w:w="3544" w:type="dxa"/>
            <w:shd w:val="clear" w:color="auto" w:fill="9CC2E5" w:themeFill="accent1" w:themeFillTint="99"/>
          </w:tcPr>
          <w:p w14:paraId="65B82FE9"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Pwrpas yr Adroddiad /</w:t>
            </w:r>
          </w:p>
          <w:p w14:paraId="6612EAAA" w14:textId="77777777" w:rsidR="005C7677" w:rsidRPr="00877815" w:rsidRDefault="009814C0" w:rsidP="00B518EE">
            <w:pPr>
              <w:rPr>
                <w:rFonts w:ascii="Verdana" w:hAnsi="Verdana"/>
                <w:b/>
                <w:sz w:val="24"/>
                <w:szCs w:val="24"/>
              </w:rPr>
            </w:pPr>
            <w:r w:rsidRPr="00877815">
              <w:rPr>
                <w:rFonts w:ascii="Verdana" w:hAnsi="Verdana"/>
                <w:b/>
                <w:sz w:val="24"/>
                <w:szCs w:val="24"/>
              </w:rPr>
              <w:t>Report Purpose</w:t>
            </w:r>
          </w:p>
        </w:tc>
        <w:tc>
          <w:tcPr>
            <w:tcW w:w="5812"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7EC1609C" w14:textId="77777777" w:rsidR="005C7677" w:rsidRPr="00877815" w:rsidRDefault="00416233" w:rsidP="00B518EE">
                <w:pPr>
                  <w:rPr>
                    <w:rStyle w:val="Style1"/>
                    <w:sz w:val="24"/>
                    <w:szCs w:val="24"/>
                  </w:rPr>
                </w:pPr>
                <w:r w:rsidRPr="00877815">
                  <w:rPr>
                    <w:rStyle w:val="Style1"/>
                    <w:sz w:val="24"/>
                    <w:szCs w:val="24"/>
                  </w:rPr>
                  <w:t>For Noting</w:t>
                </w:r>
              </w:p>
            </w:sdtContent>
          </w:sdt>
          <w:sdt>
            <w:sdtPr>
              <w:rPr>
                <w:rStyle w:val="Style1"/>
                <w:sz w:val="24"/>
                <w:szCs w:val="24"/>
              </w:rPr>
              <w:alias w:val="Report Purpose"/>
              <w:tag w:val="Report Purpose"/>
              <w:id w:val="1731424660"/>
              <w:placeholder>
                <w:docPart w:val="9EC1AB48D76D499DBA71F07E5773B24D"/>
              </w:placeholder>
              <w:showingPlcHd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5BA42D3E" w14:textId="77777777" w:rsidR="005C7677" w:rsidRPr="00877815" w:rsidRDefault="002470CC" w:rsidP="00B518EE">
                <w:pPr>
                  <w:rPr>
                    <w:rFonts w:ascii="Verdana" w:hAnsi="Verdana"/>
                    <w:sz w:val="24"/>
                    <w:szCs w:val="24"/>
                  </w:rPr>
                </w:pPr>
                <w:r w:rsidRPr="00877815">
                  <w:rPr>
                    <w:rStyle w:val="PlaceholderText"/>
                    <w:rFonts w:ascii="Verdana" w:hAnsi="Verdana"/>
                    <w:sz w:val="24"/>
                    <w:szCs w:val="24"/>
                  </w:rPr>
                  <w:t>Choose an item.</w:t>
                </w:r>
              </w:p>
            </w:sdtContent>
          </w:sdt>
        </w:tc>
      </w:tr>
    </w:tbl>
    <w:p w14:paraId="78C35D43" w14:textId="77777777" w:rsidR="005C7677" w:rsidRPr="00877815" w:rsidRDefault="005C7677" w:rsidP="006F4D27">
      <w:pPr>
        <w:spacing w:after="0"/>
        <w:rPr>
          <w:rFonts w:ascii="Verdana" w:hAnsi="Verdana"/>
          <w:sz w:val="24"/>
          <w:szCs w:val="24"/>
        </w:rPr>
      </w:pPr>
    </w:p>
    <w:tbl>
      <w:tblPr>
        <w:tblStyle w:val="TableGrid"/>
        <w:tblW w:w="0" w:type="auto"/>
        <w:tblInd w:w="137" w:type="dxa"/>
        <w:tblLook w:val="04A0" w:firstRow="1" w:lastRow="0" w:firstColumn="1" w:lastColumn="0" w:noHBand="0" w:noVBand="1"/>
      </w:tblPr>
      <w:tblGrid>
        <w:gridCol w:w="3969"/>
        <w:gridCol w:w="2242"/>
        <w:gridCol w:w="3145"/>
      </w:tblGrid>
      <w:tr w:rsidR="005C7677" w:rsidRPr="00877815" w14:paraId="3A4BC235" w14:textId="77777777" w:rsidTr="00B76255">
        <w:tc>
          <w:tcPr>
            <w:tcW w:w="9356" w:type="dxa"/>
            <w:gridSpan w:val="3"/>
            <w:shd w:val="clear" w:color="auto" w:fill="D9D9D9" w:themeFill="background1" w:themeFillShade="D9"/>
          </w:tcPr>
          <w:p w14:paraId="79DDD4BD" w14:textId="77777777" w:rsidR="00D1646B" w:rsidRPr="00877815" w:rsidRDefault="005C7677" w:rsidP="005C7677">
            <w:pPr>
              <w:rPr>
                <w:rFonts w:ascii="Verdana" w:hAnsi="Verdana"/>
                <w:b/>
                <w:sz w:val="24"/>
                <w:szCs w:val="24"/>
              </w:rPr>
            </w:pPr>
            <w:r w:rsidRPr="00877815">
              <w:rPr>
                <w:rFonts w:ascii="Verdana" w:hAnsi="Verdana"/>
                <w:b/>
                <w:sz w:val="24"/>
                <w:szCs w:val="24"/>
              </w:rPr>
              <w:t xml:space="preserve">Engagement (internal/external) undertaken to date </w:t>
            </w:r>
          </w:p>
          <w:p w14:paraId="4E374B2C"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(including receipt/consideration at Committee/Group) </w:t>
            </w:r>
          </w:p>
        </w:tc>
      </w:tr>
      <w:tr w:rsidR="005C7677" w:rsidRPr="00877815" w14:paraId="4A603EA3" w14:textId="77777777" w:rsidTr="00B76255">
        <w:tc>
          <w:tcPr>
            <w:tcW w:w="3969" w:type="dxa"/>
            <w:shd w:val="clear" w:color="auto" w:fill="D9D9D9" w:themeFill="background1" w:themeFillShade="D9"/>
          </w:tcPr>
          <w:p w14:paraId="07664253" w14:textId="77777777" w:rsidR="005C7677" w:rsidRPr="00877815" w:rsidRDefault="005C7677" w:rsidP="00B518EE">
            <w:pPr>
              <w:rPr>
                <w:rFonts w:ascii="Verdana" w:hAnsi="Verdana"/>
                <w:b/>
                <w:sz w:val="24"/>
                <w:szCs w:val="24"/>
              </w:rPr>
            </w:pPr>
            <w:r w:rsidRPr="00877815">
              <w:rPr>
                <w:rFonts w:ascii="Verdana" w:hAnsi="Verdana"/>
                <w:b/>
                <w:sz w:val="24"/>
                <w:szCs w:val="24"/>
              </w:rPr>
              <w:t>Committee / Group / Individuals</w:t>
            </w:r>
          </w:p>
          <w:p w14:paraId="790B202C" w14:textId="77777777" w:rsidR="005C7677" w:rsidRPr="00877815" w:rsidRDefault="005C7677" w:rsidP="00B518EE">
            <w:pPr>
              <w:rPr>
                <w:rFonts w:ascii="Verdana" w:hAnsi="Verdana"/>
                <w:b/>
                <w:sz w:val="24"/>
                <w:szCs w:val="24"/>
              </w:rPr>
            </w:pPr>
          </w:p>
        </w:tc>
        <w:tc>
          <w:tcPr>
            <w:tcW w:w="2242" w:type="dxa"/>
            <w:shd w:val="clear" w:color="auto" w:fill="D9D9D9" w:themeFill="background1" w:themeFillShade="D9"/>
          </w:tcPr>
          <w:p w14:paraId="3ADE36C4"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Date </w:t>
            </w:r>
          </w:p>
        </w:tc>
        <w:tc>
          <w:tcPr>
            <w:tcW w:w="3145" w:type="dxa"/>
            <w:shd w:val="clear" w:color="auto" w:fill="D9D9D9" w:themeFill="background1" w:themeFillShade="D9"/>
          </w:tcPr>
          <w:p w14:paraId="79E7BD90" w14:textId="77777777" w:rsidR="005C7677" w:rsidRPr="00877815" w:rsidRDefault="005C7677" w:rsidP="005C7677">
            <w:pPr>
              <w:rPr>
                <w:rFonts w:ascii="Verdana" w:hAnsi="Verdana"/>
                <w:b/>
                <w:sz w:val="24"/>
                <w:szCs w:val="24"/>
              </w:rPr>
            </w:pPr>
            <w:r w:rsidRPr="00877815">
              <w:rPr>
                <w:rFonts w:ascii="Verdana" w:hAnsi="Verdana"/>
                <w:b/>
                <w:sz w:val="24"/>
                <w:szCs w:val="24"/>
              </w:rPr>
              <w:t>Outcome</w:t>
            </w:r>
          </w:p>
        </w:tc>
      </w:tr>
      <w:tr w:rsidR="005C7677" w:rsidRPr="00877815" w14:paraId="0499728C" w14:textId="77777777" w:rsidTr="00B76255">
        <w:tc>
          <w:tcPr>
            <w:tcW w:w="3969" w:type="dxa"/>
            <w:shd w:val="clear" w:color="auto" w:fill="FFFFFF" w:themeFill="background1"/>
          </w:tcPr>
          <w:p w14:paraId="694FE0D5" w14:textId="77777777" w:rsidR="005C7677" w:rsidRPr="00877815" w:rsidRDefault="007B4D18" w:rsidP="005C7677">
            <w:pPr>
              <w:rPr>
                <w:rFonts w:ascii="Verdana" w:hAnsi="Verdana"/>
                <w:sz w:val="24"/>
                <w:szCs w:val="24"/>
              </w:rPr>
            </w:pPr>
            <w:r w:rsidRPr="00877815">
              <w:rPr>
                <w:rFonts w:ascii="Verdana" w:hAnsi="Verdana"/>
                <w:sz w:val="24"/>
                <w:szCs w:val="24"/>
              </w:rPr>
              <w:t>Health Boards</w:t>
            </w:r>
          </w:p>
          <w:p w14:paraId="3871419E" w14:textId="77777777" w:rsidR="00FF42C3" w:rsidRPr="00877815" w:rsidRDefault="00FF42C3" w:rsidP="005C7677">
            <w:pPr>
              <w:rPr>
                <w:rFonts w:ascii="Verdana" w:hAnsi="Verdana"/>
                <w:sz w:val="24"/>
                <w:szCs w:val="24"/>
              </w:rPr>
            </w:pPr>
          </w:p>
        </w:tc>
        <w:tc>
          <w:tcPr>
            <w:tcW w:w="2242" w:type="dxa"/>
          </w:tcPr>
          <w:p w14:paraId="6BEF1600" w14:textId="1B4DE719" w:rsidR="005C7677" w:rsidRPr="00877815" w:rsidRDefault="00375CCB" w:rsidP="00467BDB">
            <w:pPr>
              <w:rPr>
                <w:rFonts w:ascii="Verdana" w:hAnsi="Verdana"/>
                <w:sz w:val="24"/>
                <w:szCs w:val="24"/>
              </w:rPr>
            </w:pPr>
            <w:r>
              <w:rPr>
                <w:rFonts w:ascii="Verdana" w:hAnsi="Verdana"/>
                <w:sz w:val="24"/>
                <w:szCs w:val="24"/>
              </w:rPr>
              <w:t>April</w:t>
            </w:r>
            <w:r w:rsidRPr="00877815">
              <w:rPr>
                <w:rFonts w:ascii="Verdana" w:hAnsi="Verdana"/>
                <w:sz w:val="24"/>
                <w:szCs w:val="24"/>
              </w:rPr>
              <w:t xml:space="preserve"> </w:t>
            </w:r>
            <w:r w:rsidR="00756A80" w:rsidRPr="00877815">
              <w:rPr>
                <w:rFonts w:ascii="Verdana" w:hAnsi="Verdana"/>
                <w:sz w:val="24"/>
                <w:szCs w:val="24"/>
              </w:rPr>
              <w:t>202</w:t>
            </w:r>
            <w:r w:rsidR="00FF42C3" w:rsidRPr="00877815">
              <w:rPr>
                <w:rFonts w:ascii="Verdana" w:hAnsi="Verdana"/>
                <w:sz w:val="24"/>
                <w:szCs w:val="24"/>
              </w:rPr>
              <w:t>5</w:t>
            </w:r>
            <w:r w:rsidR="007B4D18" w:rsidRPr="00877815">
              <w:rPr>
                <w:rFonts w:ascii="Verdana" w:hAnsi="Verdana"/>
                <w:sz w:val="24"/>
                <w:szCs w:val="24"/>
              </w:rPr>
              <w:t xml:space="preserve"> </w:t>
            </w:r>
          </w:p>
        </w:tc>
        <w:tc>
          <w:tcPr>
            <w:tcW w:w="3145"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4E2BE267" w14:textId="77777777" w:rsidR="005C7677" w:rsidRPr="00877815" w:rsidRDefault="007B4D18" w:rsidP="00B518EE">
                <w:pPr>
                  <w:rPr>
                    <w:rFonts w:ascii="Verdana" w:hAnsi="Verdana"/>
                    <w:sz w:val="24"/>
                    <w:szCs w:val="24"/>
                  </w:rPr>
                </w:pPr>
                <w:r w:rsidRPr="00877815">
                  <w:rPr>
                    <w:rFonts w:ascii="Verdana" w:hAnsi="Verdana"/>
                    <w:sz w:val="24"/>
                    <w:szCs w:val="24"/>
                  </w:rPr>
                  <w:t>Noted</w:t>
                </w:r>
              </w:p>
            </w:sdtContent>
          </w:sdt>
        </w:tc>
      </w:tr>
    </w:tbl>
    <w:p w14:paraId="0DCC1245" w14:textId="77777777" w:rsidR="00A76C54" w:rsidRPr="00877815" w:rsidRDefault="00A76C54" w:rsidP="00416233">
      <w:pPr>
        <w:spacing w:after="0" w:line="240" w:lineRule="auto"/>
        <w:jc w:val="both"/>
        <w:rPr>
          <w:rFonts w:ascii="Verdana" w:hAnsi="Verdana"/>
          <w:sz w:val="24"/>
          <w:szCs w:val="24"/>
        </w:rPr>
      </w:pPr>
    </w:p>
    <w:p w14:paraId="68E59763" w14:textId="77777777" w:rsidR="005C7677" w:rsidRPr="00877815" w:rsidRDefault="005C7677" w:rsidP="00AE62C4">
      <w:pPr>
        <w:pStyle w:val="ListParagraph"/>
        <w:numPr>
          <w:ilvl w:val="0"/>
          <w:numId w:val="5"/>
        </w:numPr>
        <w:spacing w:after="0" w:line="240" w:lineRule="auto"/>
        <w:ind w:left="357" w:hanging="357"/>
        <w:jc w:val="both"/>
        <w:rPr>
          <w:rFonts w:ascii="Verdana" w:hAnsi="Verdana"/>
          <w:sz w:val="24"/>
          <w:szCs w:val="24"/>
        </w:rPr>
      </w:pPr>
      <w:r w:rsidRPr="00877815">
        <w:rPr>
          <w:rFonts w:ascii="Verdana" w:hAnsi="Verdana"/>
          <w:b/>
          <w:sz w:val="24"/>
          <w:szCs w:val="24"/>
        </w:rPr>
        <w:t>S</w:t>
      </w:r>
      <w:r w:rsidR="00574E9A" w:rsidRPr="00877815">
        <w:rPr>
          <w:rFonts w:ascii="Verdana" w:hAnsi="Verdana"/>
          <w:b/>
          <w:sz w:val="24"/>
          <w:szCs w:val="24"/>
        </w:rPr>
        <w:t>ITUATION</w:t>
      </w:r>
      <w:r w:rsidRPr="00877815">
        <w:rPr>
          <w:rFonts w:ascii="Verdana" w:hAnsi="Verdana"/>
          <w:b/>
          <w:sz w:val="24"/>
          <w:szCs w:val="24"/>
        </w:rPr>
        <w:t>/</w:t>
      </w:r>
      <w:r w:rsidR="00574E9A" w:rsidRPr="00877815">
        <w:rPr>
          <w:rFonts w:ascii="Verdana" w:hAnsi="Verdana"/>
          <w:b/>
          <w:sz w:val="24"/>
          <w:szCs w:val="24"/>
        </w:rPr>
        <w:t>BACKGROUND</w:t>
      </w:r>
    </w:p>
    <w:p w14:paraId="4AEDA541" w14:textId="77777777" w:rsidR="00B76255" w:rsidRPr="00877815" w:rsidRDefault="00B76255" w:rsidP="00B76255">
      <w:pPr>
        <w:spacing w:after="0"/>
        <w:jc w:val="both"/>
        <w:rPr>
          <w:rFonts w:ascii="Verdana" w:hAnsi="Verdana"/>
          <w:sz w:val="24"/>
          <w:szCs w:val="24"/>
        </w:rPr>
      </w:pPr>
    </w:p>
    <w:p w14:paraId="19E984DC" w14:textId="77777777"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This report had been prepared to provide Health Board</w:t>
      </w:r>
      <w:r w:rsidR="004D71E1" w:rsidRPr="00877815">
        <w:rPr>
          <w:rFonts w:ascii="Verdana" w:hAnsi="Verdana" w:cs="Arial"/>
          <w:sz w:val="24"/>
          <w:szCs w:val="24"/>
        </w:rPr>
        <w:t xml:space="preserve"> (HB)</w:t>
      </w:r>
      <w:r w:rsidRPr="00877815">
        <w:rPr>
          <w:rFonts w:ascii="Verdana" w:hAnsi="Verdana" w:cs="Arial"/>
          <w:sz w:val="24"/>
          <w:szCs w:val="24"/>
        </w:rPr>
        <w:t xml:space="preserve"> Chief Executive </w:t>
      </w:r>
      <w:r w:rsidR="004D71E1" w:rsidRPr="00877815">
        <w:rPr>
          <w:rFonts w:ascii="Verdana" w:hAnsi="Verdana" w:cs="Arial"/>
          <w:sz w:val="24"/>
          <w:szCs w:val="24"/>
        </w:rPr>
        <w:t xml:space="preserve">Officer (CEO) </w:t>
      </w:r>
      <w:r w:rsidRPr="00877815">
        <w:rPr>
          <w:rFonts w:ascii="Verdana" w:hAnsi="Verdana" w:cs="Arial"/>
          <w:sz w:val="24"/>
          <w:szCs w:val="24"/>
        </w:rPr>
        <w:t xml:space="preserve">Members of the Joint Committee with </w:t>
      </w:r>
      <w:r w:rsidR="00EA47B3" w:rsidRPr="00877815">
        <w:rPr>
          <w:rFonts w:ascii="Verdana" w:hAnsi="Verdana" w:cs="Arial"/>
          <w:sz w:val="24"/>
          <w:szCs w:val="24"/>
        </w:rPr>
        <w:t>a summary</w:t>
      </w:r>
      <w:r w:rsidRPr="00877815">
        <w:rPr>
          <w:rFonts w:ascii="Verdana" w:hAnsi="Verdana" w:cs="Arial"/>
          <w:sz w:val="24"/>
          <w:szCs w:val="24"/>
        </w:rPr>
        <w:t xml:space="preserve"> of the key issues considered by the Joint Commissioning Committee (JCC) at its </w:t>
      </w:r>
      <w:r w:rsidR="000873D6" w:rsidRPr="00877815">
        <w:rPr>
          <w:rFonts w:ascii="Verdana" w:hAnsi="Verdana" w:cs="Arial"/>
          <w:sz w:val="24"/>
          <w:szCs w:val="24"/>
        </w:rPr>
        <w:t xml:space="preserve">public </w:t>
      </w:r>
      <w:r w:rsidR="00467BDB" w:rsidRPr="00877815">
        <w:rPr>
          <w:rFonts w:ascii="Verdana" w:hAnsi="Verdana" w:cs="Arial"/>
          <w:sz w:val="24"/>
          <w:szCs w:val="24"/>
        </w:rPr>
        <w:t xml:space="preserve">meeting on </w:t>
      </w:r>
      <w:r w:rsidR="0086130D" w:rsidRPr="00877815">
        <w:rPr>
          <w:rFonts w:ascii="Verdana" w:hAnsi="Verdana" w:cs="Arial"/>
          <w:sz w:val="24"/>
          <w:szCs w:val="24"/>
        </w:rPr>
        <w:t>18 March</w:t>
      </w:r>
      <w:r w:rsidR="00756A80" w:rsidRPr="00877815">
        <w:rPr>
          <w:rFonts w:ascii="Verdana" w:hAnsi="Verdana" w:cs="Arial"/>
          <w:sz w:val="24"/>
          <w:szCs w:val="24"/>
        </w:rPr>
        <w:t xml:space="preserve"> 2025.</w:t>
      </w:r>
      <w:r w:rsidRPr="00877815">
        <w:rPr>
          <w:rFonts w:ascii="Verdana" w:hAnsi="Verdana" w:cs="Arial"/>
          <w:sz w:val="24"/>
          <w:szCs w:val="24"/>
        </w:rPr>
        <w:t xml:space="preserve"> </w:t>
      </w:r>
    </w:p>
    <w:p w14:paraId="2E9AA206" w14:textId="77777777" w:rsidR="00B76255" w:rsidRPr="00877815" w:rsidRDefault="00B76255" w:rsidP="004C505F">
      <w:pPr>
        <w:spacing w:after="0" w:line="240" w:lineRule="auto"/>
        <w:jc w:val="both"/>
        <w:rPr>
          <w:rFonts w:ascii="Verdana" w:hAnsi="Verdana"/>
          <w:sz w:val="24"/>
          <w:szCs w:val="24"/>
        </w:rPr>
      </w:pPr>
    </w:p>
    <w:p w14:paraId="7D467932" w14:textId="77777777"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Key highlights from the meeting are reported in Section 3.</w:t>
      </w:r>
    </w:p>
    <w:p w14:paraId="13A47C23" w14:textId="77777777" w:rsidR="00B76255" w:rsidRPr="00877815" w:rsidRDefault="00B76255" w:rsidP="00B76255">
      <w:pPr>
        <w:spacing w:after="0"/>
        <w:jc w:val="both"/>
        <w:rPr>
          <w:rFonts w:ascii="Verdana" w:hAnsi="Verdana" w:cs="Arial"/>
          <w:sz w:val="24"/>
          <w:szCs w:val="24"/>
        </w:rPr>
      </w:pPr>
    </w:p>
    <w:p w14:paraId="283AFFB1" w14:textId="77777777" w:rsidR="00FF42C3" w:rsidRPr="00877815" w:rsidRDefault="00FF42C3" w:rsidP="00B76255">
      <w:pPr>
        <w:spacing w:after="0"/>
        <w:jc w:val="both"/>
        <w:rPr>
          <w:rFonts w:ascii="Verdana" w:hAnsi="Verdana" w:cs="Arial"/>
          <w:sz w:val="24"/>
          <w:szCs w:val="24"/>
        </w:rPr>
      </w:pPr>
    </w:p>
    <w:p w14:paraId="7A6FECE2" w14:textId="77777777" w:rsidR="00FF42C3" w:rsidRPr="00877815" w:rsidRDefault="00FF42C3" w:rsidP="00B76255">
      <w:pPr>
        <w:spacing w:after="0"/>
        <w:jc w:val="both"/>
        <w:rPr>
          <w:rFonts w:ascii="Verdana" w:hAnsi="Verdana" w:cs="Arial"/>
          <w:sz w:val="24"/>
          <w:szCs w:val="24"/>
        </w:rPr>
      </w:pPr>
    </w:p>
    <w:p w14:paraId="32DF9429" w14:textId="77777777" w:rsidR="00FF42C3" w:rsidRPr="00877815" w:rsidRDefault="00FF42C3" w:rsidP="00B76255">
      <w:pPr>
        <w:spacing w:after="0"/>
        <w:jc w:val="both"/>
        <w:rPr>
          <w:rFonts w:ascii="Verdana" w:hAnsi="Verdana"/>
          <w:sz w:val="24"/>
          <w:szCs w:val="24"/>
        </w:rPr>
      </w:pPr>
    </w:p>
    <w:p w14:paraId="4643BEB0" w14:textId="77777777" w:rsidR="00416233" w:rsidRPr="00877815" w:rsidRDefault="00416233" w:rsidP="00416233">
      <w:pPr>
        <w:pStyle w:val="ListParagraph"/>
        <w:numPr>
          <w:ilvl w:val="0"/>
          <w:numId w:val="5"/>
        </w:numPr>
        <w:spacing w:after="0" w:line="240" w:lineRule="auto"/>
        <w:ind w:left="357" w:hanging="357"/>
        <w:jc w:val="both"/>
        <w:rPr>
          <w:rFonts w:ascii="Verdana" w:hAnsi="Verdana"/>
          <w:b/>
          <w:sz w:val="24"/>
          <w:szCs w:val="24"/>
        </w:rPr>
      </w:pPr>
      <w:r w:rsidRPr="00877815">
        <w:rPr>
          <w:rFonts w:ascii="Verdana" w:hAnsi="Verdana"/>
          <w:b/>
          <w:sz w:val="24"/>
          <w:szCs w:val="24"/>
        </w:rPr>
        <w:t>PURPOSE</w:t>
      </w:r>
    </w:p>
    <w:p w14:paraId="2FF73EF4" w14:textId="77777777" w:rsidR="00416233" w:rsidRPr="00877815" w:rsidRDefault="00416233" w:rsidP="005920B7">
      <w:pPr>
        <w:spacing w:after="0" w:line="240" w:lineRule="auto"/>
        <w:jc w:val="both"/>
        <w:rPr>
          <w:rFonts w:ascii="Verdana" w:hAnsi="Verdana" w:cs="Arial"/>
          <w:sz w:val="24"/>
          <w:szCs w:val="24"/>
        </w:rPr>
      </w:pPr>
    </w:p>
    <w:p w14:paraId="3B36E863" w14:textId="77777777" w:rsidR="00416233" w:rsidRPr="00877815" w:rsidRDefault="00416233" w:rsidP="004C505F">
      <w:pPr>
        <w:spacing w:after="0" w:line="240" w:lineRule="auto"/>
        <w:jc w:val="both"/>
        <w:rPr>
          <w:rFonts w:ascii="Verdana" w:hAnsi="Verdana"/>
          <w:sz w:val="24"/>
          <w:szCs w:val="24"/>
        </w:rPr>
      </w:pPr>
      <w:r w:rsidRPr="00877815">
        <w:rPr>
          <w:rFonts w:ascii="Verdana" w:hAnsi="Verdana" w:cs="Tahoma"/>
          <w:sz w:val="24"/>
          <w:szCs w:val="24"/>
        </w:rPr>
        <w:t>The</w:t>
      </w:r>
      <w:r w:rsidR="000873D6" w:rsidRPr="00877815">
        <w:rPr>
          <w:rFonts w:ascii="Verdana" w:hAnsi="Verdana" w:cs="Tahoma"/>
          <w:sz w:val="24"/>
          <w:szCs w:val="24"/>
        </w:rPr>
        <w:t xml:space="preserve"> </w:t>
      </w:r>
      <w:r w:rsidR="005920B7" w:rsidRPr="00877815">
        <w:rPr>
          <w:rFonts w:ascii="Verdana" w:hAnsi="Verdana" w:cs="Tahoma"/>
          <w:sz w:val="24"/>
          <w:szCs w:val="24"/>
        </w:rPr>
        <w:t xml:space="preserve">Purpose and </w:t>
      </w:r>
      <w:r w:rsidR="000873D6" w:rsidRPr="00877815">
        <w:rPr>
          <w:rFonts w:ascii="Verdana" w:hAnsi="Verdana" w:cs="Tahoma"/>
          <w:sz w:val="24"/>
          <w:szCs w:val="24"/>
        </w:rPr>
        <w:t>Role of the</w:t>
      </w:r>
      <w:r w:rsidRPr="00877815">
        <w:rPr>
          <w:rFonts w:ascii="Verdana" w:hAnsi="Verdana" w:cs="Tahoma"/>
          <w:sz w:val="24"/>
          <w:szCs w:val="24"/>
        </w:rPr>
        <w:t xml:space="preserve"> Joint Committee </w:t>
      </w:r>
      <w:r w:rsidR="000873D6" w:rsidRPr="00877815">
        <w:rPr>
          <w:rFonts w:ascii="Verdana" w:hAnsi="Verdana" w:cs="Tahoma"/>
          <w:sz w:val="24"/>
          <w:szCs w:val="24"/>
        </w:rPr>
        <w:t>is set out in Pa</w:t>
      </w:r>
      <w:r w:rsidR="005920B7" w:rsidRPr="00877815">
        <w:rPr>
          <w:rFonts w:ascii="Verdana" w:hAnsi="Verdana" w:cs="Tahoma"/>
          <w:sz w:val="24"/>
          <w:szCs w:val="24"/>
        </w:rPr>
        <w:t xml:space="preserve">ragraphs 2.18 and </w:t>
      </w:r>
      <w:r w:rsidR="000873D6" w:rsidRPr="00877815">
        <w:rPr>
          <w:rFonts w:ascii="Verdana" w:hAnsi="Verdana" w:cs="Tahoma"/>
          <w:sz w:val="24"/>
          <w:szCs w:val="24"/>
        </w:rPr>
        <w:t xml:space="preserve">2.20 of the </w:t>
      </w:r>
      <w:r w:rsidR="00710C01" w:rsidRPr="00877815">
        <w:rPr>
          <w:rFonts w:ascii="Verdana" w:hAnsi="Verdana" w:cs="Tahoma"/>
          <w:sz w:val="24"/>
          <w:szCs w:val="24"/>
        </w:rPr>
        <w:t xml:space="preserve">JCC </w:t>
      </w:r>
      <w:hyperlink r:id="rId11" w:history="1">
        <w:r w:rsidR="000873D6" w:rsidRPr="00877815">
          <w:rPr>
            <w:rStyle w:val="Hyperlink"/>
            <w:rFonts w:ascii="Verdana" w:hAnsi="Verdana" w:cs="Tahoma"/>
            <w:sz w:val="24"/>
            <w:szCs w:val="24"/>
          </w:rPr>
          <w:t>Standing Orders.</w:t>
        </w:r>
      </w:hyperlink>
      <w:r w:rsidR="000873D6" w:rsidRPr="00877815">
        <w:rPr>
          <w:rFonts w:ascii="Verdana" w:hAnsi="Verdana" w:cs="Tahoma"/>
          <w:sz w:val="24"/>
          <w:szCs w:val="24"/>
        </w:rPr>
        <w:t xml:space="preserve"> </w:t>
      </w:r>
    </w:p>
    <w:p w14:paraId="447DFE53" w14:textId="77777777" w:rsidR="000873D6" w:rsidRPr="00877815" w:rsidRDefault="000873D6" w:rsidP="004C505F">
      <w:pPr>
        <w:pStyle w:val="ListParagraph"/>
        <w:spacing w:after="0" w:line="240" w:lineRule="auto"/>
        <w:jc w:val="both"/>
        <w:rPr>
          <w:rFonts w:ascii="Verdana" w:hAnsi="Verdana" w:cs="Tahoma"/>
          <w:sz w:val="24"/>
          <w:szCs w:val="24"/>
        </w:rPr>
      </w:pPr>
    </w:p>
    <w:p w14:paraId="30928042" w14:textId="77777777" w:rsidR="00416233" w:rsidRPr="00877815" w:rsidRDefault="00416233" w:rsidP="004C505F">
      <w:pPr>
        <w:pStyle w:val="ListParagraph"/>
        <w:numPr>
          <w:ilvl w:val="0"/>
          <w:numId w:val="5"/>
        </w:numPr>
        <w:spacing w:line="240" w:lineRule="auto"/>
        <w:ind w:left="357" w:hanging="357"/>
        <w:jc w:val="both"/>
        <w:rPr>
          <w:rFonts w:ascii="Verdana" w:hAnsi="Verdana"/>
          <w:sz w:val="24"/>
          <w:szCs w:val="24"/>
        </w:rPr>
      </w:pPr>
      <w:r w:rsidRPr="00877815">
        <w:rPr>
          <w:rFonts w:ascii="Verdana" w:hAnsi="Verdana"/>
          <w:b/>
          <w:sz w:val="24"/>
          <w:szCs w:val="24"/>
        </w:rPr>
        <w:tab/>
        <w:t xml:space="preserve">HIGHLIGHT REPORT </w:t>
      </w:r>
    </w:p>
    <w:p w14:paraId="7F4F301A" w14:textId="77777777" w:rsidR="00416233" w:rsidRPr="00877815" w:rsidRDefault="00416233" w:rsidP="004C505F">
      <w:pPr>
        <w:spacing w:line="240" w:lineRule="auto"/>
        <w:jc w:val="both"/>
        <w:rPr>
          <w:rFonts w:ascii="Verdana" w:hAnsi="Verdana"/>
          <w:sz w:val="24"/>
          <w:szCs w:val="24"/>
        </w:rPr>
      </w:pPr>
      <w:r w:rsidRPr="00877815">
        <w:rPr>
          <w:rFonts w:ascii="Verdana" w:hAnsi="Verdana"/>
          <w:sz w:val="24"/>
          <w:szCs w:val="24"/>
        </w:rPr>
        <w:t>(</w:t>
      </w:r>
      <w:r w:rsidR="008A781A" w:rsidRPr="00877815">
        <w:rPr>
          <w:rFonts w:ascii="Verdana" w:hAnsi="Verdana"/>
          <w:bCs/>
          <w:sz w:val="24"/>
          <w:szCs w:val="24"/>
        </w:rPr>
        <w:t>L</w:t>
      </w:r>
      <w:r w:rsidRPr="00877815">
        <w:rPr>
          <w:rFonts w:ascii="Verdana" w:hAnsi="Verdana"/>
          <w:bCs/>
          <w:sz w:val="24"/>
          <w:szCs w:val="24"/>
        </w:rPr>
        <w:t xml:space="preserve">inks to reports highlighted </w:t>
      </w:r>
      <w:hyperlink r:id="rId12" w:history="1">
        <w:r w:rsidR="0094324A" w:rsidRPr="00877815">
          <w:rPr>
            <w:rFonts w:ascii="Verdana" w:hAnsi="Verdana"/>
            <w:color w:val="0000FF"/>
            <w:sz w:val="24"/>
            <w:szCs w:val="24"/>
            <w:u w:val="single"/>
          </w:rPr>
          <w:t>March 2025 - NHS Wales Joint Commissioning Committee</w:t>
        </w:r>
      </w:hyperlink>
      <w:r w:rsidR="0094324A" w:rsidRPr="00877815">
        <w:rPr>
          <w:rFonts w:ascii="Verdana" w:hAnsi="Verdana"/>
          <w:sz w:val="24"/>
          <w:szCs w:val="24"/>
        </w:rPr>
        <w:t>)</w:t>
      </w:r>
    </w:p>
    <w:tbl>
      <w:tblPr>
        <w:tblStyle w:val="TableGrid"/>
        <w:tblW w:w="0" w:type="auto"/>
        <w:tblLook w:val="04A0" w:firstRow="1" w:lastRow="0" w:firstColumn="1" w:lastColumn="0" w:noHBand="0" w:noVBand="1"/>
      </w:tblPr>
      <w:tblGrid>
        <w:gridCol w:w="1762"/>
        <w:gridCol w:w="7589"/>
      </w:tblGrid>
      <w:tr w:rsidR="00426C58" w:rsidRPr="00877815" w14:paraId="1EBD4373" w14:textId="77777777" w:rsidTr="00426C58">
        <w:trPr>
          <w:trHeight w:val="309"/>
          <w:tblHeader/>
        </w:trPr>
        <w:tc>
          <w:tcPr>
            <w:tcW w:w="1762" w:type="dxa"/>
            <w:shd w:val="clear" w:color="auto" w:fill="A6A6A6" w:themeFill="background1" w:themeFillShade="A6"/>
          </w:tcPr>
          <w:p w14:paraId="1BF54444" w14:textId="77777777" w:rsidR="00426C58" w:rsidRPr="00877815" w:rsidRDefault="00426C58" w:rsidP="00426C58">
            <w:pPr>
              <w:pStyle w:val="NoSpacing"/>
              <w:jc w:val="center"/>
              <w:rPr>
                <w:rFonts w:ascii="Verdana" w:hAnsi="Verdana" w:cs="Arial"/>
                <w:b/>
                <w:sz w:val="24"/>
                <w:szCs w:val="24"/>
              </w:rPr>
            </w:pPr>
            <w:r w:rsidRPr="00877815">
              <w:rPr>
                <w:rFonts w:ascii="Verdana" w:hAnsi="Verdana" w:cs="Arial"/>
                <w:b/>
                <w:sz w:val="24"/>
                <w:szCs w:val="24"/>
              </w:rPr>
              <w:t>Status</w:t>
            </w:r>
          </w:p>
        </w:tc>
        <w:tc>
          <w:tcPr>
            <w:tcW w:w="7589" w:type="dxa"/>
            <w:shd w:val="clear" w:color="auto" w:fill="A6A6A6" w:themeFill="background1" w:themeFillShade="A6"/>
          </w:tcPr>
          <w:p w14:paraId="2B48B10F" w14:textId="77777777" w:rsidR="00426C58" w:rsidRPr="00877815" w:rsidRDefault="00426C58" w:rsidP="00426C58">
            <w:pPr>
              <w:pStyle w:val="NoSpacing"/>
              <w:jc w:val="center"/>
              <w:rPr>
                <w:rFonts w:ascii="Verdana" w:hAnsi="Verdana" w:cs="Arial"/>
                <w:b/>
                <w:color w:val="000000" w:themeColor="text1"/>
                <w:sz w:val="24"/>
                <w:szCs w:val="24"/>
              </w:rPr>
            </w:pPr>
            <w:r w:rsidRPr="00877815">
              <w:rPr>
                <w:rFonts w:ascii="Verdana" w:hAnsi="Verdana" w:cs="Arial"/>
                <w:b/>
                <w:color w:val="000000" w:themeColor="text1"/>
                <w:sz w:val="24"/>
                <w:szCs w:val="24"/>
              </w:rPr>
              <w:t>Update</w:t>
            </w:r>
          </w:p>
        </w:tc>
      </w:tr>
      <w:tr w:rsidR="00416233" w:rsidRPr="00877815" w14:paraId="2E1B9113" w14:textId="77777777" w:rsidTr="00036B29">
        <w:trPr>
          <w:trHeight w:val="309"/>
        </w:trPr>
        <w:tc>
          <w:tcPr>
            <w:tcW w:w="1762" w:type="dxa"/>
            <w:shd w:val="clear" w:color="auto" w:fill="FF0000"/>
          </w:tcPr>
          <w:p w14:paraId="5DD152B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Alert / Escalate</w:t>
            </w:r>
          </w:p>
        </w:tc>
        <w:tc>
          <w:tcPr>
            <w:tcW w:w="7589" w:type="dxa"/>
          </w:tcPr>
          <w:p w14:paraId="425E27D1" w14:textId="5160EDE6" w:rsidR="008F003F" w:rsidRPr="00877815" w:rsidRDefault="008F003F" w:rsidP="008F003F">
            <w:pPr>
              <w:pStyle w:val="ListParagraph"/>
              <w:numPr>
                <w:ilvl w:val="0"/>
                <w:numId w:val="43"/>
              </w:numPr>
              <w:jc w:val="both"/>
              <w:rPr>
                <w:rFonts w:ascii="Verdana" w:eastAsia="Verdana" w:hAnsi="Verdana" w:cs="Verdana"/>
                <w:color w:val="000000" w:themeColor="text1"/>
                <w:sz w:val="24"/>
                <w:szCs w:val="24"/>
              </w:rPr>
            </w:pPr>
            <w:r w:rsidRPr="00877815">
              <w:rPr>
                <w:rFonts w:ascii="Verdana" w:eastAsia="Verdana" w:hAnsi="Verdana" w:cs="Verdana"/>
                <w:color w:val="000000" w:themeColor="text1"/>
                <w:sz w:val="24"/>
                <w:szCs w:val="24"/>
              </w:rPr>
              <w:t xml:space="preserve">The Joint Commissioning Committee Foundation Plan 2025-2026 was </w:t>
            </w:r>
            <w:r w:rsidRPr="00877815">
              <w:rPr>
                <w:rFonts w:ascii="Verdana" w:eastAsia="Verdana" w:hAnsi="Verdana" w:cs="Verdana"/>
                <w:b/>
                <w:bCs/>
                <w:color w:val="000000" w:themeColor="text1"/>
                <w:sz w:val="24"/>
                <w:szCs w:val="24"/>
              </w:rPr>
              <w:t>approved</w:t>
            </w:r>
            <w:r w:rsidRPr="00877815">
              <w:rPr>
                <w:rFonts w:ascii="Verdana" w:eastAsia="Verdana" w:hAnsi="Verdana" w:cs="Verdana"/>
                <w:color w:val="000000" w:themeColor="text1"/>
                <w:sz w:val="24"/>
                <w:szCs w:val="24"/>
              </w:rPr>
              <w:t xml:space="preserve"> in readiness for inclusion in Health Board Integrated Medium Term Plans (IMTPs) and submission to Welsh Government by 31 March 2025 with the following conditions:</w:t>
            </w:r>
          </w:p>
          <w:p w14:paraId="312A5CC3" w14:textId="62AFA260" w:rsidR="008F003F" w:rsidRPr="00877815" w:rsidRDefault="008F003F" w:rsidP="008F003F">
            <w:pPr>
              <w:pStyle w:val="paragraph"/>
              <w:numPr>
                <w:ilvl w:val="1"/>
                <w:numId w:val="43"/>
              </w:numPr>
              <w:spacing w:before="0" w:beforeAutospacing="0" w:after="0" w:afterAutospacing="0"/>
              <w:jc w:val="both"/>
              <w:textAlignment w:val="baseline"/>
              <w:rPr>
                <w:rStyle w:val="eop"/>
                <w:rFonts w:ascii="Verdana" w:hAnsi="Verdana" w:cs="Calibri"/>
                <w:color w:val="000000" w:themeColor="text1"/>
              </w:rPr>
            </w:pPr>
            <w:r w:rsidRPr="00877815">
              <w:rPr>
                <w:rStyle w:val="normaltextrun"/>
                <w:rFonts w:ascii="Verdana" w:hAnsi="Verdana" w:cs="Calibri"/>
                <w:color w:val="000000" w:themeColor="text1"/>
              </w:rPr>
              <w:t>Develop an executive summary</w:t>
            </w:r>
            <w:r w:rsidR="00294596">
              <w:rPr>
                <w:rStyle w:val="normaltextrun"/>
                <w:rFonts w:ascii="Verdana" w:hAnsi="Verdana" w:cs="Calibri"/>
                <w:color w:val="000000" w:themeColor="text1"/>
              </w:rPr>
              <w:t>,</w:t>
            </w:r>
            <w:r w:rsidRPr="00877815">
              <w:rPr>
                <w:rStyle w:val="normaltextrun"/>
                <w:rFonts w:ascii="Verdana" w:hAnsi="Verdana" w:cs="Calibri"/>
                <w:color w:val="000000" w:themeColor="text1"/>
              </w:rPr>
              <w:t xml:space="preserve"> </w:t>
            </w:r>
          </w:p>
          <w:p w14:paraId="41356487" w14:textId="06F523E8" w:rsidR="008F003F" w:rsidRPr="00877815" w:rsidRDefault="0070122E" w:rsidP="008F003F">
            <w:pPr>
              <w:pStyle w:val="paragraph"/>
              <w:numPr>
                <w:ilvl w:val="1"/>
                <w:numId w:val="43"/>
              </w:numPr>
              <w:spacing w:before="0" w:beforeAutospacing="0" w:after="0" w:afterAutospacing="0"/>
              <w:jc w:val="both"/>
              <w:textAlignment w:val="baseline"/>
              <w:rPr>
                <w:rStyle w:val="eop"/>
                <w:rFonts w:ascii="Verdana" w:hAnsi="Verdana" w:cs="Calibri"/>
                <w:color w:val="000000" w:themeColor="text1"/>
              </w:rPr>
            </w:pPr>
            <w:r>
              <w:rPr>
                <w:rStyle w:val="normaltextrun"/>
                <w:rFonts w:ascii="Verdana" w:hAnsi="Verdana" w:cs="Calibri"/>
                <w:color w:val="000000" w:themeColor="text1"/>
              </w:rPr>
              <w:t>Include an a</w:t>
            </w:r>
            <w:r w:rsidR="008F003F" w:rsidRPr="00877815">
              <w:rPr>
                <w:rStyle w:val="normaltextrun"/>
                <w:rFonts w:ascii="Verdana" w:hAnsi="Verdana" w:cs="Calibri"/>
                <w:color w:val="000000" w:themeColor="text1"/>
              </w:rPr>
              <w:t xml:space="preserve">cknowledgment of </w:t>
            </w:r>
            <w:r>
              <w:rPr>
                <w:rStyle w:val="normaltextrun"/>
                <w:rFonts w:ascii="Verdana" w:hAnsi="Verdana" w:cs="Calibri"/>
                <w:color w:val="000000" w:themeColor="text1"/>
              </w:rPr>
              <w:t xml:space="preserve">the level of </w:t>
            </w:r>
            <w:r w:rsidR="008F003F" w:rsidRPr="00877815">
              <w:rPr>
                <w:rStyle w:val="normaltextrun"/>
                <w:rFonts w:ascii="Verdana" w:hAnsi="Verdana" w:cs="Calibri"/>
                <w:color w:val="000000" w:themeColor="text1"/>
              </w:rPr>
              <w:t xml:space="preserve">risk </w:t>
            </w:r>
            <w:r>
              <w:rPr>
                <w:rStyle w:val="normaltextrun"/>
                <w:rFonts w:ascii="Verdana" w:hAnsi="Verdana" w:cs="Calibri"/>
                <w:color w:val="000000" w:themeColor="text1"/>
              </w:rPr>
              <w:t>including</w:t>
            </w:r>
            <w:r w:rsidR="008F003F" w:rsidRPr="00877815">
              <w:rPr>
                <w:rStyle w:val="normaltextrun"/>
                <w:rFonts w:ascii="Verdana" w:hAnsi="Verdana" w:cs="Calibri"/>
                <w:color w:val="000000" w:themeColor="text1"/>
              </w:rPr>
              <w:t xml:space="preserve"> provider risk that this plan is highlighting</w:t>
            </w:r>
            <w:r w:rsidR="00294596">
              <w:rPr>
                <w:rStyle w:val="normaltextrun"/>
                <w:rFonts w:ascii="Verdana" w:hAnsi="Verdana" w:cs="Calibri"/>
                <w:color w:val="000000" w:themeColor="text1"/>
              </w:rPr>
              <w:t>,</w:t>
            </w:r>
            <w:r w:rsidR="008F003F" w:rsidRPr="00877815">
              <w:rPr>
                <w:rStyle w:val="eop"/>
                <w:rFonts w:ascii="Verdana" w:hAnsi="Verdana" w:cs="Calibri"/>
                <w:color w:val="000000" w:themeColor="text1"/>
              </w:rPr>
              <w:t> </w:t>
            </w:r>
          </w:p>
          <w:p w14:paraId="385E7805" w14:textId="056F2565" w:rsidR="008F003F" w:rsidRPr="00877815" w:rsidRDefault="008F003F" w:rsidP="008F003F">
            <w:pPr>
              <w:pStyle w:val="paragraph"/>
              <w:numPr>
                <w:ilvl w:val="1"/>
                <w:numId w:val="43"/>
              </w:numPr>
              <w:spacing w:before="0" w:beforeAutospacing="0" w:after="0" w:afterAutospacing="0"/>
              <w:jc w:val="both"/>
              <w:textAlignment w:val="baseline"/>
              <w:rPr>
                <w:rStyle w:val="eop"/>
                <w:rFonts w:ascii="Verdana" w:hAnsi="Verdana" w:cs="Calibri"/>
                <w:color w:val="000000" w:themeColor="text1"/>
              </w:rPr>
            </w:pPr>
            <w:r w:rsidRPr="00877815">
              <w:rPr>
                <w:rStyle w:val="normaltextrun"/>
                <w:rFonts w:ascii="Verdana" w:hAnsi="Verdana" w:cs="Calibri"/>
                <w:color w:val="000000" w:themeColor="text1"/>
              </w:rPr>
              <w:t xml:space="preserve">Establish robust accountability process </w:t>
            </w:r>
            <w:r w:rsidR="0070122E">
              <w:rPr>
                <w:rStyle w:val="normaltextrun"/>
                <w:rFonts w:ascii="Verdana" w:hAnsi="Verdana" w:cs="Calibri"/>
                <w:color w:val="000000" w:themeColor="text1"/>
              </w:rPr>
              <w:t>to monitor the delivery of the plan</w:t>
            </w:r>
            <w:r w:rsidR="00294596">
              <w:rPr>
                <w:rStyle w:val="normaltextrun"/>
                <w:rFonts w:ascii="Verdana" w:hAnsi="Verdana" w:cs="Calibri"/>
                <w:color w:val="000000" w:themeColor="text1"/>
              </w:rPr>
              <w:t>,</w:t>
            </w:r>
            <w:r w:rsidR="0070122E">
              <w:rPr>
                <w:rStyle w:val="normaltextrun"/>
                <w:rFonts w:ascii="Verdana" w:hAnsi="Verdana" w:cs="Calibri"/>
                <w:color w:val="000000" w:themeColor="text1"/>
              </w:rPr>
              <w:t xml:space="preserve"> </w:t>
            </w:r>
          </w:p>
          <w:p w14:paraId="1B2F1DA7" w14:textId="13FA4A51" w:rsidR="008F003F" w:rsidRPr="00877815" w:rsidRDefault="008F003F" w:rsidP="008F003F">
            <w:pPr>
              <w:pStyle w:val="paragraph"/>
              <w:numPr>
                <w:ilvl w:val="1"/>
                <w:numId w:val="43"/>
              </w:numPr>
              <w:spacing w:before="0" w:beforeAutospacing="0" w:after="0" w:afterAutospacing="0"/>
              <w:jc w:val="both"/>
              <w:textAlignment w:val="baseline"/>
              <w:rPr>
                <w:rFonts w:ascii="Verdana" w:hAnsi="Verdana" w:cs="Calibri"/>
                <w:color w:val="000000" w:themeColor="text1"/>
              </w:rPr>
            </w:pPr>
            <w:r w:rsidRPr="00877815">
              <w:rPr>
                <w:rStyle w:val="normaltextrun"/>
                <w:rFonts w:ascii="Verdana" w:hAnsi="Verdana" w:cs="Calibri"/>
                <w:color w:val="000000" w:themeColor="text1"/>
              </w:rPr>
              <w:t>Recognise the on-going conversations with providers around deliverability and</w:t>
            </w:r>
            <w:r w:rsidRPr="00877815">
              <w:rPr>
                <w:rFonts w:ascii="Verdana" w:hAnsi="Verdana" w:cs="Calibri"/>
                <w:color w:val="000000" w:themeColor="text1"/>
              </w:rPr>
              <w:t xml:space="preserve"> savings targets that could impact on the plan</w:t>
            </w:r>
            <w:r w:rsidR="00294596">
              <w:rPr>
                <w:rFonts w:ascii="Verdana" w:hAnsi="Verdana" w:cs="Calibri"/>
                <w:color w:val="000000" w:themeColor="text1"/>
              </w:rPr>
              <w:t>,</w:t>
            </w:r>
            <w:r w:rsidRPr="00877815">
              <w:rPr>
                <w:rFonts w:ascii="Verdana" w:hAnsi="Verdana" w:cs="Calibri"/>
                <w:color w:val="000000" w:themeColor="text1"/>
              </w:rPr>
              <w:t> </w:t>
            </w:r>
          </w:p>
          <w:p w14:paraId="79914E3B" w14:textId="77777777" w:rsidR="008F003F" w:rsidRPr="00877815" w:rsidRDefault="0070122E" w:rsidP="008F003F">
            <w:pPr>
              <w:pStyle w:val="paragraph"/>
              <w:numPr>
                <w:ilvl w:val="1"/>
                <w:numId w:val="43"/>
              </w:numPr>
              <w:spacing w:before="0" w:beforeAutospacing="0" w:after="0" w:afterAutospacing="0"/>
              <w:jc w:val="both"/>
              <w:textAlignment w:val="baseline"/>
              <w:rPr>
                <w:rFonts w:ascii="Verdana" w:hAnsi="Verdana" w:cs="Calibri"/>
                <w:color w:val="000000" w:themeColor="text1"/>
              </w:rPr>
            </w:pPr>
            <w:r>
              <w:rPr>
                <w:rFonts w:ascii="Verdana" w:hAnsi="Verdana" w:cs="Calibri"/>
                <w:color w:val="000000" w:themeColor="text1"/>
              </w:rPr>
              <w:t>Acknowledge the limited c</w:t>
            </w:r>
            <w:r w:rsidR="008F003F" w:rsidRPr="00877815">
              <w:rPr>
                <w:rFonts w:ascii="Verdana" w:hAnsi="Verdana" w:cs="Calibri"/>
                <w:color w:val="000000" w:themeColor="text1"/>
              </w:rPr>
              <w:t>apacity to undertake the transformation programmes</w:t>
            </w:r>
            <w:r>
              <w:rPr>
                <w:rFonts w:ascii="Verdana" w:hAnsi="Verdana" w:cs="Calibri"/>
                <w:color w:val="000000" w:themeColor="text1"/>
              </w:rPr>
              <w:t xml:space="preserve"> identified within the Plan and the collaboration required from Health Boards in delivery</w:t>
            </w:r>
            <w:r w:rsidR="008F003F" w:rsidRPr="00877815">
              <w:rPr>
                <w:rFonts w:ascii="Verdana" w:hAnsi="Verdana" w:cs="Calibri"/>
                <w:color w:val="000000" w:themeColor="text1"/>
              </w:rPr>
              <w:t>; and </w:t>
            </w:r>
          </w:p>
          <w:p w14:paraId="567320F9" w14:textId="0E9366BA" w:rsidR="008F003F" w:rsidRPr="00877815" w:rsidRDefault="00A918BB" w:rsidP="008F003F">
            <w:pPr>
              <w:pStyle w:val="paragraph"/>
              <w:numPr>
                <w:ilvl w:val="1"/>
                <w:numId w:val="43"/>
              </w:numPr>
              <w:spacing w:before="0" w:beforeAutospacing="0" w:after="0" w:afterAutospacing="0"/>
              <w:jc w:val="both"/>
              <w:textAlignment w:val="baseline"/>
              <w:rPr>
                <w:rFonts w:ascii="Verdana" w:hAnsi="Verdana" w:cs="Calibri"/>
                <w:color w:val="000000" w:themeColor="text1"/>
              </w:rPr>
            </w:pPr>
            <w:r>
              <w:rPr>
                <w:rFonts w:ascii="Verdana" w:hAnsi="Verdana" w:cs="Calibri"/>
                <w:color w:val="000000" w:themeColor="text1"/>
              </w:rPr>
              <w:t>R</w:t>
            </w:r>
            <w:r w:rsidR="008F003F" w:rsidRPr="00877815">
              <w:rPr>
                <w:rFonts w:ascii="Verdana" w:hAnsi="Verdana" w:cs="Calibri"/>
                <w:color w:val="000000" w:themeColor="text1"/>
              </w:rPr>
              <w:t xml:space="preserve">epresentations with Welsh Government on the </w:t>
            </w:r>
            <w:r w:rsidR="0070122E">
              <w:rPr>
                <w:rFonts w:ascii="Verdana" w:hAnsi="Verdana" w:cs="Calibri"/>
                <w:color w:val="000000" w:themeColor="text1"/>
              </w:rPr>
              <w:t xml:space="preserve">position in relation to non-recurrent </w:t>
            </w:r>
            <w:r w:rsidR="008F003F" w:rsidRPr="00877815">
              <w:rPr>
                <w:rFonts w:ascii="Verdana" w:hAnsi="Verdana" w:cs="Calibri"/>
                <w:color w:val="000000" w:themeColor="text1"/>
              </w:rPr>
              <w:t>fund</w:t>
            </w:r>
            <w:r w:rsidR="0070122E">
              <w:rPr>
                <w:rFonts w:ascii="Verdana" w:hAnsi="Verdana" w:cs="Calibri"/>
                <w:color w:val="000000" w:themeColor="text1"/>
              </w:rPr>
              <w:t>ing</w:t>
            </w:r>
            <w:r w:rsidR="008F003F" w:rsidRPr="00877815">
              <w:rPr>
                <w:rFonts w:ascii="Verdana" w:hAnsi="Verdana" w:cs="Calibri"/>
                <w:color w:val="000000" w:themeColor="text1"/>
              </w:rPr>
              <w:t xml:space="preserve"> that could impact on the plan. </w:t>
            </w:r>
          </w:p>
          <w:p w14:paraId="19C4CDE5" w14:textId="394E1AF1" w:rsidR="00CE1FC6" w:rsidRPr="00877815" w:rsidRDefault="008F003F" w:rsidP="00A918BB">
            <w:pPr>
              <w:pStyle w:val="ListParagraph"/>
              <w:numPr>
                <w:ilvl w:val="0"/>
                <w:numId w:val="43"/>
              </w:numPr>
              <w:rPr>
                <w:rFonts w:ascii="Verdana" w:hAnsi="Verdana" w:cs="Arial"/>
                <w:color w:val="000000" w:themeColor="text1"/>
                <w:sz w:val="24"/>
                <w:szCs w:val="24"/>
              </w:rPr>
            </w:pPr>
            <w:r w:rsidRPr="00877815">
              <w:rPr>
                <w:rFonts w:ascii="Verdana" w:hAnsi="Verdana" w:cs="Arial"/>
                <w:b/>
                <w:bCs/>
                <w:color w:val="111111"/>
                <w:sz w:val="24"/>
                <w:szCs w:val="24"/>
                <w:shd w:val="clear" w:color="auto" w:fill="FFFFFF"/>
              </w:rPr>
              <w:t xml:space="preserve">Positron Emission Tomography Emission Centre (PETIC) </w:t>
            </w:r>
            <w:r w:rsidRPr="00877815">
              <w:rPr>
                <w:rFonts w:ascii="Verdana" w:hAnsi="Verdana" w:cs="Arial"/>
                <w:color w:val="000000" w:themeColor="text1"/>
                <w:sz w:val="24"/>
                <w:szCs w:val="24"/>
                <w:shd w:val="clear" w:color="auto" w:fill="FFFFFF"/>
              </w:rPr>
              <w:t>(</w:t>
            </w:r>
            <w:r w:rsidRPr="00877815">
              <w:rPr>
                <w:rStyle w:val="Strong"/>
                <w:rFonts w:ascii="Verdana" w:hAnsi="Verdana" w:cs="Arial"/>
                <w:color w:val="000000" w:themeColor="text1"/>
                <w:sz w:val="24"/>
                <w:szCs w:val="24"/>
              </w:rPr>
              <w:t xml:space="preserve">prostate-specific membrane antigen </w:t>
            </w:r>
            <w:r w:rsidRPr="00877815">
              <w:rPr>
                <w:rStyle w:val="Strong"/>
                <w:rFonts w:ascii="Verdana" w:hAnsi="Verdana"/>
                <w:color w:val="000000" w:themeColor="text1"/>
                <w:sz w:val="24"/>
                <w:szCs w:val="24"/>
              </w:rPr>
              <w:t xml:space="preserve">(PSMA) PET Scan </w:t>
            </w:r>
            <w:r w:rsidRPr="00877815">
              <w:rPr>
                <w:rStyle w:val="Strong"/>
                <w:rFonts w:ascii="Verdana" w:hAnsi="Verdana"/>
                <w:sz w:val="24"/>
                <w:szCs w:val="24"/>
              </w:rPr>
              <w:t xml:space="preserve">- </w:t>
            </w:r>
            <w:r w:rsidRPr="00877815">
              <w:rPr>
                <w:rStyle w:val="normaltextrun"/>
                <w:rFonts w:ascii="Verdana" w:hAnsi="Verdana" w:cs="Calibri"/>
                <w:color w:val="000000" w:themeColor="text1"/>
                <w:sz w:val="24"/>
                <w:szCs w:val="24"/>
                <w:shd w:val="clear" w:color="auto" w:fill="FFFFFF"/>
              </w:rPr>
              <w:t xml:space="preserve">An urgent piece of work to be undertaken </w:t>
            </w:r>
            <w:r w:rsidR="0070122E">
              <w:rPr>
                <w:rStyle w:val="normaltextrun"/>
                <w:rFonts w:ascii="Verdana" w:hAnsi="Verdana" w:cs="Calibri"/>
                <w:color w:val="000000" w:themeColor="text1"/>
                <w:sz w:val="24"/>
                <w:szCs w:val="24"/>
                <w:shd w:val="clear" w:color="auto" w:fill="FFFFFF"/>
              </w:rPr>
              <w:t>t</w:t>
            </w:r>
            <w:r w:rsidR="0070122E" w:rsidRPr="00B54A28">
              <w:rPr>
                <w:rStyle w:val="normaltextrun"/>
                <w:rFonts w:ascii="Verdana" w:hAnsi="Verdana" w:cs="Calibri"/>
                <w:color w:val="000000" w:themeColor="text1"/>
                <w:sz w:val="24"/>
                <w:szCs w:val="24"/>
                <w:shd w:val="clear" w:color="auto" w:fill="FFFFFF"/>
              </w:rPr>
              <w:t xml:space="preserve">o identify </w:t>
            </w:r>
            <w:r w:rsidRPr="00877815">
              <w:rPr>
                <w:rStyle w:val="normaltextrun"/>
                <w:rFonts w:ascii="Verdana" w:hAnsi="Verdana" w:cs="Calibri"/>
                <w:color w:val="000000" w:themeColor="text1"/>
                <w:sz w:val="24"/>
                <w:szCs w:val="24"/>
                <w:shd w:val="clear" w:color="auto" w:fill="FFFFFF"/>
              </w:rPr>
              <w:t xml:space="preserve">how scan capacity </w:t>
            </w:r>
            <w:r w:rsidR="00A918BB">
              <w:rPr>
                <w:rStyle w:val="normaltextrun"/>
                <w:rFonts w:ascii="Verdana" w:hAnsi="Verdana" w:cs="Calibri"/>
                <w:color w:val="000000" w:themeColor="text1"/>
                <w:sz w:val="24"/>
                <w:szCs w:val="24"/>
                <w:shd w:val="clear" w:color="auto" w:fill="FFFFFF"/>
              </w:rPr>
              <w:t xml:space="preserve">can be identified and </w:t>
            </w:r>
            <w:r w:rsidRPr="00877815">
              <w:rPr>
                <w:rStyle w:val="normaltextrun"/>
                <w:rFonts w:ascii="Verdana" w:hAnsi="Verdana" w:cs="Calibri"/>
                <w:color w:val="000000" w:themeColor="text1"/>
                <w:sz w:val="24"/>
                <w:szCs w:val="24"/>
                <w:shd w:val="clear" w:color="auto" w:fill="FFFFFF"/>
              </w:rPr>
              <w:t xml:space="preserve">be prioritised according to clinical need and responsibility for health equity. Wider piece of work on equity of access will feature as transformation piece of work </w:t>
            </w:r>
            <w:r w:rsidR="0070122E">
              <w:rPr>
                <w:rStyle w:val="normaltextrun"/>
                <w:rFonts w:ascii="Verdana" w:hAnsi="Verdana" w:cs="Calibri"/>
                <w:color w:val="000000" w:themeColor="text1"/>
                <w:sz w:val="24"/>
                <w:szCs w:val="24"/>
                <w:shd w:val="clear" w:color="auto" w:fill="FFFFFF"/>
              </w:rPr>
              <w:t>detailed in</w:t>
            </w:r>
            <w:r w:rsidR="0070122E" w:rsidRPr="00877815">
              <w:rPr>
                <w:rStyle w:val="normaltextrun"/>
                <w:rFonts w:ascii="Verdana" w:hAnsi="Verdana" w:cs="Calibri"/>
                <w:color w:val="000000" w:themeColor="text1"/>
                <w:sz w:val="24"/>
                <w:szCs w:val="24"/>
                <w:shd w:val="clear" w:color="auto" w:fill="FFFFFF"/>
              </w:rPr>
              <w:t xml:space="preserve"> </w:t>
            </w:r>
            <w:r w:rsidRPr="00877815">
              <w:rPr>
                <w:rStyle w:val="normaltextrun"/>
                <w:rFonts w:ascii="Verdana" w:hAnsi="Verdana" w:cs="Calibri"/>
                <w:color w:val="000000" w:themeColor="text1"/>
                <w:sz w:val="24"/>
                <w:szCs w:val="24"/>
                <w:shd w:val="clear" w:color="auto" w:fill="FFFFFF"/>
              </w:rPr>
              <w:t>the approved foundation plan. </w:t>
            </w:r>
            <w:r w:rsidRPr="00877815">
              <w:rPr>
                <w:rStyle w:val="eop"/>
                <w:rFonts w:ascii="Verdana" w:hAnsi="Verdana" w:cs="Calibri"/>
                <w:color w:val="000000" w:themeColor="text1"/>
                <w:sz w:val="24"/>
                <w:szCs w:val="24"/>
                <w:shd w:val="clear" w:color="auto" w:fill="FFFFFF"/>
              </w:rPr>
              <w:t> </w:t>
            </w:r>
          </w:p>
        </w:tc>
      </w:tr>
      <w:tr w:rsidR="00416233" w:rsidRPr="00877815" w14:paraId="312DDE01" w14:textId="77777777" w:rsidTr="00036B29">
        <w:trPr>
          <w:trHeight w:val="1124"/>
        </w:trPr>
        <w:tc>
          <w:tcPr>
            <w:tcW w:w="1762" w:type="dxa"/>
            <w:shd w:val="clear" w:color="auto" w:fill="FFC000"/>
          </w:tcPr>
          <w:p w14:paraId="7299594B"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Advise</w:t>
            </w:r>
          </w:p>
          <w:p w14:paraId="000398D2" w14:textId="77777777" w:rsidR="00416233" w:rsidRPr="00877815" w:rsidRDefault="00416233" w:rsidP="00426C58">
            <w:pPr>
              <w:pStyle w:val="NoSpacing"/>
              <w:jc w:val="center"/>
              <w:rPr>
                <w:rFonts w:ascii="Verdana" w:hAnsi="Verdana" w:cs="Arial"/>
                <w:b/>
                <w:sz w:val="24"/>
                <w:szCs w:val="24"/>
              </w:rPr>
            </w:pPr>
          </w:p>
        </w:tc>
        <w:tc>
          <w:tcPr>
            <w:tcW w:w="7589" w:type="dxa"/>
          </w:tcPr>
          <w:p w14:paraId="250A6C75" w14:textId="6F8DC46E" w:rsidR="0094324A" w:rsidRPr="00877815" w:rsidRDefault="0094324A" w:rsidP="0094324A">
            <w:pPr>
              <w:pStyle w:val="NoSpacing"/>
              <w:numPr>
                <w:ilvl w:val="0"/>
                <w:numId w:val="7"/>
              </w:numPr>
              <w:jc w:val="both"/>
              <w:rPr>
                <w:rFonts w:ascii="Verdana" w:hAnsi="Verdana" w:cs="Arial"/>
                <w:sz w:val="24"/>
                <w:szCs w:val="24"/>
              </w:rPr>
            </w:pPr>
            <w:r w:rsidRPr="00877815">
              <w:rPr>
                <w:rFonts w:ascii="Verdana" w:hAnsi="Verdana" w:cs="Arial"/>
                <w:sz w:val="24"/>
                <w:szCs w:val="24"/>
              </w:rPr>
              <w:t xml:space="preserve">The </w:t>
            </w:r>
            <w:hyperlink r:id="rId13" w:history="1">
              <w:r w:rsidRPr="00877815">
                <w:rPr>
                  <w:rStyle w:val="Hyperlink"/>
                  <w:rFonts w:ascii="Verdana" w:hAnsi="Verdana" w:cs="Arial"/>
                  <w:sz w:val="24"/>
                  <w:szCs w:val="24"/>
                </w:rPr>
                <w:t>Chair</w:t>
              </w:r>
            </w:hyperlink>
            <w:r w:rsidRPr="00877815">
              <w:rPr>
                <w:rFonts w:ascii="Verdana" w:hAnsi="Verdana" w:cs="Arial"/>
                <w:sz w:val="24"/>
                <w:szCs w:val="24"/>
              </w:rPr>
              <w:t xml:space="preserve"> confirmed that Huw George, Deputy CEO and Executive Director of Operations and Finance at Public Health Wales</w:t>
            </w:r>
            <w:r w:rsidR="002B1BFE" w:rsidRPr="00877815">
              <w:rPr>
                <w:rFonts w:ascii="Verdana" w:hAnsi="Verdana" w:cs="Arial"/>
                <w:sz w:val="24"/>
                <w:szCs w:val="24"/>
              </w:rPr>
              <w:t xml:space="preserve"> (PHW)</w:t>
            </w:r>
            <w:r w:rsidRPr="00877815">
              <w:rPr>
                <w:rFonts w:ascii="Verdana" w:hAnsi="Verdana" w:cs="Arial"/>
                <w:sz w:val="24"/>
                <w:szCs w:val="24"/>
              </w:rPr>
              <w:t xml:space="preserve">, will be the Interim Chief Commissioner from 1 </w:t>
            </w:r>
            <w:r w:rsidR="0070122E">
              <w:rPr>
                <w:rFonts w:ascii="Verdana" w:hAnsi="Verdana" w:cs="Arial"/>
                <w:sz w:val="24"/>
                <w:szCs w:val="24"/>
              </w:rPr>
              <w:t>A</w:t>
            </w:r>
            <w:r w:rsidR="0070122E" w:rsidRPr="00375CCB">
              <w:rPr>
                <w:rFonts w:ascii="Verdana" w:hAnsi="Verdana" w:cs="Arial"/>
                <w:sz w:val="24"/>
                <w:szCs w:val="24"/>
              </w:rPr>
              <w:t>pril</w:t>
            </w:r>
            <w:r w:rsidRPr="00877815">
              <w:rPr>
                <w:rFonts w:ascii="Verdana" w:hAnsi="Verdana" w:cs="Arial"/>
                <w:sz w:val="24"/>
                <w:szCs w:val="24"/>
              </w:rPr>
              <w:t xml:space="preserve"> 2025 for 12 months. He will start</w:t>
            </w:r>
            <w:r w:rsidR="0070122E">
              <w:rPr>
                <w:rFonts w:ascii="Verdana" w:hAnsi="Verdana" w:cs="Arial"/>
                <w:sz w:val="24"/>
                <w:szCs w:val="24"/>
              </w:rPr>
              <w:t xml:space="preserve"> </w:t>
            </w:r>
            <w:r w:rsidR="0070122E" w:rsidRPr="00375CCB">
              <w:rPr>
                <w:rFonts w:ascii="Verdana" w:hAnsi="Verdana" w:cs="Arial"/>
                <w:sz w:val="24"/>
                <w:szCs w:val="24"/>
              </w:rPr>
              <w:t>in shadow form on a</w:t>
            </w:r>
            <w:r w:rsidRPr="00877815">
              <w:rPr>
                <w:rFonts w:ascii="Verdana" w:hAnsi="Verdana" w:cs="Arial"/>
                <w:sz w:val="24"/>
                <w:szCs w:val="24"/>
              </w:rPr>
              <w:t xml:space="preserve"> part-time for two days a week</w:t>
            </w:r>
            <w:r w:rsidR="0070122E">
              <w:rPr>
                <w:rFonts w:ascii="Verdana" w:hAnsi="Verdana" w:cs="Arial"/>
                <w:sz w:val="24"/>
                <w:szCs w:val="24"/>
              </w:rPr>
              <w:t xml:space="preserve"> during March</w:t>
            </w:r>
            <w:r w:rsidRPr="00877815">
              <w:rPr>
                <w:rFonts w:ascii="Verdana" w:hAnsi="Verdana" w:cs="Arial"/>
                <w:sz w:val="24"/>
                <w:szCs w:val="24"/>
              </w:rPr>
              <w:t xml:space="preserve"> and become full-time on 1 April 2025</w:t>
            </w:r>
            <w:r w:rsidR="0070122E">
              <w:rPr>
                <w:rFonts w:ascii="Verdana" w:hAnsi="Verdana" w:cs="Arial"/>
                <w:sz w:val="24"/>
                <w:szCs w:val="24"/>
              </w:rPr>
              <w:t xml:space="preserve"> at which point he will hold Accountable Officer status for the </w:t>
            </w:r>
            <w:r w:rsidR="0070122E">
              <w:rPr>
                <w:rFonts w:ascii="Verdana" w:hAnsi="Verdana" w:cs="Arial"/>
                <w:sz w:val="24"/>
                <w:szCs w:val="24"/>
              </w:rPr>
              <w:lastRenderedPageBreak/>
              <w:t>JCC</w:t>
            </w:r>
            <w:r w:rsidRPr="00877815">
              <w:rPr>
                <w:rFonts w:ascii="Verdana" w:hAnsi="Verdana" w:cs="Arial"/>
                <w:sz w:val="24"/>
                <w:szCs w:val="24"/>
              </w:rPr>
              <w:t xml:space="preserve">. Stacey Taylor will continue as the current Interim Chief Commissioner until </w:t>
            </w:r>
            <w:r w:rsidR="0070122E">
              <w:rPr>
                <w:rFonts w:ascii="Verdana" w:hAnsi="Verdana" w:cs="Arial"/>
                <w:sz w:val="24"/>
                <w:szCs w:val="24"/>
              </w:rPr>
              <w:t>1 April 202</w:t>
            </w:r>
            <w:r w:rsidR="00B54A28">
              <w:rPr>
                <w:rFonts w:ascii="Verdana" w:hAnsi="Verdana" w:cs="Arial"/>
                <w:sz w:val="24"/>
                <w:szCs w:val="24"/>
              </w:rPr>
              <w:t>6</w:t>
            </w:r>
            <w:r w:rsidRPr="00877815">
              <w:rPr>
                <w:rFonts w:ascii="Verdana" w:hAnsi="Verdana" w:cs="Arial"/>
                <w:sz w:val="24"/>
                <w:szCs w:val="24"/>
              </w:rPr>
              <w:t xml:space="preserve">. </w:t>
            </w:r>
          </w:p>
          <w:p w14:paraId="1BEF98E1" w14:textId="77777777" w:rsidR="0094324A" w:rsidRPr="00877815" w:rsidRDefault="00416233" w:rsidP="0094324A">
            <w:pPr>
              <w:pStyle w:val="NoSpacing"/>
              <w:numPr>
                <w:ilvl w:val="0"/>
                <w:numId w:val="7"/>
              </w:numPr>
              <w:jc w:val="both"/>
              <w:rPr>
                <w:rFonts w:ascii="Verdana" w:hAnsi="Verdana" w:cs="Arial"/>
                <w:sz w:val="24"/>
                <w:szCs w:val="24"/>
              </w:rPr>
            </w:pPr>
            <w:r w:rsidRPr="00877815">
              <w:rPr>
                <w:rFonts w:ascii="Verdana" w:hAnsi="Verdana" w:cs="Arial"/>
                <w:sz w:val="24"/>
                <w:szCs w:val="24"/>
              </w:rPr>
              <w:t xml:space="preserve">An update was received from the </w:t>
            </w:r>
            <w:hyperlink r:id="rId14" w:history="1">
              <w:r w:rsidRPr="00877815">
                <w:rPr>
                  <w:rStyle w:val="Hyperlink"/>
                  <w:rFonts w:ascii="Verdana" w:hAnsi="Verdana" w:cs="Arial"/>
                  <w:sz w:val="24"/>
                  <w:szCs w:val="24"/>
                </w:rPr>
                <w:t>Interim Chief Commissioner</w:t>
              </w:r>
            </w:hyperlink>
            <w:r w:rsidRPr="00877815">
              <w:rPr>
                <w:rFonts w:ascii="Verdana" w:hAnsi="Verdana" w:cs="Arial"/>
                <w:sz w:val="24"/>
                <w:szCs w:val="24"/>
              </w:rPr>
              <w:t>:</w:t>
            </w:r>
          </w:p>
          <w:p w14:paraId="51C89EE8" w14:textId="2FE6A8CF" w:rsidR="00AA246D" w:rsidRPr="00877815" w:rsidRDefault="00AA246D" w:rsidP="00AA246D">
            <w:pPr>
              <w:pStyle w:val="ListParagraph"/>
              <w:numPr>
                <w:ilvl w:val="0"/>
                <w:numId w:val="34"/>
              </w:numPr>
              <w:rPr>
                <w:rFonts w:ascii="Verdana" w:eastAsia="Times New Roman" w:hAnsi="Verdana" w:cs="Times New Roman"/>
                <w:sz w:val="24"/>
                <w:szCs w:val="24"/>
                <w:lang w:eastAsia="en-GB"/>
              </w:rPr>
            </w:pPr>
            <w:r w:rsidRPr="00877815">
              <w:rPr>
                <w:rFonts w:ascii="Verdana" w:eastAsia="Times New Roman" w:hAnsi="Verdana" w:cs="Times New Roman"/>
                <w:b/>
                <w:bCs/>
                <w:sz w:val="24"/>
                <w:szCs w:val="24"/>
                <w:lang w:eastAsia="en-GB"/>
              </w:rPr>
              <w:t xml:space="preserve">Quarter </w:t>
            </w:r>
            <w:r w:rsidR="0094324A" w:rsidRPr="00877815">
              <w:rPr>
                <w:rFonts w:ascii="Verdana" w:eastAsia="Times New Roman" w:hAnsi="Verdana" w:cs="Times New Roman"/>
                <w:b/>
                <w:bCs/>
                <w:sz w:val="24"/>
                <w:szCs w:val="24"/>
                <w:lang w:eastAsia="en-GB"/>
              </w:rPr>
              <w:t>4</w:t>
            </w:r>
            <w:r w:rsidRPr="00877815">
              <w:rPr>
                <w:rFonts w:ascii="Verdana" w:eastAsia="Times New Roman" w:hAnsi="Verdana" w:cs="Times New Roman"/>
                <w:b/>
                <w:bCs/>
                <w:sz w:val="24"/>
                <w:szCs w:val="24"/>
                <w:lang w:eastAsia="en-GB"/>
              </w:rPr>
              <w:t xml:space="preserve"> Progress &amp; Future Priorities</w:t>
            </w:r>
            <w:r w:rsidRPr="00877815">
              <w:rPr>
                <w:rFonts w:ascii="Verdana" w:eastAsia="Times New Roman" w:hAnsi="Verdana" w:cs="Times New Roman"/>
                <w:sz w:val="24"/>
                <w:szCs w:val="24"/>
                <w:lang w:eastAsia="en-GB"/>
              </w:rPr>
              <w:t xml:space="preserve">: Work </w:t>
            </w:r>
            <w:r w:rsidR="0070122E">
              <w:rPr>
                <w:rFonts w:ascii="Verdana" w:eastAsia="Times New Roman" w:hAnsi="Verdana" w:cs="Times New Roman"/>
                <w:sz w:val="24"/>
                <w:szCs w:val="24"/>
                <w:lang w:eastAsia="en-GB"/>
              </w:rPr>
              <w:t>continues</w:t>
            </w:r>
            <w:r w:rsidRPr="00877815">
              <w:rPr>
                <w:rFonts w:ascii="Verdana" w:eastAsia="Times New Roman" w:hAnsi="Verdana" w:cs="Times New Roman"/>
                <w:sz w:val="24"/>
                <w:szCs w:val="24"/>
                <w:lang w:eastAsia="en-GB"/>
              </w:rPr>
              <w:t xml:space="preserve"> </w:t>
            </w:r>
            <w:r w:rsidR="006930CF" w:rsidRPr="00877815">
              <w:rPr>
                <w:rFonts w:ascii="Verdana" w:eastAsia="Times New Roman" w:hAnsi="Verdana" w:cs="Times New Roman"/>
                <w:sz w:val="24"/>
                <w:szCs w:val="24"/>
                <w:lang w:eastAsia="en-GB"/>
              </w:rPr>
              <w:t xml:space="preserve">under transition </w:t>
            </w:r>
            <w:r w:rsidRPr="00877815">
              <w:rPr>
                <w:rFonts w:ascii="Verdana" w:eastAsia="Times New Roman" w:hAnsi="Verdana" w:cs="Times New Roman"/>
                <w:sz w:val="24"/>
                <w:szCs w:val="24"/>
                <w:lang w:eastAsia="en-GB"/>
              </w:rPr>
              <w:t>to establish ‘routine business’ for the JCC. Priorities include</w:t>
            </w:r>
            <w:r w:rsidR="0070122E">
              <w:rPr>
                <w:rFonts w:ascii="Verdana" w:eastAsia="Times New Roman" w:hAnsi="Verdana" w:cs="Times New Roman"/>
                <w:sz w:val="24"/>
                <w:szCs w:val="24"/>
                <w:lang w:eastAsia="en-GB"/>
              </w:rPr>
              <w:t>d</w:t>
            </w:r>
            <w:r w:rsidRPr="00877815">
              <w:rPr>
                <w:rFonts w:ascii="Verdana" w:eastAsia="Times New Roman" w:hAnsi="Verdana" w:cs="Times New Roman"/>
                <w:sz w:val="24"/>
                <w:szCs w:val="24"/>
                <w:lang w:eastAsia="en-GB"/>
              </w:rPr>
              <w:t xml:space="preserve"> </w:t>
            </w:r>
            <w:r w:rsidR="0070122E">
              <w:rPr>
                <w:rFonts w:ascii="Verdana" w:eastAsia="Times New Roman" w:hAnsi="Verdana" w:cs="Times New Roman"/>
                <w:sz w:val="24"/>
                <w:szCs w:val="24"/>
                <w:lang w:eastAsia="en-GB"/>
              </w:rPr>
              <w:t>finalising and implementing</w:t>
            </w:r>
            <w:r w:rsidRPr="00877815">
              <w:rPr>
                <w:rFonts w:ascii="Verdana" w:eastAsia="Times New Roman" w:hAnsi="Verdana" w:cs="Times New Roman"/>
                <w:sz w:val="24"/>
                <w:szCs w:val="24"/>
                <w:lang w:eastAsia="en-GB"/>
              </w:rPr>
              <w:t xml:space="preserve"> the </w:t>
            </w:r>
            <w:r w:rsidR="0070122E">
              <w:rPr>
                <w:rFonts w:ascii="Verdana" w:eastAsia="Times New Roman" w:hAnsi="Verdana" w:cs="Times New Roman"/>
                <w:sz w:val="24"/>
                <w:szCs w:val="24"/>
                <w:lang w:eastAsia="en-GB"/>
              </w:rPr>
              <w:t xml:space="preserve">final </w:t>
            </w:r>
            <w:r w:rsidRPr="00877815">
              <w:rPr>
                <w:rFonts w:ascii="Verdana" w:eastAsia="Times New Roman" w:hAnsi="Verdana" w:cs="Times New Roman"/>
                <w:sz w:val="24"/>
                <w:szCs w:val="24"/>
                <w:lang w:eastAsia="en-GB"/>
              </w:rPr>
              <w:t xml:space="preserve">organisational structure and </w:t>
            </w:r>
            <w:r w:rsidR="0070122E">
              <w:rPr>
                <w:rFonts w:ascii="Verdana" w:eastAsia="Times New Roman" w:hAnsi="Verdana" w:cs="Times New Roman"/>
                <w:sz w:val="24"/>
                <w:szCs w:val="24"/>
                <w:lang w:eastAsia="en-GB"/>
              </w:rPr>
              <w:t>developing</w:t>
            </w:r>
            <w:r w:rsidR="0070122E" w:rsidRPr="00877815">
              <w:rPr>
                <w:rFonts w:ascii="Verdana" w:eastAsia="Times New Roman" w:hAnsi="Verdana" w:cs="Times New Roman"/>
                <w:sz w:val="24"/>
                <w:szCs w:val="24"/>
                <w:lang w:eastAsia="en-GB"/>
              </w:rPr>
              <w:t xml:space="preserve"> </w:t>
            </w:r>
            <w:r w:rsidR="000757E9" w:rsidRPr="00877815">
              <w:rPr>
                <w:rFonts w:ascii="Verdana" w:eastAsia="Times New Roman" w:hAnsi="Verdana" w:cs="Times New Roman"/>
                <w:sz w:val="24"/>
                <w:szCs w:val="24"/>
                <w:lang w:eastAsia="en-GB"/>
              </w:rPr>
              <w:t>the Foundational Annual Plan for 2025/26 for approval</w:t>
            </w:r>
            <w:r w:rsidR="002B1BFE" w:rsidRPr="00877815">
              <w:rPr>
                <w:rFonts w:ascii="Verdana" w:eastAsia="Times New Roman" w:hAnsi="Verdana" w:cs="Times New Roman"/>
                <w:sz w:val="24"/>
                <w:szCs w:val="24"/>
                <w:lang w:eastAsia="en-GB"/>
              </w:rPr>
              <w:t>,</w:t>
            </w:r>
            <w:r w:rsidR="000757E9" w:rsidRPr="00877815">
              <w:rPr>
                <w:rFonts w:ascii="Verdana" w:eastAsia="Times New Roman" w:hAnsi="Verdana" w:cs="Times New Roman"/>
                <w:sz w:val="24"/>
                <w:szCs w:val="24"/>
                <w:lang w:eastAsia="en-GB"/>
              </w:rPr>
              <w:t xml:space="preserve"> </w:t>
            </w:r>
            <w:r w:rsidR="009D486B" w:rsidRPr="00877815">
              <w:rPr>
                <w:rFonts w:ascii="Verdana" w:eastAsia="Times New Roman" w:hAnsi="Verdana" w:cs="Times New Roman"/>
                <w:sz w:val="24"/>
                <w:szCs w:val="24"/>
                <w:lang w:eastAsia="en-GB"/>
              </w:rPr>
              <w:t xml:space="preserve"> </w:t>
            </w:r>
          </w:p>
          <w:p w14:paraId="1884FE17" w14:textId="77777777" w:rsidR="000757E9" w:rsidRPr="00877815" w:rsidRDefault="000757E9" w:rsidP="00AA246D">
            <w:pPr>
              <w:pStyle w:val="ListParagraph"/>
              <w:numPr>
                <w:ilvl w:val="0"/>
                <w:numId w:val="34"/>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Work on finalising and implementing the Scheme of Delegation</w:t>
            </w:r>
            <w:r w:rsidR="002B1BFE" w:rsidRPr="00877815">
              <w:rPr>
                <w:rFonts w:ascii="Verdana" w:eastAsia="Times New Roman" w:hAnsi="Verdana" w:cs="Times New Roman"/>
                <w:sz w:val="24"/>
                <w:szCs w:val="24"/>
                <w:lang w:eastAsia="en-GB"/>
              </w:rPr>
              <w:t>,</w:t>
            </w:r>
            <w:r w:rsidRPr="00877815">
              <w:rPr>
                <w:rFonts w:ascii="Verdana" w:eastAsia="Times New Roman" w:hAnsi="Verdana" w:cs="Times New Roman"/>
                <w:sz w:val="24"/>
                <w:szCs w:val="24"/>
                <w:lang w:eastAsia="en-GB"/>
              </w:rPr>
              <w:t xml:space="preserve"> </w:t>
            </w:r>
          </w:p>
          <w:p w14:paraId="41148562" w14:textId="77777777" w:rsidR="00AA246D" w:rsidRPr="00877815" w:rsidRDefault="00AA246D" w:rsidP="00AA246D">
            <w:pPr>
              <w:pStyle w:val="ListParagraph"/>
              <w:numPr>
                <w:ilvl w:val="0"/>
                <w:numId w:val="34"/>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Key achievements were highlighted</w:t>
            </w:r>
            <w:r w:rsidR="00FF42C3" w:rsidRPr="00877815">
              <w:rPr>
                <w:rFonts w:ascii="Verdana" w:eastAsia="Times New Roman" w:hAnsi="Verdana" w:cs="Times New Roman"/>
                <w:sz w:val="24"/>
                <w:szCs w:val="24"/>
                <w:lang w:eastAsia="en-GB"/>
              </w:rPr>
              <w:t>; and</w:t>
            </w:r>
          </w:p>
          <w:p w14:paraId="4B4DCFF3" w14:textId="77777777" w:rsidR="00AA246D" w:rsidRPr="00877815" w:rsidRDefault="00AA246D" w:rsidP="00AA246D">
            <w:pPr>
              <w:pStyle w:val="ListParagraph"/>
              <w:numPr>
                <w:ilvl w:val="0"/>
                <w:numId w:val="34"/>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Next developments include </w:t>
            </w:r>
            <w:r w:rsidR="000757E9" w:rsidRPr="00877815">
              <w:rPr>
                <w:rFonts w:ascii="Verdana" w:eastAsia="Times New Roman" w:hAnsi="Verdana" w:cs="Times New Roman"/>
                <w:sz w:val="24"/>
                <w:szCs w:val="24"/>
                <w:lang w:eastAsia="en-GB"/>
              </w:rPr>
              <w:t>securing Public Health expertise,</w:t>
            </w:r>
            <w:r w:rsidRPr="00877815">
              <w:rPr>
                <w:rFonts w:ascii="Verdana" w:eastAsia="Times New Roman" w:hAnsi="Verdana" w:cs="Times New Roman"/>
                <w:sz w:val="24"/>
                <w:szCs w:val="24"/>
                <w:lang w:eastAsia="en-GB"/>
              </w:rPr>
              <w:t xml:space="preserve"> </w:t>
            </w:r>
            <w:r w:rsidR="000757E9" w:rsidRPr="00877815">
              <w:rPr>
                <w:rFonts w:ascii="Verdana" w:eastAsia="Times New Roman" w:hAnsi="Verdana" w:cs="Times New Roman"/>
                <w:sz w:val="24"/>
                <w:szCs w:val="24"/>
                <w:lang w:eastAsia="en-GB"/>
              </w:rPr>
              <w:t>completion of internal reviews for Traumatic Stress Wales</w:t>
            </w:r>
            <w:r w:rsidR="002B1BFE" w:rsidRPr="00877815">
              <w:rPr>
                <w:rFonts w:ascii="Verdana" w:eastAsia="Times New Roman" w:hAnsi="Verdana" w:cs="Times New Roman"/>
                <w:sz w:val="24"/>
                <w:szCs w:val="24"/>
                <w:lang w:eastAsia="en-GB"/>
              </w:rPr>
              <w:t xml:space="preserve"> (TSW)</w:t>
            </w:r>
            <w:r w:rsidR="000757E9" w:rsidRPr="00877815">
              <w:rPr>
                <w:rFonts w:ascii="Verdana" w:eastAsia="Times New Roman" w:hAnsi="Verdana" w:cs="Times New Roman"/>
                <w:sz w:val="24"/>
                <w:szCs w:val="24"/>
                <w:lang w:eastAsia="en-GB"/>
              </w:rPr>
              <w:t xml:space="preserve"> and</w:t>
            </w:r>
            <w:r w:rsidR="002B1BFE" w:rsidRPr="00877815">
              <w:rPr>
                <w:rFonts w:ascii="Verdana" w:eastAsia="Times New Roman" w:hAnsi="Verdana" w:cs="Times New Roman"/>
                <w:sz w:val="24"/>
                <w:szCs w:val="24"/>
                <w:lang w:eastAsia="en-GB"/>
              </w:rPr>
              <w:t xml:space="preserve"> the</w:t>
            </w:r>
            <w:r w:rsidR="000757E9" w:rsidRPr="00877815">
              <w:rPr>
                <w:rFonts w:ascii="Verdana" w:eastAsia="Times New Roman" w:hAnsi="Verdana" w:cs="Times New Roman"/>
                <w:sz w:val="24"/>
                <w:szCs w:val="24"/>
                <w:lang w:eastAsia="en-GB"/>
              </w:rPr>
              <w:t xml:space="preserve"> Welsh Kidney Network</w:t>
            </w:r>
            <w:r w:rsidR="002B1BFE" w:rsidRPr="00877815">
              <w:rPr>
                <w:rFonts w:ascii="Verdana" w:eastAsia="Times New Roman" w:hAnsi="Verdana" w:cs="Times New Roman"/>
                <w:sz w:val="24"/>
                <w:szCs w:val="24"/>
                <w:lang w:eastAsia="en-GB"/>
              </w:rPr>
              <w:t xml:space="preserve"> (WKN)</w:t>
            </w:r>
            <w:r w:rsidR="000757E9" w:rsidRPr="00877815">
              <w:rPr>
                <w:rFonts w:ascii="Verdana" w:eastAsia="Times New Roman" w:hAnsi="Verdana" w:cs="Times New Roman"/>
                <w:sz w:val="24"/>
                <w:szCs w:val="24"/>
                <w:lang w:eastAsia="en-GB"/>
              </w:rPr>
              <w:t xml:space="preserve">. </w:t>
            </w:r>
          </w:p>
          <w:p w14:paraId="032F84D5" w14:textId="77777777" w:rsidR="00FF42C3" w:rsidRPr="00877815" w:rsidRDefault="00FF42C3" w:rsidP="00FF42C3">
            <w:pPr>
              <w:pStyle w:val="ListParagraph"/>
              <w:ind w:left="1080"/>
              <w:rPr>
                <w:rFonts w:ascii="Verdana" w:eastAsia="Times New Roman" w:hAnsi="Verdana" w:cs="Times New Roman"/>
                <w:sz w:val="24"/>
                <w:szCs w:val="24"/>
                <w:lang w:eastAsia="en-GB"/>
              </w:rPr>
            </w:pPr>
          </w:p>
          <w:p w14:paraId="510793E7" w14:textId="77777777" w:rsidR="00721278" w:rsidRDefault="00416233" w:rsidP="00FF42C3">
            <w:pPr>
              <w:pStyle w:val="NoSpacing"/>
              <w:numPr>
                <w:ilvl w:val="0"/>
                <w:numId w:val="7"/>
              </w:numPr>
              <w:jc w:val="both"/>
              <w:rPr>
                <w:rFonts w:ascii="Verdana" w:hAnsi="Verdana" w:cs="Arial"/>
                <w:sz w:val="24"/>
                <w:szCs w:val="24"/>
              </w:rPr>
            </w:pPr>
            <w:r w:rsidRPr="00877815">
              <w:rPr>
                <w:rFonts w:ascii="Verdana" w:hAnsi="Verdana" w:cs="Arial"/>
                <w:sz w:val="24"/>
                <w:szCs w:val="24"/>
              </w:rPr>
              <w:t xml:space="preserve">Members </w:t>
            </w:r>
            <w:r w:rsidR="00721278" w:rsidRPr="00877815">
              <w:rPr>
                <w:rFonts w:ascii="Verdana" w:hAnsi="Verdana" w:cs="Arial"/>
                <w:sz w:val="24"/>
                <w:szCs w:val="24"/>
              </w:rPr>
              <w:t xml:space="preserve">received </w:t>
            </w:r>
            <w:r w:rsidR="006930CF" w:rsidRPr="00877815">
              <w:rPr>
                <w:rFonts w:ascii="Verdana" w:hAnsi="Verdana" w:cs="Arial"/>
                <w:sz w:val="24"/>
                <w:szCs w:val="24"/>
              </w:rPr>
              <w:t>r</w:t>
            </w:r>
            <w:r w:rsidR="00721278" w:rsidRPr="00877815">
              <w:rPr>
                <w:rFonts w:ascii="Verdana" w:hAnsi="Verdana" w:cs="Arial"/>
                <w:sz w:val="24"/>
                <w:szCs w:val="24"/>
              </w:rPr>
              <w:t>eports from each of the</w:t>
            </w:r>
            <w:r w:rsidR="006930CF" w:rsidRPr="00877815">
              <w:rPr>
                <w:rFonts w:ascii="Verdana" w:hAnsi="Verdana" w:cs="Arial"/>
                <w:sz w:val="24"/>
                <w:szCs w:val="24"/>
              </w:rPr>
              <w:t xml:space="preserve"> three</w:t>
            </w:r>
            <w:r w:rsidR="00721278" w:rsidRPr="00877815">
              <w:rPr>
                <w:rFonts w:ascii="Verdana" w:hAnsi="Verdana" w:cs="Arial"/>
                <w:sz w:val="24"/>
                <w:szCs w:val="24"/>
              </w:rPr>
              <w:t xml:space="preserve"> Commissioning </w:t>
            </w:r>
            <w:r w:rsidR="001A1CE9" w:rsidRPr="00877815">
              <w:rPr>
                <w:rFonts w:ascii="Verdana" w:hAnsi="Verdana" w:cs="Arial"/>
                <w:sz w:val="24"/>
                <w:szCs w:val="24"/>
              </w:rPr>
              <w:t>Directors</w:t>
            </w:r>
            <w:r w:rsidR="002B1BFE" w:rsidRPr="00877815">
              <w:rPr>
                <w:rFonts w:ascii="Verdana" w:hAnsi="Verdana" w:cs="Arial"/>
                <w:sz w:val="24"/>
                <w:szCs w:val="24"/>
              </w:rPr>
              <w:t>:</w:t>
            </w:r>
          </w:p>
          <w:p w14:paraId="19957923" w14:textId="77777777" w:rsidR="006D4CCB" w:rsidRPr="00877815" w:rsidRDefault="006D4CCB" w:rsidP="006D4CCB">
            <w:pPr>
              <w:pStyle w:val="NoSpacing"/>
              <w:ind w:left="360"/>
              <w:jc w:val="both"/>
              <w:rPr>
                <w:rFonts w:ascii="Verdana" w:hAnsi="Verdana" w:cs="Arial"/>
                <w:sz w:val="24"/>
                <w:szCs w:val="24"/>
              </w:rPr>
            </w:pPr>
          </w:p>
          <w:p w14:paraId="2AC1EB6D" w14:textId="77777777" w:rsidR="00AA246D" w:rsidRPr="00877815" w:rsidRDefault="00AA246D" w:rsidP="00AA246D">
            <w:pPr>
              <w:pStyle w:val="NoSpacing"/>
              <w:numPr>
                <w:ilvl w:val="0"/>
                <w:numId w:val="7"/>
              </w:numPr>
              <w:jc w:val="both"/>
              <w:rPr>
                <w:rFonts w:ascii="Verdana" w:hAnsi="Verdana" w:cs="Arial"/>
                <w:sz w:val="24"/>
                <w:szCs w:val="24"/>
              </w:rPr>
            </w:pPr>
            <w:r w:rsidRPr="00877815">
              <w:rPr>
                <w:rFonts w:ascii="Verdana" w:hAnsi="Verdana" w:cs="Arial"/>
                <w:sz w:val="24"/>
                <w:szCs w:val="24"/>
              </w:rPr>
              <w:t>Update from the</w:t>
            </w:r>
            <w:r w:rsidR="00721278" w:rsidRPr="00877815">
              <w:rPr>
                <w:rFonts w:ascii="Verdana" w:hAnsi="Verdana" w:cs="Arial"/>
                <w:sz w:val="24"/>
                <w:szCs w:val="24"/>
              </w:rPr>
              <w:t xml:space="preserve"> </w:t>
            </w:r>
            <w:hyperlink r:id="rId15" w:history="1">
              <w:r w:rsidR="00721278" w:rsidRPr="00877815">
                <w:rPr>
                  <w:rStyle w:val="Hyperlink"/>
                  <w:rFonts w:ascii="Verdana" w:hAnsi="Verdana" w:cs="Arial"/>
                  <w:sz w:val="24"/>
                  <w:szCs w:val="24"/>
                </w:rPr>
                <w:t>Director of Commissioning for Mental Health, Learning Disabilities and Vulnerable Groups</w:t>
              </w:r>
            </w:hyperlink>
            <w:r w:rsidRPr="00877815">
              <w:rPr>
                <w:rFonts w:ascii="Verdana" w:hAnsi="Verdana"/>
                <w:sz w:val="24"/>
                <w:szCs w:val="24"/>
              </w:rPr>
              <w:t>. Members noted:</w:t>
            </w:r>
          </w:p>
          <w:p w14:paraId="6C716B4B" w14:textId="694910F7" w:rsidR="000757E9" w:rsidRPr="00877815" w:rsidRDefault="000757E9"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Work on the new Mother and Baby Unit (MBU) in Chester had commenced with a provisional operational date of October 2025</w:t>
            </w:r>
            <w:r w:rsidR="00294596">
              <w:rPr>
                <w:rFonts w:ascii="Verdana" w:eastAsia="Times New Roman" w:hAnsi="Verdana" w:cs="Times New Roman"/>
                <w:sz w:val="24"/>
                <w:szCs w:val="24"/>
                <w:lang w:eastAsia="en-GB"/>
              </w:rPr>
              <w:t>;</w:t>
            </w:r>
            <w:r w:rsidR="00294596">
              <w:rPr>
                <w:rFonts w:eastAsia="Times New Roman" w:cs="Times New Roman"/>
                <w:sz w:val="24"/>
                <w:szCs w:val="24"/>
                <w:lang w:eastAsia="en-GB"/>
              </w:rPr>
              <w:t xml:space="preserve"> </w:t>
            </w:r>
            <w:r w:rsidR="00294596" w:rsidRPr="00294596">
              <w:rPr>
                <w:rFonts w:ascii="Verdana" w:eastAsia="Times New Roman" w:hAnsi="Verdana" w:cs="Times New Roman"/>
                <w:sz w:val="24"/>
                <w:szCs w:val="24"/>
                <w:lang w:eastAsia="en-GB"/>
              </w:rPr>
              <w:t xml:space="preserve">and </w:t>
            </w:r>
            <w:r w:rsidRPr="00877815">
              <w:rPr>
                <w:rFonts w:ascii="Verdana" w:eastAsia="Times New Roman" w:hAnsi="Verdana" w:cs="Times New Roman"/>
                <w:sz w:val="24"/>
                <w:szCs w:val="24"/>
                <w:lang w:eastAsia="en-GB"/>
              </w:rPr>
              <w:t xml:space="preserve"> </w:t>
            </w:r>
          </w:p>
          <w:p w14:paraId="562E0D03" w14:textId="77777777" w:rsidR="00AA246D" w:rsidRPr="00877815" w:rsidRDefault="000757E9"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The review of TSW</w:t>
            </w:r>
            <w:r w:rsidR="002B1BFE"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 xml:space="preserve">service </w:t>
            </w:r>
            <w:r w:rsidR="002174BF" w:rsidRPr="00877815">
              <w:rPr>
                <w:rFonts w:ascii="Verdana" w:eastAsia="Times New Roman" w:hAnsi="Verdana" w:cs="Times New Roman"/>
                <w:sz w:val="24"/>
                <w:szCs w:val="24"/>
                <w:lang w:eastAsia="en-GB"/>
              </w:rPr>
              <w:t>had concluded</w:t>
            </w:r>
            <w:r w:rsidR="008C7019" w:rsidRPr="00877815">
              <w:rPr>
                <w:rFonts w:ascii="Verdana" w:eastAsia="Times New Roman" w:hAnsi="Verdana" w:cs="Times New Roman"/>
                <w:sz w:val="24"/>
                <w:szCs w:val="24"/>
                <w:lang w:eastAsia="en-GB"/>
              </w:rPr>
              <w:t>,</w:t>
            </w:r>
            <w:r w:rsidRPr="00877815">
              <w:rPr>
                <w:rFonts w:ascii="Verdana" w:eastAsia="Times New Roman" w:hAnsi="Verdana" w:cs="Times New Roman"/>
                <w:sz w:val="24"/>
                <w:szCs w:val="24"/>
                <w:lang w:eastAsia="en-GB"/>
              </w:rPr>
              <w:t xml:space="preserve"> and </w:t>
            </w:r>
            <w:r w:rsidR="002174BF" w:rsidRPr="00877815">
              <w:rPr>
                <w:rFonts w:ascii="Verdana" w:eastAsia="Times New Roman" w:hAnsi="Verdana" w:cs="Times New Roman"/>
                <w:sz w:val="24"/>
                <w:szCs w:val="24"/>
                <w:lang w:eastAsia="en-GB"/>
              </w:rPr>
              <w:t xml:space="preserve">discussions are ongoing to consider the </w:t>
            </w:r>
            <w:r w:rsidR="00F258E6" w:rsidRPr="00877815">
              <w:rPr>
                <w:rFonts w:ascii="Verdana" w:eastAsia="Times New Roman" w:hAnsi="Verdana" w:cs="Times New Roman"/>
                <w:sz w:val="24"/>
                <w:szCs w:val="24"/>
                <w:lang w:eastAsia="en-GB"/>
              </w:rPr>
              <w:t>recommendations</w:t>
            </w:r>
            <w:r w:rsidRPr="00877815">
              <w:rPr>
                <w:rFonts w:ascii="Verdana" w:eastAsia="Times New Roman" w:hAnsi="Verdana" w:cs="Times New Roman"/>
                <w:sz w:val="24"/>
                <w:szCs w:val="24"/>
                <w:lang w:eastAsia="en-GB"/>
              </w:rPr>
              <w:t xml:space="preserve">. </w:t>
            </w:r>
          </w:p>
          <w:p w14:paraId="3FB6142A" w14:textId="77777777" w:rsidR="00AA246D" w:rsidRPr="00877815" w:rsidRDefault="00AA246D" w:rsidP="00AA246D">
            <w:p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Further discussions would take place related to the future strategy of the</w:t>
            </w:r>
            <w:r w:rsidR="006930CF" w:rsidRPr="00877815">
              <w:rPr>
                <w:rFonts w:ascii="Verdana" w:eastAsia="Times New Roman" w:hAnsi="Verdana" w:cs="Times New Roman"/>
                <w:sz w:val="24"/>
                <w:szCs w:val="24"/>
                <w:lang w:eastAsia="en-GB"/>
              </w:rPr>
              <w:t xml:space="preserve"> Mental Health</w:t>
            </w:r>
            <w:r w:rsidRPr="00877815">
              <w:rPr>
                <w:rFonts w:ascii="Verdana" w:eastAsia="Times New Roman" w:hAnsi="Verdana" w:cs="Times New Roman"/>
                <w:sz w:val="24"/>
                <w:szCs w:val="24"/>
                <w:lang w:eastAsia="en-GB"/>
              </w:rPr>
              <w:t xml:space="preserve"> portfolio at </w:t>
            </w:r>
            <w:r w:rsidR="00E7621D" w:rsidRPr="00877815">
              <w:rPr>
                <w:rFonts w:ascii="Verdana" w:eastAsia="Times New Roman" w:hAnsi="Verdana" w:cs="Times New Roman"/>
                <w:sz w:val="24"/>
                <w:szCs w:val="24"/>
                <w:lang w:eastAsia="en-GB"/>
              </w:rPr>
              <w:t>the April</w:t>
            </w:r>
            <w:r w:rsidR="00CF6A32"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JCC Strategy Session</w:t>
            </w:r>
            <w:r w:rsidR="00CF6A32" w:rsidRPr="00877815">
              <w:rPr>
                <w:rFonts w:ascii="Verdana" w:eastAsia="Times New Roman" w:hAnsi="Verdana" w:cs="Times New Roman"/>
                <w:sz w:val="24"/>
                <w:szCs w:val="24"/>
                <w:lang w:eastAsia="en-GB"/>
              </w:rPr>
              <w:t>.</w:t>
            </w:r>
          </w:p>
          <w:p w14:paraId="47307490" w14:textId="77777777" w:rsidR="00243251" w:rsidRPr="00877815" w:rsidRDefault="00243251" w:rsidP="00AA246D">
            <w:pPr>
              <w:rPr>
                <w:rFonts w:ascii="Verdana" w:eastAsia="Times New Roman" w:hAnsi="Verdana" w:cs="Times New Roman"/>
                <w:sz w:val="24"/>
                <w:szCs w:val="24"/>
                <w:lang w:eastAsia="en-GB"/>
              </w:rPr>
            </w:pPr>
          </w:p>
          <w:p w14:paraId="28F481F8" w14:textId="2D828FF5" w:rsidR="002174BF" w:rsidRPr="00877815" w:rsidRDefault="00243251" w:rsidP="00AA246D">
            <w:p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Members </w:t>
            </w:r>
            <w:r w:rsidRPr="00877815">
              <w:rPr>
                <w:rFonts w:ascii="Verdana" w:eastAsia="Times New Roman" w:hAnsi="Verdana" w:cs="Times New Roman"/>
                <w:b/>
                <w:bCs/>
                <w:sz w:val="24"/>
                <w:szCs w:val="24"/>
                <w:lang w:eastAsia="en-GB"/>
              </w:rPr>
              <w:t>approved</w:t>
            </w:r>
            <w:r w:rsidRPr="00877815">
              <w:rPr>
                <w:rFonts w:ascii="Verdana" w:eastAsia="Times New Roman" w:hAnsi="Verdana" w:cs="Times New Roman"/>
                <w:sz w:val="24"/>
                <w:szCs w:val="24"/>
                <w:lang w:eastAsia="en-GB"/>
              </w:rPr>
              <w:t xml:space="preserve"> </w:t>
            </w:r>
            <w:r w:rsidR="002174BF" w:rsidRPr="00877815">
              <w:rPr>
                <w:rStyle w:val="normaltextrun"/>
                <w:rFonts w:ascii="Verdana" w:hAnsi="Verdana" w:cs="Calibri"/>
                <w:color w:val="000000"/>
                <w:sz w:val="24"/>
                <w:szCs w:val="24"/>
              </w:rPr>
              <w:t>the establishment of a</w:t>
            </w:r>
            <w:r w:rsidR="00375CCB">
              <w:rPr>
                <w:rStyle w:val="normaltextrun"/>
                <w:rFonts w:ascii="Verdana" w:hAnsi="Verdana" w:cs="Calibri"/>
                <w:color w:val="000000"/>
                <w:sz w:val="24"/>
                <w:szCs w:val="24"/>
              </w:rPr>
              <w:t>n</w:t>
            </w:r>
            <w:r w:rsidR="002174BF" w:rsidRPr="00877815">
              <w:rPr>
                <w:rStyle w:val="normaltextrun"/>
                <w:rFonts w:ascii="Verdana" w:hAnsi="Verdana" w:cs="Calibri"/>
                <w:color w:val="000000"/>
                <w:sz w:val="24"/>
                <w:szCs w:val="24"/>
              </w:rPr>
              <w:t xml:space="preserve"> NHS Wales Continuing Healthcare (CHC) Cooperation Programme </w:t>
            </w:r>
            <w:r w:rsidR="0070122E">
              <w:rPr>
                <w:rStyle w:val="normaltextrun"/>
                <w:rFonts w:ascii="Verdana" w:hAnsi="Verdana" w:cs="Calibri"/>
                <w:color w:val="000000"/>
                <w:sz w:val="24"/>
                <w:szCs w:val="24"/>
              </w:rPr>
              <w:t>s</w:t>
            </w:r>
            <w:r w:rsidR="0070122E" w:rsidRPr="00375CCB">
              <w:rPr>
                <w:rStyle w:val="normaltextrun"/>
                <w:rFonts w:ascii="Verdana" w:hAnsi="Verdana" w:cs="Calibri"/>
                <w:color w:val="000000"/>
                <w:sz w:val="24"/>
                <w:szCs w:val="24"/>
              </w:rPr>
              <w:t>ubject to funding from WG being</w:t>
            </w:r>
            <w:r w:rsidR="002174BF" w:rsidRPr="00877815">
              <w:rPr>
                <w:rStyle w:val="normaltextrun"/>
                <w:rFonts w:ascii="Verdana" w:hAnsi="Verdana" w:cs="Calibri"/>
                <w:color w:val="000000"/>
                <w:sz w:val="24"/>
                <w:szCs w:val="24"/>
              </w:rPr>
              <w:t xml:space="preserve"> secured</w:t>
            </w:r>
            <w:r w:rsidR="0070122E">
              <w:rPr>
                <w:rStyle w:val="normaltextrun"/>
                <w:rFonts w:ascii="Verdana" w:hAnsi="Verdana" w:cs="Calibri"/>
                <w:color w:val="000000"/>
                <w:sz w:val="24"/>
                <w:szCs w:val="24"/>
              </w:rPr>
              <w:t xml:space="preserve"> </w:t>
            </w:r>
            <w:r w:rsidR="0070122E" w:rsidRPr="00375CCB">
              <w:rPr>
                <w:rStyle w:val="normaltextrun"/>
                <w:rFonts w:ascii="Verdana" w:hAnsi="Verdana" w:cs="Calibri"/>
                <w:color w:val="000000"/>
                <w:sz w:val="24"/>
                <w:szCs w:val="24"/>
              </w:rPr>
              <w:t>and</w:t>
            </w:r>
            <w:r w:rsidR="00A918BB" w:rsidRPr="00375CCB">
              <w:rPr>
                <w:rStyle w:val="normaltextrun"/>
                <w:rFonts w:ascii="Verdana" w:hAnsi="Verdana" w:cs="Calibri"/>
                <w:color w:val="000000"/>
                <w:sz w:val="24"/>
                <w:szCs w:val="24"/>
              </w:rPr>
              <w:t xml:space="preserve"> </w:t>
            </w:r>
            <w:r w:rsidR="002174BF" w:rsidRPr="00877815">
              <w:rPr>
                <w:rStyle w:val="normaltextrun"/>
                <w:rFonts w:ascii="Verdana" w:hAnsi="Verdana" w:cs="Calibri"/>
                <w:color w:val="000000"/>
                <w:sz w:val="24"/>
                <w:szCs w:val="24"/>
              </w:rPr>
              <w:t>assurance to the Chief Commissioner that there is a plan and resilience in place to establish as a co-operation forum. </w:t>
            </w:r>
            <w:r w:rsidR="002174BF" w:rsidRPr="00877815">
              <w:rPr>
                <w:rStyle w:val="eop"/>
                <w:rFonts w:ascii="Verdana" w:hAnsi="Verdana" w:cs="Calibri"/>
                <w:color w:val="000000"/>
                <w:sz w:val="24"/>
                <w:szCs w:val="24"/>
              </w:rPr>
              <w:t> </w:t>
            </w:r>
          </w:p>
          <w:p w14:paraId="472ACFC6" w14:textId="77777777" w:rsidR="00AA246D" w:rsidRPr="00877815" w:rsidRDefault="00AA246D" w:rsidP="00AA246D">
            <w:pPr>
              <w:pStyle w:val="NoSpacing"/>
              <w:jc w:val="both"/>
              <w:rPr>
                <w:rFonts w:ascii="Verdana" w:hAnsi="Verdana" w:cs="Arial"/>
                <w:sz w:val="24"/>
                <w:szCs w:val="24"/>
              </w:rPr>
            </w:pPr>
          </w:p>
          <w:p w14:paraId="5071C01C" w14:textId="77777777" w:rsidR="0065657F" w:rsidRPr="00877815" w:rsidRDefault="00AA246D" w:rsidP="00AA246D">
            <w:pPr>
              <w:pStyle w:val="NoSpacing"/>
              <w:numPr>
                <w:ilvl w:val="0"/>
                <w:numId w:val="7"/>
              </w:numPr>
              <w:jc w:val="both"/>
              <w:rPr>
                <w:rFonts w:ascii="Verdana" w:hAnsi="Verdana" w:cs="Arial"/>
                <w:sz w:val="24"/>
                <w:szCs w:val="24"/>
              </w:rPr>
            </w:pPr>
            <w:r w:rsidRPr="00877815">
              <w:rPr>
                <w:rFonts w:ascii="Verdana" w:eastAsia="Times New Roman" w:hAnsi="Verdana" w:cs="Times New Roman"/>
                <w:sz w:val="24"/>
                <w:szCs w:val="24"/>
                <w:lang w:eastAsia="en-GB"/>
              </w:rPr>
              <w:t xml:space="preserve">Update from the </w:t>
            </w:r>
            <w:hyperlink r:id="rId16" w:history="1">
              <w:r w:rsidR="0065657F" w:rsidRPr="00877815">
                <w:rPr>
                  <w:rStyle w:val="Hyperlink"/>
                  <w:rFonts w:ascii="Verdana" w:hAnsi="Verdana" w:cs="Arial"/>
                  <w:sz w:val="24"/>
                  <w:szCs w:val="24"/>
                </w:rPr>
                <w:t>Director of Commissioning for Ambulance and 111</w:t>
              </w:r>
            </w:hyperlink>
            <w:r w:rsidR="0065657F" w:rsidRPr="00877815">
              <w:rPr>
                <w:rFonts w:ascii="Verdana" w:hAnsi="Verdana" w:cs="Arial"/>
                <w:sz w:val="24"/>
                <w:szCs w:val="24"/>
              </w:rPr>
              <w:t xml:space="preserve"> provided updates on:</w:t>
            </w:r>
          </w:p>
          <w:p w14:paraId="36E3E291" w14:textId="59D44EE6" w:rsidR="00AA246D" w:rsidRPr="00877815" w:rsidRDefault="00AA246D"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The </w:t>
            </w:r>
            <w:r w:rsidR="00945402">
              <w:rPr>
                <w:rFonts w:ascii="Verdana" w:eastAsia="Times New Roman" w:hAnsi="Verdana" w:cs="Times New Roman"/>
                <w:sz w:val="24"/>
                <w:szCs w:val="24"/>
                <w:lang w:eastAsia="en-GB"/>
              </w:rPr>
              <w:t xml:space="preserve">judgment in relation to the </w:t>
            </w:r>
            <w:r w:rsidRPr="00877815">
              <w:rPr>
                <w:rFonts w:ascii="Verdana" w:eastAsia="Times New Roman" w:hAnsi="Verdana" w:cs="Times New Roman"/>
                <w:sz w:val="24"/>
                <w:szCs w:val="24"/>
                <w:lang w:eastAsia="en-GB"/>
              </w:rPr>
              <w:t>judicial review of the JCC decision to develop the Emergency Medical Retrieval and Transfer Services (EMRTS)</w:t>
            </w:r>
            <w:r w:rsidR="008C7019" w:rsidRPr="00877815">
              <w:rPr>
                <w:rFonts w:ascii="Verdana" w:eastAsia="Times New Roman" w:hAnsi="Verdana" w:cs="Times New Roman"/>
                <w:sz w:val="24"/>
                <w:szCs w:val="24"/>
                <w:lang w:eastAsia="en-GB"/>
              </w:rPr>
              <w:t xml:space="preserve"> </w:t>
            </w:r>
            <w:r w:rsidR="002174BF" w:rsidRPr="00877815">
              <w:rPr>
                <w:rFonts w:ascii="Verdana" w:eastAsia="Times New Roman" w:hAnsi="Verdana" w:cs="Times New Roman"/>
                <w:sz w:val="24"/>
                <w:szCs w:val="24"/>
                <w:lang w:eastAsia="en-GB"/>
              </w:rPr>
              <w:t>was anticipated by end of March 2025</w:t>
            </w:r>
            <w:r w:rsidR="00294596">
              <w:rPr>
                <w:rFonts w:ascii="Verdana" w:eastAsia="Times New Roman" w:hAnsi="Verdana" w:cs="Times New Roman"/>
                <w:sz w:val="24"/>
                <w:szCs w:val="24"/>
                <w:lang w:eastAsia="en-GB"/>
              </w:rPr>
              <w:t>,</w:t>
            </w:r>
          </w:p>
          <w:p w14:paraId="08C48706" w14:textId="40E3A4FF" w:rsidR="00294596" w:rsidRPr="00294596" w:rsidRDefault="002174BF" w:rsidP="00294596">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lastRenderedPageBreak/>
              <w:t xml:space="preserve">Pending the outcome of the judicial review further work on the delivery of </w:t>
            </w:r>
            <w:r w:rsidR="00AA246D" w:rsidRPr="00877815">
              <w:rPr>
                <w:rFonts w:ascii="Verdana" w:eastAsia="Times New Roman" w:hAnsi="Verdana" w:cs="Times New Roman"/>
                <w:sz w:val="24"/>
                <w:szCs w:val="24"/>
                <w:lang w:eastAsia="en-GB"/>
              </w:rPr>
              <w:t xml:space="preserve">Recommendation 4 - the bespoke </w:t>
            </w:r>
            <w:r w:rsidR="00375CCB" w:rsidRPr="00877815">
              <w:rPr>
                <w:rFonts w:ascii="Verdana" w:eastAsia="Times New Roman" w:hAnsi="Verdana" w:cs="Times New Roman"/>
                <w:sz w:val="24"/>
                <w:szCs w:val="24"/>
                <w:lang w:eastAsia="en-GB"/>
              </w:rPr>
              <w:t>road-based</w:t>
            </w:r>
            <w:r w:rsidR="00AA246D" w:rsidRPr="00877815">
              <w:rPr>
                <w:rFonts w:ascii="Verdana" w:eastAsia="Times New Roman" w:hAnsi="Verdana" w:cs="Times New Roman"/>
                <w:sz w:val="24"/>
                <w:szCs w:val="24"/>
                <w:lang w:eastAsia="en-GB"/>
              </w:rPr>
              <w:t xml:space="preserve"> service</w:t>
            </w:r>
            <w:r w:rsidRPr="00877815">
              <w:rPr>
                <w:rFonts w:ascii="Verdana" w:eastAsia="Times New Roman" w:hAnsi="Verdana" w:cs="Times New Roman"/>
                <w:sz w:val="24"/>
                <w:szCs w:val="24"/>
                <w:lang w:eastAsia="en-GB"/>
              </w:rPr>
              <w:t xml:space="preserve"> was</w:t>
            </w:r>
            <w:r w:rsidR="008C7019" w:rsidRPr="00877815">
              <w:rPr>
                <w:rFonts w:ascii="Verdana" w:eastAsia="Times New Roman" w:hAnsi="Verdana" w:cs="Times New Roman"/>
                <w:sz w:val="24"/>
                <w:szCs w:val="24"/>
                <w:lang w:eastAsia="en-GB"/>
              </w:rPr>
              <w:t xml:space="preserve"> paused</w:t>
            </w:r>
            <w:r w:rsidR="00294596">
              <w:rPr>
                <w:rFonts w:ascii="Verdana" w:eastAsia="Times New Roman" w:hAnsi="Verdana" w:cs="Times New Roman"/>
                <w:sz w:val="24"/>
                <w:szCs w:val="24"/>
                <w:lang w:eastAsia="en-GB"/>
              </w:rPr>
              <w:t>,</w:t>
            </w:r>
          </w:p>
          <w:p w14:paraId="0A557353" w14:textId="783DA380" w:rsidR="008C7019" w:rsidRPr="00877815" w:rsidRDefault="008C7019" w:rsidP="008C701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During March 2025, </w:t>
            </w:r>
            <w:r w:rsidR="006D4CCB">
              <w:rPr>
                <w:rFonts w:ascii="Verdana" w:eastAsia="Times New Roman" w:hAnsi="Verdana" w:cs="Times New Roman"/>
                <w:sz w:val="24"/>
                <w:szCs w:val="24"/>
                <w:lang w:eastAsia="en-GB"/>
              </w:rPr>
              <w:t xml:space="preserve">the </w:t>
            </w:r>
            <w:r w:rsidR="00945402">
              <w:rPr>
                <w:rFonts w:ascii="Verdana" w:eastAsia="Times New Roman" w:hAnsi="Verdana" w:cs="Times New Roman"/>
                <w:sz w:val="24"/>
                <w:szCs w:val="24"/>
                <w:lang w:eastAsia="en-GB"/>
              </w:rPr>
              <w:t xml:space="preserve">JCC will meet with </w:t>
            </w:r>
            <w:r w:rsidRPr="00877815">
              <w:rPr>
                <w:rFonts w:ascii="Verdana" w:eastAsia="Times New Roman" w:hAnsi="Verdana" w:cs="Times New Roman"/>
                <w:sz w:val="24"/>
                <w:szCs w:val="24"/>
                <w:lang w:eastAsia="en-GB"/>
              </w:rPr>
              <w:t xml:space="preserve">Health Board representatives </w:t>
            </w:r>
            <w:r w:rsidR="00945402">
              <w:rPr>
                <w:rFonts w:ascii="Verdana" w:eastAsia="Times New Roman" w:hAnsi="Verdana" w:cs="Times New Roman"/>
                <w:sz w:val="24"/>
                <w:szCs w:val="24"/>
                <w:lang w:eastAsia="en-GB"/>
              </w:rPr>
              <w:t>in</w:t>
            </w:r>
            <w:r w:rsidRPr="00877815">
              <w:rPr>
                <w:rFonts w:ascii="Verdana" w:eastAsia="Times New Roman" w:hAnsi="Verdana" w:cs="Times New Roman"/>
                <w:sz w:val="24"/>
                <w:szCs w:val="24"/>
                <w:lang w:eastAsia="en-GB"/>
              </w:rPr>
              <w:t xml:space="preserve"> stakeholder workshops to review and discuss the </w:t>
            </w:r>
            <w:r w:rsidR="002174BF" w:rsidRPr="00877815">
              <w:rPr>
                <w:rFonts w:ascii="Verdana" w:eastAsia="Times New Roman" w:hAnsi="Verdana" w:cs="Times New Roman"/>
                <w:sz w:val="24"/>
                <w:szCs w:val="24"/>
                <w:lang w:eastAsia="en-GB"/>
              </w:rPr>
              <w:t xml:space="preserve">recommendations within the </w:t>
            </w:r>
            <w:r w:rsidRPr="00877815">
              <w:rPr>
                <w:rFonts w:ascii="Verdana" w:eastAsia="Times New Roman" w:hAnsi="Verdana" w:cs="Times New Roman"/>
                <w:sz w:val="24"/>
                <w:szCs w:val="24"/>
                <w:lang w:eastAsia="en-GB"/>
              </w:rPr>
              <w:t xml:space="preserve">WAST Manchester Arena Inquiry </w:t>
            </w:r>
            <w:r w:rsidR="002174BF" w:rsidRPr="00877815">
              <w:rPr>
                <w:rFonts w:ascii="Verdana" w:eastAsia="Times New Roman" w:hAnsi="Verdana" w:cs="Times New Roman"/>
                <w:sz w:val="24"/>
                <w:szCs w:val="24"/>
                <w:lang w:eastAsia="en-GB"/>
              </w:rPr>
              <w:t>report</w:t>
            </w:r>
            <w:r w:rsidR="00294596">
              <w:rPr>
                <w:rFonts w:ascii="Verdana" w:eastAsia="Times New Roman" w:hAnsi="Verdana" w:cs="Times New Roman"/>
                <w:sz w:val="24"/>
                <w:szCs w:val="24"/>
                <w:lang w:eastAsia="en-GB"/>
              </w:rPr>
              <w:t>,</w:t>
            </w:r>
          </w:p>
          <w:p w14:paraId="0B35DCB2" w14:textId="77777777" w:rsidR="008C7019" w:rsidRPr="00877815" w:rsidRDefault="00AA246D" w:rsidP="008C701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Welsh Government </w:t>
            </w:r>
            <w:r w:rsidR="008C7019" w:rsidRPr="00877815">
              <w:rPr>
                <w:rFonts w:ascii="Verdana" w:eastAsia="Times New Roman" w:hAnsi="Verdana" w:cs="Times New Roman"/>
                <w:sz w:val="24"/>
                <w:szCs w:val="24"/>
                <w:lang w:eastAsia="en-GB"/>
              </w:rPr>
              <w:t xml:space="preserve">are establishing a </w:t>
            </w:r>
            <w:r w:rsidR="00243251" w:rsidRPr="00877815">
              <w:rPr>
                <w:rFonts w:ascii="Verdana" w:eastAsia="Times New Roman" w:hAnsi="Verdana" w:cs="Times New Roman"/>
                <w:sz w:val="24"/>
                <w:szCs w:val="24"/>
                <w:lang w:eastAsia="en-GB"/>
              </w:rPr>
              <w:t>new clinically-led ‘national ambulance patient handover improvement implementation group’. This work will be a key enabler in supporting the JCC to reduce risks and improve productivity in emergency ambulance services</w:t>
            </w:r>
            <w:r w:rsidR="008C7019" w:rsidRPr="00877815">
              <w:rPr>
                <w:rFonts w:ascii="Verdana" w:eastAsia="Times New Roman" w:hAnsi="Verdana" w:cs="Times New Roman"/>
                <w:sz w:val="24"/>
                <w:szCs w:val="24"/>
                <w:lang w:eastAsia="en-GB"/>
              </w:rPr>
              <w:t>; and</w:t>
            </w:r>
          </w:p>
          <w:p w14:paraId="2C604C37" w14:textId="77777777" w:rsidR="008C7019" w:rsidRPr="00877815" w:rsidRDefault="00243251" w:rsidP="008C701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A verbal update was provided on the </w:t>
            </w:r>
            <w:r w:rsidRPr="00877815">
              <w:rPr>
                <w:rFonts w:ascii="Verdana" w:hAnsi="Verdana" w:cs="Arial"/>
                <w:bCs/>
                <w:sz w:val="24"/>
                <w:szCs w:val="24"/>
              </w:rPr>
              <w:t xml:space="preserve">Health and Social Care Committee’s recommendations on emergency ambulance response targets.  </w:t>
            </w:r>
          </w:p>
          <w:p w14:paraId="0558B2A0" w14:textId="77777777" w:rsidR="008C7019" w:rsidRPr="00877815" w:rsidRDefault="008C7019" w:rsidP="008C7019">
            <w:pPr>
              <w:ind w:left="1080"/>
              <w:rPr>
                <w:rFonts w:ascii="Verdana" w:eastAsia="Times New Roman" w:hAnsi="Verdana" w:cs="Times New Roman"/>
                <w:sz w:val="24"/>
                <w:szCs w:val="24"/>
                <w:lang w:eastAsia="en-GB"/>
              </w:rPr>
            </w:pPr>
          </w:p>
          <w:p w14:paraId="36C95308" w14:textId="77777777" w:rsidR="00AA246D" w:rsidRPr="00877815" w:rsidRDefault="00AA246D" w:rsidP="008C7019">
            <w:p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The </w:t>
            </w:r>
            <w:r w:rsidR="00BF303D" w:rsidRPr="00877815">
              <w:rPr>
                <w:rFonts w:ascii="Verdana" w:eastAsia="Times New Roman" w:hAnsi="Verdana" w:cs="Times New Roman"/>
                <w:sz w:val="24"/>
                <w:szCs w:val="24"/>
                <w:lang w:eastAsia="en-GB"/>
              </w:rPr>
              <w:t>long-term</w:t>
            </w:r>
            <w:r w:rsidRPr="00877815">
              <w:rPr>
                <w:rFonts w:ascii="Verdana" w:eastAsia="Times New Roman" w:hAnsi="Verdana" w:cs="Times New Roman"/>
                <w:sz w:val="24"/>
                <w:szCs w:val="24"/>
                <w:lang w:eastAsia="en-GB"/>
              </w:rPr>
              <w:t xml:space="preserve"> vision for </w:t>
            </w:r>
            <w:hyperlink r:id="rId17" w:history="1">
              <w:r w:rsidRPr="00877815">
                <w:rPr>
                  <w:rStyle w:val="Hyperlink"/>
                  <w:rFonts w:ascii="Verdana" w:eastAsia="Times New Roman" w:hAnsi="Verdana" w:cs="Times New Roman"/>
                  <w:sz w:val="24"/>
                  <w:szCs w:val="24"/>
                  <w:lang w:eastAsia="en-GB"/>
                </w:rPr>
                <w:t>Non-Emergency Patient Transport Services (NEPTS) ‘The Future Vision’</w:t>
              </w:r>
            </w:hyperlink>
            <w:r w:rsidRPr="00877815">
              <w:rPr>
                <w:rFonts w:ascii="Verdana" w:eastAsia="Times New Roman" w:hAnsi="Verdana" w:cs="Times New Roman"/>
                <w:sz w:val="24"/>
                <w:szCs w:val="24"/>
                <w:lang w:eastAsia="en-GB"/>
              </w:rPr>
              <w:t xml:space="preserve"> </w:t>
            </w:r>
            <w:r w:rsidR="008C7019" w:rsidRPr="00877815">
              <w:rPr>
                <w:rFonts w:ascii="Verdana" w:eastAsia="Times New Roman" w:hAnsi="Verdana" w:cs="Times New Roman"/>
                <w:sz w:val="24"/>
                <w:szCs w:val="24"/>
                <w:lang w:eastAsia="en-GB"/>
              </w:rPr>
              <w:t>was approved</w:t>
            </w:r>
            <w:r w:rsidR="00243251" w:rsidRPr="00877815">
              <w:rPr>
                <w:rFonts w:ascii="Verdana" w:eastAsia="Times New Roman" w:hAnsi="Verdana" w:cs="Times New Roman"/>
                <w:sz w:val="24"/>
                <w:szCs w:val="24"/>
                <w:lang w:eastAsia="en-GB"/>
              </w:rPr>
              <w:t>.</w:t>
            </w:r>
          </w:p>
          <w:p w14:paraId="64832881" w14:textId="77777777" w:rsidR="00243251" w:rsidRPr="00877815" w:rsidRDefault="00243251" w:rsidP="008C7019">
            <w:pPr>
              <w:rPr>
                <w:rFonts w:ascii="Verdana" w:hAnsi="Verdana" w:cs="Arial"/>
                <w:sz w:val="24"/>
                <w:szCs w:val="24"/>
              </w:rPr>
            </w:pPr>
          </w:p>
          <w:p w14:paraId="16B5CB76" w14:textId="77777777" w:rsidR="0065657F" w:rsidRPr="00877815" w:rsidRDefault="0065657F" w:rsidP="00AA246D">
            <w:pPr>
              <w:pStyle w:val="NoSpacing"/>
              <w:numPr>
                <w:ilvl w:val="0"/>
                <w:numId w:val="7"/>
              </w:numPr>
              <w:jc w:val="both"/>
              <w:rPr>
                <w:rFonts w:ascii="Verdana" w:hAnsi="Verdana" w:cs="Arial"/>
                <w:sz w:val="24"/>
                <w:szCs w:val="24"/>
              </w:rPr>
            </w:pPr>
            <w:r w:rsidRPr="00877815">
              <w:rPr>
                <w:rFonts w:ascii="Verdana" w:hAnsi="Verdana" w:cs="Arial"/>
                <w:sz w:val="24"/>
                <w:szCs w:val="24"/>
              </w:rPr>
              <w:t xml:space="preserve">The </w:t>
            </w:r>
            <w:r w:rsidR="00AA246D" w:rsidRPr="00877815">
              <w:rPr>
                <w:rFonts w:ascii="Verdana" w:hAnsi="Verdana" w:cs="Arial"/>
                <w:sz w:val="24"/>
                <w:szCs w:val="24"/>
              </w:rPr>
              <w:t xml:space="preserve">update from the </w:t>
            </w:r>
            <w:hyperlink r:id="rId18" w:history="1">
              <w:r w:rsidRPr="00877815">
                <w:rPr>
                  <w:rStyle w:val="Hyperlink"/>
                  <w:rFonts w:ascii="Verdana" w:hAnsi="Verdana" w:cs="Arial"/>
                  <w:sz w:val="24"/>
                  <w:szCs w:val="24"/>
                </w:rPr>
                <w:t>Director of Commissioning for Specialised Services</w:t>
              </w:r>
            </w:hyperlink>
            <w:r w:rsidRPr="00877815">
              <w:rPr>
                <w:rFonts w:ascii="Verdana" w:hAnsi="Verdana" w:cs="Arial"/>
                <w:sz w:val="24"/>
                <w:szCs w:val="24"/>
              </w:rPr>
              <w:t xml:space="preserve"> </w:t>
            </w:r>
            <w:r w:rsidR="00AA246D" w:rsidRPr="00877815">
              <w:rPr>
                <w:rFonts w:ascii="Verdana" w:hAnsi="Verdana" w:cs="Arial"/>
                <w:sz w:val="24"/>
                <w:szCs w:val="24"/>
              </w:rPr>
              <w:t>included</w:t>
            </w:r>
            <w:r w:rsidR="00D97136" w:rsidRPr="00877815">
              <w:rPr>
                <w:rFonts w:ascii="Verdana" w:hAnsi="Verdana" w:cs="Arial"/>
                <w:sz w:val="24"/>
                <w:szCs w:val="24"/>
              </w:rPr>
              <w:t>:</w:t>
            </w:r>
          </w:p>
          <w:p w14:paraId="574B253D" w14:textId="77777777" w:rsidR="002A1922" w:rsidRPr="00877815" w:rsidRDefault="00243251"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An update on the work of the Specialised Services Collaborative Commissioning Group, </w:t>
            </w:r>
          </w:p>
          <w:p w14:paraId="78E077EA" w14:textId="30859918" w:rsidR="00AA246D" w:rsidRPr="00877815" w:rsidRDefault="002A1922" w:rsidP="002A1922">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With the planned care funding from the Welsh Government (WG), Swansea Bay University Health Board (SBUHB) aims to meet the 104-week target for Plastic Surgery patients by the end of March 2025. However, maintaining this target through 2025/26 may be challenging without additional funding above the contract baseline</w:t>
            </w:r>
            <w:r w:rsidR="006D4CCB">
              <w:rPr>
                <w:rFonts w:ascii="Verdana" w:eastAsia="Times New Roman" w:hAnsi="Verdana" w:cs="Times New Roman"/>
                <w:sz w:val="24"/>
                <w:szCs w:val="24"/>
                <w:lang w:eastAsia="en-GB"/>
              </w:rPr>
              <w:t>,</w:t>
            </w:r>
          </w:p>
          <w:p w14:paraId="56653548" w14:textId="77777777" w:rsidR="00AA246D" w:rsidRPr="00877815" w:rsidRDefault="00AA246D"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Capacity gaps in outreach plastic surgery services in north Wales (now in escalation)</w:t>
            </w:r>
            <w:r w:rsidR="009D486B" w:rsidRPr="00877815">
              <w:rPr>
                <w:rFonts w:ascii="Verdana" w:eastAsia="Times New Roman" w:hAnsi="Verdana" w:cs="Times New Roman"/>
                <w:sz w:val="24"/>
                <w:szCs w:val="24"/>
                <w:lang w:eastAsia="en-GB"/>
              </w:rPr>
              <w:t>,</w:t>
            </w:r>
          </w:p>
          <w:p w14:paraId="03B9ECF1" w14:textId="77777777" w:rsidR="00AA246D" w:rsidRPr="00877815" w:rsidRDefault="00AA246D"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Obesity surgery waiting times</w:t>
            </w:r>
            <w:r w:rsidR="00FF42C3" w:rsidRPr="00877815">
              <w:rPr>
                <w:rFonts w:ascii="Verdana" w:eastAsia="Times New Roman" w:hAnsi="Verdana" w:cs="Times New Roman"/>
                <w:sz w:val="24"/>
                <w:szCs w:val="24"/>
                <w:lang w:eastAsia="en-GB"/>
              </w:rPr>
              <w:t>; and</w:t>
            </w:r>
          </w:p>
          <w:p w14:paraId="0EC38E9A" w14:textId="77777777" w:rsidR="00AA246D" w:rsidRDefault="00AA246D" w:rsidP="00AA246D">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Neonatal and Paediatric Intensive Care services remain at an escalated risk level.</w:t>
            </w:r>
          </w:p>
          <w:p w14:paraId="7F42747F" w14:textId="77777777" w:rsidR="00877815" w:rsidRDefault="00877815" w:rsidP="00877815">
            <w:pPr>
              <w:rPr>
                <w:rFonts w:ascii="Verdana" w:eastAsia="Times New Roman" w:hAnsi="Verdana" w:cs="Times New Roman"/>
                <w:sz w:val="24"/>
                <w:szCs w:val="24"/>
                <w:lang w:eastAsia="en-GB"/>
              </w:rPr>
            </w:pPr>
          </w:p>
          <w:p w14:paraId="337C2213" w14:textId="77777777" w:rsidR="00877815" w:rsidRPr="00877815" w:rsidRDefault="00877815" w:rsidP="00877815">
            <w:pPr>
              <w:rPr>
                <w:rFonts w:ascii="Verdana" w:eastAsia="Times New Roman" w:hAnsi="Verdana" w:cs="Times New Roman"/>
                <w:sz w:val="24"/>
                <w:szCs w:val="24"/>
                <w:lang w:eastAsia="en-GB"/>
              </w:rPr>
            </w:pPr>
          </w:p>
          <w:p w14:paraId="3C340925" w14:textId="4609C663" w:rsidR="00E65999" w:rsidRPr="00877815" w:rsidRDefault="00E65999" w:rsidP="00E65999">
            <w:pPr>
              <w:numPr>
                <w:ilvl w:val="0"/>
                <w:numId w:val="7"/>
              </w:numPr>
              <w:spacing w:after="160" w:line="259" w:lineRule="auto"/>
              <w:rPr>
                <w:rFonts w:ascii="Verdana" w:eastAsia="Times New Roman" w:hAnsi="Verdana" w:cs="Times New Roman"/>
                <w:sz w:val="24"/>
                <w:szCs w:val="24"/>
                <w:lang w:eastAsia="en-GB"/>
              </w:rPr>
            </w:pPr>
            <w:hyperlink r:id="rId19" w:history="1">
              <w:r w:rsidRPr="00B54A28">
                <w:rPr>
                  <w:rStyle w:val="Hyperlink"/>
                  <w:rFonts w:ascii="Verdana" w:eastAsia="Times New Roman" w:hAnsi="Verdana" w:cs="Times New Roman"/>
                  <w:b/>
                  <w:bCs/>
                  <w:sz w:val="24"/>
                  <w:szCs w:val="24"/>
                  <w:lang w:eastAsia="en-GB"/>
                </w:rPr>
                <w:t>Strategic Planning (</w:t>
              </w:r>
              <w:r w:rsidR="005040A9" w:rsidRPr="00B54A28">
                <w:rPr>
                  <w:rStyle w:val="Hyperlink"/>
                  <w:rFonts w:ascii="Verdana" w:eastAsia="Times New Roman" w:hAnsi="Verdana" w:cs="Times New Roman"/>
                  <w:b/>
                  <w:bCs/>
                  <w:sz w:val="24"/>
                  <w:szCs w:val="24"/>
                  <w:lang w:eastAsia="en-GB"/>
                </w:rPr>
                <w:t>Foundation Annual Plan 2025/26</w:t>
              </w:r>
              <w:r w:rsidRPr="00B54A28">
                <w:rPr>
                  <w:rStyle w:val="Hyperlink"/>
                  <w:rFonts w:ascii="Verdana" w:eastAsia="Times New Roman" w:hAnsi="Verdana" w:cs="Times New Roman"/>
                  <w:b/>
                  <w:bCs/>
                  <w:sz w:val="24"/>
                  <w:szCs w:val="24"/>
                  <w:lang w:eastAsia="en-GB"/>
                </w:rPr>
                <w:t>)</w:t>
              </w:r>
              <w:r w:rsidRPr="00B54A28">
                <w:rPr>
                  <w:rStyle w:val="Hyperlink"/>
                  <w:rFonts w:ascii="Verdana" w:eastAsia="Times New Roman" w:hAnsi="Verdana" w:cs="Times New Roman"/>
                  <w:sz w:val="24"/>
                  <w:szCs w:val="24"/>
                  <w:lang w:eastAsia="en-GB"/>
                </w:rPr>
                <w:t>:</w:t>
              </w:r>
            </w:hyperlink>
          </w:p>
          <w:p w14:paraId="334FACE7" w14:textId="7D157F2B" w:rsidR="00E65999" w:rsidRPr="00877815"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NHS Wales Planning guidance highlight</w:t>
            </w:r>
            <w:r w:rsidR="006E5364" w:rsidRPr="00877815">
              <w:rPr>
                <w:rFonts w:ascii="Verdana" w:eastAsia="Times New Roman" w:hAnsi="Verdana" w:cs="Times New Roman"/>
                <w:sz w:val="24"/>
                <w:szCs w:val="24"/>
                <w:lang w:eastAsia="en-GB"/>
              </w:rPr>
              <w:t>ed</w:t>
            </w:r>
            <w:r w:rsidRPr="00877815">
              <w:rPr>
                <w:rFonts w:ascii="Verdana" w:eastAsia="Times New Roman" w:hAnsi="Verdana" w:cs="Times New Roman"/>
                <w:sz w:val="24"/>
                <w:szCs w:val="24"/>
                <w:lang w:eastAsia="en-GB"/>
              </w:rPr>
              <w:t xml:space="preserve"> a 1.77% budget uplift with a 2% efficiency savings target</w:t>
            </w:r>
            <w:r w:rsidR="00294596">
              <w:rPr>
                <w:rFonts w:ascii="Verdana" w:eastAsia="Times New Roman" w:hAnsi="Verdana" w:cs="Times New Roman"/>
                <w:sz w:val="24"/>
                <w:szCs w:val="24"/>
                <w:lang w:eastAsia="en-GB"/>
              </w:rPr>
              <w:t>,</w:t>
            </w:r>
          </w:p>
          <w:p w14:paraId="12A8F94E" w14:textId="3CBCA169" w:rsidR="00E65999" w:rsidRPr="00877815"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Highlighted the importance of collaboration and prioritisation of resources</w:t>
            </w:r>
            <w:r w:rsidR="00294596">
              <w:rPr>
                <w:rFonts w:ascii="Verdana" w:eastAsia="Times New Roman" w:hAnsi="Verdana" w:cs="Times New Roman"/>
                <w:sz w:val="24"/>
                <w:szCs w:val="24"/>
                <w:lang w:eastAsia="en-GB"/>
              </w:rPr>
              <w:t>,</w:t>
            </w:r>
          </w:p>
          <w:p w14:paraId="7770E193" w14:textId="2B891EAD" w:rsidR="00E65999" w:rsidRPr="00877815"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lastRenderedPageBreak/>
              <w:t>Key priorities include urgent care and planned care recovery</w:t>
            </w:r>
            <w:r w:rsidR="00294596">
              <w:rPr>
                <w:rFonts w:ascii="Verdana" w:eastAsia="Times New Roman" w:hAnsi="Verdana" w:cs="Times New Roman"/>
                <w:sz w:val="24"/>
                <w:szCs w:val="24"/>
                <w:lang w:eastAsia="en-GB"/>
              </w:rPr>
              <w:t>,</w:t>
            </w:r>
          </w:p>
          <w:p w14:paraId="408AC61A" w14:textId="39FA8DAC" w:rsidR="00E65999" w:rsidRPr="00877815"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Early estimates suggest </w:t>
            </w:r>
            <w:r w:rsidR="00044F38" w:rsidRPr="00877815">
              <w:rPr>
                <w:rFonts w:ascii="Verdana" w:eastAsia="Times New Roman" w:hAnsi="Verdana" w:cs="Times New Roman"/>
                <w:sz w:val="24"/>
                <w:szCs w:val="24"/>
                <w:lang w:eastAsia="en-GB"/>
              </w:rPr>
              <w:t xml:space="preserve">the </w:t>
            </w:r>
            <w:r w:rsidRPr="00877815">
              <w:rPr>
                <w:rFonts w:ascii="Verdana" w:eastAsia="Times New Roman" w:hAnsi="Verdana" w:cs="Times New Roman"/>
                <w:sz w:val="24"/>
                <w:szCs w:val="24"/>
                <w:lang w:eastAsia="en-GB"/>
              </w:rPr>
              <w:t xml:space="preserve">JCC will require between 5.5%-6.4% financial growth </w:t>
            </w:r>
            <w:r w:rsidR="00CD058E">
              <w:rPr>
                <w:rFonts w:ascii="Verdana" w:eastAsia="Times New Roman" w:hAnsi="Verdana" w:cs="Times New Roman"/>
                <w:sz w:val="24"/>
                <w:szCs w:val="24"/>
                <w:lang w:eastAsia="en-GB"/>
              </w:rPr>
              <w:t>requirement,</w:t>
            </w:r>
          </w:p>
          <w:p w14:paraId="26DEBD79" w14:textId="466A8B0B" w:rsidR="00945402"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The substantial cost drivers such as inflationary pressures, increased demand and NICE technology approvals were highlighted</w:t>
            </w:r>
            <w:r w:rsidR="00294596">
              <w:rPr>
                <w:rFonts w:ascii="Verdana" w:eastAsia="Times New Roman" w:hAnsi="Verdana" w:cs="Times New Roman"/>
                <w:sz w:val="24"/>
                <w:szCs w:val="24"/>
                <w:lang w:eastAsia="en-GB"/>
              </w:rPr>
              <w:t>,</w:t>
            </w:r>
          </w:p>
          <w:p w14:paraId="4A177F42" w14:textId="006507AE" w:rsidR="00E65999" w:rsidRPr="00877815" w:rsidRDefault="00945402" w:rsidP="00E65999">
            <w:pPr>
              <w:numPr>
                <w:ilvl w:val="1"/>
                <w:numId w:val="7"/>
              </w:numP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The Foundation Plan for 2025/26 was approved subject to caveats (see Alert Section above)</w:t>
            </w:r>
            <w:r w:rsidR="00294596">
              <w:rPr>
                <w:rFonts w:ascii="Verdana" w:eastAsia="Times New Roman" w:hAnsi="Verdana" w:cs="Times New Roman"/>
                <w:sz w:val="24"/>
                <w:szCs w:val="24"/>
                <w:lang w:eastAsia="en-GB"/>
              </w:rPr>
              <w:t>; and</w:t>
            </w:r>
          </w:p>
          <w:p w14:paraId="0279D894" w14:textId="1E684E36" w:rsidR="00E65999" w:rsidRPr="00877815" w:rsidRDefault="00E65999" w:rsidP="00E65999">
            <w:pPr>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A </w:t>
            </w:r>
            <w:r w:rsidR="00945402">
              <w:rPr>
                <w:rFonts w:ascii="Verdana" w:eastAsia="Times New Roman" w:hAnsi="Verdana" w:cs="Times New Roman"/>
                <w:sz w:val="24"/>
                <w:szCs w:val="24"/>
                <w:lang w:eastAsia="en-GB"/>
              </w:rPr>
              <w:t>JCC</w:t>
            </w:r>
            <w:r w:rsidR="00945402"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 xml:space="preserve">strategy workshop </w:t>
            </w:r>
            <w:r w:rsidR="00945402">
              <w:rPr>
                <w:rFonts w:ascii="Verdana" w:eastAsia="Times New Roman" w:hAnsi="Verdana" w:cs="Times New Roman"/>
                <w:sz w:val="24"/>
                <w:szCs w:val="24"/>
                <w:lang w:eastAsia="en-GB"/>
              </w:rPr>
              <w:t>will</w:t>
            </w:r>
            <w:r w:rsidR="00945402"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 xml:space="preserve">be </w:t>
            </w:r>
            <w:r w:rsidR="00945402">
              <w:rPr>
                <w:rFonts w:ascii="Verdana" w:eastAsia="Times New Roman" w:hAnsi="Verdana" w:cs="Times New Roman"/>
                <w:sz w:val="24"/>
                <w:szCs w:val="24"/>
                <w:lang w:eastAsia="en-GB"/>
              </w:rPr>
              <w:t>dedicated</w:t>
            </w:r>
            <w:r w:rsidR="00945402"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 xml:space="preserve">to support the work to develop the JCC </w:t>
            </w:r>
            <w:r w:rsidR="00945402">
              <w:rPr>
                <w:rFonts w:ascii="Verdana" w:eastAsia="Times New Roman" w:hAnsi="Verdana" w:cs="Times New Roman"/>
                <w:sz w:val="24"/>
                <w:szCs w:val="24"/>
                <w:lang w:eastAsia="en-GB"/>
              </w:rPr>
              <w:t xml:space="preserve">long term strategy and the </w:t>
            </w:r>
            <w:r w:rsidRPr="00877815">
              <w:rPr>
                <w:rFonts w:ascii="Verdana" w:eastAsia="Times New Roman" w:hAnsi="Verdana" w:cs="Times New Roman"/>
                <w:sz w:val="24"/>
                <w:szCs w:val="24"/>
                <w:lang w:eastAsia="en-GB"/>
              </w:rPr>
              <w:t>IMTP</w:t>
            </w:r>
            <w:r w:rsidR="00945402">
              <w:rPr>
                <w:rFonts w:ascii="Verdana" w:eastAsia="Times New Roman" w:hAnsi="Verdana" w:cs="Times New Roman"/>
                <w:sz w:val="24"/>
                <w:szCs w:val="24"/>
                <w:lang w:eastAsia="en-GB"/>
              </w:rPr>
              <w:t xml:space="preserve"> for 2026/2029</w:t>
            </w:r>
            <w:r w:rsidRPr="00877815">
              <w:rPr>
                <w:rFonts w:ascii="Verdana" w:eastAsia="Times New Roman" w:hAnsi="Verdana" w:cs="Times New Roman"/>
                <w:sz w:val="24"/>
                <w:szCs w:val="24"/>
                <w:lang w:eastAsia="en-GB"/>
              </w:rPr>
              <w:t>.</w:t>
            </w:r>
          </w:p>
          <w:p w14:paraId="177651D4" w14:textId="77777777" w:rsidR="00416233" w:rsidRPr="00877815" w:rsidRDefault="00416233" w:rsidP="00AA246D">
            <w:pPr>
              <w:pStyle w:val="NoSpacing"/>
              <w:jc w:val="both"/>
              <w:rPr>
                <w:rFonts w:ascii="Verdana" w:hAnsi="Verdana" w:cs="Arial"/>
                <w:sz w:val="24"/>
                <w:szCs w:val="24"/>
              </w:rPr>
            </w:pPr>
          </w:p>
        </w:tc>
      </w:tr>
      <w:tr w:rsidR="00416233" w:rsidRPr="00877815" w14:paraId="4495160D" w14:textId="77777777" w:rsidTr="00036B29">
        <w:trPr>
          <w:trHeight w:val="1125"/>
        </w:trPr>
        <w:tc>
          <w:tcPr>
            <w:tcW w:w="1762" w:type="dxa"/>
            <w:shd w:val="clear" w:color="auto" w:fill="92D050"/>
          </w:tcPr>
          <w:p w14:paraId="47AA886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Assure</w:t>
            </w:r>
          </w:p>
        </w:tc>
        <w:tc>
          <w:tcPr>
            <w:tcW w:w="7589" w:type="dxa"/>
          </w:tcPr>
          <w:p w14:paraId="743EDE08" w14:textId="77777777" w:rsidR="00AA246D" w:rsidRPr="00877815" w:rsidRDefault="00AA246D" w:rsidP="00AA246D">
            <w:pPr>
              <w:numPr>
                <w:ilvl w:val="0"/>
                <w:numId w:val="7"/>
              </w:numPr>
              <w:rPr>
                <w:rFonts w:ascii="Verdana" w:eastAsia="Times New Roman" w:hAnsi="Verdana" w:cs="Times New Roman"/>
                <w:sz w:val="24"/>
                <w:szCs w:val="24"/>
                <w:lang w:eastAsia="en-GB"/>
              </w:rPr>
            </w:pPr>
            <w:r w:rsidRPr="00877815">
              <w:rPr>
                <w:rFonts w:ascii="Verdana" w:eastAsia="Times New Roman" w:hAnsi="Verdana" w:cs="Times New Roman"/>
                <w:b/>
                <w:bCs/>
                <w:sz w:val="24"/>
                <w:szCs w:val="24"/>
                <w:lang w:eastAsia="en-GB"/>
              </w:rPr>
              <w:t>Governance &amp; Risk Management</w:t>
            </w:r>
            <w:r w:rsidRPr="00877815">
              <w:rPr>
                <w:rFonts w:ascii="Verdana" w:eastAsia="Times New Roman" w:hAnsi="Verdana" w:cs="Times New Roman"/>
                <w:sz w:val="24"/>
                <w:szCs w:val="24"/>
                <w:lang w:eastAsia="en-GB"/>
              </w:rPr>
              <w:t>:</w:t>
            </w:r>
          </w:p>
          <w:p w14:paraId="2AD8CF38" w14:textId="77777777" w:rsidR="00AA246D" w:rsidRPr="00877815" w:rsidRDefault="00AA246D" w:rsidP="00877815">
            <w:pPr>
              <w:pStyle w:val="ListParagraph"/>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Updated </w:t>
            </w:r>
            <w:hyperlink r:id="rId20" w:history="1">
              <w:r w:rsidRPr="00877815">
                <w:rPr>
                  <w:rStyle w:val="Hyperlink"/>
                  <w:rFonts w:ascii="Verdana" w:eastAsia="Times New Roman" w:hAnsi="Verdana" w:cs="Times New Roman"/>
                  <w:sz w:val="24"/>
                  <w:szCs w:val="24"/>
                  <w:lang w:eastAsia="en-GB"/>
                </w:rPr>
                <w:t>financial delegat</w:t>
              </w:r>
              <w:r w:rsidR="006930CF" w:rsidRPr="00877815">
                <w:rPr>
                  <w:rStyle w:val="Hyperlink"/>
                  <w:rFonts w:ascii="Verdana" w:eastAsia="Times New Roman" w:hAnsi="Verdana" w:cs="Times New Roman"/>
                  <w:sz w:val="24"/>
                  <w:szCs w:val="24"/>
                  <w:lang w:eastAsia="en-GB"/>
                </w:rPr>
                <w:t>ed</w:t>
              </w:r>
              <w:r w:rsidRPr="00877815">
                <w:rPr>
                  <w:rStyle w:val="Hyperlink"/>
                  <w:rFonts w:ascii="Verdana" w:eastAsia="Times New Roman" w:hAnsi="Verdana" w:cs="Times New Roman"/>
                  <w:sz w:val="24"/>
                  <w:szCs w:val="24"/>
                  <w:lang w:eastAsia="en-GB"/>
                </w:rPr>
                <w:t xml:space="preserve"> limits</w:t>
              </w:r>
            </w:hyperlink>
            <w:r w:rsidRPr="00877815">
              <w:rPr>
                <w:rFonts w:ascii="Verdana" w:eastAsia="Times New Roman" w:hAnsi="Verdana" w:cs="Times New Roman"/>
                <w:sz w:val="24"/>
                <w:szCs w:val="24"/>
                <w:lang w:eastAsia="en-GB"/>
              </w:rPr>
              <w:t xml:space="preserve"> </w:t>
            </w:r>
            <w:r w:rsidR="00E76CA9" w:rsidRPr="00877815">
              <w:rPr>
                <w:rFonts w:ascii="Verdana" w:eastAsia="Times New Roman" w:hAnsi="Verdana" w:cs="Times New Roman"/>
                <w:sz w:val="24"/>
                <w:szCs w:val="24"/>
                <w:lang w:eastAsia="en-GB"/>
              </w:rPr>
              <w:t xml:space="preserve">were </w:t>
            </w:r>
            <w:r w:rsidRPr="00877815">
              <w:rPr>
                <w:rFonts w:ascii="Verdana" w:eastAsia="Times New Roman" w:hAnsi="Verdana" w:cs="Times New Roman"/>
                <w:sz w:val="24"/>
                <w:szCs w:val="24"/>
                <w:lang w:eastAsia="en-GB"/>
              </w:rPr>
              <w:t xml:space="preserve">approved for the </w:t>
            </w:r>
            <w:r w:rsidR="00234E99" w:rsidRPr="00877815">
              <w:rPr>
                <w:rFonts w:ascii="Verdana" w:eastAsia="Times New Roman" w:hAnsi="Verdana" w:cs="Times New Roman"/>
                <w:sz w:val="24"/>
                <w:szCs w:val="24"/>
                <w:lang w:eastAsia="en-GB"/>
              </w:rPr>
              <w:t xml:space="preserve">new </w:t>
            </w:r>
            <w:r w:rsidRPr="00877815">
              <w:rPr>
                <w:rFonts w:ascii="Verdana" w:eastAsia="Times New Roman" w:hAnsi="Verdana" w:cs="Times New Roman"/>
                <w:sz w:val="24"/>
                <w:szCs w:val="24"/>
                <w:lang w:eastAsia="en-GB"/>
              </w:rPr>
              <w:t>Interim Chief Commissioner</w:t>
            </w:r>
            <w:r w:rsidR="00234E99" w:rsidRPr="00877815">
              <w:rPr>
                <w:rFonts w:ascii="Verdana" w:eastAsia="Times New Roman" w:hAnsi="Verdana" w:cs="Times New Roman"/>
                <w:sz w:val="24"/>
                <w:szCs w:val="24"/>
                <w:lang w:eastAsia="en-GB"/>
              </w:rPr>
              <w:t xml:space="preserve"> with effect from 1 April 2025</w:t>
            </w:r>
            <w:r w:rsidR="009D486B" w:rsidRPr="00877815">
              <w:rPr>
                <w:rFonts w:ascii="Verdana" w:eastAsia="Times New Roman" w:hAnsi="Verdana" w:cs="Times New Roman"/>
                <w:sz w:val="24"/>
                <w:szCs w:val="24"/>
                <w:lang w:eastAsia="en-GB"/>
              </w:rPr>
              <w:t>,</w:t>
            </w:r>
          </w:p>
          <w:p w14:paraId="5A9269FD" w14:textId="77777777" w:rsidR="00AA246D" w:rsidRPr="00877815" w:rsidRDefault="00234E99" w:rsidP="00877815">
            <w:pPr>
              <w:pStyle w:val="ListParagraph"/>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The </w:t>
            </w:r>
            <w:hyperlink r:id="rId21" w:history="1">
              <w:r w:rsidR="00AA246D" w:rsidRPr="00877815">
                <w:rPr>
                  <w:rStyle w:val="Hyperlink"/>
                  <w:rFonts w:ascii="Verdana" w:eastAsia="Times New Roman" w:hAnsi="Verdana" w:cs="Times New Roman"/>
                  <w:sz w:val="24"/>
                  <w:szCs w:val="24"/>
                  <w:lang w:eastAsia="en-GB"/>
                </w:rPr>
                <w:t>Risk register</w:t>
              </w:r>
            </w:hyperlink>
            <w:r w:rsidR="00AA246D" w:rsidRPr="00877815">
              <w:rPr>
                <w:rFonts w:ascii="Verdana" w:eastAsia="Times New Roman" w:hAnsi="Verdana" w:cs="Times New Roman"/>
                <w:sz w:val="24"/>
                <w:szCs w:val="24"/>
                <w:lang w:eastAsia="en-GB"/>
              </w:rPr>
              <w:t xml:space="preserve"> </w:t>
            </w:r>
            <w:r w:rsidRPr="00877815">
              <w:rPr>
                <w:rFonts w:ascii="Verdana" w:eastAsia="Times New Roman" w:hAnsi="Verdana" w:cs="Times New Roman"/>
                <w:sz w:val="24"/>
                <w:szCs w:val="24"/>
                <w:lang w:eastAsia="en-GB"/>
              </w:rPr>
              <w:t xml:space="preserve">was </w:t>
            </w:r>
            <w:r w:rsidR="00AA246D" w:rsidRPr="00877815">
              <w:rPr>
                <w:rFonts w:ascii="Verdana" w:eastAsia="Times New Roman" w:hAnsi="Verdana" w:cs="Times New Roman"/>
                <w:sz w:val="24"/>
                <w:szCs w:val="24"/>
                <w:lang w:eastAsia="en-GB"/>
              </w:rPr>
              <w:t xml:space="preserve">received, with </w:t>
            </w:r>
            <w:r w:rsidRPr="00877815">
              <w:rPr>
                <w:rFonts w:ascii="Verdana" w:eastAsia="Times New Roman" w:hAnsi="Verdana" w:cs="Times New Roman"/>
                <w:sz w:val="24"/>
                <w:szCs w:val="24"/>
                <w:lang w:eastAsia="en-GB"/>
              </w:rPr>
              <w:t>each of the risks assigned to one of the sub-committees for monitoring and scrutiny</w:t>
            </w:r>
            <w:r w:rsidR="00E76CA9" w:rsidRPr="00877815">
              <w:rPr>
                <w:rFonts w:ascii="Verdana" w:eastAsia="Times New Roman" w:hAnsi="Verdana" w:cs="Times New Roman"/>
                <w:sz w:val="24"/>
                <w:szCs w:val="24"/>
                <w:lang w:eastAsia="en-GB"/>
              </w:rPr>
              <w:t>,</w:t>
            </w:r>
            <w:r w:rsidRPr="00877815">
              <w:rPr>
                <w:rFonts w:ascii="Verdana" w:eastAsia="Times New Roman" w:hAnsi="Verdana" w:cs="Times New Roman"/>
                <w:sz w:val="24"/>
                <w:szCs w:val="24"/>
                <w:lang w:eastAsia="en-GB"/>
              </w:rPr>
              <w:t xml:space="preserve"> </w:t>
            </w:r>
          </w:p>
          <w:p w14:paraId="3DF8F629" w14:textId="47179B3C" w:rsidR="00945402" w:rsidRDefault="00E65999" w:rsidP="00877815">
            <w:pPr>
              <w:pStyle w:val="ListParagraph"/>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The </w:t>
            </w:r>
            <w:hyperlink r:id="rId22" w:history="1">
              <w:r w:rsidRPr="00B54A28">
                <w:rPr>
                  <w:rStyle w:val="Hyperlink"/>
                  <w:rFonts w:ascii="Verdana" w:eastAsia="Times New Roman" w:hAnsi="Verdana" w:cs="Times New Roman"/>
                  <w:sz w:val="24"/>
                  <w:szCs w:val="24"/>
                  <w:lang w:eastAsia="en-GB"/>
                </w:rPr>
                <w:t>Corporate Governance Report</w:t>
              </w:r>
            </w:hyperlink>
            <w:r w:rsidRPr="00877815">
              <w:rPr>
                <w:rFonts w:ascii="Verdana" w:eastAsia="Times New Roman" w:hAnsi="Verdana" w:cs="Times New Roman"/>
                <w:sz w:val="24"/>
                <w:szCs w:val="24"/>
                <w:lang w:eastAsia="en-GB"/>
              </w:rPr>
              <w:t xml:space="preserve"> was received which provided the timeline for approval of the Annual Governance Statement (AGS). Details on the approach to the Committee Effectiveness was provided and the forward plan of Business was presented</w:t>
            </w:r>
            <w:r w:rsidR="00294596">
              <w:rPr>
                <w:rFonts w:ascii="Verdana" w:eastAsia="Times New Roman" w:hAnsi="Verdana" w:cs="Times New Roman"/>
                <w:sz w:val="24"/>
                <w:szCs w:val="24"/>
                <w:lang w:eastAsia="en-GB"/>
              </w:rPr>
              <w:t>; and</w:t>
            </w:r>
            <w:r w:rsidR="005040A9" w:rsidRPr="00877815">
              <w:rPr>
                <w:rFonts w:ascii="Verdana" w:eastAsia="Times New Roman" w:hAnsi="Verdana" w:cs="Times New Roman"/>
                <w:sz w:val="24"/>
                <w:szCs w:val="24"/>
                <w:lang w:eastAsia="en-GB"/>
              </w:rPr>
              <w:t xml:space="preserve"> </w:t>
            </w:r>
          </w:p>
          <w:p w14:paraId="13086847" w14:textId="228D2896" w:rsidR="003E0AF5" w:rsidRPr="00877815" w:rsidRDefault="005040A9" w:rsidP="00877815">
            <w:pPr>
              <w:pStyle w:val="ListParagraph"/>
              <w:numPr>
                <w:ilvl w:val="1"/>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Members noted that the </w:t>
            </w:r>
            <w:r w:rsidR="00945402">
              <w:rPr>
                <w:rFonts w:ascii="Verdana" w:eastAsia="Times New Roman" w:hAnsi="Verdana" w:cs="Times New Roman"/>
                <w:sz w:val="24"/>
                <w:szCs w:val="24"/>
                <w:lang w:eastAsia="en-GB"/>
              </w:rPr>
              <w:t xml:space="preserve">Health Board </w:t>
            </w:r>
            <w:r w:rsidRPr="00877815">
              <w:rPr>
                <w:rFonts w:ascii="Verdana" w:eastAsia="Times New Roman" w:hAnsi="Verdana" w:cs="Times New Roman"/>
                <w:sz w:val="24"/>
                <w:szCs w:val="24"/>
                <w:lang w:eastAsia="en-GB"/>
              </w:rPr>
              <w:t>Standing Orders</w:t>
            </w:r>
            <w:r w:rsidR="00945402">
              <w:rPr>
                <w:rFonts w:ascii="Verdana" w:eastAsia="Times New Roman" w:hAnsi="Verdana" w:cs="Times New Roman"/>
                <w:sz w:val="24"/>
                <w:szCs w:val="24"/>
                <w:lang w:eastAsia="en-GB"/>
              </w:rPr>
              <w:t xml:space="preserve"> (and subsequently JCC Standing Orders)</w:t>
            </w:r>
            <w:r w:rsidRPr="00877815">
              <w:rPr>
                <w:rFonts w:ascii="Verdana" w:eastAsia="Times New Roman" w:hAnsi="Verdana" w:cs="Times New Roman"/>
                <w:sz w:val="24"/>
                <w:szCs w:val="24"/>
                <w:lang w:eastAsia="en-GB"/>
              </w:rPr>
              <w:t xml:space="preserve"> would be updated to reflect the recently issued WHC which reduce</w:t>
            </w:r>
            <w:r w:rsidR="00E76CA9" w:rsidRPr="00877815">
              <w:rPr>
                <w:rFonts w:ascii="Verdana" w:eastAsia="Times New Roman" w:hAnsi="Verdana" w:cs="Times New Roman"/>
                <w:sz w:val="24"/>
                <w:szCs w:val="24"/>
                <w:lang w:eastAsia="en-GB"/>
              </w:rPr>
              <w:t>d</w:t>
            </w:r>
            <w:r w:rsidRPr="00877815">
              <w:rPr>
                <w:rFonts w:ascii="Verdana" w:eastAsia="Times New Roman" w:hAnsi="Verdana" w:cs="Times New Roman"/>
                <w:sz w:val="24"/>
                <w:szCs w:val="24"/>
                <w:lang w:eastAsia="en-GB"/>
              </w:rPr>
              <w:t xml:space="preserve"> the timescale for publication of board papers to 5 clear working days. </w:t>
            </w:r>
          </w:p>
        </w:tc>
      </w:tr>
      <w:tr w:rsidR="00416233" w:rsidRPr="00877815" w14:paraId="13DC998A" w14:textId="77777777" w:rsidTr="00036B29">
        <w:trPr>
          <w:trHeight w:val="1019"/>
        </w:trPr>
        <w:tc>
          <w:tcPr>
            <w:tcW w:w="1762" w:type="dxa"/>
            <w:shd w:val="clear" w:color="auto" w:fill="E2EFD9" w:themeFill="accent6" w:themeFillTint="33"/>
          </w:tcPr>
          <w:p w14:paraId="267BDBA6"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Inform</w:t>
            </w:r>
          </w:p>
        </w:tc>
        <w:tc>
          <w:tcPr>
            <w:tcW w:w="7589" w:type="dxa"/>
          </w:tcPr>
          <w:p w14:paraId="78A62A7F" w14:textId="79E75CFA" w:rsidR="00810A6C" w:rsidRPr="00877815" w:rsidRDefault="00810A6C" w:rsidP="00E65999">
            <w:pPr>
              <w:pStyle w:val="ListParagraph"/>
              <w:numPr>
                <w:ilvl w:val="0"/>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 xml:space="preserve">The Committee received the </w:t>
            </w:r>
            <w:hyperlink r:id="rId23" w:history="1">
              <w:r w:rsidRPr="00B54A28">
                <w:rPr>
                  <w:rStyle w:val="Hyperlink"/>
                  <w:rFonts w:ascii="Verdana" w:eastAsia="Times New Roman" w:hAnsi="Verdana" w:cs="Times New Roman"/>
                  <w:sz w:val="24"/>
                  <w:szCs w:val="24"/>
                  <w:lang w:eastAsia="en-GB"/>
                </w:rPr>
                <w:t>Month 10 Finance Report</w:t>
              </w:r>
            </w:hyperlink>
            <w:r w:rsidRPr="00877815">
              <w:rPr>
                <w:rFonts w:ascii="Verdana" w:eastAsia="Times New Roman" w:hAnsi="Verdana" w:cs="Times New Roman"/>
                <w:sz w:val="24"/>
                <w:szCs w:val="24"/>
                <w:lang w:eastAsia="en-GB"/>
              </w:rPr>
              <w:t xml:space="preserve"> and the </w:t>
            </w:r>
            <w:hyperlink r:id="rId24" w:history="1">
              <w:r w:rsidRPr="00B54A28">
                <w:rPr>
                  <w:rStyle w:val="Hyperlink"/>
                  <w:rFonts w:ascii="Verdana" w:eastAsia="Times New Roman" w:hAnsi="Verdana" w:cs="Times New Roman"/>
                  <w:sz w:val="24"/>
                  <w:szCs w:val="24"/>
                  <w:lang w:eastAsia="en-GB"/>
                </w:rPr>
                <w:t>Month 9 Performance Report</w:t>
              </w:r>
            </w:hyperlink>
            <w:r w:rsidR="00557A72" w:rsidRPr="00877815">
              <w:rPr>
                <w:rFonts w:ascii="Verdana" w:eastAsia="Times New Roman" w:hAnsi="Verdana" w:cs="Times New Roman"/>
                <w:sz w:val="24"/>
                <w:szCs w:val="24"/>
                <w:lang w:eastAsia="en-GB"/>
              </w:rPr>
              <w:t>,</w:t>
            </w:r>
            <w:r w:rsidRPr="00877815">
              <w:rPr>
                <w:rFonts w:ascii="Verdana" w:eastAsia="Times New Roman" w:hAnsi="Verdana" w:cs="Times New Roman"/>
                <w:sz w:val="24"/>
                <w:szCs w:val="24"/>
                <w:lang w:eastAsia="en-GB"/>
              </w:rPr>
              <w:t xml:space="preserve"> </w:t>
            </w:r>
          </w:p>
          <w:p w14:paraId="19B93703" w14:textId="77777777" w:rsidR="003E0AF5" w:rsidRPr="00877815" w:rsidRDefault="003E0AF5" w:rsidP="00E65999">
            <w:pPr>
              <w:pStyle w:val="ListParagraph"/>
              <w:numPr>
                <w:ilvl w:val="0"/>
                <w:numId w:val="7"/>
              </w:numPr>
              <w:rPr>
                <w:rFonts w:ascii="Verdana" w:eastAsia="Times New Roman" w:hAnsi="Verdana" w:cs="Times New Roman"/>
                <w:sz w:val="24"/>
                <w:szCs w:val="24"/>
                <w:lang w:eastAsia="en-GB"/>
              </w:rPr>
            </w:pPr>
            <w:r w:rsidRPr="00877815">
              <w:rPr>
                <w:rFonts w:ascii="Verdana" w:eastAsia="Times New Roman" w:hAnsi="Verdana" w:cs="Times New Roman"/>
                <w:sz w:val="24"/>
                <w:szCs w:val="24"/>
                <w:lang w:eastAsia="en-GB"/>
              </w:rPr>
              <w:t>The Committee received the following assurance reports:</w:t>
            </w:r>
          </w:p>
          <w:p w14:paraId="71801EB7" w14:textId="14AAD5C3" w:rsidR="003E0AF5" w:rsidRPr="00877815" w:rsidRDefault="003E0AF5" w:rsidP="003E0AF5">
            <w:pPr>
              <w:pStyle w:val="ListParagraph"/>
              <w:numPr>
                <w:ilvl w:val="2"/>
                <w:numId w:val="7"/>
              </w:numPr>
              <w:rPr>
                <w:rFonts w:ascii="Verdana" w:eastAsia="Calibri" w:hAnsi="Verdana"/>
                <w:sz w:val="24"/>
                <w:szCs w:val="24"/>
              </w:rPr>
            </w:pPr>
            <w:hyperlink r:id="rId25" w:history="1">
              <w:r w:rsidRPr="00B54A28">
                <w:rPr>
                  <w:rStyle w:val="Hyperlink"/>
                  <w:rFonts w:ascii="Verdana" w:eastAsia="Calibri" w:hAnsi="Verdana"/>
                  <w:sz w:val="24"/>
                  <w:szCs w:val="24"/>
                </w:rPr>
                <w:t>CTMUHB Audit and Risk Committee Assurance Report</w:t>
              </w:r>
              <w:r w:rsidR="00B54A28" w:rsidRPr="00B54A28">
                <w:rPr>
                  <w:rStyle w:val="Hyperlink"/>
                  <w:rFonts w:ascii="Verdana" w:eastAsia="Calibri" w:hAnsi="Verdana"/>
                  <w:sz w:val="24"/>
                  <w:szCs w:val="24"/>
                </w:rPr>
                <w:t>,</w:t>
              </w:r>
            </w:hyperlink>
          </w:p>
          <w:p w14:paraId="5B274E43" w14:textId="2FCC3F04" w:rsidR="00E65999" w:rsidRPr="00877815" w:rsidRDefault="00E65999" w:rsidP="003E0AF5">
            <w:pPr>
              <w:pStyle w:val="ListParagraph"/>
              <w:numPr>
                <w:ilvl w:val="2"/>
                <w:numId w:val="7"/>
              </w:numPr>
              <w:rPr>
                <w:rFonts w:ascii="Verdana" w:eastAsia="Calibri" w:hAnsi="Verdana"/>
                <w:sz w:val="24"/>
                <w:szCs w:val="24"/>
              </w:rPr>
            </w:pPr>
            <w:hyperlink r:id="rId26" w:history="1">
              <w:r w:rsidRPr="00B54A28">
                <w:rPr>
                  <w:rStyle w:val="Hyperlink"/>
                  <w:rFonts w:ascii="Verdana" w:eastAsia="Calibri" w:hAnsi="Verdana"/>
                  <w:sz w:val="24"/>
                  <w:szCs w:val="24"/>
                </w:rPr>
                <w:t>Quality Safety and Outcomes</w:t>
              </w:r>
              <w:r w:rsidR="00945402" w:rsidRPr="00B54A28">
                <w:rPr>
                  <w:rStyle w:val="Hyperlink"/>
                  <w:rFonts w:ascii="Verdana" w:eastAsia="Calibri" w:hAnsi="Verdana"/>
                  <w:sz w:val="24"/>
                  <w:szCs w:val="24"/>
                </w:rPr>
                <w:t xml:space="preserve"> Sub-Committee</w:t>
              </w:r>
              <w:r w:rsidRPr="00B54A28">
                <w:rPr>
                  <w:rStyle w:val="Hyperlink"/>
                  <w:rFonts w:ascii="Verdana" w:eastAsia="Calibri" w:hAnsi="Verdana"/>
                  <w:sz w:val="24"/>
                  <w:szCs w:val="24"/>
                </w:rPr>
                <w:t>,</w:t>
              </w:r>
            </w:hyperlink>
          </w:p>
          <w:p w14:paraId="0DF23CE1" w14:textId="3C992C73" w:rsidR="00E65999" w:rsidRPr="00877815" w:rsidRDefault="00E65999" w:rsidP="003E0AF5">
            <w:pPr>
              <w:pStyle w:val="ListParagraph"/>
              <w:numPr>
                <w:ilvl w:val="2"/>
                <w:numId w:val="7"/>
              </w:numPr>
              <w:rPr>
                <w:rFonts w:ascii="Verdana" w:eastAsia="Calibri" w:hAnsi="Verdana"/>
                <w:sz w:val="24"/>
                <w:szCs w:val="24"/>
              </w:rPr>
            </w:pPr>
            <w:hyperlink r:id="rId27" w:history="1">
              <w:r w:rsidRPr="00B54A28">
                <w:rPr>
                  <w:rStyle w:val="Hyperlink"/>
                  <w:rFonts w:ascii="Verdana" w:eastAsia="Calibri" w:hAnsi="Verdana"/>
                  <w:sz w:val="24"/>
                  <w:szCs w:val="24"/>
                </w:rPr>
                <w:t>Planning Performance &amp; Finance</w:t>
              </w:r>
              <w:r w:rsidR="00945402" w:rsidRPr="00B54A28">
                <w:rPr>
                  <w:rStyle w:val="Hyperlink"/>
                  <w:rFonts w:ascii="Verdana" w:eastAsia="Calibri" w:hAnsi="Verdana"/>
                  <w:sz w:val="24"/>
                  <w:szCs w:val="24"/>
                </w:rPr>
                <w:t xml:space="preserve"> Sub-Committee</w:t>
              </w:r>
              <w:r w:rsidRPr="00B54A28">
                <w:rPr>
                  <w:rStyle w:val="Hyperlink"/>
                  <w:rFonts w:ascii="Verdana" w:eastAsia="Calibri" w:hAnsi="Verdana"/>
                  <w:sz w:val="24"/>
                  <w:szCs w:val="24"/>
                </w:rPr>
                <w:t>,</w:t>
              </w:r>
            </w:hyperlink>
          </w:p>
          <w:p w14:paraId="211643BB" w14:textId="0C567A54" w:rsidR="003E0AF5" w:rsidRPr="00877815" w:rsidRDefault="003E0AF5" w:rsidP="003E0AF5">
            <w:pPr>
              <w:pStyle w:val="ListParagraph"/>
              <w:numPr>
                <w:ilvl w:val="2"/>
                <w:numId w:val="7"/>
              </w:numPr>
              <w:rPr>
                <w:rFonts w:ascii="Verdana" w:eastAsia="Calibri" w:hAnsi="Verdana"/>
                <w:sz w:val="24"/>
                <w:szCs w:val="24"/>
              </w:rPr>
            </w:pPr>
            <w:hyperlink r:id="rId28" w:history="1">
              <w:r w:rsidRPr="00B54A28">
                <w:rPr>
                  <w:rStyle w:val="Hyperlink"/>
                  <w:rFonts w:ascii="Verdana" w:eastAsia="Calibri" w:hAnsi="Verdana"/>
                  <w:sz w:val="24"/>
                  <w:szCs w:val="24"/>
                </w:rPr>
                <w:t xml:space="preserve">Individual Patient Funding Request (IPFR) Panel </w:t>
              </w:r>
              <w:r w:rsidR="00E65999" w:rsidRPr="00B54A28">
                <w:rPr>
                  <w:rStyle w:val="Hyperlink"/>
                  <w:rFonts w:ascii="Verdana" w:eastAsia="Calibri" w:hAnsi="Verdana"/>
                  <w:sz w:val="24"/>
                  <w:szCs w:val="24"/>
                </w:rPr>
                <w:t>assurance</w:t>
              </w:r>
              <w:r w:rsidRPr="00B54A28">
                <w:rPr>
                  <w:rStyle w:val="Hyperlink"/>
                  <w:rFonts w:ascii="Verdana" w:eastAsia="Calibri" w:hAnsi="Verdana"/>
                  <w:sz w:val="24"/>
                  <w:szCs w:val="24"/>
                </w:rPr>
                <w:t xml:space="preserve"> report</w:t>
              </w:r>
              <w:r w:rsidR="00E65999" w:rsidRPr="00B54A28">
                <w:rPr>
                  <w:rStyle w:val="Hyperlink"/>
                  <w:rFonts w:ascii="Verdana" w:eastAsia="Calibri" w:hAnsi="Verdana"/>
                  <w:sz w:val="24"/>
                  <w:szCs w:val="24"/>
                </w:rPr>
                <w:t>;</w:t>
              </w:r>
            </w:hyperlink>
            <w:r w:rsidR="00E65999" w:rsidRPr="00877815">
              <w:rPr>
                <w:rFonts w:ascii="Verdana" w:eastAsia="Calibri" w:hAnsi="Verdana"/>
                <w:sz w:val="24"/>
                <w:szCs w:val="24"/>
              </w:rPr>
              <w:t xml:space="preserve"> and</w:t>
            </w:r>
          </w:p>
          <w:p w14:paraId="6E31150D" w14:textId="31D6FAAA" w:rsidR="003E0AF5" w:rsidRPr="00877815" w:rsidRDefault="003E0AF5" w:rsidP="003E0AF5">
            <w:pPr>
              <w:pStyle w:val="ListParagraph"/>
              <w:numPr>
                <w:ilvl w:val="2"/>
                <w:numId w:val="7"/>
              </w:numPr>
              <w:rPr>
                <w:rFonts w:ascii="Verdana" w:hAnsi="Verdana" w:cs="Arial"/>
                <w:b/>
                <w:color w:val="000000" w:themeColor="text1"/>
                <w:sz w:val="24"/>
                <w:szCs w:val="24"/>
              </w:rPr>
            </w:pPr>
            <w:hyperlink r:id="rId29" w:history="1">
              <w:r w:rsidRPr="00B54A28">
                <w:rPr>
                  <w:rStyle w:val="Hyperlink"/>
                  <w:rFonts w:ascii="Verdana" w:eastAsia="Calibri" w:hAnsi="Verdana"/>
                  <w:sz w:val="24"/>
                  <w:szCs w:val="24"/>
                </w:rPr>
                <w:t xml:space="preserve">Welsh Kidney Network </w:t>
              </w:r>
              <w:r w:rsidR="00945402" w:rsidRPr="00B54A28">
                <w:rPr>
                  <w:rStyle w:val="Hyperlink"/>
                  <w:rFonts w:ascii="Verdana" w:eastAsia="Calibri" w:hAnsi="Verdana"/>
                  <w:sz w:val="24"/>
                  <w:szCs w:val="24"/>
                </w:rPr>
                <w:t xml:space="preserve">Board </w:t>
              </w:r>
              <w:r w:rsidRPr="00B54A28">
                <w:rPr>
                  <w:rStyle w:val="Hyperlink"/>
                  <w:rFonts w:ascii="Verdana" w:eastAsia="Calibri" w:hAnsi="Verdana"/>
                  <w:sz w:val="24"/>
                  <w:szCs w:val="24"/>
                </w:rPr>
                <w:t>(WKN</w:t>
              </w:r>
              <w:r w:rsidR="00E65999" w:rsidRPr="00B54A28">
                <w:rPr>
                  <w:rStyle w:val="Hyperlink"/>
                  <w:rFonts w:ascii="Verdana" w:eastAsia="Calibri" w:hAnsi="Verdana"/>
                  <w:sz w:val="24"/>
                  <w:szCs w:val="24"/>
                </w:rPr>
                <w:t>) assurance report</w:t>
              </w:r>
            </w:hyperlink>
            <w:r w:rsidR="00E65999" w:rsidRPr="00877815">
              <w:rPr>
                <w:rFonts w:ascii="Verdana" w:eastAsia="Calibri" w:hAnsi="Verdana"/>
                <w:sz w:val="24"/>
                <w:szCs w:val="24"/>
              </w:rPr>
              <w:t xml:space="preserve">. </w:t>
            </w:r>
          </w:p>
          <w:p w14:paraId="6C0195CC" w14:textId="77777777" w:rsidR="006A37F6" w:rsidRPr="00877815" w:rsidRDefault="006A37F6" w:rsidP="003E0AF5">
            <w:pPr>
              <w:spacing w:line="256" w:lineRule="auto"/>
              <w:jc w:val="both"/>
              <w:rPr>
                <w:rFonts w:ascii="Verdana" w:eastAsia="Calibri" w:hAnsi="Verdana"/>
                <w:sz w:val="24"/>
                <w:szCs w:val="24"/>
              </w:rPr>
            </w:pPr>
          </w:p>
        </w:tc>
      </w:tr>
      <w:tr w:rsidR="00416233" w:rsidRPr="00877815" w14:paraId="50D2CC47" w14:textId="77777777" w:rsidTr="00036B29">
        <w:trPr>
          <w:trHeight w:val="368"/>
        </w:trPr>
        <w:tc>
          <w:tcPr>
            <w:tcW w:w="1762" w:type="dxa"/>
            <w:shd w:val="clear" w:color="auto" w:fill="D0CECE" w:themeFill="background2" w:themeFillShade="E6"/>
          </w:tcPr>
          <w:p w14:paraId="10FB024D"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Appendices</w:t>
            </w:r>
          </w:p>
        </w:tc>
        <w:tc>
          <w:tcPr>
            <w:tcW w:w="7589" w:type="dxa"/>
          </w:tcPr>
          <w:p w14:paraId="0893FC2C" w14:textId="77777777" w:rsidR="00416233" w:rsidRPr="00877815" w:rsidRDefault="00416233" w:rsidP="00B518EE">
            <w:pPr>
              <w:pStyle w:val="NoSpacing"/>
              <w:jc w:val="both"/>
              <w:rPr>
                <w:rFonts w:ascii="Verdana" w:hAnsi="Verdana" w:cs="Arial"/>
                <w:sz w:val="24"/>
                <w:szCs w:val="24"/>
              </w:rPr>
            </w:pPr>
            <w:r w:rsidRPr="00877815">
              <w:rPr>
                <w:rFonts w:ascii="Verdana" w:hAnsi="Verdana" w:cs="Arial"/>
                <w:sz w:val="24"/>
                <w:szCs w:val="24"/>
              </w:rPr>
              <w:t xml:space="preserve">None </w:t>
            </w:r>
          </w:p>
          <w:p w14:paraId="303DE04E" w14:textId="77777777" w:rsidR="00416233" w:rsidRPr="00877815" w:rsidRDefault="00416233" w:rsidP="00B518EE">
            <w:pPr>
              <w:tabs>
                <w:tab w:val="left" w:pos="6210"/>
              </w:tabs>
              <w:rPr>
                <w:rFonts w:ascii="Verdana" w:hAnsi="Verdana"/>
                <w:sz w:val="24"/>
                <w:szCs w:val="24"/>
              </w:rPr>
            </w:pPr>
            <w:r w:rsidRPr="00877815">
              <w:rPr>
                <w:rFonts w:ascii="Verdana" w:hAnsi="Verdana"/>
                <w:sz w:val="24"/>
                <w:szCs w:val="24"/>
              </w:rPr>
              <w:lastRenderedPageBreak/>
              <w:tab/>
            </w:r>
          </w:p>
        </w:tc>
      </w:tr>
    </w:tbl>
    <w:p w14:paraId="41F3A59F" w14:textId="77777777" w:rsidR="00A76C54" w:rsidRPr="00877815" w:rsidRDefault="00A76C54" w:rsidP="0027035C">
      <w:pPr>
        <w:pStyle w:val="NoSpacing"/>
        <w:jc w:val="both"/>
        <w:rPr>
          <w:rFonts w:ascii="Verdana" w:hAnsi="Verdana" w:cs="Arial"/>
          <w:sz w:val="24"/>
          <w:szCs w:val="24"/>
        </w:rPr>
      </w:pPr>
    </w:p>
    <w:p w14:paraId="3B2598D5" w14:textId="77777777" w:rsidR="00C93E0E" w:rsidRPr="00877815" w:rsidRDefault="00362AF3" w:rsidP="0027035C">
      <w:pPr>
        <w:pStyle w:val="NoSpacing"/>
        <w:jc w:val="both"/>
        <w:rPr>
          <w:rFonts w:ascii="Verdana" w:hAnsi="Verdana" w:cs="Arial"/>
          <w:sz w:val="24"/>
          <w:szCs w:val="24"/>
        </w:rPr>
      </w:pPr>
      <w:r w:rsidRPr="00877815">
        <w:rPr>
          <w:rFonts w:ascii="Verdana" w:hAnsi="Verdana" w:cs="Arial"/>
          <w:sz w:val="24"/>
          <w:szCs w:val="24"/>
        </w:rPr>
        <w:t xml:space="preserve">Note that an </w:t>
      </w:r>
      <w:r w:rsidR="006D5A31" w:rsidRPr="00877815">
        <w:rPr>
          <w:rFonts w:ascii="Verdana" w:hAnsi="Verdana" w:cs="Arial"/>
          <w:sz w:val="24"/>
          <w:szCs w:val="24"/>
        </w:rPr>
        <w:t>“</w:t>
      </w:r>
      <w:r w:rsidRPr="00877815">
        <w:rPr>
          <w:rFonts w:ascii="Verdana" w:hAnsi="Verdana" w:cs="Arial"/>
          <w:sz w:val="24"/>
          <w:szCs w:val="24"/>
        </w:rPr>
        <w:t>in committee</w:t>
      </w:r>
      <w:r w:rsidR="006D5A31" w:rsidRPr="00877815">
        <w:rPr>
          <w:rFonts w:ascii="Verdana" w:hAnsi="Verdana" w:cs="Arial"/>
          <w:sz w:val="24"/>
          <w:szCs w:val="24"/>
        </w:rPr>
        <w:t>”</w:t>
      </w:r>
      <w:r w:rsidRPr="00877815">
        <w:rPr>
          <w:rFonts w:ascii="Verdana" w:hAnsi="Verdana" w:cs="Arial"/>
          <w:sz w:val="24"/>
          <w:szCs w:val="24"/>
        </w:rPr>
        <w:t xml:space="preserve"> meeting was also held</w:t>
      </w:r>
      <w:r w:rsidR="00BF303D" w:rsidRPr="00877815">
        <w:rPr>
          <w:rFonts w:ascii="Verdana" w:hAnsi="Verdana" w:cs="Arial"/>
          <w:sz w:val="24"/>
          <w:szCs w:val="24"/>
        </w:rPr>
        <w:t>.</w:t>
      </w:r>
      <w:r w:rsidR="009D486B" w:rsidRPr="00877815">
        <w:rPr>
          <w:rFonts w:ascii="Verdana" w:hAnsi="Verdana" w:cs="Arial"/>
          <w:sz w:val="24"/>
          <w:szCs w:val="24"/>
        </w:rPr>
        <w:t xml:space="preserve"> </w:t>
      </w:r>
      <w:r w:rsidR="00070437" w:rsidRPr="00877815">
        <w:rPr>
          <w:rFonts w:ascii="Verdana" w:hAnsi="Verdana" w:cs="Arial"/>
          <w:sz w:val="24"/>
          <w:szCs w:val="24"/>
        </w:rPr>
        <w:t xml:space="preserve">A formal update will be given to the next public JCC meeting on </w:t>
      </w:r>
      <w:r w:rsidR="00112312" w:rsidRPr="00877815">
        <w:rPr>
          <w:rFonts w:ascii="Verdana" w:hAnsi="Verdana" w:cs="Arial"/>
          <w:sz w:val="24"/>
          <w:szCs w:val="24"/>
        </w:rPr>
        <w:t xml:space="preserve">20 </w:t>
      </w:r>
      <w:r w:rsidR="00E65999" w:rsidRPr="00877815">
        <w:rPr>
          <w:rFonts w:ascii="Verdana" w:hAnsi="Verdana" w:cs="Arial"/>
          <w:sz w:val="24"/>
          <w:szCs w:val="24"/>
        </w:rPr>
        <w:t>May</w:t>
      </w:r>
      <w:r w:rsidR="00070437" w:rsidRPr="00877815">
        <w:rPr>
          <w:rFonts w:ascii="Verdana" w:hAnsi="Verdana" w:cs="Arial"/>
          <w:sz w:val="24"/>
          <w:szCs w:val="24"/>
        </w:rPr>
        <w:t xml:space="preserve"> 2025 under the Corporate Governance report.  </w:t>
      </w:r>
    </w:p>
    <w:p w14:paraId="2C64F594" w14:textId="77777777" w:rsidR="00C93E0E" w:rsidRPr="00877815" w:rsidRDefault="00C93E0E" w:rsidP="0027035C">
      <w:pPr>
        <w:pStyle w:val="NoSpacing"/>
        <w:jc w:val="both"/>
        <w:rPr>
          <w:rFonts w:ascii="Verdana" w:hAnsi="Verdana" w:cs="Arial"/>
          <w:sz w:val="24"/>
          <w:szCs w:val="24"/>
        </w:rPr>
      </w:pPr>
    </w:p>
    <w:p w14:paraId="382DEC35" w14:textId="77777777" w:rsidR="00413273" w:rsidRPr="00877815" w:rsidRDefault="003B52AA" w:rsidP="00416233">
      <w:pPr>
        <w:pStyle w:val="HeadingReportTemplate"/>
        <w:numPr>
          <w:ilvl w:val="0"/>
          <w:numId w:val="5"/>
        </w:numPr>
        <w:spacing w:before="0" w:line="240" w:lineRule="auto"/>
        <w:ind w:left="357" w:hanging="357"/>
      </w:pPr>
      <w:r w:rsidRPr="00877815">
        <w:t>A</w:t>
      </w:r>
      <w:r w:rsidR="00A76C54" w:rsidRPr="00877815">
        <w:t>SSESSMENT</w:t>
      </w:r>
      <w:r w:rsidR="00413273" w:rsidRPr="00877815">
        <w:t xml:space="preserve"> </w:t>
      </w:r>
    </w:p>
    <w:p w14:paraId="54CB84FE" w14:textId="77777777" w:rsidR="00AE62C4" w:rsidRPr="00877815" w:rsidRDefault="00AE62C4" w:rsidP="00AE62C4">
      <w:pPr>
        <w:pStyle w:val="HeadingReportTemplate"/>
        <w:numPr>
          <w:ilvl w:val="0"/>
          <w:numId w:val="0"/>
        </w:numPr>
      </w:pPr>
    </w:p>
    <w:tbl>
      <w:tblPr>
        <w:tblStyle w:val="TableGrid"/>
        <w:tblW w:w="9306" w:type="dxa"/>
        <w:tblLook w:val="04A0" w:firstRow="1" w:lastRow="0" w:firstColumn="1" w:lastColumn="0" w:noHBand="0" w:noVBand="1"/>
      </w:tblPr>
      <w:tblGrid>
        <w:gridCol w:w="3539"/>
        <w:gridCol w:w="5767"/>
      </w:tblGrid>
      <w:tr w:rsidR="009814C0" w:rsidRPr="00877815" w14:paraId="5F92C1C7" w14:textId="77777777" w:rsidTr="00B76255">
        <w:trPr>
          <w:trHeight w:val="287"/>
        </w:trPr>
        <w:tc>
          <w:tcPr>
            <w:tcW w:w="9306" w:type="dxa"/>
            <w:gridSpan w:val="2"/>
            <w:shd w:val="clear" w:color="auto" w:fill="D9D9D9" w:themeFill="background1" w:themeFillShade="D9"/>
          </w:tcPr>
          <w:p w14:paraId="1EB9F904" w14:textId="77777777" w:rsidR="009814C0" w:rsidRPr="00877815" w:rsidRDefault="009814C0" w:rsidP="009814C0">
            <w:pPr>
              <w:pStyle w:val="NoSpacing"/>
              <w:rPr>
                <w:rFonts w:ascii="Verdana" w:hAnsi="Verdana" w:cs="Arial"/>
                <w:b/>
                <w:sz w:val="24"/>
                <w:szCs w:val="24"/>
              </w:rPr>
            </w:pPr>
            <w:r w:rsidRPr="00877815">
              <w:rPr>
                <w:rFonts w:ascii="Verdana" w:hAnsi="Verdana" w:cs="Arial"/>
                <w:b/>
                <w:sz w:val="24"/>
                <w:szCs w:val="24"/>
              </w:rPr>
              <w:t xml:space="preserve">Objectives / Strategy </w:t>
            </w:r>
          </w:p>
        </w:tc>
      </w:tr>
      <w:tr w:rsidR="009814C0" w:rsidRPr="00877815" w14:paraId="4B9BC087" w14:textId="77777777" w:rsidTr="00B76255">
        <w:trPr>
          <w:trHeight w:val="306"/>
        </w:trPr>
        <w:tc>
          <w:tcPr>
            <w:tcW w:w="3539" w:type="dxa"/>
            <w:vMerge w:val="restart"/>
            <w:shd w:val="clear" w:color="auto" w:fill="9CC2E5" w:themeFill="accent1" w:themeFillTint="99"/>
          </w:tcPr>
          <w:p w14:paraId="1C20D965" w14:textId="77777777" w:rsidR="009814C0" w:rsidRPr="00877815" w:rsidRDefault="009814C0" w:rsidP="009814C0">
            <w:pPr>
              <w:pStyle w:val="NoSpacing"/>
              <w:rPr>
                <w:rFonts w:ascii="Verdana" w:hAnsi="Verdana" w:cs="Arial"/>
                <w:b/>
                <w:sz w:val="24"/>
                <w:szCs w:val="24"/>
              </w:rPr>
            </w:pPr>
            <w:r w:rsidRPr="00877815">
              <w:rPr>
                <w:rFonts w:ascii="Verdana" w:hAnsi="Verdana" w:cs="Arial"/>
                <w:b/>
                <w:sz w:val="24"/>
                <w:szCs w:val="24"/>
                <w:lang w:bidi="cy-GB"/>
              </w:rPr>
              <w:t xml:space="preserve">Dolen i </w:t>
            </w:r>
            <w:r w:rsidR="007507D2" w:rsidRPr="00877815">
              <w:rPr>
                <w:rFonts w:ascii="Verdana" w:hAnsi="Verdana" w:cs="Arial"/>
                <w:b/>
                <w:sz w:val="24"/>
                <w:szCs w:val="24"/>
                <w:lang w:bidi="cy-GB"/>
              </w:rPr>
              <w:t>Amcan</w:t>
            </w:r>
            <w:r w:rsidRPr="00877815">
              <w:rPr>
                <w:rFonts w:ascii="Verdana" w:hAnsi="Verdana" w:cs="Arial"/>
                <w:b/>
                <w:sz w:val="24"/>
                <w:szCs w:val="24"/>
                <w:lang w:bidi="cy-GB"/>
              </w:rPr>
              <w:t xml:space="preserve"> (au) Strategol </w:t>
            </w:r>
            <w:r w:rsidR="00D07114" w:rsidRPr="00877815">
              <w:rPr>
                <w:rFonts w:ascii="Verdana" w:hAnsi="Verdana" w:cs="Arial"/>
                <w:b/>
                <w:sz w:val="24"/>
                <w:szCs w:val="24"/>
                <w:lang w:bidi="cy-GB"/>
              </w:rPr>
              <w:t>CBC</w:t>
            </w:r>
          </w:p>
          <w:p w14:paraId="3340B2F6" w14:textId="77777777" w:rsidR="009814C0" w:rsidRPr="00877815" w:rsidRDefault="009814C0" w:rsidP="009814C0">
            <w:pPr>
              <w:pStyle w:val="NoSpacing"/>
              <w:rPr>
                <w:rFonts w:ascii="Verdana" w:hAnsi="Verdana" w:cs="Arial"/>
                <w:b/>
                <w:sz w:val="24"/>
                <w:szCs w:val="24"/>
              </w:rPr>
            </w:pPr>
            <w:r w:rsidRPr="00877815">
              <w:rPr>
                <w:rFonts w:ascii="Verdana" w:hAnsi="Verdana" w:cs="Arial"/>
                <w:b/>
                <w:sz w:val="24"/>
                <w:szCs w:val="24"/>
              </w:rPr>
              <w:t xml:space="preserve">Link to </w:t>
            </w:r>
            <w:r w:rsidR="00D07114" w:rsidRPr="00877815">
              <w:rPr>
                <w:rFonts w:ascii="Verdana" w:hAnsi="Verdana" w:cs="Arial"/>
                <w:b/>
                <w:sz w:val="24"/>
                <w:szCs w:val="24"/>
              </w:rPr>
              <w:t xml:space="preserve">JCC </w:t>
            </w:r>
            <w:r w:rsidRPr="00877815">
              <w:rPr>
                <w:rFonts w:ascii="Verdana" w:hAnsi="Verdana" w:cs="Arial"/>
                <w:b/>
                <w:sz w:val="24"/>
                <w:szCs w:val="24"/>
              </w:rPr>
              <w:t xml:space="preserve">Strategic </w:t>
            </w:r>
            <w:r w:rsidR="007507D2" w:rsidRPr="00877815">
              <w:rPr>
                <w:rFonts w:ascii="Verdana" w:hAnsi="Verdana" w:cs="Arial"/>
                <w:b/>
                <w:sz w:val="24"/>
                <w:szCs w:val="24"/>
              </w:rPr>
              <w:t>Objectives</w:t>
            </w:r>
            <w:r w:rsidRPr="00877815">
              <w:rPr>
                <w:rFonts w:ascii="Verdana" w:hAnsi="Verdana" w:cs="Arial"/>
                <w:b/>
                <w:sz w:val="24"/>
                <w:szCs w:val="24"/>
              </w:rPr>
              <w:t>(s)</w:t>
            </w:r>
          </w:p>
          <w:p w14:paraId="541E54D8" w14:textId="77777777" w:rsidR="009814C0" w:rsidRPr="00877815" w:rsidRDefault="009814C0" w:rsidP="009814C0">
            <w:pPr>
              <w:pStyle w:val="NoSpacing"/>
              <w:rPr>
                <w:rFonts w:ascii="Verdana" w:hAnsi="Verdana" w:cs="Arial"/>
                <w:b/>
                <w:sz w:val="24"/>
                <w:szCs w:val="24"/>
              </w:rPr>
            </w:pPr>
          </w:p>
        </w:tc>
        <w:tc>
          <w:tcPr>
            <w:tcW w:w="5767" w:type="dxa"/>
          </w:tcPr>
          <w:sdt>
            <w:sdtPr>
              <w:rPr>
                <w:rFonts w:ascii="Verdana" w:hAnsi="Verdana" w:cs="Arial"/>
                <w:sz w:val="24"/>
                <w:szCs w:val="24"/>
              </w:rPr>
              <w:alias w:val="Choose Strategic Goal"/>
              <w:tag w:val="Choose Strategic Goal"/>
              <w:id w:val="-284823117"/>
              <w:placeholder>
                <w:docPart w:val="AED4C55CCEA34370AF4122F3A6AC155C"/>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2AA9B544" w14:textId="77777777" w:rsidR="009814C0" w:rsidRPr="00877815" w:rsidRDefault="007B4D18" w:rsidP="00CB1655">
                <w:pPr>
                  <w:pStyle w:val="NoSpacing"/>
                  <w:jc w:val="both"/>
                  <w:rPr>
                    <w:rFonts w:ascii="Verdana" w:hAnsi="Verdana" w:cs="Arial"/>
                    <w:sz w:val="24"/>
                    <w:szCs w:val="24"/>
                  </w:rPr>
                </w:pPr>
                <w:r w:rsidRPr="00877815">
                  <w:rPr>
                    <w:rFonts w:ascii="Verdana" w:hAnsi="Verdana" w:cs="Arial"/>
                    <w:sz w:val="24"/>
                    <w:szCs w:val="24"/>
                  </w:rPr>
                  <w:t xml:space="preserve">Maximise Value </w:t>
                </w:r>
              </w:p>
            </w:sdtContent>
          </w:sdt>
        </w:tc>
      </w:tr>
      <w:tr w:rsidR="009814C0" w:rsidRPr="00877815" w14:paraId="1353C951" w14:textId="77777777" w:rsidTr="00B76255">
        <w:trPr>
          <w:trHeight w:val="305"/>
        </w:trPr>
        <w:tc>
          <w:tcPr>
            <w:tcW w:w="3539" w:type="dxa"/>
            <w:vMerge/>
            <w:shd w:val="clear" w:color="auto" w:fill="9CC2E5" w:themeFill="accent1" w:themeFillTint="99"/>
          </w:tcPr>
          <w:p w14:paraId="3135D82E" w14:textId="77777777" w:rsidR="009814C0" w:rsidRPr="00877815" w:rsidRDefault="009814C0" w:rsidP="009814C0">
            <w:pPr>
              <w:pStyle w:val="NoSpacing"/>
              <w:rPr>
                <w:rFonts w:ascii="Verdana" w:hAnsi="Verdana" w:cs="Arial"/>
                <w:b/>
                <w:sz w:val="24"/>
                <w:szCs w:val="24"/>
              </w:rPr>
            </w:pPr>
          </w:p>
        </w:tc>
        <w:tc>
          <w:tcPr>
            <w:tcW w:w="5767" w:type="dxa"/>
          </w:tcPr>
          <w:p w14:paraId="79B32E14" w14:textId="77777777" w:rsidR="009814C0" w:rsidRPr="00877815" w:rsidRDefault="007B4D18" w:rsidP="00416233">
            <w:pPr>
              <w:pStyle w:val="NoSpacing"/>
              <w:jc w:val="both"/>
              <w:rPr>
                <w:rFonts w:ascii="Verdana" w:hAnsi="Verdana" w:cs="Arial"/>
                <w:sz w:val="24"/>
                <w:szCs w:val="24"/>
              </w:rPr>
            </w:pPr>
            <w:r w:rsidRPr="00877815">
              <w:rPr>
                <w:rFonts w:ascii="Verdana" w:hAnsi="Verdana" w:cs="Arial"/>
                <w:sz w:val="24"/>
                <w:szCs w:val="24"/>
              </w:rPr>
              <w:t>Ensure Quality</w:t>
            </w:r>
          </w:p>
          <w:p w14:paraId="69FBBF82" w14:textId="77777777" w:rsidR="007B4D18" w:rsidRPr="00877815" w:rsidRDefault="007B4D18" w:rsidP="00416233">
            <w:pPr>
              <w:pStyle w:val="NoSpacing"/>
              <w:jc w:val="both"/>
              <w:rPr>
                <w:rFonts w:ascii="Verdana" w:hAnsi="Verdana" w:cs="Arial"/>
                <w:sz w:val="24"/>
                <w:szCs w:val="24"/>
              </w:rPr>
            </w:pPr>
            <w:r w:rsidRPr="00877815">
              <w:rPr>
                <w:rFonts w:ascii="Verdana" w:hAnsi="Verdana" w:cs="Arial"/>
                <w:sz w:val="24"/>
                <w:szCs w:val="24"/>
              </w:rPr>
              <w:t xml:space="preserve">Reduce Duplication </w:t>
            </w:r>
          </w:p>
          <w:p w14:paraId="79EEBD02" w14:textId="77777777" w:rsidR="007B4D18" w:rsidRPr="00877815" w:rsidRDefault="007B4D18" w:rsidP="00416233">
            <w:pPr>
              <w:pStyle w:val="NoSpacing"/>
              <w:jc w:val="both"/>
              <w:rPr>
                <w:rFonts w:ascii="Verdana" w:hAnsi="Verdana" w:cs="Arial"/>
                <w:sz w:val="24"/>
                <w:szCs w:val="24"/>
              </w:rPr>
            </w:pPr>
            <w:r w:rsidRPr="00877815">
              <w:rPr>
                <w:rFonts w:ascii="Verdana" w:hAnsi="Verdana" w:cs="Arial"/>
                <w:sz w:val="24"/>
                <w:szCs w:val="24"/>
              </w:rPr>
              <w:t xml:space="preserve">Improve Equality and Population Health </w:t>
            </w:r>
          </w:p>
          <w:p w14:paraId="56D5ED50" w14:textId="77777777" w:rsidR="007B4D18" w:rsidRPr="00877815" w:rsidRDefault="007B4D18" w:rsidP="00416233">
            <w:pPr>
              <w:pStyle w:val="NoSpacing"/>
              <w:jc w:val="both"/>
              <w:rPr>
                <w:rFonts w:ascii="Verdana" w:hAnsi="Verdana" w:cs="Arial"/>
                <w:sz w:val="24"/>
                <w:szCs w:val="24"/>
              </w:rPr>
            </w:pPr>
            <w:r w:rsidRPr="00877815">
              <w:rPr>
                <w:rFonts w:ascii="Verdana" w:hAnsi="Verdana" w:cs="Arial"/>
                <w:sz w:val="24"/>
                <w:szCs w:val="24"/>
              </w:rPr>
              <w:t xml:space="preserve">Facilitate Integration </w:t>
            </w:r>
          </w:p>
          <w:p w14:paraId="67FDEC01" w14:textId="77777777" w:rsidR="007B4D18" w:rsidRPr="00877815" w:rsidRDefault="007B4D18" w:rsidP="00416233">
            <w:pPr>
              <w:pStyle w:val="NoSpacing"/>
              <w:jc w:val="both"/>
              <w:rPr>
                <w:rFonts w:ascii="Verdana" w:hAnsi="Verdana" w:cs="Arial"/>
                <w:sz w:val="24"/>
                <w:szCs w:val="24"/>
              </w:rPr>
            </w:pPr>
          </w:p>
        </w:tc>
      </w:tr>
      <w:tr w:rsidR="00416233" w:rsidRPr="00877815" w14:paraId="5D571DEC" w14:textId="77777777" w:rsidTr="00B76255">
        <w:trPr>
          <w:trHeight w:val="612"/>
        </w:trPr>
        <w:tc>
          <w:tcPr>
            <w:tcW w:w="3539" w:type="dxa"/>
            <w:vMerge w:val="restart"/>
            <w:shd w:val="clear" w:color="auto" w:fill="9CC2E5" w:themeFill="accent1" w:themeFillTint="99"/>
          </w:tcPr>
          <w:p w14:paraId="105EF1EF"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lang w:bidi="cy-GB"/>
              </w:rPr>
              <w:t>Dolen i Ddeddf Llesiant Cenedlaethau'r Dyfodol – Nodau Llesiant /</w:t>
            </w:r>
          </w:p>
          <w:p w14:paraId="25741892"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 xml:space="preserve">Link to Wellbeing of Future Generations Act – Wellbeing Goals </w:t>
            </w:r>
          </w:p>
          <w:p w14:paraId="71DF5C19" w14:textId="77777777" w:rsidR="00416233" w:rsidRPr="00877815" w:rsidRDefault="00416233" w:rsidP="00416233">
            <w:pPr>
              <w:pStyle w:val="NoSpacing"/>
              <w:rPr>
                <w:rFonts w:ascii="Verdana" w:hAnsi="Verdana" w:cs="Arial"/>
                <w:i/>
                <w:sz w:val="24"/>
                <w:szCs w:val="24"/>
              </w:rPr>
            </w:pPr>
            <w:hyperlink r:id="rId30" w:history="1">
              <w:r w:rsidRPr="00877815">
                <w:rPr>
                  <w:rStyle w:val="Hyperlink"/>
                  <w:rFonts w:ascii="Verdana" w:hAnsi="Verdana" w:cs="Arial"/>
                  <w:i/>
                  <w:sz w:val="24"/>
                  <w:szCs w:val="24"/>
                </w:rPr>
                <w:t>150623-guide-to-the-fg-act-en.pdf (futuregenerations.wales)</w:t>
              </w:r>
            </w:hyperlink>
          </w:p>
        </w:tc>
        <w:tc>
          <w:tcPr>
            <w:tcW w:w="5767" w:type="dxa"/>
          </w:tcPr>
          <w:sdt>
            <w:sdtPr>
              <w:rPr>
                <w:rFonts w:ascii="Verdana" w:hAnsi="Verdana" w:cs="Arial"/>
                <w:sz w:val="24"/>
                <w:szCs w:val="24"/>
              </w:rPr>
              <w:alias w:val="Wellbeing Goals"/>
              <w:tag w:val="Choose Strategic Goal"/>
              <w:id w:val="-701631981"/>
              <w:placeholder>
                <w:docPart w:val="4B77707EC5FC468BAAB73928540D5AB2"/>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20DD1ABA"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A Healthier Wales</w:t>
                </w:r>
              </w:p>
            </w:sdtContent>
          </w:sdt>
        </w:tc>
      </w:tr>
      <w:tr w:rsidR="00416233" w:rsidRPr="00877815" w14:paraId="7BAD9FF1" w14:textId="77777777" w:rsidTr="00B76255">
        <w:trPr>
          <w:trHeight w:val="645"/>
        </w:trPr>
        <w:tc>
          <w:tcPr>
            <w:tcW w:w="3539" w:type="dxa"/>
            <w:vMerge/>
            <w:shd w:val="clear" w:color="auto" w:fill="9CC2E5" w:themeFill="accent1" w:themeFillTint="99"/>
          </w:tcPr>
          <w:p w14:paraId="7223C418" w14:textId="77777777" w:rsidR="00416233" w:rsidRPr="00877815" w:rsidRDefault="00416233" w:rsidP="00416233">
            <w:pPr>
              <w:pStyle w:val="NoSpacing"/>
              <w:rPr>
                <w:rFonts w:ascii="Verdana" w:hAnsi="Verdana" w:cs="Arial"/>
                <w:sz w:val="24"/>
                <w:szCs w:val="24"/>
              </w:rPr>
            </w:pPr>
          </w:p>
        </w:tc>
        <w:tc>
          <w:tcPr>
            <w:tcW w:w="5767" w:type="dxa"/>
          </w:tcPr>
          <w:p w14:paraId="6126B2F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If more than one applies please list below: </w:t>
            </w:r>
          </w:p>
          <w:p w14:paraId="24ADB83B"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A More Equal Wales </w:t>
            </w:r>
          </w:p>
          <w:p w14:paraId="37816FDF" w14:textId="77777777" w:rsidR="00416233" w:rsidRPr="00877815" w:rsidRDefault="00416233" w:rsidP="00416233">
            <w:pPr>
              <w:pStyle w:val="NoSpacing"/>
              <w:jc w:val="both"/>
              <w:rPr>
                <w:rFonts w:ascii="Verdana" w:hAnsi="Verdana" w:cs="Arial"/>
                <w:sz w:val="24"/>
                <w:szCs w:val="24"/>
              </w:rPr>
            </w:pPr>
          </w:p>
        </w:tc>
      </w:tr>
      <w:tr w:rsidR="00416233" w:rsidRPr="00877815" w14:paraId="1C7E86E0" w14:textId="77777777" w:rsidTr="00B76255">
        <w:trPr>
          <w:trHeight w:val="435"/>
        </w:trPr>
        <w:tc>
          <w:tcPr>
            <w:tcW w:w="3539" w:type="dxa"/>
            <w:vMerge w:val="restart"/>
            <w:shd w:val="clear" w:color="auto" w:fill="9CC2E5" w:themeFill="accent1" w:themeFillTint="99"/>
          </w:tcPr>
          <w:p w14:paraId="4EDDC9E6"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lang w:bidi="cy-GB"/>
              </w:rPr>
              <w:t>Dolen i Hwyluswyr Ansawdd</w:t>
            </w:r>
          </w:p>
          <w:p w14:paraId="2D976561" w14:textId="77777777" w:rsidR="00416233" w:rsidRPr="00877815" w:rsidRDefault="00416233" w:rsidP="00416233">
            <w:pPr>
              <w:pStyle w:val="NoSpacing"/>
              <w:rPr>
                <w:rFonts w:ascii="Verdana" w:hAnsi="Verdana" w:cs="Arial"/>
                <w:b/>
                <w:sz w:val="24"/>
                <w:szCs w:val="24"/>
              </w:rPr>
            </w:pPr>
            <w:r w:rsidRPr="00877815">
              <w:rPr>
                <w:rFonts w:ascii="Verdana" w:hAnsi="Verdana" w:cs="Arial"/>
                <w:i/>
                <w:sz w:val="24"/>
                <w:szCs w:val="24"/>
                <w:lang w:bidi="cy-GB"/>
              </w:rPr>
              <w:t>(Canllawiau Statudol Dyletswydd Ansawdd (llyw.cymru)) /</w:t>
            </w:r>
          </w:p>
          <w:p w14:paraId="2419188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Link to Enablers of Quality</w:t>
            </w:r>
          </w:p>
          <w:p w14:paraId="71CDAD4E" w14:textId="77777777" w:rsidR="00416233" w:rsidRPr="00877815" w:rsidRDefault="00416233" w:rsidP="00416233">
            <w:pPr>
              <w:pStyle w:val="NoSpacing"/>
              <w:rPr>
                <w:rFonts w:ascii="Verdana" w:hAnsi="Verdana" w:cs="Arial"/>
                <w:i/>
                <w:sz w:val="24"/>
                <w:szCs w:val="24"/>
              </w:rPr>
            </w:pPr>
            <w:r w:rsidRPr="00877815">
              <w:rPr>
                <w:rFonts w:ascii="Verdana" w:hAnsi="Verdana" w:cs="Arial"/>
                <w:i/>
                <w:sz w:val="24"/>
                <w:szCs w:val="24"/>
              </w:rPr>
              <w:t>(</w:t>
            </w:r>
            <w:hyperlink r:id="rId31" w:history="1">
              <w:r w:rsidRPr="00877815">
                <w:rPr>
                  <w:rStyle w:val="Hyperlink"/>
                  <w:rFonts w:ascii="Verdana" w:hAnsi="Verdana" w:cs="Arial"/>
                  <w:i/>
                  <w:sz w:val="24"/>
                  <w:szCs w:val="24"/>
                </w:rPr>
                <w:t>Duty of Quality Statutory Guidance (gov.wales)</w:t>
              </w:r>
            </w:hyperlink>
            <w:r w:rsidRPr="00877815">
              <w:rPr>
                <w:rFonts w:ascii="Verdana" w:hAnsi="Verdana" w:cs="Arial"/>
                <w:i/>
                <w:sz w:val="24"/>
                <w:szCs w:val="24"/>
              </w:rPr>
              <w:t>)</w:t>
            </w:r>
          </w:p>
          <w:p w14:paraId="7A7E7C1F" w14:textId="77777777" w:rsidR="00416233" w:rsidRPr="00877815" w:rsidRDefault="00416233" w:rsidP="00416233">
            <w:pPr>
              <w:pStyle w:val="NoSpacing"/>
              <w:rPr>
                <w:rFonts w:ascii="Verdana" w:hAnsi="Verdana" w:cs="Arial"/>
                <w:i/>
                <w:sz w:val="24"/>
                <w:szCs w:val="24"/>
              </w:rPr>
            </w:pPr>
          </w:p>
        </w:tc>
        <w:tc>
          <w:tcPr>
            <w:tcW w:w="5767" w:type="dxa"/>
          </w:tcPr>
          <w:sdt>
            <w:sdtPr>
              <w:rPr>
                <w:rFonts w:ascii="Verdana" w:hAnsi="Verdana" w:cs="Arial"/>
                <w:sz w:val="24"/>
                <w:szCs w:val="24"/>
              </w:rPr>
              <w:alias w:val="Enablers of Quality"/>
              <w:id w:val="561751876"/>
              <w:placeholder>
                <w:docPart w:val="1EAB01C349964231ACCB69A0CEA79574"/>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16CBBF4"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Data to Knowledge</w:t>
                </w:r>
              </w:p>
            </w:sdtContent>
          </w:sdt>
          <w:p w14:paraId="237361E0" w14:textId="77777777" w:rsidR="00416233" w:rsidRPr="00877815" w:rsidRDefault="00416233" w:rsidP="00416233">
            <w:pPr>
              <w:jc w:val="right"/>
              <w:rPr>
                <w:rFonts w:ascii="Verdana" w:hAnsi="Verdana"/>
                <w:sz w:val="24"/>
                <w:szCs w:val="24"/>
              </w:rPr>
            </w:pPr>
          </w:p>
        </w:tc>
      </w:tr>
      <w:tr w:rsidR="00416233" w:rsidRPr="00877815" w14:paraId="225F20E3" w14:textId="77777777" w:rsidTr="00B76255">
        <w:trPr>
          <w:trHeight w:val="599"/>
        </w:trPr>
        <w:tc>
          <w:tcPr>
            <w:tcW w:w="3539" w:type="dxa"/>
            <w:vMerge/>
            <w:shd w:val="clear" w:color="auto" w:fill="9CC2E5" w:themeFill="accent1" w:themeFillTint="99"/>
          </w:tcPr>
          <w:p w14:paraId="3D08F134" w14:textId="77777777" w:rsidR="00416233" w:rsidRPr="00877815" w:rsidRDefault="00416233" w:rsidP="00416233">
            <w:pPr>
              <w:pStyle w:val="NoSpacing"/>
              <w:rPr>
                <w:rFonts w:ascii="Verdana" w:hAnsi="Verdana" w:cs="Arial"/>
                <w:sz w:val="24"/>
                <w:szCs w:val="24"/>
              </w:rPr>
            </w:pPr>
          </w:p>
        </w:tc>
        <w:tc>
          <w:tcPr>
            <w:tcW w:w="5767" w:type="dxa"/>
          </w:tcPr>
          <w:p w14:paraId="1B1A29B7"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If more than one applies please list below:</w:t>
            </w:r>
          </w:p>
          <w:p w14:paraId="55BF1271"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Learning, improvement and research</w:t>
            </w:r>
          </w:p>
          <w:p w14:paraId="1E336566"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Whole systems perspective</w:t>
            </w:r>
          </w:p>
          <w:p w14:paraId="34C5C68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Leadership</w:t>
            </w:r>
          </w:p>
        </w:tc>
      </w:tr>
      <w:tr w:rsidR="00416233" w:rsidRPr="00877815" w14:paraId="71CDC51E" w14:textId="77777777" w:rsidTr="00B76255">
        <w:trPr>
          <w:trHeight w:val="409"/>
        </w:trPr>
        <w:tc>
          <w:tcPr>
            <w:tcW w:w="3539" w:type="dxa"/>
            <w:vMerge w:val="restart"/>
            <w:shd w:val="clear" w:color="auto" w:fill="9CC2E5" w:themeFill="accent1" w:themeFillTint="99"/>
          </w:tcPr>
          <w:p w14:paraId="367D5C23"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lang w:bidi="cy-GB"/>
              </w:rPr>
              <w:t>Dolen i Feysydd Ansawdd</w:t>
            </w:r>
          </w:p>
          <w:p w14:paraId="024482FC" w14:textId="77777777" w:rsidR="00416233" w:rsidRPr="00877815" w:rsidRDefault="00416233" w:rsidP="00416233">
            <w:pPr>
              <w:pStyle w:val="NoSpacing"/>
              <w:rPr>
                <w:rFonts w:ascii="Verdana" w:hAnsi="Verdana" w:cs="Arial"/>
                <w:i/>
                <w:sz w:val="24"/>
                <w:szCs w:val="24"/>
              </w:rPr>
            </w:pPr>
            <w:r w:rsidRPr="00877815">
              <w:rPr>
                <w:rFonts w:ascii="Verdana" w:hAnsi="Verdana" w:cs="Arial"/>
                <w:i/>
                <w:sz w:val="24"/>
                <w:szCs w:val="24"/>
                <w:lang w:bidi="cy-GB"/>
              </w:rPr>
              <w:t>(Canllawiau Statudol Dyletswydd Ansawdd (llyw.cymru))</w:t>
            </w:r>
            <w:r w:rsidRPr="00877815">
              <w:rPr>
                <w:rFonts w:ascii="Verdana" w:hAnsi="Verdana" w:cs="Arial"/>
                <w:i/>
                <w:sz w:val="24"/>
                <w:szCs w:val="24"/>
              </w:rPr>
              <w:t xml:space="preserve"> /</w:t>
            </w:r>
          </w:p>
          <w:p w14:paraId="1961AFFA"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Link to Domains of Quality</w:t>
            </w:r>
          </w:p>
          <w:p w14:paraId="53A8C6AA" w14:textId="77777777" w:rsidR="00416233" w:rsidRPr="00877815" w:rsidRDefault="00416233" w:rsidP="00416233">
            <w:pPr>
              <w:pStyle w:val="NoSpacing"/>
              <w:rPr>
                <w:rFonts w:ascii="Verdana" w:hAnsi="Verdana" w:cs="Arial"/>
                <w:i/>
                <w:sz w:val="24"/>
                <w:szCs w:val="24"/>
              </w:rPr>
            </w:pPr>
            <w:r w:rsidRPr="00877815">
              <w:rPr>
                <w:rFonts w:ascii="Verdana" w:hAnsi="Verdana" w:cs="Arial"/>
                <w:i/>
                <w:sz w:val="24"/>
                <w:szCs w:val="24"/>
              </w:rPr>
              <w:t>(</w:t>
            </w:r>
            <w:hyperlink r:id="rId32" w:history="1">
              <w:r w:rsidRPr="00877815">
                <w:rPr>
                  <w:rStyle w:val="Hyperlink"/>
                  <w:rFonts w:ascii="Verdana" w:hAnsi="Verdana" w:cs="Arial"/>
                  <w:i/>
                  <w:sz w:val="24"/>
                  <w:szCs w:val="24"/>
                </w:rPr>
                <w:t>Duty of Quality Statutory Guidance (gov.wales)</w:t>
              </w:r>
            </w:hyperlink>
            <w:r w:rsidRPr="00877815">
              <w:rPr>
                <w:rFonts w:ascii="Verdana" w:hAnsi="Verdana" w:cs="Arial"/>
                <w:i/>
                <w:sz w:val="24"/>
                <w:szCs w:val="24"/>
              </w:rPr>
              <w:t>)</w:t>
            </w:r>
          </w:p>
          <w:p w14:paraId="0CDA451F" w14:textId="77777777" w:rsidR="00416233" w:rsidRPr="00877815" w:rsidRDefault="00416233" w:rsidP="00416233">
            <w:pPr>
              <w:pStyle w:val="NoSpacing"/>
              <w:rPr>
                <w:rFonts w:ascii="Verdana" w:hAnsi="Verdana" w:cs="Arial"/>
                <w:sz w:val="24"/>
                <w:szCs w:val="24"/>
              </w:rPr>
            </w:pPr>
          </w:p>
        </w:tc>
        <w:tc>
          <w:tcPr>
            <w:tcW w:w="5767" w:type="dxa"/>
          </w:tcPr>
          <w:sdt>
            <w:sdtPr>
              <w:rPr>
                <w:rFonts w:ascii="Verdana" w:hAnsi="Verdana" w:cs="Arial"/>
                <w:sz w:val="24"/>
                <w:szCs w:val="24"/>
              </w:rPr>
              <w:alias w:val="Domains of Quality"/>
              <w:tag w:val="Domains of Quality"/>
              <w:id w:val="1081414632"/>
              <w:placeholder>
                <w:docPart w:val="54AA0826C3054888BF440F9875A3266D"/>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2C9A762D"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Efficient</w:t>
                </w:r>
              </w:p>
            </w:sdtContent>
          </w:sdt>
          <w:p w14:paraId="3CB473DD"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All of the domains of quality apply</w:t>
            </w:r>
          </w:p>
        </w:tc>
      </w:tr>
      <w:tr w:rsidR="00416233" w:rsidRPr="00877815" w14:paraId="340638FF" w14:textId="77777777" w:rsidTr="00B76255">
        <w:trPr>
          <w:trHeight w:val="303"/>
        </w:trPr>
        <w:tc>
          <w:tcPr>
            <w:tcW w:w="3539" w:type="dxa"/>
            <w:vMerge/>
            <w:shd w:val="clear" w:color="auto" w:fill="9CC2E5" w:themeFill="accent1" w:themeFillTint="99"/>
          </w:tcPr>
          <w:p w14:paraId="7E0FF5F3" w14:textId="77777777" w:rsidR="00416233" w:rsidRPr="00877815" w:rsidRDefault="00416233" w:rsidP="00416233">
            <w:pPr>
              <w:pStyle w:val="NoSpacing"/>
              <w:rPr>
                <w:rFonts w:ascii="Verdana" w:hAnsi="Verdana" w:cs="Arial"/>
                <w:sz w:val="24"/>
                <w:szCs w:val="24"/>
              </w:rPr>
            </w:pPr>
          </w:p>
        </w:tc>
        <w:tc>
          <w:tcPr>
            <w:tcW w:w="5767" w:type="dxa"/>
          </w:tcPr>
          <w:p w14:paraId="455B5467"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If more than one applies please list below:</w:t>
            </w:r>
          </w:p>
          <w:p w14:paraId="5BC1C743"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Effective; equitable; person centred; timely and safe</w:t>
            </w:r>
          </w:p>
        </w:tc>
      </w:tr>
      <w:tr w:rsidR="00416233" w:rsidRPr="00877815" w14:paraId="476A8A97" w14:textId="77777777" w:rsidTr="00B76255">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6DC5587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lang w:bidi="cy-GB"/>
              </w:rPr>
              <w:t xml:space="preserve">Effaith Amgylcheddol/ Cynaliadwyedd (5R) / </w:t>
            </w:r>
          </w:p>
          <w:p w14:paraId="46DEBDAB"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Environmental /Sustainability Impact (5Rs)</w:t>
            </w:r>
          </w:p>
        </w:tc>
        <w:sdt>
          <w:sdtPr>
            <w:rPr>
              <w:rFonts w:ascii="Verdana" w:hAnsi="Verdana" w:cs="Arial"/>
              <w:sz w:val="24"/>
              <w:szCs w:val="24"/>
            </w:rPr>
            <w:id w:val="1880439659"/>
            <w:placeholder>
              <w:docPart w:val="EA081C82813244D39D01ECDA47FF20B9"/>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6A1F220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No - Not Applicable</w:t>
                </w:r>
              </w:p>
            </w:tc>
          </w:sdtContent>
        </w:sdt>
      </w:tr>
      <w:tr w:rsidR="009814C0" w:rsidRPr="00877815" w14:paraId="4E44D7F2" w14:textId="77777777" w:rsidTr="00B76255">
        <w:trPr>
          <w:trHeight w:val="303"/>
        </w:trPr>
        <w:tc>
          <w:tcPr>
            <w:tcW w:w="0" w:type="auto"/>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D53A755" w14:textId="77777777" w:rsidR="009814C0" w:rsidRPr="00877815" w:rsidRDefault="009814C0" w:rsidP="009814C0">
            <w:pPr>
              <w:pStyle w:val="NoSpacing"/>
              <w:rPr>
                <w:rFonts w:ascii="Verdana" w:hAnsi="Verdana" w:cs="Arial"/>
                <w:b/>
                <w:sz w:val="24"/>
                <w:szCs w:val="24"/>
              </w:rPr>
            </w:pPr>
          </w:p>
        </w:tc>
        <w:tc>
          <w:tcPr>
            <w:tcW w:w="5767" w:type="dxa"/>
            <w:tcBorders>
              <w:top w:val="single" w:sz="4" w:space="0" w:color="auto"/>
              <w:left w:val="single" w:sz="4" w:space="0" w:color="auto"/>
              <w:bottom w:val="single" w:sz="4" w:space="0" w:color="auto"/>
              <w:right w:val="single" w:sz="4" w:space="0" w:color="auto"/>
            </w:tcBorders>
          </w:tcPr>
          <w:p w14:paraId="6D4757F8" w14:textId="77777777" w:rsidR="009814C0" w:rsidRPr="00877815" w:rsidRDefault="009814C0" w:rsidP="00CB1655">
            <w:pPr>
              <w:pStyle w:val="NoSpacing"/>
              <w:jc w:val="both"/>
              <w:rPr>
                <w:rFonts w:ascii="Verdana" w:hAnsi="Verdana" w:cs="Arial"/>
                <w:sz w:val="24"/>
                <w:szCs w:val="24"/>
              </w:rPr>
            </w:pPr>
            <w:r w:rsidRPr="00877815">
              <w:rPr>
                <w:rFonts w:ascii="Verdana" w:hAnsi="Verdana" w:cs="Arial"/>
                <w:sz w:val="24"/>
                <w:szCs w:val="24"/>
              </w:rPr>
              <w:t>If more than one applies please list below:</w:t>
            </w:r>
          </w:p>
          <w:p w14:paraId="6506BB1B" w14:textId="77777777" w:rsidR="009814C0" w:rsidRPr="00877815" w:rsidRDefault="009814C0" w:rsidP="00CB1655">
            <w:pPr>
              <w:pStyle w:val="NoSpacing"/>
              <w:jc w:val="both"/>
              <w:rPr>
                <w:rFonts w:ascii="Verdana" w:hAnsi="Verdana" w:cs="Arial"/>
                <w:sz w:val="24"/>
                <w:szCs w:val="24"/>
              </w:rPr>
            </w:pPr>
          </w:p>
        </w:tc>
      </w:tr>
    </w:tbl>
    <w:p w14:paraId="421D3049" w14:textId="77777777" w:rsidR="009814C0" w:rsidRPr="00877815" w:rsidRDefault="009814C0" w:rsidP="00D0001D">
      <w:pPr>
        <w:pStyle w:val="NoSpacing"/>
        <w:rPr>
          <w:rFonts w:ascii="Verdana" w:hAnsi="Verdana" w:cs="Arial"/>
          <w:sz w:val="24"/>
          <w:szCs w:val="24"/>
        </w:rPr>
      </w:pPr>
    </w:p>
    <w:p w14:paraId="74D24465" w14:textId="77777777" w:rsidR="009814C0" w:rsidRPr="00877815"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002"/>
        <w:gridCol w:w="3963"/>
        <w:gridCol w:w="2341"/>
      </w:tblGrid>
      <w:tr w:rsidR="00291EDF" w:rsidRPr="00877815" w14:paraId="5379B875" w14:textId="77777777" w:rsidTr="00B76255">
        <w:trPr>
          <w:trHeight w:val="287"/>
        </w:trPr>
        <w:tc>
          <w:tcPr>
            <w:tcW w:w="9306" w:type="dxa"/>
            <w:gridSpan w:val="3"/>
            <w:shd w:val="clear" w:color="auto" w:fill="D9D9D9" w:themeFill="background1" w:themeFillShade="D9"/>
          </w:tcPr>
          <w:p w14:paraId="4196DBC4" w14:textId="77777777" w:rsidR="00291EDF" w:rsidRPr="00877815" w:rsidRDefault="00291EDF" w:rsidP="003B52AA">
            <w:pPr>
              <w:rPr>
                <w:rFonts w:ascii="Verdana" w:hAnsi="Verdana"/>
                <w:b/>
                <w:color w:val="FFFFFF" w:themeColor="background1"/>
                <w:sz w:val="24"/>
                <w:szCs w:val="24"/>
              </w:rPr>
            </w:pPr>
            <w:r w:rsidRPr="00877815">
              <w:rPr>
                <w:rFonts w:ascii="Verdana" w:hAnsi="Verdana"/>
                <w:b/>
                <w:sz w:val="24"/>
                <w:szCs w:val="24"/>
              </w:rPr>
              <w:t xml:space="preserve">Impact </w:t>
            </w:r>
            <w:r w:rsidR="00CF6A74" w:rsidRPr="00877815">
              <w:rPr>
                <w:rFonts w:ascii="Verdana" w:hAnsi="Verdana"/>
                <w:b/>
                <w:sz w:val="24"/>
                <w:szCs w:val="24"/>
              </w:rPr>
              <w:t>Assessment</w:t>
            </w:r>
          </w:p>
        </w:tc>
      </w:tr>
      <w:tr w:rsidR="00CF6A74" w:rsidRPr="00877815" w14:paraId="1D28C148" w14:textId="77777777" w:rsidTr="00B76255">
        <w:trPr>
          <w:trHeight w:val="518"/>
        </w:trPr>
        <w:tc>
          <w:tcPr>
            <w:tcW w:w="3638" w:type="dxa"/>
            <w:vMerge w:val="restart"/>
            <w:shd w:val="clear" w:color="auto" w:fill="9CC2E5" w:themeFill="accent1" w:themeFillTint="99"/>
          </w:tcPr>
          <w:p w14:paraId="7FA63A90" w14:textId="77777777" w:rsidR="009814C0" w:rsidRPr="00877815" w:rsidRDefault="009814C0" w:rsidP="009814C0">
            <w:pPr>
              <w:pStyle w:val="NoSpacing"/>
              <w:rPr>
                <w:rFonts w:ascii="Verdana" w:hAnsi="Verdana" w:cs="Arial"/>
                <w:b/>
                <w:sz w:val="24"/>
                <w:szCs w:val="24"/>
              </w:rPr>
            </w:pPr>
            <w:r w:rsidRPr="00877815">
              <w:rPr>
                <w:rFonts w:ascii="Verdana" w:eastAsia="Verdana" w:hAnsi="Verdana" w:cs="Arial"/>
                <w:b/>
                <w:sz w:val="24"/>
                <w:szCs w:val="24"/>
                <w:lang w:val="cy-GB" w:bidi="cy-GB"/>
              </w:rPr>
              <w:t>Ansawdd</w:t>
            </w:r>
          </w:p>
          <w:p w14:paraId="2721B341" w14:textId="77777777" w:rsidR="009814C0" w:rsidRPr="00877815" w:rsidRDefault="009814C0" w:rsidP="000B029B">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Ansawdd? / </w:t>
            </w:r>
          </w:p>
          <w:p w14:paraId="52E691B7" w14:textId="77777777" w:rsidR="00CF6A74" w:rsidRPr="00877815" w:rsidRDefault="00CF6A74" w:rsidP="000B029B">
            <w:pPr>
              <w:pStyle w:val="NoSpacing"/>
              <w:rPr>
                <w:rFonts w:ascii="Verdana" w:hAnsi="Verdana" w:cs="Arial"/>
                <w:b/>
                <w:sz w:val="24"/>
                <w:szCs w:val="24"/>
              </w:rPr>
            </w:pPr>
            <w:r w:rsidRPr="00877815">
              <w:rPr>
                <w:rFonts w:ascii="Verdana" w:hAnsi="Verdana" w:cs="Arial"/>
                <w:b/>
                <w:sz w:val="24"/>
                <w:szCs w:val="24"/>
              </w:rPr>
              <w:t>Quality</w:t>
            </w:r>
          </w:p>
          <w:p w14:paraId="7270EFCC" w14:textId="77777777" w:rsidR="00CF6A74" w:rsidRPr="00877815" w:rsidRDefault="00436C80" w:rsidP="000B029B">
            <w:pPr>
              <w:pStyle w:val="NoSpacing"/>
              <w:rPr>
                <w:rFonts w:ascii="Verdana" w:hAnsi="Verdana" w:cs="Arial"/>
                <w:i/>
                <w:sz w:val="24"/>
                <w:szCs w:val="24"/>
              </w:rPr>
            </w:pPr>
            <w:r w:rsidRPr="00877815">
              <w:rPr>
                <w:rFonts w:ascii="Verdana" w:hAnsi="Verdana" w:cs="Arial"/>
                <w:i/>
                <w:sz w:val="24"/>
                <w:szCs w:val="24"/>
              </w:rPr>
              <w:t>Have you undertaken a</w:t>
            </w:r>
            <w:r w:rsidR="00CF6A74" w:rsidRPr="00877815">
              <w:rPr>
                <w:rFonts w:ascii="Verdana" w:hAnsi="Verdana" w:cs="Arial"/>
                <w:i/>
                <w:sz w:val="24"/>
                <w:szCs w:val="24"/>
              </w:rPr>
              <w:t xml:space="preserve"> Quality Impact Assessment S</w:t>
            </w:r>
            <w:r w:rsidRPr="00877815">
              <w:rPr>
                <w:rFonts w:ascii="Verdana" w:hAnsi="Verdana" w:cs="Arial"/>
                <w:i/>
                <w:sz w:val="24"/>
                <w:szCs w:val="24"/>
              </w:rPr>
              <w:t>creening?</w:t>
            </w:r>
          </w:p>
          <w:p w14:paraId="71AC4889" w14:textId="77777777" w:rsidR="00CF6A74" w:rsidRPr="00877815" w:rsidRDefault="00CF6A74" w:rsidP="000B029B">
            <w:pPr>
              <w:pStyle w:val="NoSpacing"/>
              <w:rPr>
                <w:rFonts w:ascii="Verdana" w:hAnsi="Verdana" w:cs="Arial"/>
                <w:sz w:val="24"/>
                <w:szCs w:val="24"/>
              </w:rPr>
            </w:pPr>
          </w:p>
        </w:tc>
        <w:tc>
          <w:tcPr>
            <w:tcW w:w="2651" w:type="dxa"/>
          </w:tcPr>
          <w:p w14:paraId="7967B178" w14:textId="77777777"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00927A80" w:rsidRPr="00877815">
                  <w:rPr>
                    <w:rFonts w:ascii="Segoe UI Symbol" w:eastAsia="MS Gothic" w:hAnsi="Segoe UI Symbol" w:cs="Segoe UI Symbol"/>
                    <w:sz w:val="24"/>
                    <w:szCs w:val="24"/>
                  </w:rPr>
                  <w:t>☐</w:t>
                </w:r>
              </w:sdtContent>
            </w:sdt>
          </w:p>
        </w:tc>
        <w:tc>
          <w:tcPr>
            <w:tcW w:w="3017" w:type="dxa"/>
          </w:tcPr>
          <w:p w14:paraId="1A10329F" w14:textId="77777777" w:rsidR="00CF6A74" w:rsidRPr="00877815" w:rsidRDefault="00CF6A74" w:rsidP="00CF6A74">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sidR="0050569D" w:rsidRPr="00877815">
                  <w:rPr>
                    <w:rFonts w:ascii="Segoe UI Symbol" w:eastAsia="MS Gothic" w:hAnsi="Segoe UI Symbol" w:cs="Segoe UI Symbol"/>
                    <w:sz w:val="24"/>
                    <w:szCs w:val="24"/>
                  </w:rPr>
                  <w:t>☒</w:t>
                </w:r>
              </w:sdtContent>
            </w:sdt>
          </w:p>
          <w:p w14:paraId="7A72B222" w14:textId="77777777" w:rsidR="00CF6A74" w:rsidRPr="00877815" w:rsidRDefault="00CF6A74" w:rsidP="00CF6A74">
            <w:pPr>
              <w:pStyle w:val="NoSpacing"/>
              <w:rPr>
                <w:rFonts w:ascii="Verdana" w:hAnsi="Verdana" w:cs="Arial"/>
                <w:sz w:val="24"/>
                <w:szCs w:val="24"/>
              </w:rPr>
            </w:pPr>
          </w:p>
        </w:tc>
      </w:tr>
      <w:tr w:rsidR="00CF6A74" w:rsidRPr="00877815" w14:paraId="31599531" w14:textId="77777777" w:rsidTr="00B76255">
        <w:trPr>
          <w:trHeight w:val="517"/>
        </w:trPr>
        <w:tc>
          <w:tcPr>
            <w:tcW w:w="3638" w:type="dxa"/>
            <w:vMerge/>
            <w:shd w:val="clear" w:color="auto" w:fill="9CC2E5" w:themeFill="accent1" w:themeFillTint="99"/>
          </w:tcPr>
          <w:p w14:paraId="3F8BB59B" w14:textId="77777777" w:rsidR="00CF6A74" w:rsidRPr="00877815" w:rsidRDefault="00CF6A74" w:rsidP="000B029B">
            <w:pPr>
              <w:pStyle w:val="NoSpacing"/>
              <w:rPr>
                <w:rFonts w:ascii="Verdana" w:hAnsi="Verdana" w:cs="Arial"/>
                <w:sz w:val="24"/>
                <w:szCs w:val="24"/>
              </w:rPr>
            </w:pPr>
          </w:p>
        </w:tc>
        <w:tc>
          <w:tcPr>
            <w:tcW w:w="2651" w:type="dxa"/>
          </w:tcPr>
          <w:p w14:paraId="6DC2DBF7" w14:textId="77777777"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t>Outcome:</w:t>
            </w:r>
          </w:p>
        </w:tc>
        <w:tc>
          <w:tcPr>
            <w:tcW w:w="3017" w:type="dxa"/>
          </w:tcPr>
          <w:p w14:paraId="677D78B5" w14:textId="77777777" w:rsidR="00436C80" w:rsidRPr="00877815" w:rsidRDefault="00436C80" w:rsidP="00436C80">
            <w:pPr>
              <w:pStyle w:val="NoSpacing"/>
              <w:rPr>
                <w:rFonts w:ascii="Verdana" w:hAnsi="Verdana" w:cs="Arial"/>
                <w:sz w:val="24"/>
                <w:szCs w:val="24"/>
              </w:rPr>
            </w:pPr>
            <w:r w:rsidRPr="00877815">
              <w:rPr>
                <w:rFonts w:ascii="Verdana" w:hAnsi="Verdana" w:cs="Arial"/>
                <w:sz w:val="24"/>
                <w:szCs w:val="24"/>
              </w:rPr>
              <w:t>If no, please include rationale below:</w:t>
            </w:r>
            <w:r w:rsidR="0050569D" w:rsidRPr="00877815">
              <w:rPr>
                <w:rFonts w:ascii="Verdana" w:hAnsi="Verdana" w:cs="Arial"/>
                <w:sz w:val="24"/>
                <w:szCs w:val="24"/>
              </w:rPr>
              <w:t xml:space="preserve"> This is a summary of the latest meeting of the JCC</w:t>
            </w:r>
          </w:p>
          <w:p w14:paraId="538C99D6" w14:textId="77777777" w:rsidR="00CF6A74" w:rsidRPr="00877815" w:rsidRDefault="00CF6A74" w:rsidP="00CF6A74">
            <w:pPr>
              <w:pStyle w:val="NoSpacing"/>
              <w:rPr>
                <w:rFonts w:ascii="Verdana" w:hAnsi="Verdana" w:cs="Arial"/>
                <w:sz w:val="24"/>
                <w:szCs w:val="24"/>
              </w:rPr>
            </w:pPr>
          </w:p>
          <w:p w14:paraId="53F677AA" w14:textId="77777777" w:rsidR="00CF6A74" w:rsidRPr="00877815" w:rsidRDefault="00CF6A74" w:rsidP="00CF6A74">
            <w:pPr>
              <w:pStyle w:val="NoSpacing"/>
              <w:rPr>
                <w:rFonts w:ascii="Verdana" w:hAnsi="Verdana" w:cs="Arial"/>
                <w:sz w:val="24"/>
                <w:szCs w:val="24"/>
              </w:rPr>
            </w:pPr>
          </w:p>
        </w:tc>
      </w:tr>
      <w:tr w:rsidR="00416233" w:rsidRPr="00877815" w14:paraId="59AB811C" w14:textId="77777777" w:rsidTr="00B76255">
        <w:trPr>
          <w:trHeight w:val="510"/>
        </w:trPr>
        <w:tc>
          <w:tcPr>
            <w:tcW w:w="3638" w:type="dxa"/>
            <w:vMerge w:val="restart"/>
            <w:shd w:val="clear" w:color="auto" w:fill="9CC2E5" w:themeFill="accent1" w:themeFillTint="99"/>
          </w:tcPr>
          <w:p w14:paraId="54BD49D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Cydraddoldeb</w:t>
            </w:r>
          </w:p>
          <w:p w14:paraId="7CC7DE61"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Gydraddoldeb? / </w:t>
            </w:r>
          </w:p>
          <w:p w14:paraId="1AAB1E6F"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Equality</w:t>
            </w:r>
          </w:p>
          <w:p w14:paraId="31BB5115" w14:textId="77777777" w:rsidR="00416233" w:rsidRPr="00877815" w:rsidRDefault="00416233" w:rsidP="00416233">
            <w:pPr>
              <w:pStyle w:val="NoSpacing"/>
              <w:rPr>
                <w:rFonts w:ascii="Verdana" w:hAnsi="Verdana" w:cs="Arial"/>
                <w:i/>
                <w:sz w:val="24"/>
                <w:szCs w:val="24"/>
              </w:rPr>
            </w:pPr>
            <w:r w:rsidRPr="00877815">
              <w:rPr>
                <w:rFonts w:ascii="Verdana" w:hAnsi="Verdana" w:cs="Arial"/>
                <w:i/>
                <w:sz w:val="24"/>
                <w:szCs w:val="24"/>
              </w:rPr>
              <w:t>Have you undertaken an Equality Impact Assessment Screening?</w:t>
            </w:r>
          </w:p>
          <w:p w14:paraId="7A22546A"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 </w:t>
            </w:r>
          </w:p>
        </w:tc>
        <w:tc>
          <w:tcPr>
            <w:tcW w:w="2651" w:type="dxa"/>
          </w:tcPr>
          <w:p w14:paraId="120D52C8"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03078750"/>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tc>
        <w:tc>
          <w:tcPr>
            <w:tcW w:w="3017" w:type="dxa"/>
          </w:tcPr>
          <w:p w14:paraId="242D8844"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53020995"/>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p w14:paraId="01D168BB" w14:textId="77777777" w:rsidR="00416233" w:rsidRPr="00877815" w:rsidRDefault="00416233" w:rsidP="00416233">
            <w:pPr>
              <w:pStyle w:val="NoSpacing"/>
              <w:rPr>
                <w:rFonts w:ascii="Verdana" w:hAnsi="Verdana" w:cs="Arial"/>
                <w:sz w:val="24"/>
                <w:szCs w:val="24"/>
              </w:rPr>
            </w:pPr>
          </w:p>
        </w:tc>
      </w:tr>
      <w:tr w:rsidR="00416233" w:rsidRPr="00877815" w14:paraId="4DD4BA9A" w14:textId="77777777" w:rsidTr="00B76255">
        <w:trPr>
          <w:trHeight w:val="510"/>
        </w:trPr>
        <w:tc>
          <w:tcPr>
            <w:tcW w:w="3638" w:type="dxa"/>
            <w:vMerge/>
            <w:shd w:val="clear" w:color="auto" w:fill="9CC2E5" w:themeFill="accent1" w:themeFillTint="99"/>
          </w:tcPr>
          <w:p w14:paraId="2384EB57" w14:textId="77777777" w:rsidR="00416233" w:rsidRPr="00877815" w:rsidRDefault="00416233" w:rsidP="00416233">
            <w:pPr>
              <w:pStyle w:val="NoSpacing"/>
              <w:rPr>
                <w:rFonts w:ascii="Verdana" w:hAnsi="Verdana" w:cs="Arial"/>
                <w:sz w:val="24"/>
                <w:szCs w:val="24"/>
              </w:rPr>
            </w:pPr>
          </w:p>
        </w:tc>
        <w:tc>
          <w:tcPr>
            <w:tcW w:w="2651" w:type="dxa"/>
          </w:tcPr>
          <w:p w14:paraId="3D451CC2"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Outcome for Equality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p w14:paraId="1F6D0224" w14:textId="77777777" w:rsidR="00416233" w:rsidRPr="00877815" w:rsidRDefault="00416233" w:rsidP="00416233">
            <w:pPr>
              <w:pStyle w:val="NoSpacing"/>
              <w:rPr>
                <w:rFonts w:ascii="Verdana" w:hAnsi="Verdana" w:cs="Arial"/>
                <w:sz w:val="24"/>
                <w:szCs w:val="24"/>
              </w:rPr>
            </w:pPr>
          </w:p>
          <w:p w14:paraId="33F7D361"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Outcome for Welsh Language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tc>
        <w:tc>
          <w:tcPr>
            <w:tcW w:w="3017" w:type="dxa"/>
          </w:tcPr>
          <w:p w14:paraId="457501D6"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If no, please include rationale below:</w:t>
            </w:r>
          </w:p>
          <w:p w14:paraId="34D4412A"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5ED9314" w14:textId="77777777" w:rsidTr="00B76255">
        <w:trPr>
          <w:trHeight w:val="270"/>
        </w:trPr>
        <w:tc>
          <w:tcPr>
            <w:tcW w:w="3638" w:type="dxa"/>
            <w:vMerge w:val="restart"/>
            <w:shd w:val="clear" w:color="auto" w:fill="9CC2E5" w:themeFill="accent1" w:themeFillTint="99"/>
          </w:tcPr>
          <w:p w14:paraId="750797A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Cyfreithiol / </w:t>
            </w:r>
            <w:r w:rsidRPr="00877815">
              <w:rPr>
                <w:rFonts w:ascii="Verdana" w:hAnsi="Verdana" w:cs="Arial"/>
                <w:b/>
                <w:sz w:val="24"/>
                <w:szCs w:val="24"/>
              </w:rPr>
              <w:t xml:space="preserve">Legal </w:t>
            </w:r>
          </w:p>
          <w:p w14:paraId="3F530A70"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524598305"/>
            <w:placeholder>
              <w:docPart w:val="3F5B4D576327496A823C64319BACD33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6FC439E2"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are no specific legal implications related to the activity outlined in this report.</w:t>
                </w:r>
              </w:p>
            </w:tc>
          </w:sdtContent>
        </w:sdt>
      </w:tr>
      <w:tr w:rsidR="00416233" w:rsidRPr="00877815" w14:paraId="264B1B84" w14:textId="77777777" w:rsidTr="00B76255">
        <w:trPr>
          <w:trHeight w:val="270"/>
        </w:trPr>
        <w:tc>
          <w:tcPr>
            <w:tcW w:w="3638" w:type="dxa"/>
            <w:vMerge/>
            <w:shd w:val="clear" w:color="auto" w:fill="9CC2E5" w:themeFill="accent1" w:themeFillTint="99"/>
          </w:tcPr>
          <w:p w14:paraId="16304966" w14:textId="77777777" w:rsidR="00416233" w:rsidRPr="00877815" w:rsidRDefault="00416233" w:rsidP="00416233">
            <w:pPr>
              <w:pStyle w:val="NoSpacing"/>
              <w:rPr>
                <w:rFonts w:ascii="Verdana" w:hAnsi="Verdana" w:cs="Arial"/>
                <w:b/>
                <w:sz w:val="24"/>
                <w:szCs w:val="24"/>
              </w:rPr>
            </w:pPr>
          </w:p>
        </w:tc>
        <w:tc>
          <w:tcPr>
            <w:tcW w:w="5668" w:type="dxa"/>
            <w:gridSpan w:val="2"/>
          </w:tcPr>
          <w:p w14:paraId="557C8D71" w14:textId="77777777" w:rsidR="00416233" w:rsidRPr="00877815" w:rsidRDefault="00416233" w:rsidP="00416233">
            <w:pPr>
              <w:pStyle w:val="NoSpacing"/>
              <w:jc w:val="both"/>
              <w:rPr>
                <w:rFonts w:ascii="Verdana" w:hAnsi="Verdana" w:cs="Arial"/>
                <w:sz w:val="24"/>
                <w:szCs w:val="24"/>
              </w:rPr>
            </w:pPr>
          </w:p>
        </w:tc>
      </w:tr>
      <w:tr w:rsidR="00416233" w:rsidRPr="00877815" w14:paraId="7AB34E2E" w14:textId="77777777" w:rsidTr="00B76255">
        <w:trPr>
          <w:trHeight w:val="270"/>
        </w:trPr>
        <w:tc>
          <w:tcPr>
            <w:tcW w:w="3638" w:type="dxa"/>
            <w:vMerge w:val="restart"/>
            <w:shd w:val="clear" w:color="auto" w:fill="9CC2E5" w:themeFill="accent1" w:themeFillTint="99"/>
          </w:tcPr>
          <w:p w14:paraId="2A6B6D46"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Enw da</w:t>
            </w:r>
            <w:r w:rsidRPr="00877815">
              <w:rPr>
                <w:rFonts w:ascii="Verdana" w:hAnsi="Verdana" w:cs="Arial"/>
                <w:b/>
                <w:sz w:val="24"/>
                <w:szCs w:val="24"/>
              </w:rPr>
              <w:t xml:space="preserve"> / Reputational</w:t>
            </w:r>
          </w:p>
          <w:p w14:paraId="764BD37E"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1724743825"/>
            <w:placeholder>
              <w:docPart w:val="338BDD15B5B245FCBD2D009986E9BD9D"/>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55FD8A66"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is no direct impact on the reputation of the Joint Committee as a result of the activity outlined in this report.</w:t>
                </w:r>
              </w:p>
            </w:tc>
          </w:sdtContent>
        </w:sdt>
      </w:tr>
      <w:tr w:rsidR="00416233" w:rsidRPr="00877815" w14:paraId="673C14F5" w14:textId="77777777" w:rsidTr="00B76255">
        <w:trPr>
          <w:trHeight w:val="270"/>
        </w:trPr>
        <w:tc>
          <w:tcPr>
            <w:tcW w:w="3638" w:type="dxa"/>
            <w:vMerge/>
            <w:shd w:val="clear" w:color="auto" w:fill="9CC2E5" w:themeFill="accent1" w:themeFillTint="99"/>
          </w:tcPr>
          <w:p w14:paraId="4BCB46D4" w14:textId="77777777" w:rsidR="00416233" w:rsidRPr="00877815" w:rsidRDefault="00416233" w:rsidP="00416233">
            <w:pPr>
              <w:pStyle w:val="NoSpacing"/>
              <w:rPr>
                <w:rFonts w:ascii="Verdana" w:hAnsi="Verdana" w:cs="Arial"/>
                <w:b/>
                <w:sz w:val="24"/>
                <w:szCs w:val="24"/>
              </w:rPr>
            </w:pPr>
          </w:p>
        </w:tc>
        <w:tc>
          <w:tcPr>
            <w:tcW w:w="5668" w:type="dxa"/>
            <w:gridSpan w:val="2"/>
          </w:tcPr>
          <w:p w14:paraId="50690044" w14:textId="77777777" w:rsidR="00416233" w:rsidRPr="00877815" w:rsidRDefault="00416233" w:rsidP="00416233">
            <w:pPr>
              <w:pStyle w:val="NoSpacing"/>
              <w:jc w:val="both"/>
              <w:rPr>
                <w:rFonts w:ascii="Verdana" w:hAnsi="Verdana" w:cs="Arial"/>
                <w:sz w:val="24"/>
                <w:szCs w:val="24"/>
              </w:rPr>
            </w:pPr>
          </w:p>
        </w:tc>
      </w:tr>
      <w:tr w:rsidR="00416233" w:rsidRPr="00877815" w14:paraId="1BBC554B" w14:textId="77777777" w:rsidTr="00B76255">
        <w:trPr>
          <w:trHeight w:val="255"/>
        </w:trPr>
        <w:tc>
          <w:tcPr>
            <w:tcW w:w="3638" w:type="dxa"/>
            <w:vMerge w:val="restart"/>
            <w:shd w:val="clear" w:color="auto" w:fill="9CC2E5" w:themeFill="accent1" w:themeFillTint="99"/>
          </w:tcPr>
          <w:p w14:paraId="06FCD632"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Effaith Adnoddau </w:t>
            </w:r>
          </w:p>
          <w:p w14:paraId="2CB1F1D0"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(Pobl /Ariannol) /</w:t>
            </w:r>
          </w:p>
          <w:p w14:paraId="4196948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 xml:space="preserve">Resource Impact </w:t>
            </w:r>
          </w:p>
          <w:p w14:paraId="48CBC778" w14:textId="77777777" w:rsidR="00416233" w:rsidRPr="00877815" w:rsidRDefault="00416233" w:rsidP="00416233">
            <w:pPr>
              <w:pStyle w:val="NoSpacing"/>
              <w:rPr>
                <w:rFonts w:ascii="Verdana" w:hAnsi="Verdana" w:cs="Arial"/>
                <w:b/>
                <w:sz w:val="24"/>
                <w:szCs w:val="24"/>
              </w:rPr>
            </w:pPr>
            <w:r w:rsidRPr="00877815">
              <w:rPr>
                <w:rFonts w:ascii="Verdana" w:hAnsi="Verdana" w:cs="Arial"/>
                <w:i/>
                <w:sz w:val="24"/>
                <w:szCs w:val="24"/>
              </w:rPr>
              <w:t>(People / Financial)</w:t>
            </w:r>
          </w:p>
        </w:tc>
        <w:sdt>
          <w:sdtPr>
            <w:rPr>
              <w:rFonts w:ascii="Verdana" w:hAnsi="Verdana" w:cs="Arial"/>
              <w:sz w:val="24"/>
              <w:szCs w:val="24"/>
            </w:rPr>
            <w:id w:val="765737290"/>
            <w:placeholder>
              <w:docPart w:val="0A2E6AC4BFFE439DAD1260A3CAEAC2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4CB01FA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Yes (Include further detail below)</w:t>
                </w:r>
              </w:p>
            </w:tc>
          </w:sdtContent>
        </w:sdt>
      </w:tr>
      <w:tr w:rsidR="00416233" w:rsidRPr="00877815" w14:paraId="044308A2" w14:textId="77777777" w:rsidTr="00B76255">
        <w:trPr>
          <w:trHeight w:val="751"/>
        </w:trPr>
        <w:tc>
          <w:tcPr>
            <w:tcW w:w="3638" w:type="dxa"/>
            <w:vMerge/>
            <w:shd w:val="clear" w:color="auto" w:fill="9CC2E5" w:themeFill="accent1" w:themeFillTint="99"/>
          </w:tcPr>
          <w:p w14:paraId="2320D41F" w14:textId="77777777" w:rsidR="00416233" w:rsidRPr="00877815" w:rsidRDefault="00416233" w:rsidP="00416233">
            <w:pPr>
              <w:pStyle w:val="NoSpacing"/>
              <w:rPr>
                <w:rFonts w:ascii="Verdana" w:hAnsi="Verdana" w:cs="Arial"/>
                <w:b/>
                <w:sz w:val="24"/>
                <w:szCs w:val="24"/>
              </w:rPr>
            </w:pPr>
          </w:p>
        </w:tc>
        <w:tc>
          <w:tcPr>
            <w:tcW w:w="5668" w:type="dxa"/>
            <w:gridSpan w:val="2"/>
          </w:tcPr>
          <w:p w14:paraId="3D7673BE"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 performance of the services will be used to develop the IMTP and identify the areas where resources may be required.</w:t>
            </w:r>
          </w:p>
        </w:tc>
      </w:tr>
    </w:tbl>
    <w:p w14:paraId="1AAEE2B4" w14:textId="77777777" w:rsidR="00A76C54" w:rsidRPr="00877815" w:rsidRDefault="00A76C54" w:rsidP="00436C80">
      <w:pPr>
        <w:pStyle w:val="NoSpacing"/>
        <w:jc w:val="both"/>
        <w:rPr>
          <w:rFonts w:ascii="Verdana" w:hAnsi="Verdana" w:cs="Arial"/>
          <w:sz w:val="24"/>
          <w:szCs w:val="24"/>
        </w:rPr>
      </w:pPr>
    </w:p>
    <w:p w14:paraId="423BE18B" w14:textId="77777777" w:rsidR="003B52AA" w:rsidRPr="00877815" w:rsidRDefault="00A76C54" w:rsidP="00416233">
      <w:pPr>
        <w:pStyle w:val="HeadingReportTemplate"/>
        <w:numPr>
          <w:ilvl w:val="0"/>
          <w:numId w:val="5"/>
        </w:numPr>
        <w:spacing w:before="0" w:line="240" w:lineRule="auto"/>
        <w:ind w:left="357" w:hanging="357"/>
      </w:pPr>
      <w:r w:rsidRPr="00877815">
        <w:t xml:space="preserve">RECOMMENDATIONS </w:t>
      </w:r>
    </w:p>
    <w:p w14:paraId="0E485649" w14:textId="77777777" w:rsidR="00A76C54" w:rsidRPr="00877815" w:rsidRDefault="00A76C54" w:rsidP="0027035C">
      <w:pPr>
        <w:spacing w:after="0" w:line="240" w:lineRule="auto"/>
        <w:jc w:val="both"/>
        <w:rPr>
          <w:rFonts w:ascii="Verdana" w:hAnsi="Verdana"/>
          <w:sz w:val="24"/>
          <w:szCs w:val="24"/>
        </w:rPr>
      </w:pPr>
    </w:p>
    <w:p w14:paraId="0822D842" w14:textId="77777777" w:rsidR="00436C80" w:rsidRPr="00877815" w:rsidRDefault="00557A72" w:rsidP="0027035C">
      <w:pPr>
        <w:pStyle w:val="NoSpacing"/>
        <w:jc w:val="both"/>
        <w:rPr>
          <w:rFonts w:ascii="Verdana" w:hAnsi="Verdana" w:cs="Arial"/>
          <w:sz w:val="24"/>
          <w:szCs w:val="24"/>
        </w:rPr>
      </w:pPr>
      <w:r w:rsidRPr="00877815">
        <w:rPr>
          <w:rFonts w:ascii="Verdana" w:hAnsi="Verdana" w:cs="Arial"/>
          <w:sz w:val="24"/>
          <w:szCs w:val="24"/>
        </w:rPr>
        <w:t>The Health Board is asked to</w:t>
      </w:r>
      <w:r w:rsidR="00416233" w:rsidRPr="00877815">
        <w:rPr>
          <w:rFonts w:ascii="Verdana" w:hAnsi="Verdana" w:cs="Arial"/>
          <w:sz w:val="24"/>
          <w:szCs w:val="24"/>
        </w:rPr>
        <w:t>:</w:t>
      </w:r>
    </w:p>
    <w:p w14:paraId="3BCF161F" w14:textId="77777777" w:rsidR="00416233" w:rsidRPr="00877815" w:rsidRDefault="00416233" w:rsidP="00416233">
      <w:pPr>
        <w:pStyle w:val="NoSpacing"/>
        <w:numPr>
          <w:ilvl w:val="0"/>
          <w:numId w:val="15"/>
        </w:numPr>
        <w:jc w:val="both"/>
        <w:rPr>
          <w:rFonts w:ascii="Verdana" w:hAnsi="Verdana" w:cs="Arial"/>
          <w:sz w:val="24"/>
          <w:szCs w:val="24"/>
        </w:rPr>
      </w:pPr>
      <w:r w:rsidRPr="00877815">
        <w:rPr>
          <w:rFonts w:ascii="Verdana" w:hAnsi="Verdana" w:cs="Arial"/>
          <w:b/>
          <w:sz w:val="24"/>
          <w:szCs w:val="24"/>
        </w:rPr>
        <w:t>Note</w:t>
      </w:r>
      <w:r w:rsidRPr="00877815">
        <w:rPr>
          <w:rFonts w:ascii="Verdana" w:hAnsi="Verdana" w:cs="Arial"/>
          <w:sz w:val="24"/>
          <w:szCs w:val="24"/>
        </w:rPr>
        <w:t xml:space="preserve"> the highlights outlined in Section 3 of this report.</w:t>
      </w:r>
    </w:p>
    <w:sectPr w:rsidR="00416233" w:rsidRPr="00877815" w:rsidSect="00B76255">
      <w:headerReference w:type="even" r:id="rId33"/>
      <w:headerReference w:type="default" r:id="rId34"/>
      <w:footerReference w:type="even" r:id="rId35"/>
      <w:footerReference w:type="default" r:id="rId36"/>
      <w:headerReference w:type="first" r:id="rId37"/>
      <w:footerReference w:type="first" r:id="rId38"/>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282219" w14:textId="77777777" w:rsidR="0039579C" w:rsidRDefault="0039579C" w:rsidP="00F332A5">
      <w:pPr>
        <w:spacing w:after="0" w:line="240" w:lineRule="auto"/>
      </w:pPr>
      <w:r>
        <w:separator/>
      </w:r>
    </w:p>
  </w:endnote>
  <w:endnote w:type="continuationSeparator" w:id="0">
    <w:p w14:paraId="414F4C46" w14:textId="77777777" w:rsidR="0039579C" w:rsidRDefault="0039579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ckwell Condensed">
    <w:panose1 w:val="020606030504050201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DE6650" w14:textId="77777777" w:rsidR="008F1FF2" w:rsidRDefault="008F1F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352"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2260"/>
      <w:gridCol w:w="3268"/>
    </w:tblGrid>
    <w:tr w:rsidR="00B518EE" w:rsidRPr="00DA30F8" w14:paraId="69A5D969" w14:textId="77777777" w:rsidTr="00416233">
      <w:trPr>
        <w:trHeight w:val="416"/>
      </w:trPr>
      <w:tc>
        <w:tcPr>
          <w:tcW w:w="4824" w:type="dxa"/>
        </w:tcPr>
        <w:sdt>
          <w:sdtPr>
            <w:rPr>
              <w:rFonts w:ascii="Verdana" w:hAnsi="Verdana"/>
              <w:sz w:val="18"/>
              <w:szCs w:val="18"/>
            </w:rPr>
            <w:id w:val="1765416110"/>
            <w:placeholder>
              <w:docPart w:val="DefaultPlaceholder_-1854013439"/>
            </w:placeholder>
            <w:comboBox>
              <w:listItem w:value="Choose an item."/>
            </w:comboBox>
          </w:sdtPr>
          <w:sdtEndPr/>
          <w:sdtContent>
            <w:p w14:paraId="27AD54FE" w14:textId="449C9785" w:rsidR="00B518EE" w:rsidRPr="00DA30F8" w:rsidRDefault="008F1FF2" w:rsidP="003C1693">
              <w:pPr>
                <w:pStyle w:val="Footer"/>
                <w:rPr>
                  <w:rFonts w:ascii="Verdana" w:hAnsi="Verdana"/>
                  <w:sz w:val="18"/>
                  <w:szCs w:val="18"/>
                </w:rPr>
              </w:pPr>
              <w:r w:rsidRPr="00416233">
                <w:rPr>
                  <w:rFonts w:ascii="Verdana" w:hAnsi="Verdana"/>
                  <w:sz w:val="18"/>
                  <w:szCs w:val="18"/>
                </w:rPr>
                <w:t xml:space="preserve">Highlight Report from the Joint Commissioning Committee meeting held on </w:t>
              </w:r>
              <w:r>
                <w:rPr>
                  <w:rFonts w:ascii="Verdana" w:hAnsi="Verdana"/>
                  <w:sz w:val="18"/>
                  <w:szCs w:val="18"/>
                </w:rPr>
                <w:t>18 March 2025</w:t>
              </w:r>
              <w:r w:rsidRPr="00416233">
                <w:rPr>
                  <w:rFonts w:ascii="Verdana" w:hAnsi="Verdana"/>
                  <w:sz w:val="18"/>
                  <w:szCs w:val="18"/>
                </w:rPr>
                <w:t xml:space="preserve"> </w:t>
              </w:r>
            </w:p>
          </w:sdtContent>
        </w:sdt>
      </w:tc>
      <w:tc>
        <w:tcPr>
          <w:tcW w:w="2260" w:type="dxa"/>
        </w:tcPr>
        <w:p w14:paraId="3FA249C6" w14:textId="77777777" w:rsidR="00B518EE" w:rsidRPr="00DA30F8" w:rsidRDefault="00CD058E" w:rsidP="00A76C54">
          <w:pPr>
            <w:pStyle w:val="Footer"/>
            <w:tabs>
              <w:tab w:val="center" w:pos="1394"/>
              <w:tab w:val="right" w:pos="2789"/>
            </w:tabs>
            <w:rPr>
              <w:rFonts w:ascii="Verdana" w:hAnsi="Verdana"/>
              <w:sz w:val="18"/>
              <w:szCs w:val="18"/>
            </w:rPr>
          </w:pPr>
          <w:sdt>
            <w:sdtPr>
              <w:rPr>
                <w:rFonts w:ascii="Verdana" w:hAnsi="Verdana"/>
                <w:sz w:val="18"/>
                <w:szCs w:val="18"/>
              </w:rPr>
              <w:id w:val="1728636285"/>
              <w:docPartObj>
                <w:docPartGallery w:val="Page Numbers (Top of Page)"/>
                <w:docPartUnique/>
              </w:docPartObj>
            </w:sdtPr>
            <w:sdtEndPr/>
            <w:sdtContent>
              <w:r w:rsidR="00B518EE" w:rsidRPr="00DA30F8">
                <w:rPr>
                  <w:rFonts w:ascii="Verdana" w:hAnsi="Verdana"/>
                  <w:sz w:val="18"/>
                  <w:szCs w:val="18"/>
                </w:rPr>
                <w:t xml:space="preserve">Page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PAGE </w:instrText>
              </w:r>
              <w:r w:rsidR="00B518EE" w:rsidRPr="00DA30F8">
                <w:rPr>
                  <w:rFonts w:ascii="Verdana" w:hAnsi="Verdana"/>
                  <w:bCs/>
                  <w:sz w:val="18"/>
                  <w:szCs w:val="18"/>
                </w:rPr>
                <w:fldChar w:fldCharType="separate"/>
              </w:r>
              <w:r w:rsidR="00A918BB">
                <w:rPr>
                  <w:rFonts w:ascii="Verdana" w:hAnsi="Verdana"/>
                  <w:bCs/>
                  <w:noProof/>
                  <w:sz w:val="18"/>
                  <w:szCs w:val="18"/>
                </w:rPr>
                <w:t>6</w:t>
              </w:r>
              <w:r w:rsidR="00B518EE" w:rsidRPr="00DA30F8">
                <w:rPr>
                  <w:rFonts w:ascii="Verdana" w:hAnsi="Verdana"/>
                  <w:bCs/>
                  <w:sz w:val="18"/>
                  <w:szCs w:val="18"/>
                </w:rPr>
                <w:fldChar w:fldCharType="end"/>
              </w:r>
              <w:r w:rsidR="00B518EE" w:rsidRPr="00DA30F8">
                <w:rPr>
                  <w:rFonts w:ascii="Verdana" w:hAnsi="Verdana"/>
                  <w:sz w:val="18"/>
                  <w:szCs w:val="18"/>
                </w:rPr>
                <w:t xml:space="preserve"> of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NUMPAGES  </w:instrText>
              </w:r>
              <w:r w:rsidR="00B518EE" w:rsidRPr="00DA30F8">
                <w:rPr>
                  <w:rFonts w:ascii="Verdana" w:hAnsi="Verdana"/>
                  <w:bCs/>
                  <w:sz w:val="18"/>
                  <w:szCs w:val="18"/>
                </w:rPr>
                <w:fldChar w:fldCharType="separate"/>
              </w:r>
              <w:r w:rsidR="00A918BB">
                <w:rPr>
                  <w:rFonts w:ascii="Verdana" w:hAnsi="Verdana"/>
                  <w:bCs/>
                  <w:noProof/>
                  <w:sz w:val="18"/>
                  <w:szCs w:val="18"/>
                </w:rPr>
                <w:t>7</w:t>
              </w:r>
              <w:r w:rsidR="00B518EE" w:rsidRPr="00DA30F8">
                <w:rPr>
                  <w:rFonts w:ascii="Verdana" w:hAnsi="Verdana"/>
                  <w:bCs/>
                  <w:sz w:val="18"/>
                  <w:szCs w:val="18"/>
                </w:rPr>
                <w:fldChar w:fldCharType="end"/>
              </w:r>
            </w:sdtContent>
          </w:sdt>
          <w:r w:rsidR="00B518EE" w:rsidRPr="00DA30F8">
            <w:rPr>
              <w:rFonts w:ascii="Verdana" w:hAnsi="Verdana"/>
              <w:sz w:val="18"/>
              <w:szCs w:val="18"/>
            </w:rPr>
            <w:tab/>
          </w:r>
        </w:p>
        <w:p w14:paraId="4FF4FEEE" w14:textId="77777777" w:rsidR="00B518EE" w:rsidRPr="00DA30F8" w:rsidRDefault="00B518EE">
          <w:pPr>
            <w:pStyle w:val="Footer"/>
            <w:rPr>
              <w:rFonts w:ascii="Verdana" w:hAnsi="Verdana"/>
              <w:sz w:val="18"/>
              <w:szCs w:val="18"/>
            </w:rPr>
          </w:pPr>
        </w:p>
      </w:tc>
      <w:tc>
        <w:tcPr>
          <w:tcW w:w="3268" w:type="dxa"/>
        </w:tcPr>
        <w:sdt>
          <w:sdtPr>
            <w:rPr>
              <w:rStyle w:val="Style1"/>
              <w:sz w:val="18"/>
              <w:szCs w:val="18"/>
            </w:rPr>
            <w:alias w:val="Select Board / Committee Name"/>
            <w:tag w:val="Select Board / Committee Name"/>
            <w:id w:val="307287620"/>
            <w:placeholder>
              <w:docPart w:val="6C3F8FB83BD042DDB209DDF19782C519"/>
            </w:placeholder>
            <w:showingPlcHdr/>
            <w15:color w:val="000000"/>
            <w:comboBox>
              <w:listItem w:displayText="Joint Commissioning Committee" w:value="Joint Commissioning Committee"/>
              <w:listItem w:value="Choose an item."/>
              <w:listItem w:displayText="Senior Leadership Team" w:value="Senior Leadership Team"/>
              <w:listItem w:displayText="Management Group" w:value="Management Group"/>
              <w:listItem w:displayText="Audit &amp; Risk Committee" w:value="Audit &amp; Risk Committee"/>
              <w:listItem w:displayText="Planning, Performance and Finance Committee " w:value="Planning, Performance and Finance Committee "/>
              <w:listItem w:displayText="Population Health &amp; Partnerships Committee" w:value="Population Health &amp; Partnerships Committee"/>
              <w:listItem w:displayText="Quality and Patient Safety Committee" w:value="Quality and Patient Safety Committee"/>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04E4CDAD" w14:textId="77777777" w:rsidR="00B518EE" w:rsidRPr="00DA30F8" w:rsidRDefault="00B518EE" w:rsidP="00B76255">
              <w:pPr>
                <w:jc w:val="right"/>
                <w:rPr>
                  <w:rStyle w:val="Style1"/>
                  <w:sz w:val="18"/>
                  <w:szCs w:val="18"/>
                </w:rPr>
              </w:pPr>
              <w:r w:rsidRPr="00DA30F8">
                <w:rPr>
                  <w:rStyle w:val="PlaceholderText"/>
                  <w:sz w:val="18"/>
                  <w:szCs w:val="18"/>
                </w:rPr>
                <w:t>Choose an item.</w:t>
              </w:r>
            </w:p>
          </w:sdtContent>
        </w:sdt>
        <w:sdt>
          <w:sdtPr>
            <w:rPr>
              <w:rFonts w:ascii="Verdana" w:hAnsi="Verdana"/>
              <w:sz w:val="18"/>
              <w:szCs w:val="18"/>
            </w:rPr>
            <w:id w:val="-1990162542"/>
            <w:placeholder>
              <w:docPart w:val="E601CEE5F438430E93EA56B7202CD3C5"/>
            </w:placeholder>
            <w:showingPlcHdr/>
            <w:date>
              <w:dateFormat w:val="dd/MM/yyyy"/>
              <w:lid w:val="en-GB"/>
              <w:storeMappedDataAs w:val="dateTime"/>
              <w:calendar w:val="gregorian"/>
            </w:date>
          </w:sdtPr>
          <w:sdtEndPr/>
          <w:sdtContent>
            <w:p w14:paraId="58B317D3" w14:textId="77777777" w:rsidR="00B518EE" w:rsidRPr="00DA30F8" w:rsidRDefault="00B518EE" w:rsidP="00B76255">
              <w:pPr>
                <w:pStyle w:val="Footer"/>
                <w:jc w:val="right"/>
                <w:rPr>
                  <w:sz w:val="18"/>
                  <w:szCs w:val="18"/>
                </w:rPr>
              </w:pPr>
              <w:r w:rsidRPr="00DA30F8">
                <w:rPr>
                  <w:rStyle w:val="PlaceholderText"/>
                  <w:sz w:val="18"/>
                  <w:szCs w:val="18"/>
                </w:rPr>
                <w:t>Click or tap to enter a date.</w:t>
              </w:r>
            </w:p>
          </w:sdtContent>
        </w:sdt>
      </w:tc>
    </w:tr>
  </w:tbl>
  <w:p w14:paraId="1A92703B" w14:textId="77777777" w:rsidR="00B518EE" w:rsidRPr="00DA30F8" w:rsidRDefault="00B518EE" w:rsidP="0044516B">
    <w:pPr>
      <w:pStyle w:val="Footer"/>
      <w:jc w:val="right"/>
      <w:rPr>
        <w:rFonts w:ascii="Verdana" w:hAnsi="Verdana"/>
        <w:sz w:val="18"/>
        <w:szCs w:val="18"/>
      </w:rPr>
    </w:pPr>
    <w:r w:rsidRPr="00DA30F8">
      <w:rPr>
        <w:rFonts w:ascii="Verdana" w:hAnsi="Verdana"/>
        <w:sz w:val="18"/>
        <w:szCs w:val="18"/>
      </w:rPr>
      <w:t>Agenda Item XX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AAF817" w14:textId="77777777" w:rsidR="008F1FF2" w:rsidRDefault="008F1F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30278F" w14:textId="77777777" w:rsidR="0039579C" w:rsidRDefault="0039579C" w:rsidP="00F332A5">
      <w:pPr>
        <w:spacing w:after="0" w:line="240" w:lineRule="auto"/>
      </w:pPr>
      <w:r>
        <w:separator/>
      </w:r>
    </w:p>
  </w:footnote>
  <w:footnote w:type="continuationSeparator" w:id="0">
    <w:p w14:paraId="0277EFEE" w14:textId="77777777" w:rsidR="0039579C" w:rsidRDefault="0039579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0785D2" w14:textId="77777777" w:rsidR="008F1FF2" w:rsidRDefault="008F1F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A9E3C4" w14:textId="77777777" w:rsidR="00B518EE" w:rsidRDefault="00B518EE" w:rsidP="00F332A5">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0B8D15" w14:textId="77777777" w:rsidR="00B518EE" w:rsidRDefault="00B518EE"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4AF115DF" wp14:editId="1DE0D811">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233020CB" w14:textId="77777777" w:rsidR="00B518EE" w:rsidRDefault="00B518EE"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7739E"/>
    <w:multiLevelType w:val="hybridMultilevel"/>
    <w:tmpl w:val="778E2400"/>
    <w:styleLink w:val="Bullet"/>
    <w:lvl w:ilvl="0" w:tplc="98A8DA5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F2D0C210">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6D524DA8">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A8182F8E">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B8228602">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9D38D55E">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0F82312C">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BFF80614">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84B0D62A">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1" w15:restartNumberingAfterBreak="0">
    <w:nsid w:val="02757420"/>
    <w:multiLevelType w:val="hybridMultilevel"/>
    <w:tmpl w:val="710EA8D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3260724"/>
    <w:multiLevelType w:val="hybridMultilevel"/>
    <w:tmpl w:val="1E947A94"/>
    <w:lvl w:ilvl="0" w:tplc="08090003">
      <w:start w:val="1"/>
      <w:numFmt w:val="bullet"/>
      <w:lvlText w:val="o"/>
      <w:lvlJc w:val="left"/>
      <w:pPr>
        <w:ind w:left="1170" w:hanging="360"/>
      </w:pPr>
      <w:rPr>
        <w:rFonts w:ascii="Courier New" w:hAnsi="Courier New" w:cs="Courier New"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3" w15:restartNumberingAfterBreak="0">
    <w:nsid w:val="03FF0FBC"/>
    <w:multiLevelType w:val="hybridMultilevel"/>
    <w:tmpl w:val="A0046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9D0A8E"/>
    <w:multiLevelType w:val="multilevel"/>
    <w:tmpl w:val="4932878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7783C20"/>
    <w:multiLevelType w:val="hybridMultilevel"/>
    <w:tmpl w:val="5D445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7B0834"/>
    <w:multiLevelType w:val="hybridMultilevel"/>
    <w:tmpl w:val="626A03D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94C4A5E"/>
    <w:multiLevelType w:val="hybridMultilevel"/>
    <w:tmpl w:val="979EEC4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A6F78B4"/>
    <w:multiLevelType w:val="multilevel"/>
    <w:tmpl w:val="1AC431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9" w15:restartNumberingAfterBreak="0">
    <w:nsid w:val="11465F6F"/>
    <w:multiLevelType w:val="hybridMultilevel"/>
    <w:tmpl w:val="5764257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1A81FE3"/>
    <w:multiLevelType w:val="multilevel"/>
    <w:tmpl w:val="04162EB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36D5DA5"/>
    <w:multiLevelType w:val="hybridMultilevel"/>
    <w:tmpl w:val="778E2400"/>
    <w:numStyleLink w:val="Bullet"/>
  </w:abstractNum>
  <w:abstractNum w:abstractNumId="12" w15:restartNumberingAfterBreak="0">
    <w:nsid w:val="155A4547"/>
    <w:multiLevelType w:val="hybridMultilevel"/>
    <w:tmpl w:val="D244228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80C3424"/>
    <w:multiLevelType w:val="multilevel"/>
    <w:tmpl w:val="323ED0B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18135966"/>
    <w:multiLevelType w:val="multilevel"/>
    <w:tmpl w:val="9AEE1DC4"/>
    <w:lvl w:ilvl="0">
      <w:start w:val="1"/>
      <w:numFmt w:val="decimal"/>
      <w:lvlText w:val="%1.0"/>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5" w15:restartNumberingAfterBreak="0">
    <w:nsid w:val="19FA3A46"/>
    <w:multiLevelType w:val="multilevel"/>
    <w:tmpl w:val="BD4ED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1AA019D9"/>
    <w:multiLevelType w:val="hybridMultilevel"/>
    <w:tmpl w:val="92E02C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647831"/>
    <w:multiLevelType w:val="multilevel"/>
    <w:tmpl w:val="9F16B7E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2CCB10ED"/>
    <w:multiLevelType w:val="hybridMultilevel"/>
    <w:tmpl w:val="F4A87EC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F3535B6"/>
    <w:multiLevelType w:val="multilevel"/>
    <w:tmpl w:val="8DB2744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30E33F32"/>
    <w:multiLevelType w:val="multilevel"/>
    <w:tmpl w:val="C9961784"/>
    <w:lvl w:ilvl="0">
      <w:start w:val="1"/>
      <w:numFmt w:val="decimal"/>
      <w:lvlText w:val="%1."/>
      <w:lvlJc w:val="left"/>
      <w:pPr>
        <w:ind w:left="360" w:hanging="360"/>
      </w:pPr>
    </w:lvl>
    <w:lvl w:ilvl="1">
      <w:start w:val="1"/>
      <w:numFmt w:val="decimal"/>
      <w:isLgl/>
      <w:lvlText w:val="%1.%2"/>
      <w:lvlJc w:val="left"/>
      <w:pPr>
        <w:ind w:left="720" w:hanging="720"/>
      </w:pPr>
      <w:rPr>
        <w:rFonts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325B18D2"/>
    <w:multiLevelType w:val="multilevel"/>
    <w:tmpl w:val="E8F0D35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3788094A"/>
    <w:multiLevelType w:val="multilevel"/>
    <w:tmpl w:val="1ED89E6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392872C0"/>
    <w:multiLevelType w:val="hybridMultilevel"/>
    <w:tmpl w:val="3A74F6FE"/>
    <w:lvl w:ilvl="0" w:tplc="08090001">
      <w:start w:val="1"/>
      <w:numFmt w:val="bullet"/>
      <w:lvlText w:val=""/>
      <w:lvlJc w:val="left"/>
      <w:pPr>
        <w:ind w:left="720" w:hanging="360"/>
      </w:pPr>
      <w:rPr>
        <w:rFonts w:ascii="Symbol" w:hAnsi="Symbol" w:hint="default"/>
      </w:rPr>
    </w:lvl>
    <w:lvl w:ilvl="1" w:tplc="166C98F8">
      <w:start w:val="1"/>
      <w:numFmt w:val="bullet"/>
      <w:lvlText w:val="­"/>
      <w:lvlJc w:val="left"/>
      <w:pPr>
        <w:ind w:left="1440" w:hanging="360"/>
      </w:pPr>
      <w:rPr>
        <w:rFonts w:ascii="Rockwell Condensed" w:hAnsi="Rockwell Condensed" w:hint="default"/>
      </w:rPr>
    </w:lvl>
    <w:lvl w:ilvl="2" w:tplc="6DFA8772">
      <w:numFmt w:val="bullet"/>
      <w:lvlText w:val="-"/>
      <w:lvlJc w:val="left"/>
      <w:pPr>
        <w:ind w:left="2520" w:hanging="720"/>
      </w:pPr>
      <w:rPr>
        <w:rFonts w:ascii="Verdana" w:eastAsiaTheme="minorHAnsi" w:hAnsi="Verdana" w:cs="Verdana"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9900E2E"/>
    <w:multiLevelType w:val="hybridMultilevel"/>
    <w:tmpl w:val="40CE8934"/>
    <w:lvl w:ilvl="0" w:tplc="3BA2FFB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BF909BF"/>
    <w:multiLevelType w:val="hybridMultilevel"/>
    <w:tmpl w:val="3BCA191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65F6F64"/>
    <w:multiLevelType w:val="hybridMultilevel"/>
    <w:tmpl w:val="2774E33A"/>
    <w:lvl w:ilvl="0" w:tplc="08090003">
      <w:start w:val="1"/>
      <w:numFmt w:val="bullet"/>
      <w:lvlText w:val="o"/>
      <w:lvlJc w:val="left"/>
      <w:pPr>
        <w:ind w:left="1170" w:hanging="360"/>
      </w:pPr>
      <w:rPr>
        <w:rFonts w:ascii="Courier New" w:hAnsi="Courier New" w:cs="Courier New"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28"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B4F4AAF"/>
    <w:multiLevelType w:val="hybridMultilevel"/>
    <w:tmpl w:val="C76E3C7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D045696"/>
    <w:multiLevelType w:val="hybridMultilevel"/>
    <w:tmpl w:val="A858AC72"/>
    <w:lvl w:ilvl="0" w:tplc="836E7972">
      <w:numFmt w:val="bullet"/>
      <w:lvlText w:val="-"/>
      <w:lvlJc w:val="left"/>
      <w:pPr>
        <w:ind w:left="720" w:hanging="360"/>
      </w:pPr>
      <w:rPr>
        <w:rFonts w:ascii="Verdana" w:eastAsia="Times New Roman" w:hAnsi="Verdana"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9A3480"/>
    <w:multiLevelType w:val="hybridMultilevel"/>
    <w:tmpl w:val="A052F71E"/>
    <w:lvl w:ilvl="0" w:tplc="08090001">
      <w:start w:val="1"/>
      <w:numFmt w:val="bullet"/>
      <w:lvlText w:val=""/>
      <w:lvlJc w:val="left"/>
      <w:pPr>
        <w:ind w:left="720" w:hanging="360"/>
      </w:pPr>
      <w:rPr>
        <w:rFonts w:ascii="Symbol" w:hAnsi="Symbol" w:hint="default"/>
        <w:b w:val="0"/>
        <w:bCs w:val="0"/>
        <w:i w:val="0"/>
        <w:iCs w:val="0"/>
        <w:spacing w:val="0"/>
        <w:w w:val="100"/>
        <w:sz w:val="22"/>
        <w:szCs w:val="22"/>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AE4EEF"/>
    <w:multiLevelType w:val="hybridMultilevel"/>
    <w:tmpl w:val="C59C83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6943E73"/>
    <w:multiLevelType w:val="hybridMultilevel"/>
    <w:tmpl w:val="EEF84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952EC7"/>
    <w:multiLevelType w:val="hybridMultilevel"/>
    <w:tmpl w:val="AD763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F17FB4"/>
    <w:multiLevelType w:val="hybridMultilevel"/>
    <w:tmpl w:val="CF4C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AC6D35"/>
    <w:multiLevelType w:val="hybridMultilevel"/>
    <w:tmpl w:val="A16093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834" w:hanging="360"/>
      </w:pPr>
      <w:rPr>
        <w:rFonts w:ascii="Courier New" w:hAnsi="Courier New" w:cs="Courier New" w:hint="default"/>
      </w:rPr>
    </w:lvl>
    <w:lvl w:ilvl="2" w:tplc="08090005" w:tentative="1">
      <w:start w:val="1"/>
      <w:numFmt w:val="bullet"/>
      <w:lvlText w:val=""/>
      <w:lvlJc w:val="left"/>
      <w:pPr>
        <w:ind w:left="2554" w:hanging="360"/>
      </w:pPr>
      <w:rPr>
        <w:rFonts w:ascii="Wingdings" w:hAnsi="Wingdings" w:hint="default"/>
      </w:rPr>
    </w:lvl>
    <w:lvl w:ilvl="3" w:tplc="08090001" w:tentative="1">
      <w:start w:val="1"/>
      <w:numFmt w:val="bullet"/>
      <w:lvlText w:val=""/>
      <w:lvlJc w:val="left"/>
      <w:pPr>
        <w:ind w:left="3274" w:hanging="360"/>
      </w:pPr>
      <w:rPr>
        <w:rFonts w:ascii="Symbol" w:hAnsi="Symbol" w:hint="default"/>
      </w:rPr>
    </w:lvl>
    <w:lvl w:ilvl="4" w:tplc="08090003" w:tentative="1">
      <w:start w:val="1"/>
      <w:numFmt w:val="bullet"/>
      <w:lvlText w:val="o"/>
      <w:lvlJc w:val="left"/>
      <w:pPr>
        <w:ind w:left="3994" w:hanging="360"/>
      </w:pPr>
      <w:rPr>
        <w:rFonts w:ascii="Courier New" w:hAnsi="Courier New" w:cs="Courier New" w:hint="default"/>
      </w:rPr>
    </w:lvl>
    <w:lvl w:ilvl="5" w:tplc="08090005" w:tentative="1">
      <w:start w:val="1"/>
      <w:numFmt w:val="bullet"/>
      <w:lvlText w:val=""/>
      <w:lvlJc w:val="left"/>
      <w:pPr>
        <w:ind w:left="4714" w:hanging="360"/>
      </w:pPr>
      <w:rPr>
        <w:rFonts w:ascii="Wingdings" w:hAnsi="Wingdings" w:hint="default"/>
      </w:rPr>
    </w:lvl>
    <w:lvl w:ilvl="6" w:tplc="08090001" w:tentative="1">
      <w:start w:val="1"/>
      <w:numFmt w:val="bullet"/>
      <w:lvlText w:val=""/>
      <w:lvlJc w:val="left"/>
      <w:pPr>
        <w:ind w:left="5434" w:hanging="360"/>
      </w:pPr>
      <w:rPr>
        <w:rFonts w:ascii="Symbol" w:hAnsi="Symbol" w:hint="default"/>
      </w:rPr>
    </w:lvl>
    <w:lvl w:ilvl="7" w:tplc="08090003" w:tentative="1">
      <w:start w:val="1"/>
      <w:numFmt w:val="bullet"/>
      <w:lvlText w:val="o"/>
      <w:lvlJc w:val="left"/>
      <w:pPr>
        <w:ind w:left="6154" w:hanging="360"/>
      </w:pPr>
      <w:rPr>
        <w:rFonts w:ascii="Courier New" w:hAnsi="Courier New" w:cs="Courier New" w:hint="default"/>
      </w:rPr>
    </w:lvl>
    <w:lvl w:ilvl="8" w:tplc="08090005" w:tentative="1">
      <w:start w:val="1"/>
      <w:numFmt w:val="bullet"/>
      <w:lvlText w:val=""/>
      <w:lvlJc w:val="left"/>
      <w:pPr>
        <w:ind w:left="6874" w:hanging="360"/>
      </w:pPr>
      <w:rPr>
        <w:rFonts w:ascii="Wingdings" w:hAnsi="Wingdings" w:hint="default"/>
      </w:rPr>
    </w:lvl>
  </w:abstractNum>
  <w:abstractNum w:abstractNumId="37" w15:restartNumberingAfterBreak="0">
    <w:nsid w:val="5F3131C0"/>
    <w:multiLevelType w:val="hybridMultilevel"/>
    <w:tmpl w:val="C686B7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5801EC1"/>
    <w:multiLevelType w:val="hybridMultilevel"/>
    <w:tmpl w:val="2D740B9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430868"/>
    <w:multiLevelType w:val="hybridMultilevel"/>
    <w:tmpl w:val="1FA42A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3BE0042"/>
    <w:multiLevelType w:val="hybridMultilevel"/>
    <w:tmpl w:val="19E6D4D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7460D6E"/>
    <w:multiLevelType w:val="hybridMultilevel"/>
    <w:tmpl w:val="7A2C8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F7474A"/>
    <w:multiLevelType w:val="hybridMultilevel"/>
    <w:tmpl w:val="66042FBC"/>
    <w:lvl w:ilvl="0" w:tplc="166C98F8">
      <w:start w:val="1"/>
      <w:numFmt w:val="bullet"/>
      <w:lvlText w:val="­"/>
      <w:lvlJc w:val="left"/>
      <w:pPr>
        <w:ind w:left="1440" w:hanging="360"/>
      </w:pPr>
      <w:rPr>
        <w:rFonts w:ascii="Rockwell Condensed" w:hAnsi="Rockwell Condensed"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F192554"/>
    <w:multiLevelType w:val="hybridMultilevel"/>
    <w:tmpl w:val="747E6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1680639">
    <w:abstractNumId w:val="14"/>
  </w:num>
  <w:num w:numId="2" w16cid:durableId="1233928755">
    <w:abstractNumId w:val="28"/>
  </w:num>
  <w:num w:numId="3" w16cid:durableId="1905601728">
    <w:abstractNumId w:val="16"/>
  </w:num>
  <w:num w:numId="4" w16cid:durableId="457264631">
    <w:abstractNumId w:val="8"/>
  </w:num>
  <w:num w:numId="5" w16cid:durableId="1924097176">
    <w:abstractNumId w:val="25"/>
  </w:num>
  <w:num w:numId="6" w16cid:durableId="808985387">
    <w:abstractNumId w:val="21"/>
  </w:num>
  <w:num w:numId="7" w16cid:durableId="1438019084">
    <w:abstractNumId w:val="37"/>
  </w:num>
  <w:num w:numId="8" w16cid:durableId="1584799631">
    <w:abstractNumId w:val="7"/>
  </w:num>
  <w:num w:numId="9" w16cid:durableId="1176769874">
    <w:abstractNumId w:val="24"/>
  </w:num>
  <w:num w:numId="10" w16cid:durableId="1064643076">
    <w:abstractNumId w:val="31"/>
  </w:num>
  <w:num w:numId="11" w16cid:durableId="611669982">
    <w:abstractNumId w:val="42"/>
  </w:num>
  <w:num w:numId="12" w16cid:durableId="1230844884">
    <w:abstractNumId w:val="35"/>
  </w:num>
  <w:num w:numId="13" w16cid:durableId="1792748791">
    <w:abstractNumId w:val="34"/>
  </w:num>
  <w:num w:numId="14" w16cid:durableId="716389972">
    <w:abstractNumId w:val="29"/>
  </w:num>
  <w:num w:numId="15" w16cid:durableId="2039576422">
    <w:abstractNumId w:val="5"/>
  </w:num>
  <w:num w:numId="16" w16cid:durableId="466514482">
    <w:abstractNumId w:val="27"/>
  </w:num>
  <w:num w:numId="17" w16cid:durableId="1536230874">
    <w:abstractNumId w:val="33"/>
  </w:num>
  <w:num w:numId="18" w16cid:durableId="1458841522">
    <w:abstractNumId w:val="19"/>
  </w:num>
  <w:num w:numId="19" w16cid:durableId="1636833290">
    <w:abstractNumId w:val="2"/>
  </w:num>
  <w:num w:numId="20" w16cid:durableId="1293100146">
    <w:abstractNumId w:val="6"/>
  </w:num>
  <w:num w:numId="21" w16cid:durableId="1965577947">
    <w:abstractNumId w:val="36"/>
  </w:num>
  <w:num w:numId="22" w16cid:durableId="609430115">
    <w:abstractNumId w:val="43"/>
  </w:num>
  <w:num w:numId="23" w16cid:durableId="1123690780">
    <w:abstractNumId w:val="17"/>
  </w:num>
  <w:num w:numId="24" w16cid:durableId="49697200">
    <w:abstractNumId w:val="1"/>
  </w:num>
  <w:num w:numId="25" w16cid:durableId="1814790018">
    <w:abstractNumId w:val="15"/>
  </w:num>
  <w:num w:numId="26" w16cid:durableId="2101176894">
    <w:abstractNumId w:val="0"/>
  </w:num>
  <w:num w:numId="27" w16cid:durableId="1422413130">
    <w:abstractNumId w:val="11"/>
  </w:num>
  <w:num w:numId="28" w16cid:durableId="707100188">
    <w:abstractNumId w:val="41"/>
  </w:num>
  <w:num w:numId="29" w16cid:durableId="953712082">
    <w:abstractNumId w:val="11"/>
    <w:lvlOverride w:ilvl="0">
      <w:lvl w:ilvl="0" w:tplc="66123CAE">
        <w:start w:val="1"/>
        <w:numFmt w:val="bullet"/>
        <w:lvlText w:val="•"/>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E2EAD12">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2">
      <w:lvl w:ilvl="2" w:tplc="2A289612">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3">
      <w:lvl w:ilvl="3" w:tplc="ACDAB3D8">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4">
      <w:lvl w:ilvl="4" w:tplc="FD122586">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5">
      <w:lvl w:ilvl="5" w:tplc="C988FFA0">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6">
      <w:lvl w:ilvl="6" w:tplc="2A0464A0">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7">
      <w:lvl w:ilvl="7" w:tplc="CA385EA6">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8">
      <w:lvl w:ilvl="8" w:tplc="696857A2">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Override>
  </w:num>
  <w:num w:numId="30" w16cid:durableId="271212579">
    <w:abstractNumId w:val="26"/>
  </w:num>
  <w:num w:numId="31" w16cid:durableId="1334799946">
    <w:abstractNumId w:val="12"/>
  </w:num>
  <w:num w:numId="32" w16cid:durableId="2064476101">
    <w:abstractNumId w:val="37"/>
  </w:num>
  <w:num w:numId="33" w16cid:durableId="1801681044">
    <w:abstractNumId w:val="30"/>
  </w:num>
  <w:num w:numId="34" w16cid:durableId="178544629">
    <w:abstractNumId w:val="9"/>
  </w:num>
  <w:num w:numId="35" w16cid:durableId="618299389">
    <w:abstractNumId w:val="40"/>
  </w:num>
  <w:num w:numId="36" w16cid:durableId="447431580">
    <w:abstractNumId w:val="3"/>
  </w:num>
  <w:num w:numId="37" w16cid:durableId="2060587347">
    <w:abstractNumId w:val="38"/>
  </w:num>
  <w:num w:numId="38" w16cid:durableId="1973437647">
    <w:abstractNumId w:val="32"/>
  </w:num>
  <w:num w:numId="39" w16cid:durableId="844055380">
    <w:abstractNumId w:val="20"/>
  </w:num>
  <w:num w:numId="40" w16cid:durableId="1416632453">
    <w:abstractNumId w:val="10"/>
  </w:num>
  <w:num w:numId="41" w16cid:durableId="138810302">
    <w:abstractNumId w:val="23"/>
  </w:num>
  <w:num w:numId="42" w16cid:durableId="1170800649">
    <w:abstractNumId w:val="18"/>
  </w:num>
  <w:num w:numId="43" w16cid:durableId="2078357762">
    <w:abstractNumId w:val="39"/>
  </w:num>
  <w:num w:numId="44" w16cid:durableId="517350930">
    <w:abstractNumId w:val="4"/>
  </w:num>
  <w:num w:numId="45" w16cid:durableId="1097874071">
    <w:abstractNumId w:val="13"/>
  </w:num>
  <w:num w:numId="46" w16cid:durableId="200207830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17ECF"/>
    <w:rsid w:val="00036B29"/>
    <w:rsid w:val="00044F38"/>
    <w:rsid w:val="000520EE"/>
    <w:rsid w:val="00070437"/>
    <w:rsid w:val="000757E9"/>
    <w:rsid w:val="00085399"/>
    <w:rsid w:val="000859F2"/>
    <w:rsid w:val="000873D6"/>
    <w:rsid w:val="00095634"/>
    <w:rsid w:val="000A13B4"/>
    <w:rsid w:val="000B029B"/>
    <w:rsid w:val="000B220D"/>
    <w:rsid w:val="000D101E"/>
    <w:rsid w:val="000D1F5F"/>
    <w:rsid w:val="00102634"/>
    <w:rsid w:val="00107D78"/>
    <w:rsid w:val="00112312"/>
    <w:rsid w:val="001133DE"/>
    <w:rsid w:val="00116C4F"/>
    <w:rsid w:val="00120CC5"/>
    <w:rsid w:val="00127F6A"/>
    <w:rsid w:val="00131966"/>
    <w:rsid w:val="00154C84"/>
    <w:rsid w:val="00160331"/>
    <w:rsid w:val="001968C6"/>
    <w:rsid w:val="00197762"/>
    <w:rsid w:val="001A1CE9"/>
    <w:rsid w:val="001A6128"/>
    <w:rsid w:val="001B45AA"/>
    <w:rsid w:val="001C7286"/>
    <w:rsid w:val="002165E2"/>
    <w:rsid w:val="002174BF"/>
    <w:rsid w:val="00227009"/>
    <w:rsid w:val="00234E99"/>
    <w:rsid w:val="00243251"/>
    <w:rsid w:val="0024530B"/>
    <w:rsid w:val="002454B2"/>
    <w:rsid w:val="002470CC"/>
    <w:rsid w:val="00263B6A"/>
    <w:rsid w:val="0027035C"/>
    <w:rsid w:val="00270BCB"/>
    <w:rsid w:val="002765C6"/>
    <w:rsid w:val="002875A8"/>
    <w:rsid w:val="00291EDF"/>
    <w:rsid w:val="002921BC"/>
    <w:rsid w:val="00294596"/>
    <w:rsid w:val="002A1922"/>
    <w:rsid w:val="002B1773"/>
    <w:rsid w:val="002B1BFE"/>
    <w:rsid w:val="002B3497"/>
    <w:rsid w:val="003134D9"/>
    <w:rsid w:val="003176DB"/>
    <w:rsid w:val="00334844"/>
    <w:rsid w:val="00334A35"/>
    <w:rsid w:val="00353806"/>
    <w:rsid w:val="003618A2"/>
    <w:rsid w:val="00362AF3"/>
    <w:rsid w:val="00372CBD"/>
    <w:rsid w:val="00375CCB"/>
    <w:rsid w:val="003774EE"/>
    <w:rsid w:val="00380517"/>
    <w:rsid w:val="003870AE"/>
    <w:rsid w:val="0039579C"/>
    <w:rsid w:val="003B52AA"/>
    <w:rsid w:val="003C1693"/>
    <w:rsid w:val="003D3028"/>
    <w:rsid w:val="003D4883"/>
    <w:rsid w:val="003E0AF5"/>
    <w:rsid w:val="00413273"/>
    <w:rsid w:val="00416233"/>
    <w:rsid w:val="00426C58"/>
    <w:rsid w:val="00436C80"/>
    <w:rsid w:val="0044516B"/>
    <w:rsid w:val="004544DE"/>
    <w:rsid w:val="00467BDB"/>
    <w:rsid w:val="00474184"/>
    <w:rsid w:val="004B172D"/>
    <w:rsid w:val="004C0EA9"/>
    <w:rsid w:val="004C505F"/>
    <w:rsid w:val="004D23A7"/>
    <w:rsid w:val="004D7035"/>
    <w:rsid w:val="004D71E1"/>
    <w:rsid w:val="004E1BD6"/>
    <w:rsid w:val="004E5B69"/>
    <w:rsid w:val="004E5CEF"/>
    <w:rsid w:val="00501586"/>
    <w:rsid w:val="005037B3"/>
    <w:rsid w:val="005040A9"/>
    <w:rsid w:val="0050569D"/>
    <w:rsid w:val="005076C2"/>
    <w:rsid w:val="00513B5B"/>
    <w:rsid w:val="00515837"/>
    <w:rsid w:val="00535D0A"/>
    <w:rsid w:val="00557A72"/>
    <w:rsid w:val="00574E9A"/>
    <w:rsid w:val="00585B83"/>
    <w:rsid w:val="005920B7"/>
    <w:rsid w:val="005977B1"/>
    <w:rsid w:val="005B3DA2"/>
    <w:rsid w:val="005C102C"/>
    <w:rsid w:val="005C40FD"/>
    <w:rsid w:val="005C605E"/>
    <w:rsid w:val="005C7677"/>
    <w:rsid w:val="00602D13"/>
    <w:rsid w:val="00617DED"/>
    <w:rsid w:val="0065657F"/>
    <w:rsid w:val="00666398"/>
    <w:rsid w:val="00682F6C"/>
    <w:rsid w:val="0068362A"/>
    <w:rsid w:val="006930CF"/>
    <w:rsid w:val="006968FC"/>
    <w:rsid w:val="006A37F6"/>
    <w:rsid w:val="006B0DB4"/>
    <w:rsid w:val="006B7BF7"/>
    <w:rsid w:val="006C4B14"/>
    <w:rsid w:val="006D410F"/>
    <w:rsid w:val="006D4CCB"/>
    <w:rsid w:val="006D5A31"/>
    <w:rsid w:val="006E5364"/>
    <w:rsid w:val="006F21F1"/>
    <w:rsid w:val="006F4D27"/>
    <w:rsid w:val="006F5813"/>
    <w:rsid w:val="0070122E"/>
    <w:rsid w:val="00710C01"/>
    <w:rsid w:val="00721278"/>
    <w:rsid w:val="00732151"/>
    <w:rsid w:val="00736884"/>
    <w:rsid w:val="007507D2"/>
    <w:rsid w:val="00756A80"/>
    <w:rsid w:val="007800A6"/>
    <w:rsid w:val="007815C6"/>
    <w:rsid w:val="007A689D"/>
    <w:rsid w:val="007B4D18"/>
    <w:rsid w:val="007C0A80"/>
    <w:rsid w:val="007E160E"/>
    <w:rsid w:val="007E7506"/>
    <w:rsid w:val="0080138D"/>
    <w:rsid w:val="008041E8"/>
    <w:rsid w:val="008074A1"/>
    <w:rsid w:val="00810A6C"/>
    <w:rsid w:val="00826948"/>
    <w:rsid w:val="00835674"/>
    <w:rsid w:val="00843388"/>
    <w:rsid w:val="00853BDA"/>
    <w:rsid w:val="0086130D"/>
    <w:rsid w:val="00877815"/>
    <w:rsid w:val="00881847"/>
    <w:rsid w:val="00891751"/>
    <w:rsid w:val="008A781A"/>
    <w:rsid w:val="008B4F0C"/>
    <w:rsid w:val="008C7019"/>
    <w:rsid w:val="008F003F"/>
    <w:rsid w:val="008F1FF2"/>
    <w:rsid w:val="008F311B"/>
    <w:rsid w:val="008F6BAA"/>
    <w:rsid w:val="00903647"/>
    <w:rsid w:val="00907DA0"/>
    <w:rsid w:val="00927A80"/>
    <w:rsid w:val="0094324A"/>
    <w:rsid w:val="00945402"/>
    <w:rsid w:val="009465D9"/>
    <w:rsid w:val="009511E4"/>
    <w:rsid w:val="00970372"/>
    <w:rsid w:val="009754DF"/>
    <w:rsid w:val="009814C0"/>
    <w:rsid w:val="009902E7"/>
    <w:rsid w:val="0099663E"/>
    <w:rsid w:val="009A63D0"/>
    <w:rsid w:val="009C64B2"/>
    <w:rsid w:val="009D486B"/>
    <w:rsid w:val="00A202BB"/>
    <w:rsid w:val="00A25A0B"/>
    <w:rsid w:val="00A468E4"/>
    <w:rsid w:val="00A5372A"/>
    <w:rsid w:val="00A71624"/>
    <w:rsid w:val="00A76C54"/>
    <w:rsid w:val="00A80FBA"/>
    <w:rsid w:val="00A918BB"/>
    <w:rsid w:val="00A953B4"/>
    <w:rsid w:val="00A957B8"/>
    <w:rsid w:val="00AA246D"/>
    <w:rsid w:val="00AA749C"/>
    <w:rsid w:val="00AB529B"/>
    <w:rsid w:val="00AC50E7"/>
    <w:rsid w:val="00AE27A5"/>
    <w:rsid w:val="00AE3C13"/>
    <w:rsid w:val="00AE62C4"/>
    <w:rsid w:val="00B20DD0"/>
    <w:rsid w:val="00B3240F"/>
    <w:rsid w:val="00B518EE"/>
    <w:rsid w:val="00B54A28"/>
    <w:rsid w:val="00B76255"/>
    <w:rsid w:val="00B80743"/>
    <w:rsid w:val="00B839AB"/>
    <w:rsid w:val="00B85478"/>
    <w:rsid w:val="00B8798A"/>
    <w:rsid w:val="00BA2712"/>
    <w:rsid w:val="00BA3A25"/>
    <w:rsid w:val="00BA4CF2"/>
    <w:rsid w:val="00BB5043"/>
    <w:rsid w:val="00BB7271"/>
    <w:rsid w:val="00BC036B"/>
    <w:rsid w:val="00BD472A"/>
    <w:rsid w:val="00BF303D"/>
    <w:rsid w:val="00BF4818"/>
    <w:rsid w:val="00C079BE"/>
    <w:rsid w:val="00C12F74"/>
    <w:rsid w:val="00C14461"/>
    <w:rsid w:val="00C27029"/>
    <w:rsid w:val="00C5013C"/>
    <w:rsid w:val="00C51468"/>
    <w:rsid w:val="00C51741"/>
    <w:rsid w:val="00C92819"/>
    <w:rsid w:val="00C939F2"/>
    <w:rsid w:val="00C93E0E"/>
    <w:rsid w:val="00CA59D7"/>
    <w:rsid w:val="00CB1655"/>
    <w:rsid w:val="00CB348B"/>
    <w:rsid w:val="00CB6B58"/>
    <w:rsid w:val="00CC586B"/>
    <w:rsid w:val="00CD058E"/>
    <w:rsid w:val="00CD566F"/>
    <w:rsid w:val="00CE1FC6"/>
    <w:rsid w:val="00CF6A32"/>
    <w:rsid w:val="00CF6A74"/>
    <w:rsid w:val="00D0001D"/>
    <w:rsid w:val="00D0696B"/>
    <w:rsid w:val="00D07114"/>
    <w:rsid w:val="00D10D46"/>
    <w:rsid w:val="00D15ED5"/>
    <w:rsid w:val="00D1646B"/>
    <w:rsid w:val="00D20E7F"/>
    <w:rsid w:val="00D443F7"/>
    <w:rsid w:val="00D54F6A"/>
    <w:rsid w:val="00D64572"/>
    <w:rsid w:val="00D6571E"/>
    <w:rsid w:val="00D70604"/>
    <w:rsid w:val="00D72D08"/>
    <w:rsid w:val="00D851B7"/>
    <w:rsid w:val="00D97136"/>
    <w:rsid w:val="00DA30F8"/>
    <w:rsid w:val="00DA6F88"/>
    <w:rsid w:val="00DB22C2"/>
    <w:rsid w:val="00DC4882"/>
    <w:rsid w:val="00DD58BD"/>
    <w:rsid w:val="00DF0DA2"/>
    <w:rsid w:val="00DF7E9C"/>
    <w:rsid w:val="00E57C32"/>
    <w:rsid w:val="00E65999"/>
    <w:rsid w:val="00E7621D"/>
    <w:rsid w:val="00E76CA9"/>
    <w:rsid w:val="00E80B2E"/>
    <w:rsid w:val="00E85062"/>
    <w:rsid w:val="00E85D1F"/>
    <w:rsid w:val="00E878A2"/>
    <w:rsid w:val="00E9182C"/>
    <w:rsid w:val="00EA47B3"/>
    <w:rsid w:val="00EB0C90"/>
    <w:rsid w:val="00EB1A9C"/>
    <w:rsid w:val="00EE7480"/>
    <w:rsid w:val="00EF0504"/>
    <w:rsid w:val="00F01464"/>
    <w:rsid w:val="00F0382E"/>
    <w:rsid w:val="00F051FF"/>
    <w:rsid w:val="00F258E6"/>
    <w:rsid w:val="00F332A5"/>
    <w:rsid w:val="00F50CA4"/>
    <w:rsid w:val="00F63CF6"/>
    <w:rsid w:val="00F875EA"/>
    <w:rsid w:val="00FA6CAD"/>
    <w:rsid w:val="00FC7806"/>
    <w:rsid w:val="00FE33DE"/>
    <w:rsid w:val="00FE7490"/>
    <w:rsid w:val="00FE795F"/>
    <w:rsid w:val="00FF18CF"/>
    <w:rsid w:val="00FF4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0FDFC7"/>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BF4818"/>
    <w:rPr>
      <w:sz w:val="16"/>
      <w:szCs w:val="16"/>
    </w:rPr>
  </w:style>
  <w:style w:type="paragraph" w:styleId="CommentText">
    <w:name w:val="annotation text"/>
    <w:basedOn w:val="Normal"/>
    <w:link w:val="CommentTextChar"/>
    <w:uiPriority w:val="99"/>
    <w:unhideWhenUsed/>
    <w:rsid w:val="00BF4818"/>
    <w:pPr>
      <w:spacing w:line="240" w:lineRule="auto"/>
    </w:pPr>
    <w:rPr>
      <w:sz w:val="20"/>
      <w:szCs w:val="20"/>
    </w:rPr>
  </w:style>
  <w:style w:type="character" w:customStyle="1" w:styleId="CommentTextChar">
    <w:name w:val="Comment Text Char"/>
    <w:basedOn w:val="DefaultParagraphFont"/>
    <w:link w:val="CommentText"/>
    <w:uiPriority w:val="99"/>
    <w:rsid w:val="00BF4818"/>
    <w:rPr>
      <w:sz w:val="20"/>
      <w:szCs w:val="20"/>
    </w:rPr>
  </w:style>
  <w:style w:type="paragraph" w:styleId="CommentSubject">
    <w:name w:val="annotation subject"/>
    <w:basedOn w:val="CommentText"/>
    <w:next w:val="CommentText"/>
    <w:link w:val="CommentSubjectChar"/>
    <w:uiPriority w:val="99"/>
    <w:semiHidden/>
    <w:unhideWhenUsed/>
    <w:rsid w:val="00BF4818"/>
    <w:rPr>
      <w:b/>
      <w:bCs/>
    </w:rPr>
  </w:style>
  <w:style w:type="character" w:customStyle="1" w:styleId="CommentSubjectChar">
    <w:name w:val="Comment Subject Char"/>
    <w:basedOn w:val="CommentTextChar"/>
    <w:link w:val="CommentSubject"/>
    <w:uiPriority w:val="99"/>
    <w:semiHidden/>
    <w:rsid w:val="00BF4818"/>
    <w:rPr>
      <w:b/>
      <w:bCs/>
      <w:sz w:val="20"/>
      <w:szCs w:val="20"/>
    </w:rPr>
  </w:style>
  <w:style w:type="paragraph" w:styleId="BalloonText">
    <w:name w:val="Balloon Text"/>
    <w:basedOn w:val="Normal"/>
    <w:link w:val="BalloonTextChar"/>
    <w:uiPriority w:val="99"/>
    <w:semiHidden/>
    <w:unhideWhenUsed/>
    <w:rsid w:val="00BF4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818"/>
    <w:rPr>
      <w:rFonts w:ascii="Segoe UI" w:hAnsi="Segoe UI" w:cs="Segoe UI"/>
      <w:sz w:val="18"/>
      <w:szCs w:val="18"/>
    </w:rPr>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416233"/>
  </w:style>
  <w:style w:type="character" w:customStyle="1" w:styleId="normaltextrun">
    <w:name w:val="normaltextrun"/>
    <w:rsid w:val="00416233"/>
  </w:style>
  <w:style w:type="paragraph" w:customStyle="1" w:styleId="Default">
    <w:name w:val="Default"/>
    <w:rsid w:val="00416233"/>
    <w:pPr>
      <w:autoSpaceDE w:val="0"/>
      <w:autoSpaceDN w:val="0"/>
      <w:adjustRightInd w:val="0"/>
      <w:spacing w:after="0" w:line="240" w:lineRule="auto"/>
    </w:pPr>
    <w:rPr>
      <w:rFonts w:ascii="Verdana" w:hAnsi="Verdana" w:cs="Verdana"/>
      <w:color w:val="000000"/>
      <w:sz w:val="24"/>
      <w:szCs w:val="24"/>
    </w:rPr>
  </w:style>
  <w:style w:type="character" w:styleId="FollowedHyperlink">
    <w:name w:val="FollowedHyperlink"/>
    <w:basedOn w:val="DefaultParagraphFont"/>
    <w:uiPriority w:val="99"/>
    <w:semiHidden/>
    <w:unhideWhenUsed/>
    <w:rsid w:val="00467BDB"/>
    <w:rPr>
      <w:color w:val="954F72" w:themeColor="followedHyperlink"/>
      <w:u w:val="single"/>
    </w:rPr>
  </w:style>
  <w:style w:type="character" w:customStyle="1" w:styleId="UnresolvedMention1">
    <w:name w:val="Unresolved Mention1"/>
    <w:basedOn w:val="DefaultParagraphFont"/>
    <w:uiPriority w:val="99"/>
    <w:semiHidden/>
    <w:unhideWhenUsed/>
    <w:rsid w:val="00CB348B"/>
    <w:rPr>
      <w:color w:val="605E5C"/>
      <w:shd w:val="clear" w:color="auto" w:fill="E1DFDD"/>
    </w:rPr>
  </w:style>
  <w:style w:type="character" w:customStyle="1" w:styleId="UnresolvedMention2">
    <w:name w:val="Unresolved Mention2"/>
    <w:basedOn w:val="DefaultParagraphFont"/>
    <w:uiPriority w:val="99"/>
    <w:semiHidden/>
    <w:unhideWhenUsed/>
    <w:rsid w:val="00095634"/>
    <w:rPr>
      <w:color w:val="605E5C"/>
      <w:shd w:val="clear" w:color="auto" w:fill="E1DFDD"/>
    </w:rPr>
  </w:style>
  <w:style w:type="numbering" w:customStyle="1" w:styleId="Bullet">
    <w:name w:val="Bullet"/>
    <w:rsid w:val="008B4F0C"/>
    <w:pPr>
      <w:numPr>
        <w:numId w:val="26"/>
      </w:numPr>
    </w:pPr>
  </w:style>
  <w:style w:type="paragraph" w:styleId="Revision">
    <w:name w:val="Revision"/>
    <w:hidden/>
    <w:uiPriority w:val="99"/>
    <w:semiHidden/>
    <w:rsid w:val="00CF6A32"/>
    <w:pPr>
      <w:spacing w:after="0" w:line="240" w:lineRule="auto"/>
    </w:pPr>
  </w:style>
  <w:style w:type="paragraph" w:customStyle="1" w:styleId="paragraph">
    <w:name w:val="paragraph"/>
    <w:basedOn w:val="Normal"/>
    <w:rsid w:val="008F00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F003F"/>
  </w:style>
  <w:style w:type="character" w:styleId="Strong">
    <w:name w:val="Strong"/>
    <w:basedOn w:val="DefaultParagraphFont"/>
    <w:uiPriority w:val="22"/>
    <w:qFormat/>
    <w:rsid w:val="008F003F"/>
    <w:rPr>
      <w:b/>
      <w:bCs/>
    </w:rPr>
  </w:style>
  <w:style w:type="character" w:styleId="UnresolvedMention">
    <w:name w:val="Unresolved Mention"/>
    <w:basedOn w:val="DefaultParagraphFont"/>
    <w:uiPriority w:val="99"/>
    <w:semiHidden/>
    <w:unhideWhenUsed/>
    <w:rsid w:val="00B54A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885396">
      <w:bodyDiv w:val="1"/>
      <w:marLeft w:val="0"/>
      <w:marRight w:val="0"/>
      <w:marTop w:val="0"/>
      <w:marBottom w:val="0"/>
      <w:divBdr>
        <w:top w:val="none" w:sz="0" w:space="0" w:color="auto"/>
        <w:left w:val="none" w:sz="0" w:space="0" w:color="auto"/>
        <w:bottom w:val="none" w:sz="0" w:space="0" w:color="auto"/>
        <w:right w:val="none" w:sz="0" w:space="0" w:color="auto"/>
      </w:divBdr>
    </w:div>
    <w:div w:id="179242851">
      <w:bodyDiv w:val="1"/>
      <w:marLeft w:val="0"/>
      <w:marRight w:val="0"/>
      <w:marTop w:val="0"/>
      <w:marBottom w:val="0"/>
      <w:divBdr>
        <w:top w:val="none" w:sz="0" w:space="0" w:color="auto"/>
        <w:left w:val="none" w:sz="0" w:space="0" w:color="auto"/>
        <w:bottom w:val="none" w:sz="0" w:space="0" w:color="auto"/>
        <w:right w:val="none" w:sz="0" w:space="0" w:color="auto"/>
      </w:divBdr>
    </w:div>
    <w:div w:id="529414784">
      <w:bodyDiv w:val="1"/>
      <w:marLeft w:val="0"/>
      <w:marRight w:val="0"/>
      <w:marTop w:val="0"/>
      <w:marBottom w:val="0"/>
      <w:divBdr>
        <w:top w:val="none" w:sz="0" w:space="0" w:color="auto"/>
        <w:left w:val="none" w:sz="0" w:space="0" w:color="auto"/>
        <w:bottom w:val="none" w:sz="0" w:space="0" w:color="auto"/>
        <w:right w:val="none" w:sz="0" w:space="0" w:color="auto"/>
      </w:divBdr>
    </w:div>
    <w:div w:id="735786133">
      <w:bodyDiv w:val="1"/>
      <w:marLeft w:val="0"/>
      <w:marRight w:val="0"/>
      <w:marTop w:val="0"/>
      <w:marBottom w:val="0"/>
      <w:divBdr>
        <w:top w:val="none" w:sz="0" w:space="0" w:color="auto"/>
        <w:left w:val="none" w:sz="0" w:space="0" w:color="auto"/>
        <w:bottom w:val="none" w:sz="0" w:space="0" w:color="auto"/>
        <w:right w:val="none" w:sz="0" w:space="0" w:color="auto"/>
      </w:divBdr>
    </w:div>
    <w:div w:id="897202112">
      <w:bodyDiv w:val="1"/>
      <w:marLeft w:val="0"/>
      <w:marRight w:val="0"/>
      <w:marTop w:val="0"/>
      <w:marBottom w:val="0"/>
      <w:divBdr>
        <w:top w:val="none" w:sz="0" w:space="0" w:color="auto"/>
        <w:left w:val="none" w:sz="0" w:space="0" w:color="auto"/>
        <w:bottom w:val="none" w:sz="0" w:space="0" w:color="auto"/>
        <w:right w:val="none" w:sz="0" w:space="0" w:color="auto"/>
      </w:divBdr>
    </w:div>
    <w:div w:id="1008285912">
      <w:bodyDiv w:val="1"/>
      <w:marLeft w:val="0"/>
      <w:marRight w:val="0"/>
      <w:marTop w:val="0"/>
      <w:marBottom w:val="0"/>
      <w:divBdr>
        <w:top w:val="none" w:sz="0" w:space="0" w:color="auto"/>
        <w:left w:val="none" w:sz="0" w:space="0" w:color="auto"/>
        <w:bottom w:val="none" w:sz="0" w:space="0" w:color="auto"/>
        <w:right w:val="none" w:sz="0" w:space="0" w:color="auto"/>
      </w:divBdr>
    </w:div>
    <w:div w:id="1126043196">
      <w:bodyDiv w:val="1"/>
      <w:marLeft w:val="0"/>
      <w:marRight w:val="0"/>
      <w:marTop w:val="0"/>
      <w:marBottom w:val="0"/>
      <w:divBdr>
        <w:top w:val="none" w:sz="0" w:space="0" w:color="auto"/>
        <w:left w:val="none" w:sz="0" w:space="0" w:color="auto"/>
        <w:bottom w:val="none" w:sz="0" w:space="0" w:color="auto"/>
        <w:right w:val="none" w:sz="0" w:space="0" w:color="auto"/>
      </w:divBdr>
    </w:div>
    <w:div w:id="1175266732">
      <w:bodyDiv w:val="1"/>
      <w:marLeft w:val="0"/>
      <w:marRight w:val="0"/>
      <w:marTop w:val="0"/>
      <w:marBottom w:val="0"/>
      <w:divBdr>
        <w:top w:val="none" w:sz="0" w:space="0" w:color="auto"/>
        <w:left w:val="none" w:sz="0" w:space="0" w:color="auto"/>
        <w:bottom w:val="none" w:sz="0" w:space="0" w:color="auto"/>
        <w:right w:val="none" w:sz="0" w:space="0" w:color="auto"/>
      </w:divBdr>
    </w:div>
    <w:div w:id="129984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jcc.nhs.wales/the-committee/committee-meeting-papers/march-2025/21-chairs-report/" TargetMode="External"/><Relationship Id="rId18" Type="http://schemas.openxmlformats.org/officeDocument/2006/relationships/hyperlink" Target="https://jcc.nhs.wales/the-committee/committee-meeting-papers/march-2025/25-director-of-specialised-services/" TargetMode="External"/><Relationship Id="rId26" Type="http://schemas.openxmlformats.org/officeDocument/2006/relationships/hyperlink" Target="https://jcc.nhs.wales/the-committee/committee-meeting-papers/march-2025/522-qso-highlight-report-feb-25/" TargetMode="External"/><Relationship Id="rId39" Type="http://schemas.openxmlformats.org/officeDocument/2006/relationships/fontTable" Target="fontTable.xml"/><Relationship Id="rId21" Type="http://schemas.openxmlformats.org/officeDocument/2006/relationships/hyperlink" Target="https://jcc.nhs.wales/the-committee/committee-meeting-papers/march-2025/531-appendix-1-jcc-risk-register/" TargetMode="External"/><Relationship Id="rId34"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jcc.nhs.wales/the-committee/committee-meeting-papers/march-2025/24-director-of-ambulance-and-111/" TargetMode="External"/><Relationship Id="rId20" Type="http://schemas.openxmlformats.org/officeDocument/2006/relationships/hyperlink" Target="https://jcc.nhs.wales/the-committee/committee-meeting-papers/march-2025/211-appendix-1-interim-commissioner/" TargetMode="External"/><Relationship Id="rId29" Type="http://schemas.openxmlformats.org/officeDocument/2006/relationships/hyperlink" Target="https://jcc.nhs.wales/the-committee/committee-meeting-papers/march-2025/525-wkn-chairs-repor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jcc.nhs.wales/about-us/standing-orders/" TargetMode="External"/><Relationship Id="rId24" Type="http://schemas.openxmlformats.org/officeDocument/2006/relationships/hyperlink" Target="https://jcc.nhs.wales/the-committee/committee-meeting-papers/march-2025/421-appendix-1-performance-report/" TargetMode="External"/><Relationship Id="rId32" Type="http://schemas.openxmlformats.org/officeDocument/2006/relationships/hyperlink" Target="https://www.gov.wales/sites/default/files/consultations/2022-10/the-duty-of-quality-statutory-guidance-2023-and-quality-standards-2023.pdf" TargetMode="External"/><Relationship Id="rId37" Type="http://schemas.openxmlformats.org/officeDocument/2006/relationships/header" Target="header3.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jcc.nhs.wales/the-committee/committee-meeting-papers/march-2025/23-director-of-mental-health-ldvg/" TargetMode="External"/><Relationship Id="rId23" Type="http://schemas.openxmlformats.org/officeDocument/2006/relationships/hyperlink" Target="https://jcc.nhs.wales/the-committee/committee-meeting-papers/march-2025/411-appendix-1-finance-report-24-25-m10/" TargetMode="External"/><Relationship Id="rId28" Type="http://schemas.openxmlformats.org/officeDocument/2006/relationships/hyperlink" Target="https://jcc.nhs.wales/the-committee/committee-meeting-papers/march-2025/5-2-4-ipfr-report/"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jcc.nhs.wales/the-committee/committee-meeting-papers/march-2025/311-appendix-1-draft-foundation-plan-final/" TargetMode="External"/><Relationship Id="rId31" Type="http://schemas.openxmlformats.org/officeDocument/2006/relationships/hyperlink" Target="https://www.gov.wales/sites/default/files/consultations/2022-10/the-duty-of-quality-statutory-guidance-2023-and-quality-standards-2023.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committee-meeting-papers/march-2025/22-chief-commissioners-report/" TargetMode="External"/><Relationship Id="rId22" Type="http://schemas.openxmlformats.org/officeDocument/2006/relationships/hyperlink" Target="https://jcc.nhs.wales/the-committee/committee-meeting-papers/march-2025/51-corporate-governance-report/" TargetMode="External"/><Relationship Id="rId27" Type="http://schemas.openxmlformats.org/officeDocument/2006/relationships/hyperlink" Target="https://jcc.nhs.wales/the-committee/committee-meeting-papers/march-2025/523-ppf-highlight-report/" TargetMode="External"/><Relationship Id="rId30" Type="http://schemas.openxmlformats.org/officeDocument/2006/relationships/hyperlink" Target="https://www.futuregenerations.wales/wp-content/uploads/2017/02/150623-guide-to-the-fg-act-en.pdf"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jcc.nhs.wales/the-committee/committee-meeting-papers/march-2025/" TargetMode="External"/><Relationship Id="rId17" Type="http://schemas.openxmlformats.org/officeDocument/2006/relationships/hyperlink" Target="https://jcc.nhs.wales/the-committee/committee-meeting-papers/march-2025/331-appendix-1-nepts-future-vision/" TargetMode="External"/><Relationship Id="rId25" Type="http://schemas.openxmlformats.org/officeDocument/2006/relationships/hyperlink" Target="https://jcc.nhs.wales/the-committee/committee-meeting-papers/march-2025/5-2-1-arc-report/" TargetMode="External"/><Relationship Id="rId33" Type="http://schemas.openxmlformats.org/officeDocument/2006/relationships/header" Target="header1.xml"/><Relationship Id="rId38"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527E26" w:rsidP="00527E26">
          <w:pPr>
            <w:pStyle w:val="072BA1AD54214A77B10565EBB1A82CAC12"/>
          </w:pPr>
          <w:r w:rsidRPr="00574E9A">
            <w:rPr>
              <w:rStyle w:val="PlaceholderText"/>
              <w:rFonts w:ascii="Verdana" w:hAnsi="Verdana"/>
              <w:sz w:val="24"/>
              <w:szCs w:val="24"/>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527E26" w:rsidP="00527E26">
          <w:pPr>
            <w:pStyle w:val="6C3F8FB83BD042DDB209DDF19782C51912"/>
          </w:pPr>
          <w:r w:rsidRPr="00DA30F8">
            <w:rPr>
              <w:rStyle w:val="PlaceholderText"/>
              <w:sz w:val="18"/>
              <w:szCs w:val="18"/>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527E26" w:rsidP="00527E26">
          <w:pPr>
            <w:pStyle w:val="4E9D2F2EABFE46FA93A635AADFCE839312"/>
          </w:pPr>
          <w:r w:rsidRPr="00574E9A">
            <w:rPr>
              <w:rStyle w:val="PlaceholderText"/>
              <w:rFonts w:ascii="Verdana" w:hAnsi="Verdana"/>
              <w:sz w:val="24"/>
              <w:szCs w:val="24"/>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527E26" w:rsidP="00527E26">
          <w:pPr>
            <w:pStyle w:val="AED4C55CCEA34370AF4122F3A6AC155C12"/>
          </w:pPr>
          <w:r w:rsidRPr="00574E9A">
            <w:rPr>
              <w:rFonts w:ascii="Verdana" w:hAnsi="Verdana" w:cs="Arial"/>
              <w:sz w:val="24"/>
              <w:szCs w:val="24"/>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527E26" w:rsidP="00527E26">
          <w:pPr>
            <w:pStyle w:val="C38DCC8B524648309E45728EEC7A81E912"/>
          </w:pPr>
          <w:r w:rsidRPr="00574E9A">
            <w:rPr>
              <w:rStyle w:val="PlaceholderText"/>
              <w:rFonts w:ascii="Verdana" w:hAnsi="Verdana"/>
              <w:sz w:val="24"/>
              <w:szCs w:val="24"/>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527E26" w:rsidP="00527E26">
          <w:pPr>
            <w:pStyle w:val="720CA25A986A4E559BB8E0232F9F7C9F12"/>
          </w:pPr>
          <w:r w:rsidRPr="00574E9A">
            <w:rPr>
              <w:rStyle w:val="PlaceholderText"/>
              <w:rFonts w:ascii="Verdana" w:hAnsi="Verdana"/>
              <w:sz w:val="24"/>
              <w:szCs w:val="24"/>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527E26" w:rsidP="00527E26">
          <w:pPr>
            <w:pStyle w:val="E601CEE5F438430E93EA56B7202CD3C512"/>
          </w:pPr>
          <w:r w:rsidRPr="00DA30F8">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527E26" w:rsidP="00527E26">
          <w:pPr>
            <w:pStyle w:val="DefaultPlaceholder-185401343811"/>
          </w:pPr>
          <w:r w:rsidRPr="00574E9A">
            <w:rPr>
              <w:rStyle w:val="PlaceholderText"/>
              <w:rFonts w:ascii="Verdana" w:hAnsi="Verdana"/>
              <w:sz w:val="24"/>
              <w:szCs w:val="24"/>
            </w:rPr>
            <w:t>Choose an item.</w:t>
          </w:r>
        </w:p>
      </w:docPartBody>
    </w:docPart>
    <w:docPart>
      <w:docPartPr>
        <w:name w:val="DefaultPlaceholder_-1854013439"/>
        <w:category>
          <w:name w:val="General"/>
          <w:gallery w:val="placeholder"/>
        </w:category>
        <w:types>
          <w:type w:val="bbPlcHdr"/>
        </w:types>
        <w:behaviors>
          <w:behavior w:val="content"/>
        </w:behaviors>
        <w:guid w:val="{5FFAC34F-298D-4EB2-BAF9-01675BA3FF29}"/>
      </w:docPartPr>
      <w:docPartBody>
        <w:p w:rsidR="004B75F4" w:rsidRDefault="00872F42">
          <w:r w:rsidRPr="00632CA8">
            <w:rPr>
              <w:rStyle w:val="PlaceholderText"/>
            </w:rPr>
            <w:t>Choose an item.</w:t>
          </w:r>
        </w:p>
      </w:docPartBody>
    </w:docPart>
    <w:docPart>
      <w:docPartPr>
        <w:name w:val="9EC1AB48D76D499DBA71F07E5773B24D"/>
        <w:category>
          <w:name w:val="General"/>
          <w:gallery w:val="placeholder"/>
        </w:category>
        <w:types>
          <w:type w:val="bbPlcHdr"/>
        </w:types>
        <w:behaviors>
          <w:behavior w:val="content"/>
        </w:behaviors>
        <w:guid w:val="{391747AD-932A-4BFE-BD9E-EE3512897D0A}"/>
      </w:docPartPr>
      <w:docPartBody>
        <w:p w:rsidR="00AF4430" w:rsidRDefault="00527E26" w:rsidP="00527E26">
          <w:pPr>
            <w:pStyle w:val="9EC1AB48D76D499DBA71F07E5773B24D7"/>
          </w:pPr>
          <w:r w:rsidRPr="00574E9A">
            <w:rPr>
              <w:rStyle w:val="PlaceholderText"/>
              <w:rFonts w:ascii="Verdana" w:hAnsi="Verdana"/>
              <w:sz w:val="24"/>
              <w:szCs w:val="24"/>
            </w:rPr>
            <w:t>Choose an item.</w:t>
          </w:r>
        </w:p>
      </w:docPartBody>
    </w:docPart>
    <w:docPart>
      <w:docPartPr>
        <w:name w:val="0ACFB58D8A324927B517DBCA83082E0A"/>
        <w:category>
          <w:name w:val="General"/>
          <w:gallery w:val="placeholder"/>
        </w:category>
        <w:types>
          <w:type w:val="bbPlcHdr"/>
        </w:types>
        <w:behaviors>
          <w:behavior w:val="content"/>
        </w:behaviors>
        <w:guid w:val="{0848EA79-C1F5-409B-AA1A-FE28F22256FE}"/>
      </w:docPartPr>
      <w:docPartBody>
        <w:p w:rsidR="00AF4430" w:rsidRDefault="00527E26" w:rsidP="00527E26">
          <w:pPr>
            <w:pStyle w:val="0ACFB58D8A324927B517DBCA83082E0A6"/>
          </w:pPr>
          <w:r w:rsidRPr="00574E9A">
            <w:rPr>
              <w:rStyle w:val="PlaceholderText"/>
              <w:rFonts w:ascii="Verdana" w:hAnsi="Verdana"/>
              <w:sz w:val="24"/>
              <w:szCs w:val="24"/>
            </w:rPr>
            <w:t>Choose an item.</w:t>
          </w:r>
        </w:p>
      </w:docPartBody>
    </w:docPart>
    <w:docPart>
      <w:docPartPr>
        <w:name w:val="4B77707EC5FC468BAAB73928540D5AB2"/>
        <w:category>
          <w:name w:val="General"/>
          <w:gallery w:val="placeholder"/>
        </w:category>
        <w:types>
          <w:type w:val="bbPlcHdr"/>
        </w:types>
        <w:behaviors>
          <w:behavior w:val="content"/>
        </w:behaviors>
        <w:guid w:val="{7323103E-C638-45B9-912F-497CA9134A36}"/>
      </w:docPartPr>
      <w:docPartBody>
        <w:p w:rsidR="009522AD" w:rsidRDefault="00C313A5" w:rsidP="00C313A5">
          <w:pPr>
            <w:pStyle w:val="4B77707EC5FC468BAAB73928540D5AB2"/>
          </w:pPr>
          <w:r w:rsidRPr="0040296B">
            <w:rPr>
              <w:rStyle w:val="PlaceholderText"/>
            </w:rPr>
            <w:t>Choose an item.</w:t>
          </w:r>
        </w:p>
      </w:docPartBody>
    </w:docPart>
    <w:docPart>
      <w:docPartPr>
        <w:name w:val="1EAB01C349964231ACCB69A0CEA79574"/>
        <w:category>
          <w:name w:val="General"/>
          <w:gallery w:val="placeholder"/>
        </w:category>
        <w:types>
          <w:type w:val="bbPlcHdr"/>
        </w:types>
        <w:behaviors>
          <w:behavior w:val="content"/>
        </w:behaviors>
        <w:guid w:val="{4EFDF3D0-83C5-45E1-811E-2E5D812C2779}"/>
      </w:docPartPr>
      <w:docPartBody>
        <w:p w:rsidR="009522AD" w:rsidRDefault="00C313A5" w:rsidP="00C313A5">
          <w:pPr>
            <w:pStyle w:val="1EAB01C349964231ACCB69A0CEA79574"/>
          </w:pPr>
          <w:r w:rsidRPr="0040296B">
            <w:rPr>
              <w:rStyle w:val="PlaceholderText"/>
            </w:rPr>
            <w:t>Choose an item.</w:t>
          </w:r>
        </w:p>
      </w:docPartBody>
    </w:docPart>
    <w:docPart>
      <w:docPartPr>
        <w:name w:val="54AA0826C3054888BF440F9875A3266D"/>
        <w:category>
          <w:name w:val="General"/>
          <w:gallery w:val="placeholder"/>
        </w:category>
        <w:types>
          <w:type w:val="bbPlcHdr"/>
        </w:types>
        <w:behaviors>
          <w:behavior w:val="content"/>
        </w:behaviors>
        <w:guid w:val="{DC2383BA-9A00-4798-809B-3AAC4DBA3B57}"/>
      </w:docPartPr>
      <w:docPartBody>
        <w:p w:rsidR="009522AD" w:rsidRDefault="00C313A5" w:rsidP="00C313A5">
          <w:pPr>
            <w:pStyle w:val="54AA0826C3054888BF440F9875A3266D"/>
          </w:pPr>
          <w:r w:rsidRPr="00436C80">
            <w:rPr>
              <w:rStyle w:val="PlaceholderText"/>
              <w:sz w:val="24"/>
            </w:rPr>
            <w:t>Choose an item.</w:t>
          </w:r>
        </w:p>
      </w:docPartBody>
    </w:docPart>
    <w:docPart>
      <w:docPartPr>
        <w:name w:val="EA081C82813244D39D01ECDA47FF20B9"/>
        <w:category>
          <w:name w:val="General"/>
          <w:gallery w:val="placeholder"/>
        </w:category>
        <w:types>
          <w:type w:val="bbPlcHdr"/>
        </w:types>
        <w:behaviors>
          <w:behavior w:val="content"/>
        </w:behaviors>
        <w:guid w:val="{AF977547-F619-4BE7-8808-1C7FE353C26B}"/>
      </w:docPartPr>
      <w:docPartBody>
        <w:p w:rsidR="009522AD" w:rsidRDefault="00C313A5" w:rsidP="00C313A5">
          <w:pPr>
            <w:pStyle w:val="EA081C82813244D39D01ECDA47FF20B9"/>
          </w:pPr>
          <w:r>
            <w:rPr>
              <w:rStyle w:val="PlaceholderText"/>
              <w:rFonts w:ascii="Verdana" w:hAnsi="Verdana"/>
              <w:sz w:val="20"/>
            </w:rPr>
            <w:t>Choose an item.</w:t>
          </w:r>
        </w:p>
      </w:docPartBody>
    </w:docPart>
    <w:docPart>
      <w:docPartPr>
        <w:name w:val="3F5B4D576327496A823C64319BACD33A"/>
        <w:category>
          <w:name w:val="General"/>
          <w:gallery w:val="placeholder"/>
        </w:category>
        <w:types>
          <w:type w:val="bbPlcHdr"/>
        </w:types>
        <w:behaviors>
          <w:behavior w:val="content"/>
        </w:behaviors>
        <w:guid w:val="{9E954311-CAE5-4796-A5C2-E2951500B8EA}"/>
      </w:docPartPr>
      <w:docPartBody>
        <w:p w:rsidR="009522AD" w:rsidRDefault="00C313A5" w:rsidP="00C313A5">
          <w:pPr>
            <w:pStyle w:val="3F5B4D576327496A823C64319BACD33A"/>
          </w:pPr>
          <w:r w:rsidRPr="00436C80">
            <w:rPr>
              <w:rStyle w:val="PlaceholderText"/>
              <w:rFonts w:ascii="Verdana" w:hAnsi="Verdana"/>
              <w:sz w:val="20"/>
            </w:rPr>
            <w:t>Choose an item.</w:t>
          </w:r>
        </w:p>
      </w:docPartBody>
    </w:docPart>
    <w:docPart>
      <w:docPartPr>
        <w:name w:val="338BDD15B5B245FCBD2D009986E9BD9D"/>
        <w:category>
          <w:name w:val="General"/>
          <w:gallery w:val="placeholder"/>
        </w:category>
        <w:types>
          <w:type w:val="bbPlcHdr"/>
        </w:types>
        <w:behaviors>
          <w:behavior w:val="content"/>
        </w:behaviors>
        <w:guid w:val="{18AC6323-D8C8-477E-9026-92D394FD8463}"/>
      </w:docPartPr>
      <w:docPartBody>
        <w:p w:rsidR="009522AD" w:rsidRDefault="00C313A5" w:rsidP="00C313A5">
          <w:pPr>
            <w:pStyle w:val="338BDD15B5B245FCBD2D009986E9BD9D"/>
          </w:pPr>
          <w:r w:rsidRPr="00436C80">
            <w:rPr>
              <w:rStyle w:val="PlaceholderText"/>
              <w:rFonts w:ascii="Verdana" w:hAnsi="Verdana"/>
              <w:sz w:val="20"/>
            </w:rPr>
            <w:t>Choose an item.</w:t>
          </w:r>
        </w:p>
      </w:docPartBody>
    </w:docPart>
    <w:docPart>
      <w:docPartPr>
        <w:name w:val="0A2E6AC4BFFE439DAD1260A3CAEAC23F"/>
        <w:category>
          <w:name w:val="General"/>
          <w:gallery w:val="placeholder"/>
        </w:category>
        <w:types>
          <w:type w:val="bbPlcHdr"/>
        </w:types>
        <w:behaviors>
          <w:behavior w:val="content"/>
        </w:behaviors>
        <w:guid w:val="{FE13BB0C-6DE1-4A61-BE8A-A13696F47580}"/>
      </w:docPartPr>
      <w:docPartBody>
        <w:p w:rsidR="009522AD" w:rsidRDefault="00C313A5" w:rsidP="00C313A5">
          <w:pPr>
            <w:pStyle w:val="0A2E6AC4BFFE439DAD1260A3CAEAC23F"/>
          </w:pPr>
          <w:r w:rsidRPr="00436C80">
            <w:rPr>
              <w:rStyle w:val="PlaceholderText"/>
              <w:rFonts w:ascii="Verdana" w:hAnsi="Verdana"/>
              <w:sz w:val="2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ckwell Condensed">
    <w:panose1 w:val="020606030504050201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A02AF"/>
    <w:rsid w:val="000C06F2"/>
    <w:rsid w:val="000C3930"/>
    <w:rsid w:val="00120CC5"/>
    <w:rsid w:val="00136ACF"/>
    <w:rsid w:val="001B084E"/>
    <w:rsid w:val="00231298"/>
    <w:rsid w:val="00276348"/>
    <w:rsid w:val="002E399B"/>
    <w:rsid w:val="002E5750"/>
    <w:rsid w:val="0032030C"/>
    <w:rsid w:val="00393B9E"/>
    <w:rsid w:val="00441105"/>
    <w:rsid w:val="004B172D"/>
    <w:rsid w:val="004B75F4"/>
    <w:rsid w:val="004D43B6"/>
    <w:rsid w:val="004E6605"/>
    <w:rsid w:val="00527E26"/>
    <w:rsid w:val="00562B4B"/>
    <w:rsid w:val="00565828"/>
    <w:rsid w:val="00682F6C"/>
    <w:rsid w:val="007C1DA1"/>
    <w:rsid w:val="007E160E"/>
    <w:rsid w:val="00813EB8"/>
    <w:rsid w:val="00843388"/>
    <w:rsid w:val="00864A47"/>
    <w:rsid w:val="00872F42"/>
    <w:rsid w:val="008977F8"/>
    <w:rsid w:val="00937235"/>
    <w:rsid w:val="00946340"/>
    <w:rsid w:val="009522AD"/>
    <w:rsid w:val="009810A2"/>
    <w:rsid w:val="009E4E7A"/>
    <w:rsid w:val="00AB73E4"/>
    <w:rsid w:val="00AE57E0"/>
    <w:rsid w:val="00AF4430"/>
    <w:rsid w:val="00B04093"/>
    <w:rsid w:val="00B80743"/>
    <w:rsid w:val="00B85E87"/>
    <w:rsid w:val="00B95ED9"/>
    <w:rsid w:val="00BF4527"/>
    <w:rsid w:val="00C079BE"/>
    <w:rsid w:val="00C313A5"/>
    <w:rsid w:val="00CD566F"/>
    <w:rsid w:val="00CF5639"/>
    <w:rsid w:val="00DA7302"/>
    <w:rsid w:val="00DD58BD"/>
    <w:rsid w:val="00E604C5"/>
    <w:rsid w:val="00E80B2E"/>
    <w:rsid w:val="00F0690E"/>
    <w:rsid w:val="00F1467D"/>
    <w:rsid w:val="00F304E7"/>
    <w:rsid w:val="00F6754C"/>
    <w:rsid w:val="00F8758D"/>
    <w:rsid w:val="00FA6CAD"/>
    <w:rsid w:val="00FC7806"/>
    <w:rsid w:val="00FF37DF"/>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22AD"/>
    <w:rPr>
      <w:color w:val="808080"/>
    </w:rPr>
  </w:style>
  <w:style w:type="paragraph" w:customStyle="1" w:styleId="DefaultPlaceholder-185401343811">
    <w:name w:val="DefaultPlaceholder_-185401343811"/>
    <w:rsid w:val="00527E26"/>
    <w:rPr>
      <w:rFonts w:eastAsiaTheme="minorHAnsi"/>
      <w:lang w:eastAsia="en-US"/>
    </w:rPr>
  </w:style>
  <w:style w:type="paragraph" w:customStyle="1" w:styleId="4E9D2F2EABFE46FA93A635AADFCE839312">
    <w:name w:val="4E9D2F2EABFE46FA93A635AADFCE839312"/>
    <w:rsid w:val="00527E26"/>
    <w:rPr>
      <w:rFonts w:eastAsiaTheme="minorHAnsi"/>
      <w:lang w:eastAsia="en-US"/>
    </w:rPr>
  </w:style>
  <w:style w:type="paragraph" w:customStyle="1" w:styleId="C38DCC8B524648309E45728EEC7A81E912">
    <w:name w:val="C38DCC8B524648309E45728EEC7A81E912"/>
    <w:rsid w:val="00527E26"/>
    <w:rPr>
      <w:rFonts w:eastAsiaTheme="minorHAnsi"/>
      <w:lang w:eastAsia="en-US"/>
    </w:rPr>
  </w:style>
  <w:style w:type="paragraph" w:customStyle="1" w:styleId="720CA25A986A4E559BB8E0232F9F7C9F12">
    <w:name w:val="720CA25A986A4E559BB8E0232F9F7C9F12"/>
    <w:rsid w:val="00527E26"/>
    <w:rPr>
      <w:rFonts w:eastAsiaTheme="minorHAnsi"/>
      <w:lang w:eastAsia="en-US"/>
    </w:rPr>
  </w:style>
  <w:style w:type="paragraph" w:customStyle="1" w:styleId="0ACFB58D8A324927B517DBCA83082E0A6">
    <w:name w:val="0ACFB58D8A324927B517DBCA83082E0A6"/>
    <w:rsid w:val="00527E26"/>
    <w:rPr>
      <w:rFonts w:eastAsiaTheme="minorHAnsi"/>
      <w:lang w:eastAsia="en-US"/>
    </w:rPr>
  </w:style>
  <w:style w:type="paragraph" w:customStyle="1" w:styleId="072BA1AD54214A77B10565EBB1A82CAC12">
    <w:name w:val="072BA1AD54214A77B10565EBB1A82CAC12"/>
    <w:rsid w:val="00527E26"/>
    <w:rPr>
      <w:rFonts w:eastAsiaTheme="minorHAnsi"/>
      <w:lang w:eastAsia="en-US"/>
    </w:rPr>
  </w:style>
  <w:style w:type="paragraph" w:customStyle="1" w:styleId="9EC1AB48D76D499DBA71F07E5773B24D7">
    <w:name w:val="9EC1AB48D76D499DBA71F07E5773B24D7"/>
    <w:rsid w:val="00527E26"/>
    <w:rPr>
      <w:rFonts w:eastAsiaTheme="minorHAnsi"/>
      <w:lang w:eastAsia="en-US"/>
    </w:rPr>
  </w:style>
  <w:style w:type="paragraph" w:customStyle="1" w:styleId="AED4C55CCEA34370AF4122F3A6AC155C12">
    <w:name w:val="AED4C55CCEA34370AF4122F3A6AC155C12"/>
    <w:rsid w:val="00527E26"/>
    <w:pPr>
      <w:spacing w:after="0" w:line="240" w:lineRule="auto"/>
    </w:pPr>
    <w:rPr>
      <w:rFonts w:eastAsiaTheme="minorHAnsi"/>
      <w:lang w:eastAsia="en-US"/>
    </w:rPr>
  </w:style>
  <w:style w:type="paragraph" w:customStyle="1" w:styleId="6C3F8FB83BD042DDB209DDF19782C51912">
    <w:name w:val="6C3F8FB83BD042DDB209DDF19782C51912"/>
    <w:rsid w:val="00527E26"/>
    <w:rPr>
      <w:rFonts w:eastAsiaTheme="minorHAnsi"/>
      <w:lang w:eastAsia="en-US"/>
    </w:rPr>
  </w:style>
  <w:style w:type="paragraph" w:customStyle="1" w:styleId="E601CEE5F438430E93EA56B7202CD3C512">
    <w:name w:val="E601CEE5F438430E93EA56B7202CD3C512"/>
    <w:rsid w:val="00527E26"/>
    <w:pPr>
      <w:tabs>
        <w:tab w:val="center" w:pos="4513"/>
        <w:tab w:val="right" w:pos="9026"/>
      </w:tabs>
      <w:spacing w:after="0" w:line="240" w:lineRule="auto"/>
    </w:pPr>
    <w:rPr>
      <w:rFonts w:eastAsiaTheme="minorHAnsi"/>
      <w:lang w:eastAsia="en-US"/>
    </w:rPr>
  </w:style>
  <w:style w:type="paragraph" w:customStyle="1" w:styleId="4B77707EC5FC468BAAB73928540D5AB2">
    <w:name w:val="4B77707EC5FC468BAAB73928540D5AB2"/>
    <w:rsid w:val="00C313A5"/>
  </w:style>
  <w:style w:type="paragraph" w:customStyle="1" w:styleId="1EAB01C349964231ACCB69A0CEA79574">
    <w:name w:val="1EAB01C349964231ACCB69A0CEA79574"/>
    <w:rsid w:val="00C313A5"/>
  </w:style>
  <w:style w:type="paragraph" w:customStyle="1" w:styleId="54AA0826C3054888BF440F9875A3266D">
    <w:name w:val="54AA0826C3054888BF440F9875A3266D"/>
    <w:rsid w:val="00C313A5"/>
  </w:style>
  <w:style w:type="paragraph" w:customStyle="1" w:styleId="EA081C82813244D39D01ECDA47FF20B9">
    <w:name w:val="EA081C82813244D39D01ECDA47FF20B9"/>
    <w:rsid w:val="00C313A5"/>
  </w:style>
  <w:style w:type="paragraph" w:customStyle="1" w:styleId="3F5B4D576327496A823C64319BACD33A">
    <w:name w:val="3F5B4D576327496A823C64319BACD33A"/>
    <w:rsid w:val="00C313A5"/>
  </w:style>
  <w:style w:type="paragraph" w:customStyle="1" w:styleId="338BDD15B5B245FCBD2D009986E9BD9D">
    <w:name w:val="338BDD15B5B245FCBD2D009986E9BD9D"/>
    <w:rsid w:val="00C313A5"/>
  </w:style>
  <w:style w:type="paragraph" w:customStyle="1" w:styleId="0A2E6AC4BFFE439DAD1260A3CAEAC23F">
    <w:name w:val="0A2E6AC4BFFE439DAD1260A3CAEAC23F"/>
    <w:rsid w:val="00C313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651A05-773A-4F15-9B55-A12F20F61B76}">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70C62C2B-D2AC-480B-A4E0-F328791A1EF4}">
  <ds:schemaRefs>
    <ds:schemaRef ds:uri="http://schemas.microsoft.com/sharepoint/v3/contenttype/forms"/>
  </ds:schemaRefs>
</ds:datastoreItem>
</file>

<file path=customXml/itemProps3.xml><?xml version="1.0" encoding="utf-8"?>
<ds:datastoreItem xmlns:ds="http://schemas.openxmlformats.org/officeDocument/2006/customXml" ds:itemID="{E837613D-4B2E-4BCD-B573-ED442A0777FB}">
  <ds:schemaRefs>
    <ds:schemaRef ds:uri="http://schemas.openxmlformats.org/officeDocument/2006/bibliography"/>
  </ds:schemaRefs>
</ds:datastoreItem>
</file>

<file path=customXml/itemProps4.xml><?xml version="1.0" encoding="utf-8"?>
<ds:datastoreItem xmlns:ds="http://schemas.openxmlformats.org/officeDocument/2006/customXml" ds:itemID="{53F32810-185A-4FC6-B1FD-CE42782D0008}"/>
</file>

<file path=docProps/app.xml><?xml version="1.0" encoding="utf-8"?>
<Properties xmlns="http://schemas.openxmlformats.org/officeDocument/2006/extended-properties" xmlns:vt="http://schemas.openxmlformats.org/officeDocument/2006/docPropsVTypes">
  <Template>Normal</Template>
  <TotalTime>16</TotalTime>
  <Pages>7</Pages>
  <Words>2024</Words>
  <Characters>11543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Helen Tyler (NHS Wales Joint Commissioning Committee)</cp:lastModifiedBy>
  <cp:revision>6</cp:revision>
  <dcterms:created xsi:type="dcterms:W3CDTF">2025-04-08T08:10:00Z</dcterms:created>
  <dcterms:modified xsi:type="dcterms:W3CDTF">2025-04-08T11:23:00Z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