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jc w:val="center"/>
        <w:shd w:val="clear" w:color="auto" w:fill="1F4E79" w:themeFill="accent1" w:themeFillShade="80"/>
        <w:tblLook w:val="04A0" w:firstRow="1" w:lastRow="0" w:firstColumn="1" w:lastColumn="0" w:noHBand="0" w:noVBand="1"/>
      </w:tblPr>
      <w:tblGrid>
        <w:gridCol w:w="9498"/>
      </w:tblGrid>
      <w:tr w:rsidR="00F332A5" w:rsidRPr="00877815" w14:paraId="576630AB" w14:textId="77777777" w:rsidTr="00B76255">
        <w:trPr>
          <w:jc w:val="center"/>
        </w:trPr>
        <w:tc>
          <w:tcPr>
            <w:tcW w:w="9498" w:type="dxa"/>
            <w:shd w:val="clear" w:color="auto" w:fill="9CC2E5" w:themeFill="accent1" w:themeFillTint="99"/>
            <w:vAlign w:val="center"/>
          </w:tcPr>
          <w:p w14:paraId="16CB2EFA" w14:textId="77777777" w:rsidR="00F332A5" w:rsidRPr="00877815" w:rsidRDefault="00F332A5" w:rsidP="002165E2">
            <w:pPr>
              <w:jc w:val="center"/>
              <w:rPr>
                <w:rFonts w:ascii="Verdana" w:hAnsi="Verdana"/>
                <w:b/>
                <w:bCs/>
                <w:sz w:val="24"/>
                <w:szCs w:val="24"/>
              </w:rPr>
            </w:pPr>
          </w:p>
          <w:sdt>
            <w:sdtPr>
              <w:rPr>
                <w:rStyle w:val="Style5"/>
                <w:szCs w:val="24"/>
              </w:rPr>
              <w:alias w:val="Meeting"/>
              <w:tag w:val="Meeting"/>
              <w:id w:val="1213935404"/>
              <w:lock w:val="sdtLocked"/>
              <w:placeholder>
                <w:docPart w:val="DefaultPlaceholder_-1854013438"/>
              </w:placeholder>
              <w15:color w:val="000000"/>
              <w:comboBox>
                <w:listItem w:value="Choose an item."/>
                <w:listItem w:displayText="Joint Commissioning Committee" w:value="Joint Commissioning Committee"/>
                <w:listItem w:displayText="Senior Leadership Team - Formal" w:value="Senior Leadership Team - Formal"/>
                <w:listItem w:displayText="Senior Leadership Team - Informal" w:value="Senior Leadership Team - Informal"/>
                <w:listItem w:displayText="Management Group" w:value="Management Group"/>
                <w:listItem w:displayText="Audit and Risk Committee" w:value="Audit and Risk Committee"/>
                <w:listItem w:displayText="Quality and Patient Safety Committee" w:value="Quality and Patient Safety Committee"/>
                <w:listItem w:displayText="Planning, Performance and Finance" w:value="Planning, Performance and Finance"/>
              </w:comboBox>
            </w:sdtPr>
            <w:sdtEndPr>
              <w:rPr>
                <w:rStyle w:val="Style5"/>
              </w:rPr>
            </w:sdtEndPr>
            <w:sdtContent>
              <w:p w14:paraId="0BD5FCFF" w14:textId="77777777" w:rsidR="00F332A5" w:rsidRPr="00877815" w:rsidRDefault="00EA47B3" w:rsidP="002165E2">
                <w:pPr>
                  <w:jc w:val="center"/>
                  <w:rPr>
                    <w:rFonts w:ascii="Verdana" w:hAnsi="Verdana"/>
                    <w:b/>
                    <w:bCs/>
                    <w:sz w:val="24"/>
                    <w:szCs w:val="24"/>
                  </w:rPr>
                </w:pPr>
                <w:r w:rsidRPr="00877815">
                  <w:rPr>
                    <w:rStyle w:val="Style5"/>
                    <w:szCs w:val="24"/>
                  </w:rPr>
                  <w:t>Joint Commissioning Committee</w:t>
                </w:r>
              </w:p>
            </w:sdtContent>
          </w:sdt>
          <w:p w14:paraId="2B5783C0" w14:textId="77777777" w:rsidR="002165E2" w:rsidRPr="00877815" w:rsidRDefault="002165E2" w:rsidP="002165E2">
            <w:pPr>
              <w:jc w:val="center"/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</w:tr>
    </w:tbl>
    <w:p w14:paraId="0665FABF" w14:textId="77777777" w:rsidR="002165E2" w:rsidRPr="00877815" w:rsidRDefault="002165E2" w:rsidP="006F4D27">
      <w:pPr>
        <w:spacing w:after="0"/>
        <w:rPr>
          <w:rFonts w:ascii="Verdana" w:hAnsi="Verdana"/>
          <w:b/>
          <w:bCs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9447"/>
      </w:tblGrid>
      <w:tr w:rsidR="00FE795F" w:rsidRPr="00877815" w14:paraId="7126BD30" w14:textId="77777777" w:rsidTr="00B76255">
        <w:trPr>
          <w:trHeight w:val="620"/>
          <w:jc w:val="center"/>
        </w:trPr>
        <w:tc>
          <w:tcPr>
            <w:tcW w:w="9447" w:type="dxa"/>
            <w:shd w:val="clear" w:color="auto" w:fill="D9D9D9" w:themeFill="background1" w:themeFillShade="D9"/>
          </w:tcPr>
          <w:p w14:paraId="11513713" w14:textId="77777777" w:rsidR="00FE795F" w:rsidRPr="00877815" w:rsidRDefault="00FE795F" w:rsidP="00B518EE">
            <w:pPr>
              <w:rPr>
                <w:rFonts w:ascii="Verdana" w:hAnsi="Verdana"/>
                <w:sz w:val="24"/>
                <w:szCs w:val="24"/>
              </w:rPr>
            </w:pPr>
          </w:p>
          <w:p w14:paraId="73BA8487" w14:textId="328224CC" w:rsidR="00FE795F" w:rsidRPr="00877815" w:rsidRDefault="00416233" w:rsidP="00C93E0E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>Highlight Report from the Joint Commissioning Committee</w:t>
            </w:r>
          </w:p>
          <w:p w14:paraId="557B2AD3" w14:textId="77777777" w:rsidR="006F4D27" w:rsidRPr="00877815" w:rsidRDefault="006F4D27" w:rsidP="00C93E0E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7634C0C9" w14:textId="77777777" w:rsidR="00FE795F" w:rsidRPr="00877815" w:rsidRDefault="00FE795F" w:rsidP="006F4D27">
      <w:pPr>
        <w:spacing w:after="0"/>
        <w:rPr>
          <w:rFonts w:ascii="Verdana" w:hAnsi="Verdana"/>
          <w:sz w:val="24"/>
          <w:szCs w:val="24"/>
        </w:rPr>
      </w:pPr>
    </w:p>
    <w:tbl>
      <w:tblPr>
        <w:tblStyle w:val="TableGrid"/>
        <w:tblW w:w="9356" w:type="dxa"/>
        <w:tblInd w:w="137" w:type="dxa"/>
        <w:tblLook w:val="04A0" w:firstRow="1" w:lastRow="0" w:firstColumn="1" w:lastColumn="0" w:noHBand="0" w:noVBand="1"/>
      </w:tblPr>
      <w:tblGrid>
        <w:gridCol w:w="3539"/>
        <w:gridCol w:w="5817"/>
      </w:tblGrid>
      <w:tr w:rsidR="009814C0" w:rsidRPr="00877815" w14:paraId="720F9694" w14:textId="77777777" w:rsidTr="00B76255">
        <w:tc>
          <w:tcPr>
            <w:tcW w:w="3539" w:type="dxa"/>
            <w:shd w:val="clear" w:color="auto" w:fill="9CC2E5" w:themeFill="accent1" w:themeFillTint="99"/>
          </w:tcPr>
          <w:p w14:paraId="60D4E404" w14:textId="77777777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Dyddiad y Cyfarfod </w:t>
            </w:r>
            <w:r w:rsidRPr="00877815">
              <w:rPr>
                <w:rFonts w:ascii="Verdana" w:hAnsi="Verdana"/>
                <w:b/>
                <w:sz w:val="24"/>
                <w:szCs w:val="24"/>
              </w:rPr>
              <w:t>/</w:t>
            </w:r>
          </w:p>
          <w:p w14:paraId="623C572D" w14:textId="04985186" w:rsidR="007D365E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 xml:space="preserve">Date of Meeting </w:t>
            </w:r>
          </w:p>
        </w:tc>
        <w:sdt>
          <w:sdtPr>
            <w:rPr>
              <w:rFonts w:ascii="Verdana" w:hAnsi="Verdana"/>
              <w:sz w:val="24"/>
              <w:szCs w:val="24"/>
            </w:rPr>
            <w:id w:val="-1363976196"/>
            <w:placeholder>
              <w:docPart w:val="4E9D2F2EABFE46FA93A635AADFCE8393"/>
            </w:placeholder>
            <w:date w:fullDate="2025-11-25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817" w:type="dxa"/>
              </w:tcPr>
              <w:p w14:paraId="3FE93E80" w14:textId="5800E74D" w:rsidR="009814C0" w:rsidRPr="00877815" w:rsidRDefault="000F447A" w:rsidP="00A80FBA">
                <w:pPr>
                  <w:rPr>
                    <w:rFonts w:ascii="Verdana" w:hAnsi="Verdana"/>
                    <w:sz w:val="24"/>
                    <w:szCs w:val="24"/>
                  </w:rPr>
                </w:pPr>
                <w:r>
                  <w:rPr>
                    <w:rFonts w:ascii="Verdana" w:hAnsi="Verdana"/>
                    <w:sz w:val="24"/>
                    <w:szCs w:val="24"/>
                  </w:rPr>
                  <w:t>25/11/2025</w:t>
                </w:r>
              </w:p>
            </w:tc>
          </w:sdtContent>
        </w:sdt>
      </w:tr>
      <w:tr w:rsidR="009814C0" w:rsidRPr="00877815" w14:paraId="78C90F50" w14:textId="77777777" w:rsidTr="0044516B">
        <w:trPr>
          <w:trHeight w:val="393"/>
        </w:trPr>
        <w:tc>
          <w:tcPr>
            <w:tcW w:w="3539" w:type="dxa"/>
            <w:vMerge w:val="restart"/>
            <w:shd w:val="clear" w:color="auto" w:fill="9CC2E5" w:themeFill="accent1" w:themeFillTint="99"/>
          </w:tcPr>
          <w:p w14:paraId="284C0A28" w14:textId="72CC0D23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Statws Cyhoeddi</w:t>
            </w:r>
            <w:r w:rsidRPr="00877815">
              <w:rPr>
                <w:rFonts w:ascii="Verdana" w:hAnsi="Verdana"/>
                <w:b/>
                <w:sz w:val="24"/>
                <w:szCs w:val="24"/>
              </w:rPr>
              <w:t xml:space="preserve"> / Publication Status</w:t>
            </w:r>
          </w:p>
        </w:tc>
        <w:tc>
          <w:tcPr>
            <w:tcW w:w="5817" w:type="dxa"/>
          </w:tcPr>
          <w:sdt>
            <w:sdtPr>
              <w:rPr>
                <w:rStyle w:val="Style1"/>
                <w:sz w:val="24"/>
                <w:szCs w:val="24"/>
              </w:rPr>
              <w:alias w:val="Publication Status"/>
              <w:tag w:val="Publication Status"/>
              <w:id w:val="1734659688"/>
              <w:placeholder>
                <w:docPart w:val="C38DCC8B524648309E45728EEC7A81E9"/>
              </w:placeholder>
              <w15:color w:val="000000"/>
              <w:comboBox>
                <w:listItem w:value="Choose an item."/>
                <w:listItem w:displayText="Open/ Public" w:value="Open/ Public"/>
                <w:listItem w:displayText="Closed / Private" w:value="Closed / Private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082E719B" w14:textId="3DE27D79" w:rsidR="009814C0" w:rsidRPr="00877815" w:rsidRDefault="00416233" w:rsidP="009814C0">
                <w:pPr>
                  <w:rPr>
                    <w:rFonts w:ascii="Verdana" w:hAnsi="Verdana"/>
                    <w:sz w:val="24"/>
                    <w:szCs w:val="24"/>
                  </w:rPr>
                </w:pPr>
                <w:r w:rsidRPr="00877815">
                  <w:rPr>
                    <w:rStyle w:val="Style1"/>
                    <w:sz w:val="24"/>
                    <w:szCs w:val="24"/>
                  </w:rPr>
                  <w:t>Open/Public</w:t>
                </w:r>
              </w:p>
            </w:sdtContent>
          </w:sdt>
        </w:tc>
      </w:tr>
      <w:tr w:rsidR="009814C0" w:rsidRPr="00877815" w14:paraId="5D600115" w14:textId="77777777" w:rsidTr="0097682B">
        <w:trPr>
          <w:trHeight w:val="393"/>
        </w:trPr>
        <w:tc>
          <w:tcPr>
            <w:tcW w:w="3539" w:type="dxa"/>
            <w:vMerge/>
            <w:shd w:val="clear" w:color="auto" w:fill="9CC2E5" w:themeFill="accent1" w:themeFillTint="99"/>
          </w:tcPr>
          <w:p w14:paraId="545D5F41" w14:textId="77777777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817" w:type="dxa"/>
          </w:tcPr>
          <w:sdt>
            <w:sdtPr>
              <w:rPr>
                <w:rStyle w:val="Style1"/>
                <w:sz w:val="24"/>
                <w:szCs w:val="24"/>
              </w:rPr>
              <w:alias w:val="Rationale for Publication Status"/>
              <w:tag w:val="Rationale for Publication Status"/>
              <w:id w:val="1708366448"/>
              <w:placeholder>
                <w:docPart w:val="720CA25A986A4E559BB8E0232F9F7C9F"/>
              </w:placeholder>
              <w15:color w:val="000000"/>
              <w:comboBox>
                <w:listItem w:value="Choose an item."/>
                <w:listItem w:displayText="Commercially Sensitive" w:value="Commercially Sensitive"/>
                <w:listItem w:displayText="Business Sensitive" w:value="Business Sensitive"/>
                <w:listItem w:displayText="Draft Status - Final Version will be Published" w:value="Draft Status - Final Version will be Published"/>
                <w:listItem w:displayText="Identifiable Information" w:value="Identifiable Information"/>
                <w:listItem w:displayText="Legally Privileged" w:value="Legally Privileged"/>
                <w:listItem w:displayText="Not Applicable" w:value="Not Applicable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1D1C2FBC" w14:textId="7AEFB208" w:rsidR="009814C0" w:rsidRPr="00877815" w:rsidRDefault="0050569D" w:rsidP="009814C0">
                <w:pPr>
                  <w:rPr>
                    <w:rFonts w:ascii="Verdana" w:hAnsi="Verdana"/>
                    <w:sz w:val="24"/>
                    <w:szCs w:val="24"/>
                  </w:rPr>
                </w:pPr>
                <w:r w:rsidRPr="00877815">
                  <w:rPr>
                    <w:rStyle w:val="Style1"/>
                    <w:sz w:val="24"/>
                    <w:szCs w:val="24"/>
                  </w:rPr>
                  <w:t>Not Applicable</w:t>
                </w:r>
              </w:p>
            </w:sdtContent>
          </w:sdt>
        </w:tc>
      </w:tr>
      <w:tr w:rsidR="009814C0" w:rsidRPr="00877815" w14:paraId="75D98031" w14:textId="77777777" w:rsidTr="00B76255">
        <w:tc>
          <w:tcPr>
            <w:tcW w:w="3539" w:type="dxa"/>
            <w:shd w:val="clear" w:color="auto" w:fill="9CC2E5" w:themeFill="accent1" w:themeFillTint="99"/>
          </w:tcPr>
          <w:p w14:paraId="47166EE6" w14:textId="77777777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Awdur yr Adroddiad / Report Author</w:t>
            </w:r>
          </w:p>
        </w:tc>
        <w:tc>
          <w:tcPr>
            <w:tcW w:w="5817" w:type="dxa"/>
          </w:tcPr>
          <w:p w14:paraId="42A95974" w14:textId="2C0BECBF" w:rsidR="009814C0" w:rsidRPr="00877815" w:rsidRDefault="005D56C7" w:rsidP="009814C0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Helen Tyler</w:t>
            </w:r>
            <w:r w:rsidR="00D813D1">
              <w:rPr>
                <w:rFonts w:ascii="Verdana" w:hAnsi="Verdana"/>
                <w:sz w:val="24"/>
                <w:szCs w:val="24"/>
              </w:rPr>
              <w:t>, Head of Governance and Risk, NWJCC</w:t>
            </w:r>
          </w:p>
        </w:tc>
      </w:tr>
      <w:tr w:rsidR="009814C0" w:rsidRPr="00877815" w14:paraId="7CD1BAD2" w14:textId="77777777" w:rsidTr="00B76255">
        <w:tc>
          <w:tcPr>
            <w:tcW w:w="3539" w:type="dxa"/>
            <w:shd w:val="clear" w:color="auto" w:fill="9CC2E5" w:themeFill="accent1" w:themeFillTint="99"/>
          </w:tcPr>
          <w:p w14:paraId="3417DBD3" w14:textId="77777777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Cyflwynydd yr Adroddiad </w:t>
            </w:r>
            <w:r w:rsidRPr="00877815">
              <w:rPr>
                <w:rFonts w:ascii="Verdana" w:hAnsi="Verdana"/>
                <w:b/>
                <w:sz w:val="24"/>
                <w:szCs w:val="24"/>
              </w:rPr>
              <w:t>/ Report Presenter</w:t>
            </w:r>
          </w:p>
        </w:tc>
        <w:tc>
          <w:tcPr>
            <w:tcW w:w="5817" w:type="dxa"/>
          </w:tcPr>
          <w:p w14:paraId="12590998" w14:textId="57093E03" w:rsidR="009814C0" w:rsidRPr="00877815" w:rsidRDefault="00F740CD" w:rsidP="00EE7480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Huw George, Chie</w:t>
            </w:r>
            <w:r w:rsidR="002D474B">
              <w:rPr>
                <w:rFonts w:ascii="Verdana" w:hAnsi="Verdana"/>
                <w:sz w:val="24"/>
                <w:szCs w:val="24"/>
              </w:rPr>
              <w:t>f Commissioner</w:t>
            </w:r>
            <w:r>
              <w:rPr>
                <w:rFonts w:ascii="Verdana" w:hAnsi="Verdana"/>
                <w:sz w:val="24"/>
                <w:szCs w:val="24"/>
              </w:rPr>
              <w:t>, NWJCC</w:t>
            </w:r>
          </w:p>
        </w:tc>
      </w:tr>
      <w:tr w:rsidR="009814C0" w:rsidRPr="00877815" w14:paraId="12A27815" w14:textId="77777777" w:rsidTr="00B76255">
        <w:tc>
          <w:tcPr>
            <w:tcW w:w="3539" w:type="dxa"/>
            <w:shd w:val="clear" w:color="auto" w:fill="9CC2E5" w:themeFill="accent1" w:themeFillTint="99"/>
          </w:tcPr>
          <w:p w14:paraId="14F909BF" w14:textId="77777777" w:rsidR="009814C0" w:rsidRPr="00877815" w:rsidRDefault="009814C0" w:rsidP="009814C0">
            <w:pPr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</w:pPr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Noddwr yr Adroddiad / </w:t>
            </w:r>
          </w:p>
          <w:p w14:paraId="30F796D1" w14:textId="77777777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>Report Sponsor</w:t>
            </w:r>
          </w:p>
        </w:tc>
        <w:tc>
          <w:tcPr>
            <w:tcW w:w="5817" w:type="dxa"/>
          </w:tcPr>
          <w:sdt>
            <w:sdtPr>
              <w:rPr>
                <w:rFonts w:ascii="Verdana" w:hAnsi="Verdana"/>
                <w:sz w:val="24"/>
                <w:szCs w:val="24"/>
              </w:rPr>
              <w:alias w:val="Sponsor"/>
              <w:tag w:val="Sponsor"/>
              <w:id w:val="-218823615"/>
              <w:placeholder>
                <w:docPart w:val="0ACFB58D8A324927B517DBCA83082E0A"/>
              </w:placeholder>
              <w15:color w:val="000000"/>
              <w:comboBox>
                <w:listItem w:value="Choose an item."/>
                <w:listItem w:displayText="Stephen Harrhy, Chief Ambulance Services Commissioner" w:value="Stephen Harrhy, Chief Ambulance Services Commissioner"/>
                <w:listItem w:displayText="Shane Mills, Deputy Managing Director and Clinical Director NCCU" w:value="Shane Mills, Deputy Managing Director and Clinical Director NCCU"/>
                <w:listItem w:displayText="Abigail Harris, Interim Chief Commissioner" w:value="Abigail Harris, Interim Chief Commissioner"/>
                <w:listItem w:displayText="Carole Bell, Director of Nursing and Quality" w:value="Carole Bell, Director of Nursing and Quality"/>
                <w:listItem w:displayText="Gwenan Roberts, Committee Secretary" w:value="Gwenan Roberts, Committee Secretary"/>
                <w:listItem w:displayText="Jacqui Maunder-Evans, Committee Secretary" w:value="Jacqui Maunder-Evans, Committee Secretary"/>
                <w:listItem w:displayText="Iolo Doull, Medical Director" w:value="Iolo Doull, Medical Director"/>
                <w:listItem w:displayText="Nicola Johnson, Director of Planning and Performance" w:value="Nicola Johnson, Director of Planning and Performance"/>
                <w:listItem w:displayText="Stacey Taylor, Director of Finance and Information" w:value="Stacey Taylor, Director of Finance and Information"/>
                <w:listItem w:displayText="Melanie Wilkey, Director of Commissioning for Specialised Services. " w:value="Melanie Wilkey, Director of Commissioning for Specialised Services. "/>
                <w:listItem w:displayText="Ross Whitehead, Director of Commissioning for Ambulance and 111" w:value="Ross Whitehead, Director of Commissioning for Ambulance and 111"/>
              </w:comboBox>
            </w:sdtPr>
            <w:sdtEndPr/>
            <w:sdtContent>
              <w:p w14:paraId="25618CC5" w14:textId="449EE77D" w:rsidR="00EE7480" w:rsidRPr="00877815" w:rsidRDefault="002D474B" w:rsidP="00EE7480">
                <w:pPr>
                  <w:rPr>
                    <w:rStyle w:val="Style1"/>
                    <w:sz w:val="24"/>
                    <w:szCs w:val="24"/>
                  </w:rPr>
                </w:pPr>
                <w:r>
                  <w:rPr>
                    <w:rFonts w:ascii="Verdana" w:hAnsi="Verdana"/>
                    <w:sz w:val="24"/>
                    <w:szCs w:val="24"/>
                  </w:rPr>
                  <w:t>Huw George</w:t>
                </w:r>
                <w:r w:rsidR="00F740CD">
                  <w:rPr>
                    <w:rFonts w:ascii="Verdana" w:hAnsi="Verdana"/>
                    <w:sz w:val="24"/>
                    <w:szCs w:val="24"/>
                  </w:rPr>
                  <w:t>, Chief Commissioner, NWJCC</w:t>
                </w:r>
              </w:p>
            </w:sdtContent>
          </w:sdt>
          <w:p w14:paraId="2A6227ED" w14:textId="77777777" w:rsidR="009814C0" w:rsidRPr="00877815" w:rsidRDefault="009814C0" w:rsidP="00EE7480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7DE56DF4" w14:textId="77777777" w:rsidR="00F332A5" w:rsidRPr="00877815" w:rsidRDefault="00F332A5" w:rsidP="00F332A5">
      <w:pPr>
        <w:rPr>
          <w:rFonts w:ascii="Verdana" w:hAnsi="Verdana"/>
          <w:sz w:val="24"/>
          <w:szCs w:val="24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3544"/>
        <w:gridCol w:w="5812"/>
      </w:tblGrid>
      <w:tr w:rsidR="005C7677" w:rsidRPr="00877815" w14:paraId="44688501" w14:textId="77777777" w:rsidTr="00B76255">
        <w:tc>
          <w:tcPr>
            <w:tcW w:w="3544" w:type="dxa"/>
            <w:shd w:val="clear" w:color="auto" w:fill="9CC2E5" w:themeFill="accent1" w:themeFillTint="99"/>
          </w:tcPr>
          <w:p w14:paraId="65B82FE9" w14:textId="77777777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Pwrpas yr Adroddiad /</w:t>
            </w:r>
          </w:p>
          <w:p w14:paraId="6612EAAA" w14:textId="77777777" w:rsidR="005C7677" w:rsidRPr="00877815" w:rsidRDefault="009814C0" w:rsidP="00B518EE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>Report Purpose</w:t>
            </w:r>
          </w:p>
        </w:tc>
        <w:tc>
          <w:tcPr>
            <w:tcW w:w="5812" w:type="dxa"/>
          </w:tcPr>
          <w:sdt>
            <w:sdtPr>
              <w:rPr>
                <w:rStyle w:val="Style1"/>
                <w:sz w:val="24"/>
                <w:szCs w:val="24"/>
              </w:rPr>
              <w:alias w:val="Report Purpose"/>
              <w:tag w:val="Report Purpose"/>
              <w:id w:val="1849289274"/>
              <w:placeholder>
                <w:docPart w:val="072BA1AD54214A77B10565EBB1A82CAC"/>
              </w:placeholder>
              <w15:color w:val="000000"/>
              <w:comboBox>
                <w:listItem w:value="Choose an item."/>
                <w:listItem w:displayText="For Approval" w:value="For Approval"/>
                <w:listItem w:displayText="Endorse for Committee Approval" w:value="Endorse for Committee Approval"/>
                <w:listItem w:displayText="For Noting" w:value="For Noting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5BA42D3E" w14:textId="5DA29F8A" w:rsidR="005C7677" w:rsidRPr="00877815" w:rsidRDefault="00416233" w:rsidP="00B518EE">
                <w:pPr>
                  <w:rPr>
                    <w:rFonts w:ascii="Verdana" w:hAnsi="Verdana"/>
                    <w:sz w:val="24"/>
                    <w:szCs w:val="24"/>
                  </w:rPr>
                </w:pPr>
                <w:r w:rsidRPr="00877815">
                  <w:rPr>
                    <w:rStyle w:val="Style1"/>
                    <w:sz w:val="24"/>
                    <w:szCs w:val="24"/>
                  </w:rPr>
                  <w:t>For N</w:t>
                </w:r>
                <w:r w:rsidR="00270DC3">
                  <w:rPr>
                    <w:rStyle w:val="Style1"/>
                    <w:sz w:val="24"/>
                    <w:szCs w:val="24"/>
                  </w:rPr>
                  <w:t>oting</w:t>
                </w:r>
              </w:p>
            </w:sdtContent>
          </w:sdt>
        </w:tc>
      </w:tr>
    </w:tbl>
    <w:p w14:paraId="78C35D43" w14:textId="77777777" w:rsidR="005C7677" w:rsidRPr="00877815" w:rsidRDefault="005C7677" w:rsidP="006F4D27">
      <w:pPr>
        <w:spacing w:after="0"/>
        <w:rPr>
          <w:rFonts w:ascii="Verdana" w:hAnsi="Verdana"/>
          <w:sz w:val="24"/>
          <w:szCs w:val="24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3969"/>
        <w:gridCol w:w="2242"/>
        <w:gridCol w:w="3145"/>
      </w:tblGrid>
      <w:tr w:rsidR="005C7677" w:rsidRPr="00877815" w14:paraId="3A4BC235" w14:textId="77777777" w:rsidTr="00B76255">
        <w:tc>
          <w:tcPr>
            <w:tcW w:w="9356" w:type="dxa"/>
            <w:gridSpan w:val="3"/>
            <w:shd w:val="clear" w:color="auto" w:fill="D9D9D9" w:themeFill="background1" w:themeFillShade="D9"/>
          </w:tcPr>
          <w:p w14:paraId="79DDD4BD" w14:textId="77777777" w:rsidR="00D1646B" w:rsidRPr="00877815" w:rsidRDefault="005C7677" w:rsidP="005C7677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 xml:space="preserve">Engagement (internal/external) undertaken to date </w:t>
            </w:r>
          </w:p>
          <w:p w14:paraId="4E374B2C" w14:textId="77777777" w:rsidR="005C7677" w:rsidRPr="00877815" w:rsidRDefault="005C7677" w:rsidP="005C7677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 xml:space="preserve">(including receipt/consideration at Committee/Group) </w:t>
            </w:r>
          </w:p>
        </w:tc>
      </w:tr>
      <w:tr w:rsidR="005C7677" w:rsidRPr="00877815" w14:paraId="4A603EA3" w14:textId="77777777" w:rsidTr="00B76255">
        <w:tc>
          <w:tcPr>
            <w:tcW w:w="3969" w:type="dxa"/>
            <w:shd w:val="clear" w:color="auto" w:fill="D9D9D9" w:themeFill="background1" w:themeFillShade="D9"/>
          </w:tcPr>
          <w:p w14:paraId="07664253" w14:textId="77777777" w:rsidR="005C7677" w:rsidRPr="00877815" w:rsidRDefault="005C7677" w:rsidP="00B518EE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>Committee / Group / Individuals</w:t>
            </w:r>
          </w:p>
          <w:p w14:paraId="790B202C" w14:textId="77777777" w:rsidR="005C7677" w:rsidRPr="00877815" w:rsidRDefault="005C7677" w:rsidP="00B518EE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2242" w:type="dxa"/>
            <w:shd w:val="clear" w:color="auto" w:fill="D9D9D9" w:themeFill="background1" w:themeFillShade="D9"/>
          </w:tcPr>
          <w:p w14:paraId="3ADE36C4" w14:textId="77777777" w:rsidR="005C7677" w:rsidRPr="00877815" w:rsidRDefault="005C7677" w:rsidP="005C7677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 xml:space="preserve">Date </w:t>
            </w:r>
          </w:p>
        </w:tc>
        <w:tc>
          <w:tcPr>
            <w:tcW w:w="3145" w:type="dxa"/>
            <w:shd w:val="clear" w:color="auto" w:fill="D9D9D9" w:themeFill="background1" w:themeFillShade="D9"/>
          </w:tcPr>
          <w:p w14:paraId="79E7BD90" w14:textId="77777777" w:rsidR="005C7677" w:rsidRPr="00877815" w:rsidRDefault="005C7677" w:rsidP="005C7677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>Outcome</w:t>
            </w:r>
          </w:p>
        </w:tc>
      </w:tr>
      <w:tr w:rsidR="005C7677" w:rsidRPr="00877815" w14:paraId="0499728C" w14:textId="77777777" w:rsidTr="00B76255">
        <w:tc>
          <w:tcPr>
            <w:tcW w:w="3969" w:type="dxa"/>
            <w:shd w:val="clear" w:color="auto" w:fill="FFFFFF" w:themeFill="background1"/>
          </w:tcPr>
          <w:p w14:paraId="694FE0D5" w14:textId="77777777" w:rsidR="005C7677" w:rsidRPr="00877815" w:rsidRDefault="007B4D18" w:rsidP="005C7677">
            <w:pPr>
              <w:rPr>
                <w:rFonts w:ascii="Verdana" w:hAnsi="Verdana"/>
                <w:sz w:val="24"/>
                <w:szCs w:val="24"/>
              </w:rPr>
            </w:pPr>
            <w:r w:rsidRPr="00877815">
              <w:rPr>
                <w:rFonts w:ascii="Verdana" w:hAnsi="Verdana"/>
                <w:sz w:val="24"/>
                <w:szCs w:val="24"/>
              </w:rPr>
              <w:t>Health Boards</w:t>
            </w:r>
          </w:p>
          <w:p w14:paraId="3871419E" w14:textId="77777777" w:rsidR="00FF42C3" w:rsidRPr="00877815" w:rsidRDefault="00FF42C3" w:rsidP="005C767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242" w:type="dxa"/>
          </w:tcPr>
          <w:p w14:paraId="6BEF1600" w14:textId="48AAB0EF" w:rsidR="005C7677" w:rsidRPr="00877815" w:rsidRDefault="00273016" w:rsidP="00467BD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November 2025</w:t>
            </w:r>
            <w:r w:rsidR="007B4D18" w:rsidRPr="00877815"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  <w:tc>
          <w:tcPr>
            <w:tcW w:w="3145" w:type="dxa"/>
          </w:tcPr>
          <w:sdt>
            <w:sdtPr>
              <w:rPr>
                <w:rFonts w:ascii="Verdana" w:hAnsi="Verdana"/>
                <w:sz w:val="24"/>
                <w:szCs w:val="24"/>
              </w:rPr>
              <w:alias w:val="Outcome"/>
              <w:tag w:val="Outcome"/>
              <w:id w:val="-647518136"/>
              <w:lock w:val="sdtLocked"/>
              <w:placeholder>
                <w:docPart w:val="DefaultPlaceholder_-1854013438"/>
              </w:placeholder>
              <w:dropDownList>
                <w:listItem w:value="Choose an item."/>
                <w:listItem w:displayText="Approved" w:value="Approved"/>
                <w:listItem w:displayText="Endorsed" w:value="Endorsed"/>
                <w:listItem w:displayText="Noted" w:value="Noted"/>
              </w:dropDownList>
            </w:sdtPr>
            <w:sdtEndPr/>
            <w:sdtContent>
              <w:p w14:paraId="4E2BE267" w14:textId="7EF237B8" w:rsidR="005C7677" w:rsidRPr="00877815" w:rsidRDefault="007B4D18" w:rsidP="00B518EE">
                <w:pPr>
                  <w:rPr>
                    <w:rFonts w:ascii="Verdana" w:hAnsi="Verdana"/>
                    <w:sz w:val="24"/>
                    <w:szCs w:val="24"/>
                  </w:rPr>
                </w:pPr>
                <w:r w:rsidRPr="00877815">
                  <w:rPr>
                    <w:rFonts w:ascii="Verdana" w:hAnsi="Verdana"/>
                    <w:sz w:val="24"/>
                    <w:szCs w:val="24"/>
                  </w:rPr>
                  <w:t>Noted</w:t>
                </w:r>
              </w:p>
            </w:sdtContent>
          </w:sdt>
        </w:tc>
      </w:tr>
    </w:tbl>
    <w:p w14:paraId="6461161B" w14:textId="77777777" w:rsidR="00AA358A" w:rsidRPr="00877815" w:rsidRDefault="00AA358A" w:rsidP="00416233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68E59763" w14:textId="77777777" w:rsidR="005C7677" w:rsidRPr="00877815" w:rsidRDefault="005C7677" w:rsidP="008D46CA">
      <w:pPr>
        <w:pStyle w:val="ListParagraph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Verdana" w:hAnsi="Verdana"/>
          <w:sz w:val="24"/>
          <w:szCs w:val="24"/>
        </w:rPr>
      </w:pPr>
      <w:r w:rsidRPr="00877815">
        <w:rPr>
          <w:rFonts w:ascii="Verdana" w:hAnsi="Verdana"/>
          <w:b/>
          <w:sz w:val="24"/>
          <w:szCs w:val="24"/>
        </w:rPr>
        <w:t>S</w:t>
      </w:r>
      <w:r w:rsidR="00574E9A" w:rsidRPr="00877815">
        <w:rPr>
          <w:rFonts w:ascii="Verdana" w:hAnsi="Verdana"/>
          <w:b/>
          <w:sz w:val="24"/>
          <w:szCs w:val="24"/>
        </w:rPr>
        <w:t>ITUATION</w:t>
      </w:r>
      <w:r w:rsidRPr="00877815">
        <w:rPr>
          <w:rFonts w:ascii="Verdana" w:hAnsi="Verdana"/>
          <w:b/>
          <w:sz w:val="24"/>
          <w:szCs w:val="24"/>
        </w:rPr>
        <w:t>/</w:t>
      </w:r>
      <w:r w:rsidR="00574E9A" w:rsidRPr="00877815">
        <w:rPr>
          <w:rFonts w:ascii="Verdana" w:hAnsi="Verdana"/>
          <w:b/>
          <w:sz w:val="24"/>
          <w:szCs w:val="24"/>
        </w:rPr>
        <w:t>BACKGROUND</w:t>
      </w:r>
    </w:p>
    <w:p w14:paraId="4AEDA541" w14:textId="77777777" w:rsidR="00B76255" w:rsidRPr="00877815" w:rsidRDefault="00B76255" w:rsidP="00B76255">
      <w:pPr>
        <w:spacing w:after="0"/>
        <w:jc w:val="both"/>
        <w:rPr>
          <w:rFonts w:ascii="Verdana" w:hAnsi="Verdana"/>
          <w:sz w:val="24"/>
          <w:szCs w:val="24"/>
        </w:rPr>
      </w:pPr>
    </w:p>
    <w:p w14:paraId="19E984DC" w14:textId="04CF0152" w:rsidR="00416233" w:rsidRPr="00877815" w:rsidRDefault="00416233" w:rsidP="004C505F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77815">
        <w:rPr>
          <w:rFonts w:ascii="Verdana" w:hAnsi="Verdana" w:cs="Arial"/>
          <w:sz w:val="24"/>
          <w:szCs w:val="24"/>
        </w:rPr>
        <w:t xml:space="preserve">This report had been prepared to provide Health Board </w:t>
      </w:r>
      <w:r w:rsidR="00FE3147">
        <w:rPr>
          <w:rFonts w:ascii="Verdana" w:hAnsi="Verdana" w:cs="Arial"/>
          <w:sz w:val="24"/>
          <w:szCs w:val="24"/>
        </w:rPr>
        <w:t xml:space="preserve">(HB) </w:t>
      </w:r>
      <w:r w:rsidRPr="00877815">
        <w:rPr>
          <w:rFonts w:ascii="Verdana" w:hAnsi="Verdana" w:cs="Arial"/>
          <w:sz w:val="24"/>
          <w:szCs w:val="24"/>
        </w:rPr>
        <w:t xml:space="preserve">Chief Executive </w:t>
      </w:r>
      <w:r w:rsidR="004D71E1" w:rsidRPr="00877815">
        <w:rPr>
          <w:rFonts w:ascii="Verdana" w:hAnsi="Verdana" w:cs="Arial"/>
          <w:sz w:val="24"/>
          <w:szCs w:val="24"/>
        </w:rPr>
        <w:t xml:space="preserve">Officer </w:t>
      </w:r>
      <w:r w:rsidRPr="00877815">
        <w:rPr>
          <w:rFonts w:ascii="Verdana" w:hAnsi="Verdana" w:cs="Arial"/>
          <w:sz w:val="24"/>
          <w:szCs w:val="24"/>
        </w:rPr>
        <w:t xml:space="preserve">Members of the Joint Committee with </w:t>
      </w:r>
      <w:r w:rsidR="00EA47B3" w:rsidRPr="00877815">
        <w:rPr>
          <w:rFonts w:ascii="Verdana" w:hAnsi="Verdana" w:cs="Arial"/>
          <w:sz w:val="24"/>
          <w:szCs w:val="24"/>
        </w:rPr>
        <w:t>a summary</w:t>
      </w:r>
      <w:r w:rsidRPr="00877815">
        <w:rPr>
          <w:rFonts w:ascii="Verdana" w:hAnsi="Verdana" w:cs="Arial"/>
          <w:sz w:val="24"/>
          <w:szCs w:val="24"/>
        </w:rPr>
        <w:t xml:space="preserve"> of the key issues considered by the </w:t>
      </w:r>
      <w:r w:rsidR="004A3E6A">
        <w:rPr>
          <w:rFonts w:ascii="Verdana" w:hAnsi="Verdana" w:cs="Arial"/>
          <w:sz w:val="24"/>
          <w:szCs w:val="24"/>
        </w:rPr>
        <w:t xml:space="preserve">NHS Wales </w:t>
      </w:r>
      <w:r w:rsidRPr="00877815">
        <w:rPr>
          <w:rFonts w:ascii="Verdana" w:hAnsi="Verdana" w:cs="Arial"/>
          <w:sz w:val="24"/>
          <w:szCs w:val="24"/>
        </w:rPr>
        <w:t>Joint Commissioning Committee (</w:t>
      </w:r>
      <w:r w:rsidR="00496B70">
        <w:rPr>
          <w:rFonts w:ascii="Verdana" w:hAnsi="Verdana" w:cs="Arial"/>
          <w:sz w:val="24"/>
          <w:szCs w:val="24"/>
        </w:rPr>
        <w:t>JC</w:t>
      </w:r>
      <w:r w:rsidRPr="00877815">
        <w:rPr>
          <w:rFonts w:ascii="Verdana" w:hAnsi="Verdana" w:cs="Arial"/>
          <w:sz w:val="24"/>
          <w:szCs w:val="24"/>
        </w:rPr>
        <w:t xml:space="preserve">) at its </w:t>
      </w:r>
      <w:r w:rsidR="000873D6" w:rsidRPr="00877815">
        <w:rPr>
          <w:rFonts w:ascii="Verdana" w:hAnsi="Verdana" w:cs="Arial"/>
          <w:sz w:val="24"/>
          <w:szCs w:val="24"/>
        </w:rPr>
        <w:t xml:space="preserve">public </w:t>
      </w:r>
      <w:r w:rsidR="00467BDB" w:rsidRPr="00877815">
        <w:rPr>
          <w:rFonts w:ascii="Verdana" w:hAnsi="Verdana" w:cs="Arial"/>
          <w:sz w:val="24"/>
          <w:szCs w:val="24"/>
        </w:rPr>
        <w:t xml:space="preserve">meeting on </w:t>
      </w:r>
      <w:r w:rsidR="000F447A">
        <w:rPr>
          <w:rFonts w:ascii="Verdana" w:hAnsi="Verdana" w:cs="Arial"/>
          <w:sz w:val="24"/>
          <w:szCs w:val="24"/>
        </w:rPr>
        <w:t>25 November</w:t>
      </w:r>
      <w:r w:rsidR="00756A80" w:rsidRPr="00877815">
        <w:rPr>
          <w:rFonts w:ascii="Verdana" w:hAnsi="Verdana" w:cs="Arial"/>
          <w:sz w:val="24"/>
          <w:szCs w:val="24"/>
        </w:rPr>
        <w:t xml:space="preserve"> 2025.</w:t>
      </w:r>
      <w:r w:rsidRPr="00877815">
        <w:rPr>
          <w:rFonts w:ascii="Verdana" w:hAnsi="Verdana" w:cs="Arial"/>
          <w:sz w:val="24"/>
          <w:szCs w:val="24"/>
        </w:rPr>
        <w:t xml:space="preserve"> </w:t>
      </w:r>
    </w:p>
    <w:p w14:paraId="2E9AA206" w14:textId="77777777" w:rsidR="00B76255" w:rsidRPr="00877815" w:rsidRDefault="00B76255" w:rsidP="004C505F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7D467932" w14:textId="77777777" w:rsidR="00416233" w:rsidRPr="00877815" w:rsidRDefault="00416233" w:rsidP="004C505F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77815">
        <w:rPr>
          <w:rFonts w:ascii="Verdana" w:hAnsi="Verdana" w:cs="Arial"/>
          <w:sz w:val="24"/>
          <w:szCs w:val="24"/>
        </w:rPr>
        <w:t>Key highlights from the meeting are reported in Section 3.</w:t>
      </w:r>
    </w:p>
    <w:p w14:paraId="7A6FECE2" w14:textId="77777777" w:rsidR="00FF42C3" w:rsidRPr="00877815" w:rsidRDefault="00FF42C3" w:rsidP="00B76255">
      <w:pPr>
        <w:spacing w:after="0"/>
        <w:jc w:val="both"/>
        <w:rPr>
          <w:rFonts w:ascii="Verdana" w:hAnsi="Verdana" w:cs="Arial"/>
          <w:sz w:val="24"/>
          <w:szCs w:val="24"/>
        </w:rPr>
      </w:pPr>
    </w:p>
    <w:p w14:paraId="32DF9429" w14:textId="77777777" w:rsidR="00FF42C3" w:rsidRPr="00877815" w:rsidRDefault="00FF42C3" w:rsidP="00B76255">
      <w:pPr>
        <w:spacing w:after="0"/>
        <w:jc w:val="both"/>
        <w:rPr>
          <w:rFonts w:ascii="Verdana" w:hAnsi="Verdana"/>
          <w:sz w:val="24"/>
          <w:szCs w:val="24"/>
        </w:rPr>
      </w:pPr>
    </w:p>
    <w:p w14:paraId="4643BEB0" w14:textId="77777777" w:rsidR="00416233" w:rsidRPr="00877815" w:rsidRDefault="00416233" w:rsidP="008D46CA">
      <w:pPr>
        <w:pStyle w:val="ListParagraph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Verdana" w:hAnsi="Verdana"/>
          <w:b/>
          <w:sz w:val="24"/>
          <w:szCs w:val="24"/>
        </w:rPr>
      </w:pPr>
      <w:r w:rsidRPr="00877815">
        <w:rPr>
          <w:rFonts w:ascii="Verdana" w:hAnsi="Verdana"/>
          <w:b/>
          <w:sz w:val="24"/>
          <w:szCs w:val="24"/>
        </w:rPr>
        <w:t>PURPOSE</w:t>
      </w:r>
    </w:p>
    <w:p w14:paraId="2FF73EF4" w14:textId="77777777" w:rsidR="00416233" w:rsidRPr="00877815" w:rsidRDefault="00416233" w:rsidP="005920B7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3B36E863" w14:textId="2C993302" w:rsidR="00416233" w:rsidRPr="00877815" w:rsidRDefault="00416233" w:rsidP="004C505F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877815">
        <w:rPr>
          <w:rFonts w:ascii="Verdana" w:hAnsi="Verdana" w:cs="Tahoma"/>
          <w:sz w:val="24"/>
          <w:szCs w:val="24"/>
        </w:rPr>
        <w:t>The</w:t>
      </w:r>
      <w:r w:rsidR="000873D6" w:rsidRPr="00877815">
        <w:rPr>
          <w:rFonts w:ascii="Verdana" w:hAnsi="Verdana" w:cs="Tahoma"/>
          <w:sz w:val="24"/>
          <w:szCs w:val="24"/>
        </w:rPr>
        <w:t xml:space="preserve"> </w:t>
      </w:r>
      <w:r w:rsidR="005920B7" w:rsidRPr="00877815">
        <w:rPr>
          <w:rFonts w:ascii="Verdana" w:hAnsi="Verdana" w:cs="Tahoma"/>
          <w:sz w:val="24"/>
          <w:szCs w:val="24"/>
        </w:rPr>
        <w:t xml:space="preserve">Purpose and </w:t>
      </w:r>
      <w:r w:rsidR="000873D6" w:rsidRPr="00877815">
        <w:rPr>
          <w:rFonts w:ascii="Verdana" w:hAnsi="Verdana" w:cs="Tahoma"/>
          <w:sz w:val="24"/>
          <w:szCs w:val="24"/>
        </w:rPr>
        <w:t>Role of the</w:t>
      </w:r>
      <w:r w:rsidRPr="00877815">
        <w:rPr>
          <w:rFonts w:ascii="Verdana" w:hAnsi="Verdana" w:cs="Tahoma"/>
          <w:sz w:val="24"/>
          <w:szCs w:val="24"/>
        </w:rPr>
        <w:t xml:space="preserve"> </w:t>
      </w:r>
      <w:r w:rsidR="00A0211C">
        <w:rPr>
          <w:rFonts w:ascii="Verdana" w:hAnsi="Verdana" w:cs="Tahoma"/>
          <w:sz w:val="24"/>
          <w:szCs w:val="24"/>
        </w:rPr>
        <w:t>JC</w:t>
      </w:r>
      <w:r w:rsidRPr="00877815">
        <w:rPr>
          <w:rFonts w:ascii="Verdana" w:hAnsi="Verdana" w:cs="Tahoma"/>
          <w:sz w:val="24"/>
          <w:szCs w:val="24"/>
        </w:rPr>
        <w:t xml:space="preserve"> </w:t>
      </w:r>
      <w:r w:rsidR="000873D6" w:rsidRPr="00877815">
        <w:rPr>
          <w:rFonts w:ascii="Verdana" w:hAnsi="Verdana" w:cs="Tahoma"/>
          <w:sz w:val="24"/>
          <w:szCs w:val="24"/>
        </w:rPr>
        <w:t>is set out in Pa</w:t>
      </w:r>
      <w:r w:rsidR="005920B7" w:rsidRPr="00877815">
        <w:rPr>
          <w:rFonts w:ascii="Verdana" w:hAnsi="Verdana" w:cs="Tahoma"/>
          <w:sz w:val="24"/>
          <w:szCs w:val="24"/>
        </w:rPr>
        <w:t xml:space="preserve">ragraphs 2.18 and </w:t>
      </w:r>
      <w:r w:rsidR="000873D6" w:rsidRPr="00877815">
        <w:rPr>
          <w:rFonts w:ascii="Verdana" w:hAnsi="Verdana" w:cs="Tahoma"/>
          <w:sz w:val="24"/>
          <w:szCs w:val="24"/>
        </w:rPr>
        <w:t xml:space="preserve">2.20 of the </w:t>
      </w:r>
      <w:r w:rsidR="00C32F1A">
        <w:rPr>
          <w:rFonts w:ascii="Verdana" w:hAnsi="Verdana" w:cs="Tahoma"/>
          <w:sz w:val="24"/>
          <w:szCs w:val="24"/>
        </w:rPr>
        <w:t>NW</w:t>
      </w:r>
      <w:r w:rsidR="00710C01" w:rsidRPr="00877815">
        <w:rPr>
          <w:rFonts w:ascii="Verdana" w:hAnsi="Verdana" w:cs="Tahoma"/>
          <w:sz w:val="24"/>
          <w:szCs w:val="24"/>
        </w:rPr>
        <w:t xml:space="preserve">JCC </w:t>
      </w:r>
      <w:hyperlink r:id="rId11" w:history="1">
        <w:r w:rsidR="000873D6" w:rsidRPr="00877815">
          <w:rPr>
            <w:rStyle w:val="Hyperlink"/>
            <w:rFonts w:ascii="Verdana" w:hAnsi="Verdana" w:cs="Tahoma"/>
            <w:sz w:val="24"/>
            <w:szCs w:val="24"/>
          </w:rPr>
          <w:t>Standing Orders</w:t>
        </w:r>
        <w:r w:rsidR="00611522">
          <w:rPr>
            <w:rStyle w:val="Hyperlink"/>
            <w:rFonts w:ascii="Verdana" w:hAnsi="Verdana" w:cs="Tahoma"/>
            <w:sz w:val="24"/>
            <w:szCs w:val="24"/>
          </w:rPr>
          <w:t xml:space="preserve"> (SOs)</w:t>
        </w:r>
        <w:r w:rsidR="000873D6" w:rsidRPr="00877815">
          <w:rPr>
            <w:rStyle w:val="Hyperlink"/>
            <w:rFonts w:ascii="Verdana" w:hAnsi="Verdana" w:cs="Tahoma"/>
            <w:sz w:val="24"/>
            <w:szCs w:val="24"/>
          </w:rPr>
          <w:t>.</w:t>
        </w:r>
      </w:hyperlink>
      <w:r w:rsidR="000873D6" w:rsidRPr="00877815">
        <w:rPr>
          <w:rFonts w:ascii="Verdana" w:hAnsi="Verdana" w:cs="Tahoma"/>
          <w:sz w:val="24"/>
          <w:szCs w:val="24"/>
        </w:rPr>
        <w:t xml:space="preserve"> </w:t>
      </w:r>
    </w:p>
    <w:p w14:paraId="30928042" w14:textId="77777777" w:rsidR="00416233" w:rsidRPr="00877815" w:rsidRDefault="00416233" w:rsidP="008D46CA">
      <w:pPr>
        <w:pStyle w:val="ListParagraph"/>
        <w:numPr>
          <w:ilvl w:val="0"/>
          <w:numId w:val="2"/>
        </w:numPr>
        <w:spacing w:line="240" w:lineRule="auto"/>
        <w:ind w:left="357" w:hanging="357"/>
        <w:jc w:val="both"/>
        <w:rPr>
          <w:rFonts w:ascii="Verdana" w:hAnsi="Verdana"/>
          <w:sz w:val="24"/>
          <w:szCs w:val="24"/>
        </w:rPr>
      </w:pPr>
      <w:r w:rsidRPr="00877815">
        <w:rPr>
          <w:rFonts w:ascii="Verdana" w:hAnsi="Verdana"/>
          <w:b/>
          <w:sz w:val="24"/>
          <w:szCs w:val="24"/>
        </w:rPr>
        <w:lastRenderedPageBreak/>
        <w:tab/>
        <w:t xml:space="preserve">HIGHLIGHT REPORT </w:t>
      </w:r>
    </w:p>
    <w:p w14:paraId="7F4F301A" w14:textId="5961F5F2" w:rsidR="00416233" w:rsidRPr="00877815" w:rsidRDefault="00416233" w:rsidP="004C505F">
      <w:pPr>
        <w:spacing w:line="240" w:lineRule="auto"/>
        <w:jc w:val="both"/>
        <w:rPr>
          <w:rFonts w:ascii="Verdana" w:hAnsi="Verdana"/>
          <w:sz w:val="24"/>
          <w:szCs w:val="24"/>
        </w:rPr>
      </w:pPr>
      <w:r w:rsidRPr="00877815">
        <w:rPr>
          <w:rFonts w:ascii="Verdana" w:hAnsi="Verdana"/>
          <w:sz w:val="24"/>
          <w:szCs w:val="24"/>
        </w:rPr>
        <w:t>(</w:t>
      </w:r>
      <w:r w:rsidR="008A781A" w:rsidRPr="00877815">
        <w:rPr>
          <w:rFonts w:ascii="Verdana" w:hAnsi="Verdana"/>
          <w:bCs/>
          <w:sz w:val="24"/>
          <w:szCs w:val="24"/>
        </w:rPr>
        <w:t>L</w:t>
      </w:r>
      <w:r w:rsidRPr="00877815">
        <w:rPr>
          <w:rFonts w:ascii="Verdana" w:hAnsi="Verdana"/>
          <w:bCs/>
          <w:sz w:val="24"/>
          <w:szCs w:val="24"/>
        </w:rPr>
        <w:t xml:space="preserve">inks to reports highlighted </w:t>
      </w:r>
      <w:hyperlink r:id="rId12" w:history="1">
        <w:r w:rsidR="000F447A" w:rsidRPr="000F447A">
          <w:rPr>
            <w:rStyle w:val="Hyperlink"/>
            <w:rFonts w:ascii="Verdana" w:hAnsi="Verdana"/>
            <w:bCs/>
            <w:sz w:val="24"/>
            <w:szCs w:val="24"/>
          </w:rPr>
          <w:t>November 2025</w:t>
        </w:r>
        <w:r w:rsidR="001C02B3" w:rsidRPr="000F447A">
          <w:rPr>
            <w:rStyle w:val="Hyperlink"/>
            <w:rFonts w:ascii="Verdana" w:hAnsi="Verdana"/>
            <w:bCs/>
            <w:sz w:val="24"/>
            <w:szCs w:val="24"/>
          </w:rPr>
          <w:t xml:space="preserve"> - NHS Wales Joint Commissioning Committee).</w:t>
        </w:r>
      </w:hyperlink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1762"/>
        <w:gridCol w:w="7872"/>
      </w:tblGrid>
      <w:tr w:rsidR="00426C58" w:rsidRPr="00877815" w14:paraId="1EBD4373" w14:textId="77777777" w:rsidTr="00FE3147">
        <w:trPr>
          <w:trHeight w:val="309"/>
          <w:tblHeader/>
        </w:trPr>
        <w:tc>
          <w:tcPr>
            <w:tcW w:w="1762" w:type="dxa"/>
            <w:shd w:val="clear" w:color="auto" w:fill="A6A6A6" w:themeFill="background1" w:themeFillShade="A6"/>
          </w:tcPr>
          <w:p w14:paraId="1BF54444" w14:textId="77777777" w:rsidR="00426C58" w:rsidRPr="00877815" w:rsidRDefault="00426C58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t>Status</w:t>
            </w:r>
          </w:p>
        </w:tc>
        <w:tc>
          <w:tcPr>
            <w:tcW w:w="7872" w:type="dxa"/>
            <w:shd w:val="clear" w:color="auto" w:fill="A6A6A6" w:themeFill="background1" w:themeFillShade="A6"/>
          </w:tcPr>
          <w:p w14:paraId="2B48B10F" w14:textId="77777777" w:rsidR="00426C58" w:rsidRPr="00877815" w:rsidRDefault="00426C58" w:rsidP="00426C58">
            <w:pPr>
              <w:pStyle w:val="NoSpacing"/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Update</w:t>
            </w:r>
          </w:p>
        </w:tc>
      </w:tr>
      <w:tr w:rsidR="00416233" w:rsidRPr="00877815" w14:paraId="2E1B9113" w14:textId="77777777" w:rsidTr="00FE3147">
        <w:trPr>
          <w:trHeight w:val="309"/>
        </w:trPr>
        <w:tc>
          <w:tcPr>
            <w:tcW w:w="1762" w:type="dxa"/>
            <w:shd w:val="clear" w:color="auto" w:fill="FF0000"/>
          </w:tcPr>
          <w:p w14:paraId="5DD152B1" w14:textId="77777777" w:rsidR="00416233" w:rsidRPr="00877815" w:rsidRDefault="00416233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t>Alert / Escalate</w:t>
            </w:r>
          </w:p>
        </w:tc>
        <w:tc>
          <w:tcPr>
            <w:tcW w:w="7872" w:type="dxa"/>
          </w:tcPr>
          <w:p w14:paraId="41E27195" w14:textId="3613432B" w:rsidR="00CE1FC6" w:rsidRPr="007D4E8C" w:rsidRDefault="007D4E8C" w:rsidP="007D4E8C">
            <w:pPr>
              <w:pStyle w:val="NoSpacing"/>
              <w:numPr>
                <w:ilvl w:val="0"/>
                <w:numId w:val="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bookmarkStart w:id="0" w:name="_Hlk215139606"/>
            <w:r w:rsidRPr="007D4E8C">
              <w:rPr>
                <w:rFonts w:ascii="Verdana" w:hAnsi="Verdana" w:cs="Arial"/>
                <w:sz w:val="24"/>
                <w:szCs w:val="24"/>
              </w:rPr>
              <w:t xml:space="preserve">The financial position remains a key risk. Conversations as to affordability of the current financial position continue. </w:t>
            </w:r>
            <w:r w:rsidR="00FA20F0">
              <w:rPr>
                <w:rFonts w:ascii="Verdana" w:hAnsi="Verdana" w:cs="Arial"/>
                <w:sz w:val="24"/>
                <w:szCs w:val="24"/>
              </w:rPr>
              <w:t>It was noted that the NWJCC had mitigated its financial risk from circa £20m to circa £</w:t>
            </w:r>
            <w:r w:rsidR="006D40E5">
              <w:rPr>
                <w:rFonts w:ascii="Verdana" w:hAnsi="Verdana" w:cs="Arial"/>
                <w:sz w:val="24"/>
                <w:szCs w:val="24"/>
              </w:rPr>
              <w:t>7.7m, a</w:t>
            </w:r>
            <w:r w:rsidRPr="007D4E8C">
              <w:rPr>
                <w:rFonts w:ascii="Verdana" w:hAnsi="Verdana" w:cs="Arial"/>
                <w:sz w:val="24"/>
                <w:szCs w:val="24"/>
              </w:rPr>
              <w:t xml:space="preserve"> detailed proposal </w:t>
            </w:r>
            <w:r w:rsidR="00580ACC">
              <w:rPr>
                <w:rFonts w:ascii="Verdana" w:hAnsi="Verdana" w:cs="Arial"/>
                <w:sz w:val="24"/>
                <w:szCs w:val="24"/>
              </w:rPr>
              <w:t xml:space="preserve">outlining the approach to </w:t>
            </w:r>
            <w:r w:rsidR="006D40E5">
              <w:rPr>
                <w:rFonts w:ascii="Verdana" w:hAnsi="Verdana" w:cs="Arial"/>
                <w:sz w:val="24"/>
                <w:szCs w:val="24"/>
              </w:rPr>
              <w:t xml:space="preserve">additional </w:t>
            </w:r>
            <w:r w:rsidR="00580ACC">
              <w:rPr>
                <w:rFonts w:ascii="Verdana" w:hAnsi="Verdana" w:cs="Arial"/>
                <w:sz w:val="24"/>
                <w:szCs w:val="24"/>
              </w:rPr>
              <w:t xml:space="preserve">risk mitigation and savings </w:t>
            </w:r>
            <w:r w:rsidRPr="007D4E8C">
              <w:rPr>
                <w:rFonts w:ascii="Verdana" w:hAnsi="Verdana" w:cs="Arial"/>
                <w:sz w:val="24"/>
                <w:szCs w:val="24"/>
              </w:rPr>
              <w:t xml:space="preserve">will be presented at an Extraordinary </w:t>
            </w:r>
            <w:r>
              <w:rPr>
                <w:rFonts w:ascii="Verdana" w:hAnsi="Verdana" w:cs="Arial"/>
                <w:sz w:val="24"/>
                <w:szCs w:val="24"/>
              </w:rPr>
              <w:t>J</w:t>
            </w:r>
            <w:r w:rsidR="000F7343">
              <w:rPr>
                <w:rFonts w:ascii="Verdana" w:hAnsi="Verdana" w:cs="Arial"/>
                <w:sz w:val="24"/>
                <w:szCs w:val="24"/>
              </w:rPr>
              <w:t>C</w:t>
            </w:r>
            <w:r>
              <w:rPr>
                <w:rFonts w:ascii="Verdana" w:hAnsi="Verdana" w:cs="Arial"/>
                <w:sz w:val="24"/>
                <w:szCs w:val="24"/>
              </w:rPr>
              <w:t xml:space="preserve"> meeting on 16 December 2025</w:t>
            </w:r>
            <w:r w:rsidR="00580ACC">
              <w:rPr>
                <w:rFonts w:ascii="Verdana" w:hAnsi="Verdana" w:cs="Arial"/>
                <w:sz w:val="24"/>
                <w:szCs w:val="24"/>
              </w:rPr>
              <w:t xml:space="preserve">. </w:t>
            </w:r>
          </w:p>
          <w:bookmarkEnd w:id="0"/>
          <w:p w14:paraId="19C4CDE5" w14:textId="708C1ED8" w:rsidR="00843650" w:rsidRPr="00DE4324" w:rsidRDefault="00843650" w:rsidP="00225FC1">
            <w:pPr>
              <w:pStyle w:val="NoSpacing"/>
              <w:ind w:left="360"/>
              <w:jc w:val="both"/>
              <w:rPr>
                <w:b/>
                <w:bCs/>
                <w:color w:val="000000" w:themeColor="text1"/>
              </w:rPr>
            </w:pPr>
          </w:p>
        </w:tc>
      </w:tr>
      <w:tr w:rsidR="00416233" w:rsidRPr="00877815" w14:paraId="312DDE01" w14:textId="77777777" w:rsidTr="00FE3147">
        <w:trPr>
          <w:trHeight w:val="1124"/>
        </w:trPr>
        <w:tc>
          <w:tcPr>
            <w:tcW w:w="1762" w:type="dxa"/>
            <w:shd w:val="clear" w:color="auto" w:fill="FFC000"/>
          </w:tcPr>
          <w:p w14:paraId="7299594B" w14:textId="77777777" w:rsidR="00416233" w:rsidRPr="00877815" w:rsidRDefault="00416233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  <w:p w14:paraId="000398D2" w14:textId="77777777" w:rsidR="00416233" w:rsidRPr="00877815" w:rsidRDefault="00416233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872" w:type="dxa"/>
          </w:tcPr>
          <w:p w14:paraId="75ED8A6B" w14:textId="77777777" w:rsidR="000D0B3B" w:rsidRPr="0068571D" w:rsidRDefault="000D0B3B" w:rsidP="0068571D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hyperlink r:id="rId13" w:history="1">
              <w:r w:rsidRPr="0068571D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>Emergency Medical Retrieval and Transfer Services (EMRTS) Update</w:t>
              </w:r>
            </w:hyperlink>
          </w:p>
          <w:p w14:paraId="34E4126C" w14:textId="0D987160" w:rsidR="000D0B3B" w:rsidRPr="001A34E5" w:rsidRDefault="000D0B3B" w:rsidP="0068571D">
            <w:pPr>
              <w:pStyle w:val="NoSpacing"/>
              <w:ind w:left="36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1A34E5">
              <w:rPr>
                <w:rFonts w:ascii="Verdana" w:hAnsi="Verdana" w:cs="Arial"/>
                <w:sz w:val="24"/>
                <w:szCs w:val="24"/>
              </w:rPr>
              <w:t xml:space="preserve">Members received an update regarding the decision to pause work pending the </w:t>
            </w:r>
            <w:r w:rsidR="003560C3">
              <w:rPr>
                <w:rFonts w:ascii="Verdana" w:hAnsi="Verdana" w:cs="Arial"/>
                <w:sz w:val="24"/>
                <w:szCs w:val="24"/>
              </w:rPr>
              <w:t xml:space="preserve">outcome of the </w:t>
            </w:r>
            <w:r w:rsidRPr="001A34E5">
              <w:rPr>
                <w:rFonts w:ascii="Verdana" w:hAnsi="Verdana" w:cs="Arial"/>
                <w:sz w:val="24"/>
                <w:szCs w:val="24"/>
              </w:rPr>
              <w:t xml:space="preserve">Judicial Review. </w:t>
            </w:r>
            <w:r w:rsidR="008613AD">
              <w:rPr>
                <w:rFonts w:ascii="Verdana" w:hAnsi="Verdana" w:cs="Arial"/>
                <w:sz w:val="24"/>
                <w:szCs w:val="24"/>
              </w:rPr>
              <w:t>Following conclusion of the legal proceedings</w:t>
            </w:r>
            <w:r w:rsidR="003560C3">
              <w:rPr>
                <w:rFonts w:ascii="Verdana" w:hAnsi="Verdana" w:cs="Arial"/>
                <w:sz w:val="24"/>
                <w:szCs w:val="24"/>
              </w:rPr>
              <w:t>,</w:t>
            </w:r>
            <w:r w:rsidR="008613AD">
              <w:rPr>
                <w:rFonts w:ascii="Verdana" w:hAnsi="Verdana" w:cs="Arial"/>
                <w:sz w:val="24"/>
                <w:szCs w:val="24"/>
              </w:rPr>
              <w:t xml:space="preserve"> the </w:t>
            </w:r>
            <w:r w:rsidR="000F7343">
              <w:rPr>
                <w:rFonts w:ascii="Verdana" w:hAnsi="Verdana" w:cs="Arial"/>
                <w:sz w:val="24"/>
                <w:szCs w:val="24"/>
              </w:rPr>
              <w:t>JC</w:t>
            </w:r>
            <w:r w:rsidR="008613AD">
              <w:rPr>
                <w:rFonts w:ascii="Verdana" w:hAnsi="Verdana" w:cs="Arial"/>
                <w:sz w:val="24"/>
                <w:szCs w:val="24"/>
              </w:rPr>
              <w:t xml:space="preserve"> will move forward with implementing Recommendations 1, 2, 3 and 6. M</w:t>
            </w:r>
            <w:r w:rsidRPr="000D0B3B">
              <w:rPr>
                <w:rFonts w:ascii="Verdana" w:hAnsi="Verdana" w:cs="Arial"/>
                <w:sz w:val="24"/>
                <w:szCs w:val="24"/>
              </w:rPr>
              <w:t xml:space="preserve">embers agreed to revisit </w:t>
            </w:r>
            <w:r w:rsidR="008E0BDC">
              <w:rPr>
                <w:rFonts w:ascii="Verdana" w:hAnsi="Verdana" w:cs="Arial"/>
                <w:sz w:val="24"/>
                <w:szCs w:val="24"/>
              </w:rPr>
              <w:t>Recommendation 4</w:t>
            </w:r>
            <w:r w:rsidR="008613AD">
              <w:rPr>
                <w:rFonts w:ascii="Verdana" w:hAnsi="Verdana" w:cs="Arial"/>
                <w:sz w:val="24"/>
                <w:szCs w:val="24"/>
              </w:rPr>
              <w:t xml:space="preserve"> to ensure alignment with recent operational and financial </w:t>
            </w:r>
            <w:r w:rsidR="003560C3">
              <w:rPr>
                <w:rFonts w:ascii="Verdana" w:hAnsi="Verdana" w:cs="Arial"/>
                <w:sz w:val="24"/>
                <w:szCs w:val="24"/>
              </w:rPr>
              <w:t xml:space="preserve">changes and this work </w:t>
            </w:r>
            <w:r w:rsidRPr="001A34E5">
              <w:rPr>
                <w:rFonts w:ascii="Verdana" w:hAnsi="Verdana" w:cs="Arial"/>
                <w:sz w:val="24"/>
                <w:szCs w:val="24"/>
              </w:rPr>
              <w:t>will be incorporated into the I</w:t>
            </w:r>
            <w:r w:rsidR="009D6D0C">
              <w:rPr>
                <w:rFonts w:ascii="Verdana" w:hAnsi="Verdana" w:cs="Arial"/>
                <w:sz w:val="24"/>
                <w:szCs w:val="24"/>
              </w:rPr>
              <w:t xml:space="preserve">ntegrated </w:t>
            </w:r>
            <w:r w:rsidRPr="001A34E5">
              <w:rPr>
                <w:rFonts w:ascii="Verdana" w:hAnsi="Verdana" w:cs="Arial"/>
                <w:sz w:val="24"/>
                <w:szCs w:val="24"/>
              </w:rPr>
              <w:t>M</w:t>
            </w:r>
            <w:r w:rsidR="009D6D0C">
              <w:rPr>
                <w:rFonts w:ascii="Verdana" w:hAnsi="Verdana" w:cs="Arial"/>
                <w:sz w:val="24"/>
                <w:szCs w:val="24"/>
              </w:rPr>
              <w:t>edium</w:t>
            </w:r>
            <w:r w:rsidR="000F7343">
              <w:rPr>
                <w:rFonts w:ascii="Verdana" w:hAnsi="Verdana" w:cs="Arial"/>
                <w:sz w:val="24"/>
                <w:szCs w:val="24"/>
              </w:rPr>
              <w:t>-</w:t>
            </w:r>
            <w:r w:rsidRPr="001A34E5">
              <w:rPr>
                <w:rFonts w:ascii="Verdana" w:hAnsi="Verdana" w:cs="Arial"/>
                <w:sz w:val="24"/>
                <w:szCs w:val="24"/>
              </w:rPr>
              <w:t>T</w:t>
            </w:r>
            <w:r w:rsidR="009D6D0C">
              <w:rPr>
                <w:rFonts w:ascii="Verdana" w:hAnsi="Verdana" w:cs="Arial"/>
                <w:sz w:val="24"/>
                <w:szCs w:val="24"/>
              </w:rPr>
              <w:t>erm</w:t>
            </w:r>
            <w:r w:rsidRPr="001A34E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0F7343">
              <w:rPr>
                <w:rFonts w:ascii="Verdana" w:hAnsi="Verdana" w:cs="Arial"/>
                <w:sz w:val="24"/>
                <w:szCs w:val="24"/>
              </w:rPr>
              <w:t xml:space="preserve">Plan </w:t>
            </w:r>
            <w:r w:rsidR="007E67AE">
              <w:rPr>
                <w:rFonts w:ascii="Verdana" w:hAnsi="Verdana" w:cs="Arial"/>
                <w:sz w:val="24"/>
                <w:szCs w:val="24"/>
              </w:rPr>
              <w:t xml:space="preserve">(IMTP) </w:t>
            </w:r>
            <w:r w:rsidRPr="001A34E5">
              <w:rPr>
                <w:rFonts w:ascii="Verdana" w:hAnsi="Verdana" w:cs="Arial"/>
                <w:sz w:val="24"/>
                <w:szCs w:val="24"/>
              </w:rPr>
              <w:t>process</w:t>
            </w:r>
            <w:r w:rsidR="00FB6577">
              <w:rPr>
                <w:rFonts w:ascii="Verdana" w:hAnsi="Verdana" w:cs="Arial"/>
                <w:sz w:val="24"/>
                <w:szCs w:val="24"/>
              </w:rPr>
              <w:t xml:space="preserve"> for 2026-29</w:t>
            </w:r>
            <w:r w:rsidR="008613AD">
              <w:rPr>
                <w:rFonts w:ascii="Verdana" w:hAnsi="Verdana" w:cs="Arial"/>
                <w:sz w:val="24"/>
                <w:szCs w:val="24"/>
              </w:rPr>
              <w:t xml:space="preserve">. </w:t>
            </w:r>
            <w:r w:rsidR="003560C3">
              <w:rPr>
                <w:rFonts w:ascii="Verdana" w:hAnsi="Verdana" w:cs="Arial"/>
                <w:sz w:val="24"/>
                <w:szCs w:val="24"/>
              </w:rPr>
              <w:t xml:space="preserve">A </w:t>
            </w:r>
            <w:r w:rsidRPr="001A34E5">
              <w:rPr>
                <w:rFonts w:ascii="Verdana" w:hAnsi="Verdana" w:cs="Arial"/>
                <w:sz w:val="24"/>
                <w:szCs w:val="24"/>
              </w:rPr>
              <w:t>separate update</w:t>
            </w:r>
            <w:r w:rsidR="00FB6577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1A34E5">
              <w:rPr>
                <w:rFonts w:ascii="Verdana" w:hAnsi="Verdana" w:cs="Arial"/>
                <w:sz w:val="24"/>
                <w:szCs w:val="24"/>
              </w:rPr>
              <w:t>will be presented at a future JC meeting</w:t>
            </w:r>
            <w:r w:rsidR="008E0BDC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8613AD">
              <w:rPr>
                <w:rFonts w:ascii="Verdana" w:hAnsi="Verdana" w:cs="Arial"/>
                <w:sz w:val="24"/>
                <w:szCs w:val="24"/>
              </w:rPr>
              <w:t xml:space="preserve">to include a </w:t>
            </w:r>
            <w:r w:rsidR="009D6D0C">
              <w:rPr>
                <w:rFonts w:ascii="Verdana" w:hAnsi="Verdana" w:cs="Arial"/>
                <w:sz w:val="24"/>
                <w:szCs w:val="24"/>
              </w:rPr>
              <w:t xml:space="preserve">detailed </w:t>
            </w:r>
            <w:r w:rsidR="008613AD">
              <w:rPr>
                <w:rFonts w:ascii="Verdana" w:hAnsi="Verdana" w:cs="Arial"/>
                <w:sz w:val="24"/>
                <w:szCs w:val="24"/>
              </w:rPr>
              <w:t>timeline and implementation plan.</w:t>
            </w:r>
            <w:r w:rsidR="00564A41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8613AD">
              <w:rPr>
                <w:rFonts w:ascii="Verdana" w:hAnsi="Verdana" w:cs="Arial"/>
                <w:sz w:val="24"/>
                <w:szCs w:val="24"/>
              </w:rPr>
              <w:t>O</w:t>
            </w:r>
            <w:r w:rsidR="008613AD" w:rsidRPr="001A34E5">
              <w:rPr>
                <w:rFonts w:ascii="Verdana" w:hAnsi="Verdana" w:cs="Arial"/>
                <w:sz w:val="24"/>
                <w:szCs w:val="24"/>
              </w:rPr>
              <w:t xml:space="preserve">ngoing engagement </w:t>
            </w:r>
            <w:r w:rsidR="008613AD">
              <w:rPr>
                <w:rFonts w:ascii="Verdana" w:hAnsi="Verdana" w:cs="Arial"/>
                <w:sz w:val="24"/>
                <w:szCs w:val="24"/>
              </w:rPr>
              <w:t xml:space="preserve">and communication to maintain transparency and public trust </w:t>
            </w:r>
            <w:r w:rsidR="008613AD" w:rsidRPr="001A34E5">
              <w:rPr>
                <w:rFonts w:ascii="Verdana" w:hAnsi="Verdana" w:cs="Arial"/>
                <w:sz w:val="24"/>
                <w:szCs w:val="24"/>
              </w:rPr>
              <w:t xml:space="preserve">was recognised and fully </w:t>
            </w:r>
            <w:r w:rsidR="008613AD">
              <w:rPr>
                <w:rFonts w:ascii="Verdana" w:hAnsi="Verdana" w:cs="Arial"/>
                <w:sz w:val="24"/>
                <w:szCs w:val="24"/>
              </w:rPr>
              <w:t>supported</w:t>
            </w:r>
            <w:r w:rsidR="008613AD" w:rsidRPr="001A34E5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3B63923A" w14:textId="77777777" w:rsidR="000D0B3B" w:rsidRPr="000D0B3B" w:rsidRDefault="000D0B3B" w:rsidP="00FB65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368A8E09" w14:textId="361AC0CF" w:rsidR="001A34E5" w:rsidRPr="0068571D" w:rsidRDefault="00225FC1" w:rsidP="0068571D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hyperlink r:id="rId14" w:history="1">
              <w:r w:rsidRPr="0068571D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>Sexual Assault Referral Centres (SARC) Commissioning Proposals</w:t>
              </w:r>
            </w:hyperlink>
            <w:r w:rsidRPr="0068571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</w:p>
          <w:p w14:paraId="46F00B66" w14:textId="7BA66CF4" w:rsidR="000D0B3B" w:rsidRDefault="00225FC1" w:rsidP="0068571D">
            <w:pPr>
              <w:pStyle w:val="NoSpacing"/>
              <w:ind w:left="36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1A34E5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5974EF">
              <w:rPr>
                <w:rFonts w:ascii="Verdana" w:hAnsi="Verdana" w:cs="Arial"/>
                <w:sz w:val="24"/>
                <w:szCs w:val="24"/>
              </w:rPr>
              <w:t>JC</w:t>
            </w:r>
            <w:r w:rsidRPr="001A34E5">
              <w:rPr>
                <w:rFonts w:ascii="Verdana" w:hAnsi="Verdana" w:cs="Arial"/>
                <w:sz w:val="24"/>
                <w:szCs w:val="24"/>
              </w:rPr>
              <w:t xml:space="preserve"> confirmed the transfer of responsibility</w:t>
            </w:r>
            <w:r w:rsidR="001A34E5" w:rsidRPr="001A34E5">
              <w:rPr>
                <w:rFonts w:ascii="Verdana" w:hAnsi="Verdana" w:cs="Arial"/>
                <w:sz w:val="24"/>
                <w:szCs w:val="24"/>
              </w:rPr>
              <w:t xml:space="preserve"> for commissioning services for survivors of sexual assault from the NHS Performance and Improvement Unit to the J</w:t>
            </w:r>
            <w:r w:rsidR="005974EF">
              <w:rPr>
                <w:rFonts w:ascii="Verdana" w:hAnsi="Verdana" w:cs="Arial"/>
                <w:sz w:val="24"/>
                <w:szCs w:val="24"/>
              </w:rPr>
              <w:t>C</w:t>
            </w:r>
            <w:r w:rsidR="001A34E5" w:rsidRPr="001A34E5">
              <w:rPr>
                <w:rFonts w:ascii="Verdana" w:hAnsi="Verdana" w:cs="Arial"/>
                <w:sz w:val="24"/>
                <w:szCs w:val="24"/>
              </w:rPr>
              <w:t>.</w:t>
            </w:r>
            <w:r w:rsidR="001A34E5">
              <w:rPr>
                <w:rFonts w:ascii="Verdana" w:hAnsi="Verdana" w:cs="Arial"/>
                <w:sz w:val="24"/>
                <w:szCs w:val="24"/>
              </w:rPr>
              <w:t xml:space="preserve"> Members discussed the partner</w:t>
            </w:r>
            <w:r w:rsidR="005974EF">
              <w:rPr>
                <w:rFonts w:ascii="Verdana" w:hAnsi="Verdana" w:cs="Arial"/>
                <w:sz w:val="24"/>
                <w:szCs w:val="24"/>
              </w:rPr>
              <w:t>ship</w:t>
            </w:r>
            <w:r w:rsidR="001A34E5">
              <w:rPr>
                <w:rFonts w:ascii="Verdana" w:hAnsi="Verdana" w:cs="Arial"/>
                <w:sz w:val="24"/>
                <w:szCs w:val="24"/>
              </w:rPr>
              <w:t xml:space="preserve"> approach to commissioning and agreed that further work was required on the financial model due to the complex funding flows that underpin the service.</w:t>
            </w:r>
            <w:r w:rsidR="000D0B3B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3C21B933" w14:textId="1EE4B492" w:rsidR="00225FC1" w:rsidRDefault="001A34E5" w:rsidP="00FB65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26ECDC61" w14:textId="77777777" w:rsidR="000D0B3B" w:rsidRPr="0068571D" w:rsidRDefault="000D0B3B" w:rsidP="0068571D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hyperlink r:id="rId15" w:history="1">
              <w:r w:rsidRPr="0068571D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>Care Home Framework</w:t>
              </w:r>
            </w:hyperlink>
          </w:p>
          <w:p w14:paraId="67CF41AA" w14:textId="7529A0A1" w:rsidR="000D0B3B" w:rsidRPr="0068571D" w:rsidRDefault="000D0B3B" w:rsidP="0068571D">
            <w:pPr>
              <w:pStyle w:val="NoSpacing"/>
              <w:ind w:left="36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68571D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5974EF">
              <w:rPr>
                <w:rFonts w:ascii="Verdana" w:hAnsi="Verdana" w:cs="Arial"/>
                <w:sz w:val="24"/>
                <w:szCs w:val="24"/>
              </w:rPr>
              <w:t>JC</w:t>
            </w:r>
            <w:r w:rsidRPr="0068571D">
              <w:rPr>
                <w:rFonts w:ascii="Verdana" w:hAnsi="Verdana" w:cs="Arial"/>
                <w:sz w:val="24"/>
                <w:szCs w:val="24"/>
              </w:rPr>
              <w:t xml:space="preserve"> received an update</w:t>
            </w:r>
            <w:r w:rsidR="00BD0D2A">
              <w:rPr>
                <w:rFonts w:ascii="Verdana" w:hAnsi="Verdana" w:cs="Arial"/>
                <w:sz w:val="24"/>
                <w:szCs w:val="24"/>
              </w:rPr>
              <w:t xml:space="preserve"> on proposals for</w:t>
            </w:r>
            <w:r w:rsidR="005974E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68571D">
              <w:rPr>
                <w:rFonts w:ascii="Verdana" w:hAnsi="Verdana" w:cs="Arial"/>
                <w:sz w:val="24"/>
                <w:szCs w:val="24"/>
              </w:rPr>
              <w:t xml:space="preserve">the renewal of the Care Home Framework </w:t>
            </w:r>
            <w:r w:rsidR="00A21C2E">
              <w:rPr>
                <w:rFonts w:ascii="Verdana" w:hAnsi="Verdana" w:cs="Arial"/>
                <w:sz w:val="24"/>
                <w:szCs w:val="24"/>
              </w:rPr>
              <w:t>with</w:t>
            </w:r>
            <w:r w:rsidR="00BD0D2A">
              <w:rPr>
                <w:rFonts w:ascii="Verdana" w:hAnsi="Verdana" w:cs="Arial"/>
                <w:sz w:val="24"/>
                <w:szCs w:val="24"/>
              </w:rPr>
              <w:t xml:space="preserve"> four</w:t>
            </w:r>
            <w:r w:rsidR="00A21C2E">
              <w:rPr>
                <w:rFonts w:ascii="Verdana" w:hAnsi="Verdana" w:cs="Arial"/>
                <w:sz w:val="24"/>
                <w:szCs w:val="24"/>
              </w:rPr>
              <w:t xml:space="preserve"> </w:t>
            </w:r>
            <w:hyperlink r:id="rId16" w:history="1">
              <w:r w:rsidRPr="00A21C2E">
                <w:rPr>
                  <w:rStyle w:val="Hyperlink"/>
                  <w:rFonts w:ascii="Verdana" w:hAnsi="Verdana" w:cs="Arial"/>
                  <w:sz w:val="24"/>
                  <w:szCs w:val="24"/>
                </w:rPr>
                <w:t>options</w:t>
              </w:r>
            </w:hyperlink>
            <w:r w:rsidRPr="0068571D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BD0D2A">
              <w:rPr>
                <w:rFonts w:ascii="Verdana" w:hAnsi="Verdana" w:cs="Arial"/>
                <w:sz w:val="24"/>
                <w:szCs w:val="24"/>
              </w:rPr>
              <w:t xml:space="preserve">shared </w:t>
            </w:r>
            <w:r w:rsidRPr="0068571D">
              <w:rPr>
                <w:rFonts w:ascii="Verdana" w:hAnsi="Verdana" w:cs="Arial"/>
                <w:sz w:val="24"/>
                <w:szCs w:val="24"/>
              </w:rPr>
              <w:t>for the future commissioning arrangements</w:t>
            </w:r>
            <w:r w:rsidR="00A21C2E">
              <w:rPr>
                <w:rFonts w:ascii="Verdana" w:hAnsi="Verdana" w:cs="Arial"/>
                <w:sz w:val="24"/>
                <w:szCs w:val="24"/>
              </w:rPr>
              <w:t xml:space="preserve">. </w:t>
            </w:r>
            <w:r w:rsidR="0081716F" w:rsidRPr="0081716F">
              <w:rPr>
                <w:rFonts w:ascii="Verdana" w:hAnsi="Verdana" w:cs="Arial"/>
                <w:sz w:val="24"/>
                <w:szCs w:val="24"/>
              </w:rPr>
              <w:t>The</w:t>
            </w:r>
            <w:r w:rsidR="00BD0D2A">
              <w:rPr>
                <w:rFonts w:ascii="Verdana" w:hAnsi="Verdana" w:cs="Arial"/>
                <w:sz w:val="24"/>
                <w:szCs w:val="24"/>
              </w:rPr>
              <w:t xml:space="preserve"> NWJCC</w:t>
            </w:r>
            <w:r w:rsidR="0081716F" w:rsidRPr="0081716F">
              <w:rPr>
                <w:rFonts w:ascii="Verdana" w:hAnsi="Verdana" w:cs="Arial"/>
                <w:sz w:val="24"/>
                <w:szCs w:val="24"/>
              </w:rPr>
              <w:t xml:space="preserve"> Collaborative Commissioning Leadership Group (CCLG) </w:t>
            </w:r>
            <w:r w:rsidR="00BD0D2A">
              <w:rPr>
                <w:rFonts w:ascii="Verdana" w:hAnsi="Verdana" w:cs="Arial"/>
                <w:sz w:val="24"/>
                <w:szCs w:val="24"/>
              </w:rPr>
              <w:t xml:space="preserve">had previously indicated its </w:t>
            </w:r>
            <w:r w:rsidR="0081716F" w:rsidRPr="0081716F">
              <w:rPr>
                <w:rFonts w:ascii="Verdana" w:hAnsi="Verdana" w:cs="Arial"/>
                <w:sz w:val="24"/>
                <w:szCs w:val="24"/>
              </w:rPr>
              <w:t>support</w:t>
            </w:r>
            <w:r w:rsidR="00BD0D2A">
              <w:rPr>
                <w:rFonts w:ascii="Verdana" w:hAnsi="Verdana" w:cs="Arial"/>
                <w:sz w:val="24"/>
                <w:szCs w:val="24"/>
              </w:rPr>
              <w:t xml:space="preserve"> for</w:t>
            </w:r>
            <w:r w:rsidR="0081716F" w:rsidRPr="0081716F">
              <w:rPr>
                <w:rFonts w:ascii="Verdana" w:hAnsi="Verdana" w:cs="Arial"/>
                <w:sz w:val="24"/>
                <w:szCs w:val="24"/>
              </w:rPr>
              <w:t xml:space="preserve"> Option 4</w:t>
            </w:r>
            <w:r w:rsidR="00BD0D2A">
              <w:rPr>
                <w:rFonts w:ascii="Verdana" w:hAnsi="Verdana" w:cs="Arial"/>
                <w:sz w:val="24"/>
                <w:szCs w:val="24"/>
              </w:rPr>
              <w:t xml:space="preserve"> and the </w:t>
            </w:r>
            <w:r w:rsidR="008917BA">
              <w:rPr>
                <w:rFonts w:ascii="Verdana" w:hAnsi="Verdana" w:cs="Arial"/>
                <w:sz w:val="24"/>
                <w:szCs w:val="24"/>
              </w:rPr>
              <w:t xml:space="preserve">JC </w:t>
            </w:r>
            <w:r w:rsidR="00BD0D2A">
              <w:rPr>
                <w:rFonts w:ascii="Verdana" w:hAnsi="Verdana" w:cs="Arial"/>
                <w:sz w:val="24"/>
                <w:szCs w:val="24"/>
              </w:rPr>
              <w:t>were asked to support this proposal</w:t>
            </w:r>
            <w:r w:rsidR="0081716F" w:rsidRPr="0081716F">
              <w:rPr>
                <w:rFonts w:ascii="Verdana" w:hAnsi="Verdana" w:cs="Arial"/>
                <w:sz w:val="24"/>
                <w:szCs w:val="24"/>
              </w:rPr>
              <w:t>.</w:t>
            </w:r>
            <w:r w:rsidRPr="0068571D">
              <w:rPr>
                <w:rFonts w:ascii="Verdana" w:hAnsi="Verdana" w:cs="Arial"/>
                <w:sz w:val="24"/>
                <w:szCs w:val="24"/>
              </w:rPr>
              <w:t xml:space="preserve"> The </w:t>
            </w:r>
            <w:r w:rsidR="008917BA">
              <w:rPr>
                <w:rFonts w:ascii="Verdana" w:hAnsi="Verdana" w:cs="Arial"/>
                <w:sz w:val="24"/>
                <w:szCs w:val="24"/>
              </w:rPr>
              <w:t>JC</w:t>
            </w:r>
            <w:r w:rsidRPr="0068571D">
              <w:rPr>
                <w:rFonts w:ascii="Verdana" w:hAnsi="Verdana" w:cs="Arial"/>
                <w:sz w:val="24"/>
                <w:szCs w:val="24"/>
              </w:rPr>
              <w:t xml:space="preserve"> were unable to approve th</w:t>
            </w:r>
            <w:r w:rsidR="00AB6631">
              <w:rPr>
                <w:rFonts w:ascii="Verdana" w:hAnsi="Verdana" w:cs="Arial"/>
                <w:sz w:val="24"/>
                <w:szCs w:val="24"/>
              </w:rPr>
              <w:t>is</w:t>
            </w:r>
            <w:r w:rsidRPr="0068571D">
              <w:rPr>
                <w:rFonts w:ascii="Verdana" w:hAnsi="Verdana" w:cs="Arial"/>
                <w:sz w:val="24"/>
                <w:szCs w:val="24"/>
              </w:rPr>
              <w:t xml:space="preserve"> preferred option and requested clarification </w:t>
            </w:r>
            <w:r w:rsidR="00FB6577" w:rsidRPr="0068571D">
              <w:rPr>
                <w:rFonts w:ascii="Verdana" w:hAnsi="Verdana" w:cs="Arial"/>
                <w:sz w:val="24"/>
                <w:szCs w:val="24"/>
              </w:rPr>
              <w:t xml:space="preserve">on previous </w:t>
            </w:r>
            <w:r w:rsidRPr="0068571D">
              <w:rPr>
                <w:rFonts w:ascii="Verdana" w:hAnsi="Verdana" w:cs="Arial"/>
                <w:sz w:val="24"/>
                <w:szCs w:val="24"/>
              </w:rPr>
              <w:t>resource</w:t>
            </w:r>
            <w:r w:rsidR="00FB6577" w:rsidRPr="0068571D">
              <w:rPr>
                <w:rFonts w:ascii="Verdana" w:hAnsi="Verdana" w:cs="Arial"/>
                <w:sz w:val="24"/>
                <w:szCs w:val="24"/>
              </w:rPr>
              <w:t>s</w:t>
            </w:r>
            <w:r w:rsidRPr="0068571D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FB6577" w:rsidRPr="0068571D">
              <w:rPr>
                <w:rFonts w:ascii="Verdana" w:hAnsi="Verdana" w:cs="Arial"/>
                <w:sz w:val="24"/>
                <w:szCs w:val="24"/>
              </w:rPr>
              <w:t>as well as additional</w:t>
            </w:r>
            <w:r w:rsidRPr="0068571D">
              <w:rPr>
                <w:rFonts w:ascii="Verdana" w:hAnsi="Verdana" w:cs="Arial"/>
                <w:sz w:val="24"/>
                <w:szCs w:val="24"/>
              </w:rPr>
              <w:t xml:space="preserve"> detail </w:t>
            </w:r>
            <w:r w:rsidR="00FB6577" w:rsidRPr="0068571D">
              <w:rPr>
                <w:rFonts w:ascii="Verdana" w:hAnsi="Verdana" w:cs="Arial"/>
                <w:sz w:val="24"/>
                <w:szCs w:val="24"/>
              </w:rPr>
              <w:t>concerning</w:t>
            </w:r>
            <w:r w:rsidRPr="0068571D">
              <w:rPr>
                <w:rFonts w:ascii="Verdana" w:hAnsi="Verdana" w:cs="Arial"/>
                <w:sz w:val="24"/>
                <w:szCs w:val="24"/>
              </w:rPr>
              <w:t xml:space="preserve"> the </w:t>
            </w:r>
            <w:r w:rsidRPr="0068571D">
              <w:rPr>
                <w:rFonts w:ascii="Verdana" w:hAnsi="Verdana" w:cs="Arial"/>
                <w:sz w:val="24"/>
                <w:szCs w:val="24"/>
              </w:rPr>
              <w:lastRenderedPageBreak/>
              <w:t>cost benefit</w:t>
            </w:r>
            <w:r w:rsidR="00FB6577" w:rsidRPr="0068571D">
              <w:rPr>
                <w:rFonts w:ascii="Verdana" w:hAnsi="Verdana" w:cs="Arial"/>
                <w:sz w:val="24"/>
                <w:szCs w:val="24"/>
              </w:rPr>
              <w:t xml:space="preserve"> analysis</w:t>
            </w:r>
            <w:r w:rsidR="00564A41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BD0D2A">
              <w:rPr>
                <w:rFonts w:ascii="Verdana" w:hAnsi="Verdana" w:cs="Arial"/>
                <w:sz w:val="24"/>
                <w:szCs w:val="24"/>
              </w:rPr>
              <w:t xml:space="preserve">of </w:t>
            </w:r>
            <w:r w:rsidR="008917BA">
              <w:rPr>
                <w:rFonts w:ascii="Verdana" w:hAnsi="Verdana" w:cs="Arial"/>
                <w:sz w:val="24"/>
                <w:szCs w:val="24"/>
              </w:rPr>
              <w:t xml:space="preserve">Option </w:t>
            </w:r>
            <w:r w:rsidR="00BD0D2A">
              <w:rPr>
                <w:rFonts w:ascii="Verdana" w:hAnsi="Verdana" w:cs="Arial"/>
                <w:sz w:val="24"/>
                <w:szCs w:val="24"/>
              </w:rPr>
              <w:t xml:space="preserve">4. It was agreed that a further detailed update would </w:t>
            </w:r>
            <w:r w:rsidR="00564A41">
              <w:rPr>
                <w:rFonts w:ascii="Verdana" w:hAnsi="Verdana" w:cs="Arial"/>
                <w:sz w:val="24"/>
                <w:szCs w:val="24"/>
              </w:rPr>
              <w:t xml:space="preserve">be considered at the </w:t>
            </w:r>
            <w:r w:rsidRPr="0068571D">
              <w:rPr>
                <w:rFonts w:ascii="Verdana" w:hAnsi="Verdana" w:cs="Arial"/>
                <w:sz w:val="24"/>
                <w:szCs w:val="24"/>
              </w:rPr>
              <w:t>Extraordinary J</w:t>
            </w:r>
            <w:r w:rsidR="008917BA">
              <w:rPr>
                <w:rFonts w:ascii="Verdana" w:hAnsi="Verdana" w:cs="Arial"/>
                <w:sz w:val="24"/>
                <w:szCs w:val="24"/>
              </w:rPr>
              <w:t>C</w:t>
            </w:r>
            <w:r w:rsidRPr="0068571D">
              <w:rPr>
                <w:rFonts w:ascii="Verdana" w:hAnsi="Verdana" w:cs="Arial"/>
                <w:sz w:val="24"/>
                <w:szCs w:val="24"/>
              </w:rPr>
              <w:t xml:space="preserve"> meeting on 16 December 2025.  </w:t>
            </w:r>
          </w:p>
          <w:p w14:paraId="74CABAA2" w14:textId="77777777" w:rsidR="00225FC1" w:rsidRPr="000D0B3B" w:rsidRDefault="00225FC1" w:rsidP="00FB65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645AD934" w14:textId="4403C819" w:rsidR="003F2C62" w:rsidRPr="003F2C62" w:rsidRDefault="003F2C62" w:rsidP="003F2C62">
            <w:pPr>
              <w:pStyle w:val="ListParagraph"/>
              <w:numPr>
                <w:ilvl w:val="0"/>
                <w:numId w:val="3"/>
              </w:numPr>
              <w:rPr>
                <w:rStyle w:val="Hyperlink"/>
                <w:rFonts w:ascii="Verdana" w:hAnsi="Verdana" w:cs="Arial"/>
                <w:b/>
                <w:bCs/>
                <w:sz w:val="24"/>
                <w:szCs w:val="24"/>
              </w:rPr>
            </w:pPr>
            <w:hyperlink r:id="rId17" w:history="1">
              <w:r w:rsidRPr="00150BE8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>Immunoglobulin Optimisation</w:t>
              </w:r>
            </w:hyperlink>
            <w:r w:rsidRPr="003F2C62">
              <w:rPr>
                <w:rStyle w:val="Hyperlink"/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</w:p>
          <w:p w14:paraId="2066C247" w14:textId="6E7758BB" w:rsidR="00225FC1" w:rsidRPr="00AE62C4" w:rsidRDefault="00225FC1" w:rsidP="003F2C62">
            <w:pPr>
              <w:pStyle w:val="NoSpacing"/>
              <w:ind w:left="36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8917BA">
              <w:rPr>
                <w:rFonts w:ascii="Verdana" w:hAnsi="Verdana" w:cs="Arial"/>
                <w:sz w:val="24"/>
                <w:szCs w:val="24"/>
              </w:rPr>
              <w:t>JC</w:t>
            </w:r>
            <w:r w:rsidRPr="0068571D">
              <w:rPr>
                <w:rFonts w:ascii="Verdana" w:hAnsi="Verdana" w:cs="Arial"/>
                <w:sz w:val="24"/>
                <w:szCs w:val="24"/>
              </w:rPr>
              <w:t xml:space="preserve"> approved</w:t>
            </w:r>
            <w:r>
              <w:rPr>
                <w:rFonts w:ascii="Verdana" w:hAnsi="Verdana" w:cs="Arial"/>
                <w:sz w:val="24"/>
                <w:szCs w:val="24"/>
              </w:rPr>
              <w:t xml:space="preserve"> the financial support required to establish the</w:t>
            </w:r>
            <w:r w:rsidRPr="003F2C62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3F2C62">
              <w:rPr>
                <w:rStyle w:val="Hyperlink"/>
                <w:rFonts w:ascii="Verdana" w:eastAsia="Times New Roman" w:hAnsi="Verdana" w:cs="Times New Roman"/>
                <w:color w:val="auto"/>
                <w:sz w:val="24"/>
                <w:szCs w:val="24"/>
                <w:u w:val="none"/>
                <w:lang w:eastAsia="en-GB"/>
              </w:rPr>
              <w:t>immunoglobulin</w:t>
            </w:r>
            <w:r w:rsidR="003F2C62">
              <w:rPr>
                <w:rStyle w:val="Hyperlink"/>
                <w:rFonts w:ascii="Verdana" w:eastAsia="Times New Roman" w:hAnsi="Verdana" w:cs="Times New Roman"/>
                <w:color w:val="auto"/>
                <w:sz w:val="24"/>
                <w:szCs w:val="24"/>
                <w:u w:val="none"/>
                <w:lang w:eastAsia="en-GB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>optimisation team</w:t>
            </w:r>
            <w:r w:rsidR="00BD0D2A">
              <w:rPr>
                <w:rFonts w:ascii="Verdana" w:hAnsi="Verdana" w:cs="Arial"/>
                <w:sz w:val="24"/>
                <w:szCs w:val="24"/>
              </w:rPr>
              <w:t xml:space="preserve"> with an expectation that such fina</w:t>
            </w:r>
            <w:r w:rsidR="00F86B25">
              <w:rPr>
                <w:rFonts w:ascii="Verdana" w:hAnsi="Verdana" w:cs="Arial"/>
                <w:sz w:val="24"/>
                <w:szCs w:val="24"/>
              </w:rPr>
              <w:t>ncial</w:t>
            </w:r>
            <w:r w:rsidR="00BD0D2A">
              <w:rPr>
                <w:rFonts w:ascii="Verdana" w:hAnsi="Verdana" w:cs="Arial"/>
                <w:sz w:val="24"/>
                <w:szCs w:val="24"/>
              </w:rPr>
              <w:t xml:space="preserve"> support would result in significant financial savings across all H</w:t>
            </w:r>
            <w:r w:rsidR="00473A05">
              <w:rPr>
                <w:rFonts w:ascii="Verdana" w:hAnsi="Verdana" w:cs="Arial"/>
                <w:sz w:val="24"/>
                <w:szCs w:val="24"/>
              </w:rPr>
              <w:t>Bs</w:t>
            </w:r>
            <w:r w:rsidR="00580ACC">
              <w:rPr>
                <w:rFonts w:ascii="Verdana" w:hAnsi="Verdana" w:cs="Arial"/>
                <w:sz w:val="24"/>
                <w:szCs w:val="24"/>
              </w:rPr>
              <w:t xml:space="preserve">. </w:t>
            </w:r>
          </w:p>
          <w:p w14:paraId="2137E726" w14:textId="77777777" w:rsidR="00225FC1" w:rsidRPr="001D5AF9" w:rsidRDefault="00225FC1" w:rsidP="00FB65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78AB6FF9" w14:textId="77777777" w:rsidR="00225FC1" w:rsidRPr="0068571D" w:rsidRDefault="00225FC1" w:rsidP="0068571D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hyperlink r:id="rId18" w:history="1">
              <w:r w:rsidRPr="0068571D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>Neonatal Services Update</w:t>
              </w:r>
            </w:hyperlink>
            <w:r w:rsidRPr="0068571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</w:p>
          <w:p w14:paraId="3C06AB49" w14:textId="215EA3B1" w:rsidR="00FB6577" w:rsidRDefault="00225FC1" w:rsidP="0068571D">
            <w:pPr>
              <w:pStyle w:val="NoSpacing"/>
              <w:ind w:left="36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A5A9D">
              <w:rPr>
                <w:rFonts w:ascii="Verdana" w:hAnsi="Verdana" w:cs="Arial"/>
                <w:sz w:val="24"/>
                <w:szCs w:val="24"/>
              </w:rPr>
              <w:t xml:space="preserve">Members noted the </w:t>
            </w:r>
            <w:r>
              <w:rPr>
                <w:rFonts w:ascii="Verdana" w:hAnsi="Verdana" w:cs="Arial"/>
                <w:sz w:val="24"/>
                <w:szCs w:val="24"/>
              </w:rPr>
              <w:t>briefing paper and a summary of the work undertaken to date as part of the Phase 1 rebasing of Neonatal Services. Members approved the undertaking of the Neonatal Commissioning Reset Review for South Wales</w:t>
            </w:r>
            <w:r w:rsidR="00FB6577">
              <w:rPr>
                <w:rFonts w:ascii="Verdana" w:hAnsi="Verdana" w:cs="Arial"/>
                <w:sz w:val="24"/>
                <w:szCs w:val="24"/>
              </w:rPr>
              <w:t>.</w:t>
            </w:r>
            <w:r w:rsidR="00580ACC">
              <w:rPr>
                <w:rFonts w:ascii="Verdana" w:hAnsi="Verdana" w:cs="Arial"/>
                <w:sz w:val="24"/>
                <w:szCs w:val="24"/>
              </w:rPr>
              <w:t xml:space="preserve"> The importance of engaging stakeholders and aligning with the upcoming recommendations from the Chief Nursing Officer’s review were highlighted.</w:t>
            </w:r>
          </w:p>
          <w:p w14:paraId="3B20B361" w14:textId="77777777" w:rsidR="00A37ED9" w:rsidRPr="001D5AF9" w:rsidRDefault="00A37ED9" w:rsidP="00A37ED9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09CDAED2" w14:textId="6FE8A340" w:rsidR="00BD0D2A" w:rsidRPr="00A37ED9" w:rsidRDefault="00BD0D2A" w:rsidP="00A37ED9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hyperlink r:id="rId19" w:history="1">
              <w:r w:rsidRPr="00A37ED9">
                <w:rPr>
                  <w:rStyle w:val="Hyperlink"/>
                  <w:rFonts w:ascii="Verdana" w:eastAsia="Times New Roman" w:hAnsi="Verdana" w:cs="Times New Roman"/>
                  <w:b/>
                  <w:bCs/>
                  <w:sz w:val="24"/>
                  <w:szCs w:val="24"/>
                  <w:lang w:eastAsia="en-GB"/>
                </w:rPr>
                <w:t>Corporate Governance Report</w:t>
              </w:r>
            </w:hyperlink>
          </w:p>
          <w:p w14:paraId="2C4C1198" w14:textId="77BF87E7" w:rsidR="00BD0D2A" w:rsidRPr="00A37ED9" w:rsidRDefault="00BD0D2A" w:rsidP="00A37ED9">
            <w:pPr>
              <w:pStyle w:val="ListParagraph"/>
              <w:ind w:left="36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A37ED9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Minor amendments to the </w:t>
            </w:r>
            <w:hyperlink r:id="rId20" w:history="1">
              <w:r w:rsidRPr="00A37ED9">
                <w:rPr>
                  <w:rStyle w:val="Hyperlink"/>
                  <w:rFonts w:ascii="Verdana" w:eastAsia="Times New Roman" w:hAnsi="Verdana" w:cs="Times New Roman"/>
                  <w:sz w:val="24"/>
                  <w:szCs w:val="24"/>
                  <w:lang w:eastAsia="en-GB"/>
                </w:rPr>
                <w:t>NWJCC Standing Orders</w:t>
              </w:r>
            </w:hyperlink>
            <w:r w:rsidRPr="00A37ED9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relating to the timescales for publication of meeting papers and the </w:t>
            </w:r>
            <w:hyperlink r:id="rId21" w:history="1">
              <w:r w:rsidRPr="00A37ED9">
                <w:rPr>
                  <w:rStyle w:val="Hyperlink"/>
                  <w:rFonts w:ascii="Verdana" w:eastAsia="Times New Roman" w:hAnsi="Verdana" w:cs="Times New Roman"/>
                  <w:sz w:val="24"/>
                  <w:szCs w:val="24"/>
                  <w:lang w:eastAsia="en-GB"/>
                </w:rPr>
                <w:t>All Wales IPFR Policy</w:t>
              </w:r>
            </w:hyperlink>
            <w:r w:rsidRPr="00A37ED9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were approved. </w:t>
            </w:r>
          </w:p>
          <w:p w14:paraId="177651D4" w14:textId="0240C7AD" w:rsidR="00250423" w:rsidRPr="00FB6577" w:rsidRDefault="00250423" w:rsidP="00FB6577"/>
        </w:tc>
      </w:tr>
      <w:tr w:rsidR="00416233" w:rsidRPr="00877815" w14:paraId="4495160D" w14:textId="77777777" w:rsidTr="00FE3147">
        <w:trPr>
          <w:trHeight w:val="1125"/>
        </w:trPr>
        <w:tc>
          <w:tcPr>
            <w:tcW w:w="1762" w:type="dxa"/>
            <w:shd w:val="clear" w:color="auto" w:fill="92D050"/>
          </w:tcPr>
          <w:p w14:paraId="47AA8861" w14:textId="77777777" w:rsidR="00416233" w:rsidRPr="00877815" w:rsidRDefault="00416233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Assure</w:t>
            </w:r>
          </w:p>
        </w:tc>
        <w:tc>
          <w:tcPr>
            <w:tcW w:w="7872" w:type="dxa"/>
          </w:tcPr>
          <w:p w14:paraId="0CD92F6D" w14:textId="77777777" w:rsidR="00B35718" w:rsidRPr="00B35718" w:rsidRDefault="001B040A" w:rsidP="00B35718">
            <w:pPr>
              <w:numPr>
                <w:ilvl w:val="0"/>
                <w:numId w:val="3"/>
              </w:numPr>
              <w:spacing w:line="259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3122A">
              <w:rPr>
                <w:rFonts w:ascii="Verdana" w:hAnsi="Verdana" w:cs="Arial"/>
                <w:b/>
                <w:bCs/>
                <w:sz w:val="24"/>
                <w:szCs w:val="24"/>
              </w:rPr>
              <w:t>Development of NWJCC I</w:t>
            </w: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ntegrated Medium Term Plan </w:t>
            </w:r>
            <w:r w:rsidRPr="0073122A">
              <w:rPr>
                <w:rFonts w:ascii="Verdana" w:hAnsi="Verdana" w:cs="Arial"/>
                <w:b/>
                <w:bCs/>
                <w:sz w:val="24"/>
                <w:szCs w:val="24"/>
              </w:rPr>
              <w:t>2026-29</w:t>
            </w:r>
          </w:p>
          <w:p w14:paraId="276BDD6C" w14:textId="46634EDF" w:rsidR="001B040A" w:rsidRPr="00B35718" w:rsidRDefault="001B040A" w:rsidP="00B35718">
            <w:pPr>
              <w:pStyle w:val="NoSpacing"/>
              <w:ind w:left="36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B35718">
              <w:rPr>
                <w:rFonts w:ascii="Verdana" w:hAnsi="Verdana" w:cs="Arial"/>
                <w:sz w:val="24"/>
                <w:szCs w:val="24"/>
              </w:rPr>
              <w:t>Members received a presentation on the approach to develop      the NWJCC I</w:t>
            </w:r>
            <w:r w:rsidR="00363B90">
              <w:rPr>
                <w:rFonts w:ascii="Verdana" w:hAnsi="Verdana" w:cs="Arial"/>
                <w:sz w:val="24"/>
                <w:szCs w:val="24"/>
              </w:rPr>
              <w:t>MTP</w:t>
            </w:r>
            <w:r w:rsidRPr="00B35718">
              <w:rPr>
                <w:rFonts w:ascii="Verdana" w:hAnsi="Verdana" w:cs="Arial"/>
                <w:sz w:val="24"/>
                <w:szCs w:val="24"/>
              </w:rPr>
              <w:t xml:space="preserve"> (2026-29).  Members discussed the challenges and the need to focus on efficiency, prioritisation and financial constraints. </w:t>
            </w:r>
            <w:r w:rsidR="00BD0D2A">
              <w:rPr>
                <w:rFonts w:ascii="Verdana" w:hAnsi="Verdana" w:cs="Arial"/>
                <w:sz w:val="24"/>
                <w:szCs w:val="24"/>
              </w:rPr>
              <w:t>It was noted that ongoing engagement with H</w:t>
            </w:r>
            <w:r w:rsidR="00473A05">
              <w:rPr>
                <w:rFonts w:ascii="Verdana" w:hAnsi="Verdana" w:cs="Arial"/>
                <w:sz w:val="24"/>
                <w:szCs w:val="24"/>
              </w:rPr>
              <w:t>B</w:t>
            </w:r>
            <w:r w:rsidR="00BD0D2A">
              <w:rPr>
                <w:rFonts w:ascii="Verdana" w:hAnsi="Verdana" w:cs="Arial"/>
                <w:sz w:val="24"/>
                <w:szCs w:val="24"/>
              </w:rPr>
              <w:t xml:space="preserve"> colleagues would continue in advance of a draft plan being issued in the new year. An IMTP workshop with H</w:t>
            </w:r>
            <w:r w:rsidR="00473A05">
              <w:rPr>
                <w:rFonts w:ascii="Verdana" w:hAnsi="Verdana" w:cs="Arial"/>
                <w:sz w:val="24"/>
                <w:szCs w:val="24"/>
              </w:rPr>
              <w:t xml:space="preserve">B </w:t>
            </w:r>
            <w:r w:rsidR="00BD0D2A">
              <w:rPr>
                <w:rFonts w:ascii="Verdana" w:hAnsi="Verdana" w:cs="Arial"/>
                <w:sz w:val="24"/>
                <w:szCs w:val="24"/>
              </w:rPr>
              <w:t>Executive Colleagues is also scheduled in December 2025.</w:t>
            </w:r>
          </w:p>
          <w:p w14:paraId="5A36F53C" w14:textId="77777777" w:rsidR="001B040A" w:rsidRDefault="001B040A" w:rsidP="001B040A">
            <w:pPr>
              <w:pStyle w:val="NoSpacing"/>
              <w:ind w:left="360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743EDE08" w14:textId="3041751F" w:rsidR="00AA246D" w:rsidRPr="00582BCB" w:rsidRDefault="00AA246D" w:rsidP="00582BCB">
            <w:pPr>
              <w:pStyle w:val="NoSpacing"/>
              <w:numPr>
                <w:ilvl w:val="0"/>
                <w:numId w:val="3"/>
              </w:num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582BCB">
              <w:rPr>
                <w:rFonts w:ascii="Verdana" w:hAnsi="Verdana" w:cs="Arial"/>
                <w:b/>
                <w:bCs/>
                <w:sz w:val="24"/>
                <w:szCs w:val="24"/>
              </w:rPr>
              <w:t>Governance &amp; Risk Management:</w:t>
            </w:r>
          </w:p>
          <w:p w14:paraId="5A9269FD" w14:textId="2B99F077" w:rsidR="00AA246D" w:rsidRPr="00EC72DC" w:rsidRDefault="00234E99" w:rsidP="00EC72DC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CD03A0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The </w:t>
            </w:r>
            <w:hyperlink r:id="rId22" w:history="1">
              <w:r w:rsidR="00EC72DC" w:rsidRPr="00C86882">
                <w:rPr>
                  <w:rStyle w:val="Hyperlink"/>
                  <w:rFonts w:ascii="Verdana" w:eastAsia="Times New Roman" w:hAnsi="Verdana" w:cs="Times New Roman"/>
                  <w:b/>
                  <w:bCs/>
                  <w:sz w:val="24"/>
                  <w:szCs w:val="24"/>
                  <w:lang w:eastAsia="en-GB"/>
                </w:rPr>
                <w:t>Risk Register</w:t>
              </w:r>
            </w:hyperlink>
            <w:r w:rsidR="00EC72D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8D46CA" w:rsidRPr="00EC72D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at </w:t>
            </w:r>
            <w:r w:rsidR="00EC72DC" w:rsidRPr="00EC72D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31 </w:t>
            </w:r>
            <w:r w:rsidR="00843650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October </w:t>
            </w:r>
            <w:r w:rsidR="008D46CA" w:rsidRPr="00EC72D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2025 </w:t>
            </w:r>
            <w:r w:rsidRPr="00EC72D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was </w:t>
            </w:r>
            <w:r w:rsidR="00AA246D" w:rsidRPr="00EC72D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received</w:t>
            </w:r>
            <w:r w:rsidR="00B35718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.</w:t>
            </w:r>
            <w:r w:rsidR="009129F9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A discussion was held </w:t>
            </w:r>
            <w:r w:rsidR="00752D08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around the approach to develop a</w:t>
            </w:r>
            <w:r w:rsidR="00582BC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nd strengthen the</w:t>
            </w:r>
            <w:r w:rsidR="00752D08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commissioner </w:t>
            </w:r>
            <w:r w:rsidR="009D6D0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held risks</w:t>
            </w:r>
            <w:r w:rsidR="00A4370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and </w:t>
            </w:r>
            <w:r w:rsidR="009D6D0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alignment with</w:t>
            </w:r>
            <w:r w:rsidR="00A4370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1F787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provider risks</w:t>
            </w:r>
            <w:r w:rsidR="000D0B3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.</w:t>
            </w:r>
            <w:r w:rsidR="009D6D0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AB6631" w:rsidRPr="00AB6631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Work has begun to make actions and controls clearer. Risks will be reviewed by the </w:t>
            </w:r>
            <w:r w:rsidR="0049729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</w:t>
            </w:r>
            <w:r w:rsidR="00AB6631" w:rsidRPr="00AB6631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ub-</w:t>
            </w:r>
            <w:r w:rsidR="0049729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C</w:t>
            </w:r>
            <w:r w:rsidR="00AB6631" w:rsidRPr="00AB6631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ommittees before they are brought to the J</w:t>
            </w:r>
            <w:r w:rsidR="0049729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C</w:t>
            </w:r>
            <w:r w:rsidR="00AB6631" w:rsidRPr="00AB6631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for consideration.</w:t>
            </w:r>
            <w:r w:rsidR="00AB6631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9D6D0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</w:p>
          <w:p w14:paraId="13086847" w14:textId="70719369" w:rsidR="0097224A" w:rsidRPr="00037BF2" w:rsidRDefault="00E65999" w:rsidP="00EC72DC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BC62E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The </w:t>
            </w:r>
            <w:hyperlink r:id="rId23" w:history="1">
              <w:r w:rsidR="00EC72DC" w:rsidRPr="00C86882">
                <w:rPr>
                  <w:rStyle w:val="Hyperlink"/>
                  <w:rFonts w:ascii="Verdana" w:eastAsia="Times New Roman" w:hAnsi="Verdana" w:cs="Times New Roman"/>
                  <w:b/>
                  <w:bCs/>
                  <w:sz w:val="24"/>
                  <w:szCs w:val="24"/>
                  <w:lang w:eastAsia="en-GB"/>
                </w:rPr>
                <w:t>Corporate Governance Report</w:t>
              </w:r>
            </w:hyperlink>
            <w:r w:rsidR="00EC72D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including updates on the internal audit programme</w:t>
            </w:r>
            <w:r w:rsidR="00C8688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and </w:t>
            </w:r>
            <w:hyperlink r:id="rId24" w:history="1">
              <w:r w:rsidR="00C86882" w:rsidRPr="00B05122">
                <w:rPr>
                  <w:rStyle w:val="Hyperlink"/>
                  <w:rFonts w:ascii="Verdana" w:eastAsia="Times New Roman" w:hAnsi="Verdana" w:cs="Times New Roman"/>
                  <w:sz w:val="24"/>
                  <w:szCs w:val="24"/>
                  <w:lang w:eastAsia="en-GB"/>
                </w:rPr>
                <w:t>forward plan of business</w:t>
              </w:r>
            </w:hyperlink>
            <w:r w:rsidR="00C8688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were noted.</w:t>
            </w:r>
            <w:r w:rsidR="00EC72D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416233" w:rsidRPr="00877815" w14:paraId="13DC998A" w14:textId="77777777" w:rsidTr="00FE3147">
        <w:trPr>
          <w:trHeight w:val="1019"/>
        </w:trPr>
        <w:tc>
          <w:tcPr>
            <w:tcW w:w="1762" w:type="dxa"/>
            <w:shd w:val="clear" w:color="auto" w:fill="E2EFD9" w:themeFill="accent6" w:themeFillTint="33"/>
          </w:tcPr>
          <w:p w14:paraId="267BDBA6" w14:textId="77777777" w:rsidR="00416233" w:rsidRPr="00877815" w:rsidRDefault="00416233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Inform</w:t>
            </w:r>
          </w:p>
        </w:tc>
        <w:tc>
          <w:tcPr>
            <w:tcW w:w="7872" w:type="dxa"/>
          </w:tcPr>
          <w:p w14:paraId="2D2A2412" w14:textId="23368A7E" w:rsidR="000D0B3B" w:rsidRPr="00584ED8" w:rsidRDefault="000D0B3B" w:rsidP="000D0B3B">
            <w:pPr>
              <w:pStyle w:val="NoSpacing"/>
              <w:numPr>
                <w:ilvl w:val="0"/>
                <w:numId w:val="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84ED8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hyperlink r:id="rId25" w:history="1">
              <w:r w:rsidRPr="002E59FB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>Chair's Report</w:t>
              </w:r>
            </w:hyperlink>
            <w:r w:rsidRPr="00584ED8">
              <w:rPr>
                <w:rFonts w:ascii="Verdana" w:hAnsi="Verdana" w:cs="Arial"/>
                <w:sz w:val="24"/>
                <w:szCs w:val="24"/>
              </w:rPr>
              <w:t xml:space="preserve"> summarised the JC Strategy Session held on 21 October 2025, which covered topics including the NWJCC Financial Outlook, the </w:t>
            </w:r>
            <w:r w:rsidR="005D0AE7">
              <w:rPr>
                <w:rFonts w:ascii="Verdana" w:hAnsi="Verdana" w:cs="Arial"/>
                <w:sz w:val="24"/>
                <w:szCs w:val="24"/>
              </w:rPr>
              <w:t xml:space="preserve">NWJCC </w:t>
            </w:r>
            <w:r w:rsidRPr="00584ED8">
              <w:rPr>
                <w:rFonts w:ascii="Verdana" w:hAnsi="Verdana" w:cs="Arial"/>
                <w:sz w:val="24"/>
                <w:szCs w:val="24"/>
              </w:rPr>
              <w:t>I</w:t>
            </w:r>
            <w:r w:rsidR="005D0AE7">
              <w:rPr>
                <w:rFonts w:ascii="Verdana" w:hAnsi="Verdana" w:cs="Arial"/>
                <w:sz w:val="24"/>
                <w:szCs w:val="24"/>
              </w:rPr>
              <w:t>MTP</w:t>
            </w:r>
            <w:r w:rsidRPr="00584ED8">
              <w:rPr>
                <w:rFonts w:ascii="Verdana" w:hAnsi="Verdana" w:cs="Arial"/>
                <w:sz w:val="24"/>
                <w:szCs w:val="24"/>
              </w:rPr>
              <w:t xml:space="preserve">, and the Clinical Escalation Process. </w:t>
            </w:r>
            <w:r w:rsidRPr="00A6734F">
              <w:rPr>
                <w:rFonts w:ascii="Verdana" w:hAnsi="Verdana" w:cs="Arial"/>
                <w:sz w:val="24"/>
                <w:szCs w:val="24"/>
              </w:rPr>
              <w:t>The update also included changes to the meeting schedule and organisation</w:t>
            </w:r>
            <w:r w:rsidR="007C25FF">
              <w:rPr>
                <w:rFonts w:ascii="Verdana" w:hAnsi="Verdana" w:cs="Arial"/>
                <w:sz w:val="24"/>
                <w:szCs w:val="24"/>
              </w:rPr>
              <w:t>al</w:t>
            </w:r>
            <w:r w:rsidRPr="00A6734F">
              <w:rPr>
                <w:rFonts w:ascii="Verdana" w:hAnsi="Verdana" w:cs="Arial"/>
                <w:sz w:val="24"/>
                <w:szCs w:val="24"/>
              </w:rPr>
              <w:t xml:space="preserve"> changes, noting that the recruitment process for a new Chief Commissioner will begin soon and is expected to </w:t>
            </w:r>
            <w:r w:rsidR="007C25FF">
              <w:rPr>
                <w:rFonts w:ascii="Verdana" w:hAnsi="Verdana" w:cs="Arial"/>
                <w:sz w:val="24"/>
                <w:szCs w:val="24"/>
              </w:rPr>
              <w:t>complete</w:t>
            </w:r>
            <w:r w:rsidR="007C25FF" w:rsidRPr="00A6734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A6734F">
              <w:rPr>
                <w:rFonts w:ascii="Verdana" w:hAnsi="Verdana" w:cs="Arial"/>
                <w:sz w:val="24"/>
                <w:szCs w:val="24"/>
              </w:rPr>
              <w:t>by March 2026.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584ED8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44B69C1B" w14:textId="77777777" w:rsidR="000D0B3B" w:rsidRPr="00FA195D" w:rsidRDefault="000D0B3B" w:rsidP="000D0B3B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2C8FA249" w14:textId="77777777" w:rsidR="000D0B3B" w:rsidRPr="005D06C9" w:rsidRDefault="000D0B3B" w:rsidP="000D0B3B">
            <w:pPr>
              <w:pStyle w:val="NoSpacing"/>
              <w:numPr>
                <w:ilvl w:val="0"/>
                <w:numId w:val="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hyperlink r:id="rId26" w:history="1">
              <w:r w:rsidRPr="003A3ED3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>Chief Commissioner's Report</w:t>
              </w:r>
            </w:hyperlink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005D06C9">
              <w:rPr>
                <w:rFonts w:ascii="Verdana" w:hAnsi="Verdana" w:cs="Arial"/>
                <w:sz w:val="24"/>
                <w:szCs w:val="24"/>
              </w:rPr>
              <w:t>included an update on:</w:t>
            </w:r>
          </w:p>
          <w:p w14:paraId="1D518245" w14:textId="3E2F0571" w:rsidR="000D0B3B" w:rsidRDefault="000D0B3B" w:rsidP="000D0B3B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progress made in relation to implementing the new organisational structure for the NWJCC (with an improved 15.83% vacancy rate as of October 2025).  The Director of Finance and Value was reappointed as the Deputy Chief Commissioner. </w:t>
            </w:r>
            <w:r w:rsidRPr="00A6734F">
              <w:rPr>
                <w:rFonts w:ascii="Verdana" w:hAnsi="Verdana" w:cs="Arial"/>
                <w:sz w:val="24"/>
                <w:szCs w:val="24"/>
              </w:rPr>
              <w:t>The position of Director of Corporate Planning and Strategy ha</w:t>
            </w:r>
            <w:r w:rsidR="00B35718">
              <w:rPr>
                <w:rFonts w:ascii="Verdana" w:hAnsi="Verdana" w:cs="Arial"/>
                <w:sz w:val="24"/>
                <w:szCs w:val="24"/>
              </w:rPr>
              <w:t>s</w:t>
            </w:r>
            <w:r w:rsidRPr="00A6734F">
              <w:rPr>
                <w:rFonts w:ascii="Verdana" w:hAnsi="Verdana" w:cs="Arial"/>
                <w:sz w:val="24"/>
                <w:szCs w:val="24"/>
              </w:rPr>
              <w:t xml:space="preserve"> been filled on a substantive basis.</w:t>
            </w:r>
            <w:r>
              <w:rPr>
                <w:rFonts w:ascii="Verdana" w:hAnsi="Verdana" w:cs="Arial"/>
                <w:sz w:val="24"/>
                <w:szCs w:val="24"/>
              </w:rPr>
              <w:t xml:space="preserve"> The second phase of prioritised recruitment has commenced which includes recruitment of a substantive Director of Commissioning for Mental Health, Learning Disabilities and Vulnerable Groups.  </w:t>
            </w:r>
          </w:p>
          <w:p w14:paraId="5AFF49F0" w14:textId="5F862265" w:rsidR="000D0B3B" w:rsidRPr="004F4CDF" w:rsidRDefault="000D0B3B" w:rsidP="000D0B3B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5D56C7">
              <w:rPr>
                <w:rFonts w:ascii="Verdana" w:hAnsi="Verdana" w:cs="Arial"/>
                <w:sz w:val="24"/>
                <w:szCs w:val="24"/>
              </w:rPr>
              <w:t>Programmes of Work</w:t>
            </w:r>
            <w:r>
              <w:rPr>
                <w:rFonts w:ascii="Verdana" w:hAnsi="Verdana" w:cs="Arial"/>
                <w:sz w:val="24"/>
                <w:szCs w:val="24"/>
              </w:rPr>
              <w:t xml:space="preserve"> – an update on national programmes </w:t>
            </w:r>
            <w:r w:rsidR="007C25FF">
              <w:rPr>
                <w:rFonts w:ascii="Verdana" w:hAnsi="Verdana" w:cs="Arial"/>
                <w:sz w:val="24"/>
                <w:szCs w:val="24"/>
              </w:rPr>
              <w:t>(Hospices, S</w:t>
            </w:r>
            <w:r w:rsidR="00185627">
              <w:rPr>
                <w:rFonts w:ascii="Verdana" w:hAnsi="Verdana" w:cs="Arial"/>
                <w:sz w:val="24"/>
                <w:szCs w:val="24"/>
              </w:rPr>
              <w:t>ARC</w:t>
            </w:r>
            <w:r w:rsidR="007C25FF">
              <w:rPr>
                <w:rFonts w:ascii="Verdana" w:hAnsi="Verdana" w:cs="Arial"/>
                <w:sz w:val="24"/>
                <w:szCs w:val="24"/>
              </w:rPr>
              <w:t>, Direct Payments</w:t>
            </w:r>
            <w:r w:rsidR="0031591B"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="007C25FF">
              <w:rPr>
                <w:rFonts w:ascii="Verdana" w:hAnsi="Verdana" w:cs="Arial"/>
                <w:sz w:val="24"/>
                <w:szCs w:val="24"/>
              </w:rPr>
              <w:t xml:space="preserve">Positron Emission Tomography and the Voluntary Sector) </w:t>
            </w:r>
            <w:r>
              <w:rPr>
                <w:rFonts w:ascii="Verdana" w:hAnsi="Verdana" w:cs="Arial"/>
                <w:sz w:val="24"/>
                <w:szCs w:val="24"/>
              </w:rPr>
              <w:t>and the approach to this work was provided.</w:t>
            </w:r>
          </w:p>
          <w:p w14:paraId="0EC450DC" w14:textId="77777777" w:rsidR="000D0B3B" w:rsidRPr="003E267C" w:rsidRDefault="000D0B3B" w:rsidP="000D0B3B">
            <w:pPr>
              <w:pStyle w:val="NoSpacing"/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</w:p>
          <w:p w14:paraId="1C5EC524" w14:textId="77777777" w:rsidR="000D0B3B" w:rsidRPr="00C040FB" w:rsidRDefault="000D0B3B" w:rsidP="000D0B3B">
            <w:pPr>
              <w:pStyle w:val="NoSpacing"/>
              <w:numPr>
                <w:ilvl w:val="0"/>
                <w:numId w:val="3"/>
              </w:numPr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Verdana" w:hAnsi="Verdana" w:cs="Arial"/>
                <w:sz w:val="24"/>
                <w:szCs w:val="24"/>
              </w:rPr>
              <w:t>R</w:t>
            </w:r>
            <w:r w:rsidRPr="003E267C">
              <w:rPr>
                <w:rFonts w:ascii="Verdana" w:hAnsi="Verdana" w:cs="Arial"/>
                <w:sz w:val="24"/>
                <w:szCs w:val="24"/>
              </w:rPr>
              <w:t>eports from each of the Commissioning Directors:</w:t>
            </w:r>
          </w:p>
          <w:p w14:paraId="7ABDB8E9" w14:textId="77777777" w:rsidR="000D0B3B" w:rsidRPr="00A61E61" w:rsidRDefault="000D0B3B" w:rsidP="000D0B3B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hyperlink r:id="rId27" w:history="1">
              <w:r w:rsidRPr="004F0B01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>Director of Commissioning for Ambulance Services and 111</w:t>
              </w:r>
            </w:hyperlink>
          </w:p>
          <w:p w14:paraId="5B6BC3BF" w14:textId="77777777" w:rsidR="000D0B3B" w:rsidRDefault="000D0B3B" w:rsidP="000D0B3B">
            <w:pPr>
              <w:pStyle w:val="NoSpacing"/>
              <w:ind w:left="672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Members noted:</w:t>
            </w:r>
          </w:p>
          <w:p w14:paraId="50414F07" w14:textId="092EFBA2" w:rsidR="000D0B3B" w:rsidRDefault="009D6D0C" w:rsidP="000D0B3B">
            <w:pPr>
              <w:pStyle w:val="NoSpacing"/>
              <w:numPr>
                <w:ilvl w:val="0"/>
                <w:numId w:val="3"/>
              </w:numPr>
              <w:ind w:left="814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An update on performance framework </w:t>
            </w:r>
            <w:r w:rsidR="00717B56">
              <w:rPr>
                <w:rFonts w:ascii="Verdana" w:hAnsi="Verdana" w:cs="Arial"/>
                <w:sz w:val="24"/>
                <w:szCs w:val="24"/>
              </w:rPr>
              <w:t xml:space="preserve">updates </w:t>
            </w:r>
            <w:r>
              <w:rPr>
                <w:rFonts w:ascii="Verdana" w:hAnsi="Verdana" w:cs="Arial"/>
                <w:sz w:val="24"/>
                <w:szCs w:val="24"/>
              </w:rPr>
              <w:t xml:space="preserve">including the publication of new clinical indicators such as pain score changes. </w:t>
            </w:r>
          </w:p>
          <w:p w14:paraId="748194CF" w14:textId="3227F4D6" w:rsidR="000D0B3B" w:rsidRDefault="00717B56" w:rsidP="000D0B3B">
            <w:pPr>
              <w:pStyle w:val="NoSpacing"/>
              <w:numPr>
                <w:ilvl w:val="0"/>
                <w:numId w:val="3"/>
              </w:numPr>
              <w:ind w:left="814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Updates on </w:t>
            </w:r>
            <w:r w:rsidR="000D0B3B">
              <w:rPr>
                <w:rFonts w:ascii="Verdana" w:hAnsi="Verdana" w:cs="Arial"/>
                <w:sz w:val="24"/>
                <w:szCs w:val="24"/>
              </w:rPr>
              <w:t xml:space="preserve">Phase 2 of the New Ambulance Response Model in Wales scheduled </w:t>
            </w:r>
            <w:r w:rsidR="00AB6631">
              <w:rPr>
                <w:rFonts w:ascii="Verdana" w:hAnsi="Verdana" w:cs="Arial"/>
                <w:sz w:val="24"/>
                <w:szCs w:val="24"/>
              </w:rPr>
              <w:t xml:space="preserve">to launch on </w:t>
            </w:r>
            <w:r w:rsidR="000D0B3B">
              <w:rPr>
                <w:rFonts w:ascii="Verdana" w:hAnsi="Verdana" w:cs="Arial"/>
                <w:sz w:val="24"/>
                <w:szCs w:val="24"/>
              </w:rPr>
              <w:t>2 December 2025.</w:t>
            </w:r>
          </w:p>
          <w:p w14:paraId="2A36BE2A" w14:textId="2FE33A5D" w:rsidR="000D0B3B" w:rsidRDefault="000D0B3B" w:rsidP="000D0B3B">
            <w:pPr>
              <w:pStyle w:val="NoSpacing"/>
              <w:numPr>
                <w:ilvl w:val="0"/>
                <w:numId w:val="3"/>
              </w:numPr>
              <w:ind w:left="814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multi-faceted review process</w:t>
            </w:r>
            <w:r w:rsidR="00717B56">
              <w:rPr>
                <w:rFonts w:ascii="Verdana" w:hAnsi="Verdana" w:cs="Arial"/>
                <w:sz w:val="24"/>
                <w:szCs w:val="24"/>
              </w:rPr>
              <w:t xml:space="preserve"> underway</w:t>
            </w:r>
            <w:r>
              <w:rPr>
                <w:rFonts w:ascii="Verdana" w:hAnsi="Verdana" w:cs="Arial"/>
                <w:sz w:val="24"/>
                <w:szCs w:val="24"/>
              </w:rPr>
              <w:t xml:space="preserve"> to ensure a comprehensive evaluation in relation to the Manchester Arena Inquiry. </w:t>
            </w:r>
          </w:p>
          <w:p w14:paraId="112A1991" w14:textId="18749995" w:rsidR="000D0B3B" w:rsidRPr="00A626B7" w:rsidRDefault="00717B56" w:rsidP="000D0B3B">
            <w:pPr>
              <w:pStyle w:val="NoSpacing"/>
              <w:numPr>
                <w:ilvl w:val="0"/>
                <w:numId w:val="3"/>
              </w:numPr>
              <w:ind w:left="814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That a </w:t>
            </w:r>
            <w:r w:rsidR="000D0B3B" w:rsidRPr="00A626B7">
              <w:rPr>
                <w:rFonts w:ascii="Verdana" w:hAnsi="Verdana" w:cs="Arial"/>
                <w:sz w:val="24"/>
                <w:szCs w:val="24"/>
              </w:rPr>
              <w:t xml:space="preserve">strategic review of the </w:t>
            </w:r>
            <w:r w:rsidR="0099518D">
              <w:rPr>
                <w:rFonts w:ascii="Verdana" w:hAnsi="Verdana" w:cs="Arial"/>
                <w:sz w:val="24"/>
                <w:szCs w:val="24"/>
              </w:rPr>
              <w:t>w</w:t>
            </w:r>
            <w:r w:rsidR="000D0B3B" w:rsidRPr="00A626B7">
              <w:rPr>
                <w:rFonts w:ascii="Verdana" w:hAnsi="Verdana" w:cs="Arial"/>
                <w:sz w:val="24"/>
                <w:szCs w:val="24"/>
              </w:rPr>
              <w:t xml:space="preserve">elsh </w:t>
            </w:r>
            <w:r w:rsidR="0099518D">
              <w:rPr>
                <w:rFonts w:ascii="Verdana" w:hAnsi="Verdana" w:cs="Arial"/>
                <w:sz w:val="24"/>
                <w:szCs w:val="24"/>
              </w:rPr>
              <w:t>a</w:t>
            </w:r>
            <w:r w:rsidR="000D0B3B" w:rsidRPr="00A626B7">
              <w:rPr>
                <w:rFonts w:ascii="Verdana" w:hAnsi="Verdana" w:cs="Arial"/>
                <w:sz w:val="24"/>
                <w:szCs w:val="24"/>
              </w:rPr>
              <w:t xml:space="preserve">mbulance </w:t>
            </w:r>
            <w:r w:rsidR="0099518D">
              <w:rPr>
                <w:rFonts w:ascii="Verdana" w:hAnsi="Verdana" w:cs="Arial"/>
                <w:sz w:val="24"/>
                <w:szCs w:val="24"/>
              </w:rPr>
              <w:t>s</w:t>
            </w:r>
            <w:r w:rsidR="000D0B3B" w:rsidRPr="00A626B7">
              <w:rPr>
                <w:rFonts w:ascii="Verdana" w:hAnsi="Verdana" w:cs="Arial"/>
                <w:sz w:val="24"/>
                <w:szCs w:val="24"/>
              </w:rPr>
              <w:t>ervice's productivity ha</w:t>
            </w:r>
            <w:r>
              <w:rPr>
                <w:rFonts w:ascii="Verdana" w:hAnsi="Verdana" w:cs="Arial"/>
                <w:sz w:val="24"/>
                <w:szCs w:val="24"/>
              </w:rPr>
              <w:t>d</w:t>
            </w:r>
            <w:r w:rsidR="000D0B3B" w:rsidRPr="00A626B7">
              <w:rPr>
                <w:rFonts w:ascii="Verdana" w:hAnsi="Verdana" w:cs="Arial"/>
                <w:sz w:val="24"/>
                <w:szCs w:val="24"/>
              </w:rPr>
              <w:t xml:space="preserve"> begun in response to a growing, aging population and rising medical complexity</w:t>
            </w:r>
            <w:r w:rsidR="000D0B3B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17238E05" w14:textId="08EA2D87" w:rsidR="000D0B3B" w:rsidRDefault="000D0B3B" w:rsidP="000D0B3B">
            <w:pPr>
              <w:pStyle w:val="NoSpacing"/>
              <w:numPr>
                <w:ilvl w:val="0"/>
                <w:numId w:val="3"/>
              </w:numPr>
              <w:ind w:left="814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Challenges for the Non-Emergency Patient Transport Service </w:t>
            </w:r>
            <w:r w:rsidR="00717B56">
              <w:rPr>
                <w:rFonts w:ascii="Verdana" w:hAnsi="Verdana" w:cs="Arial"/>
                <w:sz w:val="24"/>
                <w:szCs w:val="24"/>
              </w:rPr>
              <w:t>including the</w:t>
            </w:r>
            <w:r>
              <w:rPr>
                <w:rFonts w:ascii="Verdana" w:hAnsi="Verdana" w:cs="Arial"/>
                <w:sz w:val="24"/>
                <w:szCs w:val="24"/>
              </w:rPr>
              <w:t xml:space="preserve"> cancellation of patient journeys</w:t>
            </w:r>
            <w:r w:rsidR="00717B56">
              <w:rPr>
                <w:rFonts w:ascii="Verdana" w:hAnsi="Verdana" w:cs="Arial"/>
                <w:sz w:val="24"/>
                <w:szCs w:val="24"/>
              </w:rPr>
              <w:t>. The need</w:t>
            </w:r>
            <w:r>
              <w:rPr>
                <w:rFonts w:ascii="Verdana" w:hAnsi="Verdana" w:cs="Arial"/>
                <w:sz w:val="24"/>
                <w:szCs w:val="24"/>
              </w:rPr>
              <w:t xml:space="preserve"> to prioritise the use of resources</w:t>
            </w:r>
            <w:r w:rsidR="00717B56">
              <w:rPr>
                <w:rFonts w:ascii="Verdana" w:hAnsi="Verdana" w:cs="Arial"/>
                <w:sz w:val="24"/>
                <w:szCs w:val="24"/>
              </w:rPr>
              <w:t xml:space="preserve"> was acknowledged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4A0C0E16" w14:textId="1A8DEACB" w:rsidR="000D0B3B" w:rsidRPr="004439EB" w:rsidRDefault="00717B56" w:rsidP="000D0B3B">
            <w:pPr>
              <w:pStyle w:val="NoSpacing"/>
              <w:numPr>
                <w:ilvl w:val="0"/>
                <w:numId w:val="3"/>
              </w:numPr>
              <w:ind w:left="814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An</w:t>
            </w:r>
            <w:r w:rsidR="0099518D">
              <w:rPr>
                <w:rFonts w:ascii="Verdana" w:hAnsi="Verdana" w:cs="Arial"/>
                <w:sz w:val="24"/>
                <w:szCs w:val="24"/>
              </w:rPr>
              <w:t xml:space="preserve"> u</w:t>
            </w:r>
            <w:r w:rsidR="000D0B3B">
              <w:rPr>
                <w:rFonts w:ascii="Verdana" w:hAnsi="Verdana" w:cs="Arial"/>
                <w:sz w:val="24"/>
                <w:szCs w:val="24"/>
              </w:rPr>
              <w:t xml:space="preserve">pdate on collaborative work to improve the </w:t>
            </w:r>
            <w:r w:rsidR="000D0B3B" w:rsidRPr="17861C22">
              <w:rPr>
                <w:rFonts w:ascii="Verdana" w:hAnsi="Verdana"/>
                <w:sz w:val="24"/>
                <w:szCs w:val="24"/>
              </w:rPr>
              <w:t xml:space="preserve">response for mental health patients in crisis and recognising the </w:t>
            </w:r>
            <w:r w:rsidR="000D0B3B" w:rsidRPr="17861C22">
              <w:rPr>
                <w:rFonts w:ascii="Verdana" w:hAnsi="Verdana"/>
                <w:sz w:val="24"/>
                <w:szCs w:val="24"/>
              </w:rPr>
              <w:lastRenderedPageBreak/>
              <w:t xml:space="preserve">needs of those that are detained under the </w:t>
            </w:r>
            <w:r>
              <w:rPr>
                <w:rFonts w:ascii="Verdana" w:hAnsi="Verdana"/>
                <w:sz w:val="24"/>
                <w:szCs w:val="24"/>
              </w:rPr>
              <w:t xml:space="preserve">provisions of the </w:t>
            </w:r>
            <w:r w:rsidR="000D0B3B" w:rsidRPr="17861C22">
              <w:rPr>
                <w:rFonts w:ascii="Verdana" w:hAnsi="Verdana"/>
                <w:sz w:val="24"/>
                <w:szCs w:val="24"/>
              </w:rPr>
              <w:t>Mental Health Act</w:t>
            </w:r>
            <w:r>
              <w:rPr>
                <w:rFonts w:ascii="Verdana" w:hAnsi="Verdana"/>
                <w:sz w:val="24"/>
                <w:szCs w:val="24"/>
              </w:rPr>
              <w:t>.</w:t>
            </w:r>
          </w:p>
          <w:p w14:paraId="4B854BA4" w14:textId="77777777" w:rsidR="000D0B3B" w:rsidRDefault="000D0B3B" w:rsidP="000D0B3B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hyperlink r:id="rId28" w:history="1">
              <w:r w:rsidRPr="004F0B01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>Director of Commissioning for Specialised Services</w:t>
              </w:r>
            </w:hyperlink>
          </w:p>
          <w:p w14:paraId="53B3B0C3" w14:textId="77777777" w:rsidR="000D0B3B" w:rsidRDefault="000D0B3B" w:rsidP="000D0B3B">
            <w:pPr>
              <w:pStyle w:val="NoSpacing"/>
              <w:ind w:left="672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1E61">
              <w:rPr>
                <w:rFonts w:ascii="Verdana" w:hAnsi="Verdana" w:cs="Arial"/>
                <w:sz w:val="24"/>
                <w:szCs w:val="24"/>
              </w:rPr>
              <w:t>Members noted</w:t>
            </w:r>
            <w:r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2F910F0B" w14:textId="5F53C147" w:rsidR="000D0B3B" w:rsidRPr="007D4E8C" w:rsidRDefault="000D0B3B" w:rsidP="000D0B3B">
            <w:pPr>
              <w:pStyle w:val="NoSpacing"/>
              <w:numPr>
                <w:ilvl w:val="0"/>
                <w:numId w:val="3"/>
              </w:numPr>
              <w:ind w:left="814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D4E8C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99518D">
              <w:rPr>
                <w:rFonts w:ascii="Verdana" w:hAnsi="Verdana" w:cs="Arial"/>
                <w:sz w:val="24"/>
                <w:szCs w:val="24"/>
              </w:rPr>
              <w:t>NWJC</w:t>
            </w:r>
            <w:r w:rsidRPr="007D4E8C">
              <w:rPr>
                <w:rFonts w:ascii="Verdana" w:hAnsi="Verdana" w:cs="Arial"/>
                <w:sz w:val="24"/>
                <w:szCs w:val="24"/>
              </w:rPr>
              <w:t>C</w:t>
            </w:r>
            <w:r>
              <w:rPr>
                <w:rFonts w:ascii="Verdana" w:hAnsi="Verdana" w:cs="Arial"/>
                <w:sz w:val="24"/>
                <w:szCs w:val="24"/>
              </w:rPr>
              <w:t xml:space="preserve"> recently</w:t>
            </w:r>
            <w:r w:rsidRPr="007D4E8C">
              <w:rPr>
                <w:rFonts w:ascii="Verdana" w:hAnsi="Verdana" w:cs="Arial"/>
                <w:sz w:val="24"/>
                <w:szCs w:val="24"/>
              </w:rPr>
              <w:t xml:space="preserve"> met with clinicians and stakeholders on the development of a service specification for a Functional Neurosurgical Service for Movement Disorders (including D</w:t>
            </w:r>
            <w:r w:rsidR="00AB6631">
              <w:rPr>
                <w:rFonts w:ascii="Verdana" w:hAnsi="Verdana" w:cs="Arial"/>
                <w:sz w:val="24"/>
                <w:szCs w:val="24"/>
              </w:rPr>
              <w:t xml:space="preserve">eep </w:t>
            </w:r>
            <w:r w:rsidRPr="007D4E8C">
              <w:rPr>
                <w:rFonts w:ascii="Verdana" w:hAnsi="Verdana" w:cs="Arial"/>
                <w:sz w:val="24"/>
                <w:szCs w:val="24"/>
              </w:rPr>
              <w:t>B</w:t>
            </w:r>
            <w:r w:rsidR="00AB6631">
              <w:rPr>
                <w:rFonts w:ascii="Verdana" w:hAnsi="Verdana" w:cs="Arial"/>
                <w:sz w:val="24"/>
                <w:szCs w:val="24"/>
              </w:rPr>
              <w:t xml:space="preserve">rain </w:t>
            </w:r>
            <w:r w:rsidRPr="007D4E8C">
              <w:rPr>
                <w:rFonts w:ascii="Verdana" w:hAnsi="Verdana" w:cs="Arial"/>
                <w:sz w:val="24"/>
                <w:szCs w:val="24"/>
              </w:rPr>
              <w:t>S</w:t>
            </w:r>
            <w:r w:rsidR="00AB6631">
              <w:rPr>
                <w:rFonts w:ascii="Verdana" w:hAnsi="Verdana" w:cs="Arial"/>
                <w:sz w:val="24"/>
                <w:szCs w:val="24"/>
              </w:rPr>
              <w:t>timulation</w:t>
            </w:r>
            <w:r w:rsidRPr="007D4E8C">
              <w:rPr>
                <w:rFonts w:ascii="Verdana" w:hAnsi="Verdana" w:cs="Arial"/>
                <w:sz w:val="24"/>
                <w:szCs w:val="24"/>
              </w:rPr>
              <w:t>)</w:t>
            </w:r>
            <w:r>
              <w:rPr>
                <w:rFonts w:ascii="Verdana" w:hAnsi="Verdana" w:cs="Arial"/>
                <w:sz w:val="24"/>
                <w:szCs w:val="24"/>
              </w:rPr>
              <w:t xml:space="preserve">. </w:t>
            </w:r>
            <w:r w:rsidRPr="007D4E8C">
              <w:rPr>
                <w:rFonts w:ascii="Verdana" w:hAnsi="Verdana" w:cs="Arial"/>
                <w:sz w:val="24"/>
                <w:szCs w:val="24"/>
              </w:rPr>
              <w:t>The presentation included outcomes from the temporary pathway</w:t>
            </w:r>
            <w:r w:rsidR="00AB6631">
              <w:rPr>
                <w:rFonts w:ascii="Verdana" w:hAnsi="Verdana" w:cs="Arial"/>
                <w:sz w:val="24"/>
                <w:szCs w:val="24"/>
              </w:rPr>
              <w:t xml:space="preserve">. </w:t>
            </w:r>
            <w:r w:rsidR="00AB6631" w:rsidRPr="00AB6631">
              <w:rPr>
                <w:rFonts w:ascii="Verdana" w:hAnsi="Verdana" w:cs="Arial"/>
                <w:sz w:val="24"/>
                <w:szCs w:val="24"/>
              </w:rPr>
              <w:t>The service specification will soon be shared for stakeholder consultation and used to designate providers, with completion expected by March 2026.</w:t>
            </w:r>
          </w:p>
          <w:p w14:paraId="6AFAE98B" w14:textId="32D1FF8F" w:rsidR="000D0B3B" w:rsidRPr="009F6FB5" w:rsidRDefault="00BE15F0" w:rsidP="000D0B3B">
            <w:pPr>
              <w:pStyle w:val="NoSpacing"/>
              <w:numPr>
                <w:ilvl w:val="0"/>
                <w:numId w:val="3"/>
              </w:numPr>
              <w:ind w:left="814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That a </w:t>
            </w:r>
            <w:r w:rsidR="000D0B3B" w:rsidRPr="00FE3147">
              <w:rPr>
                <w:rFonts w:ascii="Verdana" w:hAnsi="Verdana" w:cs="Arial"/>
                <w:sz w:val="24"/>
                <w:szCs w:val="24"/>
              </w:rPr>
              <w:t xml:space="preserve">Joint Accreditation Committee of the European BMT Society (JACIE) accreditation inspection </w:t>
            </w:r>
            <w:r w:rsidR="000D0B3B">
              <w:rPr>
                <w:rFonts w:ascii="Verdana" w:hAnsi="Verdana" w:cs="Arial"/>
                <w:sz w:val="24"/>
                <w:szCs w:val="24"/>
              </w:rPr>
              <w:t>took place on</w:t>
            </w:r>
            <w:r w:rsidR="000D0B3B" w:rsidRPr="00FE3147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0D0B3B">
              <w:rPr>
                <w:rFonts w:ascii="Verdana" w:hAnsi="Verdana" w:cs="Arial"/>
                <w:sz w:val="24"/>
                <w:szCs w:val="24"/>
              </w:rPr>
              <w:t>19</w:t>
            </w:r>
            <w:r w:rsidR="000D0B3B" w:rsidRPr="00FE3147">
              <w:rPr>
                <w:rFonts w:ascii="Verdana" w:hAnsi="Verdana" w:cs="Arial"/>
                <w:sz w:val="24"/>
                <w:szCs w:val="24"/>
              </w:rPr>
              <w:t xml:space="preserve"> September 2025</w:t>
            </w:r>
            <w:r w:rsidR="000D0B3B">
              <w:rPr>
                <w:rFonts w:ascii="Verdana" w:hAnsi="Verdana" w:cs="Arial"/>
                <w:sz w:val="24"/>
                <w:szCs w:val="24"/>
              </w:rPr>
              <w:t xml:space="preserve">. The report is awaited. </w:t>
            </w:r>
            <w:r w:rsidR="000D0B3B" w:rsidRPr="00290146">
              <w:rPr>
                <w:rFonts w:ascii="Verdana" w:hAnsi="Verdana" w:cs="Arial"/>
                <w:sz w:val="24"/>
                <w:szCs w:val="24"/>
              </w:rPr>
              <w:t xml:space="preserve">If certification is not maintained, CAR-T services would be suspended due to pharmaceutical supply restrictions, and </w:t>
            </w:r>
            <w:r w:rsidR="009A4E2F">
              <w:rPr>
                <w:rFonts w:ascii="Verdana" w:hAnsi="Verdana" w:cs="Arial"/>
                <w:sz w:val="24"/>
                <w:szCs w:val="24"/>
              </w:rPr>
              <w:t>b</w:t>
            </w:r>
            <w:r w:rsidR="0099518D">
              <w:rPr>
                <w:rFonts w:ascii="Verdana" w:hAnsi="Verdana" w:cs="Arial"/>
                <w:sz w:val="24"/>
                <w:szCs w:val="24"/>
              </w:rPr>
              <w:t xml:space="preserve">one </w:t>
            </w:r>
            <w:r w:rsidR="009A4E2F">
              <w:rPr>
                <w:rFonts w:ascii="Verdana" w:hAnsi="Verdana" w:cs="Arial"/>
                <w:sz w:val="24"/>
                <w:szCs w:val="24"/>
              </w:rPr>
              <w:t>m</w:t>
            </w:r>
            <w:r w:rsidR="0099518D">
              <w:rPr>
                <w:rFonts w:ascii="Verdana" w:hAnsi="Verdana" w:cs="Arial"/>
                <w:sz w:val="24"/>
                <w:szCs w:val="24"/>
              </w:rPr>
              <w:t xml:space="preserve">arrow </w:t>
            </w:r>
            <w:r w:rsidR="009A4E2F">
              <w:rPr>
                <w:rFonts w:ascii="Verdana" w:hAnsi="Verdana" w:cs="Arial"/>
                <w:sz w:val="24"/>
                <w:szCs w:val="24"/>
              </w:rPr>
              <w:t>t</w:t>
            </w:r>
            <w:r w:rsidR="0099518D">
              <w:rPr>
                <w:rFonts w:ascii="Verdana" w:hAnsi="Verdana" w:cs="Arial"/>
                <w:sz w:val="24"/>
                <w:szCs w:val="24"/>
              </w:rPr>
              <w:t xml:space="preserve">ransplant </w:t>
            </w:r>
            <w:r w:rsidR="000D0B3B" w:rsidRPr="00290146">
              <w:rPr>
                <w:rFonts w:ascii="Verdana" w:hAnsi="Verdana" w:cs="Arial"/>
                <w:sz w:val="24"/>
                <w:szCs w:val="24"/>
              </w:rPr>
              <w:t>services may require alternative commissioning arrangements</w:t>
            </w:r>
            <w:r w:rsidR="000D0B3B">
              <w:t xml:space="preserve">. </w:t>
            </w:r>
          </w:p>
          <w:p w14:paraId="36DE5D74" w14:textId="17BD5502" w:rsidR="000D0B3B" w:rsidRPr="009F6FB5" w:rsidRDefault="000D0B3B" w:rsidP="000D0B3B">
            <w:pPr>
              <w:pStyle w:val="NoSpacing"/>
              <w:numPr>
                <w:ilvl w:val="0"/>
                <w:numId w:val="3"/>
              </w:numPr>
              <w:ind w:left="814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CF1D39">
              <w:rPr>
                <w:rFonts w:ascii="Verdana" w:hAnsi="Verdana" w:cs="Arial"/>
                <w:sz w:val="24"/>
                <w:szCs w:val="24"/>
              </w:rPr>
              <w:t>The Cochlear Implant and Bone Conduction Hearing Implant service at C</w:t>
            </w:r>
            <w:r w:rsidR="0099518D">
              <w:rPr>
                <w:rFonts w:ascii="Verdana" w:hAnsi="Verdana" w:cs="Arial"/>
                <w:sz w:val="24"/>
                <w:szCs w:val="24"/>
              </w:rPr>
              <w:t xml:space="preserve">ardiff and Vale University Health Board </w:t>
            </w:r>
            <w:r w:rsidR="0037358E">
              <w:rPr>
                <w:rFonts w:ascii="Verdana" w:hAnsi="Verdana" w:cs="Arial"/>
                <w:sz w:val="24"/>
                <w:szCs w:val="24"/>
              </w:rPr>
              <w:t xml:space="preserve">(CVUHB) </w:t>
            </w:r>
            <w:r w:rsidRPr="00CF1D39">
              <w:rPr>
                <w:rFonts w:ascii="Verdana" w:hAnsi="Verdana" w:cs="Arial"/>
                <w:sz w:val="24"/>
                <w:szCs w:val="24"/>
              </w:rPr>
              <w:t xml:space="preserve">was escalated to Level 3 </w:t>
            </w:r>
            <w:r w:rsidR="0037358E">
              <w:rPr>
                <w:rFonts w:ascii="Verdana" w:hAnsi="Verdana" w:cs="Arial"/>
                <w:sz w:val="24"/>
                <w:szCs w:val="24"/>
              </w:rPr>
              <w:t>in</w:t>
            </w:r>
            <w:r w:rsidRPr="00CF1D39">
              <w:rPr>
                <w:rFonts w:ascii="Verdana" w:hAnsi="Verdana" w:cs="Arial"/>
                <w:sz w:val="24"/>
                <w:szCs w:val="24"/>
              </w:rPr>
              <w:t xml:space="preserve"> October 2025 due to staffing challenges impacting on delivery capacity.</w:t>
            </w:r>
          </w:p>
          <w:p w14:paraId="0BB3EA9C" w14:textId="5FD3D313" w:rsidR="000D0B3B" w:rsidRPr="009F6FB5" w:rsidRDefault="000D0B3B" w:rsidP="000D0B3B">
            <w:pPr>
              <w:pStyle w:val="NoSpacing"/>
              <w:numPr>
                <w:ilvl w:val="0"/>
                <w:numId w:val="3"/>
              </w:numPr>
              <w:ind w:left="814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F6FB5">
              <w:rPr>
                <w:rFonts w:ascii="Verdana" w:hAnsi="Verdana" w:cs="Arial"/>
                <w:sz w:val="24"/>
                <w:szCs w:val="24"/>
              </w:rPr>
              <w:t>CVUHB's hereditary anaemias service ha</w:t>
            </w:r>
            <w:r w:rsidR="00BE15F0">
              <w:rPr>
                <w:rFonts w:ascii="Verdana" w:hAnsi="Verdana" w:cs="Arial"/>
                <w:sz w:val="24"/>
                <w:szCs w:val="24"/>
              </w:rPr>
              <w:t>d</w:t>
            </w:r>
            <w:r w:rsidRPr="009F6FB5">
              <w:rPr>
                <w:rFonts w:ascii="Verdana" w:hAnsi="Verdana" w:cs="Arial"/>
                <w:sz w:val="24"/>
                <w:szCs w:val="24"/>
              </w:rPr>
              <w:t xml:space="preserve"> seen patient numbers double in five years, managed by just one consultant. This poses a risk</w:t>
            </w:r>
            <w:r w:rsidR="00AB6631">
              <w:rPr>
                <w:rFonts w:ascii="Verdana" w:hAnsi="Verdana" w:cs="Arial"/>
                <w:sz w:val="24"/>
                <w:szCs w:val="24"/>
              </w:rPr>
              <w:t xml:space="preserve">. </w:t>
            </w:r>
            <w:r w:rsidRPr="009F6FB5">
              <w:rPr>
                <w:rFonts w:ascii="Verdana" w:hAnsi="Verdana" w:cs="Arial"/>
                <w:sz w:val="24"/>
                <w:szCs w:val="24"/>
              </w:rPr>
              <w:t>The commissioning team will propose increasing capacity in the next IMTP.</w:t>
            </w:r>
          </w:p>
          <w:p w14:paraId="103C1062" w14:textId="77777777" w:rsidR="000D0B3B" w:rsidRPr="00A61E61" w:rsidRDefault="000D0B3B" w:rsidP="000D0B3B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hyperlink r:id="rId29" w:history="1">
              <w:r w:rsidRPr="004F0B01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>Director of Commissioning for Mental Health, Learning Disabilities and Vulnerable Groups</w:t>
              </w:r>
            </w:hyperlink>
          </w:p>
          <w:p w14:paraId="6B4D2B6F" w14:textId="77777777" w:rsidR="000D0B3B" w:rsidRDefault="000D0B3B" w:rsidP="000D0B3B">
            <w:pPr>
              <w:pStyle w:val="NoSpacing"/>
              <w:ind w:left="672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1E61">
              <w:rPr>
                <w:rFonts w:ascii="Verdana" w:hAnsi="Verdana" w:cs="Arial"/>
                <w:sz w:val="24"/>
                <w:szCs w:val="24"/>
              </w:rPr>
              <w:t>Members noted</w:t>
            </w:r>
            <w:r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0A882522" w14:textId="05910D2D" w:rsidR="000D0B3B" w:rsidRDefault="000D0B3B" w:rsidP="000D0B3B">
            <w:pPr>
              <w:pStyle w:val="NoSpacing"/>
              <w:numPr>
                <w:ilvl w:val="0"/>
                <w:numId w:val="3"/>
              </w:numPr>
              <w:ind w:left="814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F6FB5">
              <w:rPr>
                <w:rFonts w:ascii="Verdana" w:hAnsi="Verdana" w:cs="Arial"/>
                <w:sz w:val="24"/>
                <w:szCs w:val="24"/>
              </w:rPr>
              <w:t>New admissions to the Caswell Clinic ha</w:t>
            </w:r>
            <w:r w:rsidR="00BE15F0">
              <w:rPr>
                <w:rFonts w:ascii="Verdana" w:hAnsi="Verdana" w:cs="Arial"/>
                <w:sz w:val="24"/>
                <w:szCs w:val="24"/>
              </w:rPr>
              <w:t>d</w:t>
            </w:r>
            <w:r w:rsidRPr="009F6FB5">
              <w:rPr>
                <w:rFonts w:ascii="Verdana" w:hAnsi="Verdana" w:cs="Arial"/>
                <w:sz w:val="24"/>
                <w:szCs w:val="24"/>
              </w:rPr>
              <w:t xml:space="preserve"> been </w:t>
            </w:r>
            <w:r w:rsidR="007E67AE" w:rsidRPr="009F6FB5">
              <w:rPr>
                <w:rFonts w:ascii="Verdana" w:hAnsi="Verdana" w:cs="Arial"/>
                <w:sz w:val="24"/>
                <w:szCs w:val="24"/>
              </w:rPr>
              <w:t>suspended</w:t>
            </w:r>
            <w:r w:rsidRPr="009F6FB5">
              <w:rPr>
                <w:rFonts w:ascii="Verdana" w:hAnsi="Verdana" w:cs="Arial"/>
                <w:sz w:val="24"/>
                <w:szCs w:val="24"/>
              </w:rPr>
              <w:t>. An action plan has been submitted by the provider H</w:t>
            </w:r>
            <w:r w:rsidR="00D813D1">
              <w:rPr>
                <w:rFonts w:ascii="Verdana" w:hAnsi="Verdana" w:cs="Arial"/>
                <w:sz w:val="24"/>
                <w:szCs w:val="24"/>
              </w:rPr>
              <w:t>B</w:t>
            </w:r>
            <w:r w:rsidRPr="009F6FB5">
              <w:rPr>
                <w:rFonts w:ascii="Verdana" w:hAnsi="Verdana" w:cs="Arial"/>
                <w:sz w:val="24"/>
                <w:szCs w:val="24"/>
              </w:rPr>
              <w:t xml:space="preserve">, and weekly meetings </w:t>
            </w:r>
            <w:r w:rsidR="00BE15F0">
              <w:rPr>
                <w:rFonts w:ascii="Verdana" w:hAnsi="Verdana" w:cs="Arial"/>
                <w:sz w:val="24"/>
                <w:szCs w:val="24"/>
              </w:rPr>
              <w:t>are</w:t>
            </w:r>
            <w:r w:rsidR="00BE15F0" w:rsidRPr="009F6FB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9F6FB5">
              <w:rPr>
                <w:rFonts w:ascii="Verdana" w:hAnsi="Verdana" w:cs="Arial"/>
                <w:sz w:val="24"/>
                <w:szCs w:val="24"/>
              </w:rPr>
              <w:t>be</w:t>
            </w:r>
            <w:r w:rsidR="00BE15F0">
              <w:rPr>
                <w:rFonts w:ascii="Verdana" w:hAnsi="Verdana" w:cs="Arial"/>
                <w:sz w:val="24"/>
                <w:szCs w:val="24"/>
              </w:rPr>
              <w:t>ing</w:t>
            </w:r>
            <w:r w:rsidRPr="009F6FB5">
              <w:rPr>
                <w:rFonts w:ascii="Verdana" w:hAnsi="Verdana" w:cs="Arial"/>
                <w:sz w:val="24"/>
                <w:szCs w:val="24"/>
              </w:rPr>
              <w:t xml:space="preserve"> held to facilitate and monitor the implementation of this plan.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CF1D39">
              <w:rPr>
                <w:rFonts w:ascii="Verdana" w:hAnsi="Verdana" w:cs="Arial"/>
                <w:sz w:val="24"/>
                <w:szCs w:val="24"/>
              </w:rPr>
              <w:t xml:space="preserve">Ty Llewellyn in North Wales will be considered initially for any new </w:t>
            </w:r>
            <w:r w:rsidR="00126265">
              <w:rPr>
                <w:rFonts w:ascii="Verdana" w:hAnsi="Verdana" w:cs="Arial"/>
                <w:sz w:val="24"/>
                <w:szCs w:val="24"/>
              </w:rPr>
              <w:t>m</w:t>
            </w:r>
            <w:r w:rsidRPr="00CF1D39">
              <w:rPr>
                <w:rFonts w:ascii="Verdana" w:hAnsi="Verdana" w:cs="Arial"/>
                <w:sz w:val="24"/>
                <w:szCs w:val="24"/>
              </w:rPr>
              <w:t xml:space="preserve">ale </w:t>
            </w:r>
            <w:r w:rsidR="00126265">
              <w:rPr>
                <w:rFonts w:ascii="Verdana" w:hAnsi="Verdana" w:cs="Arial"/>
                <w:sz w:val="24"/>
                <w:szCs w:val="24"/>
              </w:rPr>
              <w:t>m</w:t>
            </w:r>
            <w:r w:rsidRPr="00CF1D39">
              <w:rPr>
                <w:rFonts w:ascii="Verdana" w:hAnsi="Verdana" w:cs="Arial"/>
                <w:sz w:val="24"/>
                <w:szCs w:val="24"/>
              </w:rPr>
              <w:t xml:space="preserve">edium </w:t>
            </w:r>
            <w:r w:rsidR="00126265">
              <w:rPr>
                <w:rFonts w:ascii="Verdana" w:hAnsi="Verdana" w:cs="Arial"/>
                <w:sz w:val="24"/>
                <w:szCs w:val="24"/>
              </w:rPr>
              <w:t>s</w:t>
            </w:r>
            <w:r w:rsidRPr="00CF1D39">
              <w:rPr>
                <w:rFonts w:ascii="Verdana" w:hAnsi="Verdana" w:cs="Arial"/>
                <w:sz w:val="24"/>
                <w:szCs w:val="24"/>
              </w:rPr>
              <w:t>ecure referrals, whilst the independent sector will be used for female referrals.</w:t>
            </w:r>
          </w:p>
          <w:p w14:paraId="24053ABB" w14:textId="1C9DE258" w:rsidR="000D0B3B" w:rsidRDefault="000D0B3B" w:rsidP="000D0B3B">
            <w:pPr>
              <w:pStyle w:val="NoSpacing"/>
              <w:numPr>
                <w:ilvl w:val="0"/>
                <w:numId w:val="3"/>
              </w:numPr>
              <w:ind w:left="814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St Andrew’s Hospital remains a service of concern, </w:t>
            </w:r>
            <w:r w:rsidRPr="00CF1D39">
              <w:rPr>
                <w:rFonts w:ascii="Verdana" w:hAnsi="Verdana" w:cs="Arial"/>
                <w:sz w:val="24"/>
                <w:szCs w:val="24"/>
              </w:rPr>
              <w:t xml:space="preserve">and all admissions continue to be managed via </w:t>
            </w: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CF1D39">
              <w:rPr>
                <w:rFonts w:ascii="Verdana" w:hAnsi="Verdana" w:cs="Arial"/>
                <w:sz w:val="24"/>
                <w:szCs w:val="24"/>
              </w:rPr>
              <w:t>C</w:t>
            </w:r>
            <w:r>
              <w:rPr>
                <w:rFonts w:ascii="Verdana" w:hAnsi="Verdana" w:cs="Arial"/>
                <w:sz w:val="24"/>
                <w:szCs w:val="24"/>
              </w:rPr>
              <w:t xml:space="preserve">are </w:t>
            </w:r>
            <w:r w:rsidRPr="00CF1D39">
              <w:rPr>
                <w:rFonts w:ascii="Verdana" w:hAnsi="Verdana" w:cs="Arial"/>
                <w:sz w:val="24"/>
                <w:szCs w:val="24"/>
              </w:rPr>
              <w:t>Q</w:t>
            </w:r>
            <w:r>
              <w:rPr>
                <w:rFonts w:ascii="Verdana" w:hAnsi="Verdana" w:cs="Arial"/>
                <w:sz w:val="24"/>
                <w:szCs w:val="24"/>
              </w:rPr>
              <w:t xml:space="preserve">uality </w:t>
            </w:r>
            <w:r w:rsidRPr="00CF1D39">
              <w:rPr>
                <w:rFonts w:ascii="Verdana" w:hAnsi="Verdana" w:cs="Arial"/>
                <w:sz w:val="24"/>
                <w:szCs w:val="24"/>
              </w:rPr>
              <w:t>C</w:t>
            </w:r>
            <w:r>
              <w:rPr>
                <w:rFonts w:ascii="Verdana" w:hAnsi="Verdana" w:cs="Arial"/>
                <w:sz w:val="24"/>
                <w:szCs w:val="24"/>
              </w:rPr>
              <w:t>ommission</w:t>
            </w:r>
            <w:r w:rsidRPr="00CF1D39">
              <w:rPr>
                <w:rFonts w:ascii="Verdana" w:hAnsi="Verdana" w:cs="Arial"/>
                <w:sz w:val="24"/>
                <w:szCs w:val="24"/>
              </w:rPr>
              <w:t>.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12D09242" w14:textId="4ADBB74F" w:rsidR="0053152B" w:rsidRPr="0053152B" w:rsidRDefault="0053152B" w:rsidP="000D0B3B">
            <w:pPr>
              <w:spacing w:line="259" w:lineRule="auto"/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</w:p>
          <w:p w14:paraId="19F9DC5F" w14:textId="2A09242D" w:rsidR="0032019A" w:rsidRDefault="0032019A" w:rsidP="00B42A25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32019A">
              <w:rPr>
                <w:rFonts w:ascii="Verdana" w:hAnsi="Verdana"/>
                <w:sz w:val="24"/>
                <w:szCs w:val="24"/>
              </w:rPr>
              <w:t>The</w:t>
            </w:r>
            <w:r>
              <w:rPr>
                <w:rFonts w:ascii="Verdana" w:hAnsi="Verdana"/>
                <w:sz w:val="24"/>
                <w:szCs w:val="24"/>
              </w:rPr>
              <w:t xml:space="preserve"> </w:t>
            </w:r>
            <w:r w:rsidR="00B60A8E">
              <w:rPr>
                <w:rFonts w:ascii="Verdana" w:hAnsi="Verdana"/>
                <w:sz w:val="24"/>
                <w:szCs w:val="24"/>
              </w:rPr>
              <w:t>JC</w:t>
            </w:r>
            <w:r w:rsidRPr="0032019A">
              <w:rPr>
                <w:rFonts w:ascii="Verdana" w:hAnsi="Verdana"/>
                <w:sz w:val="24"/>
                <w:szCs w:val="24"/>
              </w:rPr>
              <w:t xml:space="preserve"> received an update</w:t>
            </w:r>
            <w:r>
              <w:rPr>
                <w:rFonts w:ascii="Verdana" w:hAnsi="Verdana"/>
                <w:sz w:val="24"/>
                <w:szCs w:val="24"/>
              </w:rPr>
              <w:t xml:space="preserve"> </w:t>
            </w:r>
            <w:r w:rsidRPr="0032019A">
              <w:rPr>
                <w:rFonts w:ascii="Verdana" w:hAnsi="Verdana"/>
                <w:sz w:val="24"/>
                <w:szCs w:val="24"/>
              </w:rPr>
              <w:t xml:space="preserve">on </w:t>
            </w:r>
            <w:hyperlink r:id="rId30" w:history="1">
              <w:r w:rsidRPr="005D56C7">
                <w:rPr>
                  <w:rStyle w:val="Hyperlink"/>
                  <w:rFonts w:ascii="Verdana" w:hAnsi="Verdana"/>
                  <w:b/>
                  <w:bCs/>
                  <w:color w:val="3333FF"/>
                  <w:sz w:val="24"/>
                  <w:szCs w:val="24"/>
                </w:rPr>
                <w:t>High-Cost Medicines</w:t>
              </w:r>
            </w:hyperlink>
            <w:r w:rsidRPr="00B35718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D35A8F" w:rsidRPr="00B35718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a</w:t>
            </w:r>
            <w:r w:rsidR="00D35A8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nd it was highlighted that </w:t>
            </w:r>
            <w:r w:rsidR="0053152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</w:t>
            </w:r>
            <w:r w:rsidR="0053152B" w:rsidRPr="0053152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he </w:t>
            </w:r>
            <w:r w:rsidR="00EE629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incremental cost effectiveness ratio (</w:t>
            </w:r>
            <w:r w:rsidR="0053152B" w:rsidRPr="0053152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I</w:t>
            </w:r>
            <w:r w:rsidR="00EE629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CE</w:t>
            </w:r>
            <w:r w:rsidR="0053152B" w:rsidRPr="0053152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R</w:t>
            </w:r>
            <w:r w:rsidR="00EE629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)</w:t>
            </w:r>
            <w:r w:rsidR="0053152B" w:rsidRPr="0053152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currently used by </w:t>
            </w:r>
            <w:r w:rsidR="00BE15F0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the </w:t>
            </w:r>
            <w:r w:rsidR="00EE629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National Institute of Clinical Excellence (</w:t>
            </w:r>
            <w:r w:rsidR="0053152B" w:rsidRPr="0053152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NICE</w:t>
            </w:r>
            <w:r w:rsidR="00EE629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)</w:t>
            </w:r>
            <w:r w:rsidR="0053152B" w:rsidRPr="0053152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will increase</w:t>
            </w:r>
            <w:r w:rsidR="00582BC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and this will increase t</w:t>
            </w:r>
            <w:r w:rsidR="0053152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he</w:t>
            </w:r>
            <w:r w:rsidR="0053152B" w:rsidRPr="0053152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582BC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cost</w:t>
            </w:r>
            <w:r w:rsidR="0053152B" w:rsidRPr="0053152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582BC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lastRenderedPageBreak/>
              <w:t>of</w:t>
            </w:r>
            <w:r w:rsidR="0053152B" w:rsidRPr="0053152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582BC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any new h</w:t>
            </w:r>
            <w:r w:rsidR="0053152B" w:rsidRPr="0053152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igh-</w:t>
            </w:r>
            <w:r w:rsidR="00582BC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c</w:t>
            </w:r>
            <w:r w:rsidR="0053152B" w:rsidRPr="0053152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ost </w:t>
            </w:r>
            <w:r w:rsidR="00582BC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d</w:t>
            </w:r>
            <w:r w:rsidR="0053152B" w:rsidRPr="0053152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rugs </w:t>
            </w:r>
            <w:r w:rsidR="00582BC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for</w:t>
            </w:r>
            <w:r w:rsidR="0053152B" w:rsidRPr="0053152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NHS Wales.</w:t>
            </w:r>
            <w:r w:rsidR="00BE15F0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The risk this poses to the NWJCC is under review.</w:t>
            </w:r>
          </w:p>
          <w:p w14:paraId="4827A1BF" w14:textId="77777777" w:rsidR="0053152B" w:rsidRDefault="0053152B" w:rsidP="0053152B">
            <w:p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</w:p>
          <w:p w14:paraId="0D8A05DE" w14:textId="3E0FB2C0" w:rsidR="007E67AE" w:rsidRPr="000F60D6" w:rsidRDefault="0053152B" w:rsidP="000F60D6">
            <w:pPr>
              <w:pStyle w:val="NoSpacing"/>
              <w:numPr>
                <w:ilvl w:val="0"/>
                <w:numId w:val="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bookmarkStart w:id="1" w:name="_Hlk215138973"/>
            <w:r w:rsidRPr="0087781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The </w:t>
            </w:r>
            <w:r w:rsidR="00B60A8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JC r</w:t>
            </w:r>
            <w:r w:rsidRPr="0087781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eceived the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hyperlink r:id="rId31" w:history="1">
              <w:r w:rsidRPr="001A6F80">
                <w:rPr>
                  <w:rStyle w:val="Hyperlink"/>
                  <w:rFonts w:ascii="Verdana" w:eastAsia="Times New Roman" w:hAnsi="Verdana" w:cs="Times New Roman"/>
                  <w:b/>
                  <w:bCs/>
                  <w:sz w:val="24"/>
                  <w:szCs w:val="24"/>
                  <w:lang w:eastAsia="en-GB"/>
                </w:rPr>
                <w:t>Month 7 Finance Report</w:t>
              </w:r>
            </w:hyperlink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Pr="00B42A2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and the </w:t>
            </w:r>
            <w:hyperlink r:id="rId32" w:history="1">
              <w:r w:rsidRPr="001A6F80">
                <w:rPr>
                  <w:rStyle w:val="Hyperlink"/>
                  <w:rFonts w:ascii="Verdana" w:hAnsi="Verdana"/>
                  <w:b/>
                  <w:bCs/>
                  <w:sz w:val="24"/>
                  <w:szCs w:val="24"/>
                </w:rPr>
                <w:t>Operational Performance Report</w:t>
              </w:r>
            </w:hyperlink>
            <w:r>
              <w:rPr>
                <w:rFonts w:ascii="Verdana" w:hAnsi="Verdana"/>
                <w:sz w:val="24"/>
                <w:szCs w:val="24"/>
              </w:rPr>
              <w:t xml:space="preserve">. </w:t>
            </w:r>
            <w:r w:rsidR="00582BCB">
              <w:rPr>
                <w:rFonts w:ascii="Verdana" w:hAnsi="Verdana"/>
                <w:sz w:val="24"/>
                <w:szCs w:val="24"/>
              </w:rPr>
              <w:t xml:space="preserve">The challenging financial position was </w:t>
            </w:r>
            <w:r w:rsidR="007E67AE">
              <w:rPr>
                <w:rFonts w:ascii="Verdana" w:hAnsi="Verdana"/>
                <w:sz w:val="24"/>
                <w:szCs w:val="24"/>
              </w:rPr>
              <w:t>noted,</w:t>
            </w:r>
            <w:r w:rsidR="00582BCB">
              <w:rPr>
                <w:rFonts w:ascii="Verdana" w:hAnsi="Verdana"/>
                <w:sz w:val="24"/>
                <w:szCs w:val="24"/>
              </w:rPr>
              <w:t xml:space="preserve"> and options</w:t>
            </w:r>
            <w:r w:rsidR="00FA20F0">
              <w:rPr>
                <w:rFonts w:ascii="Verdana" w:hAnsi="Verdana"/>
                <w:sz w:val="24"/>
                <w:szCs w:val="24"/>
              </w:rPr>
              <w:t xml:space="preserve"> to further reduce financial risk</w:t>
            </w:r>
            <w:r w:rsidR="00582BCB">
              <w:rPr>
                <w:rFonts w:ascii="Verdana" w:hAnsi="Verdana"/>
                <w:sz w:val="24"/>
                <w:szCs w:val="24"/>
              </w:rPr>
              <w:t xml:space="preserve"> will be presented and discussed at the</w:t>
            </w:r>
            <w:r w:rsidR="00126265" w:rsidRPr="007D4E8C">
              <w:rPr>
                <w:rFonts w:ascii="Verdana" w:hAnsi="Verdana" w:cs="Arial"/>
                <w:sz w:val="24"/>
                <w:szCs w:val="24"/>
              </w:rPr>
              <w:t xml:space="preserve"> Extraordinary </w:t>
            </w:r>
            <w:r w:rsidR="00126265">
              <w:rPr>
                <w:rFonts w:ascii="Verdana" w:hAnsi="Verdana" w:cs="Arial"/>
                <w:sz w:val="24"/>
                <w:szCs w:val="24"/>
              </w:rPr>
              <w:t>JC meeting on 16 December 2025</w:t>
            </w:r>
            <w:r w:rsidR="00582BCB" w:rsidRPr="000F60D6">
              <w:rPr>
                <w:rFonts w:ascii="Verdana" w:hAnsi="Verdana"/>
                <w:sz w:val="24"/>
                <w:szCs w:val="24"/>
              </w:rPr>
              <w:t>.</w:t>
            </w:r>
          </w:p>
          <w:bookmarkEnd w:id="1"/>
          <w:p w14:paraId="74F62712" w14:textId="77777777" w:rsidR="007E67AE" w:rsidRPr="007E67AE" w:rsidRDefault="007E67AE" w:rsidP="007E67AE">
            <w:p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</w:p>
          <w:p w14:paraId="19B93703" w14:textId="07362128" w:rsidR="003E0AF5" w:rsidRDefault="003E0AF5" w:rsidP="0097224A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87781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The Committee received the following assurance reports:</w:t>
            </w:r>
          </w:p>
          <w:p w14:paraId="0F650638" w14:textId="37670D77" w:rsidR="00B42A25" w:rsidRPr="00CF2828" w:rsidRDefault="00807825" w:rsidP="00C11F5A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hyperlink r:id="rId33" w:history="1">
              <w:r w:rsidRPr="003A3ED3">
                <w:rPr>
                  <w:rStyle w:val="Hyperlink"/>
                  <w:rFonts w:ascii="Verdana" w:eastAsia="Times New Roman" w:hAnsi="Verdana" w:cs="Times New Roman"/>
                  <w:b/>
                  <w:bCs/>
                  <w:sz w:val="24"/>
                  <w:szCs w:val="24"/>
                  <w:lang w:eastAsia="en-GB"/>
                </w:rPr>
                <w:t>Quality, Safety and Outcomes Sub-Committee</w:t>
              </w:r>
            </w:hyperlink>
          </w:p>
          <w:p w14:paraId="09391F70" w14:textId="2E9CA37E" w:rsidR="003A3ED3" w:rsidRPr="003A3ED3" w:rsidRDefault="00807825" w:rsidP="00807825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hyperlink r:id="rId34" w:history="1">
              <w:r w:rsidRPr="003A3ED3">
                <w:rPr>
                  <w:rStyle w:val="Hyperlink"/>
                  <w:rFonts w:ascii="Verdana" w:eastAsia="Times New Roman" w:hAnsi="Verdana" w:cs="Times New Roman"/>
                  <w:b/>
                  <w:bCs/>
                  <w:sz w:val="24"/>
                  <w:szCs w:val="24"/>
                  <w:lang w:eastAsia="en-GB"/>
                </w:rPr>
                <w:t>Planning, Performance and Finance Sub-Committee</w:t>
              </w:r>
            </w:hyperlink>
          </w:p>
          <w:p w14:paraId="6E31150D" w14:textId="6C0D3FCB" w:rsidR="003E0AF5" w:rsidRPr="00582BCB" w:rsidRDefault="003A3ED3" w:rsidP="00807825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hyperlink r:id="rId35" w:history="1">
              <w:r w:rsidRPr="003A3ED3">
                <w:rPr>
                  <w:rStyle w:val="Hyperlink"/>
                  <w:rFonts w:ascii="Verdana" w:eastAsia="Times New Roman" w:hAnsi="Verdana" w:cs="Times New Roman"/>
                  <w:b/>
                  <w:bCs/>
                  <w:sz w:val="24"/>
                  <w:szCs w:val="24"/>
                  <w:lang w:eastAsia="en-GB"/>
                </w:rPr>
                <w:t>Hosted Audit, Risk and</w:t>
              </w:r>
              <w:r w:rsidR="00E65999" w:rsidRPr="003A3ED3">
                <w:rPr>
                  <w:rStyle w:val="Hyperlink"/>
                  <w:rFonts w:ascii="Verdana" w:eastAsia="Calibri" w:hAnsi="Verdana"/>
                  <w:sz w:val="24"/>
                  <w:szCs w:val="24"/>
                </w:rPr>
                <w:t xml:space="preserve"> </w:t>
              </w:r>
              <w:r w:rsidRPr="003A3ED3">
                <w:rPr>
                  <w:rStyle w:val="Hyperlink"/>
                  <w:rFonts w:ascii="Verdana" w:eastAsia="Calibri" w:hAnsi="Verdana"/>
                  <w:b/>
                  <w:bCs/>
                  <w:sz w:val="24"/>
                  <w:szCs w:val="24"/>
                </w:rPr>
                <w:t>Assurance Committee.</w:t>
              </w:r>
            </w:hyperlink>
          </w:p>
          <w:p w14:paraId="5A8F6698" w14:textId="77777777" w:rsidR="00582BCB" w:rsidRPr="00347B1C" w:rsidRDefault="00582BCB" w:rsidP="00582BCB">
            <w:pPr>
              <w:pStyle w:val="NoSpacing"/>
              <w:ind w:left="672"/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</w:p>
          <w:p w14:paraId="7BB89B0C" w14:textId="77777777" w:rsidR="00FA12C8" w:rsidRDefault="009C073C" w:rsidP="0053152B">
            <w:pPr>
              <w:pStyle w:val="ListParagraph"/>
              <w:numPr>
                <w:ilvl w:val="0"/>
                <w:numId w:val="3"/>
              </w:numPr>
              <w:spacing w:after="160" w:line="259" w:lineRule="auto"/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87781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The Committee received the following reports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for information</w:t>
            </w:r>
            <w:r w:rsidRPr="0087781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:</w:t>
            </w:r>
          </w:p>
          <w:p w14:paraId="60D5336F" w14:textId="77777777" w:rsidR="002E59FB" w:rsidRPr="002E59FB" w:rsidRDefault="002E59FB" w:rsidP="00B60A8E">
            <w:pPr>
              <w:pStyle w:val="ListParagraph"/>
              <w:numPr>
                <w:ilvl w:val="0"/>
                <w:numId w:val="17"/>
              </w:numPr>
              <w:spacing w:after="160" w:line="259" w:lineRule="auto"/>
              <w:ind w:left="672"/>
              <w:jc w:val="both"/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hyperlink r:id="rId36" w:history="1">
              <w:r w:rsidRPr="002E59FB">
                <w:rPr>
                  <w:rStyle w:val="Hyperlink"/>
                  <w:rFonts w:ascii="Verdana" w:eastAsia="Times New Roman" w:hAnsi="Verdana" w:cs="Times New Roman"/>
                  <w:b/>
                  <w:bCs/>
                  <w:sz w:val="24"/>
                  <w:szCs w:val="24"/>
                  <w:lang w:eastAsia="en-GB"/>
                </w:rPr>
                <w:t>Individual Patient Funding Request Panel Report</w:t>
              </w:r>
            </w:hyperlink>
          </w:p>
          <w:p w14:paraId="6C0195CC" w14:textId="7E50D76C" w:rsidR="00B60A8E" w:rsidRPr="00B60A8E" w:rsidRDefault="002E59FB" w:rsidP="00B60A8E">
            <w:pPr>
              <w:pStyle w:val="ListParagraph"/>
              <w:numPr>
                <w:ilvl w:val="0"/>
                <w:numId w:val="17"/>
              </w:numPr>
              <w:spacing w:after="160" w:line="259" w:lineRule="auto"/>
              <w:ind w:left="672"/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hyperlink r:id="rId37" w:history="1">
              <w:r w:rsidRPr="002E59FB">
                <w:rPr>
                  <w:rStyle w:val="Hyperlink"/>
                  <w:rFonts w:ascii="Verdana" w:eastAsia="Times New Roman" w:hAnsi="Verdana" w:cs="Times New Roman"/>
                  <w:b/>
                  <w:bCs/>
                  <w:sz w:val="24"/>
                  <w:szCs w:val="24"/>
                  <w:lang w:eastAsia="en-GB"/>
                </w:rPr>
                <w:t>Welsh Kidney Network</w:t>
              </w:r>
              <w:r w:rsidR="00B60A8E">
                <w:rPr>
                  <w:rStyle w:val="Hyperlink"/>
                  <w:rFonts w:ascii="Verdana" w:eastAsia="Times New Roman" w:hAnsi="Verdana" w:cs="Times New Roman"/>
                  <w:b/>
                  <w:bCs/>
                  <w:sz w:val="24"/>
                  <w:szCs w:val="24"/>
                  <w:lang w:eastAsia="en-GB"/>
                </w:rPr>
                <w:t>.</w:t>
              </w:r>
              <w:r w:rsidRPr="002E59FB">
                <w:rPr>
                  <w:rStyle w:val="Hyperlink"/>
                  <w:rFonts w:ascii="Verdana" w:eastAsia="Times New Roman" w:hAnsi="Verdana" w:cs="Times New Roman"/>
                  <w:b/>
                  <w:bCs/>
                  <w:sz w:val="24"/>
                  <w:szCs w:val="24"/>
                  <w:lang w:eastAsia="en-GB"/>
                </w:rPr>
                <w:t xml:space="preserve"> </w:t>
              </w:r>
            </w:hyperlink>
          </w:p>
        </w:tc>
      </w:tr>
      <w:tr w:rsidR="00416233" w:rsidRPr="00877815" w14:paraId="50D2CC47" w14:textId="77777777" w:rsidTr="00FE3147">
        <w:trPr>
          <w:trHeight w:val="368"/>
        </w:trPr>
        <w:tc>
          <w:tcPr>
            <w:tcW w:w="1762" w:type="dxa"/>
            <w:shd w:val="clear" w:color="auto" w:fill="D0CECE" w:themeFill="background2" w:themeFillShade="E6"/>
          </w:tcPr>
          <w:p w14:paraId="10FB024D" w14:textId="77777777" w:rsidR="00416233" w:rsidRPr="00877815" w:rsidRDefault="00416233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Appendices</w:t>
            </w:r>
          </w:p>
        </w:tc>
        <w:tc>
          <w:tcPr>
            <w:tcW w:w="7872" w:type="dxa"/>
          </w:tcPr>
          <w:p w14:paraId="303DE04E" w14:textId="418431A4" w:rsidR="00416233" w:rsidRPr="001A7504" w:rsidRDefault="00416233" w:rsidP="001A7504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>None</w:t>
            </w:r>
            <w:r w:rsidR="001A7504">
              <w:rPr>
                <w:rFonts w:ascii="Verdana" w:hAnsi="Verdana" w:cs="Arial"/>
                <w:sz w:val="24"/>
                <w:szCs w:val="24"/>
              </w:rPr>
              <w:t>.</w:t>
            </w:r>
            <w:r w:rsidRPr="00877815">
              <w:rPr>
                <w:rFonts w:ascii="Verdana" w:hAnsi="Verdana"/>
                <w:sz w:val="24"/>
                <w:szCs w:val="24"/>
              </w:rPr>
              <w:tab/>
            </w:r>
          </w:p>
        </w:tc>
      </w:tr>
    </w:tbl>
    <w:p w14:paraId="2C64F594" w14:textId="77777777" w:rsidR="00C93E0E" w:rsidRDefault="00C93E0E" w:rsidP="0027035C">
      <w:pPr>
        <w:pStyle w:val="NoSpacing"/>
        <w:jc w:val="both"/>
        <w:rPr>
          <w:rFonts w:ascii="Verdana" w:hAnsi="Verdana" w:cs="Arial"/>
          <w:sz w:val="24"/>
          <w:szCs w:val="24"/>
        </w:rPr>
      </w:pPr>
    </w:p>
    <w:p w14:paraId="382DEC35" w14:textId="77777777" w:rsidR="00413273" w:rsidRPr="00877815" w:rsidRDefault="003B52AA" w:rsidP="008D46CA">
      <w:pPr>
        <w:pStyle w:val="HeadingReportTemplate"/>
        <w:numPr>
          <w:ilvl w:val="0"/>
          <w:numId w:val="2"/>
        </w:numPr>
        <w:spacing w:before="0" w:line="240" w:lineRule="auto"/>
        <w:ind w:left="357" w:hanging="357"/>
      </w:pPr>
      <w:r w:rsidRPr="00877815">
        <w:t>A</w:t>
      </w:r>
      <w:r w:rsidR="00A76C54" w:rsidRPr="00877815">
        <w:t>SSESSMENT</w:t>
      </w:r>
      <w:r w:rsidR="00413273" w:rsidRPr="00877815">
        <w:t xml:space="preserve"> </w:t>
      </w:r>
    </w:p>
    <w:p w14:paraId="54CB84FE" w14:textId="111E0E2A" w:rsidR="00AE62C4" w:rsidRDefault="00AE62C4" w:rsidP="00AE62C4">
      <w:pPr>
        <w:pStyle w:val="HeadingReportTemplate"/>
        <w:numPr>
          <w:ilvl w:val="0"/>
          <w:numId w:val="0"/>
        </w:numPr>
      </w:pPr>
    </w:p>
    <w:tbl>
      <w:tblPr>
        <w:tblStyle w:val="TableGrid1"/>
        <w:tblW w:w="9306" w:type="dxa"/>
        <w:tblLook w:val="04A0" w:firstRow="1" w:lastRow="0" w:firstColumn="1" w:lastColumn="0" w:noHBand="0" w:noVBand="1"/>
      </w:tblPr>
      <w:tblGrid>
        <w:gridCol w:w="4653"/>
        <w:gridCol w:w="4653"/>
      </w:tblGrid>
      <w:tr w:rsidR="007069AE" w:rsidRPr="007069AE" w14:paraId="31F12975" w14:textId="77777777" w:rsidTr="005133AA">
        <w:trPr>
          <w:trHeight w:val="287"/>
        </w:trPr>
        <w:tc>
          <w:tcPr>
            <w:tcW w:w="9306" w:type="dxa"/>
            <w:gridSpan w:val="2"/>
            <w:shd w:val="clear" w:color="auto" w:fill="D9D9D9" w:themeFill="background1" w:themeFillShade="D9"/>
          </w:tcPr>
          <w:p w14:paraId="63904D45" w14:textId="77777777" w:rsidR="007069AE" w:rsidRPr="007069AE" w:rsidRDefault="007069AE" w:rsidP="007069AE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</w:rPr>
              <w:t xml:space="preserve">Objectives / Strategy </w:t>
            </w:r>
          </w:p>
        </w:tc>
      </w:tr>
      <w:tr w:rsidR="007069AE" w:rsidRPr="007069AE" w14:paraId="374ED0E4" w14:textId="77777777" w:rsidTr="005133AA">
        <w:trPr>
          <w:trHeight w:val="306"/>
        </w:trPr>
        <w:tc>
          <w:tcPr>
            <w:tcW w:w="4653" w:type="dxa"/>
            <w:vMerge w:val="restart"/>
            <w:shd w:val="clear" w:color="auto" w:fill="9CC2E5" w:themeFill="accent1" w:themeFillTint="99"/>
          </w:tcPr>
          <w:p w14:paraId="0BD03BBC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Dolen i Amcan (au) Strategol CBC</w:t>
            </w:r>
          </w:p>
          <w:p w14:paraId="4E9040AF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</w:rPr>
              <w:t>Link to JCC Strategic Objectives(s)</w:t>
            </w:r>
          </w:p>
        </w:tc>
        <w:tc>
          <w:tcPr>
            <w:tcW w:w="4653" w:type="dxa"/>
          </w:tcPr>
          <w:sdt>
            <w:sdtPr>
              <w:rPr>
                <w:rFonts w:ascii="Verdana" w:hAnsi="Verdana" w:cs="Arial"/>
                <w:sz w:val="24"/>
                <w:szCs w:val="24"/>
              </w:rPr>
              <w:alias w:val="Choose Strategic Goal"/>
              <w:tag w:val="Choose Strategic Goal"/>
              <w:id w:val="-1959783644"/>
              <w:placeholder>
                <w:docPart w:val="F5DF511403814C19821CE46C45C3EC3A"/>
              </w:placeholder>
              <w:comboBox>
                <w:listItem w:value="Choose an item."/>
                <w:listItem w:displayText="Maximise Value " w:value="Maximise Value "/>
                <w:listItem w:displayText="Ensure Quality" w:value="Ensure Quality"/>
                <w:listItem w:displayText="Reduce Duplication " w:value="Reduce Duplication "/>
                <w:listItem w:displayText="Improve Equity and Population Health " w:value="Improve Equity and Population Health "/>
                <w:listItem w:displayText="Facilitate Integration " w:value="Facilitate Integration "/>
                <w:listItem w:displayText="Not Applicable" w:value="Not Applicable"/>
              </w:comboBox>
            </w:sdtPr>
            <w:sdtEndPr/>
            <w:sdtContent>
              <w:p w14:paraId="0F0E6BEB" w14:textId="349B5C21" w:rsidR="007069AE" w:rsidRPr="007069AE" w:rsidRDefault="007069AE" w:rsidP="007069AE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7069AE">
                  <w:rPr>
                    <w:rFonts w:ascii="Verdana" w:hAnsi="Verdana" w:cs="Arial"/>
                    <w:sz w:val="24"/>
                    <w:szCs w:val="24"/>
                  </w:rPr>
                  <w:t xml:space="preserve">Maximise Value </w:t>
                </w:r>
              </w:p>
            </w:sdtContent>
          </w:sdt>
        </w:tc>
      </w:tr>
      <w:tr w:rsidR="007069AE" w:rsidRPr="007069AE" w14:paraId="384927E6" w14:textId="77777777" w:rsidTr="005133AA">
        <w:trPr>
          <w:trHeight w:val="187"/>
        </w:trPr>
        <w:tc>
          <w:tcPr>
            <w:tcW w:w="4653" w:type="dxa"/>
            <w:vMerge/>
            <w:shd w:val="clear" w:color="auto" w:fill="9CC2E5" w:themeFill="accent1" w:themeFillTint="99"/>
          </w:tcPr>
          <w:p w14:paraId="65B08F58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4653" w:type="dxa"/>
          </w:tcPr>
          <w:p w14:paraId="41781EFA" w14:textId="3FE457A9" w:rsidR="005C75C9" w:rsidRPr="007069AE" w:rsidRDefault="005C75C9" w:rsidP="00971E8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Ensure Quality</w:t>
            </w:r>
            <w:r w:rsidR="001A03E4">
              <w:rPr>
                <w:rFonts w:ascii="Verdana" w:hAnsi="Verdana" w:cs="Arial"/>
                <w:sz w:val="24"/>
                <w:szCs w:val="24"/>
              </w:rPr>
              <w:t xml:space="preserve">; </w:t>
            </w:r>
            <w:r>
              <w:rPr>
                <w:rFonts w:ascii="Verdana" w:hAnsi="Verdana" w:cs="Arial"/>
                <w:sz w:val="24"/>
                <w:szCs w:val="24"/>
              </w:rPr>
              <w:t>Reduce Duplication</w:t>
            </w:r>
            <w:r w:rsidR="001A03E4">
              <w:rPr>
                <w:rFonts w:ascii="Verdana" w:hAnsi="Verdana" w:cs="Arial"/>
                <w:sz w:val="24"/>
                <w:szCs w:val="24"/>
              </w:rPr>
              <w:t xml:space="preserve">; </w:t>
            </w:r>
            <w:r>
              <w:rPr>
                <w:rFonts w:ascii="Verdana" w:hAnsi="Verdana" w:cs="Arial"/>
                <w:sz w:val="24"/>
                <w:szCs w:val="24"/>
              </w:rPr>
              <w:t>Improve Equity</w:t>
            </w:r>
            <w:r w:rsidR="00AE4A86">
              <w:rPr>
                <w:rFonts w:ascii="Verdana" w:hAnsi="Verdana" w:cs="Arial"/>
                <w:sz w:val="24"/>
                <w:szCs w:val="24"/>
              </w:rPr>
              <w:t xml:space="preserve"> &amp; </w:t>
            </w:r>
            <w:r>
              <w:rPr>
                <w:rFonts w:ascii="Verdana" w:hAnsi="Verdana" w:cs="Arial"/>
                <w:sz w:val="24"/>
                <w:szCs w:val="24"/>
              </w:rPr>
              <w:t>Population Health</w:t>
            </w:r>
            <w:r w:rsidR="001A03E4">
              <w:rPr>
                <w:rFonts w:ascii="Verdana" w:hAnsi="Verdana" w:cs="Arial"/>
                <w:sz w:val="24"/>
                <w:szCs w:val="24"/>
              </w:rPr>
              <w:t>;</w:t>
            </w:r>
            <w:r w:rsidR="00971E87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>Facilitate Integration</w:t>
            </w:r>
          </w:p>
        </w:tc>
      </w:tr>
      <w:tr w:rsidR="007069AE" w:rsidRPr="007069AE" w14:paraId="16742EE5" w14:textId="77777777" w:rsidTr="005133AA">
        <w:trPr>
          <w:trHeight w:val="612"/>
        </w:trPr>
        <w:tc>
          <w:tcPr>
            <w:tcW w:w="4653" w:type="dxa"/>
            <w:vMerge w:val="restart"/>
            <w:shd w:val="clear" w:color="auto" w:fill="9CC2E5" w:themeFill="accent1" w:themeFillTint="99"/>
          </w:tcPr>
          <w:p w14:paraId="698C7C8B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Dolen i Ddeddf Llesiant Cenedlaethau'r Dyfodol – Nodau Llesiant /</w:t>
            </w:r>
          </w:p>
          <w:p w14:paraId="4D92C01B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</w:rPr>
              <w:t xml:space="preserve">Link to Wellbeing of Future Generations Act – Wellbeing Goals </w:t>
            </w:r>
          </w:p>
          <w:p w14:paraId="11E09CF6" w14:textId="77777777" w:rsidR="007069AE" w:rsidRPr="007069AE" w:rsidRDefault="007069AE" w:rsidP="007069AE">
            <w:pPr>
              <w:rPr>
                <w:rFonts w:ascii="Verdana" w:hAnsi="Verdana" w:cs="Arial"/>
                <w:sz w:val="24"/>
                <w:szCs w:val="24"/>
              </w:rPr>
            </w:pPr>
            <w:hyperlink r:id="rId38" w:history="1">
              <w:r w:rsidRPr="007069AE">
                <w:rPr>
                  <w:rFonts w:ascii="Verdana" w:hAnsi="Verdana" w:cs="Arial"/>
                  <w:color w:val="0000FF"/>
                  <w:sz w:val="24"/>
                  <w:szCs w:val="24"/>
                  <w:u w:val="single"/>
                </w:rPr>
                <w:t>150623-guide-to-the-fg-act-en.pdf (futuregenerations.wales)</w:t>
              </w:r>
            </w:hyperlink>
          </w:p>
        </w:tc>
        <w:tc>
          <w:tcPr>
            <w:tcW w:w="4653" w:type="dxa"/>
          </w:tcPr>
          <w:sdt>
            <w:sdtPr>
              <w:rPr>
                <w:rFonts w:ascii="Verdana" w:hAnsi="Verdana" w:cs="Arial"/>
                <w:sz w:val="24"/>
                <w:szCs w:val="24"/>
              </w:rPr>
              <w:alias w:val="Wellbeing Goals"/>
              <w:tag w:val="Choose Strategic Goal"/>
              <w:id w:val="658121118"/>
              <w:placeholder>
                <w:docPart w:val="28E038C28E8C49C6BA037F913537FC93"/>
              </w:placeholder>
              <w:comboBox>
                <w:listItem w:value="Choose an item."/>
                <w:listItem w:displayText="Not Applicable" w:value="Not Applicable"/>
                <w:listItem w:displayText="A Prosperous Wales" w:value="A Prosperous Wales"/>
                <w:listItem w:displayText="A Resilient Wales" w:value="A Resilient Wales"/>
                <w:listItem w:displayText="A Healthier Wales" w:value="A Healthier Wales"/>
                <w:listItem w:displayText="A More Equal Wales" w:value="A More Equal Wales"/>
                <w:listItem w:displayText="A Wales of Cohesive Communities" w:value="A Wales of Cohesive Communities"/>
                <w:listItem w:displayText="A Wales of Vibrant Culture &amp; Thriving Welsh Language" w:value="A Wales of Vibrant Culture &amp; Thriving Welsh Language"/>
                <w:listItem w:displayText="A Globally Responsible Wales" w:value="A Globally Responsible Wales"/>
              </w:comboBox>
            </w:sdtPr>
            <w:sdtEndPr/>
            <w:sdtContent>
              <w:p w14:paraId="70F231FA" w14:textId="04172409" w:rsidR="007069AE" w:rsidRPr="007069AE" w:rsidRDefault="000B14F0" w:rsidP="007069AE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A Resilient Wales</w:t>
                </w:r>
              </w:p>
            </w:sdtContent>
          </w:sdt>
        </w:tc>
      </w:tr>
      <w:tr w:rsidR="007069AE" w:rsidRPr="007069AE" w14:paraId="40BF506E" w14:textId="77777777" w:rsidTr="005133AA">
        <w:trPr>
          <w:trHeight w:val="645"/>
        </w:trPr>
        <w:tc>
          <w:tcPr>
            <w:tcW w:w="4653" w:type="dxa"/>
            <w:vMerge/>
            <w:shd w:val="clear" w:color="auto" w:fill="9CC2E5" w:themeFill="accent1" w:themeFillTint="99"/>
          </w:tcPr>
          <w:p w14:paraId="0237D067" w14:textId="77777777" w:rsidR="007069AE" w:rsidRPr="007069AE" w:rsidRDefault="007069AE" w:rsidP="007069AE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4653" w:type="dxa"/>
          </w:tcPr>
          <w:p w14:paraId="32429E4A" w14:textId="457786C2" w:rsidR="007069AE" w:rsidRPr="007069AE" w:rsidRDefault="000B14F0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 Healthier Wales</w:t>
            </w:r>
          </w:p>
        </w:tc>
      </w:tr>
      <w:tr w:rsidR="007069AE" w:rsidRPr="007069AE" w14:paraId="2BA31376" w14:textId="77777777" w:rsidTr="005133AA">
        <w:trPr>
          <w:trHeight w:val="435"/>
        </w:trPr>
        <w:tc>
          <w:tcPr>
            <w:tcW w:w="4653" w:type="dxa"/>
            <w:vMerge w:val="restart"/>
            <w:shd w:val="clear" w:color="auto" w:fill="9CC2E5" w:themeFill="accent1" w:themeFillTint="99"/>
          </w:tcPr>
          <w:p w14:paraId="067D6AC0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Dolen i Hwyluswyr Ansawdd</w:t>
            </w:r>
          </w:p>
          <w:p w14:paraId="1474F29D" w14:textId="77777777" w:rsidR="007069AE" w:rsidRPr="007069AE" w:rsidRDefault="007069AE" w:rsidP="007069AE">
            <w:pPr>
              <w:rPr>
                <w:rFonts w:ascii="Verdana" w:hAnsi="Verdana" w:cs="Arial"/>
                <w:b/>
                <w:iCs/>
                <w:sz w:val="24"/>
                <w:szCs w:val="24"/>
              </w:rPr>
            </w:pPr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>(Canllawiau Statudol Dyletswydd Ansawdd (llyw.cymru)) /</w:t>
            </w:r>
          </w:p>
          <w:p w14:paraId="658C209D" w14:textId="77777777" w:rsidR="007069AE" w:rsidRPr="007069AE" w:rsidRDefault="007069AE" w:rsidP="007069AE">
            <w:pPr>
              <w:rPr>
                <w:rFonts w:ascii="Verdana" w:hAnsi="Verdana" w:cs="Arial"/>
                <w:b/>
                <w:iCs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iCs/>
                <w:sz w:val="24"/>
                <w:szCs w:val="24"/>
              </w:rPr>
              <w:t>Link to Enablers of Quality</w:t>
            </w:r>
          </w:p>
          <w:p w14:paraId="4BCC0DFC" w14:textId="77777777" w:rsidR="007069AE" w:rsidRPr="007069AE" w:rsidRDefault="007069AE" w:rsidP="007069AE">
            <w:pPr>
              <w:rPr>
                <w:rFonts w:ascii="Verdana" w:hAnsi="Verdana" w:cs="Arial"/>
                <w:iCs/>
                <w:sz w:val="24"/>
                <w:szCs w:val="24"/>
              </w:rPr>
            </w:pPr>
            <w:r w:rsidRPr="007069AE">
              <w:rPr>
                <w:rFonts w:ascii="Verdana" w:hAnsi="Verdana" w:cs="Arial"/>
                <w:iCs/>
                <w:sz w:val="24"/>
                <w:szCs w:val="24"/>
              </w:rPr>
              <w:t>(</w:t>
            </w:r>
            <w:hyperlink r:id="rId39" w:history="1">
              <w:r w:rsidRPr="007069AE">
                <w:rPr>
                  <w:rFonts w:ascii="Verdana" w:hAnsi="Verdana" w:cs="Arial"/>
                  <w:iCs/>
                  <w:color w:val="0000FF"/>
                  <w:sz w:val="24"/>
                  <w:szCs w:val="24"/>
                  <w:u w:val="single"/>
                </w:rPr>
                <w:t>Duty of Quality Statutory Guidance (gov.wales)</w:t>
              </w:r>
            </w:hyperlink>
            <w:r w:rsidRPr="007069AE">
              <w:rPr>
                <w:rFonts w:ascii="Verdana" w:hAnsi="Verdana" w:cs="Arial"/>
                <w:iCs/>
                <w:sz w:val="24"/>
                <w:szCs w:val="24"/>
              </w:rPr>
              <w:t>)</w:t>
            </w:r>
          </w:p>
        </w:tc>
        <w:tc>
          <w:tcPr>
            <w:tcW w:w="4653" w:type="dxa"/>
          </w:tcPr>
          <w:sdt>
            <w:sdtPr>
              <w:rPr>
                <w:rFonts w:ascii="Verdana" w:hAnsi="Verdana" w:cs="Arial"/>
                <w:sz w:val="24"/>
                <w:szCs w:val="24"/>
              </w:rPr>
              <w:alias w:val="Enablers of Quality"/>
              <w:id w:val="564303914"/>
              <w:placeholder>
                <w:docPart w:val="5199FC7535A24116AA53973DA1994C8E"/>
              </w:placeholder>
              <w:comboBox>
                <w:listItem w:value="Choose an item."/>
                <w:listItem w:displayText="Not Applicable" w:value="Not Applicable"/>
                <w:listItem w:displayText="Culture and Valuing People" w:value="Culture and Valuing People"/>
                <w:listItem w:displayText="Data to Knowledge" w:value="Data to Knowledge"/>
                <w:listItem w:displayText="Leadership " w:value="Leadership "/>
                <w:listItem w:displayText="Learning, Improvement &amp; Research" w:value="Learning, Improvement &amp; Research"/>
                <w:listItem w:displayText="Whole-systems Perspective" w:value="Whole-systems Perspective"/>
              </w:comboBox>
            </w:sdtPr>
            <w:sdtEndPr/>
            <w:sdtContent>
              <w:p w14:paraId="6E416C6A" w14:textId="0A001F7C" w:rsidR="007069AE" w:rsidRPr="007069AE" w:rsidRDefault="005078C4" w:rsidP="007069AE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 xml:space="preserve">Leadership </w:t>
                </w:r>
              </w:p>
            </w:sdtContent>
          </w:sdt>
          <w:p w14:paraId="5EE8FF9D" w14:textId="77777777" w:rsidR="007069AE" w:rsidRPr="007069AE" w:rsidRDefault="007069AE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069AE" w:rsidRPr="007069AE" w14:paraId="6B047926" w14:textId="77777777" w:rsidTr="005133AA">
        <w:trPr>
          <w:trHeight w:val="599"/>
        </w:trPr>
        <w:tc>
          <w:tcPr>
            <w:tcW w:w="4653" w:type="dxa"/>
            <w:vMerge/>
            <w:shd w:val="clear" w:color="auto" w:fill="9CC2E5" w:themeFill="accent1" w:themeFillTint="99"/>
          </w:tcPr>
          <w:p w14:paraId="2A2E5F26" w14:textId="77777777" w:rsidR="007069AE" w:rsidRPr="007069AE" w:rsidRDefault="007069AE" w:rsidP="007069AE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4653" w:type="dxa"/>
          </w:tcPr>
          <w:p w14:paraId="50050102" w14:textId="543E6D82" w:rsidR="007069AE" w:rsidRPr="007069AE" w:rsidRDefault="005078C4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Culture and Valuing People; Learning, Improvement</w:t>
            </w:r>
            <w:r w:rsidR="00771D0C">
              <w:rPr>
                <w:rFonts w:ascii="Verdana" w:hAnsi="Verdana" w:cs="Arial"/>
                <w:sz w:val="24"/>
                <w:szCs w:val="24"/>
              </w:rPr>
              <w:t xml:space="preserve"> and Research; Whole-systems Perspective</w:t>
            </w:r>
          </w:p>
        </w:tc>
      </w:tr>
      <w:tr w:rsidR="007069AE" w:rsidRPr="007069AE" w14:paraId="0E4C15E6" w14:textId="77777777" w:rsidTr="005133AA">
        <w:trPr>
          <w:trHeight w:val="409"/>
        </w:trPr>
        <w:tc>
          <w:tcPr>
            <w:tcW w:w="4653" w:type="dxa"/>
            <w:vMerge w:val="restart"/>
            <w:shd w:val="clear" w:color="auto" w:fill="9CC2E5" w:themeFill="accent1" w:themeFillTint="99"/>
          </w:tcPr>
          <w:p w14:paraId="25A89553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Dolen i Feysydd Ansawdd</w:t>
            </w:r>
          </w:p>
          <w:p w14:paraId="4F7567FE" w14:textId="77777777" w:rsidR="007069AE" w:rsidRPr="007069AE" w:rsidRDefault="007069AE" w:rsidP="007069AE">
            <w:pPr>
              <w:rPr>
                <w:rFonts w:ascii="Verdana" w:hAnsi="Verdana" w:cs="Arial"/>
                <w:iCs/>
                <w:sz w:val="24"/>
                <w:szCs w:val="24"/>
              </w:rPr>
            </w:pPr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>(Canllawiau Statudol Dyletswydd Ansawdd (llyw.cymru))</w:t>
            </w:r>
            <w:r w:rsidRPr="007069AE">
              <w:rPr>
                <w:rFonts w:ascii="Verdana" w:hAnsi="Verdana" w:cs="Arial"/>
                <w:iCs/>
                <w:sz w:val="24"/>
                <w:szCs w:val="24"/>
              </w:rPr>
              <w:t xml:space="preserve"> /</w:t>
            </w:r>
          </w:p>
          <w:p w14:paraId="6623691E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Link to Domains of Quality</w:t>
            </w:r>
          </w:p>
          <w:p w14:paraId="778488AD" w14:textId="77777777" w:rsidR="007069AE" w:rsidRPr="007069AE" w:rsidRDefault="007069AE" w:rsidP="007069AE">
            <w:pPr>
              <w:rPr>
                <w:rFonts w:ascii="Verdana" w:hAnsi="Verdana" w:cs="Arial"/>
                <w:i/>
                <w:sz w:val="24"/>
                <w:szCs w:val="24"/>
              </w:rPr>
            </w:pPr>
            <w:r w:rsidRPr="007069AE">
              <w:rPr>
                <w:rFonts w:ascii="Verdana" w:hAnsi="Verdana" w:cs="Arial"/>
                <w:i/>
                <w:sz w:val="24"/>
                <w:szCs w:val="24"/>
              </w:rPr>
              <w:t>(</w:t>
            </w:r>
            <w:hyperlink r:id="rId40" w:history="1">
              <w:r w:rsidRPr="007069AE">
                <w:rPr>
                  <w:rFonts w:ascii="Verdana" w:hAnsi="Verdana" w:cs="Arial"/>
                  <w:color w:val="0000FF"/>
                  <w:sz w:val="24"/>
                  <w:szCs w:val="24"/>
                  <w:u w:val="single"/>
                </w:rPr>
                <w:t>Duty of Quality Statutory Guidance (gov.wales)</w:t>
              </w:r>
            </w:hyperlink>
            <w:r w:rsidRPr="007069AE">
              <w:rPr>
                <w:rFonts w:ascii="Verdana" w:hAnsi="Verdana" w:cs="Arial"/>
                <w:sz w:val="24"/>
                <w:szCs w:val="24"/>
              </w:rPr>
              <w:t>)</w:t>
            </w:r>
          </w:p>
        </w:tc>
        <w:tc>
          <w:tcPr>
            <w:tcW w:w="4653" w:type="dxa"/>
          </w:tcPr>
          <w:sdt>
            <w:sdtPr>
              <w:rPr>
                <w:rFonts w:ascii="Verdana" w:hAnsi="Verdana" w:cs="Arial"/>
                <w:sz w:val="24"/>
                <w:szCs w:val="24"/>
              </w:rPr>
              <w:alias w:val="Domains of Quality"/>
              <w:tag w:val="Domains of Quality"/>
              <w:id w:val="232669501"/>
              <w:placeholder>
                <w:docPart w:val="EA600119BFA54EF0B05A183648999609"/>
              </w:placeholder>
              <w:comboBox>
                <w:listItem w:value="Choose an item."/>
                <w:listItem w:displayText="Not Applicable" w:value="Not Applicable"/>
                <w:listItem w:displayText="Effective" w:value="Effective"/>
                <w:listItem w:displayText="Efficient" w:value="Efficient"/>
                <w:listItem w:displayText="Equitable" w:value="Equitable"/>
                <w:listItem w:displayText="Person Centred" w:value="Person Centred"/>
                <w:listItem w:displayText="Timely" w:value="Timely"/>
                <w:listItem w:displayText="Safe" w:value="Safe"/>
              </w:comboBox>
            </w:sdtPr>
            <w:sdtEndPr/>
            <w:sdtContent>
              <w:p w14:paraId="327C3A74" w14:textId="60469647" w:rsidR="007069AE" w:rsidRPr="007069AE" w:rsidRDefault="007069AE" w:rsidP="007069AE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7069AE">
                  <w:rPr>
                    <w:rFonts w:ascii="Verdana" w:hAnsi="Verdana" w:cs="Arial"/>
                    <w:sz w:val="24"/>
                    <w:szCs w:val="24"/>
                  </w:rPr>
                  <w:t>Effective</w:t>
                </w:r>
              </w:p>
            </w:sdtContent>
          </w:sdt>
          <w:p w14:paraId="62DB334E" w14:textId="77777777" w:rsidR="007069AE" w:rsidRPr="007069AE" w:rsidRDefault="007069AE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069AE" w:rsidRPr="007069AE" w14:paraId="1EF37641" w14:textId="77777777" w:rsidTr="005133AA">
        <w:trPr>
          <w:trHeight w:val="303"/>
        </w:trPr>
        <w:tc>
          <w:tcPr>
            <w:tcW w:w="4653" w:type="dxa"/>
            <w:vMerge/>
            <w:shd w:val="clear" w:color="auto" w:fill="9CC2E5" w:themeFill="accent1" w:themeFillTint="99"/>
          </w:tcPr>
          <w:p w14:paraId="17F0D4E0" w14:textId="77777777" w:rsidR="007069AE" w:rsidRPr="007069AE" w:rsidRDefault="007069AE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4653" w:type="dxa"/>
          </w:tcPr>
          <w:p w14:paraId="7D367E6F" w14:textId="72202CAF" w:rsidR="00250AA4" w:rsidRDefault="00250AA4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Efficient; Equitable; Person-centred; </w:t>
            </w:r>
          </w:p>
          <w:p w14:paraId="36C928F1" w14:textId="7E628FB5" w:rsidR="00250AA4" w:rsidRDefault="00250AA4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lastRenderedPageBreak/>
              <w:t>Timely; Safe</w:t>
            </w:r>
          </w:p>
          <w:p w14:paraId="0D235152" w14:textId="35210593" w:rsidR="00250AA4" w:rsidRPr="007069AE" w:rsidRDefault="00250AA4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069AE" w:rsidRPr="007069AE" w14:paraId="43D8E720" w14:textId="77777777" w:rsidTr="005133AA">
        <w:trPr>
          <w:trHeight w:val="303"/>
        </w:trPr>
        <w:tc>
          <w:tcPr>
            <w:tcW w:w="46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hideMark/>
          </w:tcPr>
          <w:p w14:paraId="7D0C6FAE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lastRenderedPageBreak/>
              <w:t xml:space="preserve">Effaith Amgylcheddol/ Cynaliadwyedd (5R) / </w:t>
            </w:r>
          </w:p>
          <w:p w14:paraId="61255EC5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</w:rPr>
              <w:t>Environmental /Sustainability Impact (5Rs)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33261822"/>
            <w:placeholder>
              <w:docPart w:val="BF8A7B3B0F534DA18B0754CAF00BFB22"/>
            </w:placeholder>
            <w:dropDownList>
              <w:listItem w:value="Choose an item."/>
              <w:listItem w:displayText="Yes - Reuse" w:value="Yes - Reuse"/>
              <w:listItem w:displayText="Yes - Refine" w:value="Yes - Refine"/>
              <w:listItem w:displayText="Yes - Reduce" w:value="Yes - Reduce"/>
              <w:listItem w:displayText="Yes - Repurpose" w:value="Yes - Repurpose"/>
              <w:listItem w:displayText="Yes - Recycle" w:value="Yes - Recycle"/>
              <w:listItem w:displayText="No - Not Applicable" w:value="No - Not Applicable"/>
            </w:dropDownList>
          </w:sdtPr>
          <w:sdtEndPr/>
          <w:sdtContent>
            <w:tc>
              <w:tcPr>
                <w:tcW w:w="46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1B18F71" w14:textId="03C1886C" w:rsidR="007069AE" w:rsidRPr="007069AE" w:rsidRDefault="007069AE" w:rsidP="007069AE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7069AE">
                  <w:rPr>
                    <w:rFonts w:ascii="Verdana" w:hAnsi="Verdana" w:cs="Arial"/>
                    <w:sz w:val="24"/>
                    <w:szCs w:val="24"/>
                  </w:rPr>
                  <w:t>No - Not Applicable</w:t>
                </w:r>
              </w:p>
            </w:tc>
          </w:sdtContent>
        </w:sdt>
      </w:tr>
      <w:tr w:rsidR="007069AE" w:rsidRPr="007069AE" w14:paraId="781FCC32" w14:textId="77777777" w:rsidTr="005133AA">
        <w:trPr>
          <w:trHeight w:val="303"/>
        </w:trPr>
        <w:tc>
          <w:tcPr>
            <w:tcW w:w="46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center"/>
            <w:hideMark/>
          </w:tcPr>
          <w:p w14:paraId="732780E0" w14:textId="77777777" w:rsidR="007069AE" w:rsidRPr="007069AE" w:rsidRDefault="007069AE" w:rsidP="007069AE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4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811CD" w14:textId="77777777" w:rsidR="007069AE" w:rsidRPr="007069AE" w:rsidRDefault="007069AE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74D24465" w14:textId="77777777" w:rsidR="009814C0" w:rsidRPr="00877815" w:rsidRDefault="009814C0" w:rsidP="00D0001D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TableGrid"/>
        <w:tblW w:w="9306" w:type="dxa"/>
        <w:tblLook w:val="04A0" w:firstRow="1" w:lastRow="0" w:firstColumn="1" w:lastColumn="0" w:noHBand="0" w:noVBand="1"/>
      </w:tblPr>
      <w:tblGrid>
        <w:gridCol w:w="3002"/>
        <w:gridCol w:w="3963"/>
        <w:gridCol w:w="2341"/>
      </w:tblGrid>
      <w:tr w:rsidR="00291EDF" w:rsidRPr="00877815" w14:paraId="5379B875" w14:textId="77777777" w:rsidTr="00B76255">
        <w:trPr>
          <w:trHeight w:val="287"/>
        </w:trPr>
        <w:tc>
          <w:tcPr>
            <w:tcW w:w="9306" w:type="dxa"/>
            <w:gridSpan w:val="3"/>
            <w:shd w:val="clear" w:color="auto" w:fill="D9D9D9" w:themeFill="background1" w:themeFillShade="D9"/>
          </w:tcPr>
          <w:p w14:paraId="4196DBC4" w14:textId="77777777" w:rsidR="00291EDF" w:rsidRPr="00877815" w:rsidRDefault="00291EDF" w:rsidP="003B52AA">
            <w:pPr>
              <w:rPr>
                <w:rFonts w:ascii="Verdana" w:hAnsi="Verdana"/>
                <w:b/>
                <w:color w:val="FFFFFF" w:themeColor="background1"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 xml:space="preserve">Impact </w:t>
            </w:r>
            <w:r w:rsidR="00CF6A74" w:rsidRPr="00877815">
              <w:rPr>
                <w:rFonts w:ascii="Verdana" w:hAnsi="Verdana"/>
                <w:b/>
                <w:sz w:val="24"/>
                <w:szCs w:val="24"/>
              </w:rPr>
              <w:t>Assessment</w:t>
            </w:r>
          </w:p>
        </w:tc>
      </w:tr>
      <w:tr w:rsidR="00CF6A74" w:rsidRPr="00877815" w14:paraId="1D28C148" w14:textId="77777777" w:rsidTr="00B76255">
        <w:trPr>
          <w:trHeight w:val="518"/>
        </w:trPr>
        <w:tc>
          <w:tcPr>
            <w:tcW w:w="3638" w:type="dxa"/>
            <w:vMerge w:val="restart"/>
            <w:shd w:val="clear" w:color="auto" w:fill="9CC2E5" w:themeFill="accent1" w:themeFillTint="99"/>
          </w:tcPr>
          <w:p w14:paraId="7FA63A90" w14:textId="77777777" w:rsidR="009814C0" w:rsidRPr="00877815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b/>
                <w:sz w:val="24"/>
                <w:szCs w:val="24"/>
                <w:lang w:val="cy-GB" w:bidi="cy-GB"/>
              </w:rPr>
              <w:t>Ansawdd</w:t>
            </w:r>
          </w:p>
          <w:p w14:paraId="2721B341" w14:textId="77777777" w:rsidR="009814C0" w:rsidRPr="00877815" w:rsidRDefault="009814C0" w:rsidP="000B029B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i/>
                <w:sz w:val="24"/>
                <w:szCs w:val="24"/>
                <w:lang w:val="cy-GB" w:bidi="cy-GB"/>
              </w:rPr>
              <w:t xml:space="preserve">Ydych chi wedi ymgymryd â Sgrinio Asesiad o’r Effaith ar Ansawdd? / </w:t>
            </w:r>
          </w:p>
          <w:p w14:paraId="52E691B7" w14:textId="77777777" w:rsidR="00CF6A74" w:rsidRPr="00877815" w:rsidRDefault="00CF6A74" w:rsidP="000B029B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t>Quality</w:t>
            </w:r>
          </w:p>
          <w:p w14:paraId="71AC4889" w14:textId="2EB1A478" w:rsidR="00CF6A74" w:rsidRPr="0020496C" w:rsidRDefault="00436C80" w:rsidP="000B029B">
            <w:pPr>
              <w:pStyle w:val="NoSpacing"/>
              <w:rPr>
                <w:rFonts w:ascii="Verdana" w:hAnsi="Verdana" w:cs="Arial"/>
                <w:i/>
                <w:sz w:val="24"/>
                <w:szCs w:val="24"/>
              </w:rPr>
            </w:pPr>
            <w:r w:rsidRPr="00877815">
              <w:rPr>
                <w:rFonts w:ascii="Verdana" w:hAnsi="Verdana" w:cs="Arial"/>
                <w:i/>
                <w:sz w:val="24"/>
                <w:szCs w:val="24"/>
              </w:rPr>
              <w:t>Have you undertaken a</w:t>
            </w:r>
            <w:r w:rsidR="00CF6A74" w:rsidRPr="00877815">
              <w:rPr>
                <w:rFonts w:ascii="Verdana" w:hAnsi="Verdana" w:cs="Arial"/>
                <w:i/>
                <w:sz w:val="24"/>
                <w:szCs w:val="24"/>
              </w:rPr>
              <w:t xml:space="preserve"> Quality Impact Assessment S</w:t>
            </w:r>
            <w:r w:rsidRPr="00877815">
              <w:rPr>
                <w:rFonts w:ascii="Verdana" w:hAnsi="Verdana" w:cs="Arial"/>
                <w:i/>
                <w:sz w:val="24"/>
                <w:szCs w:val="24"/>
              </w:rPr>
              <w:t>creen</w:t>
            </w:r>
            <w:r w:rsidR="005B1D3C">
              <w:rPr>
                <w:rFonts w:ascii="Verdana" w:hAnsi="Verdana" w:cs="Arial"/>
                <w:i/>
                <w:sz w:val="24"/>
                <w:szCs w:val="24"/>
              </w:rPr>
              <w:t>i</w:t>
            </w:r>
            <w:r w:rsidRPr="00877815">
              <w:rPr>
                <w:rFonts w:ascii="Verdana" w:hAnsi="Verdana" w:cs="Arial"/>
                <w:i/>
                <w:sz w:val="24"/>
                <w:szCs w:val="24"/>
              </w:rPr>
              <w:t>ng?</w:t>
            </w:r>
          </w:p>
        </w:tc>
        <w:tc>
          <w:tcPr>
            <w:tcW w:w="2651" w:type="dxa"/>
          </w:tcPr>
          <w:p w14:paraId="7967B178" w14:textId="0C94DEBF" w:rsidR="00CF6A74" w:rsidRPr="00877815" w:rsidRDefault="00CF6A74" w:rsidP="00CB165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 xml:space="preserve">Yes:  </w:t>
            </w: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1332876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7A80" w:rsidRPr="00877815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3017" w:type="dxa"/>
          </w:tcPr>
          <w:p w14:paraId="1A10329F" w14:textId="5BA932E3" w:rsidR="00CF6A74" w:rsidRPr="00877815" w:rsidRDefault="00CF6A74" w:rsidP="00CF6A74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 xml:space="preserve">No: </w:t>
            </w: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212681063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569D" w:rsidRPr="00877815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sdtContent>
            </w:sdt>
          </w:p>
          <w:p w14:paraId="7A72B222" w14:textId="77777777" w:rsidR="00CF6A74" w:rsidRPr="00877815" w:rsidRDefault="00CF6A74" w:rsidP="00CF6A74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CF6A74" w:rsidRPr="00877815" w14:paraId="31599531" w14:textId="77777777" w:rsidTr="00B76255">
        <w:trPr>
          <w:trHeight w:val="517"/>
        </w:trPr>
        <w:tc>
          <w:tcPr>
            <w:tcW w:w="3638" w:type="dxa"/>
            <w:vMerge/>
            <w:shd w:val="clear" w:color="auto" w:fill="9CC2E5" w:themeFill="accent1" w:themeFillTint="99"/>
          </w:tcPr>
          <w:p w14:paraId="3F8BB59B" w14:textId="77777777" w:rsidR="00CF6A74" w:rsidRPr="00877815" w:rsidRDefault="00CF6A74" w:rsidP="000B029B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651" w:type="dxa"/>
          </w:tcPr>
          <w:p w14:paraId="6DC2DBF7" w14:textId="77777777" w:rsidR="00CF6A74" w:rsidRPr="00877815" w:rsidRDefault="00CF6A74" w:rsidP="00CB165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>Outcome:</w:t>
            </w:r>
          </w:p>
        </w:tc>
        <w:tc>
          <w:tcPr>
            <w:tcW w:w="3017" w:type="dxa"/>
          </w:tcPr>
          <w:p w14:paraId="5F2F3586" w14:textId="77777777" w:rsidR="0020496C" w:rsidRDefault="00436C80" w:rsidP="00436C80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>If no, please include rationale below:</w:t>
            </w:r>
          </w:p>
          <w:p w14:paraId="53F677AA" w14:textId="18CABDC2" w:rsidR="00CF6A74" w:rsidRPr="00877815" w:rsidRDefault="0050569D" w:rsidP="00CF6A74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>This is a summary of the latest meeting of the JCC</w:t>
            </w:r>
          </w:p>
        </w:tc>
      </w:tr>
      <w:tr w:rsidR="00416233" w:rsidRPr="00877815" w14:paraId="59AB811C" w14:textId="77777777" w:rsidTr="00B76255">
        <w:trPr>
          <w:trHeight w:val="510"/>
        </w:trPr>
        <w:tc>
          <w:tcPr>
            <w:tcW w:w="3638" w:type="dxa"/>
            <w:vMerge w:val="restart"/>
            <w:shd w:val="clear" w:color="auto" w:fill="9CC2E5" w:themeFill="accent1" w:themeFillTint="99"/>
          </w:tcPr>
          <w:p w14:paraId="54BD49DF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b/>
                <w:sz w:val="24"/>
                <w:szCs w:val="24"/>
                <w:lang w:val="cy-GB" w:bidi="cy-GB"/>
              </w:rPr>
              <w:t>Cydraddoldeb</w:t>
            </w:r>
          </w:p>
          <w:p w14:paraId="7CC7DE61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i/>
                <w:sz w:val="24"/>
                <w:szCs w:val="24"/>
                <w:lang w:val="cy-GB" w:bidi="cy-GB"/>
              </w:rPr>
              <w:t xml:space="preserve">Ydych chi wedi ymgymryd â Sgrinio Asesiad o'r Effaith ar Gydraddoldeb? / </w:t>
            </w:r>
          </w:p>
          <w:p w14:paraId="1AAB1E6F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t>Equality</w:t>
            </w:r>
          </w:p>
          <w:p w14:paraId="7A22546A" w14:textId="1E5FF4C8" w:rsidR="00416233" w:rsidRPr="005B1D3C" w:rsidRDefault="00416233" w:rsidP="00416233">
            <w:pPr>
              <w:pStyle w:val="NoSpacing"/>
              <w:rPr>
                <w:rFonts w:ascii="Verdana" w:hAnsi="Verdana" w:cs="Arial"/>
                <w:i/>
                <w:sz w:val="24"/>
                <w:szCs w:val="24"/>
              </w:rPr>
            </w:pPr>
            <w:r w:rsidRPr="00877815">
              <w:rPr>
                <w:rFonts w:ascii="Verdana" w:hAnsi="Verdana" w:cs="Arial"/>
                <w:i/>
                <w:sz w:val="24"/>
                <w:szCs w:val="24"/>
              </w:rPr>
              <w:t>Have you undertaken an Equality Impact Assessment Screening?</w:t>
            </w:r>
          </w:p>
        </w:tc>
        <w:tc>
          <w:tcPr>
            <w:tcW w:w="2651" w:type="dxa"/>
          </w:tcPr>
          <w:p w14:paraId="120D52C8" w14:textId="32F8425B" w:rsidR="00416233" w:rsidRPr="00877815" w:rsidRDefault="00416233" w:rsidP="00416233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 xml:space="preserve">Yes:  </w:t>
            </w: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10307875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7815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sdtContent>
            </w:sdt>
          </w:p>
        </w:tc>
        <w:tc>
          <w:tcPr>
            <w:tcW w:w="3017" w:type="dxa"/>
          </w:tcPr>
          <w:p w14:paraId="242D8844" w14:textId="3C710893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 xml:space="preserve">No: </w:t>
            </w: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25302099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7815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sdtContent>
            </w:sdt>
          </w:p>
          <w:p w14:paraId="01D168BB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416233" w:rsidRPr="00877815" w14:paraId="4DD4BA9A" w14:textId="77777777" w:rsidTr="00B76255">
        <w:trPr>
          <w:trHeight w:val="510"/>
        </w:trPr>
        <w:tc>
          <w:tcPr>
            <w:tcW w:w="3638" w:type="dxa"/>
            <w:vMerge/>
            <w:shd w:val="clear" w:color="auto" w:fill="9CC2E5" w:themeFill="accent1" w:themeFillTint="99"/>
          </w:tcPr>
          <w:p w14:paraId="2384EB57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651" w:type="dxa"/>
          </w:tcPr>
          <w:p w14:paraId="3D451CC2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 xml:space="preserve">Outcome for Equality (delete as appropriate): </w:t>
            </w:r>
            <w:r w:rsidRPr="00877815">
              <w:rPr>
                <w:rFonts w:ascii="Verdana" w:hAnsi="Verdana" w:cs="Arial"/>
                <w:strike/>
                <w:sz w:val="24"/>
                <w:szCs w:val="24"/>
              </w:rPr>
              <w:t>POSITIVE/</w:t>
            </w:r>
            <w:r w:rsidRPr="00877815">
              <w:rPr>
                <w:rFonts w:ascii="Verdana" w:hAnsi="Verdana" w:cs="Arial"/>
                <w:sz w:val="24"/>
                <w:szCs w:val="24"/>
              </w:rPr>
              <w:t>NEUTRAL</w:t>
            </w:r>
            <w:r w:rsidRPr="00877815">
              <w:rPr>
                <w:rFonts w:ascii="Verdana" w:hAnsi="Verdana" w:cs="Arial"/>
                <w:strike/>
                <w:sz w:val="24"/>
                <w:szCs w:val="24"/>
              </w:rPr>
              <w:t>/NEGATIVE</w:t>
            </w:r>
          </w:p>
          <w:p w14:paraId="1F6D0224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  <w:p w14:paraId="33F7D361" w14:textId="77777777" w:rsidR="00416233" w:rsidRPr="00877815" w:rsidRDefault="00416233" w:rsidP="00416233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 xml:space="preserve">Outcome for Welsh Language (delete as appropriate): </w:t>
            </w:r>
            <w:r w:rsidRPr="00877815">
              <w:rPr>
                <w:rFonts w:ascii="Verdana" w:hAnsi="Verdana" w:cs="Arial"/>
                <w:strike/>
                <w:sz w:val="24"/>
                <w:szCs w:val="24"/>
              </w:rPr>
              <w:t>POSITIVE/</w:t>
            </w:r>
            <w:r w:rsidRPr="00877815">
              <w:rPr>
                <w:rFonts w:ascii="Verdana" w:hAnsi="Verdana" w:cs="Arial"/>
                <w:sz w:val="24"/>
                <w:szCs w:val="24"/>
              </w:rPr>
              <w:t>NEUTRAL</w:t>
            </w:r>
            <w:r w:rsidRPr="00877815">
              <w:rPr>
                <w:rFonts w:ascii="Verdana" w:hAnsi="Verdana" w:cs="Arial"/>
                <w:strike/>
                <w:sz w:val="24"/>
                <w:szCs w:val="24"/>
              </w:rPr>
              <w:t>/NEGATIVE</w:t>
            </w:r>
          </w:p>
        </w:tc>
        <w:tc>
          <w:tcPr>
            <w:tcW w:w="3017" w:type="dxa"/>
          </w:tcPr>
          <w:p w14:paraId="457501D6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>If no, please include rationale below:</w:t>
            </w:r>
          </w:p>
          <w:p w14:paraId="34D4412A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>This is a summary of the latest meeting of the JCC</w:t>
            </w:r>
          </w:p>
        </w:tc>
      </w:tr>
      <w:tr w:rsidR="00416233" w:rsidRPr="00877815" w14:paraId="55ED9314" w14:textId="77777777" w:rsidTr="00B76255">
        <w:trPr>
          <w:trHeight w:val="270"/>
        </w:trPr>
        <w:tc>
          <w:tcPr>
            <w:tcW w:w="3638" w:type="dxa"/>
            <w:vMerge w:val="restart"/>
            <w:shd w:val="clear" w:color="auto" w:fill="9CC2E5" w:themeFill="accent1" w:themeFillTint="99"/>
          </w:tcPr>
          <w:p w14:paraId="750797AF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b/>
                <w:sz w:val="24"/>
                <w:szCs w:val="24"/>
                <w:lang w:val="cy-GB" w:bidi="cy-GB"/>
              </w:rPr>
              <w:t xml:space="preserve">Cyfreithiol / </w:t>
            </w:r>
            <w:r w:rsidRPr="00877815">
              <w:rPr>
                <w:rFonts w:ascii="Verdana" w:hAnsi="Verdana" w:cs="Arial"/>
                <w:b/>
                <w:sz w:val="24"/>
                <w:szCs w:val="24"/>
              </w:rPr>
              <w:t xml:space="preserve">Legal </w:t>
            </w:r>
          </w:p>
          <w:p w14:paraId="3F530A70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524598305"/>
            <w:placeholder>
              <w:docPart w:val="3F5B4D576327496A823C64319BACD33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668" w:type="dxa"/>
                <w:gridSpan w:val="2"/>
              </w:tcPr>
              <w:p w14:paraId="6FC439E2" w14:textId="2D560B99" w:rsidR="00416233" w:rsidRPr="00877815" w:rsidRDefault="00416233" w:rsidP="00416233">
                <w:pPr>
                  <w:pStyle w:val="NoSpacing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877815"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416233" w:rsidRPr="00877815" w14:paraId="264B1B84" w14:textId="77777777" w:rsidTr="00B76255">
        <w:trPr>
          <w:trHeight w:val="270"/>
        </w:trPr>
        <w:tc>
          <w:tcPr>
            <w:tcW w:w="3638" w:type="dxa"/>
            <w:vMerge/>
            <w:shd w:val="clear" w:color="auto" w:fill="9CC2E5" w:themeFill="accent1" w:themeFillTint="99"/>
          </w:tcPr>
          <w:p w14:paraId="16304966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668" w:type="dxa"/>
            <w:gridSpan w:val="2"/>
          </w:tcPr>
          <w:p w14:paraId="557C8D71" w14:textId="77777777" w:rsidR="00416233" w:rsidRPr="00877815" w:rsidRDefault="00416233" w:rsidP="00416233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416233" w:rsidRPr="00877815" w14:paraId="7AB34E2E" w14:textId="77777777" w:rsidTr="00B76255">
        <w:trPr>
          <w:trHeight w:val="270"/>
        </w:trPr>
        <w:tc>
          <w:tcPr>
            <w:tcW w:w="3638" w:type="dxa"/>
            <w:vMerge w:val="restart"/>
            <w:shd w:val="clear" w:color="auto" w:fill="9CC2E5" w:themeFill="accent1" w:themeFillTint="99"/>
          </w:tcPr>
          <w:p w14:paraId="2A6B6D46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b/>
                <w:sz w:val="24"/>
                <w:szCs w:val="24"/>
                <w:lang w:val="cy-GB" w:bidi="cy-GB"/>
              </w:rPr>
              <w:t>Enw da</w:t>
            </w:r>
            <w:r w:rsidRPr="00877815">
              <w:rPr>
                <w:rFonts w:ascii="Verdana" w:hAnsi="Verdana" w:cs="Arial"/>
                <w:b/>
                <w:sz w:val="24"/>
                <w:szCs w:val="24"/>
              </w:rPr>
              <w:t xml:space="preserve"> / Reputational</w:t>
            </w:r>
          </w:p>
          <w:p w14:paraId="764BD37E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24743825"/>
            <w:placeholder>
              <w:docPart w:val="338BDD15B5B245FCBD2D009986E9BD9D"/>
            </w:placeholder>
            <w:dropDownList>
              <w:listItem w:value="Choose an item."/>
              <w:listItem w:displayText="There is no direct impact on the reputation of the Joint Committee as a result of the activity outlined in this report." w:value="There is no direct impact on the reputation of the Joint Committee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668" w:type="dxa"/>
                <w:gridSpan w:val="2"/>
              </w:tcPr>
              <w:p w14:paraId="55FD8A66" w14:textId="1F7E21CF" w:rsidR="00416233" w:rsidRPr="00877815" w:rsidRDefault="00416233" w:rsidP="00416233">
                <w:pPr>
                  <w:pStyle w:val="NoSpacing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877815">
                  <w:rPr>
                    <w:rFonts w:ascii="Verdana" w:hAnsi="Verdana" w:cs="Arial"/>
                    <w:sz w:val="24"/>
                    <w:szCs w:val="24"/>
                  </w:rPr>
                  <w:t>There is no direct impact on the reputation of the Joint Committee as a result of the activity outlined in this report.</w:t>
                </w:r>
              </w:p>
            </w:tc>
          </w:sdtContent>
        </w:sdt>
      </w:tr>
      <w:tr w:rsidR="00416233" w:rsidRPr="00877815" w14:paraId="673C14F5" w14:textId="77777777" w:rsidTr="00B76255">
        <w:trPr>
          <w:trHeight w:val="270"/>
        </w:trPr>
        <w:tc>
          <w:tcPr>
            <w:tcW w:w="3638" w:type="dxa"/>
            <w:vMerge/>
            <w:shd w:val="clear" w:color="auto" w:fill="9CC2E5" w:themeFill="accent1" w:themeFillTint="99"/>
          </w:tcPr>
          <w:p w14:paraId="4BCB46D4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668" w:type="dxa"/>
            <w:gridSpan w:val="2"/>
          </w:tcPr>
          <w:p w14:paraId="50690044" w14:textId="77777777" w:rsidR="00416233" w:rsidRPr="00877815" w:rsidRDefault="00416233" w:rsidP="00416233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416233" w:rsidRPr="00877815" w14:paraId="1BBC554B" w14:textId="77777777" w:rsidTr="00B76255">
        <w:trPr>
          <w:trHeight w:val="255"/>
        </w:trPr>
        <w:tc>
          <w:tcPr>
            <w:tcW w:w="3638" w:type="dxa"/>
            <w:vMerge w:val="restart"/>
            <w:shd w:val="clear" w:color="auto" w:fill="9CC2E5" w:themeFill="accent1" w:themeFillTint="99"/>
          </w:tcPr>
          <w:p w14:paraId="06FCD632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b/>
                <w:sz w:val="24"/>
                <w:szCs w:val="24"/>
                <w:lang w:val="cy-GB" w:bidi="cy-GB"/>
              </w:rPr>
              <w:t xml:space="preserve">Effaith Adnoddau </w:t>
            </w:r>
          </w:p>
          <w:p w14:paraId="2CB1F1D0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i/>
                <w:sz w:val="24"/>
                <w:szCs w:val="24"/>
                <w:lang w:val="cy-GB" w:bidi="cy-GB"/>
              </w:rPr>
              <w:t>(Pobl /Ariannol) /</w:t>
            </w:r>
          </w:p>
          <w:p w14:paraId="41969480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t xml:space="preserve">Resource Impact </w:t>
            </w:r>
          </w:p>
          <w:p w14:paraId="48CBC778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i/>
                <w:sz w:val="24"/>
                <w:szCs w:val="24"/>
              </w:rPr>
              <w:t>(People / Financial)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65737290"/>
            <w:placeholder>
              <w:docPart w:val="0A2E6AC4BFFE439DAD1260A3CAEAC23F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668" w:type="dxa"/>
                <w:gridSpan w:val="2"/>
              </w:tcPr>
              <w:p w14:paraId="4CB01FAF" w14:textId="77777777" w:rsidR="00416233" w:rsidRPr="00877815" w:rsidRDefault="00416233" w:rsidP="00416233">
                <w:pPr>
                  <w:pStyle w:val="NoSpacing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877815">
                  <w:rPr>
                    <w:rFonts w:ascii="Verdana" w:hAnsi="Verdana" w:cs="Arial"/>
                    <w:sz w:val="24"/>
                    <w:szCs w:val="24"/>
                  </w:rPr>
                  <w:t>Yes (Include further detail below)</w:t>
                </w:r>
              </w:p>
            </w:tc>
          </w:sdtContent>
        </w:sdt>
      </w:tr>
      <w:tr w:rsidR="00416233" w:rsidRPr="00877815" w14:paraId="044308A2" w14:textId="77777777" w:rsidTr="00B76255">
        <w:trPr>
          <w:trHeight w:val="751"/>
        </w:trPr>
        <w:tc>
          <w:tcPr>
            <w:tcW w:w="3638" w:type="dxa"/>
            <w:vMerge/>
            <w:shd w:val="clear" w:color="auto" w:fill="9CC2E5" w:themeFill="accent1" w:themeFillTint="99"/>
          </w:tcPr>
          <w:p w14:paraId="2320D41F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668" w:type="dxa"/>
            <w:gridSpan w:val="2"/>
          </w:tcPr>
          <w:p w14:paraId="3D7673BE" w14:textId="77777777" w:rsidR="00416233" w:rsidRPr="00877815" w:rsidRDefault="00416233" w:rsidP="00416233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>The performance of the services will be used to develop the IMTP and identify the areas where resources may be required.</w:t>
            </w:r>
          </w:p>
        </w:tc>
      </w:tr>
    </w:tbl>
    <w:p w14:paraId="1AAEE2B4" w14:textId="77777777" w:rsidR="00A76C54" w:rsidRPr="00877815" w:rsidRDefault="00A76C54" w:rsidP="00436C80">
      <w:pPr>
        <w:pStyle w:val="NoSpacing"/>
        <w:jc w:val="both"/>
        <w:rPr>
          <w:rFonts w:ascii="Verdana" w:hAnsi="Verdana" w:cs="Arial"/>
          <w:sz w:val="24"/>
          <w:szCs w:val="24"/>
        </w:rPr>
      </w:pPr>
    </w:p>
    <w:p w14:paraId="423BE18B" w14:textId="77777777" w:rsidR="003B52AA" w:rsidRPr="00877815" w:rsidRDefault="00A76C54" w:rsidP="008D46CA">
      <w:pPr>
        <w:pStyle w:val="HeadingReportTemplate"/>
        <w:numPr>
          <w:ilvl w:val="0"/>
          <w:numId w:val="2"/>
        </w:numPr>
        <w:spacing w:before="0" w:line="240" w:lineRule="auto"/>
        <w:ind w:left="357" w:hanging="357"/>
      </w:pPr>
      <w:r w:rsidRPr="00877815">
        <w:t xml:space="preserve">RECOMMENDATIONS </w:t>
      </w:r>
    </w:p>
    <w:p w14:paraId="0E485649" w14:textId="77777777" w:rsidR="00A76C54" w:rsidRPr="00877815" w:rsidRDefault="00A76C54" w:rsidP="0027035C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0822D842" w14:textId="77777777" w:rsidR="00436C80" w:rsidRPr="00877815" w:rsidRDefault="00557A72" w:rsidP="0027035C">
      <w:pPr>
        <w:pStyle w:val="NoSpacing"/>
        <w:jc w:val="both"/>
        <w:rPr>
          <w:rFonts w:ascii="Verdana" w:hAnsi="Verdana" w:cs="Arial"/>
          <w:sz w:val="24"/>
          <w:szCs w:val="24"/>
        </w:rPr>
      </w:pPr>
      <w:r w:rsidRPr="00877815">
        <w:rPr>
          <w:rFonts w:ascii="Verdana" w:hAnsi="Verdana" w:cs="Arial"/>
          <w:sz w:val="24"/>
          <w:szCs w:val="24"/>
        </w:rPr>
        <w:t>The Health Board is asked to</w:t>
      </w:r>
      <w:r w:rsidR="00416233" w:rsidRPr="00877815">
        <w:rPr>
          <w:rFonts w:ascii="Verdana" w:hAnsi="Verdana" w:cs="Arial"/>
          <w:sz w:val="24"/>
          <w:szCs w:val="24"/>
        </w:rPr>
        <w:t>:</w:t>
      </w:r>
    </w:p>
    <w:p w14:paraId="3BCF161F" w14:textId="77777777" w:rsidR="00416233" w:rsidRPr="00877815" w:rsidRDefault="00416233" w:rsidP="008D46CA">
      <w:pPr>
        <w:pStyle w:val="NoSpacing"/>
        <w:numPr>
          <w:ilvl w:val="0"/>
          <w:numId w:val="4"/>
        </w:numPr>
        <w:jc w:val="both"/>
        <w:rPr>
          <w:rFonts w:ascii="Verdana" w:hAnsi="Verdana" w:cs="Arial"/>
          <w:sz w:val="24"/>
          <w:szCs w:val="24"/>
        </w:rPr>
      </w:pPr>
      <w:r w:rsidRPr="00877815">
        <w:rPr>
          <w:rFonts w:ascii="Verdana" w:hAnsi="Verdana" w:cs="Arial"/>
          <w:b/>
          <w:sz w:val="24"/>
          <w:szCs w:val="24"/>
        </w:rPr>
        <w:t>Note</w:t>
      </w:r>
      <w:r w:rsidRPr="00877815">
        <w:rPr>
          <w:rFonts w:ascii="Verdana" w:hAnsi="Verdana" w:cs="Arial"/>
          <w:sz w:val="24"/>
          <w:szCs w:val="24"/>
        </w:rPr>
        <w:t xml:space="preserve"> the highlights outlined in Section 3 of this report.</w:t>
      </w:r>
    </w:p>
    <w:sectPr w:rsidR="00416233" w:rsidRPr="00877815" w:rsidSect="00B76255">
      <w:headerReference w:type="default" r:id="rId41"/>
      <w:footerReference w:type="default" r:id="rId42"/>
      <w:headerReference w:type="first" r:id="rId43"/>
      <w:pgSz w:w="11906" w:h="16838"/>
      <w:pgMar w:top="1440" w:right="1080" w:bottom="1440" w:left="108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389CB2" w14:textId="77777777" w:rsidR="00424D12" w:rsidRDefault="00424D12" w:rsidP="00F332A5">
      <w:pPr>
        <w:spacing w:after="0" w:line="240" w:lineRule="auto"/>
      </w:pPr>
      <w:r>
        <w:separator/>
      </w:r>
    </w:p>
  </w:endnote>
  <w:endnote w:type="continuationSeparator" w:id="0">
    <w:p w14:paraId="63836422" w14:textId="77777777" w:rsidR="00424D12" w:rsidRDefault="00424D12" w:rsidP="00F332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Roman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10352" w:type="dxa"/>
      <w:tblInd w:w="-429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24"/>
      <w:gridCol w:w="2260"/>
      <w:gridCol w:w="3268"/>
    </w:tblGrid>
    <w:tr w:rsidR="00B518EE" w:rsidRPr="00DA30F8" w14:paraId="69A5D969" w14:textId="77777777" w:rsidTr="00416233">
      <w:trPr>
        <w:trHeight w:val="416"/>
      </w:trPr>
      <w:tc>
        <w:tcPr>
          <w:tcW w:w="4824" w:type="dxa"/>
        </w:tcPr>
        <w:sdt>
          <w:sdtPr>
            <w:rPr>
              <w:rFonts w:ascii="Verdana" w:hAnsi="Verdana"/>
              <w:sz w:val="18"/>
              <w:szCs w:val="18"/>
            </w:rPr>
            <w:id w:val="1765416110"/>
            <w:placeholder>
              <w:docPart w:val="DefaultPlaceholder_-1854013439"/>
            </w:placeholder>
            <w:comboBox>
              <w:listItem w:value="Choose an item."/>
            </w:comboBox>
          </w:sdtPr>
          <w:sdtEndPr/>
          <w:sdtContent>
            <w:p w14:paraId="27AD54FE" w14:textId="55A61D52" w:rsidR="00B518EE" w:rsidRPr="00DA30F8" w:rsidRDefault="007F5A5B" w:rsidP="003C1693">
              <w:pPr>
                <w:pStyle w:val="Footer"/>
                <w:rPr>
                  <w:rFonts w:ascii="Verdana" w:hAnsi="Verdana"/>
                  <w:sz w:val="18"/>
                  <w:szCs w:val="18"/>
                </w:rPr>
              </w:pPr>
              <w:r w:rsidRPr="00416233">
                <w:rPr>
                  <w:rFonts w:ascii="Verdana" w:hAnsi="Verdana"/>
                  <w:sz w:val="18"/>
                  <w:szCs w:val="18"/>
                </w:rPr>
                <w:t xml:space="preserve">Highlight Report from the Joint Commissioning Committee meeting held on </w:t>
              </w:r>
              <w:r w:rsidR="00752D08">
                <w:rPr>
                  <w:rFonts w:ascii="Verdana" w:hAnsi="Verdana"/>
                  <w:sz w:val="18"/>
                  <w:szCs w:val="18"/>
                </w:rPr>
                <w:t>25 November</w:t>
              </w:r>
              <w:r w:rsidR="00B42A25">
                <w:rPr>
                  <w:rFonts w:ascii="Verdana" w:hAnsi="Verdana"/>
                  <w:sz w:val="18"/>
                  <w:szCs w:val="18"/>
                </w:rPr>
                <w:t xml:space="preserve"> </w:t>
              </w:r>
              <w:r>
                <w:rPr>
                  <w:rFonts w:ascii="Verdana" w:hAnsi="Verdana"/>
                  <w:sz w:val="18"/>
                  <w:szCs w:val="18"/>
                </w:rPr>
                <w:t>2025</w:t>
              </w:r>
              <w:r w:rsidRPr="00416233">
                <w:rPr>
                  <w:rFonts w:ascii="Verdana" w:hAnsi="Verdana"/>
                  <w:sz w:val="18"/>
                  <w:szCs w:val="18"/>
                </w:rPr>
                <w:t xml:space="preserve"> </w:t>
              </w:r>
            </w:p>
          </w:sdtContent>
        </w:sdt>
      </w:tc>
      <w:tc>
        <w:tcPr>
          <w:tcW w:w="2260" w:type="dxa"/>
        </w:tcPr>
        <w:p w14:paraId="3FA249C6" w14:textId="6BB039DD" w:rsidR="00B518EE" w:rsidRPr="00DA30F8" w:rsidRDefault="00273016" w:rsidP="00A76C54">
          <w:pPr>
            <w:pStyle w:val="Footer"/>
            <w:tabs>
              <w:tab w:val="center" w:pos="1394"/>
              <w:tab w:val="right" w:pos="2789"/>
            </w:tabs>
            <w:rPr>
              <w:rFonts w:ascii="Verdana" w:hAnsi="Verdana"/>
              <w:sz w:val="18"/>
              <w:szCs w:val="18"/>
            </w:rPr>
          </w:pPr>
          <w:sdt>
            <w:sdtPr>
              <w:rPr>
                <w:rFonts w:ascii="Verdana" w:hAnsi="Verdana"/>
                <w:sz w:val="18"/>
                <w:szCs w:val="18"/>
              </w:rPr>
              <w:id w:val="1728636285"/>
              <w:docPartObj>
                <w:docPartGallery w:val="Page Numbers (Top of Page)"/>
                <w:docPartUnique/>
              </w:docPartObj>
            </w:sdtPr>
            <w:sdtEndPr/>
            <w:sdtContent>
              <w:r w:rsidR="00B518EE" w:rsidRPr="00DA30F8">
                <w:rPr>
                  <w:rFonts w:ascii="Verdana" w:hAnsi="Verdana"/>
                  <w:sz w:val="18"/>
                  <w:szCs w:val="18"/>
                </w:rPr>
                <w:t xml:space="preserve">Page </w:t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fldChar w:fldCharType="begin"/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instrText xml:space="preserve"> PAGE </w:instrText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fldChar w:fldCharType="separate"/>
              </w:r>
              <w:r w:rsidR="00013519">
                <w:rPr>
                  <w:rFonts w:ascii="Verdana" w:hAnsi="Verdana"/>
                  <w:bCs/>
                  <w:noProof/>
                  <w:sz w:val="18"/>
                  <w:szCs w:val="18"/>
                </w:rPr>
                <w:t>2</w:t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fldChar w:fldCharType="end"/>
              </w:r>
              <w:r w:rsidR="00B518EE" w:rsidRPr="00DA30F8">
                <w:rPr>
                  <w:rFonts w:ascii="Verdana" w:hAnsi="Verdana"/>
                  <w:sz w:val="18"/>
                  <w:szCs w:val="18"/>
                </w:rPr>
                <w:t xml:space="preserve"> of </w:t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fldChar w:fldCharType="begin"/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instrText xml:space="preserve"> NUMPAGES  </w:instrText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fldChar w:fldCharType="separate"/>
              </w:r>
              <w:r w:rsidR="00013519">
                <w:rPr>
                  <w:rFonts w:ascii="Verdana" w:hAnsi="Verdana"/>
                  <w:bCs/>
                  <w:noProof/>
                  <w:sz w:val="18"/>
                  <w:szCs w:val="18"/>
                </w:rPr>
                <w:t>9</w:t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fldChar w:fldCharType="end"/>
              </w:r>
            </w:sdtContent>
          </w:sdt>
          <w:r w:rsidR="00B518EE" w:rsidRPr="00DA30F8">
            <w:rPr>
              <w:rFonts w:ascii="Verdana" w:hAnsi="Verdana"/>
              <w:sz w:val="18"/>
              <w:szCs w:val="18"/>
            </w:rPr>
            <w:tab/>
          </w:r>
        </w:p>
        <w:p w14:paraId="4FF4FEEE" w14:textId="77777777" w:rsidR="00B518EE" w:rsidRPr="00DA30F8" w:rsidRDefault="00B518EE">
          <w:pPr>
            <w:pStyle w:val="Footer"/>
            <w:rPr>
              <w:rFonts w:ascii="Verdana" w:hAnsi="Verdana"/>
              <w:sz w:val="18"/>
              <w:szCs w:val="18"/>
            </w:rPr>
          </w:pPr>
        </w:p>
      </w:tc>
      <w:tc>
        <w:tcPr>
          <w:tcW w:w="3268" w:type="dxa"/>
        </w:tcPr>
        <w:sdt>
          <w:sdtPr>
            <w:rPr>
              <w:rStyle w:val="Style1"/>
              <w:sz w:val="18"/>
              <w:szCs w:val="18"/>
            </w:rPr>
            <w:alias w:val="Select Board / Committee Name"/>
            <w:tag w:val="Select Board / Committee Name"/>
            <w:id w:val="307287620"/>
            <w:placeholder>
              <w:docPart w:val="6C3F8FB83BD042DDB209DDF19782C519"/>
            </w:placeholder>
            <w:showingPlcHdr/>
            <w15:color w:val="000000"/>
            <w:comboBox>
              <w:listItem w:displayText="Joint Commissioning Committee" w:value="Joint Commissioning Committee"/>
              <w:listItem w:value="Choose an item."/>
              <w:listItem w:displayText="Senior Leadership Team" w:value="Senior Leadership Team"/>
              <w:listItem w:displayText="Management Group" w:value="Management Group"/>
              <w:listItem w:displayText="Audit &amp; Risk Committee" w:value="Audit &amp; Risk Committee"/>
              <w:listItem w:displayText="Planning, Performance and Finance Committee " w:value="Planning, Performance and Finance Committee "/>
              <w:listItem w:displayText="Population Health &amp; Partnerships Committee" w:value="Population Health &amp; Partnerships Committee"/>
              <w:listItem w:displayText="Quality and Patient Safety Committee" w:value="Quality and Patient Safety Committee"/>
              <w:listItem w:displayText="Board Development Session" w:value="Board Development Session"/>
              <w:listItem w:displayText="Executive Leadership Group" w:value="Executive Leadership Group"/>
            </w:comboBox>
          </w:sdtPr>
          <w:sdtEndPr>
            <w:rPr>
              <w:rStyle w:val="DefaultParagraphFont"/>
              <w:rFonts w:asciiTheme="minorHAnsi" w:hAnsiTheme="minorHAnsi"/>
            </w:rPr>
          </w:sdtEndPr>
          <w:sdtContent>
            <w:p w14:paraId="04E4CDAD" w14:textId="5C6F791F" w:rsidR="00B518EE" w:rsidRPr="00DA30F8" w:rsidRDefault="00B518EE" w:rsidP="00B76255">
              <w:pPr>
                <w:jc w:val="right"/>
                <w:rPr>
                  <w:rStyle w:val="Style1"/>
                  <w:sz w:val="18"/>
                  <w:szCs w:val="18"/>
                </w:rPr>
              </w:pPr>
              <w:r w:rsidRPr="00DA30F8">
                <w:rPr>
                  <w:rStyle w:val="PlaceholderText"/>
                  <w:sz w:val="18"/>
                  <w:szCs w:val="18"/>
                </w:rPr>
                <w:t>Choose an item.</w:t>
              </w:r>
            </w:p>
          </w:sdtContent>
        </w:sdt>
        <w:sdt>
          <w:sdtPr>
            <w:rPr>
              <w:rFonts w:ascii="Verdana" w:hAnsi="Verdana"/>
              <w:sz w:val="18"/>
              <w:szCs w:val="18"/>
            </w:rPr>
            <w:id w:val="-1990162542"/>
            <w:placeholder>
              <w:docPart w:val="E601CEE5F438430E93EA56B7202CD3C5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p w14:paraId="58B317D3" w14:textId="29B14E34" w:rsidR="00B518EE" w:rsidRPr="00DA30F8" w:rsidRDefault="00B518EE" w:rsidP="00B76255">
              <w:pPr>
                <w:pStyle w:val="Footer"/>
                <w:jc w:val="right"/>
                <w:rPr>
                  <w:sz w:val="18"/>
                  <w:szCs w:val="18"/>
                </w:rPr>
              </w:pPr>
              <w:r w:rsidRPr="00DA30F8">
                <w:rPr>
                  <w:rStyle w:val="PlaceholderText"/>
                  <w:sz w:val="18"/>
                  <w:szCs w:val="18"/>
                </w:rPr>
                <w:t>Click or tap to enter a date.</w:t>
              </w:r>
            </w:p>
          </w:sdtContent>
        </w:sdt>
      </w:tc>
    </w:tr>
  </w:tbl>
  <w:p w14:paraId="1A92703B" w14:textId="61FD8E15" w:rsidR="00B518EE" w:rsidRPr="00DA30F8" w:rsidRDefault="00B518EE" w:rsidP="0044516B">
    <w:pPr>
      <w:pStyle w:val="Footer"/>
      <w:jc w:val="right"/>
      <w:rPr>
        <w:rFonts w:ascii="Verdana" w:hAnsi="Verdana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F139DF" w14:textId="77777777" w:rsidR="00424D12" w:rsidRDefault="00424D12" w:rsidP="00F332A5">
      <w:pPr>
        <w:spacing w:after="0" w:line="240" w:lineRule="auto"/>
      </w:pPr>
      <w:r>
        <w:separator/>
      </w:r>
    </w:p>
  </w:footnote>
  <w:footnote w:type="continuationSeparator" w:id="0">
    <w:p w14:paraId="38523D90" w14:textId="77777777" w:rsidR="00424D12" w:rsidRDefault="00424D12" w:rsidP="00F332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A9E3C4" w14:textId="1B0F1135" w:rsidR="00B518EE" w:rsidRDefault="00B518EE" w:rsidP="00F332A5">
    <w:pPr>
      <w:pStyle w:val="Header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0B8D15" w14:textId="6DD8A84C" w:rsidR="00B518EE" w:rsidRDefault="00B518EE" w:rsidP="003D4883">
    <w:pPr>
      <w:pStyle w:val="Header"/>
      <w:jc w:val="center"/>
      <w:rPr>
        <w:noProof/>
        <w:lang w:eastAsia="en-GB"/>
      </w:rPr>
    </w:pPr>
    <w:r>
      <w:rPr>
        <w:noProof/>
        <w:lang w:eastAsia="en-GB"/>
      </w:rPr>
      <w:drawing>
        <wp:anchor distT="0" distB="0" distL="114300" distR="114300" simplePos="0" relativeHeight="251657216" behindDoc="1" locked="0" layoutInCell="1" allowOverlap="1" wp14:anchorId="4AF115DF" wp14:editId="1DE0D811">
          <wp:simplePos x="0" y="0"/>
          <wp:positionH relativeFrom="column">
            <wp:posOffset>1645920</wp:posOffset>
          </wp:positionH>
          <wp:positionV relativeFrom="page">
            <wp:posOffset>99115</wp:posOffset>
          </wp:positionV>
          <wp:extent cx="2508885" cy="690880"/>
          <wp:effectExtent l="0" t="0" r="5715" b="0"/>
          <wp:wrapTight wrapText="bothSides">
            <wp:wrapPolygon edited="0">
              <wp:start x="0" y="0"/>
              <wp:lineTo x="0" y="20846"/>
              <wp:lineTo x="21485" y="20846"/>
              <wp:lineTo x="21485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1332" r="8628" b="9334"/>
                  <a:stretch/>
                </pic:blipFill>
                <pic:spPr bwMode="auto">
                  <a:xfrm>
                    <a:off x="0" y="0"/>
                    <a:ext cx="2508885" cy="6908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233020CB" w14:textId="77777777" w:rsidR="00B518EE" w:rsidRDefault="00B518EE" w:rsidP="003D4883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27739E"/>
    <w:multiLevelType w:val="hybridMultilevel"/>
    <w:tmpl w:val="778E2400"/>
    <w:styleLink w:val="Bullet"/>
    <w:lvl w:ilvl="0" w:tplc="98A8DA58">
      <w:start w:val="1"/>
      <w:numFmt w:val="bullet"/>
      <w:lvlText w:val="•"/>
      <w:lvlJc w:val="left"/>
      <w:pPr>
        <w:ind w:left="72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2D0C210">
      <w:start w:val="1"/>
      <w:numFmt w:val="bullet"/>
      <w:lvlText w:val="◦"/>
      <w:lvlJc w:val="left"/>
      <w:pPr>
        <w:ind w:left="144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2" w:tplc="6D524DA8">
      <w:start w:val="1"/>
      <w:numFmt w:val="bullet"/>
      <w:lvlText w:val="◦"/>
      <w:lvlJc w:val="left"/>
      <w:pPr>
        <w:ind w:left="216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3" w:tplc="A8182F8E">
      <w:start w:val="1"/>
      <w:numFmt w:val="bullet"/>
      <w:lvlText w:val="◦"/>
      <w:lvlJc w:val="left"/>
      <w:pPr>
        <w:ind w:left="288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4" w:tplc="B8228602">
      <w:start w:val="1"/>
      <w:numFmt w:val="bullet"/>
      <w:lvlText w:val="◦"/>
      <w:lvlJc w:val="left"/>
      <w:pPr>
        <w:ind w:left="360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5" w:tplc="9D38D55E">
      <w:start w:val="1"/>
      <w:numFmt w:val="bullet"/>
      <w:lvlText w:val="◦"/>
      <w:lvlJc w:val="left"/>
      <w:pPr>
        <w:ind w:left="432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6" w:tplc="0F82312C">
      <w:start w:val="1"/>
      <w:numFmt w:val="bullet"/>
      <w:lvlText w:val="◦"/>
      <w:lvlJc w:val="left"/>
      <w:pPr>
        <w:ind w:left="504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7" w:tplc="BFF80614">
      <w:start w:val="1"/>
      <w:numFmt w:val="bullet"/>
      <w:lvlText w:val="◦"/>
      <w:lvlJc w:val="left"/>
      <w:pPr>
        <w:ind w:left="576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8" w:tplc="84B0D62A">
      <w:start w:val="1"/>
      <w:numFmt w:val="bullet"/>
      <w:lvlText w:val="◦"/>
      <w:lvlJc w:val="left"/>
      <w:pPr>
        <w:ind w:left="648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</w:abstractNum>
  <w:abstractNum w:abstractNumId="1" w15:restartNumberingAfterBreak="0">
    <w:nsid w:val="07783C20"/>
    <w:multiLevelType w:val="hybridMultilevel"/>
    <w:tmpl w:val="5D4457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6F78B4"/>
    <w:multiLevelType w:val="multilevel"/>
    <w:tmpl w:val="1AC43192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3" w15:restartNumberingAfterBreak="0">
    <w:nsid w:val="145B1742"/>
    <w:multiLevelType w:val="hybridMultilevel"/>
    <w:tmpl w:val="7DD0FB8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ED46E14"/>
    <w:multiLevelType w:val="hybridMultilevel"/>
    <w:tmpl w:val="8FA2E2B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667D97"/>
    <w:multiLevelType w:val="hybridMultilevel"/>
    <w:tmpl w:val="DA708B4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154A36"/>
    <w:multiLevelType w:val="hybridMultilevel"/>
    <w:tmpl w:val="576428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487F9B"/>
    <w:multiLevelType w:val="hybridMultilevel"/>
    <w:tmpl w:val="72A0CB76"/>
    <w:lvl w:ilvl="0" w:tplc="08090003">
      <w:start w:val="1"/>
      <w:numFmt w:val="bullet"/>
      <w:lvlText w:val="o"/>
      <w:lvlJc w:val="left"/>
      <w:pPr>
        <w:ind w:left="1392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52" w:hanging="360"/>
      </w:pPr>
      <w:rPr>
        <w:rFonts w:ascii="Wingdings" w:hAnsi="Wingdings" w:hint="default"/>
      </w:rPr>
    </w:lvl>
  </w:abstractNum>
  <w:abstractNum w:abstractNumId="8" w15:restartNumberingAfterBreak="0">
    <w:nsid w:val="39900E2E"/>
    <w:multiLevelType w:val="hybridMultilevel"/>
    <w:tmpl w:val="40CE8934"/>
    <w:lvl w:ilvl="0" w:tplc="3BA2FF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1D17FA"/>
    <w:multiLevelType w:val="hybridMultilevel"/>
    <w:tmpl w:val="18DC3920"/>
    <w:lvl w:ilvl="0" w:tplc="08090003">
      <w:start w:val="1"/>
      <w:numFmt w:val="bullet"/>
      <w:lvlText w:val="o"/>
      <w:lvlJc w:val="left"/>
      <w:pPr>
        <w:ind w:left="1534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25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7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9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1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3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5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7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94" w:hanging="360"/>
      </w:pPr>
      <w:rPr>
        <w:rFonts w:ascii="Wingdings" w:hAnsi="Wingdings" w:hint="default"/>
      </w:rPr>
    </w:lvl>
  </w:abstractNum>
  <w:abstractNum w:abstractNumId="10" w15:restartNumberingAfterBreak="0">
    <w:nsid w:val="3E4A5E52"/>
    <w:multiLevelType w:val="hybridMultilevel"/>
    <w:tmpl w:val="75D6FFFA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7FB06C6"/>
    <w:multiLevelType w:val="hybridMultilevel"/>
    <w:tmpl w:val="3550B8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AE30119"/>
    <w:multiLevelType w:val="hybridMultilevel"/>
    <w:tmpl w:val="A5FE84E0"/>
    <w:lvl w:ilvl="0" w:tplc="08090003">
      <w:start w:val="1"/>
      <w:numFmt w:val="bullet"/>
      <w:lvlText w:val="o"/>
      <w:lvlJc w:val="left"/>
      <w:pPr>
        <w:ind w:left="1534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25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7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9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1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3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5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7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94" w:hanging="360"/>
      </w:pPr>
      <w:rPr>
        <w:rFonts w:ascii="Wingdings" w:hAnsi="Wingdings" w:hint="default"/>
      </w:rPr>
    </w:lvl>
  </w:abstractNum>
  <w:abstractNum w:abstractNumId="13" w15:restartNumberingAfterBreak="0">
    <w:nsid w:val="5F3131C0"/>
    <w:multiLevelType w:val="hybridMultilevel"/>
    <w:tmpl w:val="28CA21B4"/>
    <w:lvl w:ilvl="0" w:tplc="8042000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7171F3F"/>
    <w:multiLevelType w:val="hybridMultilevel"/>
    <w:tmpl w:val="E9F601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430868"/>
    <w:multiLevelType w:val="hybridMultilevel"/>
    <w:tmpl w:val="97B2F3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30A07F3"/>
    <w:multiLevelType w:val="hybridMultilevel"/>
    <w:tmpl w:val="37D2CF20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7" w15:restartNumberingAfterBreak="0">
    <w:nsid w:val="7CAB75F8"/>
    <w:multiLevelType w:val="hybridMultilevel"/>
    <w:tmpl w:val="D92E72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7092086">
    <w:abstractNumId w:val="2"/>
  </w:num>
  <w:num w:numId="2" w16cid:durableId="205677532">
    <w:abstractNumId w:val="8"/>
  </w:num>
  <w:num w:numId="3" w16cid:durableId="295063965">
    <w:abstractNumId w:val="13"/>
  </w:num>
  <w:num w:numId="4" w16cid:durableId="438068395">
    <w:abstractNumId w:val="1"/>
  </w:num>
  <w:num w:numId="5" w16cid:durableId="152648090">
    <w:abstractNumId w:val="0"/>
  </w:num>
  <w:num w:numId="6" w16cid:durableId="354960922">
    <w:abstractNumId w:val="15"/>
  </w:num>
  <w:num w:numId="7" w16cid:durableId="49043540">
    <w:abstractNumId w:val="5"/>
  </w:num>
  <w:num w:numId="8" w16cid:durableId="56634982">
    <w:abstractNumId w:val="4"/>
  </w:num>
  <w:num w:numId="9" w16cid:durableId="303312348">
    <w:abstractNumId w:val="3"/>
  </w:num>
  <w:num w:numId="10" w16cid:durableId="2018385292">
    <w:abstractNumId w:val="7"/>
  </w:num>
  <w:num w:numId="11" w16cid:durableId="1873229848">
    <w:abstractNumId w:val="6"/>
  </w:num>
  <w:num w:numId="12" w16cid:durableId="628828171">
    <w:abstractNumId w:val="12"/>
  </w:num>
  <w:num w:numId="13" w16cid:durableId="821846026">
    <w:abstractNumId w:val="17"/>
  </w:num>
  <w:num w:numId="14" w16cid:durableId="164705628">
    <w:abstractNumId w:val="9"/>
  </w:num>
  <w:num w:numId="15" w16cid:durableId="625964185">
    <w:abstractNumId w:val="16"/>
  </w:num>
  <w:num w:numId="16" w16cid:durableId="1794977190">
    <w:abstractNumId w:val="14"/>
  </w:num>
  <w:num w:numId="17" w16cid:durableId="1522278349">
    <w:abstractNumId w:val="10"/>
  </w:num>
  <w:num w:numId="18" w16cid:durableId="1614241910">
    <w:abstractNumId w:val="1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3CF6"/>
    <w:rsid w:val="00000257"/>
    <w:rsid w:val="00001038"/>
    <w:rsid w:val="0000238E"/>
    <w:rsid w:val="000070C6"/>
    <w:rsid w:val="00013519"/>
    <w:rsid w:val="00013C9E"/>
    <w:rsid w:val="0001456C"/>
    <w:rsid w:val="00017ECF"/>
    <w:rsid w:val="0002489F"/>
    <w:rsid w:val="00026510"/>
    <w:rsid w:val="0002685D"/>
    <w:rsid w:val="00030339"/>
    <w:rsid w:val="00036B29"/>
    <w:rsid w:val="00037BF2"/>
    <w:rsid w:val="00044F38"/>
    <w:rsid w:val="00047B37"/>
    <w:rsid w:val="000509CC"/>
    <w:rsid w:val="00052061"/>
    <w:rsid w:val="000520EE"/>
    <w:rsid w:val="0005223E"/>
    <w:rsid w:val="00070437"/>
    <w:rsid w:val="000757E9"/>
    <w:rsid w:val="00080137"/>
    <w:rsid w:val="0008040C"/>
    <w:rsid w:val="00085399"/>
    <w:rsid w:val="000859F2"/>
    <w:rsid w:val="000873D6"/>
    <w:rsid w:val="00094C68"/>
    <w:rsid w:val="00095634"/>
    <w:rsid w:val="000A13B4"/>
    <w:rsid w:val="000A491B"/>
    <w:rsid w:val="000A5CB9"/>
    <w:rsid w:val="000B029B"/>
    <w:rsid w:val="000B05C1"/>
    <w:rsid w:val="000B14F0"/>
    <w:rsid w:val="000B220D"/>
    <w:rsid w:val="000B7D0D"/>
    <w:rsid w:val="000C2024"/>
    <w:rsid w:val="000C2DD9"/>
    <w:rsid w:val="000C755C"/>
    <w:rsid w:val="000D0B3B"/>
    <w:rsid w:val="000D101E"/>
    <w:rsid w:val="000D1F5F"/>
    <w:rsid w:val="000D7966"/>
    <w:rsid w:val="000E05C5"/>
    <w:rsid w:val="000F2062"/>
    <w:rsid w:val="000F447A"/>
    <w:rsid w:val="000F60D6"/>
    <w:rsid w:val="000F7343"/>
    <w:rsid w:val="001014C0"/>
    <w:rsid w:val="00102634"/>
    <w:rsid w:val="001064E0"/>
    <w:rsid w:val="00107D78"/>
    <w:rsid w:val="00112312"/>
    <w:rsid w:val="0011267E"/>
    <w:rsid w:val="001133DE"/>
    <w:rsid w:val="00116C4F"/>
    <w:rsid w:val="00120CC5"/>
    <w:rsid w:val="00122DD8"/>
    <w:rsid w:val="00125A82"/>
    <w:rsid w:val="00126265"/>
    <w:rsid w:val="00127F6A"/>
    <w:rsid w:val="00130ABF"/>
    <w:rsid w:val="00131966"/>
    <w:rsid w:val="0013404B"/>
    <w:rsid w:val="0014168A"/>
    <w:rsid w:val="00142213"/>
    <w:rsid w:val="00147ADA"/>
    <w:rsid w:val="00150BE8"/>
    <w:rsid w:val="001519DD"/>
    <w:rsid w:val="00152F5E"/>
    <w:rsid w:val="001538DB"/>
    <w:rsid w:val="0015493B"/>
    <w:rsid w:val="00154C84"/>
    <w:rsid w:val="001551AA"/>
    <w:rsid w:val="00160331"/>
    <w:rsid w:val="00163CA7"/>
    <w:rsid w:val="001709DE"/>
    <w:rsid w:val="0017126A"/>
    <w:rsid w:val="00175B94"/>
    <w:rsid w:val="00185627"/>
    <w:rsid w:val="00185D79"/>
    <w:rsid w:val="00187002"/>
    <w:rsid w:val="00192297"/>
    <w:rsid w:val="001968C6"/>
    <w:rsid w:val="00197762"/>
    <w:rsid w:val="001A03E4"/>
    <w:rsid w:val="001A1CE9"/>
    <w:rsid w:val="001A34E5"/>
    <w:rsid w:val="001A6128"/>
    <w:rsid w:val="001A62DA"/>
    <w:rsid w:val="001A6F80"/>
    <w:rsid w:val="001A7504"/>
    <w:rsid w:val="001A78FC"/>
    <w:rsid w:val="001B040A"/>
    <w:rsid w:val="001B45AA"/>
    <w:rsid w:val="001B6820"/>
    <w:rsid w:val="001C02B3"/>
    <w:rsid w:val="001C7286"/>
    <w:rsid w:val="001C7576"/>
    <w:rsid w:val="001D158F"/>
    <w:rsid w:val="001D3234"/>
    <w:rsid w:val="001D46C4"/>
    <w:rsid w:val="001D5AF9"/>
    <w:rsid w:val="001F5702"/>
    <w:rsid w:val="001F69D1"/>
    <w:rsid w:val="001F7875"/>
    <w:rsid w:val="0020496C"/>
    <w:rsid w:val="002165E2"/>
    <w:rsid w:val="002174BF"/>
    <w:rsid w:val="00225FC1"/>
    <w:rsid w:val="00227009"/>
    <w:rsid w:val="00227CC1"/>
    <w:rsid w:val="00234E99"/>
    <w:rsid w:val="00243251"/>
    <w:rsid w:val="0024530B"/>
    <w:rsid w:val="002454B2"/>
    <w:rsid w:val="002470CC"/>
    <w:rsid w:val="00250423"/>
    <w:rsid w:val="00250AA4"/>
    <w:rsid w:val="002528E1"/>
    <w:rsid w:val="0025730C"/>
    <w:rsid w:val="00260A99"/>
    <w:rsid w:val="00263B6A"/>
    <w:rsid w:val="0027035C"/>
    <w:rsid w:val="00270BCB"/>
    <w:rsid w:val="00270DC3"/>
    <w:rsid w:val="00272E03"/>
    <w:rsid w:val="00273016"/>
    <w:rsid w:val="002742A8"/>
    <w:rsid w:val="002765C6"/>
    <w:rsid w:val="00282C46"/>
    <w:rsid w:val="002875A8"/>
    <w:rsid w:val="00290146"/>
    <w:rsid w:val="00291EDF"/>
    <w:rsid w:val="002921BC"/>
    <w:rsid w:val="0029362B"/>
    <w:rsid w:val="00294596"/>
    <w:rsid w:val="002A1922"/>
    <w:rsid w:val="002A2414"/>
    <w:rsid w:val="002A4C40"/>
    <w:rsid w:val="002B1773"/>
    <w:rsid w:val="002B1BFE"/>
    <w:rsid w:val="002B3497"/>
    <w:rsid w:val="002B79DF"/>
    <w:rsid w:val="002C0EA6"/>
    <w:rsid w:val="002C23B8"/>
    <w:rsid w:val="002D1267"/>
    <w:rsid w:val="002D474B"/>
    <w:rsid w:val="002D4ABF"/>
    <w:rsid w:val="002E59FB"/>
    <w:rsid w:val="002E74E2"/>
    <w:rsid w:val="002F093D"/>
    <w:rsid w:val="002F6C36"/>
    <w:rsid w:val="002F6F76"/>
    <w:rsid w:val="0030114D"/>
    <w:rsid w:val="00302A7E"/>
    <w:rsid w:val="003134D9"/>
    <w:rsid w:val="00314BBC"/>
    <w:rsid w:val="0031591B"/>
    <w:rsid w:val="003176DB"/>
    <w:rsid w:val="0032019A"/>
    <w:rsid w:val="00320418"/>
    <w:rsid w:val="003214CE"/>
    <w:rsid w:val="00323A74"/>
    <w:rsid w:val="00333534"/>
    <w:rsid w:val="003338D9"/>
    <w:rsid w:val="00334844"/>
    <w:rsid w:val="00334A35"/>
    <w:rsid w:val="00347B1C"/>
    <w:rsid w:val="00350920"/>
    <w:rsid w:val="00353806"/>
    <w:rsid w:val="003560C3"/>
    <w:rsid w:val="003618A2"/>
    <w:rsid w:val="00362AF3"/>
    <w:rsid w:val="00363B90"/>
    <w:rsid w:val="00364FC8"/>
    <w:rsid w:val="003705AB"/>
    <w:rsid w:val="00372785"/>
    <w:rsid w:val="00372CBD"/>
    <w:rsid w:val="0037358E"/>
    <w:rsid w:val="00375CCB"/>
    <w:rsid w:val="003774EE"/>
    <w:rsid w:val="00380517"/>
    <w:rsid w:val="00384C7B"/>
    <w:rsid w:val="003870AE"/>
    <w:rsid w:val="003876B6"/>
    <w:rsid w:val="00392D2F"/>
    <w:rsid w:val="00395729"/>
    <w:rsid w:val="0039579C"/>
    <w:rsid w:val="003A3ED3"/>
    <w:rsid w:val="003B067C"/>
    <w:rsid w:val="003B52AA"/>
    <w:rsid w:val="003B5753"/>
    <w:rsid w:val="003C1693"/>
    <w:rsid w:val="003D0D58"/>
    <w:rsid w:val="003D3028"/>
    <w:rsid w:val="003D4883"/>
    <w:rsid w:val="003D61C7"/>
    <w:rsid w:val="003E0871"/>
    <w:rsid w:val="003E0AF5"/>
    <w:rsid w:val="003E267C"/>
    <w:rsid w:val="003E3355"/>
    <w:rsid w:val="003E528D"/>
    <w:rsid w:val="003E545A"/>
    <w:rsid w:val="003F10C3"/>
    <w:rsid w:val="003F2C62"/>
    <w:rsid w:val="003F4928"/>
    <w:rsid w:val="003F7366"/>
    <w:rsid w:val="00410B1D"/>
    <w:rsid w:val="00411E05"/>
    <w:rsid w:val="00413273"/>
    <w:rsid w:val="00415EC3"/>
    <w:rsid w:val="00416233"/>
    <w:rsid w:val="0041628B"/>
    <w:rsid w:val="00423BD1"/>
    <w:rsid w:val="00424D12"/>
    <w:rsid w:val="00426C58"/>
    <w:rsid w:val="00427AE3"/>
    <w:rsid w:val="004346B1"/>
    <w:rsid w:val="00436C80"/>
    <w:rsid w:val="004439EB"/>
    <w:rsid w:val="0044516B"/>
    <w:rsid w:val="00451F64"/>
    <w:rsid w:val="004544DE"/>
    <w:rsid w:val="004626DD"/>
    <w:rsid w:val="00467BDB"/>
    <w:rsid w:val="00471BE4"/>
    <w:rsid w:val="00473A05"/>
    <w:rsid w:val="00474184"/>
    <w:rsid w:val="0047442F"/>
    <w:rsid w:val="00480B76"/>
    <w:rsid w:val="00482E12"/>
    <w:rsid w:val="00496B70"/>
    <w:rsid w:val="0049729E"/>
    <w:rsid w:val="004A2336"/>
    <w:rsid w:val="004A3E6A"/>
    <w:rsid w:val="004B1317"/>
    <w:rsid w:val="004B172D"/>
    <w:rsid w:val="004B26D8"/>
    <w:rsid w:val="004B65CA"/>
    <w:rsid w:val="004C0EA9"/>
    <w:rsid w:val="004C124E"/>
    <w:rsid w:val="004C505F"/>
    <w:rsid w:val="004C7098"/>
    <w:rsid w:val="004D215E"/>
    <w:rsid w:val="004D23A7"/>
    <w:rsid w:val="004D7035"/>
    <w:rsid w:val="004D71E1"/>
    <w:rsid w:val="004E1288"/>
    <w:rsid w:val="004E1BD6"/>
    <w:rsid w:val="004E3968"/>
    <w:rsid w:val="004E5B69"/>
    <w:rsid w:val="004E5CEF"/>
    <w:rsid w:val="004F0B01"/>
    <w:rsid w:val="004F1D1A"/>
    <w:rsid w:val="004F4ADE"/>
    <w:rsid w:val="004F4CDF"/>
    <w:rsid w:val="00501586"/>
    <w:rsid w:val="00501CA2"/>
    <w:rsid w:val="005037B3"/>
    <w:rsid w:val="005040A9"/>
    <w:rsid w:val="0050569D"/>
    <w:rsid w:val="005076C2"/>
    <w:rsid w:val="005078C4"/>
    <w:rsid w:val="00510DA4"/>
    <w:rsid w:val="00513794"/>
    <w:rsid w:val="00513B5B"/>
    <w:rsid w:val="00515579"/>
    <w:rsid w:val="00515837"/>
    <w:rsid w:val="005245F5"/>
    <w:rsid w:val="0053152B"/>
    <w:rsid w:val="00532FF6"/>
    <w:rsid w:val="00534F48"/>
    <w:rsid w:val="00535D0A"/>
    <w:rsid w:val="00536FA6"/>
    <w:rsid w:val="005453E6"/>
    <w:rsid w:val="0055192B"/>
    <w:rsid w:val="00557A72"/>
    <w:rsid w:val="005606C5"/>
    <w:rsid w:val="005608BC"/>
    <w:rsid w:val="005621D2"/>
    <w:rsid w:val="00564A41"/>
    <w:rsid w:val="00574E9A"/>
    <w:rsid w:val="00580ACC"/>
    <w:rsid w:val="00582BCB"/>
    <w:rsid w:val="00584ED8"/>
    <w:rsid w:val="00585B83"/>
    <w:rsid w:val="005920B7"/>
    <w:rsid w:val="00594F7D"/>
    <w:rsid w:val="005974EF"/>
    <w:rsid w:val="005977B1"/>
    <w:rsid w:val="005A47E3"/>
    <w:rsid w:val="005A5A9D"/>
    <w:rsid w:val="005A698F"/>
    <w:rsid w:val="005B1D3C"/>
    <w:rsid w:val="005B1E61"/>
    <w:rsid w:val="005B285F"/>
    <w:rsid w:val="005B3DA2"/>
    <w:rsid w:val="005C102C"/>
    <w:rsid w:val="005C2D4A"/>
    <w:rsid w:val="005C40FD"/>
    <w:rsid w:val="005C605E"/>
    <w:rsid w:val="005C75C9"/>
    <w:rsid w:val="005C7677"/>
    <w:rsid w:val="005D06C9"/>
    <w:rsid w:val="005D0AE7"/>
    <w:rsid w:val="005D56C7"/>
    <w:rsid w:val="005E46C8"/>
    <w:rsid w:val="005F7769"/>
    <w:rsid w:val="00602D13"/>
    <w:rsid w:val="00605277"/>
    <w:rsid w:val="0060705B"/>
    <w:rsid w:val="00611522"/>
    <w:rsid w:val="006123A2"/>
    <w:rsid w:val="00617DED"/>
    <w:rsid w:val="00645B84"/>
    <w:rsid w:val="006466E4"/>
    <w:rsid w:val="0065635B"/>
    <w:rsid w:val="0065657F"/>
    <w:rsid w:val="00660480"/>
    <w:rsid w:val="00662320"/>
    <w:rsid w:val="00666398"/>
    <w:rsid w:val="00666FDE"/>
    <w:rsid w:val="00671666"/>
    <w:rsid w:val="00682F6C"/>
    <w:rsid w:val="0068362A"/>
    <w:rsid w:val="006845BB"/>
    <w:rsid w:val="0068571D"/>
    <w:rsid w:val="006930CF"/>
    <w:rsid w:val="00696255"/>
    <w:rsid w:val="006968FC"/>
    <w:rsid w:val="006A37F6"/>
    <w:rsid w:val="006A3EAA"/>
    <w:rsid w:val="006A64BB"/>
    <w:rsid w:val="006B0DB4"/>
    <w:rsid w:val="006B70AA"/>
    <w:rsid w:val="006B7BF7"/>
    <w:rsid w:val="006C1513"/>
    <w:rsid w:val="006C447D"/>
    <w:rsid w:val="006C4B14"/>
    <w:rsid w:val="006D0BB0"/>
    <w:rsid w:val="006D271C"/>
    <w:rsid w:val="006D40E5"/>
    <w:rsid w:val="006D410F"/>
    <w:rsid w:val="006D45FC"/>
    <w:rsid w:val="006D4CCB"/>
    <w:rsid w:val="006D5A31"/>
    <w:rsid w:val="006D60C2"/>
    <w:rsid w:val="006E2FF8"/>
    <w:rsid w:val="006E5364"/>
    <w:rsid w:val="006F18C1"/>
    <w:rsid w:val="006F21F1"/>
    <w:rsid w:val="006F27B8"/>
    <w:rsid w:val="006F4D27"/>
    <w:rsid w:val="006F5813"/>
    <w:rsid w:val="006F7757"/>
    <w:rsid w:val="007005D4"/>
    <w:rsid w:val="0070122E"/>
    <w:rsid w:val="007069AE"/>
    <w:rsid w:val="00710C01"/>
    <w:rsid w:val="007126C8"/>
    <w:rsid w:val="00712842"/>
    <w:rsid w:val="007132C2"/>
    <w:rsid w:val="00717B56"/>
    <w:rsid w:val="00721278"/>
    <w:rsid w:val="0073122A"/>
    <w:rsid w:val="00732151"/>
    <w:rsid w:val="00732C33"/>
    <w:rsid w:val="007344A6"/>
    <w:rsid w:val="00736884"/>
    <w:rsid w:val="0074273B"/>
    <w:rsid w:val="0074436C"/>
    <w:rsid w:val="00747820"/>
    <w:rsid w:val="007507D2"/>
    <w:rsid w:val="00752D08"/>
    <w:rsid w:val="00756A80"/>
    <w:rsid w:val="00757F7E"/>
    <w:rsid w:val="007630B5"/>
    <w:rsid w:val="00764754"/>
    <w:rsid w:val="00771D0C"/>
    <w:rsid w:val="007800A6"/>
    <w:rsid w:val="007815C6"/>
    <w:rsid w:val="00782A83"/>
    <w:rsid w:val="00784E4A"/>
    <w:rsid w:val="00785E73"/>
    <w:rsid w:val="00795896"/>
    <w:rsid w:val="007A689D"/>
    <w:rsid w:val="007B1298"/>
    <w:rsid w:val="007B31F9"/>
    <w:rsid w:val="007B4D18"/>
    <w:rsid w:val="007C0A80"/>
    <w:rsid w:val="007C25FF"/>
    <w:rsid w:val="007C353E"/>
    <w:rsid w:val="007D047E"/>
    <w:rsid w:val="007D365E"/>
    <w:rsid w:val="007D4E8C"/>
    <w:rsid w:val="007E160E"/>
    <w:rsid w:val="007E4763"/>
    <w:rsid w:val="007E5542"/>
    <w:rsid w:val="007E67AE"/>
    <w:rsid w:val="007E7506"/>
    <w:rsid w:val="007F4DC8"/>
    <w:rsid w:val="007F5A5B"/>
    <w:rsid w:val="0080138D"/>
    <w:rsid w:val="00803230"/>
    <w:rsid w:val="008041E8"/>
    <w:rsid w:val="008074A1"/>
    <w:rsid w:val="00807825"/>
    <w:rsid w:val="00810A6C"/>
    <w:rsid w:val="0081716F"/>
    <w:rsid w:val="008221A7"/>
    <w:rsid w:val="0082272B"/>
    <w:rsid w:val="00822CAA"/>
    <w:rsid w:val="00826948"/>
    <w:rsid w:val="00830D6F"/>
    <w:rsid w:val="00835674"/>
    <w:rsid w:val="00837D8B"/>
    <w:rsid w:val="00843388"/>
    <w:rsid w:val="00843650"/>
    <w:rsid w:val="00844EE7"/>
    <w:rsid w:val="00850EB2"/>
    <w:rsid w:val="00853BDA"/>
    <w:rsid w:val="00853C73"/>
    <w:rsid w:val="0086130D"/>
    <w:rsid w:val="008613AD"/>
    <w:rsid w:val="00862521"/>
    <w:rsid w:val="008634AA"/>
    <w:rsid w:val="00877815"/>
    <w:rsid w:val="00880E42"/>
    <w:rsid w:val="00881847"/>
    <w:rsid w:val="008825BF"/>
    <w:rsid w:val="00883BFF"/>
    <w:rsid w:val="00886E30"/>
    <w:rsid w:val="00891751"/>
    <w:rsid w:val="008917BA"/>
    <w:rsid w:val="008A0A9A"/>
    <w:rsid w:val="008A455C"/>
    <w:rsid w:val="008A5166"/>
    <w:rsid w:val="008A781A"/>
    <w:rsid w:val="008B1D97"/>
    <w:rsid w:val="008B2014"/>
    <w:rsid w:val="008B4F0C"/>
    <w:rsid w:val="008B76B6"/>
    <w:rsid w:val="008C7019"/>
    <w:rsid w:val="008D2065"/>
    <w:rsid w:val="008D46CA"/>
    <w:rsid w:val="008E0BDC"/>
    <w:rsid w:val="008E2D5E"/>
    <w:rsid w:val="008E5305"/>
    <w:rsid w:val="008E5E13"/>
    <w:rsid w:val="008F003F"/>
    <w:rsid w:val="008F1E3C"/>
    <w:rsid w:val="008F1FF2"/>
    <w:rsid w:val="008F311B"/>
    <w:rsid w:val="008F6BAA"/>
    <w:rsid w:val="00903647"/>
    <w:rsid w:val="009071F9"/>
    <w:rsid w:val="00907DA0"/>
    <w:rsid w:val="009129F9"/>
    <w:rsid w:val="00921CC8"/>
    <w:rsid w:val="009231E4"/>
    <w:rsid w:val="00926E65"/>
    <w:rsid w:val="00927A80"/>
    <w:rsid w:val="00931810"/>
    <w:rsid w:val="0093212C"/>
    <w:rsid w:val="0093708D"/>
    <w:rsid w:val="009408C7"/>
    <w:rsid w:val="0094324A"/>
    <w:rsid w:val="00944B93"/>
    <w:rsid w:val="00945402"/>
    <w:rsid w:val="009465D9"/>
    <w:rsid w:val="009466D7"/>
    <w:rsid w:val="009474F2"/>
    <w:rsid w:val="009511E4"/>
    <w:rsid w:val="00952F70"/>
    <w:rsid w:val="00970372"/>
    <w:rsid w:val="00970D8F"/>
    <w:rsid w:val="00971E87"/>
    <w:rsid w:val="0097224A"/>
    <w:rsid w:val="00974132"/>
    <w:rsid w:val="009754DF"/>
    <w:rsid w:val="0097682B"/>
    <w:rsid w:val="00980858"/>
    <w:rsid w:val="009814C0"/>
    <w:rsid w:val="00987FAD"/>
    <w:rsid w:val="009902E7"/>
    <w:rsid w:val="009926C6"/>
    <w:rsid w:val="0099518D"/>
    <w:rsid w:val="0099663E"/>
    <w:rsid w:val="009A2FAB"/>
    <w:rsid w:val="009A4E2F"/>
    <w:rsid w:val="009A63D0"/>
    <w:rsid w:val="009C073C"/>
    <w:rsid w:val="009C3A20"/>
    <w:rsid w:val="009C64B2"/>
    <w:rsid w:val="009C6988"/>
    <w:rsid w:val="009D0F8E"/>
    <w:rsid w:val="009D486B"/>
    <w:rsid w:val="009D6D0C"/>
    <w:rsid w:val="009E1387"/>
    <w:rsid w:val="009E5A7B"/>
    <w:rsid w:val="009F6FB5"/>
    <w:rsid w:val="00A0211C"/>
    <w:rsid w:val="00A10275"/>
    <w:rsid w:val="00A11425"/>
    <w:rsid w:val="00A12F14"/>
    <w:rsid w:val="00A14D3C"/>
    <w:rsid w:val="00A202BB"/>
    <w:rsid w:val="00A21C2E"/>
    <w:rsid w:val="00A22C67"/>
    <w:rsid w:val="00A25A0B"/>
    <w:rsid w:val="00A2774B"/>
    <w:rsid w:val="00A358A1"/>
    <w:rsid w:val="00A37ED9"/>
    <w:rsid w:val="00A4370F"/>
    <w:rsid w:val="00A43BE6"/>
    <w:rsid w:val="00A468E4"/>
    <w:rsid w:val="00A51891"/>
    <w:rsid w:val="00A5372A"/>
    <w:rsid w:val="00A576AC"/>
    <w:rsid w:val="00A617F4"/>
    <w:rsid w:val="00A61E61"/>
    <w:rsid w:val="00A626B7"/>
    <w:rsid w:val="00A6725D"/>
    <w:rsid w:val="00A6734F"/>
    <w:rsid w:val="00A71624"/>
    <w:rsid w:val="00A71E88"/>
    <w:rsid w:val="00A76C54"/>
    <w:rsid w:val="00A772F1"/>
    <w:rsid w:val="00A80FBA"/>
    <w:rsid w:val="00A83A3D"/>
    <w:rsid w:val="00A918BB"/>
    <w:rsid w:val="00A92B83"/>
    <w:rsid w:val="00A953B4"/>
    <w:rsid w:val="00A957B8"/>
    <w:rsid w:val="00AA246D"/>
    <w:rsid w:val="00AA34BB"/>
    <w:rsid w:val="00AA358A"/>
    <w:rsid w:val="00AA749C"/>
    <w:rsid w:val="00AB529B"/>
    <w:rsid w:val="00AB6631"/>
    <w:rsid w:val="00AC50E7"/>
    <w:rsid w:val="00AC597E"/>
    <w:rsid w:val="00AC66AE"/>
    <w:rsid w:val="00AD5F77"/>
    <w:rsid w:val="00AE27A5"/>
    <w:rsid w:val="00AE3C13"/>
    <w:rsid w:val="00AE4A86"/>
    <w:rsid w:val="00AE62C4"/>
    <w:rsid w:val="00B05122"/>
    <w:rsid w:val="00B058B1"/>
    <w:rsid w:val="00B07CA4"/>
    <w:rsid w:val="00B20DD0"/>
    <w:rsid w:val="00B25108"/>
    <w:rsid w:val="00B25A07"/>
    <w:rsid w:val="00B31FCC"/>
    <w:rsid w:val="00B3240F"/>
    <w:rsid w:val="00B35718"/>
    <w:rsid w:val="00B40192"/>
    <w:rsid w:val="00B425BF"/>
    <w:rsid w:val="00B42A25"/>
    <w:rsid w:val="00B43533"/>
    <w:rsid w:val="00B43D4A"/>
    <w:rsid w:val="00B518EE"/>
    <w:rsid w:val="00B53957"/>
    <w:rsid w:val="00B54A28"/>
    <w:rsid w:val="00B6050A"/>
    <w:rsid w:val="00B60A8E"/>
    <w:rsid w:val="00B637A2"/>
    <w:rsid w:val="00B6623A"/>
    <w:rsid w:val="00B713C2"/>
    <w:rsid w:val="00B74AB9"/>
    <w:rsid w:val="00B76255"/>
    <w:rsid w:val="00B80743"/>
    <w:rsid w:val="00B839AB"/>
    <w:rsid w:val="00B85478"/>
    <w:rsid w:val="00B8798A"/>
    <w:rsid w:val="00B938DC"/>
    <w:rsid w:val="00BA2712"/>
    <w:rsid w:val="00BA3A25"/>
    <w:rsid w:val="00BA3BAA"/>
    <w:rsid w:val="00BA4CF2"/>
    <w:rsid w:val="00BB1387"/>
    <w:rsid w:val="00BB5043"/>
    <w:rsid w:val="00BB7271"/>
    <w:rsid w:val="00BC036B"/>
    <w:rsid w:val="00BC04CF"/>
    <w:rsid w:val="00BC26AB"/>
    <w:rsid w:val="00BC62E5"/>
    <w:rsid w:val="00BC6560"/>
    <w:rsid w:val="00BD0D2A"/>
    <w:rsid w:val="00BD4550"/>
    <w:rsid w:val="00BD472A"/>
    <w:rsid w:val="00BD4BAC"/>
    <w:rsid w:val="00BD7364"/>
    <w:rsid w:val="00BE15F0"/>
    <w:rsid w:val="00BF303D"/>
    <w:rsid w:val="00BF4818"/>
    <w:rsid w:val="00BF6E02"/>
    <w:rsid w:val="00BF7000"/>
    <w:rsid w:val="00C03703"/>
    <w:rsid w:val="00C040FB"/>
    <w:rsid w:val="00C0481B"/>
    <w:rsid w:val="00C079BE"/>
    <w:rsid w:val="00C11F5A"/>
    <w:rsid w:val="00C12F74"/>
    <w:rsid w:val="00C14461"/>
    <w:rsid w:val="00C22482"/>
    <w:rsid w:val="00C22914"/>
    <w:rsid w:val="00C27029"/>
    <w:rsid w:val="00C304E5"/>
    <w:rsid w:val="00C32F1A"/>
    <w:rsid w:val="00C33916"/>
    <w:rsid w:val="00C376B8"/>
    <w:rsid w:val="00C45C78"/>
    <w:rsid w:val="00C5013C"/>
    <w:rsid w:val="00C50832"/>
    <w:rsid w:val="00C50A02"/>
    <w:rsid w:val="00C51468"/>
    <w:rsid w:val="00C51741"/>
    <w:rsid w:val="00C525D5"/>
    <w:rsid w:val="00C61634"/>
    <w:rsid w:val="00C65FBA"/>
    <w:rsid w:val="00C745FD"/>
    <w:rsid w:val="00C778C2"/>
    <w:rsid w:val="00C8080E"/>
    <w:rsid w:val="00C86882"/>
    <w:rsid w:val="00C9205D"/>
    <w:rsid w:val="00C92819"/>
    <w:rsid w:val="00C93804"/>
    <w:rsid w:val="00C939F2"/>
    <w:rsid w:val="00C93B21"/>
    <w:rsid w:val="00C93E0E"/>
    <w:rsid w:val="00C959C9"/>
    <w:rsid w:val="00CA59D7"/>
    <w:rsid w:val="00CB07F2"/>
    <w:rsid w:val="00CB1655"/>
    <w:rsid w:val="00CB348B"/>
    <w:rsid w:val="00CB6B58"/>
    <w:rsid w:val="00CC0BE9"/>
    <w:rsid w:val="00CC4D46"/>
    <w:rsid w:val="00CC586B"/>
    <w:rsid w:val="00CD03A0"/>
    <w:rsid w:val="00CD058E"/>
    <w:rsid w:val="00CD1A64"/>
    <w:rsid w:val="00CD474E"/>
    <w:rsid w:val="00CD566F"/>
    <w:rsid w:val="00CD741A"/>
    <w:rsid w:val="00CE1FC6"/>
    <w:rsid w:val="00CF1D39"/>
    <w:rsid w:val="00CF2828"/>
    <w:rsid w:val="00CF2BE3"/>
    <w:rsid w:val="00CF459B"/>
    <w:rsid w:val="00CF6A32"/>
    <w:rsid w:val="00CF6A74"/>
    <w:rsid w:val="00D0001D"/>
    <w:rsid w:val="00D04333"/>
    <w:rsid w:val="00D048F6"/>
    <w:rsid w:val="00D0696B"/>
    <w:rsid w:val="00D07114"/>
    <w:rsid w:val="00D10D46"/>
    <w:rsid w:val="00D15ED5"/>
    <w:rsid w:val="00D1646B"/>
    <w:rsid w:val="00D20E7F"/>
    <w:rsid w:val="00D226D9"/>
    <w:rsid w:val="00D247EB"/>
    <w:rsid w:val="00D336B6"/>
    <w:rsid w:val="00D35A8F"/>
    <w:rsid w:val="00D443F7"/>
    <w:rsid w:val="00D46A80"/>
    <w:rsid w:val="00D54F6A"/>
    <w:rsid w:val="00D62E81"/>
    <w:rsid w:val="00D64572"/>
    <w:rsid w:val="00D6571E"/>
    <w:rsid w:val="00D70604"/>
    <w:rsid w:val="00D72D08"/>
    <w:rsid w:val="00D813D1"/>
    <w:rsid w:val="00D851B7"/>
    <w:rsid w:val="00D87E6B"/>
    <w:rsid w:val="00D9369B"/>
    <w:rsid w:val="00D9708C"/>
    <w:rsid w:val="00D97136"/>
    <w:rsid w:val="00DA30F8"/>
    <w:rsid w:val="00DA3C01"/>
    <w:rsid w:val="00DA6F88"/>
    <w:rsid w:val="00DB22C2"/>
    <w:rsid w:val="00DB2E47"/>
    <w:rsid w:val="00DC4882"/>
    <w:rsid w:val="00DD4B0A"/>
    <w:rsid w:val="00DD58BD"/>
    <w:rsid w:val="00DE0B46"/>
    <w:rsid w:val="00DE25E1"/>
    <w:rsid w:val="00DE4324"/>
    <w:rsid w:val="00DF0DA2"/>
    <w:rsid w:val="00DF11A2"/>
    <w:rsid w:val="00DF4153"/>
    <w:rsid w:val="00DF56BE"/>
    <w:rsid w:val="00DF739C"/>
    <w:rsid w:val="00DF7E9C"/>
    <w:rsid w:val="00E03A77"/>
    <w:rsid w:val="00E13BD4"/>
    <w:rsid w:val="00E14A72"/>
    <w:rsid w:val="00E14AD9"/>
    <w:rsid w:val="00E15750"/>
    <w:rsid w:val="00E236A2"/>
    <w:rsid w:val="00E2435D"/>
    <w:rsid w:val="00E252B7"/>
    <w:rsid w:val="00E31343"/>
    <w:rsid w:val="00E31881"/>
    <w:rsid w:val="00E45C47"/>
    <w:rsid w:val="00E57C32"/>
    <w:rsid w:val="00E60587"/>
    <w:rsid w:val="00E64002"/>
    <w:rsid w:val="00E65999"/>
    <w:rsid w:val="00E7621D"/>
    <w:rsid w:val="00E76CA9"/>
    <w:rsid w:val="00E80B2E"/>
    <w:rsid w:val="00E8279E"/>
    <w:rsid w:val="00E85062"/>
    <w:rsid w:val="00E85D1F"/>
    <w:rsid w:val="00E878A2"/>
    <w:rsid w:val="00E9182C"/>
    <w:rsid w:val="00E92631"/>
    <w:rsid w:val="00E93611"/>
    <w:rsid w:val="00E972B8"/>
    <w:rsid w:val="00E9757F"/>
    <w:rsid w:val="00EA47B3"/>
    <w:rsid w:val="00EA6AF8"/>
    <w:rsid w:val="00EB0C90"/>
    <w:rsid w:val="00EB1A9C"/>
    <w:rsid w:val="00EC72DC"/>
    <w:rsid w:val="00EE27B0"/>
    <w:rsid w:val="00EE4B5F"/>
    <w:rsid w:val="00EE5D27"/>
    <w:rsid w:val="00EE629A"/>
    <w:rsid w:val="00EE7480"/>
    <w:rsid w:val="00EE7D32"/>
    <w:rsid w:val="00EF0504"/>
    <w:rsid w:val="00F01464"/>
    <w:rsid w:val="00F014C2"/>
    <w:rsid w:val="00F0382E"/>
    <w:rsid w:val="00F051FF"/>
    <w:rsid w:val="00F06CEF"/>
    <w:rsid w:val="00F128BF"/>
    <w:rsid w:val="00F1522E"/>
    <w:rsid w:val="00F163DC"/>
    <w:rsid w:val="00F228EA"/>
    <w:rsid w:val="00F22FDF"/>
    <w:rsid w:val="00F258E6"/>
    <w:rsid w:val="00F332A5"/>
    <w:rsid w:val="00F453D2"/>
    <w:rsid w:val="00F50CA4"/>
    <w:rsid w:val="00F563E1"/>
    <w:rsid w:val="00F63CF6"/>
    <w:rsid w:val="00F740CD"/>
    <w:rsid w:val="00F75E89"/>
    <w:rsid w:val="00F845C4"/>
    <w:rsid w:val="00F86B25"/>
    <w:rsid w:val="00F875EA"/>
    <w:rsid w:val="00F87E8C"/>
    <w:rsid w:val="00F904EE"/>
    <w:rsid w:val="00FA12C8"/>
    <w:rsid w:val="00FA195D"/>
    <w:rsid w:val="00FA20F0"/>
    <w:rsid w:val="00FA5912"/>
    <w:rsid w:val="00FA6CAD"/>
    <w:rsid w:val="00FB6577"/>
    <w:rsid w:val="00FC7806"/>
    <w:rsid w:val="00FD18B4"/>
    <w:rsid w:val="00FE3147"/>
    <w:rsid w:val="00FE33DE"/>
    <w:rsid w:val="00FE7490"/>
    <w:rsid w:val="00FE795F"/>
    <w:rsid w:val="00FE7F65"/>
    <w:rsid w:val="00FF18CF"/>
    <w:rsid w:val="00FF42C3"/>
    <w:rsid w:val="00FF5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60FDFC7"/>
  <w15:chartTrackingRefBased/>
  <w15:docId w15:val="{C37ECBB2-D081-431E-B0F1-4CC37DC40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3804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767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33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32A5"/>
  </w:style>
  <w:style w:type="paragraph" w:styleId="Footer">
    <w:name w:val="footer"/>
    <w:basedOn w:val="Normal"/>
    <w:link w:val="FooterChar"/>
    <w:uiPriority w:val="99"/>
    <w:unhideWhenUsed/>
    <w:rsid w:val="00F33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332A5"/>
  </w:style>
  <w:style w:type="table" w:styleId="TableGrid">
    <w:name w:val="Table Grid"/>
    <w:basedOn w:val="TableNormal"/>
    <w:uiPriority w:val="39"/>
    <w:rsid w:val="00F332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F332A5"/>
    <w:rPr>
      <w:color w:val="808080"/>
    </w:rPr>
  </w:style>
  <w:style w:type="paragraph" w:styleId="Title">
    <w:name w:val="Title"/>
    <w:basedOn w:val="Normal"/>
    <w:next w:val="Normal"/>
    <w:link w:val="TitleChar"/>
    <w:uiPriority w:val="10"/>
    <w:qFormat/>
    <w:rsid w:val="00F332A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332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1">
    <w:name w:val="Style1"/>
    <w:basedOn w:val="DefaultParagraphFont"/>
    <w:uiPriority w:val="1"/>
    <w:rsid w:val="00F332A5"/>
    <w:rPr>
      <w:rFonts w:ascii="Verdana" w:hAnsi="Verdana"/>
    </w:rPr>
  </w:style>
  <w:style w:type="paragraph" w:styleId="ListParagraph">
    <w:name w:val="List Paragraph"/>
    <w:aliases w:val="Bullet point text,L,Bullet point tex,Bulleted list,List Paragraph11,F5 List Paragraph,List Paragraph1,Dot pt,List Paragraph Char Char Char,Indicator Text,Numbered Para 1,Bullet 1,Bullet Points,MAIN CONTENT,List Paragraph2,Normal numbered"/>
    <w:basedOn w:val="Normal"/>
    <w:link w:val="ListParagraphChar"/>
    <w:uiPriority w:val="34"/>
    <w:qFormat/>
    <w:rsid w:val="005C7677"/>
    <w:pPr>
      <w:ind w:left="720"/>
      <w:contextualSpacing/>
    </w:pPr>
  </w:style>
  <w:style w:type="paragraph" w:customStyle="1" w:styleId="HeadingReportTemplate">
    <w:name w:val="Heading Report Template"/>
    <w:basedOn w:val="Heading2"/>
    <w:qFormat/>
    <w:rsid w:val="005C7677"/>
    <w:pPr>
      <w:numPr>
        <w:numId w:val="1"/>
      </w:numPr>
      <w:spacing w:line="276" w:lineRule="auto"/>
    </w:pPr>
    <w:rPr>
      <w:rFonts w:ascii="Verdana" w:hAnsi="Verdana"/>
      <w:b/>
      <w:color w:val="auto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76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oSpacing">
    <w:name w:val="No Spacing"/>
    <w:uiPriority w:val="1"/>
    <w:qFormat/>
    <w:rsid w:val="00D0001D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291EDF"/>
    <w:rPr>
      <w:color w:val="0000FF"/>
      <w:u w:val="single"/>
    </w:rPr>
  </w:style>
  <w:style w:type="character" w:customStyle="1" w:styleId="Style2">
    <w:name w:val="Style2"/>
    <w:basedOn w:val="DefaultParagraphFont"/>
    <w:uiPriority w:val="1"/>
    <w:rsid w:val="00B76255"/>
    <w:rPr>
      <w:color w:val="auto"/>
    </w:rPr>
  </w:style>
  <w:style w:type="character" w:customStyle="1" w:styleId="Style3">
    <w:name w:val="Style3"/>
    <w:basedOn w:val="DefaultParagraphFont"/>
    <w:uiPriority w:val="1"/>
    <w:rsid w:val="00B76255"/>
    <w:rPr>
      <w:rFonts w:ascii="Verdana" w:hAnsi="Verdana"/>
      <w:sz w:val="24"/>
    </w:rPr>
  </w:style>
  <w:style w:type="character" w:customStyle="1" w:styleId="Style4">
    <w:name w:val="Style4"/>
    <w:basedOn w:val="DefaultParagraphFont"/>
    <w:uiPriority w:val="1"/>
    <w:rsid w:val="00A25A0B"/>
    <w:rPr>
      <w:b/>
    </w:rPr>
  </w:style>
  <w:style w:type="character" w:customStyle="1" w:styleId="Style5">
    <w:name w:val="Style5"/>
    <w:basedOn w:val="DefaultParagraphFont"/>
    <w:uiPriority w:val="1"/>
    <w:rsid w:val="00A25A0B"/>
    <w:rPr>
      <w:rFonts w:ascii="Verdana" w:hAnsi="Verdana"/>
      <w:b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BF48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F48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F481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F48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F481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F48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481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Bullet point text Char,L Char,Bullet point tex Char,Bulleted list Char,List Paragraph11 Char,F5 List Paragraph Char,List Paragraph1 Char,Dot pt Char,List Paragraph Char Char Char Char,Indicator Text Char,Numbered Para 1 Char"/>
    <w:link w:val="ListParagraph"/>
    <w:uiPriority w:val="34"/>
    <w:qFormat/>
    <w:locked/>
    <w:rsid w:val="00416233"/>
  </w:style>
  <w:style w:type="character" w:customStyle="1" w:styleId="normaltextrun">
    <w:name w:val="normaltextrun"/>
    <w:rsid w:val="00416233"/>
  </w:style>
  <w:style w:type="paragraph" w:customStyle="1" w:styleId="Default">
    <w:name w:val="Default"/>
    <w:rsid w:val="00416233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467BDB"/>
    <w:rPr>
      <w:color w:val="954F72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B348B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095634"/>
    <w:rPr>
      <w:color w:val="605E5C"/>
      <w:shd w:val="clear" w:color="auto" w:fill="E1DFDD"/>
    </w:rPr>
  </w:style>
  <w:style w:type="numbering" w:customStyle="1" w:styleId="Bullet">
    <w:name w:val="Bullet"/>
    <w:rsid w:val="008B4F0C"/>
    <w:pPr>
      <w:numPr>
        <w:numId w:val="5"/>
      </w:numPr>
    </w:pPr>
  </w:style>
  <w:style w:type="paragraph" w:styleId="Revision">
    <w:name w:val="Revision"/>
    <w:hidden/>
    <w:uiPriority w:val="99"/>
    <w:semiHidden/>
    <w:rsid w:val="00CF6A32"/>
    <w:pPr>
      <w:spacing w:after="0" w:line="240" w:lineRule="auto"/>
    </w:pPr>
  </w:style>
  <w:style w:type="paragraph" w:customStyle="1" w:styleId="paragraph">
    <w:name w:val="paragraph"/>
    <w:basedOn w:val="Normal"/>
    <w:rsid w:val="008F00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8F003F"/>
  </w:style>
  <w:style w:type="character" w:styleId="Strong">
    <w:name w:val="Strong"/>
    <w:basedOn w:val="DefaultParagraphFont"/>
    <w:uiPriority w:val="22"/>
    <w:qFormat/>
    <w:rsid w:val="008F003F"/>
    <w:rPr>
      <w:b/>
      <w:bCs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B54A28"/>
    <w:rPr>
      <w:color w:val="605E5C"/>
      <w:shd w:val="clear" w:color="auto" w:fill="E1DFDD"/>
    </w:rPr>
  </w:style>
  <w:style w:type="paragraph" w:styleId="BodyTextIndent">
    <w:name w:val="Body Text Indent"/>
    <w:basedOn w:val="Normal"/>
    <w:link w:val="BodyTextIndentChar"/>
    <w:uiPriority w:val="99"/>
    <w:rsid w:val="008D46CA"/>
    <w:pPr>
      <w:autoSpaceDE w:val="0"/>
      <w:autoSpaceDN w:val="0"/>
      <w:adjustRightInd w:val="0"/>
      <w:spacing w:after="0" w:line="240" w:lineRule="auto"/>
      <w:ind w:left="360"/>
    </w:pPr>
    <w:rPr>
      <w:rFonts w:ascii="Arial" w:eastAsia="Times New Roman" w:hAnsi="Arial" w:cs="Arial"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8D46CA"/>
    <w:rPr>
      <w:rFonts w:ascii="Arial" w:eastAsia="Times New Roman" w:hAnsi="Arial" w:cs="Arial"/>
      <w:sz w:val="24"/>
      <w:szCs w:val="24"/>
    </w:rPr>
  </w:style>
  <w:style w:type="table" w:customStyle="1" w:styleId="TableGrid1">
    <w:name w:val="Table Grid1"/>
    <w:basedOn w:val="TableNormal"/>
    <w:next w:val="TableGrid"/>
    <w:uiPriority w:val="39"/>
    <w:rsid w:val="007069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8A0A9A"/>
    <w:rPr>
      <w:color w:val="605E5C"/>
      <w:shd w:val="clear" w:color="auto" w:fill="E1DFDD"/>
    </w:rPr>
  </w:style>
  <w:style w:type="paragraph" w:styleId="BodyText">
    <w:name w:val="Body Text"/>
    <w:basedOn w:val="Normal"/>
    <w:link w:val="BodyTextChar"/>
    <w:uiPriority w:val="99"/>
    <w:semiHidden/>
    <w:unhideWhenUsed/>
    <w:rsid w:val="00290146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2901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488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1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7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20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8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6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jcc.nhs.wales/the-committee/committee-meeting-papers/november-2025/5-3-emrts-update-pdf/" TargetMode="External"/><Relationship Id="rId18" Type="http://schemas.openxmlformats.org/officeDocument/2006/relationships/hyperlink" Target="https://jcc.nhs.wales/the-committee/committee-meeting-papers/november-2025/5-4-neonatal-services-update-pdf/" TargetMode="External"/><Relationship Id="rId26" Type="http://schemas.openxmlformats.org/officeDocument/2006/relationships/hyperlink" Target="https://jcc.nhs.wales/the-committee/committee-meeting-papers/november-2025/2-2-chief-commissioners-report-pdf/" TargetMode="External"/><Relationship Id="rId39" Type="http://schemas.openxmlformats.org/officeDocument/2006/relationships/hyperlink" Target="https://www.gov.wales/sites/default/files/consultations/2022-10/the-duty-of-quality-statutory-guidance-2023-and-quality-standards-2023.pdf" TargetMode="External"/><Relationship Id="rId21" Type="http://schemas.openxmlformats.org/officeDocument/2006/relationships/hyperlink" Target="https://jcc.nhs.wales/the-committee/committee-meeting-papers/november-2025/5-5-2-app-2-ipfr-policy-final-july-2025-pdf/" TargetMode="External"/><Relationship Id="rId34" Type="http://schemas.openxmlformats.org/officeDocument/2006/relationships/hyperlink" Target="https://jcc.nhs.wales/the-committee/committee-meeting-papers/november-2025/2-3-1-ppf-highlight-report-23-oct-pdf/" TargetMode="External"/><Relationship Id="rId42" Type="http://schemas.openxmlformats.org/officeDocument/2006/relationships/footer" Target="footer1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https://jcc.nhs.wales/the-committee/committee-meeting-papers/november-2025/5-2-1-app-1-care-home-fw-oa-pdf/" TargetMode="External"/><Relationship Id="rId29" Type="http://schemas.openxmlformats.org/officeDocument/2006/relationships/hyperlink" Target="https://jcc.nhs.wales/the-committee/committee-meeting-papers/november-2025/2-7-director-of-commissioning-mhldvg-pdf/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jcc.nhs.wales/about-us/standing-orders/" TargetMode="External"/><Relationship Id="rId24" Type="http://schemas.openxmlformats.org/officeDocument/2006/relationships/hyperlink" Target="https://jcc.nhs.wales/the-committee/committee-meeting-papers/november-2025/5-5-3-app-3-forward-plan-of-business-pdf/" TargetMode="External"/><Relationship Id="rId32" Type="http://schemas.openxmlformats.org/officeDocument/2006/relationships/hyperlink" Target="https://jcc.nhs.wales/the-committee/committee-meeting-papers/november-2025/4-2-1-app1-combined-nwjcc-perf-report-m6-pdf/" TargetMode="External"/><Relationship Id="rId37" Type="http://schemas.openxmlformats.org/officeDocument/2006/relationships/hyperlink" Target="https://jcc.nhs.wales/the-committee/committee-meeting-papers/november-2025/6-2-wkn-chairs-report-sept-2025-pdf/" TargetMode="External"/><Relationship Id="rId40" Type="http://schemas.openxmlformats.org/officeDocument/2006/relationships/hyperlink" Target="https://www.gov.wales/sites/default/files/consultations/2022-10/the-duty-of-quality-statutory-guidance-2023-and-quality-standards-2023.pdf" TargetMode="External"/><Relationship Id="rId45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hyperlink" Target="https://jcc.nhs.wales/the-committee/committee-meeting-papers/november-2025/5-2-care-home-framework-pdf/" TargetMode="External"/><Relationship Id="rId23" Type="http://schemas.openxmlformats.org/officeDocument/2006/relationships/hyperlink" Target="https://jcc.nhs.wales/the-committee/committee-meeting-papers/november-2025/5-5-corporate-governance-report-pdf/" TargetMode="External"/><Relationship Id="rId28" Type="http://schemas.openxmlformats.org/officeDocument/2006/relationships/hyperlink" Target="https://jcc.nhs.wales/the-committee/committee-meeting-papers/november-2025/2-6-director-of-commisisoning-ss-pdf/" TargetMode="External"/><Relationship Id="rId36" Type="http://schemas.openxmlformats.org/officeDocument/2006/relationships/hyperlink" Target="https://jcc.nhs.wales/the-committee/committee-meeting-papers/november-2025/6-1-ipfr-panel-report-november-2025-pdf/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jcc.nhs.wales/the-committee/committee-meeting-papers/november-2025/5-5-corporate-governance-report-pdf/" TargetMode="External"/><Relationship Id="rId31" Type="http://schemas.openxmlformats.org/officeDocument/2006/relationships/hyperlink" Target="https://jcc.nhs.wales/the-committee/committee-meeting-papers/november-2025/4-1-1-app-1-finance-report-25-26-pdf/" TargetMode="External"/><Relationship Id="rId44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jcc.nhs.wales/the-committee/committee-meeting-papers/november-2025/5-1-sarc-transition-paper-25-v4nov25-pdf/" TargetMode="External"/><Relationship Id="rId22" Type="http://schemas.openxmlformats.org/officeDocument/2006/relationships/hyperlink" Target="https://jcc.nhs.wales/the-committee/committee-meeting-papers/november-2025/2-4-1-app-1-org-risk-register-oct-25-pdf/" TargetMode="External"/><Relationship Id="rId27" Type="http://schemas.openxmlformats.org/officeDocument/2006/relationships/hyperlink" Target="https://jcc.nhs.wales/the-committee/committee-meeting-papers/november-2025/2-5-director-of-commissioning-ambulance-pdf/" TargetMode="External"/><Relationship Id="rId30" Type="http://schemas.openxmlformats.org/officeDocument/2006/relationships/hyperlink" Target="https://jcc.nhs.wales/the-committee/committee-meeting-papers/november-2025/4-4-high-cost-medicines-pdf/" TargetMode="External"/><Relationship Id="rId35" Type="http://schemas.openxmlformats.org/officeDocument/2006/relationships/hyperlink" Target="https://jcc.nhs.wales/the-committee/committee-meeting-papers/november-2025/2-3-3-arac-highlight-report-13-nov-pdf/" TargetMode="External"/><Relationship Id="rId43" Type="http://schemas.openxmlformats.org/officeDocument/2006/relationships/header" Target="header2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hyperlink" Target="https://jcc.nhs.wales/the-committee/committee-meeting-papers/november-2025/" TargetMode="External"/><Relationship Id="rId17" Type="http://schemas.openxmlformats.org/officeDocument/2006/relationships/hyperlink" Target="https://jcc.nhs.wales/the-committee/committee-meeting-papers/november-2025/4-5-immunoglobulin-update-pdf/" TargetMode="External"/><Relationship Id="rId25" Type="http://schemas.openxmlformats.org/officeDocument/2006/relationships/hyperlink" Target="https://jcc.nhs.wales/the-committee/committee-meeting-papers/november-2025/2-1-ac-chairs-report-pdf/" TargetMode="External"/><Relationship Id="rId33" Type="http://schemas.openxmlformats.org/officeDocument/2006/relationships/hyperlink" Target="https://jcc.nhs.wales/the-committee/committee-meeting-papers/november-2025/2-3-2-qso-highlight-report-6-oct-pdf/" TargetMode="External"/><Relationship Id="rId38" Type="http://schemas.openxmlformats.org/officeDocument/2006/relationships/hyperlink" Target="https://www.futuregenerations.wales/wp-content/uploads/2017/02/150623-guide-to-the-fg-act-en.pdf" TargetMode="External"/><Relationship Id="rId46" Type="http://schemas.openxmlformats.org/officeDocument/2006/relationships/theme" Target="theme/theme1.xml"/><Relationship Id="rId20" Type="http://schemas.openxmlformats.org/officeDocument/2006/relationships/hyperlink" Target="https://jcc.nhs.wales/the-committee/committee-meeting-papers/november-2025/5-5-1-app-1-welsh-health-circular-2025-amendments-pdf/" TargetMode="External"/><Relationship Id="rId41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072BA1AD54214A77B10565EBB1A82C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6C884F-FB40-4315-8FA1-6B3071CD3A36}"/>
      </w:docPartPr>
      <w:docPartBody>
        <w:p w:rsidR="00FF492A" w:rsidRDefault="00527E26" w:rsidP="00527E26">
          <w:pPr>
            <w:pStyle w:val="072BA1AD54214A77B10565EBB1A82CAC12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3F8FB83BD042DDB209DDF19782C5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6BF7CA-9BC0-4FBC-B198-C037D7FAB1E8}"/>
      </w:docPartPr>
      <w:docPartBody>
        <w:p w:rsidR="00FF492A" w:rsidRDefault="00527E26" w:rsidP="00527E26">
          <w:pPr>
            <w:pStyle w:val="6C3F8FB83BD042DDB209DDF19782C51912"/>
          </w:pPr>
          <w:r w:rsidRPr="00DA30F8">
            <w:rPr>
              <w:rStyle w:val="PlaceholderText"/>
              <w:sz w:val="18"/>
              <w:szCs w:val="18"/>
            </w:rPr>
            <w:t>Choose an item.</w:t>
          </w:r>
        </w:p>
      </w:docPartBody>
    </w:docPart>
    <w:docPart>
      <w:docPartPr>
        <w:name w:val="4E9D2F2EABFE46FA93A635AADFCE83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2D2973-1F13-455D-835C-3405B63A4050}"/>
      </w:docPartPr>
      <w:docPartBody>
        <w:p w:rsidR="009E4E7A" w:rsidRDefault="00527E26" w:rsidP="00527E26">
          <w:pPr>
            <w:pStyle w:val="4E9D2F2EABFE46FA93A635AADFCE839312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Click or tap to enter a date.</w:t>
          </w:r>
        </w:p>
      </w:docPartBody>
    </w:docPart>
    <w:docPart>
      <w:docPartPr>
        <w:name w:val="C38DCC8B524648309E45728EEC7A81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130E97-7317-485D-B744-9CC26FA5EABF}"/>
      </w:docPartPr>
      <w:docPartBody>
        <w:p w:rsidR="009E4E7A" w:rsidRDefault="00527E26" w:rsidP="00527E26">
          <w:pPr>
            <w:pStyle w:val="C38DCC8B524648309E45728EEC7A81E912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720CA25A986A4E559BB8E0232F9F7C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0C6391-DD2C-4DD7-ADBF-DFF112D8EBFF}"/>
      </w:docPartPr>
      <w:docPartBody>
        <w:p w:rsidR="009E4E7A" w:rsidRDefault="00527E26" w:rsidP="00527E26">
          <w:pPr>
            <w:pStyle w:val="720CA25A986A4E559BB8E0232F9F7C9F12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601CEE5F438430E93EA56B7202CD3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96E58E-D5D5-4475-8AD4-3BDD830E6A1D}"/>
      </w:docPartPr>
      <w:docPartBody>
        <w:p w:rsidR="002E399B" w:rsidRDefault="00527E26" w:rsidP="00527E26">
          <w:pPr>
            <w:pStyle w:val="E601CEE5F438430E93EA56B7202CD3C512"/>
          </w:pPr>
          <w:r w:rsidRPr="00DA30F8">
            <w:rPr>
              <w:rStyle w:val="PlaceholderText"/>
              <w:sz w:val="18"/>
              <w:szCs w:val="18"/>
            </w:rPr>
            <w:t>Click or tap to enter a date.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6015AA-C2CE-43CA-80B5-C805C5EDFF64}"/>
      </w:docPartPr>
      <w:docPartBody>
        <w:p w:rsidR="000C06F2" w:rsidRDefault="00527E26" w:rsidP="00527E26">
          <w:pPr>
            <w:pStyle w:val="DefaultPlaceholder-185401343811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DefaultPlaceholder_-18540134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FAC34F-298D-4EB2-BAF9-01675BA3FF29}"/>
      </w:docPartPr>
      <w:docPartBody>
        <w:p w:rsidR="004B75F4" w:rsidRDefault="00872F42">
          <w:r w:rsidRPr="00632CA8">
            <w:rPr>
              <w:rStyle w:val="PlaceholderText"/>
            </w:rPr>
            <w:t>Choose an item.</w:t>
          </w:r>
        </w:p>
      </w:docPartBody>
    </w:docPart>
    <w:docPart>
      <w:docPartPr>
        <w:name w:val="0ACFB58D8A324927B517DBCA83082E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48EA79-C1F5-409B-AA1A-FE28F22256FE}"/>
      </w:docPartPr>
      <w:docPartBody>
        <w:p w:rsidR="00AF4430" w:rsidRDefault="00527E26" w:rsidP="00527E26">
          <w:pPr>
            <w:pStyle w:val="0ACFB58D8A324927B517DBCA83082E0A6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3F5B4D576327496A823C64319BACD3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954311-CAE5-4796-A5C2-E2951500B8EA}"/>
      </w:docPartPr>
      <w:docPartBody>
        <w:p w:rsidR="009522AD" w:rsidRDefault="00C313A5" w:rsidP="00C313A5">
          <w:pPr>
            <w:pStyle w:val="3F5B4D576327496A823C64319BACD33A"/>
          </w:pPr>
          <w:r w:rsidRPr="00436C80">
            <w:rPr>
              <w:rStyle w:val="PlaceholderText"/>
              <w:rFonts w:ascii="Verdana" w:hAnsi="Verdana"/>
              <w:sz w:val="20"/>
            </w:rPr>
            <w:t>Choose an item.</w:t>
          </w:r>
        </w:p>
      </w:docPartBody>
    </w:docPart>
    <w:docPart>
      <w:docPartPr>
        <w:name w:val="338BDD15B5B245FCBD2D009986E9BD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AC6323-D8C8-477E-9026-92D394FD8463}"/>
      </w:docPartPr>
      <w:docPartBody>
        <w:p w:rsidR="009522AD" w:rsidRDefault="00C313A5" w:rsidP="00C313A5">
          <w:pPr>
            <w:pStyle w:val="338BDD15B5B245FCBD2D009986E9BD9D"/>
          </w:pPr>
          <w:r w:rsidRPr="00436C80">
            <w:rPr>
              <w:rStyle w:val="PlaceholderText"/>
              <w:rFonts w:ascii="Verdana" w:hAnsi="Verdana"/>
              <w:sz w:val="20"/>
            </w:rPr>
            <w:t>Choose an item.</w:t>
          </w:r>
        </w:p>
      </w:docPartBody>
    </w:docPart>
    <w:docPart>
      <w:docPartPr>
        <w:name w:val="0A2E6AC4BFFE439DAD1260A3CAEAC2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13BB0C-6DE1-4A61-BE8A-A13696F47580}"/>
      </w:docPartPr>
      <w:docPartBody>
        <w:p w:rsidR="009522AD" w:rsidRDefault="00C313A5" w:rsidP="00C313A5">
          <w:pPr>
            <w:pStyle w:val="0A2E6AC4BFFE439DAD1260A3CAEAC23F"/>
          </w:pPr>
          <w:r w:rsidRPr="00436C80">
            <w:rPr>
              <w:rStyle w:val="PlaceholderText"/>
              <w:rFonts w:ascii="Verdana" w:hAnsi="Verdana"/>
              <w:sz w:val="20"/>
            </w:rPr>
            <w:t>Choose an item.</w:t>
          </w:r>
        </w:p>
      </w:docPartBody>
    </w:docPart>
    <w:docPart>
      <w:docPartPr>
        <w:name w:val="F5DF511403814C19821CE46C45C3EC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259F82-6B6F-43F3-9B66-292828A9239C}"/>
      </w:docPartPr>
      <w:docPartBody>
        <w:p w:rsidR="00F873B3" w:rsidRDefault="008301F2" w:rsidP="008301F2">
          <w:pPr>
            <w:pStyle w:val="F5DF511403814C19821CE46C45C3EC3A"/>
          </w:pPr>
          <w:r w:rsidRPr="00574E9A">
            <w:rPr>
              <w:rFonts w:ascii="Verdana" w:hAnsi="Verdana" w:cs="Arial"/>
              <w:sz w:val="24"/>
              <w:szCs w:val="24"/>
            </w:rPr>
            <w:t>Choose an item.</w:t>
          </w:r>
        </w:p>
      </w:docPartBody>
    </w:docPart>
    <w:docPart>
      <w:docPartPr>
        <w:name w:val="28E038C28E8C49C6BA037F913537FC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BD1494-1568-47C4-991F-816F7F47A788}"/>
      </w:docPartPr>
      <w:docPartBody>
        <w:p w:rsidR="00F873B3" w:rsidRDefault="008301F2" w:rsidP="008301F2">
          <w:pPr>
            <w:pStyle w:val="28E038C28E8C49C6BA037F913537FC93"/>
          </w:pPr>
          <w:r w:rsidRPr="00574E9A">
            <w:rPr>
              <w:rFonts w:ascii="Verdana" w:hAnsi="Verdana" w:cs="Arial"/>
              <w:sz w:val="24"/>
              <w:szCs w:val="24"/>
            </w:rPr>
            <w:t>Choose an item.</w:t>
          </w:r>
        </w:p>
      </w:docPartBody>
    </w:docPart>
    <w:docPart>
      <w:docPartPr>
        <w:name w:val="5199FC7535A24116AA53973DA1994C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CB714A-B697-4298-872D-6DE2DCD02125}"/>
      </w:docPartPr>
      <w:docPartBody>
        <w:p w:rsidR="00F873B3" w:rsidRDefault="008301F2" w:rsidP="008301F2">
          <w:pPr>
            <w:pStyle w:val="5199FC7535A24116AA53973DA1994C8E"/>
          </w:pPr>
          <w:r w:rsidRPr="00574E9A">
            <w:rPr>
              <w:rFonts w:ascii="Verdana" w:hAnsi="Verdana" w:cs="Arial"/>
              <w:sz w:val="24"/>
              <w:szCs w:val="24"/>
            </w:rPr>
            <w:t>Choose an item.</w:t>
          </w:r>
        </w:p>
      </w:docPartBody>
    </w:docPart>
    <w:docPart>
      <w:docPartPr>
        <w:name w:val="EA600119BFA54EF0B05A1836489996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FE2C25-908C-4FBA-9ACA-D7723ACA76B9}"/>
      </w:docPartPr>
      <w:docPartBody>
        <w:p w:rsidR="00F873B3" w:rsidRDefault="008301F2" w:rsidP="008301F2">
          <w:pPr>
            <w:pStyle w:val="EA600119BFA54EF0B05A183648999609"/>
          </w:pPr>
          <w:r w:rsidRPr="00574E9A">
            <w:rPr>
              <w:rFonts w:ascii="Verdana" w:hAnsi="Verdana" w:cs="Arial"/>
              <w:sz w:val="24"/>
              <w:szCs w:val="24"/>
            </w:rPr>
            <w:t>Choose an item.</w:t>
          </w:r>
        </w:p>
      </w:docPartBody>
    </w:docPart>
    <w:docPart>
      <w:docPartPr>
        <w:name w:val="BF8A7B3B0F534DA18B0754CAF00BFB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4F437D-91DB-4F72-83EC-DAAF7325CBC6}"/>
      </w:docPartPr>
      <w:docPartBody>
        <w:p w:rsidR="00F873B3" w:rsidRDefault="008301F2" w:rsidP="008301F2">
          <w:pPr>
            <w:pStyle w:val="BF8A7B3B0F534DA18B0754CAF00BFB22"/>
          </w:pPr>
          <w:r w:rsidRPr="00574E9A">
            <w:rPr>
              <w:rFonts w:ascii="Verdana" w:hAnsi="Verdana" w:cs="Arial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Roman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7C35"/>
    <w:rsid w:val="0000238E"/>
    <w:rsid w:val="000154D8"/>
    <w:rsid w:val="00077C35"/>
    <w:rsid w:val="000A02AF"/>
    <w:rsid w:val="000C06F2"/>
    <w:rsid w:val="000C3930"/>
    <w:rsid w:val="00120CC5"/>
    <w:rsid w:val="00136ACF"/>
    <w:rsid w:val="001B084E"/>
    <w:rsid w:val="00231298"/>
    <w:rsid w:val="00276348"/>
    <w:rsid w:val="002C0EA6"/>
    <w:rsid w:val="002E399B"/>
    <w:rsid w:val="002E5750"/>
    <w:rsid w:val="0032030C"/>
    <w:rsid w:val="003214CE"/>
    <w:rsid w:val="00366EF1"/>
    <w:rsid w:val="00393B9E"/>
    <w:rsid w:val="00403BA5"/>
    <w:rsid w:val="00441105"/>
    <w:rsid w:val="00491D18"/>
    <w:rsid w:val="004A4D25"/>
    <w:rsid w:val="004B172D"/>
    <w:rsid w:val="004B75F4"/>
    <w:rsid w:val="004C60D2"/>
    <w:rsid w:val="004D426D"/>
    <w:rsid w:val="004D43B6"/>
    <w:rsid w:val="004E6605"/>
    <w:rsid w:val="00527E26"/>
    <w:rsid w:val="00562B4B"/>
    <w:rsid w:val="00565828"/>
    <w:rsid w:val="00571FAA"/>
    <w:rsid w:val="0059235C"/>
    <w:rsid w:val="005A698F"/>
    <w:rsid w:val="00682F6C"/>
    <w:rsid w:val="00795896"/>
    <w:rsid w:val="007C1DA1"/>
    <w:rsid w:val="007E160E"/>
    <w:rsid w:val="00813EB8"/>
    <w:rsid w:val="008301F2"/>
    <w:rsid w:val="00843388"/>
    <w:rsid w:val="0086040D"/>
    <w:rsid w:val="00864A47"/>
    <w:rsid w:val="00872F42"/>
    <w:rsid w:val="00880E42"/>
    <w:rsid w:val="008977F8"/>
    <w:rsid w:val="008A7853"/>
    <w:rsid w:val="00937235"/>
    <w:rsid w:val="00946340"/>
    <w:rsid w:val="009522AD"/>
    <w:rsid w:val="009810A2"/>
    <w:rsid w:val="009926C6"/>
    <w:rsid w:val="00996D3A"/>
    <w:rsid w:val="009E4E7A"/>
    <w:rsid w:val="00A22C67"/>
    <w:rsid w:val="00A26F4C"/>
    <w:rsid w:val="00A43BE6"/>
    <w:rsid w:val="00AB73E4"/>
    <w:rsid w:val="00AE57E0"/>
    <w:rsid w:val="00AF4430"/>
    <w:rsid w:val="00B04093"/>
    <w:rsid w:val="00B6050A"/>
    <w:rsid w:val="00B74AB9"/>
    <w:rsid w:val="00B80743"/>
    <w:rsid w:val="00B85E87"/>
    <w:rsid w:val="00B95ED9"/>
    <w:rsid w:val="00BC04CF"/>
    <w:rsid w:val="00BF4527"/>
    <w:rsid w:val="00C0481B"/>
    <w:rsid w:val="00C079BE"/>
    <w:rsid w:val="00C313A5"/>
    <w:rsid w:val="00CB1DBB"/>
    <w:rsid w:val="00CD566F"/>
    <w:rsid w:val="00CF5639"/>
    <w:rsid w:val="00DA7302"/>
    <w:rsid w:val="00DC52E3"/>
    <w:rsid w:val="00DC5B21"/>
    <w:rsid w:val="00DD58BD"/>
    <w:rsid w:val="00E604C5"/>
    <w:rsid w:val="00E80B2E"/>
    <w:rsid w:val="00EA0C81"/>
    <w:rsid w:val="00EA6AF8"/>
    <w:rsid w:val="00F014C2"/>
    <w:rsid w:val="00F0690E"/>
    <w:rsid w:val="00F1467D"/>
    <w:rsid w:val="00F22FDF"/>
    <w:rsid w:val="00F304E7"/>
    <w:rsid w:val="00F6754C"/>
    <w:rsid w:val="00F873B3"/>
    <w:rsid w:val="00F8758D"/>
    <w:rsid w:val="00FA6CAD"/>
    <w:rsid w:val="00FC7806"/>
    <w:rsid w:val="00FE0BB8"/>
    <w:rsid w:val="00FF37DF"/>
    <w:rsid w:val="00FF492A"/>
    <w:rsid w:val="00FF5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522AD"/>
    <w:rPr>
      <w:color w:val="808080"/>
    </w:rPr>
  </w:style>
  <w:style w:type="paragraph" w:customStyle="1" w:styleId="DefaultPlaceholder-185401343811">
    <w:name w:val="DefaultPlaceholder_-185401343811"/>
    <w:rsid w:val="00527E26"/>
    <w:rPr>
      <w:rFonts w:eastAsiaTheme="minorHAnsi"/>
      <w:lang w:eastAsia="en-US"/>
    </w:rPr>
  </w:style>
  <w:style w:type="paragraph" w:customStyle="1" w:styleId="4E9D2F2EABFE46FA93A635AADFCE839312">
    <w:name w:val="4E9D2F2EABFE46FA93A635AADFCE839312"/>
    <w:rsid w:val="00527E26"/>
    <w:rPr>
      <w:rFonts w:eastAsiaTheme="minorHAnsi"/>
      <w:lang w:eastAsia="en-US"/>
    </w:rPr>
  </w:style>
  <w:style w:type="paragraph" w:customStyle="1" w:styleId="C38DCC8B524648309E45728EEC7A81E912">
    <w:name w:val="C38DCC8B524648309E45728EEC7A81E912"/>
    <w:rsid w:val="00527E26"/>
    <w:rPr>
      <w:rFonts w:eastAsiaTheme="minorHAnsi"/>
      <w:lang w:eastAsia="en-US"/>
    </w:rPr>
  </w:style>
  <w:style w:type="paragraph" w:customStyle="1" w:styleId="720CA25A986A4E559BB8E0232F9F7C9F12">
    <w:name w:val="720CA25A986A4E559BB8E0232F9F7C9F12"/>
    <w:rsid w:val="00527E26"/>
    <w:rPr>
      <w:rFonts w:eastAsiaTheme="minorHAnsi"/>
      <w:lang w:eastAsia="en-US"/>
    </w:rPr>
  </w:style>
  <w:style w:type="paragraph" w:customStyle="1" w:styleId="0ACFB58D8A324927B517DBCA83082E0A6">
    <w:name w:val="0ACFB58D8A324927B517DBCA83082E0A6"/>
    <w:rsid w:val="00527E26"/>
    <w:rPr>
      <w:rFonts w:eastAsiaTheme="minorHAnsi"/>
      <w:lang w:eastAsia="en-US"/>
    </w:rPr>
  </w:style>
  <w:style w:type="paragraph" w:customStyle="1" w:styleId="072BA1AD54214A77B10565EBB1A82CAC12">
    <w:name w:val="072BA1AD54214A77B10565EBB1A82CAC12"/>
    <w:rsid w:val="00527E26"/>
    <w:rPr>
      <w:rFonts w:eastAsiaTheme="minorHAnsi"/>
      <w:lang w:eastAsia="en-US"/>
    </w:rPr>
  </w:style>
  <w:style w:type="paragraph" w:customStyle="1" w:styleId="6C3F8FB83BD042DDB209DDF19782C51912">
    <w:name w:val="6C3F8FB83BD042DDB209DDF19782C51912"/>
    <w:rsid w:val="00527E26"/>
    <w:rPr>
      <w:rFonts w:eastAsiaTheme="minorHAnsi"/>
      <w:lang w:eastAsia="en-US"/>
    </w:rPr>
  </w:style>
  <w:style w:type="paragraph" w:customStyle="1" w:styleId="E601CEE5F438430E93EA56B7202CD3C512">
    <w:name w:val="E601CEE5F438430E93EA56B7202CD3C512"/>
    <w:rsid w:val="00527E26"/>
    <w:pPr>
      <w:tabs>
        <w:tab w:val="center" w:pos="4513"/>
        <w:tab w:val="right" w:pos="9026"/>
      </w:tabs>
      <w:spacing w:after="0" w:line="240" w:lineRule="auto"/>
    </w:pPr>
    <w:rPr>
      <w:rFonts w:eastAsiaTheme="minorHAnsi"/>
      <w:lang w:eastAsia="en-US"/>
    </w:rPr>
  </w:style>
  <w:style w:type="paragraph" w:customStyle="1" w:styleId="3F5B4D576327496A823C64319BACD33A">
    <w:name w:val="3F5B4D576327496A823C64319BACD33A"/>
    <w:rsid w:val="00C313A5"/>
  </w:style>
  <w:style w:type="paragraph" w:customStyle="1" w:styleId="338BDD15B5B245FCBD2D009986E9BD9D">
    <w:name w:val="338BDD15B5B245FCBD2D009986E9BD9D"/>
    <w:rsid w:val="00C313A5"/>
  </w:style>
  <w:style w:type="paragraph" w:customStyle="1" w:styleId="0A2E6AC4BFFE439DAD1260A3CAEAC23F">
    <w:name w:val="0A2E6AC4BFFE439DAD1260A3CAEAC23F"/>
    <w:rsid w:val="00C313A5"/>
  </w:style>
  <w:style w:type="paragraph" w:customStyle="1" w:styleId="F5DF511403814C19821CE46C45C3EC3A">
    <w:name w:val="F5DF511403814C19821CE46C45C3EC3A"/>
    <w:rsid w:val="008301F2"/>
  </w:style>
  <w:style w:type="paragraph" w:customStyle="1" w:styleId="28E038C28E8C49C6BA037F913537FC93">
    <w:name w:val="28E038C28E8C49C6BA037F913537FC93"/>
    <w:rsid w:val="008301F2"/>
  </w:style>
  <w:style w:type="paragraph" w:customStyle="1" w:styleId="5199FC7535A24116AA53973DA1994C8E">
    <w:name w:val="5199FC7535A24116AA53973DA1994C8E"/>
    <w:rsid w:val="008301F2"/>
  </w:style>
  <w:style w:type="paragraph" w:customStyle="1" w:styleId="EA600119BFA54EF0B05A183648999609">
    <w:name w:val="EA600119BFA54EF0B05A183648999609"/>
    <w:rsid w:val="008301F2"/>
  </w:style>
  <w:style w:type="paragraph" w:customStyle="1" w:styleId="BF8A7B3B0F534DA18B0754CAF00BFB22">
    <w:name w:val="BF8A7B3B0F534DA18B0754CAF00BFB22"/>
    <w:rsid w:val="008301F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FC843046FE254DA12AAE87A7A56BB1" ma:contentTypeVersion="17" ma:contentTypeDescription="Create a new document." ma:contentTypeScope="" ma:versionID="f41ec3ab57e6e7e8a96211f5062eae47">
  <xsd:schema xmlns:xsd="http://www.w3.org/2001/XMLSchema" xmlns:xs="http://www.w3.org/2001/XMLSchema" xmlns:p="http://schemas.microsoft.com/office/2006/metadata/properties" xmlns:ns1="http://schemas.microsoft.com/sharepoint/v3" xmlns:ns2="e1a5355f-5c38-485d-917f-829a71416ef6" xmlns:ns3="5bcdea2d-abdf-4f04-aecd-9592119794d4" targetNamespace="http://schemas.microsoft.com/office/2006/metadata/properties" ma:root="true" ma:fieldsID="e6e3bafbb0930e1f05f7ffb0cda99d0e" ns1:_="" ns2:_="" ns3:_="">
    <xsd:import namespace="http://schemas.microsoft.com/sharepoint/v3"/>
    <xsd:import namespace="e1a5355f-5c38-485d-917f-829a71416ef6"/>
    <xsd:import namespace="5bcdea2d-abdf-4f04-aecd-9592119794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a5355f-5c38-485d-917f-829a71416e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cdea2d-abdf-4f04-aecd-9592119794d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e5764b7a-afe7-4ef6-8aeb-b2e05db90f72}" ma:internalName="TaxCatchAll" ma:showField="CatchAllData" ma:web="5bcdea2d-abdf-4f04-aecd-9592119794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bcdea2d-abdf-4f04-aecd-9592119794d4" xsi:nil="true"/>
    <_ip_UnifiedCompliancePolicyUIAction xmlns="http://schemas.microsoft.com/sharepoint/v3" xsi:nil="true"/>
    <lcf76f155ced4ddcb4097134ff3c332f xmlns="e1a5355f-5c38-485d-917f-829a71416ef6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22EB82B-4F0D-42B1-84B4-9736C4BD9CF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DC340B9-716C-4509-89B5-C4A0D68991AE}"/>
</file>

<file path=customXml/itemProps3.xml><?xml version="1.0" encoding="utf-8"?>
<ds:datastoreItem xmlns:ds="http://schemas.openxmlformats.org/officeDocument/2006/customXml" ds:itemID="{70C62C2B-D2AC-480B-A4E0-F328791A1EF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6651A05-773A-4F15-9B55-A12F20F61B76}">
  <ds:schemaRefs>
    <ds:schemaRef ds:uri="http://schemas.microsoft.com/office/2006/metadata/properties"/>
    <ds:schemaRef ds:uri="http://schemas.microsoft.com/office/infopath/2007/PartnerControls"/>
    <ds:schemaRef ds:uri="7f1e23f3-31d3-499f-875e-2157d9103ba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2443</Words>
  <Characters>13927</Characters>
  <Application>Microsoft Office Word</Application>
  <DocSecurity>0</DocSecurity>
  <Lines>116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16338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Helen Tyler (NHS Wales Joint Commissioning Committee)</cp:lastModifiedBy>
  <cp:revision>3</cp:revision>
  <dcterms:created xsi:type="dcterms:W3CDTF">2025-11-28T09:26:00Z</dcterms:created>
  <dcterms:modified xsi:type="dcterms:W3CDTF">2025-11-28T10:43:00Z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0x0101002DFC843046FE254DA12AAE87A7A56BB1</vt:lpwstr>
  </property>
</Properties>
</file>