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F4139" w:rsidRDefault="00DF4139" w:rsidP="00DF4139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lang w:eastAsia="en-GB"/>
        </w:rPr>
      </w:pPr>
      <w:r w:rsidRPr="00DF4139">
        <w:rPr>
          <w:rFonts w:ascii="Calibri" w:eastAsia="Times New Roman" w:hAnsi="Calibri" w:cs="Calibri"/>
          <w:b/>
          <w:bCs/>
          <w:lang w:eastAsia="en-GB"/>
        </w:rPr>
        <w:t>How will we measure our success – People and Culture Plan</w:t>
      </w:r>
      <w:r w:rsidRPr="00DF4139">
        <w:rPr>
          <w:rFonts w:ascii="Calibri" w:eastAsia="Times New Roman" w:hAnsi="Calibri" w:cs="Calibri"/>
          <w:lang w:eastAsia="en-GB"/>
        </w:rPr>
        <w:t> </w:t>
      </w:r>
    </w:p>
    <w:p w:rsidR="00DF4139" w:rsidRPr="00DF4139" w:rsidRDefault="00DF4139" w:rsidP="00DF4139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50"/>
        <w:gridCol w:w="4440"/>
        <w:gridCol w:w="2025"/>
        <w:gridCol w:w="2025"/>
        <w:gridCol w:w="2025"/>
        <w:gridCol w:w="2036"/>
      </w:tblGrid>
      <w:tr w:rsidR="00DF4139" w:rsidRPr="00DF4139" w:rsidTr="00DF4139">
        <w:trPr>
          <w:trHeight w:val="300"/>
        </w:trPr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4C6E7"/>
            <w:hideMark/>
          </w:tcPr>
          <w:p w:rsidR="00DF4139" w:rsidRPr="00DF4139" w:rsidRDefault="00DF4139" w:rsidP="00DF4139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b/>
                <w:bCs/>
                <w:lang w:eastAsia="en-GB"/>
              </w:rPr>
              <w:t>Key Area of focus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4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4C6E7"/>
            <w:hideMark/>
          </w:tcPr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b/>
                <w:bCs/>
                <w:lang w:eastAsia="en-GB"/>
              </w:rPr>
              <w:t>Actions we will take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4C6E7"/>
            <w:hideMark/>
          </w:tcPr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b/>
                <w:bCs/>
                <w:lang w:eastAsia="en-GB"/>
              </w:rPr>
              <w:t>Quarter 1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4C6E7"/>
            <w:hideMark/>
          </w:tcPr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b/>
                <w:bCs/>
                <w:lang w:eastAsia="en-GB"/>
              </w:rPr>
              <w:t>Quarter 2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4C6E7"/>
            <w:hideMark/>
          </w:tcPr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b/>
                <w:bCs/>
                <w:lang w:eastAsia="en-GB"/>
              </w:rPr>
              <w:t>Quarter 3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4C6E7"/>
            <w:hideMark/>
          </w:tcPr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b/>
                <w:bCs/>
                <w:lang w:eastAsia="en-GB"/>
              </w:rPr>
              <w:t>Quarter 4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DF4139" w:rsidRPr="00DF4139" w:rsidTr="00DF4139">
        <w:trPr>
          <w:trHeight w:val="300"/>
        </w:trPr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4C6E7"/>
            <w:hideMark/>
          </w:tcPr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b/>
                <w:bCs/>
                <w:lang w:eastAsia="en-GB"/>
              </w:rPr>
              <w:t>Attract &amp; Recruit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4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Continue the streamlining of processes and efficiencies within the Staff Bank and increase the number and range of temporary staff to reduce agency spend. </w:t>
            </w:r>
          </w:p>
          <w:p w:rsidR="00DF4139" w:rsidRPr="00DF4139" w:rsidRDefault="00DF4139" w:rsidP="00DF4139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Further increase the recruitment of staff from more diverse groups to reflect the local population (Prince’s Trust, Project search, Mosques etc.). </w:t>
            </w:r>
          </w:p>
          <w:p w:rsidR="00DF4139" w:rsidRPr="00DF4139" w:rsidRDefault="00DF4139" w:rsidP="00DF4139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Continue to promote Cardiff and Vale UHB as the employer of choice by holding Careers events and close liaison with schools, universities, DWP and many other organisations. </w:t>
            </w:r>
          </w:p>
          <w:p w:rsidR="00DF4139" w:rsidRPr="00DF4139" w:rsidRDefault="00DF4139" w:rsidP="00DF4139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Being responsive to changes in the service capacity to ensure the appropriate staff can be recruited and deployed to cope with changes in demand. </w:t>
            </w:r>
          </w:p>
          <w:p w:rsidR="00DF4139" w:rsidRPr="00DF4139" w:rsidRDefault="00DF4139" w:rsidP="00DF4139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Reduce number of permanent vacancies. </w:t>
            </w:r>
          </w:p>
          <w:p w:rsidR="00DF4139" w:rsidRPr="00DF4139" w:rsidRDefault="00DF4139" w:rsidP="00DF4139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Improve length of time it takes to recruit people into the HB.  </w:t>
            </w:r>
          </w:p>
          <w:p w:rsidR="00DF4139" w:rsidRPr="00DF4139" w:rsidRDefault="00DF4139" w:rsidP="00DF4139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Improve our ability to deploy our people in an appropriate way.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2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Reduce time to shortlist to 7.5 days. </w:t>
            </w:r>
          </w:p>
          <w:p w:rsidR="00DF4139" w:rsidRPr="00DF4139" w:rsidRDefault="00DF4139" w:rsidP="00DF4139">
            <w:pPr>
              <w:numPr>
                <w:ilvl w:val="0"/>
                <w:numId w:val="2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Cease HCSW agency usage by April 23 &amp; improve supply on the Staff Bank to 85% &amp; focus on substantive recruitment. </w:t>
            </w:r>
          </w:p>
          <w:p w:rsidR="00DF4139" w:rsidRPr="00DF4139" w:rsidRDefault="00DF4139" w:rsidP="00DF4139">
            <w:pPr>
              <w:numPr>
                <w:ilvl w:val="0"/>
                <w:numId w:val="2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 xml:space="preserve">Implement </w:t>
            </w:r>
            <w:proofErr w:type="spellStart"/>
            <w:r w:rsidRPr="00DF4139">
              <w:rPr>
                <w:rFonts w:ascii="Calibri" w:eastAsia="Times New Roman" w:hAnsi="Calibri" w:cs="Calibri"/>
                <w:lang w:eastAsia="en-GB"/>
              </w:rPr>
              <w:t>Safecare</w:t>
            </w:r>
            <w:proofErr w:type="spellEnd"/>
            <w:r w:rsidRPr="00DF4139">
              <w:rPr>
                <w:rFonts w:ascii="Calibri" w:eastAsia="Times New Roman" w:hAnsi="Calibri" w:cs="Calibri"/>
                <w:lang w:eastAsia="en-GB"/>
              </w:rPr>
              <w:t xml:space="preserve"> onto all Acute wards by 04/23. </w:t>
            </w:r>
          </w:p>
          <w:p w:rsidR="00DF4139" w:rsidRPr="00DF4139" w:rsidRDefault="00DF4139" w:rsidP="00DF4139">
            <w:pPr>
              <w:spacing w:after="0"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3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Reduce vacancies to 9% </w:t>
            </w:r>
          </w:p>
          <w:p w:rsidR="00DF4139" w:rsidRPr="00DF4139" w:rsidRDefault="00DF4139" w:rsidP="00DF4139">
            <w:pPr>
              <w:numPr>
                <w:ilvl w:val="0"/>
                <w:numId w:val="3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Reduce time to shortlist to 7 days </w:t>
            </w:r>
          </w:p>
          <w:p w:rsidR="00DF4139" w:rsidRPr="00DF4139" w:rsidRDefault="00DF4139" w:rsidP="00DF4139">
            <w:pPr>
              <w:numPr>
                <w:ilvl w:val="0"/>
                <w:numId w:val="3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Maintain zero HCSW agency position </w:t>
            </w:r>
          </w:p>
          <w:p w:rsidR="00DF4139" w:rsidRPr="00DF4139" w:rsidRDefault="00DF4139" w:rsidP="00DF4139">
            <w:pPr>
              <w:numPr>
                <w:ilvl w:val="0"/>
                <w:numId w:val="3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Implement Healthroster for Nursing workforce by 09/23. </w:t>
            </w:r>
          </w:p>
          <w:p w:rsidR="00DF4139" w:rsidRPr="00DF4139" w:rsidRDefault="00DF4139" w:rsidP="00DF4139">
            <w:pPr>
              <w:numPr>
                <w:ilvl w:val="0"/>
                <w:numId w:val="3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Implement HealthRoster for Pharmacy by 09/23.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4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Maintain time to shortlist at 7 days. </w:t>
            </w:r>
          </w:p>
          <w:p w:rsidR="00DF4139" w:rsidRPr="00DF4139" w:rsidRDefault="00DF4139" w:rsidP="00DF4139">
            <w:pPr>
              <w:numPr>
                <w:ilvl w:val="0"/>
                <w:numId w:val="4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Maintain zero HCSW agency position. </w:t>
            </w:r>
          </w:p>
          <w:p w:rsidR="00DF4139" w:rsidRPr="00DF4139" w:rsidRDefault="00DF4139" w:rsidP="00DF4139">
            <w:pPr>
              <w:numPr>
                <w:ilvl w:val="0"/>
                <w:numId w:val="4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Implement HealthRoster for Facilities by 12/23.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5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Reduce vacancies to 8% </w:t>
            </w:r>
          </w:p>
          <w:p w:rsidR="00DF4139" w:rsidRPr="00DF4139" w:rsidRDefault="00DF4139" w:rsidP="00DF4139">
            <w:pPr>
              <w:numPr>
                <w:ilvl w:val="0"/>
                <w:numId w:val="5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Maintain time to shortlist at 7 days. </w:t>
            </w:r>
          </w:p>
          <w:p w:rsidR="00DF4139" w:rsidRPr="00DF4139" w:rsidRDefault="00DF4139" w:rsidP="00DF4139">
            <w:pPr>
              <w:numPr>
                <w:ilvl w:val="0"/>
                <w:numId w:val="5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Maintain zero HCSW agency position </w:t>
            </w:r>
          </w:p>
          <w:p w:rsidR="00DF4139" w:rsidRPr="00DF4139" w:rsidRDefault="00DF4139" w:rsidP="00DF4139">
            <w:pPr>
              <w:numPr>
                <w:ilvl w:val="0"/>
                <w:numId w:val="5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Expand apprenticeship academy to incorporate new apprenticeship roles. </w:t>
            </w:r>
          </w:p>
          <w:p w:rsidR="00DF4139" w:rsidRPr="00DF4139" w:rsidRDefault="00DF4139" w:rsidP="00DF4139">
            <w:pPr>
              <w:numPr>
                <w:ilvl w:val="0"/>
                <w:numId w:val="5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Commence implementation of HealthRoster for AHPs. </w:t>
            </w:r>
          </w:p>
          <w:p w:rsidR="00DF4139" w:rsidRPr="00DF4139" w:rsidRDefault="00DF4139" w:rsidP="00DF4139">
            <w:pPr>
              <w:numPr>
                <w:ilvl w:val="0"/>
                <w:numId w:val="5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Commence implementation of e-rostering for M&amp;D workforce.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DF4139" w:rsidRPr="00DF4139" w:rsidTr="00DF4139">
        <w:trPr>
          <w:trHeight w:val="300"/>
        </w:trPr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4C6E7"/>
            <w:hideMark/>
          </w:tcPr>
          <w:p w:rsidR="00DF4139" w:rsidRPr="00DF4139" w:rsidRDefault="00DF4139" w:rsidP="00DF4139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b/>
                <w:bCs/>
                <w:lang w:eastAsia="en-GB"/>
              </w:rPr>
              <w:t>Retaining our People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4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6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Reduce turnover to a more sustainable position. </w:t>
            </w:r>
          </w:p>
          <w:p w:rsidR="00DF4139" w:rsidRPr="00DF4139" w:rsidRDefault="00DF4139" w:rsidP="00DF4139">
            <w:pPr>
              <w:numPr>
                <w:ilvl w:val="0"/>
                <w:numId w:val="6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Promote and embed retention initiatives via a retention toolkit for managers. </w:t>
            </w:r>
          </w:p>
          <w:p w:rsidR="00DF4139" w:rsidRPr="00DF4139" w:rsidRDefault="00DF4139" w:rsidP="00DF4139">
            <w:pPr>
              <w:numPr>
                <w:ilvl w:val="0"/>
                <w:numId w:val="6"/>
              </w:numPr>
              <w:spacing w:after="0" w:line="240" w:lineRule="auto"/>
              <w:ind w:left="0" w:firstLine="0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 xml:space="preserve">Implement </w:t>
            </w:r>
            <w:proofErr w:type="spellStart"/>
            <w:r w:rsidRPr="00DF4139">
              <w:rPr>
                <w:rFonts w:ascii="Calibri" w:eastAsia="Times New Roman" w:hAnsi="Calibri" w:cs="Calibri"/>
                <w:lang w:eastAsia="en-GB"/>
              </w:rPr>
              <w:t>Wagestream</w:t>
            </w:r>
            <w:proofErr w:type="spellEnd"/>
            <w:r w:rsidRPr="00DF4139">
              <w:rPr>
                <w:rFonts w:ascii="Calibri" w:eastAsia="Times New Roman" w:hAnsi="Calibri" w:cs="Calibri"/>
                <w:lang w:eastAsia="en-GB"/>
              </w:rPr>
              <w:t xml:space="preserve"> for staff on e-rostering systems. </w:t>
            </w:r>
          </w:p>
          <w:p w:rsidR="00DF4139" w:rsidRPr="00DF4139" w:rsidRDefault="00DF4139" w:rsidP="00DF4139">
            <w:pPr>
              <w:numPr>
                <w:ilvl w:val="0"/>
                <w:numId w:val="6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Development of bespoke OD interventions to support effective team performance and create high performing teams. </w:t>
            </w:r>
          </w:p>
          <w:p w:rsidR="00DF4139" w:rsidRPr="00DF4139" w:rsidRDefault="00DF4139" w:rsidP="00DF4139">
            <w:pPr>
              <w:spacing w:after="0" w:line="240" w:lineRule="auto"/>
              <w:ind w:left="72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7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Reduce the turnover in staff groups that are over 10% to a more sustainable position of 8-9%. </w:t>
            </w:r>
          </w:p>
          <w:p w:rsidR="00DF4139" w:rsidRPr="00DF4139" w:rsidRDefault="00DF4139" w:rsidP="00DF4139">
            <w:pPr>
              <w:numPr>
                <w:ilvl w:val="0"/>
                <w:numId w:val="7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Continue to enhance the use of cultural surveys, stay and exit interviews, analysis the feedback &amp; taking appropriate actions via development of an action plan. </w:t>
            </w:r>
          </w:p>
          <w:p w:rsidR="00DF4139" w:rsidRPr="00DF4139" w:rsidRDefault="00DF4139" w:rsidP="00DF4139">
            <w:pPr>
              <w:numPr>
                <w:ilvl w:val="0"/>
                <w:numId w:val="7"/>
              </w:numPr>
              <w:spacing w:after="0" w:line="240" w:lineRule="auto"/>
              <w:ind w:left="0" w:firstLine="0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Implement and promote </w:t>
            </w:r>
            <w:proofErr w:type="spellStart"/>
            <w:r w:rsidRPr="00DF4139">
              <w:rPr>
                <w:rFonts w:ascii="Calibri" w:eastAsia="Times New Roman" w:hAnsi="Calibri" w:cs="Calibri"/>
                <w:color w:val="000000"/>
                <w:lang w:eastAsia="en-GB"/>
              </w:rPr>
              <w:t>Wagestream</w:t>
            </w:r>
            <w:proofErr w:type="spellEnd"/>
            <w:r w:rsidRPr="00DF4139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for staff on e-rostering systems. </w:t>
            </w:r>
          </w:p>
          <w:p w:rsidR="00DF4139" w:rsidRPr="00DF4139" w:rsidRDefault="00DF4139" w:rsidP="00DF4139">
            <w:pPr>
              <w:numPr>
                <w:ilvl w:val="0"/>
                <w:numId w:val="7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color w:val="000000"/>
                <w:lang w:eastAsia="en-GB"/>
              </w:rPr>
              <w:t>Development of shortened VBA paperwork to support effective conversations. </w:t>
            </w:r>
          </w:p>
          <w:p w:rsidR="00DF4139" w:rsidRPr="00DF4139" w:rsidRDefault="00DF4139" w:rsidP="00DF4139">
            <w:pPr>
              <w:numPr>
                <w:ilvl w:val="0"/>
                <w:numId w:val="7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color w:val="000000"/>
                <w:lang w:eastAsia="en-GB"/>
              </w:rPr>
              <w:t>Career clinics commenced to scope opportunities for staff wanting to transfer across the organisation. </w:t>
            </w:r>
          </w:p>
          <w:p w:rsidR="00DF4139" w:rsidRPr="00DF4139" w:rsidRDefault="00DF4139" w:rsidP="00DF4139">
            <w:pPr>
              <w:spacing w:after="0"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Reduce turnover to 12% </w:t>
            </w:r>
          </w:p>
          <w:p w:rsidR="00DF4139" w:rsidRPr="00DF4139" w:rsidRDefault="00DF4139" w:rsidP="00DF4139">
            <w:pPr>
              <w:numPr>
                <w:ilvl w:val="0"/>
                <w:numId w:val="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Develop more attractive flexible working options to support staff. </w:t>
            </w:r>
          </w:p>
          <w:p w:rsidR="00DF4139" w:rsidRPr="00DF4139" w:rsidRDefault="00DF4139" w:rsidP="00DF4139">
            <w:pPr>
              <w:numPr>
                <w:ilvl w:val="0"/>
                <w:numId w:val="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Implement and embed HEIW Retention Plan. </w:t>
            </w:r>
          </w:p>
          <w:p w:rsidR="00DF4139" w:rsidRPr="00DF4139" w:rsidRDefault="00DF4139" w:rsidP="00DF4139">
            <w:pPr>
              <w:numPr>
                <w:ilvl w:val="0"/>
                <w:numId w:val="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Implement and embed HEIW Self-assessment tool. </w:t>
            </w:r>
          </w:p>
          <w:p w:rsidR="00DF4139" w:rsidRPr="00DF4139" w:rsidRDefault="00DF4139" w:rsidP="00DF4139">
            <w:pPr>
              <w:numPr>
                <w:ilvl w:val="0"/>
                <w:numId w:val="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Implement HEIW health and care joint induction. </w:t>
            </w:r>
          </w:p>
          <w:p w:rsidR="00DF4139" w:rsidRPr="00DF4139" w:rsidRDefault="00DF4139" w:rsidP="00DF4139">
            <w:pPr>
              <w:numPr>
                <w:ilvl w:val="0"/>
                <w:numId w:val="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Deliver and promote a new Speaking up Safely Framework.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9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Implement and embed WG preceptorship.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10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Reduce turnover to 11% </w:t>
            </w:r>
          </w:p>
          <w:p w:rsidR="00DF4139" w:rsidRPr="00DF4139" w:rsidRDefault="00DF4139" w:rsidP="00DF4139">
            <w:pPr>
              <w:numPr>
                <w:ilvl w:val="0"/>
                <w:numId w:val="10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Implement and embed HEIW AHP Retention Plan. </w:t>
            </w:r>
          </w:p>
        </w:tc>
      </w:tr>
      <w:tr w:rsidR="00DF4139" w:rsidRPr="00DF4139" w:rsidTr="00DF4139">
        <w:trPr>
          <w:trHeight w:val="300"/>
        </w:trPr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4C6E7"/>
            <w:hideMark/>
          </w:tcPr>
          <w:p w:rsidR="00DF4139" w:rsidRPr="00DF4139" w:rsidRDefault="00DF4139" w:rsidP="00DF4139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b/>
                <w:bCs/>
                <w:lang w:eastAsia="en-GB"/>
              </w:rPr>
              <w:t>Wellbeing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4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11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Agree and implement the Health and Wellbeing Strategy and Framework. </w:t>
            </w:r>
          </w:p>
          <w:p w:rsidR="00DF4139" w:rsidRPr="00DF4139" w:rsidRDefault="00DF4139" w:rsidP="00DF4139">
            <w:pPr>
              <w:numPr>
                <w:ilvl w:val="0"/>
                <w:numId w:val="11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Improve wellbeing and reduce sickness absence to a more sustainable level, i.e. from 7% to 6%. </w:t>
            </w:r>
          </w:p>
          <w:p w:rsidR="00DF4139" w:rsidRPr="00DF4139" w:rsidRDefault="00DF4139" w:rsidP="00DF4139">
            <w:pPr>
              <w:numPr>
                <w:ilvl w:val="0"/>
                <w:numId w:val="11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 xml:space="preserve">Reduce number of </w:t>
            </w:r>
            <w:proofErr w:type="gramStart"/>
            <w:r w:rsidRPr="00DF4139">
              <w:rPr>
                <w:rFonts w:ascii="Calibri" w:eastAsia="Times New Roman" w:hAnsi="Calibri" w:cs="Calibri"/>
                <w:lang w:eastAsia="en-GB"/>
              </w:rPr>
              <w:t>staff</w:t>
            </w:r>
            <w:proofErr w:type="gramEnd"/>
            <w:r w:rsidRPr="00DF4139">
              <w:rPr>
                <w:rFonts w:ascii="Calibri" w:eastAsia="Times New Roman" w:hAnsi="Calibri" w:cs="Calibri"/>
                <w:lang w:eastAsia="en-GB"/>
              </w:rPr>
              <w:t xml:space="preserve"> on long term sickness absence. </w:t>
            </w:r>
          </w:p>
          <w:p w:rsidR="00DF4139" w:rsidRPr="00DF4139" w:rsidRDefault="00DF4139" w:rsidP="00DF4139">
            <w:pPr>
              <w:numPr>
                <w:ilvl w:val="0"/>
                <w:numId w:val="11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Implementation and evaluation of interventions, including peer support, workshops and leadership development </w:t>
            </w:r>
          </w:p>
          <w:p w:rsidR="00DF4139" w:rsidRPr="00DF4139" w:rsidRDefault="00DF4139" w:rsidP="00DF4139">
            <w:pPr>
              <w:numPr>
                <w:ilvl w:val="0"/>
                <w:numId w:val="11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Provide an effective and consistent means of supporting staff through difficult situations, e.g. investigations; Coroner’s Court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ind w:left="43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12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Improved monitoring, evaluation and reporting of wellbeing services leading to improved staff experience </w:t>
            </w:r>
          </w:p>
          <w:p w:rsidR="00DF4139" w:rsidRPr="00DF4139" w:rsidRDefault="00DF4139" w:rsidP="00DF4139">
            <w:pPr>
              <w:numPr>
                <w:ilvl w:val="0"/>
                <w:numId w:val="12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Developed staff members able to facilitate effective feedback and learning opportunities for all staff in an evidenced way. </w:t>
            </w:r>
          </w:p>
          <w:p w:rsidR="00DF4139" w:rsidRPr="00DF4139" w:rsidRDefault="00DF4139" w:rsidP="00DF4139">
            <w:pPr>
              <w:numPr>
                <w:ilvl w:val="0"/>
                <w:numId w:val="12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Develop a culture of effective peer support through structured 1-2-1 wellbeing conversations and improved manager capability. Embedded holistic approach to address Health Inequity, Safety and Quality giving equal weight to patients, communities and staff.  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13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Integration of the new All Wales Occupational Health database. </w:t>
            </w:r>
          </w:p>
          <w:p w:rsidR="00DF4139" w:rsidRPr="00DF4139" w:rsidRDefault="00DF4139" w:rsidP="00DF4139">
            <w:pPr>
              <w:numPr>
                <w:ilvl w:val="0"/>
                <w:numId w:val="13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Improved access to multi-Disciplinary learning opportunities facilitated by Schwartz Rounds. </w:t>
            </w:r>
          </w:p>
          <w:p w:rsidR="00DF4139" w:rsidRPr="00DF4139" w:rsidRDefault="00DF4139" w:rsidP="00DF4139">
            <w:pPr>
              <w:numPr>
                <w:ilvl w:val="0"/>
                <w:numId w:val="13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Consistent approach to avoidable employee harm, supported by process review and access to support.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14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Successful evaluation of collaborative Occupational Health working. </w:t>
            </w:r>
          </w:p>
          <w:p w:rsidR="00DF4139" w:rsidRPr="00DF4139" w:rsidRDefault="00DF4139" w:rsidP="00DF4139">
            <w:pPr>
              <w:numPr>
                <w:ilvl w:val="0"/>
                <w:numId w:val="14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Instil a cycle of improvement through evaluation and review of wellbeing intervention. </w:t>
            </w:r>
          </w:p>
          <w:p w:rsidR="00DF4139" w:rsidRPr="00DF4139" w:rsidRDefault="00DF4139" w:rsidP="00DF4139">
            <w:pPr>
              <w:numPr>
                <w:ilvl w:val="0"/>
                <w:numId w:val="14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Consistent and collaborative approach to supporting staff wellbeing around traumatic events.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15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Improved staff wellbeing, including reduced absence. </w:t>
            </w:r>
          </w:p>
          <w:p w:rsidR="00DF4139" w:rsidRPr="00DF4139" w:rsidRDefault="00DF4139" w:rsidP="00DF4139">
            <w:pPr>
              <w:numPr>
                <w:ilvl w:val="0"/>
                <w:numId w:val="15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 xml:space="preserve">Reduction in the number of </w:t>
            </w:r>
            <w:proofErr w:type="gramStart"/>
            <w:r w:rsidRPr="00DF4139">
              <w:rPr>
                <w:rFonts w:ascii="Calibri" w:eastAsia="Times New Roman" w:hAnsi="Calibri" w:cs="Calibri"/>
                <w:lang w:eastAsia="en-GB"/>
              </w:rPr>
              <w:t>staff</w:t>
            </w:r>
            <w:proofErr w:type="gramEnd"/>
            <w:r w:rsidRPr="00DF4139">
              <w:rPr>
                <w:rFonts w:ascii="Calibri" w:eastAsia="Times New Roman" w:hAnsi="Calibri" w:cs="Calibri"/>
                <w:lang w:eastAsia="en-GB"/>
              </w:rPr>
              <w:t xml:space="preserve"> on long term sick leave suffering with stress, anxiety, depression by 10%. </w:t>
            </w:r>
          </w:p>
          <w:p w:rsidR="00DF4139" w:rsidRPr="00DF4139" w:rsidRDefault="00DF4139" w:rsidP="00DF4139">
            <w:pPr>
              <w:numPr>
                <w:ilvl w:val="0"/>
                <w:numId w:val="15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Evidenced improvements in wellbeing recognised by review of activity via Corporate Health Standards.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ind w:left="43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DF4139" w:rsidRPr="00DF4139" w:rsidTr="00DF4139">
        <w:trPr>
          <w:trHeight w:val="300"/>
        </w:trPr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4C6E7"/>
            <w:hideMark/>
          </w:tcPr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b/>
                <w:bCs/>
                <w:lang w:eastAsia="en-GB"/>
              </w:rPr>
              <w:t>Equity, Inclusion &amp; Welsh Language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4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16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Achieve the priorities identified in the Strategic Equality Plan (SEP). </w:t>
            </w:r>
          </w:p>
          <w:p w:rsidR="00DF4139" w:rsidRPr="00DF4139" w:rsidRDefault="00DF4139" w:rsidP="00DF4139">
            <w:pPr>
              <w:numPr>
                <w:ilvl w:val="0"/>
                <w:numId w:val="16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Strive to meet the Socio-Economic Duty. </w:t>
            </w:r>
          </w:p>
          <w:p w:rsidR="00DF4139" w:rsidRPr="00DF4139" w:rsidRDefault="00DF4139" w:rsidP="00DF4139">
            <w:pPr>
              <w:numPr>
                <w:ilvl w:val="0"/>
                <w:numId w:val="16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Develop Anti-Racist Action Plan. </w:t>
            </w:r>
          </w:p>
          <w:p w:rsidR="00DF4139" w:rsidRPr="00DF4139" w:rsidRDefault="00DF4139" w:rsidP="00DF4139">
            <w:pPr>
              <w:numPr>
                <w:ilvl w:val="0"/>
                <w:numId w:val="16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Achievement and sustainability of Welsh Language standards. </w:t>
            </w:r>
          </w:p>
          <w:p w:rsidR="00DF4139" w:rsidRPr="00DF4139" w:rsidRDefault="00DF4139" w:rsidP="00DF4139">
            <w:pPr>
              <w:numPr>
                <w:ilvl w:val="0"/>
                <w:numId w:val="16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Review of the EHIA process </w:t>
            </w:r>
          </w:p>
          <w:p w:rsidR="00DF4139" w:rsidRPr="00DF4139" w:rsidRDefault="00DF4139" w:rsidP="00DF4139">
            <w:pPr>
              <w:numPr>
                <w:ilvl w:val="0"/>
                <w:numId w:val="16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Development of networks and Employee Resource Groups </w:t>
            </w:r>
          </w:p>
          <w:p w:rsidR="00DF4139" w:rsidRPr="00DF4139" w:rsidRDefault="00DF4139" w:rsidP="00DF4139">
            <w:pPr>
              <w:numPr>
                <w:ilvl w:val="0"/>
                <w:numId w:val="16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Continued focus on achievement and sustainability of the Welsh language Standards </w:t>
            </w:r>
          </w:p>
          <w:p w:rsidR="00DF4139" w:rsidRPr="00DF4139" w:rsidRDefault="00DF4139" w:rsidP="00DF4139">
            <w:pPr>
              <w:numPr>
                <w:ilvl w:val="0"/>
                <w:numId w:val="16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Improving quality of demographic data and reporting. </w:t>
            </w:r>
          </w:p>
          <w:p w:rsidR="00DF4139" w:rsidRPr="00DF4139" w:rsidRDefault="00DF4139" w:rsidP="00DF4139">
            <w:pPr>
              <w:spacing w:after="0"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ind w:left="72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color w:val="FF0000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17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Develop and implement Anti-Racist Action Plan. </w:t>
            </w:r>
          </w:p>
          <w:p w:rsidR="00DF4139" w:rsidRPr="00DF4139" w:rsidRDefault="00DF4139" w:rsidP="00DF4139">
            <w:pPr>
              <w:numPr>
                <w:ilvl w:val="0"/>
                <w:numId w:val="17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Embed the HEIW Welsh Language ‘awareness’ course into mandatory training. </w:t>
            </w:r>
          </w:p>
          <w:p w:rsidR="00DF4139" w:rsidRPr="00DF4139" w:rsidRDefault="00DF4139" w:rsidP="00DF4139">
            <w:pPr>
              <w:numPr>
                <w:ilvl w:val="0"/>
                <w:numId w:val="17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Improve rate of provision of all EDI data to 40%. </w:t>
            </w:r>
          </w:p>
          <w:p w:rsidR="00DF4139" w:rsidRPr="00DF4139" w:rsidRDefault="00DF4139" w:rsidP="00DF4139">
            <w:pPr>
              <w:numPr>
                <w:ilvl w:val="0"/>
                <w:numId w:val="17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Improved recruitment practices to include effective Welsh Language assessment and translation of documents. </w:t>
            </w:r>
          </w:p>
          <w:p w:rsidR="00DF4139" w:rsidRPr="00DF4139" w:rsidRDefault="00DF4139" w:rsidP="00DF4139">
            <w:pPr>
              <w:numPr>
                <w:ilvl w:val="0"/>
                <w:numId w:val="17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Introduction of Health Inequity, Safety and Quality Framework. </w:t>
            </w:r>
          </w:p>
          <w:p w:rsidR="00DF4139" w:rsidRPr="00DF4139" w:rsidRDefault="00DF4139" w:rsidP="00DF4139">
            <w:pPr>
              <w:numPr>
                <w:ilvl w:val="0"/>
                <w:numId w:val="17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Increased awareness of Welsh language skills of staff to enable effective workforce planning.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1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Develop and implement the workforce actions in the LGBTQ+ Action Plan. </w:t>
            </w:r>
          </w:p>
          <w:p w:rsidR="00DF4139" w:rsidRPr="00DF4139" w:rsidRDefault="00DF4139" w:rsidP="00DF4139">
            <w:pPr>
              <w:numPr>
                <w:ilvl w:val="0"/>
                <w:numId w:val="1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60% of recruitment adverts &amp; Job Descriptions translated into Welsh. </w:t>
            </w:r>
          </w:p>
          <w:p w:rsidR="00DF4139" w:rsidRPr="00DF4139" w:rsidRDefault="00DF4139" w:rsidP="00DF4139">
            <w:pPr>
              <w:numPr>
                <w:ilvl w:val="0"/>
                <w:numId w:val="1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Improve rate of provision of all EDI data to 55%. </w:t>
            </w:r>
          </w:p>
          <w:p w:rsidR="00DF4139" w:rsidRPr="00DF4139" w:rsidRDefault="00DF4139" w:rsidP="00DF4139">
            <w:pPr>
              <w:numPr>
                <w:ilvl w:val="0"/>
                <w:numId w:val="1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Stonewall WEI submission. </w:t>
            </w:r>
          </w:p>
          <w:p w:rsidR="00DF4139" w:rsidRPr="00DF4139" w:rsidRDefault="00DF4139" w:rsidP="00DF4139">
            <w:pPr>
              <w:numPr>
                <w:ilvl w:val="0"/>
                <w:numId w:val="1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Review development of Employee Resource Groups. </w:t>
            </w:r>
          </w:p>
          <w:p w:rsidR="00DF4139" w:rsidRPr="00DF4139" w:rsidRDefault="00DF4139" w:rsidP="00DF4139">
            <w:pPr>
              <w:numPr>
                <w:ilvl w:val="0"/>
                <w:numId w:val="1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Develop programme of work so support areas with implementation of Welsh Language Standards. </w:t>
            </w:r>
          </w:p>
          <w:p w:rsidR="00DF4139" w:rsidRPr="00DF4139" w:rsidRDefault="00DF4139" w:rsidP="00DF4139">
            <w:pPr>
              <w:numPr>
                <w:ilvl w:val="0"/>
                <w:numId w:val="1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Enhanced confidence in development and use of Welsh language skills in the workplace through training and networks.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19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70% of recruitment adverts &amp; Job Descriptions translated into Welsh. </w:t>
            </w:r>
          </w:p>
          <w:p w:rsidR="00DF4139" w:rsidRPr="00DF4139" w:rsidRDefault="00DF4139" w:rsidP="00DF4139">
            <w:pPr>
              <w:numPr>
                <w:ilvl w:val="0"/>
                <w:numId w:val="19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Improve rate of provision of all EDI data to 70%. </w:t>
            </w:r>
          </w:p>
          <w:p w:rsidR="00DF4139" w:rsidRPr="00DF4139" w:rsidRDefault="00DF4139" w:rsidP="00DF4139">
            <w:pPr>
              <w:numPr>
                <w:ilvl w:val="0"/>
                <w:numId w:val="19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Progress Anti-Racist Action Plan. </w:t>
            </w:r>
          </w:p>
          <w:p w:rsidR="00DF4139" w:rsidRPr="00DF4139" w:rsidRDefault="00DF4139" w:rsidP="00DF4139">
            <w:pPr>
              <w:numPr>
                <w:ilvl w:val="0"/>
                <w:numId w:val="19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Collaboration to review effectiveness of EHIA paperwork and process. </w:t>
            </w:r>
          </w:p>
          <w:p w:rsidR="00DF4139" w:rsidRPr="00DF4139" w:rsidRDefault="00DF4139" w:rsidP="00DF4139">
            <w:pPr>
              <w:numPr>
                <w:ilvl w:val="0"/>
                <w:numId w:val="19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Achievement of further Welsh language standard requirements through introduction of enhanced patient management systems.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20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Improve rate of provision of all EDI data to 85%. </w:t>
            </w:r>
          </w:p>
          <w:p w:rsidR="00DF4139" w:rsidRPr="00DF4139" w:rsidRDefault="00DF4139" w:rsidP="00DF4139">
            <w:pPr>
              <w:numPr>
                <w:ilvl w:val="0"/>
                <w:numId w:val="20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80% of recruitment adverts &amp; Job Descriptions translated into Welsh. </w:t>
            </w:r>
          </w:p>
          <w:p w:rsidR="00DF4139" w:rsidRPr="00DF4139" w:rsidRDefault="00DF4139" w:rsidP="00DF4139">
            <w:pPr>
              <w:numPr>
                <w:ilvl w:val="0"/>
                <w:numId w:val="20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Review of Anti-Racist Action Plan and LGBTQ+ Action Plan. </w:t>
            </w:r>
          </w:p>
          <w:p w:rsidR="00DF4139" w:rsidRPr="00DF4139" w:rsidRDefault="00DF4139" w:rsidP="00DF4139">
            <w:pPr>
              <w:spacing w:after="0"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DF4139" w:rsidRPr="00DF4139" w:rsidTr="00DF4139">
        <w:trPr>
          <w:trHeight w:val="300"/>
        </w:trPr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4C6E7"/>
            <w:hideMark/>
          </w:tcPr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b/>
                <w:bCs/>
                <w:lang w:eastAsia="en-GB"/>
              </w:rPr>
              <w:t>Education, Culture and OD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4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2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Improve engagement. </w:t>
            </w:r>
          </w:p>
          <w:p w:rsidR="00DF4139" w:rsidRPr="00DF4139" w:rsidRDefault="00DF4139" w:rsidP="00DF4139">
            <w:pPr>
              <w:numPr>
                <w:ilvl w:val="0"/>
                <w:numId w:val="2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Use feedback and data to underpin workforce culture transformation actions. </w:t>
            </w:r>
          </w:p>
          <w:p w:rsidR="00DF4139" w:rsidRPr="00DF4139" w:rsidRDefault="00DF4139" w:rsidP="00DF4139">
            <w:pPr>
              <w:numPr>
                <w:ilvl w:val="0"/>
                <w:numId w:val="2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Development of UHB Leadership Principles and review of development pathways to further support enhanced leadership capacity and capability </w:t>
            </w:r>
          </w:p>
          <w:p w:rsidR="00DF4139" w:rsidRPr="00DF4139" w:rsidRDefault="00DF4139" w:rsidP="00DF4139">
            <w:pPr>
              <w:numPr>
                <w:ilvl w:val="0"/>
                <w:numId w:val="2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Embedding and further development of the coaching network to support a culture of coaching </w:t>
            </w:r>
          </w:p>
          <w:p w:rsidR="00DF4139" w:rsidRPr="00DF4139" w:rsidRDefault="00DF4139" w:rsidP="00DF4139">
            <w:pPr>
              <w:numPr>
                <w:ilvl w:val="0"/>
                <w:numId w:val="2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Continued development of leadership alumni and peer networks </w:t>
            </w:r>
          </w:p>
          <w:p w:rsidR="00DF4139" w:rsidRPr="00DF4139" w:rsidRDefault="00DF4139" w:rsidP="00DF4139">
            <w:pPr>
              <w:numPr>
                <w:ilvl w:val="0"/>
                <w:numId w:val="2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Focus on effective values-based appraisals, values-based recruitment and developing healthy working relationships </w:t>
            </w:r>
          </w:p>
          <w:p w:rsidR="00DF4139" w:rsidRPr="00DF4139" w:rsidRDefault="00DF4139" w:rsidP="00DF4139">
            <w:pPr>
              <w:numPr>
                <w:ilvl w:val="0"/>
                <w:numId w:val="2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Developing an organisational approach to Talent Management and Succession Planning </w:t>
            </w:r>
          </w:p>
          <w:p w:rsidR="00DF4139" w:rsidRPr="00DF4139" w:rsidRDefault="00DF4139" w:rsidP="00DF4139">
            <w:pPr>
              <w:numPr>
                <w:ilvl w:val="0"/>
                <w:numId w:val="2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Continued support for HCSW to develop into RNs through the UHB’s Novice to Nurse development pathway, AHP assistants developing towards registered OT/Physio roles.  </w:t>
            </w:r>
          </w:p>
          <w:p w:rsidR="00DF4139" w:rsidRPr="00DF4139" w:rsidRDefault="00DF4139" w:rsidP="00DF4139">
            <w:pPr>
              <w:numPr>
                <w:ilvl w:val="0"/>
                <w:numId w:val="2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Provide education to support the implementation of Assistant Practitioners in nursing. </w:t>
            </w:r>
          </w:p>
          <w:p w:rsidR="00DF4139" w:rsidRPr="00DF4139" w:rsidRDefault="00DF4139" w:rsidP="00DF4139">
            <w:pPr>
              <w:numPr>
                <w:ilvl w:val="0"/>
                <w:numId w:val="2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Review and refine the UHB Nursing and Midwifery Preceptorship programmes and continuation of the Student Placement</w:t>
            </w:r>
            <w:r w:rsidRPr="00DF4139">
              <w:rPr>
                <w:rFonts w:ascii="Arial" w:eastAsia="Times New Roman" w:hAnsi="Arial" w:cs="Arial"/>
                <w:lang w:eastAsia="en-GB"/>
              </w:rPr>
              <w:t xml:space="preserve"> 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t>Experience Improvement plan  </w:t>
            </w:r>
          </w:p>
          <w:p w:rsidR="00DF4139" w:rsidRPr="00DF4139" w:rsidRDefault="00DF4139" w:rsidP="00DF4139">
            <w:pPr>
              <w:numPr>
                <w:ilvl w:val="0"/>
                <w:numId w:val="2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Launch UHB ‘Return to Registration’ pathway, enabling nurses and midwives to return to practice via the OSCE route.  </w:t>
            </w:r>
          </w:p>
          <w:p w:rsidR="00DF4139" w:rsidRPr="00DF4139" w:rsidRDefault="00DF4139" w:rsidP="00DF4139">
            <w:pPr>
              <w:numPr>
                <w:ilvl w:val="0"/>
                <w:numId w:val="2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Continue to enhance and develop digital learning pathways, including e-portfolios. </w:t>
            </w:r>
          </w:p>
          <w:p w:rsidR="00DF4139" w:rsidRPr="00DF4139" w:rsidRDefault="00DF4139" w:rsidP="00DF4139">
            <w:pPr>
              <w:spacing w:after="0"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ind w:left="72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ind w:left="72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Times New Roman" w:eastAsia="Times New Roman" w:hAnsi="Times New Roman" w:cs="Times New Roman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22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Improve VBA compliance to 85% by 07/23. </w:t>
            </w:r>
          </w:p>
          <w:p w:rsidR="00DF4139" w:rsidRPr="00DF4139" w:rsidRDefault="00DF4139" w:rsidP="00DF4139">
            <w:pPr>
              <w:numPr>
                <w:ilvl w:val="0"/>
                <w:numId w:val="22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All staff participate in an annual review that is high quality and effective. </w:t>
            </w:r>
          </w:p>
          <w:p w:rsidR="00DF4139" w:rsidRPr="00DF4139" w:rsidRDefault="00DF4139" w:rsidP="00DF4139">
            <w:pPr>
              <w:numPr>
                <w:ilvl w:val="0"/>
                <w:numId w:val="22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Improved staff skills and awareness through improved statutory and mandatory training to 85% by 07/23. </w:t>
            </w:r>
          </w:p>
          <w:p w:rsidR="00DF4139" w:rsidRPr="00DF4139" w:rsidRDefault="00DF4139" w:rsidP="00DF4139">
            <w:pPr>
              <w:numPr>
                <w:ilvl w:val="0"/>
                <w:numId w:val="22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Development of a coaching culture through continued coach development.  </w:t>
            </w:r>
          </w:p>
          <w:p w:rsidR="00DF4139" w:rsidRPr="00DF4139" w:rsidRDefault="00DF4139" w:rsidP="00DF4139">
            <w:pPr>
              <w:numPr>
                <w:ilvl w:val="0"/>
                <w:numId w:val="22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Improved Executive Team awareness around protected characteristics through introduction of mentoring relationships and listening and learning opportunities. </w:t>
            </w:r>
          </w:p>
          <w:p w:rsidR="00DF4139" w:rsidRPr="00DF4139" w:rsidRDefault="00DF4139" w:rsidP="00DF4139">
            <w:pPr>
              <w:numPr>
                <w:ilvl w:val="0"/>
                <w:numId w:val="22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Consistent approach to cultural assessment to provide comparable cross-UHB data. </w:t>
            </w:r>
          </w:p>
          <w:p w:rsidR="00DF4139" w:rsidRPr="00DF4139" w:rsidRDefault="00DF4139" w:rsidP="00DF4139">
            <w:pPr>
              <w:numPr>
                <w:ilvl w:val="0"/>
                <w:numId w:val="22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Effective OD Commissioning Model enabling value added outcomes.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ind w:left="435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23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Enhanced development opportunities through enhanced coaching network capacity. </w:t>
            </w:r>
          </w:p>
          <w:p w:rsidR="00DF4139" w:rsidRPr="00DF4139" w:rsidRDefault="00DF4139" w:rsidP="00DF4139">
            <w:pPr>
              <w:numPr>
                <w:ilvl w:val="0"/>
                <w:numId w:val="23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Improved clarity and understanding of leadership behaviours, skills and knowledge through UHB Leadership Principles and development pathways. More outcomes in the sections rather than narrative. </w:t>
            </w:r>
          </w:p>
          <w:p w:rsidR="00DF4139" w:rsidRPr="00DF4139" w:rsidRDefault="00DF4139" w:rsidP="00DF4139">
            <w:pPr>
              <w:numPr>
                <w:ilvl w:val="0"/>
                <w:numId w:val="23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Improved staffing profile and patient care due to new models of working and development pathways.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24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Established and reviewed succession plans and talent pipelines for senior leaders. </w:t>
            </w:r>
          </w:p>
          <w:p w:rsidR="00DF4139" w:rsidRPr="00DF4139" w:rsidRDefault="00DF4139" w:rsidP="00DF4139">
            <w:pPr>
              <w:numPr>
                <w:ilvl w:val="0"/>
                <w:numId w:val="24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Increased UHB awareness of staff engagement and experience through effective analysis and communication of NHS Wales Staff Survey. </w:t>
            </w:r>
          </w:p>
          <w:p w:rsidR="00DF4139" w:rsidRPr="00DF4139" w:rsidRDefault="00DF4139" w:rsidP="00DF4139">
            <w:pPr>
              <w:numPr>
                <w:ilvl w:val="0"/>
                <w:numId w:val="24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Provision of excellent leadership and management development enabled through regular review and benchmarking.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25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Embedded culture of review and improvement in education, culture and OD practices and programmes. </w:t>
            </w:r>
          </w:p>
          <w:p w:rsidR="00DF4139" w:rsidRPr="00DF4139" w:rsidRDefault="00DF4139" w:rsidP="00DF4139">
            <w:pPr>
              <w:numPr>
                <w:ilvl w:val="0"/>
                <w:numId w:val="25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Improved staff experiences through learning and actions aligned to Anti-Racist Action Plan. </w:t>
            </w:r>
          </w:p>
          <w:p w:rsidR="00DF4139" w:rsidRPr="00DF4139" w:rsidRDefault="00DF4139" w:rsidP="00DF4139">
            <w:pPr>
              <w:numPr>
                <w:ilvl w:val="0"/>
                <w:numId w:val="25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Organisational understanding of Staff Survey results and role in response. </w:t>
            </w:r>
          </w:p>
          <w:p w:rsidR="00DF4139" w:rsidRPr="00DF4139" w:rsidRDefault="00DF4139" w:rsidP="00DF4139">
            <w:pPr>
              <w:numPr>
                <w:ilvl w:val="0"/>
                <w:numId w:val="25"/>
              </w:numPr>
              <w:spacing w:after="0" w:line="240" w:lineRule="auto"/>
              <w:ind w:left="75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Improved student placement experience and increased student placement applications.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DF4139" w:rsidRPr="00DF4139" w:rsidTr="00DF4139">
        <w:trPr>
          <w:trHeight w:val="300"/>
        </w:trPr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4C6E7"/>
            <w:hideMark/>
          </w:tcPr>
          <w:p w:rsidR="00DF4139" w:rsidRPr="00DF4139" w:rsidRDefault="00DF4139" w:rsidP="00DF4139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b/>
                <w:bCs/>
                <w:lang w:eastAsia="en-GB"/>
              </w:rPr>
              <w:t>Shaping our Future Workforce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b/>
                <w:bCs/>
                <w:lang w:eastAsia="en-GB"/>
              </w:rPr>
              <w:t>(theme 1,7)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4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26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Change workforce models to meet the needs of our patients and population. </w:t>
            </w:r>
          </w:p>
          <w:p w:rsidR="00DF4139" w:rsidRPr="00DF4139" w:rsidRDefault="00DF4139" w:rsidP="00DF4139">
            <w:pPr>
              <w:numPr>
                <w:ilvl w:val="0"/>
                <w:numId w:val="26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Introduce new and extended roles, review skill mix, etc. </w:t>
            </w:r>
          </w:p>
          <w:p w:rsidR="00DF4139" w:rsidRPr="00DF4139" w:rsidRDefault="00DF4139" w:rsidP="00DF4139">
            <w:pPr>
              <w:numPr>
                <w:ilvl w:val="0"/>
                <w:numId w:val="26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Increase organisational capacity and capabilities in workforce planning, train approx. 100 managers/leaders in 23/24. 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br/>
              <w:t> </w:t>
            </w:r>
          </w:p>
          <w:p w:rsidR="00DF4139" w:rsidRPr="00DF4139" w:rsidRDefault="00DF4139" w:rsidP="00DF4139">
            <w:pPr>
              <w:numPr>
                <w:ilvl w:val="0"/>
                <w:numId w:val="26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Robust workforce plans will support build a sustainable workforce by: 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br/>
            </w:r>
            <w:proofErr w:type="gramStart"/>
            <w:r w:rsidRPr="00DF4139">
              <w:rPr>
                <w:rFonts w:ascii="Calibri" w:eastAsia="Times New Roman" w:hAnsi="Calibri" w:cs="Calibri"/>
                <w:lang w:eastAsia="en-GB"/>
              </w:rPr>
              <w:t>-  Improving</w:t>
            </w:r>
            <w:proofErr w:type="gramEnd"/>
            <w:r w:rsidRPr="00DF4139">
              <w:rPr>
                <w:rFonts w:ascii="Calibri" w:eastAsia="Times New Roman" w:hAnsi="Calibri" w:cs="Calibri"/>
                <w:lang w:eastAsia="en-GB"/>
              </w:rPr>
              <w:t xml:space="preserve"> retention &amp; engagement 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br/>
              <w:t>-  reducing reliance on agency 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br/>
              <w:t>-  talent management 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br/>
              <w:t>-  changing shape of workforce 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br/>
              <w:t>-  improved quality &amp; performance indicators.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b/>
                <w:bCs/>
                <w:lang w:eastAsia="en-GB"/>
              </w:rPr>
              <w:t>People Analytics</w:t>
            </w: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numPr>
                <w:ilvl w:val="0"/>
                <w:numId w:val="27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Ensure our workforce data is accurate, meaningful and accessible to assist with strategic decision making by 23/24. Moving from workforce reporting to people analytics.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2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Recruit &amp; train approx. 30 Assistant Practitioners, ward areas. </w:t>
            </w:r>
          </w:p>
          <w:p w:rsidR="00DF4139" w:rsidRPr="00DF4139" w:rsidRDefault="00DF4139" w:rsidP="00DF4139">
            <w:pPr>
              <w:numPr>
                <w:ilvl w:val="0"/>
                <w:numId w:val="2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Continue to embed Physician Associates &amp; secure a funding stream for the role. </w:t>
            </w:r>
          </w:p>
          <w:p w:rsidR="00DF4139" w:rsidRPr="00DF4139" w:rsidRDefault="00DF4139" w:rsidP="00DF4139">
            <w:pPr>
              <w:numPr>
                <w:ilvl w:val="0"/>
                <w:numId w:val="2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Train 25 managers/leaders in workforce planning.   </w:t>
            </w:r>
          </w:p>
          <w:p w:rsidR="00DF4139" w:rsidRPr="00DF4139" w:rsidRDefault="00DF4139" w:rsidP="00DF4139">
            <w:pPr>
              <w:numPr>
                <w:ilvl w:val="0"/>
                <w:numId w:val="2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Agree priority areas for WP. </w:t>
            </w:r>
          </w:p>
          <w:p w:rsidR="00DF4139" w:rsidRPr="00DF4139" w:rsidRDefault="00DF4139" w:rsidP="00DF4139">
            <w:pPr>
              <w:numPr>
                <w:ilvl w:val="0"/>
                <w:numId w:val="2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Design training plan for ESR users. </w:t>
            </w:r>
          </w:p>
          <w:p w:rsidR="00DF4139" w:rsidRPr="00DF4139" w:rsidRDefault="00DF4139" w:rsidP="00DF4139">
            <w:pPr>
              <w:numPr>
                <w:ilvl w:val="0"/>
                <w:numId w:val="2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Work alongside e-Rostering team, ensure nursing staff records are attached to the correct wards in ESR. </w:t>
            </w:r>
          </w:p>
          <w:p w:rsidR="00DF4139" w:rsidRPr="00DF4139" w:rsidRDefault="00DF4139" w:rsidP="00DF4139">
            <w:pPr>
              <w:numPr>
                <w:ilvl w:val="0"/>
                <w:numId w:val="28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Enhance data reporting by using Analytics software.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29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Recruit &amp; train an additional approx. 30 Assistant Practitioner, ward areas. </w:t>
            </w:r>
          </w:p>
          <w:p w:rsidR="00DF4139" w:rsidRPr="00DF4139" w:rsidRDefault="00DF4139" w:rsidP="00DF4139">
            <w:pPr>
              <w:numPr>
                <w:ilvl w:val="0"/>
                <w:numId w:val="29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Train an additional 25 managers/leaders in workforce planning. </w:t>
            </w:r>
          </w:p>
          <w:p w:rsidR="00DF4139" w:rsidRPr="00DF4139" w:rsidRDefault="00DF4139" w:rsidP="00DF4139">
            <w:pPr>
              <w:numPr>
                <w:ilvl w:val="0"/>
                <w:numId w:val="29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Provide training for managers and users in the correct use of ESR. </w:t>
            </w:r>
          </w:p>
          <w:p w:rsidR="00DF4139" w:rsidRPr="00DF4139" w:rsidRDefault="00DF4139" w:rsidP="00DF4139">
            <w:pPr>
              <w:numPr>
                <w:ilvl w:val="0"/>
                <w:numId w:val="29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Extend People Analytics team capacity in reporting, in order to support resourcing, EDI, wellbeing and people planning initiatives. 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30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Recruit &amp; train an additional approx. 30 Assistant Practitioner, ward areas. </w:t>
            </w:r>
          </w:p>
          <w:p w:rsidR="00DF4139" w:rsidRPr="00DF4139" w:rsidRDefault="00DF4139" w:rsidP="00DF4139">
            <w:pPr>
              <w:numPr>
                <w:ilvl w:val="0"/>
                <w:numId w:val="30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Train an additional 25 managers/leaders in workforce planning.   </w:t>
            </w:r>
          </w:p>
          <w:p w:rsidR="00DF4139" w:rsidRPr="00DF4139" w:rsidRDefault="00DF4139" w:rsidP="00DF4139">
            <w:pPr>
              <w:numPr>
                <w:ilvl w:val="0"/>
                <w:numId w:val="30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Provide targeted training for managers in use and interpretation of staffing analytics reports as provided via SharePoint. 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F4139" w:rsidRPr="00DF4139" w:rsidRDefault="00DF4139" w:rsidP="00DF4139">
            <w:pPr>
              <w:numPr>
                <w:ilvl w:val="0"/>
                <w:numId w:val="3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Recruit &amp; train an additional approx. 30 Assistant Practitioner, ward areas. </w:t>
            </w:r>
          </w:p>
          <w:p w:rsidR="00DF4139" w:rsidRPr="00DF4139" w:rsidRDefault="00DF4139" w:rsidP="00DF4139">
            <w:pPr>
              <w:numPr>
                <w:ilvl w:val="0"/>
                <w:numId w:val="3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Train an additional 25 managers/leaders in workforce planning.   </w:t>
            </w:r>
          </w:p>
          <w:p w:rsidR="00DF4139" w:rsidRPr="00DF4139" w:rsidRDefault="00DF4139" w:rsidP="00DF4139">
            <w:pPr>
              <w:numPr>
                <w:ilvl w:val="0"/>
                <w:numId w:val="31"/>
              </w:numPr>
              <w:spacing w:after="0" w:line="240" w:lineRule="auto"/>
              <w:ind w:left="0" w:firstLine="0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Introduce Anaesthetic Associates into workforce modelling.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:rsidR="00DF4139" w:rsidRPr="00DF4139" w:rsidRDefault="00DF4139" w:rsidP="00DF413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DF4139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</w:tbl>
    <w:p w:rsidR="00271F2F" w:rsidRDefault="00271F2F"/>
    <w:sectPr w:rsidR="00271F2F" w:rsidSect="00DF413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2E0B"/>
    <w:multiLevelType w:val="multilevel"/>
    <w:tmpl w:val="0B24C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88A3F76"/>
    <w:multiLevelType w:val="multilevel"/>
    <w:tmpl w:val="954865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9595F25"/>
    <w:multiLevelType w:val="multilevel"/>
    <w:tmpl w:val="AD6A2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62D0349"/>
    <w:multiLevelType w:val="multilevel"/>
    <w:tmpl w:val="534639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6E91BB3"/>
    <w:multiLevelType w:val="multilevel"/>
    <w:tmpl w:val="B6A8E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D24241F"/>
    <w:multiLevelType w:val="multilevel"/>
    <w:tmpl w:val="FF645E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9D32C90"/>
    <w:multiLevelType w:val="multilevel"/>
    <w:tmpl w:val="8E2819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9E330D5"/>
    <w:multiLevelType w:val="multilevel"/>
    <w:tmpl w:val="51F81D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BC851AE"/>
    <w:multiLevelType w:val="multilevel"/>
    <w:tmpl w:val="AA6EAA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F4D4BF1"/>
    <w:multiLevelType w:val="multilevel"/>
    <w:tmpl w:val="5AD887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0992961"/>
    <w:multiLevelType w:val="multilevel"/>
    <w:tmpl w:val="3DB6DA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1D85D12"/>
    <w:multiLevelType w:val="multilevel"/>
    <w:tmpl w:val="86AE5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20B0965"/>
    <w:multiLevelType w:val="multilevel"/>
    <w:tmpl w:val="25685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55E2747"/>
    <w:multiLevelType w:val="multilevel"/>
    <w:tmpl w:val="F432D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71968E6"/>
    <w:multiLevelType w:val="multilevel"/>
    <w:tmpl w:val="1752F7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922081F"/>
    <w:multiLevelType w:val="multilevel"/>
    <w:tmpl w:val="5F92E2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95F1F84"/>
    <w:multiLevelType w:val="multilevel"/>
    <w:tmpl w:val="92DEE3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B265737"/>
    <w:multiLevelType w:val="multilevel"/>
    <w:tmpl w:val="3690A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E865AEE"/>
    <w:multiLevelType w:val="multilevel"/>
    <w:tmpl w:val="2D321B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F4D3CD9"/>
    <w:multiLevelType w:val="multilevel"/>
    <w:tmpl w:val="315296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4467EB4"/>
    <w:multiLevelType w:val="multilevel"/>
    <w:tmpl w:val="24EA9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5A45B70"/>
    <w:multiLevelType w:val="multilevel"/>
    <w:tmpl w:val="63B8FC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4A9B66E5"/>
    <w:multiLevelType w:val="multilevel"/>
    <w:tmpl w:val="3B3E20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28D2311"/>
    <w:multiLevelType w:val="multilevel"/>
    <w:tmpl w:val="F4DE77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AA828B1"/>
    <w:multiLevelType w:val="multilevel"/>
    <w:tmpl w:val="9696A2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EB22FC5"/>
    <w:multiLevelType w:val="multilevel"/>
    <w:tmpl w:val="8EF27A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607B2429"/>
    <w:multiLevelType w:val="multilevel"/>
    <w:tmpl w:val="060EA6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1C21B65"/>
    <w:multiLevelType w:val="multilevel"/>
    <w:tmpl w:val="34A2BB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26C1695"/>
    <w:multiLevelType w:val="multilevel"/>
    <w:tmpl w:val="03D213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8EF696B"/>
    <w:multiLevelType w:val="multilevel"/>
    <w:tmpl w:val="E2C2EE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8D01EBE"/>
    <w:multiLevelType w:val="multilevel"/>
    <w:tmpl w:val="297A76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3"/>
  </w:num>
  <w:num w:numId="2">
    <w:abstractNumId w:val="2"/>
  </w:num>
  <w:num w:numId="3">
    <w:abstractNumId w:val="26"/>
  </w:num>
  <w:num w:numId="4">
    <w:abstractNumId w:val="1"/>
  </w:num>
  <w:num w:numId="5">
    <w:abstractNumId w:val="5"/>
  </w:num>
  <w:num w:numId="6">
    <w:abstractNumId w:val="10"/>
  </w:num>
  <w:num w:numId="7">
    <w:abstractNumId w:val="12"/>
  </w:num>
  <w:num w:numId="8">
    <w:abstractNumId w:val="3"/>
  </w:num>
  <w:num w:numId="9">
    <w:abstractNumId w:val="27"/>
  </w:num>
  <w:num w:numId="10">
    <w:abstractNumId w:val="25"/>
  </w:num>
  <w:num w:numId="11">
    <w:abstractNumId w:val="19"/>
  </w:num>
  <w:num w:numId="12">
    <w:abstractNumId w:val="8"/>
  </w:num>
  <w:num w:numId="13">
    <w:abstractNumId w:val="17"/>
  </w:num>
  <w:num w:numId="14">
    <w:abstractNumId w:val="18"/>
  </w:num>
  <w:num w:numId="15">
    <w:abstractNumId w:val="30"/>
  </w:num>
  <w:num w:numId="16">
    <w:abstractNumId w:val="21"/>
  </w:num>
  <w:num w:numId="17">
    <w:abstractNumId w:val="7"/>
  </w:num>
  <w:num w:numId="18">
    <w:abstractNumId w:val="15"/>
  </w:num>
  <w:num w:numId="19">
    <w:abstractNumId w:val="16"/>
  </w:num>
  <w:num w:numId="20">
    <w:abstractNumId w:val="4"/>
  </w:num>
  <w:num w:numId="21">
    <w:abstractNumId w:val="28"/>
  </w:num>
  <w:num w:numId="22">
    <w:abstractNumId w:val="23"/>
  </w:num>
  <w:num w:numId="23">
    <w:abstractNumId w:val="22"/>
  </w:num>
  <w:num w:numId="24">
    <w:abstractNumId w:val="24"/>
  </w:num>
  <w:num w:numId="25">
    <w:abstractNumId w:val="9"/>
  </w:num>
  <w:num w:numId="26">
    <w:abstractNumId w:val="29"/>
  </w:num>
  <w:num w:numId="27">
    <w:abstractNumId w:val="11"/>
  </w:num>
  <w:num w:numId="28">
    <w:abstractNumId w:val="14"/>
  </w:num>
  <w:num w:numId="29">
    <w:abstractNumId w:val="6"/>
  </w:num>
  <w:num w:numId="30">
    <w:abstractNumId w:val="20"/>
  </w:num>
  <w:num w:numId="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4139"/>
    <w:rsid w:val="00271F2F"/>
    <w:rsid w:val="007C410B"/>
    <w:rsid w:val="00C35DAB"/>
    <w:rsid w:val="00DF4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9A254AE-B666-465E-9623-82BD65C6B1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0695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17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04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93498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654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762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754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2891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0081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358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5612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55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699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317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352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1320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3346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3943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514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9095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032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203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177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198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1613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8035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392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0547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36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3994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330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2783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6933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8682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0494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558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092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3488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312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6477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5949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2170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205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655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714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1980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6699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7559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233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5787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1808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995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145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7465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512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396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247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987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4341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08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235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7886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5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5336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276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3592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9967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46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808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9204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1795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8333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061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483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0135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153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4152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3538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74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1921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536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849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23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9193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8928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34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86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1581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427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1103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48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923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957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42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916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38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2648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4968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027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591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19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17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6517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741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2422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79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2974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725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034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8465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889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9085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8791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017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2247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8046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7952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587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27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5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8311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103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1983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1087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65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658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3350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1877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396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179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2014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4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31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869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705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2717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2228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523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198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6170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2173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767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4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6517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8027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7227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5988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7133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766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314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1764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9158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2890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380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179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942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530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6389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2829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893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871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1736</Words>
  <Characters>9896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11609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Ashleigh O'Callaghan (Cardiff and Vale UHB - Strategic &amp; Service Planning)</dc:creator>
  <cp:keywords/>
  <dc:description/>
  <cp:lastModifiedBy>Nathan Saunders (Cardiff and Vale UHB - CORPORATE GOVERNANCE)</cp:lastModifiedBy>
  <cp:revision>1</cp:revision>
  <dcterms:created xsi:type="dcterms:W3CDTF">2023-03-17T10:22:00Z</dcterms:created>
  <dcterms:modified xsi:type="dcterms:W3CDTF">2023-03-17T10:22:00Z</dcterms:modified>
</cp:coreProperties>
</file>