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A1F1FC1" w14:textId="77777777" w:rsidR="00706A2F" w:rsidRDefault="00706A2F" w:rsidP="00706A2F">
      <w:pPr>
        <w:spacing w:after="0" w:line="240" w:lineRule="auto"/>
        <w:ind w:right="140"/>
        <w:jc w:val="center"/>
        <w:rPr>
          <w:rFonts w:ascii="Arial" w:eastAsia="Times New Roman" w:hAnsi="Arial" w:cs="Arial"/>
          <w:b/>
          <w:sz w:val="24"/>
          <w:szCs w:val="24"/>
          <w:lang w:eastAsia="en-GB"/>
        </w:rPr>
      </w:pPr>
      <w:r>
        <w:rPr>
          <w:rFonts w:ascii="Arial" w:eastAsia="Times New Roman" w:hAnsi="Arial" w:cs="Arial"/>
          <w:b/>
          <w:sz w:val="24"/>
          <w:szCs w:val="24"/>
          <w:lang w:eastAsia="en-GB"/>
        </w:rPr>
        <w:t>CARDIFF AND VALE UNIVERSITY HEALTH BOARD</w:t>
      </w:r>
    </w:p>
    <w:p w14:paraId="6711D40D" w14:textId="77777777" w:rsidR="00706A2F" w:rsidRDefault="00706A2F" w:rsidP="00706A2F">
      <w:pPr>
        <w:spacing w:after="0" w:line="240" w:lineRule="auto"/>
        <w:ind w:right="140"/>
        <w:jc w:val="center"/>
        <w:rPr>
          <w:rFonts w:ascii="Arial" w:eastAsia="Times New Roman" w:hAnsi="Arial" w:cs="Arial"/>
          <w:b/>
          <w:sz w:val="24"/>
          <w:szCs w:val="24"/>
          <w:lang w:eastAsia="en-GB"/>
        </w:rPr>
      </w:pPr>
      <w:r>
        <w:rPr>
          <w:rFonts w:ascii="Arial" w:eastAsia="Times New Roman" w:hAnsi="Arial" w:cs="Arial"/>
          <w:b/>
          <w:sz w:val="24"/>
          <w:szCs w:val="24"/>
          <w:lang w:eastAsia="en-GB"/>
        </w:rPr>
        <w:t>PUBLIC BOARD MEETING</w:t>
      </w:r>
    </w:p>
    <w:p w14:paraId="3200E59E" w14:textId="2D5A1119" w:rsidR="00706A2F" w:rsidRDefault="00706A2F" w:rsidP="00706A2F">
      <w:pPr>
        <w:spacing w:after="0" w:line="240" w:lineRule="auto"/>
        <w:ind w:right="140"/>
        <w:jc w:val="center"/>
        <w:rPr>
          <w:rFonts w:ascii="Arial" w:eastAsia="Times New Roman" w:hAnsi="Arial" w:cs="Arial"/>
          <w:b/>
          <w:sz w:val="24"/>
          <w:szCs w:val="24"/>
          <w:lang w:eastAsia="en-GB"/>
        </w:rPr>
      </w:pPr>
      <w:r>
        <w:rPr>
          <w:rFonts w:ascii="Arial" w:eastAsia="Times New Roman" w:hAnsi="Arial" w:cs="Arial"/>
          <w:b/>
          <w:sz w:val="24"/>
          <w:szCs w:val="24"/>
          <w:lang w:eastAsia="en-GB"/>
        </w:rPr>
        <w:t>Thursday 2</w:t>
      </w:r>
      <w:r w:rsidR="006A7689">
        <w:rPr>
          <w:rFonts w:ascii="Arial" w:eastAsia="Times New Roman" w:hAnsi="Arial" w:cs="Arial"/>
          <w:b/>
          <w:sz w:val="24"/>
          <w:szCs w:val="24"/>
          <w:lang w:eastAsia="en-GB"/>
        </w:rPr>
        <w:t xml:space="preserve">9 September </w:t>
      </w:r>
      <w:r>
        <w:rPr>
          <w:rFonts w:ascii="Arial" w:eastAsia="Times New Roman" w:hAnsi="Arial" w:cs="Arial"/>
          <w:b/>
          <w:sz w:val="24"/>
          <w:szCs w:val="24"/>
          <w:lang w:eastAsia="en-GB"/>
        </w:rPr>
        <w:t>2022</w:t>
      </w:r>
    </w:p>
    <w:p w14:paraId="6775B1A4" w14:textId="2942132A" w:rsidR="00706A2F" w:rsidRPr="00944428" w:rsidRDefault="00944428" w:rsidP="00706A2F">
      <w:pPr>
        <w:spacing w:after="0" w:line="240" w:lineRule="auto"/>
        <w:ind w:right="140"/>
        <w:jc w:val="center"/>
        <w:rPr>
          <w:rFonts w:ascii="Arial" w:eastAsia="Times New Roman" w:hAnsi="Arial" w:cs="Arial"/>
          <w:b/>
          <w:sz w:val="24"/>
          <w:szCs w:val="24"/>
          <w:lang w:eastAsia="en-GB"/>
        </w:rPr>
      </w:pPr>
      <w:r w:rsidRPr="00944428">
        <w:rPr>
          <w:rFonts w:ascii="Arial" w:eastAsia="Times New Roman" w:hAnsi="Arial" w:cs="Arial"/>
          <w:b/>
          <w:sz w:val="24"/>
          <w:szCs w:val="24"/>
          <w:lang w:eastAsia="en-GB"/>
        </w:rPr>
        <w:t>9:3</w:t>
      </w:r>
      <w:r w:rsidR="00706A2F" w:rsidRPr="00944428">
        <w:rPr>
          <w:rFonts w:ascii="Arial" w:eastAsia="Times New Roman" w:hAnsi="Arial" w:cs="Arial"/>
          <w:b/>
          <w:sz w:val="24"/>
          <w:szCs w:val="24"/>
          <w:lang w:eastAsia="en-GB"/>
        </w:rPr>
        <w:t>0</w:t>
      </w:r>
      <w:r w:rsidR="00AB7038">
        <w:rPr>
          <w:rFonts w:ascii="Arial" w:eastAsia="Times New Roman" w:hAnsi="Arial" w:cs="Arial"/>
          <w:b/>
          <w:sz w:val="24"/>
          <w:szCs w:val="24"/>
          <w:lang w:eastAsia="en-GB"/>
        </w:rPr>
        <w:t xml:space="preserve"> am</w:t>
      </w:r>
      <w:r w:rsidR="00706A2F" w:rsidRPr="00944428">
        <w:rPr>
          <w:rFonts w:ascii="Arial" w:eastAsia="Times New Roman" w:hAnsi="Arial" w:cs="Arial"/>
          <w:b/>
          <w:sz w:val="24"/>
          <w:szCs w:val="24"/>
          <w:lang w:eastAsia="en-GB"/>
        </w:rPr>
        <w:t xml:space="preserve"> – </w:t>
      </w:r>
      <w:r w:rsidR="00A809BA">
        <w:rPr>
          <w:rFonts w:ascii="Arial" w:eastAsia="Times New Roman" w:hAnsi="Arial" w:cs="Arial"/>
          <w:b/>
          <w:sz w:val="24"/>
          <w:szCs w:val="24"/>
          <w:lang w:eastAsia="en-GB"/>
        </w:rPr>
        <w:t>4.</w:t>
      </w:r>
      <w:r w:rsidR="00DD60C2">
        <w:rPr>
          <w:rFonts w:ascii="Arial" w:eastAsia="Times New Roman" w:hAnsi="Arial" w:cs="Arial"/>
          <w:b/>
          <w:sz w:val="24"/>
          <w:szCs w:val="24"/>
          <w:lang w:eastAsia="en-GB"/>
        </w:rPr>
        <w:t>3</w:t>
      </w:r>
      <w:r w:rsidR="00847926">
        <w:rPr>
          <w:rFonts w:ascii="Arial" w:eastAsia="Times New Roman" w:hAnsi="Arial" w:cs="Arial"/>
          <w:b/>
          <w:sz w:val="24"/>
          <w:szCs w:val="24"/>
          <w:lang w:eastAsia="en-GB"/>
        </w:rPr>
        <w:t>0</w:t>
      </w:r>
      <w:r w:rsidR="00A809BA">
        <w:rPr>
          <w:rFonts w:ascii="Arial" w:eastAsia="Times New Roman" w:hAnsi="Arial" w:cs="Arial"/>
          <w:b/>
          <w:sz w:val="24"/>
          <w:szCs w:val="24"/>
          <w:lang w:eastAsia="en-GB"/>
        </w:rPr>
        <w:t xml:space="preserve"> </w:t>
      </w:r>
      <w:r w:rsidR="00AB7038">
        <w:rPr>
          <w:rFonts w:ascii="Arial" w:eastAsia="Times New Roman" w:hAnsi="Arial" w:cs="Arial"/>
          <w:b/>
          <w:sz w:val="24"/>
          <w:szCs w:val="24"/>
          <w:lang w:eastAsia="en-GB"/>
        </w:rPr>
        <w:t>pm</w:t>
      </w:r>
    </w:p>
    <w:p w14:paraId="292CD937" w14:textId="62A99E40" w:rsidR="00706A2F" w:rsidRPr="001C2AE4" w:rsidRDefault="00706A2F" w:rsidP="00706A2F">
      <w:pPr>
        <w:spacing w:after="0" w:line="240" w:lineRule="auto"/>
        <w:jc w:val="center"/>
        <w:rPr>
          <w:rFonts w:ascii="Arial" w:eastAsia="Times New Roman" w:hAnsi="Arial" w:cs="Arial"/>
          <w:b/>
          <w:sz w:val="24"/>
          <w:szCs w:val="24"/>
          <w:lang w:eastAsia="en-GB"/>
        </w:rPr>
      </w:pPr>
      <w:r w:rsidRPr="001C2AE4">
        <w:rPr>
          <w:rFonts w:ascii="Arial" w:eastAsia="Times New Roman" w:hAnsi="Arial" w:cs="Arial"/>
          <w:b/>
          <w:sz w:val="24"/>
          <w:szCs w:val="24"/>
          <w:lang w:eastAsia="en-GB"/>
        </w:rPr>
        <w:t xml:space="preserve">Barry Hospital – </w:t>
      </w:r>
      <w:r w:rsidR="001C2AE4" w:rsidRPr="001C2AE4">
        <w:rPr>
          <w:rFonts w:ascii="Arial" w:eastAsia="Times New Roman" w:hAnsi="Arial" w:cs="Arial"/>
          <w:b/>
          <w:sz w:val="24"/>
          <w:szCs w:val="24"/>
          <w:lang w:eastAsia="en-GB"/>
        </w:rPr>
        <w:t xml:space="preserve">Mary Lennox Room </w:t>
      </w:r>
    </w:p>
    <w:p w14:paraId="3895D764" w14:textId="77777777" w:rsidR="00706A2F" w:rsidRPr="00986F2A" w:rsidRDefault="00706A2F" w:rsidP="00706A2F">
      <w:pPr>
        <w:spacing w:after="0" w:line="240" w:lineRule="auto"/>
        <w:rPr>
          <w:rFonts w:ascii="Arial" w:eastAsia="Times New Roman" w:hAnsi="Arial" w:cs="Arial"/>
          <w:b/>
          <w:sz w:val="20"/>
          <w:szCs w:val="24"/>
          <w:lang w:eastAsia="en-GB"/>
        </w:rPr>
      </w:pPr>
    </w:p>
    <w:p w14:paraId="6774EAF2" w14:textId="77777777" w:rsidR="00706A2F" w:rsidRDefault="00706A2F" w:rsidP="00706A2F">
      <w:pPr>
        <w:spacing w:after="0" w:line="240" w:lineRule="auto"/>
        <w:ind w:right="140"/>
        <w:jc w:val="center"/>
        <w:rPr>
          <w:rFonts w:ascii="Arial" w:eastAsia="Times New Roman" w:hAnsi="Arial" w:cs="Arial"/>
          <w:b/>
          <w:sz w:val="24"/>
          <w:szCs w:val="24"/>
          <w:lang w:eastAsia="en-GB"/>
        </w:rPr>
      </w:pPr>
      <w:r>
        <w:rPr>
          <w:rFonts w:ascii="Arial" w:eastAsia="Times New Roman" w:hAnsi="Arial" w:cs="Arial"/>
          <w:b/>
          <w:sz w:val="24"/>
          <w:szCs w:val="24"/>
          <w:lang w:eastAsia="en-GB"/>
        </w:rPr>
        <w:t>AGENDA</w:t>
      </w:r>
    </w:p>
    <w:tbl>
      <w:tblPr>
        <w:tblStyle w:val="TableGridLight1"/>
        <w:tblW w:w="11070" w:type="dxa"/>
        <w:jc w:val="center"/>
        <w:tblInd w:w="0" w:type="dxa"/>
        <w:tblBorders>
          <w:insideH w:val="single" w:sz="6" w:space="0" w:color="BFBFBF"/>
          <w:insideV w:val="single" w:sz="6" w:space="0" w:color="BFBFBF"/>
        </w:tblBorders>
        <w:tblLayout w:type="fixed"/>
        <w:tblLook w:val="04A0" w:firstRow="1" w:lastRow="0" w:firstColumn="1" w:lastColumn="0" w:noHBand="0" w:noVBand="1"/>
      </w:tblPr>
      <w:tblGrid>
        <w:gridCol w:w="1270"/>
        <w:gridCol w:w="710"/>
        <w:gridCol w:w="6804"/>
        <w:gridCol w:w="2286"/>
      </w:tblGrid>
      <w:tr w:rsidR="00706A2F" w14:paraId="62CFFC86" w14:textId="77777777" w:rsidTr="006A0F73">
        <w:trPr>
          <w:trHeight w:val="237"/>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14:paraId="0B663B08" w14:textId="48316B1D" w:rsidR="00706A2F" w:rsidRDefault="00706A2F" w:rsidP="006A0F73">
            <w:pPr>
              <w:spacing w:line="240" w:lineRule="auto"/>
              <w:rPr>
                <w:rFonts w:ascii="Arial" w:hAnsi="Arial" w:cs="Arial"/>
                <w:b/>
                <w:sz w:val="20"/>
                <w:szCs w:val="20"/>
                <w:lang w:eastAsia="en-GB"/>
              </w:rPr>
            </w:pPr>
            <w:r>
              <w:rPr>
                <w:rFonts w:ascii="Arial" w:hAnsi="Arial" w:cs="Arial"/>
                <w:b/>
                <w:sz w:val="20"/>
                <w:szCs w:val="20"/>
                <w:lang w:eastAsia="en-GB"/>
              </w:rPr>
              <w:t xml:space="preserve">Start time: </w:t>
            </w:r>
            <w:r w:rsidR="000126AA">
              <w:rPr>
                <w:rFonts w:ascii="Arial" w:hAnsi="Arial" w:cs="Arial"/>
                <w:b/>
                <w:sz w:val="20"/>
                <w:szCs w:val="20"/>
                <w:lang w:eastAsia="en-GB"/>
              </w:rPr>
              <w:t>09.30</w:t>
            </w:r>
            <w:r w:rsidR="00C01BC0">
              <w:rPr>
                <w:rFonts w:ascii="Arial" w:hAnsi="Arial" w:cs="Arial"/>
                <w:b/>
                <w:sz w:val="20"/>
                <w:szCs w:val="20"/>
                <w:lang w:eastAsia="en-GB"/>
              </w:rPr>
              <w:t>am</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14:paraId="6BF351B5" w14:textId="77777777" w:rsidR="00706A2F" w:rsidRDefault="00706A2F" w:rsidP="006A0F73">
            <w:pPr>
              <w:shd w:val="clear" w:color="auto" w:fill="D9D9D9"/>
              <w:spacing w:line="240" w:lineRule="auto"/>
              <w:rPr>
                <w:rFonts w:ascii="Arial" w:hAnsi="Arial" w:cs="Arial"/>
                <w:b/>
                <w:lang w:eastAsia="en-GB"/>
              </w:rPr>
            </w:pPr>
            <w:r>
              <w:rPr>
                <w:rFonts w:ascii="Arial" w:hAnsi="Arial" w:cs="Arial"/>
                <w:b/>
                <w:szCs w:val="20"/>
                <w:lang w:eastAsia="en-GB"/>
              </w:rPr>
              <w:t>1</w:t>
            </w:r>
          </w:p>
        </w:tc>
        <w:tc>
          <w:tcPr>
            <w:tcW w:w="6804" w:type="dxa"/>
            <w:tcBorders>
              <w:top w:val="single" w:sz="4" w:space="0" w:color="auto"/>
              <w:left w:val="single" w:sz="4" w:space="0" w:color="auto"/>
              <w:bottom w:val="single" w:sz="4" w:space="0" w:color="auto"/>
              <w:right w:val="single" w:sz="4" w:space="0" w:color="auto"/>
            </w:tcBorders>
            <w:shd w:val="clear" w:color="auto" w:fill="D9D9D9"/>
            <w:hideMark/>
          </w:tcPr>
          <w:p w14:paraId="7092889C" w14:textId="77777777" w:rsidR="00706A2F" w:rsidRDefault="00706A2F" w:rsidP="006A0F73">
            <w:pPr>
              <w:shd w:val="clear" w:color="auto" w:fill="D9D9D9"/>
              <w:spacing w:line="240" w:lineRule="auto"/>
              <w:rPr>
                <w:rFonts w:ascii="Arial" w:hAnsi="Arial" w:cs="Arial"/>
                <w:b/>
                <w:szCs w:val="20"/>
                <w:lang w:eastAsia="en-GB"/>
              </w:rPr>
            </w:pPr>
            <w:r>
              <w:rPr>
                <w:rFonts w:ascii="Arial" w:hAnsi="Arial" w:cs="Arial"/>
                <w:b/>
                <w:szCs w:val="20"/>
                <w:lang w:eastAsia="en-GB"/>
              </w:rPr>
              <w:t>Welcome &amp; Introductions</w:t>
            </w:r>
          </w:p>
        </w:tc>
        <w:tc>
          <w:tcPr>
            <w:tcW w:w="2286" w:type="dxa"/>
            <w:tcBorders>
              <w:top w:val="single" w:sz="4" w:space="0" w:color="auto"/>
              <w:left w:val="single" w:sz="4" w:space="0" w:color="auto"/>
              <w:bottom w:val="single" w:sz="4" w:space="0" w:color="auto"/>
              <w:right w:val="single" w:sz="4" w:space="0" w:color="auto"/>
            </w:tcBorders>
            <w:shd w:val="clear" w:color="auto" w:fill="D9D9D9"/>
            <w:hideMark/>
          </w:tcPr>
          <w:p w14:paraId="408FAC40" w14:textId="77777777" w:rsidR="00706A2F" w:rsidRDefault="00706A2F" w:rsidP="006A0F73">
            <w:pPr>
              <w:shd w:val="clear" w:color="auto" w:fill="D9D9D9"/>
              <w:spacing w:line="240" w:lineRule="auto"/>
              <w:jc w:val="right"/>
              <w:rPr>
                <w:rFonts w:ascii="Arial" w:hAnsi="Arial" w:cs="Arial"/>
                <w:szCs w:val="20"/>
                <w:lang w:eastAsia="en-GB"/>
              </w:rPr>
            </w:pPr>
            <w:r>
              <w:rPr>
                <w:rFonts w:ascii="Arial" w:hAnsi="Arial" w:cs="Arial"/>
                <w:szCs w:val="20"/>
                <w:lang w:eastAsia="en-GB"/>
              </w:rPr>
              <w:t xml:space="preserve">Charles Janczewski </w:t>
            </w:r>
          </w:p>
        </w:tc>
      </w:tr>
      <w:tr w:rsidR="00706A2F" w14:paraId="48E3397D" w14:textId="77777777" w:rsidTr="006A0F73">
        <w:trPr>
          <w:trHeight w:val="287"/>
          <w:jc w:val="center"/>
        </w:trPr>
        <w:tc>
          <w:tcPr>
            <w:tcW w:w="1270" w:type="dxa"/>
            <w:vMerge w:val="restart"/>
            <w:tcBorders>
              <w:top w:val="single" w:sz="4" w:space="0" w:color="auto"/>
              <w:left w:val="single" w:sz="4" w:space="0" w:color="auto"/>
              <w:bottom w:val="single" w:sz="4" w:space="0" w:color="auto"/>
              <w:right w:val="single" w:sz="4" w:space="0" w:color="auto"/>
            </w:tcBorders>
            <w:hideMark/>
          </w:tcPr>
          <w:p w14:paraId="60178262" w14:textId="77777777" w:rsidR="00706A2F" w:rsidRPr="001A7A69" w:rsidRDefault="00706A2F" w:rsidP="006A0F73">
            <w:pPr>
              <w:spacing w:line="240" w:lineRule="auto"/>
              <w:rPr>
                <w:rFonts w:ascii="Arial" w:hAnsi="Arial" w:cs="Arial"/>
                <w:sz w:val="20"/>
                <w:szCs w:val="20"/>
                <w:lang w:eastAsia="en-GB"/>
              </w:rPr>
            </w:pPr>
            <w:r w:rsidRPr="001A7A69">
              <w:rPr>
                <w:rFonts w:ascii="Arial" w:hAnsi="Arial" w:cs="Arial"/>
                <w:sz w:val="20"/>
                <w:szCs w:val="20"/>
                <w:lang w:eastAsia="en-GB"/>
              </w:rPr>
              <w:t>10 mins</w:t>
            </w:r>
          </w:p>
        </w:tc>
        <w:tc>
          <w:tcPr>
            <w:tcW w:w="710" w:type="dxa"/>
            <w:tcBorders>
              <w:top w:val="single" w:sz="4" w:space="0" w:color="auto"/>
              <w:left w:val="single" w:sz="4" w:space="0" w:color="auto"/>
              <w:bottom w:val="single" w:sz="4" w:space="0" w:color="auto"/>
              <w:right w:val="single" w:sz="4" w:space="0" w:color="auto"/>
            </w:tcBorders>
            <w:hideMark/>
          </w:tcPr>
          <w:p w14:paraId="00F1E46A" w14:textId="77777777" w:rsidR="00706A2F" w:rsidRDefault="00706A2F" w:rsidP="006A0F73">
            <w:pPr>
              <w:spacing w:line="240" w:lineRule="auto"/>
              <w:rPr>
                <w:rFonts w:ascii="Arial" w:hAnsi="Arial" w:cs="Arial"/>
                <w:b/>
                <w:lang w:eastAsia="en-GB"/>
              </w:rPr>
            </w:pPr>
            <w:r>
              <w:rPr>
                <w:rFonts w:ascii="Arial" w:hAnsi="Arial" w:cs="Arial"/>
                <w:b/>
                <w:szCs w:val="20"/>
                <w:lang w:eastAsia="en-GB"/>
              </w:rPr>
              <w:t>2</w:t>
            </w:r>
          </w:p>
        </w:tc>
        <w:tc>
          <w:tcPr>
            <w:tcW w:w="6804" w:type="dxa"/>
            <w:tcBorders>
              <w:top w:val="single" w:sz="4" w:space="0" w:color="auto"/>
              <w:left w:val="single" w:sz="4" w:space="0" w:color="auto"/>
              <w:bottom w:val="single" w:sz="4" w:space="0" w:color="auto"/>
              <w:right w:val="single" w:sz="4" w:space="0" w:color="auto"/>
            </w:tcBorders>
            <w:shd w:val="clear" w:color="auto" w:fill="auto"/>
            <w:hideMark/>
          </w:tcPr>
          <w:p w14:paraId="5AD45ED1" w14:textId="77777777" w:rsidR="00706A2F" w:rsidRDefault="00706A2F" w:rsidP="006A0F73">
            <w:pPr>
              <w:spacing w:line="240" w:lineRule="auto"/>
              <w:rPr>
                <w:rFonts w:ascii="Arial" w:hAnsi="Arial" w:cs="Arial"/>
                <w:szCs w:val="20"/>
                <w:lang w:eastAsia="en-GB"/>
              </w:rPr>
            </w:pPr>
            <w:r>
              <w:rPr>
                <w:rFonts w:ascii="Arial" w:hAnsi="Arial" w:cs="Arial"/>
                <w:szCs w:val="20"/>
                <w:lang w:eastAsia="en-GB"/>
              </w:rPr>
              <w:t>Apologies for Absence</w:t>
            </w:r>
          </w:p>
        </w:tc>
        <w:tc>
          <w:tcPr>
            <w:tcW w:w="2286" w:type="dxa"/>
            <w:tcBorders>
              <w:top w:val="single" w:sz="4" w:space="0" w:color="auto"/>
              <w:left w:val="single" w:sz="4" w:space="0" w:color="auto"/>
              <w:bottom w:val="single" w:sz="4" w:space="0" w:color="auto"/>
              <w:right w:val="single" w:sz="4" w:space="0" w:color="auto"/>
            </w:tcBorders>
            <w:hideMark/>
          </w:tcPr>
          <w:p w14:paraId="20466D7E" w14:textId="77777777" w:rsidR="00706A2F" w:rsidRDefault="00706A2F" w:rsidP="006A0F73">
            <w:pPr>
              <w:spacing w:line="240" w:lineRule="auto"/>
              <w:jc w:val="right"/>
              <w:rPr>
                <w:rFonts w:ascii="Arial" w:hAnsi="Arial" w:cs="Arial"/>
                <w:szCs w:val="20"/>
                <w:lang w:eastAsia="en-GB"/>
              </w:rPr>
            </w:pPr>
            <w:r>
              <w:rPr>
                <w:rFonts w:ascii="Arial" w:hAnsi="Arial" w:cs="Arial"/>
                <w:szCs w:val="20"/>
                <w:lang w:eastAsia="en-GB"/>
              </w:rPr>
              <w:t>Charles Janczewski</w:t>
            </w:r>
          </w:p>
        </w:tc>
      </w:tr>
      <w:tr w:rsidR="00706A2F" w14:paraId="490FFA38" w14:textId="77777777" w:rsidTr="006A0F73">
        <w:trPr>
          <w:trHeight w:val="214"/>
          <w:jc w:val="center"/>
        </w:trPr>
        <w:tc>
          <w:tcPr>
            <w:tcW w:w="1270" w:type="dxa"/>
            <w:vMerge/>
            <w:tcBorders>
              <w:top w:val="single" w:sz="4" w:space="0" w:color="auto"/>
              <w:left w:val="single" w:sz="4" w:space="0" w:color="auto"/>
              <w:bottom w:val="single" w:sz="4" w:space="0" w:color="auto"/>
              <w:right w:val="single" w:sz="4" w:space="0" w:color="auto"/>
            </w:tcBorders>
            <w:vAlign w:val="center"/>
            <w:hideMark/>
          </w:tcPr>
          <w:p w14:paraId="50214B86" w14:textId="77777777" w:rsidR="00706A2F" w:rsidRPr="001A7A69" w:rsidRDefault="00706A2F" w:rsidP="006A0F73">
            <w:pPr>
              <w:spacing w:line="240" w:lineRule="auto"/>
              <w:rPr>
                <w:rFonts w:ascii="Arial" w:hAnsi="Arial" w:cs="Arial"/>
                <w:sz w:val="20"/>
                <w:szCs w:val="20"/>
                <w:lang w:eastAsia="en-GB"/>
              </w:rPr>
            </w:pPr>
          </w:p>
        </w:tc>
        <w:tc>
          <w:tcPr>
            <w:tcW w:w="710" w:type="dxa"/>
            <w:tcBorders>
              <w:top w:val="single" w:sz="4" w:space="0" w:color="auto"/>
              <w:left w:val="single" w:sz="4" w:space="0" w:color="auto"/>
              <w:bottom w:val="single" w:sz="4" w:space="0" w:color="auto"/>
              <w:right w:val="single" w:sz="4" w:space="0" w:color="auto"/>
            </w:tcBorders>
            <w:hideMark/>
          </w:tcPr>
          <w:p w14:paraId="285B28BA" w14:textId="77777777" w:rsidR="00706A2F" w:rsidRDefault="00706A2F" w:rsidP="006A0F73">
            <w:pPr>
              <w:spacing w:line="240" w:lineRule="auto"/>
              <w:rPr>
                <w:rFonts w:ascii="Arial" w:hAnsi="Arial" w:cs="Arial"/>
                <w:b/>
                <w:szCs w:val="20"/>
                <w:lang w:eastAsia="en-GB"/>
              </w:rPr>
            </w:pPr>
            <w:r>
              <w:rPr>
                <w:rFonts w:ascii="Arial" w:hAnsi="Arial" w:cs="Arial"/>
                <w:b/>
                <w:szCs w:val="20"/>
                <w:lang w:eastAsia="en-GB"/>
              </w:rPr>
              <w:t>3</w:t>
            </w:r>
          </w:p>
        </w:tc>
        <w:tc>
          <w:tcPr>
            <w:tcW w:w="6804" w:type="dxa"/>
            <w:tcBorders>
              <w:top w:val="single" w:sz="4" w:space="0" w:color="auto"/>
              <w:left w:val="single" w:sz="4" w:space="0" w:color="auto"/>
              <w:bottom w:val="single" w:sz="4" w:space="0" w:color="auto"/>
              <w:right w:val="single" w:sz="4" w:space="0" w:color="auto"/>
            </w:tcBorders>
            <w:shd w:val="clear" w:color="auto" w:fill="auto"/>
            <w:hideMark/>
          </w:tcPr>
          <w:p w14:paraId="4C362144" w14:textId="77777777" w:rsidR="00706A2F" w:rsidRDefault="00706A2F" w:rsidP="006A0F73">
            <w:pPr>
              <w:spacing w:line="240" w:lineRule="auto"/>
              <w:rPr>
                <w:rFonts w:ascii="Arial" w:hAnsi="Arial" w:cs="Arial"/>
                <w:szCs w:val="20"/>
                <w:lang w:eastAsia="en-GB"/>
              </w:rPr>
            </w:pPr>
            <w:r>
              <w:rPr>
                <w:rFonts w:ascii="Arial" w:hAnsi="Arial" w:cs="Arial"/>
                <w:szCs w:val="20"/>
                <w:lang w:eastAsia="en-GB"/>
              </w:rPr>
              <w:t>Declarations of Interest</w:t>
            </w:r>
          </w:p>
        </w:tc>
        <w:tc>
          <w:tcPr>
            <w:tcW w:w="2286" w:type="dxa"/>
            <w:tcBorders>
              <w:top w:val="single" w:sz="4" w:space="0" w:color="auto"/>
              <w:left w:val="single" w:sz="4" w:space="0" w:color="auto"/>
              <w:bottom w:val="single" w:sz="4" w:space="0" w:color="auto"/>
              <w:right w:val="single" w:sz="4" w:space="0" w:color="auto"/>
            </w:tcBorders>
            <w:hideMark/>
          </w:tcPr>
          <w:p w14:paraId="53A7024C" w14:textId="77777777" w:rsidR="00706A2F" w:rsidRDefault="00706A2F" w:rsidP="006A0F73">
            <w:pPr>
              <w:spacing w:line="240" w:lineRule="auto"/>
              <w:jc w:val="right"/>
              <w:rPr>
                <w:rFonts w:ascii="Arial" w:hAnsi="Arial" w:cs="Arial"/>
                <w:szCs w:val="20"/>
                <w:lang w:eastAsia="en-GB"/>
              </w:rPr>
            </w:pPr>
            <w:r>
              <w:rPr>
                <w:rFonts w:ascii="Arial" w:hAnsi="Arial" w:cs="Arial"/>
                <w:szCs w:val="20"/>
                <w:lang w:eastAsia="en-GB"/>
              </w:rPr>
              <w:t>Charles Janczewski</w:t>
            </w:r>
          </w:p>
        </w:tc>
      </w:tr>
      <w:tr w:rsidR="00706A2F" w14:paraId="14CE2A03" w14:textId="77777777" w:rsidTr="006A0F73">
        <w:trPr>
          <w:jc w:val="center"/>
        </w:trPr>
        <w:tc>
          <w:tcPr>
            <w:tcW w:w="1270" w:type="dxa"/>
            <w:vMerge/>
            <w:tcBorders>
              <w:top w:val="single" w:sz="4" w:space="0" w:color="auto"/>
              <w:left w:val="single" w:sz="4" w:space="0" w:color="auto"/>
              <w:bottom w:val="single" w:sz="4" w:space="0" w:color="auto"/>
              <w:right w:val="single" w:sz="4" w:space="0" w:color="auto"/>
            </w:tcBorders>
            <w:vAlign w:val="center"/>
            <w:hideMark/>
          </w:tcPr>
          <w:p w14:paraId="04FF23AB" w14:textId="77777777" w:rsidR="00706A2F" w:rsidRPr="001A7A69" w:rsidRDefault="00706A2F" w:rsidP="006A0F73">
            <w:pPr>
              <w:spacing w:line="240" w:lineRule="auto"/>
              <w:rPr>
                <w:rFonts w:ascii="Arial" w:hAnsi="Arial" w:cs="Arial"/>
                <w:sz w:val="20"/>
                <w:szCs w:val="20"/>
                <w:lang w:eastAsia="en-GB"/>
              </w:rPr>
            </w:pPr>
          </w:p>
        </w:tc>
        <w:tc>
          <w:tcPr>
            <w:tcW w:w="710" w:type="dxa"/>
            <w:tcBorders>
              <w:top w:val="single" w:sz="4" w:space="0" w:color="auto"/>
              <w:left w:val="single" w:sz="4" w:space="0" w:color="auto"/>
              <w:bottom w:val="single" w:sz="4" w:space="0" w:color="auto"/>
              <w:right w:val="single" w:sz="4" w:space="0" w:color="auto"/>
            </w:tcBorders>
            <w:hideMark/>
          </w:tcPr>
          <w:p w14:paraId="4B080B1F" w14:textId="77777777" w:rsidR="00706A2F" w:rsidRDefault="00706A2F" w:rsidP="006A0F73">
            <w:pPr>
              <w:spacing w:line="240" w:lineRule="auto"/>
              <w:rPr>
                <w:rFonts w:ascii="Arial" w:hAnsi="Arial" w:cs="Arial"/>
                <w:b/>
                <w:szCs w:val="20"/>
                <w:lang w:eastAsia="en-GB"/>
              </w:rPr>
            </w:pPr>
            <w:r>
              <w:rPr>
                <w:rFonts w:ascii="Arial" w:hAnsi="Arial" w:cs="Arial"/>
                <w:b/>
                <w:szCs w:val="20"/>
                <w:lang w:eastAsia="en-GB"/>
              </w:rPr>
              <w:t>4</w:t>
            </w:r>
          </w:p>
        </w:tc>
        <w:tc>
          <w:tcPr>
            <w:tcW w:w="6804" w:type="dxa"/>
            <w:tcBorders>
              <w:top w:val="single" w:sz="4" w:space="0" w:color="auto"/>
              <w:left w:val="single" w:sz="4" w:space="0" w:color="auto"/>
              <w:bottom w:val="single" w:sz="4" w:space="0" w:color="auto"/>
              <w:right w:val="single" w:sz="4" w:space="0" w:color="auto"/>
            </w:tcBorders>
            <w:shd w:val="clear" w:color="auto" w:fill="auto"/>
            <w:hideMark/>
          </w:tcPr>
          <w:p w14:paraId="0E9F805A" w14:textId="6334415F" w:rsidR="00706A2F" w:rsidRPr="00706A2F" w:rsidRDefault="00706A2F" w:rsidP="00706A2F">
            <w:pPr>
              <w:spacing w:line="240" w:lineRule="auto"/>
              <w:rPr>
                <w:rFonts w:ascii="Arial" w:hAnsi="Arial" w:cs="Arial"/>
                <w:szCs w:val="20"/>
                <w:lang w:eastAsia="en-GB"/>
              </w:rPr>
            </w:pPr>
            <w:r>
              <w:rPr>
                <w:rFonts w:ascii="Arial" w:hAnsi="Arial" w:cs="Arial"/>
                <w:szCs w:val="20"/>
                <w:lang w:eastAsia="en-GB"/>
              </w:rPr>
              <w:t>Minutes of the Board Meeting held on 28.07.22</w:t>
            </w:r>
            <w:r w:rsidR="00886E88">
              <w:rPr>
                <w:rFonts w:ascii="Arial" w:hAnsi="Arial" w:cs="Arial"/>
                <w:szCs w:val="20"/>
                <w:lang w:eastAsia="en-GB"/>
              </w:rPr>
              <w:t xml:space="preserve"> &amp; Minutes of the Annual General Meeting held on 1</w:t>
            </w:r>
            <w:r w:rsidR="00A44BFB">
              <w:rPr>
                <w:rFonts w:ascii="Arial" w:hAnsi="Arial" w:cs="Arial"/>
                <w:szCs w:val="20"/>
                <w:lang w:eastAsia="en-GB"/>
              </w:rPr>
              <w:t>9</w:t>
            </w:r>
            <w:bookmarkStart w:id="0" w:name="_GoBack"/>
            <w:bookmarkEnd w:id="0"/>
            <w:r w:rsidR="00886E88">
              <w:rPr>
                <w:rFonts w:ascii="Arial" w:hAnsi="Arial" w:cs="Arial"/>
                <w:szCs w:val="20"/>
                <w:lang w:eastAsia="en-GB"/>
              </w:rPr>
              <w:t>.07.22</w:t>
            </w:r>
          </w:p>
        </w:tc>
        <w:tc>
          <w:tcPr>
            <w:tcW w:w="2286" w:type="dxa"/>
            <w:tcBorders>
              <w:top w:val="single" w:sz="4" w:space="0" w:color="auto"/>
              <w:left w:val="single" w:sz="4" w:space="0" w:color="auto"/>
              <w:bottom w:val="single" w:sz="4" w:space="0" w:color="auto"/>
              <w:right w:val="single" w:sz="4" w:space="0" w:color="auto"/>
            </w:tcBorders>
            <w:hideMark/>
          </w:tcPr>
          <w:p w14:paraId="180BB93D" w14:textId="77777777" w:rsidR="00706A2F" w:rsidRDefault="00706A2F" w:rsidP="006A0F73">
            <w:pPr>
              <w:spacing w:line="240" w:lineRule="auto"/>
              <w:jc w:val="right"/>
              <w:rPr>
                <w:rFonts w:ascii="Arial" w:hAnsi="Arial" w:cs="Arial"/>
                <w:szCs w:val="20"/>
                <w:lang w:eastAsia="en-GB"/>
              </w:rPr>
            </w:pPr>
            <w:r>
              <w:rPr>
                <w:rFonts w:ascii="Arial" w:hAnsi="Arial" w:cs="Arial"/>
                <w:szCs w:val="20"/>
                <w:lang w:eastAsia="en-GB"/>
              </w:rPr>
              <w:t>Charles Janczewski</w:t>
            </w:r>
          </w:p>
        </w:tc>
      </w:tr>
      <w:tr w:rsidR="00706A2F" w14:paraId="47C5CF3B" w14:textId="77777777" w:rsidTr="006A0F73">
        <w:trPr>
          <w:jc w:val="center"/>
        </w:trPr>
        <w:tc>
          <w:tcPr>
            <w:tcW w:w="1270" w:type="dxa"/>
            <w:vMerge/>
            <w:tcBorders>
              <w:top w:val="single" w:sz="4" w:space="0" w:color="auto"/>
              <w:left w:val="single" w:sz="4" w:space="0" w:color="auto"/>
              <w:bottom w:val="single" w:sz="4" w:space="0" w:color="auto"/>
              <w:right w:val="single" w:sz="4" w:space="0" w:color="auto"/>
            </w:tcBorders>
            <w:vAlign w:val="center"/>
            <w:hideMark/>
          </w:tcPr>
          <w:p w14:paraId="442E6831" w14:textId="77777777" w:rsidR="00706A2F" w:rsidRPr="001A7A69" w:rsidRDefault="00706A2F" w:rsidP="006A0F73">
            <w:pPr>
              <w:spacing w:line="240" w:lineRule="auto"/>
              <w:rPr>
                <w:rFonts w:ascii="Arial" w:hAnsi="Arial" w:cs="Arial"/>
                <w:sz w:val="20"/>
                <w:szCs w:val="20"/>
                <w:lang w:eastAsia="en-GB"/>
              </w:rPr>
            </w:pPr>
          </w:p>
        </w:tc>
        <w:tc>
          <w:tcPr>
            <w:tcW w:w="710" w:type="dxa"/>
            <w:tcBorders>
              <w:top w:val="single" w:sz="4" w:space="0" w:color="auto"/>
              <w:left w:val="single" w:sz="4" w:space="0" w:color="auto"/>
              <w:bottom w:val="single" w:sz="4" w:space="0" w:color="auto"/>
              <w:right w:val="single" w:sz="4" w:space="0" w:color="auto"/>
            </w:tcBorders>
            <w:hideMark/>
          </w:tcPr>
          <w:p w14:paraId="435FF4FF" w14:textId="77777777" w:rsidR="00706A2F" w:rsidRDefault="00706A2F" w:rsidP="006A0F73">
            <w:pPr>
              <w:spacing w:line="240" w:lineRule="auto"/>
              <w:rPr>
                <w:rFonts w:ascii="Arial" w:hAnsi="Arial" w:cs="Arial"/>
                <w:b/>
                <w:szCs w:val="20"/>
                <w:lang w:eastAsia="en-GB"/>
              </w:rPr>
            </w:pPr>
            <w:r>
              <w:rPr>
                <w:rFonts w:ascii="Arial" w:hAnsi="Arial" w:cs="Arial"/>
                <w:b/>
                <w:szCs w:val="20"/>
                <w:lang w:eastAsia="en-GB"/>
              </w:rPr>
              <w:t>5</w:t>
            </w:r>
          </w:p>
        </w:tc>
        <w:tc>
          <w:tcPr>
            <w:tcW w:w="6804" w:type="dxa"/>
            <w:tcBorders>
              <w:top w:val="single" w:sz="4" w:space="0" w:color="auto"/>
              <w:left w:val="single" w:sz="4" w:space="0" w:color="auto"/>
              <w:bottom w:val="single" w:sz="4" w:space="0" w:color="auto"/>
              <w:right w:val="single" w:sz="4" w:space="0" w:color="auto"/>
            </w:tcBorders>
            <w:shd w:val="clear" w:color="auto" w:fill="auto"/>
            <w:hideMark/>
          </w:tcPr>
          <w:p w14:paraId="5346A244" w14:textId="77777777" w:rsidR="00706A2F" w:rsidRDefault="00706A2F" w:rsidP="006A0F73">
            <w:pPr>
              <w:spacing w:line="240" w:lineRule="auto"/>
              <w:rPr>
                <w:rFonts w:ascii="Arial" w:hAnsi="Arial" w:cs="Arial"/>
                <w:szCs w:val="20"/>
                <w:lang w:eastAsia="en-GB"/>
              </w:rPr>
            </w:pPr>
            <w:r>
              <w:rPr>
                <w:rFonts w:ascii="Arial" w:hAnsi="Arial" w:cs="Arial"/>
                <w:szCs w:val="20"/>
                <w:lang w:eastAsia="en-GB"/>
              </w:rPr>
              <w:t>Action Log – 28.07.22</w:t>
            </w:r>
          </w:p>
        </w:tc>
        <w:tc>
          <w:tcPr>
            <w:tcW w:w="2286" w:type="dxa"/>
            <w:tcBorders>
              <w:top w:val="single" w:sz="4" w:space="0" w:color="auto"/>
              <w:left w:val="single" w:sz="4" w:space="0" w:color="auto"/>
              <w:bottom w:val="single" w:sz="4" w:space="0" w:color="auto"/>
              <w:right w:val="single" w:sz="4" w:space="0" w:color="auto"/>
            </w:tcBorders>
            <w:hideMark/>
          </w:tcPr>
          <w:p w14:paraId="57CBFD6B" w14:textId="77777777" w:rsidR="00706A2F" w:rsidRDefault="00706A2F" w:rsidP="006A0F73">
            <w:pPr>
              <w:spacing w:line="240" w:lineRule="auto"/>
              <w:jc w:val="right"/>
              <w:rPr>
                <w:rFonts w:ascii="Arial" w:hAnsi="Arial" w:cs="Arial"/>
                <w:szCs w:val="20"/>
                <w:lang w:eastAsia="en-GB"/>
              </w:rPr>
            </w:pPr>
            <w:r>
              <w:rPr>
                <w:rFonts w:ascii="Arial" w:hAnsi="Arial" w:cs="Arial"/>
                <w:szCs w:val="20"/>
                <w:lang w:eastAsia="en-GB"/>
              </w:rPr>
              <w:t>Charles Janczewski</w:t>
            </w:r>
          </w:p>
        </w:tc>
      </w:tr>
      <w:tr w:rsidR="00706A2F" w14:paraId="670D62A0" w14:textId="77777777" w:rsidTr="006A0F73">
        <w:trPr>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14:paraId="0AABF0B7" w14:textId="2AE70B75" w:rsidR="00706A2F" w:rsidRPr="001A7A69" w:rsidRDefault="000126AA" w:rsidP="006A0F73">
            <w:pPr>
              <w:spacing w:line="240" w:lineRule="auto"/>
              <w:rPr>
                <w:rFonts w:ascii="Arial" w:hAnsi="Arial" w:cs="Arial"/>
                <w:b/>
                <w:sz w:val="20"/>
                <w:szCs w:val="20"/>
                <w:lang w:eastAsia="en-GB"/>
              </w:rPr>
            </w:pPr>
            <w:r>
              <w:rPr>
                <w:rFonts w:ascii="Arial" w:hAnsi="Arial" w:cs="Arial"/>
                <w:b/>
                <w:sz w:val="20"/>
                <w:szCs w:val="20"/>
                <w:lang w:eastAsia="en-GB"/>
              </w:rPr>
              <w:t>09.40</w:t>
            </w:r>
            <w:r w:rsidR="00C01BC0">
              <w:rPr>
                <w:rFonts w:ascii="Arial" w:hAnsi="Arial" w:cs="Arial"/>
                <w:b/>
                <w:sz w:val="20"/>
                <w:szCs w:val="20"/>
                <w:lang w:eastAsia="en-GB"/>
              </w:rPr>
              <w:t>am</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14:paraId="013E4DA3" w14:textId="77777777" w:rsidR="00706A2F" w:rsidRDefault="00706A2F" w:rsidP="006A0F73">
            <w:pPr>
              <w:spacing w:line="240" w:lineRule="auto"/>
              <w:rPr>
                <w:rFonts w:ascii="Arial" w:hAnsi="Arial" w:cs="Arial"/>
                <w:b/>
                <w:lang w:eastAsia="en-GB"/>
              </w:rPr>
            </w:pPr>
            <w:r>
              <w:rPr>
                <w:rFonts w:ascii="Arial" w:hAnsi="Arial" w:cs="Arial"/>
                <w:b/>
                <w:szCs w:val="20"/>
                <w:lang w:eastAsia="en-GB"/>
              </w:rPr>
              <w:t>6</w:t>
            </w:r>
          </w:p>
        </w:tc>
        <w:tc>
          <w:tcPr>
            <w:tcW w:w="9090"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4E351FAF" w14:textId="77777777" w:rsidR="00706A2F" w:rsidRDefault="00706A2F" w:rsidP="006A0F73">
            <w:pPr>
              <w:spacing w:line="240" w:lineRule="auto"/>
              <w:jc w:val="both"/>
              <w:rPr>
                <w:rFonts w:ascii="Arial" w:hAnsi="Arial" w:cs="Arial"/>
                <w:b/>
                <w:szCs w:val="20"/>
                <w:lang w:eastAsia="en-GB"/>
              </w:rPr>
            </w:pPr>
            <w:r>
              <w:rPr>
                <w:rFonts w:ascii="Arial" w:hAnsi="Arial" w:cs="Arial"/>
                <w:b/>
                <w:szCs w:val="20"/>
                <w:lang w:eastAsia="en-GB"/>
              </w:rPr>
              <w:t>Items for Review and Assurance</w:t>
            </w:r>
          </w:p>
        </w:tc>
      </w:tr>
      <w:tr w:rsidR="00706A2F" w14:paraId="45741E6B" w14:textId="77777777" w:rsidTr="006A0F73">
        <w:trPr>
          <w:jc w:val="center"/>
        </w:trPr>
        <w:tc>
          <w:tcPr>
            <w:tcW w:w="1270" w:type="dxa"/>
            <w:tcBorders>
              <w:top w:val="single" w:sz="4" w:space="0" w:color="auto"/>
              <w:left w:val="single" w:sz="4" w:space="0" w:color="auto"/>
              <w:bottom w:val="single" w:sz="4" w:space="0" w:color="auto"/>
              <w:right w:val="single" w:sz="4" w:space="0" w:color="auto"/>
            </w:tcBorders>
            <w:hideMark/>
          </w:tcPr>
          <w:p w14:paraId="078D8891" w14:textId="44F63770" w:rsidR="00706A2F" w:rsidRPr="001A7A69" w:rsidRDefault="009D5EE0" w:rsidP="006A0F73">
            <w:pPr>
              <w:spacing w:line="240" w:lineRule="auto"/>
              <w:rPr>
                <w:rFonts w:ascii="Arial" w:hAnsi="Arial" w:cs="Arial"/>
                <w:sz w:val="20"/>
                <w:szCs w:val="20"/>
                <w:lang w:eastAsia="en-GB"/>
              </w:rPr>
            </w:pPr>
            <w:r>
              <w:rPr>
                <w:rFonts w:ascii="Arial" w:hAnsi="Arial" w:cs="Arial"/>
                <w:sz w:val="20"/>
                <w:szCs w:val="20"/>
                <w:lang w:eastAsia="en-GB"/>
              </w:rPr>
              <w:t>30</w:t>
            </w:r>
            <w:r w:rsidR="00706A2F">
              <w:rPr>
                <w:rFonts w:ascii="Arial" w:hAnsi="Arial" w:cs="Arial"/>
                <w:sz w:val="20"/>
                <w:szCs w:val="20"/>
                <w:lang w:eastAsia="en-GB"/>
              </w:rPr>
              <w:t xml:space="preserve"> mins</w:t>
            </w:r>
          </w:p>
        </w:tc>
        <w:tc>
          <w:tcPr>
            <w:tcW w:w="710" w:type="dxa"/>
            <w:tcBorders>
              <w:top w:val="single" w:sz="4" w:space="0" w:color="auto"/>
              <w:left w:val="single" w:sz="4" w:space="0" w:color="auto"/>
              <w:bottom w:val="single" w:sz="4" w:space="0" w:color="auto"/>
              <w:right w:val="single" w:sz="4" w:space="0" w:color="auto"/>
            </w:tcBorders>
            <w:hideMark/>
          </w:tcPr>
          <w:p w14:paraId="5BBCE07E" w14:textId="77777777" w:rsidR="00706A2F" w:rsidRDefault="00706A2F" w:rsidP="006A0F73">
            <w:pPr>
              <w:spacing w:line="240" w:lineRule="auto"/>
              <w:rPr>
                <w:rFonts w:ascii="Arial" w:hAnsi="Arial" w:cs="Arial"/>
                <w:lang w:eastAsia="en-GB"/>
              </w:rPr>
            </w:pPr>
            <w:r>
              <w:rPr>
                <w:rFonts w:ascii="Arial" w:hAnsi="Arial" w:cs="Arial"/>
                <w:szCs w:val="20"/>
                <w:lang w:eastAsia="en-GB"/>
              </w:rPr>
              <w:t>6.1</w:t>
            </w:r>
          </w:p>
        </w:tc>
        <w:tc>
          <w:tcPr>
            <w:tcW w:w="6804" w:type="dxa"/>
            <w:tcBorders>
              <w:top w:val="single" w:sz="4" w:space="0" w:color="auto"/>
              <w:left w:val="single" w:sz="4" w:space="0" w:color="auto"/>
              <w:bottom w:val="single" w:sz="4" w:space="0" w:color="auto"/>
              <w:right w:val="single" w:sz="4" w:space="0" w:color="auto"/>
            </w:tcBorders>
            <w:shd w:val="clear" w:color="auto" w:fill="auto"/>
            <w:hideMark/>
          </w:tcPr>
          <w:p w14:paraId="77FD15FD" w14:textId="10D11BC3" w:rsidR="00706A2F" w:rsidRDefault="00706A2F" w:rsidP="006A0F73">
            <w:pPr>
              <w:spacing w:line="240" w:lineRule="auto"/>
              <w:rPr>
                <w:rFonts w:ascii="Arial" w:hAnsi="Arial" w:cs="Arial"/>
                <w:szCs w:val="20"/>
                <w:lang w:val="cy-GB" w:eastAsia="en-GB"/>
              </w:rPr>
            </w:pPr>
            <w:r>
              <w:rPr>
                <w:rFonts w:ascii="Arial" w:hAnsi="Arial" w:cs="Arial"/>
                <w:szCs w:val="20"/>
                <w:lang w:val="cy-GB" w:eastAsia="en-GB"/>
              </w:rPr>
              <w:t xml:space="preserve">Patient Story – </w:t>
            </w:r>
            <w:r w:rsidR="00A87026" w:rsidRPr="00A87026">
              <w:rPr>
                <w:rFonts w:ascii="Arial" w:hAnsi="Arial" w:cs="Arial"/>
                <w:szCs w:val="20"/>
                <w:lang w:val="cy-GB" w:eastAsia="en-GB"/>
              </w:rPr>
              <w:t>Daring to Dream</w:t>
            </w:r>
          </w:p>
        </w:tc>
        <w:tc>
          <w:tcPr>
            <w:tcW w:w="2286" w:type="dxa"/>
            <w:tcBorders>
              <w:top w:val="single" w:sz="4" w:space="0" w:color="auto"/>
              <w:left w:val="single" w:sz="4" w:space="0" w:color="auto"/>
              <w:bottom w:val="single" w:sz="4" w:space="0" w:color="auto"/>
              <w:right w:val="single" w:sz="4" w:space="0" w:color="auto"/>
            </w:tcBorders>
            <w:hideMark/>
          </w:tcPr>
          <w:p w14:paraId="43419168" w14:textId="77777777" w:rsidR="00706A2F" w:rsidRDefault="00706A2F" w:rsidP="006A0F73">
            <w:pPr>
              <w:spacing w:line="240" w:lineRule="auto"/>
              <w:jc w:val="right"/>
              <w:rPr>
                <w:rFonts w:ascii="Arial" w:hAnsi="Arial" w:cs="Arial"/>
                <w:szCs w:val="20"/>
                <w:lang w:eastAsia="en-GB"/>
              </w:rPr>
            </w:pPr>
            <w:r>
              <w:rPr>
                <w:rFonts w:ascii="Arial" w:hAnsi="Arial" w:cs="Arial"/>
                <w:szCs w:val="20"/>
                <w:lang w:eastAsia="en-GB"/>
              </w:rPr>
              <w:t>Jason Roberts</w:t>
            </w:r>
          </w:p>
        </w:tc>
      </w:tr>
      <w:tr w:rsidR="00706A2F" w14:paraId="0B877DF6" w14:textId="77777777" w:rsidTr="006A0F73">
        <w:trPr>
          <w:jc w:val="center"/>
        </w:trPr>
        <w:tc>
          <w:tcPr>
            <w:tcW w:w="1270" w:type="dxa"/>
            <w:tcBorders>
              <w:top w:val="single" w:sz="4" w:space="0" w:color="auto"/>
              <w:left w:val="single" w:sz="4" w:space="0" w:color="auto"/>
              <w:bottom w:val="single" w:sz="4" w:space="0" w:color="auto"/>
              <w:right w:val="single" w:sz="4" w:space="0" w:color="auto"/>
            </w:tcBorders>
            <w:hideMark/>
          </w:tcPr>
          <w:p w14:paraId="12BFCE55" w14:textId="77777777" w:rsidR="00706A2F" w:rsidRPr="001A7A69" w:rsidRDefault="00706A2F" w:rsidP="006A0F73">
            <w:pPr>
              <w:spacing w:line="240" w:lineRule="auto"/>
              <w:rPr>
                <w:rFonts w:ascii="Arial" w:hAnsi="Arial" w:cs="Arial"/>
                <w:sz w:val="20"/>
                <w:szCs w:val="20"/>
                <w:lang w:eastAsia="en-GB"/>
              </w:rPr>
            </w:pPr>
            <w:r w:rsidRPr="001A7A69">
              <w:rPr>
                <w:rFonts w:ascii="Arial" w:hAnsi="Arial" w:cs="Arial"/>
                <w:sz w:val="20"/>
                <w:szCs w:val="20"/>
                <w:lang w:eastAsia="en-GB"/>
              </w:rPr>
              <w:t>10 mins</w:t>
            </w:r>
          </w:p>
        </w:tc>
        <w:tc>
          <w:tcPr>
            <w:tcW w:w="710" w:type="dxa"/>
            <w:tcBorders>
              <w:top w:val="single" w:sz="4" w:space="0" w:color="auto"/>
              <w:left w:val="single" w:sz="4" w:space="0" w:color="auto"/>
              <w:bottom w:val="single" w:sz="4" w:space="0" w:color="auto"/>
              <w:right w:val="single" w:sz="4" w:space="0" w:color="auto"/>
            </w:tcBorders>
            <w:hideMark/>
          </w:tcPr>
          <w:p w14:paraId="635B5616" w14:textId="77777777" w:rsidR="00706A2F" w:rsidRDefault="00706A2F" w:rsidP="006A0F73">
            <w:pPr>
              <w:spacing w:line="240" w:lineRule="auto"/>
              <w:rPr>
                <w:rFonts w:ascii="Arial" w:hAnsi="Arial" w:cs="Arial"/>
                <w:lang w:eastAsia="en-GB"/>
              </w:rPr>
            </w:pPr>
            <w:r>
              <w:rPr>
                <w:rFonts w:ascii="Arial" w:hAnsi="Arial" w:cs="Arial"/>
                <w:szCs w:val="20"/>
                <w:lang w:eastAsia="en-GB"/>
              </w:rPr>
              <w:t>6.2</w:t>
            </w:r>
          </w:p>
        </w:tc>
        <w:tc>
          <w:tcPr>
            <w:tcW w:w="6804" w:type="dxa"/>
            <w:tcBorders>
              <w:top w:val="single" w:sz="4" w:space="0" w:color="auto"/>
              <w:left w:val="single" w:sz="4" w:space="0" w:color="auto"/>
              <w:bottom w:val="single" w:sz="4" w:space="0" w:color="auto"/>
              <w:right w:val="single" w:sz="4" w:space="0" w:color="auto"/>
            </w:tcBorders>
            <w:shd w:val="clear" w:color="auto" w:fill="auto"/>
            <w:hideMark/>
          </w:tcPr>
          <w:p w14:paraId="42028792" w14:textId="77777777" w:rsidR="00706A2F" w:rsidRDefault="00706A2F" w:rsidP="006A0F73">
            <w:pPr>
              <w:spacing w:line="240" w:lineRule="auto"/>
              <w:rPr>
                <w:rFonts w:ascii="Arial" w:hAnsi="Arial" w:cs="Arial"/>
                <w:szCs w:val="20"/>
                <w:lang w:eastAsia="en-GB"/>
              </w:rPr>
            </w:pPr>
            <w:r>
              <w:rPr>
                <w:rFonts w:ascii="Arial" w:hAnsi="Arial" w:cs="Arial"/>
                <w:szCs w:val="20"/>
                <w:lang w:val="cy-GB" w:eastAsia="en-GB"/>
              </w:rPr>
              <w:t xml:space="preserve">Chair’s Report &amp; </w:t>
            </w:r>
            <w:r>
              <w:rPr>
                <w:rFonts w:ascii="Arial" w:hAnsi="Arial" w:cs="Arial"/>
                <w:szCs w:val="20"/>
                <w:lang w:eastAsia="en-GB"/>
              </w:rPr>
              <w:t>Chair’s Action taken since last meeting</w:t>
            </w:r>
          </w:p>
        </w:tc>
        <w:tc>
          <w:tcPr>
            <w:tcW w:w="2286" w:type="dxa"/>
            <w:tcBorders>
              <w:top w:val="single" w:sz="4" w:space="0" w:color="auto"/>
              <w:left w:val="single" w:sz="4" w:space="0" w:color="auto"/>
              <w:bottom w:val="single" w:sz="4" w:space="0" w:color="auto"/>
              <w:right w:val="single" w:sz="4" w:space="0" w:color="auto"/>
            </w:tcBorders>
            <w:hideMark/>
          </w:tcPr>
          <w:p w14:paraId="7617D65C" w14:textId="77777777" w:rsidR="00706A2F" w:rsidRDefault="00706A2F" w:rsidP="006A0F73">
            <w:pPr>
              <w:spacing w:line="240" w:lineRule="auto"/>
              <w:jc w:val="right"/>
              <w:rPr>
                <w:rFonts w:ascii="Arial" w:hAnsi="Arial" w:cs="Arial"/>
                <w:szCs w:val="20"/>
                <w:lang w:eastAsia="en-GB"/>
              </w:rPr>
            </w:pPr>
            <w:r>
              <w:rPr>
                <w:rFonts w:ascii="Arial" w:hAnsi="Arial" w:cs="Arial"/>
                <w:szCs w:val="20"/>
                <w:lang w:eastAsia="en-GB"/>
              </w:rPr>
              <w:t>Charles Janczewski</w:t>
            </w:r>
          </w:p>
        </w:tc>
      </w:tr>
      <w:tr w:rsidR="00706A2F" w14:paraId="71E7FBEF" w14:textId="77777777" w:rsidTr="006A0F73">
        <w:trPr>
          <w:jc w:val="center"/>
        </w:trPr>
        <w:tc>
          <w:tcPr>
            <w:tcW w:w="1270" w:type="dxa"/>
            <w:tcBorders>
              <w:top w:val="single" w:sz="4" w:space="0" w:color="auto"/>
              <w:left w:val="single" w:sz="4" w:space="0" w:color="auto"/>
              <w:bottom w:val="single" w:sz="4" w:space="0" w:color="auto"/>
              <w:right w:val="single" w:sz="4" w:space="0" w:color="auto"/>
            </w:tcBorders>
            <w:hideMark/>
          </w:tcPr>
          <w:p w14:paraId="67F807A1" w14:textId="512D44D7" w:rsidR="00706A2F" w:rsidRPr="001A7A69" w:rsidRDefault="00AE44AB" w:rsidP="006A0F73">
            <w:pPr>
              <w:spacing w:line="240" w:lineRule="auto"/>
              <w:rPr>
                <w:rFonts w:ascii="Arial" w:hAnsi="Arial" w:cs="Arial"/>
                <w:sz w:val="20"/>
                <w:szCs w:val="20"/>
                <w:lang w:eastAsia="en-GB"/>
              </w:rPr>
            </w:pPr>
            <w:r>
              <w:rPr>
                <w:rFonts w:ascii="Arial" w:hAnsi="Arial" w:cs="Arial"/>
                <w:sz w:val="20"/>
                <w:szCs w:val="20"/>
                <w:lang w:eastAsia="en-GB"/>
              </w:rPr>
              <w:t>20 mins</w:t>
            </w:r>
          </w:p>
        </w:tc>
        <w:tc>
          <w:tcPr>
            <w:tcW w:w="710" w:type="dxa"/>
            <w:tcBorders>
              <w:top w:val="single" w:sz="4" w:space="0" w:color="auto"/>
              <w:left w:val="single" w:sz="4" w:space="0" w:color="auto"/>
              <w:bottom w:val="single" w:sz="4" w:space="0" w:color="auto"/>
              <w:right w:val="single" w:sz="4" w:space="0" w:color="auto"/>
            </w:tcBorders>
            <w:hideMark/>
          </w:tcPr>
          <w:p w14:paraId="31498D59" w14:textId="77777777" w:rsidR="00706A2F" w:rsidRDefault="00706A2F" w:rsidP="006A0F73">
            <w:pPr>
              <w:spacing w:line="240" w:lineRule="auto"/>
              <w:rPr>
                <w:rFonts w:ascii="Arial" w:hAnsi="Arial" w:cs="Arial"/>
                <w:lang w:eastAsia="en-GB"/>
              </w:rPr>
            </w:pPr>
            <w:r>
              <w:rPr>
                <w:rFonts w:ascii="Arial" w:hAnsi="Arial" w:cs="Arial"/>
                <w:szCs w:val="20"/>
                <w:lang w:eastAsia="en-GB"/>
              </w:rPr>
              <w:t>6.3</w:t>
            </w:r>
          </w:p>
        </w:tc>
        <w:tc>
          <w:tcPr>
            <w:tcW w:w="6804" w:type="dxa"/>
            <w:tcBorders>
              <w:top w:val="single" w:sz="4" w:space="0" w:color="auto"/>
              <w:left w:val="single" w:sz="4" w:space="0" w:color="auto"/>
              <w:bottom w:val="single" w:sz="4" w:space="0" w:color="auto"/>
              <w:right w:val="single" w:sz="4" w:space="0" w:color="auto"/>
            </w:tcBorders>
            <w:shd w:val="clear" w:color="auto" w:fill="auto"/>
            <w:hideMark/>
          </w:tcPr>
          <w:p w14:paraId="6DC04B59" w14:textId="77777777" w:rsidR="00706A2F" w:rsidRDefault="00706A2F" w:rsidP="006A0F73">
            <w:pPr>
              <w:spacing w:line="240" w:lineRule="auto"/>
              <w:rPr>
                <w:rFonts w:ascii="Arial" w:hAnsi="Arial" w:cs="Arial"/>
                <w:szCs w:val="20"/>
                <w:lang w:val="cy-GB" w:eastAsia="en-GB"/>
              </w:rPr>
            </w:pPr>
            <w:r>
              <w:rPr>
                <w:rFonts w:ascii="Arial" w:hAnsi="Arial" w:cs="Arial"/>
                <w:szCs w:val="20"/>
                <w:lang w:val="cy-GB" w:eastAsia="en-GB"/>
              </w:rPr>
              <w:t>Chief Executive Report</w:t>
            </w:r>
          </w:p>
        </w:tc>
        <w:tc>
          <w:tcPr>
            <w:tcW w:w="2286" w:type="dxa"/>
            <w:tcBorders>
              <w:top w:val="single" w:sz="4" w:space="0" w:color="auto"/>
              <w:left w:val="single" w:sz="4" w:space="0" w:color="auto"/>
              <w:bottom w:val="single" w:sz="4" w:space="0" w:color="auto"/>
              <w:right w:val="single" w:sz="4" w:space="0" w:color="auto"/>
            </w:tcBorders>
            <w:hideMark/>
          </w:tcPr>
          <w:p w14:paraId="05178222" w14:textId="77777777" w:rsidR="00706A2F" w:rsidRDefault="00706A2F" w:rsidP="006A0F73">
            <w:pPr>
              <w:spacing w:line="240" w:lineRule="auto"/>
              <w:jc w:val="right"/>
              <w:rPr>
                <w:rFonts w:ascii="Arial" w:hAnsi="Arial" w:cs="Arial"/>
                <w:szCs w:val="20"/>
                <w:lang w:eastAsia="en-GB"/>
              </w:rPr>
            </w:pPr>
            <w:r>
              <w:rPr>
                <w:rFonts w:ascii="Arial" w:hAnsi="Arial" w:cs="Arial"/>
                <w:szCs w:val="20"/>
                <w:lang w:eastAsia="en-GB"/>
              </w:rPr>
              <w:t xml:space="preserve">Suzanne Rankin </w:t>
            </w:r>
          </w:p>
        </w:tc>
      </w:tr>
      <w:tr w:rsidR="00706A2F" w14:paraId="1FAD94EB" w14:textId="77777777" w:rsidTr="006A0F73">
        <w:trPr>
          <w:trHeight w:val="298"/>
          <w:jc w:val="center"/>
        </w:trPr>
        <w:tc>
          <w:tcPr>
            <w:tcW w:w="1270" w:type="dxa"/>
            <w:tcBorders>
              <w:top w:val="single" w:sz="4" w:space="0" w:color="auto"/>
              <w:left w:val="single" w:sz="4" w:space="0" w:color="auto"/>
              <w:bottom w:val="single" w:sz="4" w:space="0" w:color="auto"/>
              <w:right w:val="single" w:sz="4" w:space="0" w:color="auto"/>
            </w:tcBorders>
          </w:tcPr>
          <w:p w14:paraId="6BB8F8C2" w14:textId="77777777" w:rsidR="00706A2F" w:rsidRPr="001A7A69" w:rsidRDefault="00706A2F" w:rsidP="006A0F73">
            <w:pPr>
              <w:spacing w:line="240" w:lineRule="auto"/>
              <w:rPr>
                <w:rFonts w:ascii="Arial" w:hAnsi="Arial" w:cs="Arial"/>
                <w:sz w:val="20"/>
                <w:szCs w:val="20"/>
                <w:lang w:eastAsia="en-GB"/>
              </w:rPr>
            </w:pPr>
            <w:r w:rsidRPr="001A7A69">
              <w:rPr>
                <w:rFonts w:ascii="Arial" w:hAnsi="Arial" w:cs="Arial"/>
                <w:sz w:val="20"/>
                <w:szCs w:val="20"/>
                <w:lang w:eastAsia="en-GB"/>
              </w:rPr>
              <w:t>10 mins</w:t>
            </w:r>
          </w:p>
        </w:tc>
        <w:tc>
          <w:tcPr>
            <w:tcW w:w="710" w:type="dxa"/>
            <w:tcBorders>
              <w:top w:val="single" w:sz="4" w:space="0" w:color="auto"/>
              <w:left w:val="single" w:sz="4" w:space="0" w:color="auto"/>
              <w:bottom w:val="single" w:sz="4" w:space="0" w:color="auto"/>
              <w:right w:val="single" w:sz="4" w:space="0" w:color="auto"/>
            </w:tcBorders>
          </w:tcPr>
          <w:p w14:paraId="322C0AE9" w14:textId="77777777" w:rsidR="00706A2F" w:rsidRDefault="00706A2F" w:rsidP="006A0F73">
            <w:pPr>
              <w:spacing w:line="240" w:lineRule="auto"/>
              <w:rPr>
                <w:rFonts w:ascii="Arial" w:hAnsi="Arial" w:cs="Arial"/>
                <w:lang w:eastAsia="en-GB"/>
              </w:rPr>
            </w:pPr>
            <w:r>
              <w:rPr>
                <w:rFonts w:ascii="Arial" w:hAnsi="Arial" w:cs="Arial"/>
                <w:szCs w:val="20"/>
                <w:lang w:eastAsia="en-GB"/>
              </w:rPr>
              <w:t>6.4</w:t>
            </w:r>
          </w:p>
        </w:tc>
        <w:tc>
          <w:tcPr>
            <w:tcW w:w="6804" w:type="dxa"/>
            <w:tcBorders>
              <w:top w:val="single" w:sz="4" w:space="0" w:color="auto"/>
              <w:left w:val="single" w:sz="4" w:space="0" w:color="auto"/>
              <w:bottom w:val="single" w:sz="4" w:space="0" w:color="auto"/>
              <w:right w:val="single" w:sz="4" w:space="0" w:color="auto"/>
            </w:tcBorders>
            <w:shd w:val="clear" w:color="auto" w:fill="auto"/>
          </w:tcPr>
          <w:p w14:paraId="5EAB5DCA" w14:textId="77777777" w:rsidR="00706A2F" w:rsidRDefault="00706A2F" w:rsidP="006A0F73">
            <w:pPr>
              <w:spacing w:line="240" w:lineRule="auto"/>
              <w:rPr>
                <w:rFonts w:ascii="Arial" w:hAnsi="Arial" w:cs="Arial"/>
                <w:szCs w:val="20"/>
                <w:lang w:val="cy-GB" w:eastAsia="en-GB"/>
              </w:rPr>
            </w:pPr>
            <w:r>
              <w:rPr>
                <w:rFonts w:ascii="Arial" w:hAnsi="Arial" w:cs="Arial"/>
                <w:szCs w:val="20"/>
                <w:lang w:val="cy-GB" w:eastAsia="en-GB"/>
              </w:rPr>
              <w:t>Board Assurance Framework</w:t>
            </w:r>
          </w:p>
        </w:tc>
        <w:tc>
          <w:tcPr>
            <w:tcW w:w="2286" w:type="dxa"/>
            <w:tcBorders>
              <w:top w:val="single" w:sz="4" w:space="0" w:color="auto"/>
              <w:left w:val="single" w:sz="4" w:space="0" w:color="auto"/>
              <w:bottom w:val="single" w:sz="4" w:space="0" w:color="auto"/>
              <w:right w:val="single" w:sz="4" w:space="0" w:color="auto"/>
            </w:tcBorders>
          </w:tcPr>
          <w:p w14:paraId="6F3A03B8" w14:textId="77777777" w:rsidR="00706A2F" w:rsidRDefault="00706A2F" w:rsidP="006A0F73">
            <w:pPr>
              <w:spacing w:line="240" w:lineRule="auto"/>
              <w:jc w:val="right"/>
              <w:rPr>
                <w:rFonts w:ascii="Arial" w:hAnsi="Arial" w:cs="Arial"/>
                <w:szCs w:val="20"/>
                <w:lang w:eastAsia="en-GB"/>
              </w:rPr>
            </w:pPr>
            <w:r>
              <w:rPr>
                <w:rFonts w:ascii="Arial" w:hAnsi="Arial" w:cs="Arial"/>
                <w:szCs w:val="20"/>
                <w:lang w:eastAsia="en-GB"/>
              </w:rPr>
              <w:t>Nicola Foreman</w:t>
            </w:r>
          </w:p>
        </w:tc>
      </w:tr>
      <w:tr w:rsidR="00706A2F" w14:paraId="21EA4293" w14:textId="77777777" w:rsidTr="006A0F73">
        <w:trPr>
          <w:trHeight w:val="1930"/>
          <w:jc w:val="center"/>
        </w:trPr>
        <w:tc>
          <w:tcPr>
            <w:tcW w:w="1270" w:type="dxa"/>
            <w:tcBorders>
              <w:top w:val="single" w:sz="4" w:space="0" w:color="auto"/>
              <w:left w:val="single" w:sz="4" w:space="0" w:color="auto"/>
              <w:bottom w:val="single" w:sz="4" w:space="0" w:color="auto"/>
              <w:right w:val="single" w:sz="4" w:space="0" w:color="auto"/>
            </w:tcBorders>
          </w:tcPr>
          <w:p w14:paraId="6136C493" w14:textId="0E562C48" w:rsidR="00706A2F" w:rsidRPr="001D58C8" w:rsidRDefault="00F8312F" w:rsidP="006A0F73">
            <w:pPr>
              <w:rPr>
                <w:rFonts w:ascii="Arial" w:hAnsi="Arial" w:cs="Arial"/>
                <w:i/>
                <w:sz w:val="20"/>
              </w:rPr>
            </w:pPr>
            <w:r>
              <w:rPr>
                <w:rFonts w:ascii="Arial" w:hAnsi="Arial" w:cs="Arial"/>
                <w:sz w:val="20"/>
              </w:rPr>
              <w:t>1</w:t>
            </w:r>
            <w:r w:rsidR="00E92774">
              <w:rPr>
                <w:rFonts w:ascii="Arial" w:hAnsi="Arial" w:cs="Arial"/>
                <w:sz w:val="20"/>
              </w:rPr>
              <w:t>5</w:t>
            </w:r>
            <w:r>
              <w:rPr>
                <w:rFonts w:ascii="Arial" w:hAnsi="Arial" w:cs="Arial"/>
                <w:sz w:val="20"/>
              </w:rPr>
              <w:t xml:space="preserve"> </w:t>
            </w:r>
            <w:r w:rsidR="00706A2F" w:rsidRPr="008A4F74">
              <w:rPr>
                <w:rFonts w:ascii="Arial" w:hAnsi="Arial" w:cs="Arial"/>
                <w:sz w:val="20"/>
              </w:rPr>
              <w:t>mins</w:t>
            </w:r>
          </w:p>
        </w:tc>
        <w:tc>
          <w:tcPr>
            <w:tcW w:w="710" w:type="dxa"/>
            <w:tcBorders>
              <w:top w:val="single" w:sz="4" w:space="0" w:color="auto"/>
              <w:left w:val="single" w:sz="4" w:space="0" w:color="auto"/>
              <w:bottom w:val="single" w:sz="4" w:space="0" w:color="auto"/>
              <w:right w:val="single" w:sz="4" w:space="0" w:color="auto"/>
            </w:tcBorders>
          </w:tcPr>
          <w:p w14:paraId="0D202701" w14:textId="77777777" w:rsidR="00706A2F" w:rsidRPr="00C64DA9" w:rsidRDefault="00706A2F" w:rsidP="006A0F73">
            <w:pPr>
              <w:rPr>
                <w:rFonts w:ascii="Arial" w:hAnsi="Arial" w:cs="Arial"/>
              </w:rPr>
            </w:pPr>
            <w:r>
              <w:rPr>
                <w:rFonts w:ascii="Arial" w:hAnsi="Arial" w:cs="Arial"/>
              </w:rPr>
              <w:t>6.5</w:t>
            </w:r>
          </w:p>
        </w:tc>
        <w:tc>
          <w:tcPr>
            <w:tcW w:w="6804" w:type="dxa"/>
            <w:tcBorders>
              <w:top w:val="single" w:sz="4" w:space="0" w:color="auto"/>
              <w:left w:val="single" w:sz="4" w:space="0" w:color="auto"/>
              <w:bottom w:val="single" w:sz="4" w:space="0" w:color="auto"/>
              <w:right w:val="single" w:sz="4" w:space="0" w:color="auto"/>
            </w:tcBorders>
          </w:tcPr>
          <w:p w14:paraId="2584FE8C" w14:textId="77777777" w:rsidR="00706A2F" w:rsidRDefault="00706A2F" w:rsidP="006A0F73">
            <w:pPr>
              <w:spacing w:line="240" w:lineRule="auto"/>
              <w:rPr>
                <w:rFonts w:ascii="Arial" w:hAnsi="Arial" w:cs="Arial"/>
                <w:szCs w:val="20"/>
                <w:lang w:val="cy-GB" w:eastAsia="en-GB"/>
              </w:rPr>
            </w:pPr>
            <w:r>
              <w:rPr>
                <w:rFonts w:ascii="Arial" w:hAnsi="Arial" w:cs="Arial"/>
                <w:szCs w:val="20"/>
                <w:lang w:val="cy-GB" w:eastAsia="en-GB"/>
              </w:rPr>
              <w:t xml:space="preserve">Chairs reports from Committees of the Board: </w:t>
            </w:r>
          </w:p>
          <w:p w14:paraId="7A2608A3" w14:textId="77777777" w:rsidR="00264FAB" w:rsidRPr="00AA2DEE" w:rsidRDefault="00264FAB" w:rsidP="006A0F73">
            <w:pPr>
              <w:spacing w:line="240" w:lineRule="auto"/>
              <w:rPr>
                <w:rFonts w:ascii="Arial" w:hAnsi="Arial" w:cs="Arial"/>
                <w:szCs w:val="20"/>
                <w:lang w:val="cy-GB" w:eastAsia="en-GB"/>
              </w:rPr>
            </w:pPr>
          </w:p>
          <w:p w14:paraId="202655DE" w14:textId="046557C2" w:rsidR="00706A2F" w:rsidRPr="00F03B83" w:rsidRDefault="00706A2F" w:rsidP="006A0F73">
            <w:pPr>
              <w:pStyle w:val="ListParagraph"/>
              <w:numPr>
                <w:ilvl w:val="0"/>
                <w:numId w:val="3"/>
              </w:numPr>
              <w:spacing w:line="240" w:lineRule="auto"/>
              <w:rPr>
                <w:rFonts w:ascii="Arial" w:hAnsi="Arial" w:cs="Arial"/>
                <w:szCs w:val="20"/>
                <w:lang w:val="cy-GB" w:eastAsia="en-GB"/>
              </w:rPr>
            </w:pPr>
            <w:r w:rsidRPr="00F03B83">
              <w:rPr>
                <w:rFonts w:ascii="Arial" w:hAnsi="Arial" w:cs="Arial"/>
                <w:szCs w:val="20"/>
                <w:lang w:val="cy-GB" w:eastAsia="en-GB"/>
              </w:rPr>
              <w:t xml:space="preserve">Finance Committee – </w:t>
            </w:r>
            <w:r w:rsidR="00976943">
              <w:rPr>
                <w:rFonts w:ascii="Arial" w:hAnsi="Arial" w:cs="Arial"/>
                <w:szCs w:val="20"/>
                <w:lang w:val="cy-GB" w:eastAsia="en-GB"/>
              </w:rPr>
              <w:t>August 2022</w:t>
            </w:r>
          </w:p>
          <w:p w14:paraId="79B8FAD7" w14:textId="3EE45783" w:rsidR="00706A2F" w:rsidRDefault="00706A2F" w:rsidP="006A0F73">
            <w:pPr>
              <w:pStyle w:val="ListParagraph"/>
              <w:numPr>
                <w:ilvl w:val="0"/>
                <w:numId w:val="3"/>
              </w:numPr>
              <w:spacing w:line="240" w:lineRule="auto"/>
              <w:rPr>
                <w:rFonts w:ascii="Arial" w:hAnsi="Arial" w:cs="Arial"/>
                <w:szCs w:val="20"/>
                <w:lang w:val="cy-GB" w:eastAsia="en-GB"/>
              </w:rPr>
            </w:pPr>
            <w:r>
              <w:rPr>
                <w:rFonts w:ascii="Arial" w:hAnsi="Arial" w:cs="Arial"/>
                <w:szCs w:val="20"/>
                <w:lang w:val="cy-GB" w:eastAsia="en-GB"/>
              </w:rPr>
              <w:t xml:space="preserve">Health &amp; Safety Committee – </w:t>
            </w:r>
            <w:r w:rsidR="00976943">
              <w:rPr>
                <w:rFonts w:ascii="Arial" w:hAnsi="Arial" w:cs="Arial"/>
                <w:szCs w:val="20"/>
                <w:lang w:val="cy-GB" w:eastAsia="en-GB"/>
              </w:rPr>
              <w:t>July 2022</w:t>
            </w:r>
          </w:p>
          <w:p w14:paraId="487BF81A" w14:textId="111FA169" w:rsidR="00706A2F" w:rsidRPr="00033112" w:rsidRDefault="00706A2F" w:rsidP="006A0F73">
            <w:pPr>
              <w:pStyle w:val="ListParagraph"/>
              <w:numPr>
                <w:ilvl w:val="0"/>
                <w:numId w:val="3"/>
              </w:numPr>
              <w:spacing w:line="240" w:lineRule="auto"/>
              <w:rPr>
                <w:rFonts w:ascii="Arial" w:hAnsi="Arial" w:cs="Arial"/>
                <w:szCs w:val="20"/>
                <w:lang w:val="cy-GB" w:eastAsia="en-GB"/>
              </w:rPr>
            </w:pPr>
            <w:r w:rsidRPr="00033112">
              <w:rPr>
                <w:rFonts w:ascii="Arial" w:hAnsi="Arial" w:cs="Arial"/>
                <w:szCs w:val="20"/>
                <w:lang w:eastAsia="en-GB"/>
              </w:rPr>
              <w:t>Mental Health Legislation and Mental Health Act Committee</w:t>
            </w:r>
            <w:r w:rsidR="00976943">
              <w:rPr>
                <w:rFonts w:ascii="Arial" w:hAnsi="Arial" w:cs="Arial"/>
                <w:szCs w:val="20"/>
                <w:lang w:eastAsia="en-GB"/>
              </w:rPr>
              <w:t xml:space="preserve"> – July 2022</w:t>
            </w:r>
            <w:r>
              <w:rPr>
                <w:rFonts w:ascii="Arial" w:hAnsi="Arial" w:cs="Arial"/>
                <w:szCs w:val="20"/>
                <w:lang w:eastAsia="en-GB"/>
              </w:rPr>
              <w:t xml:space="preserve"> </w:t>
            </w:r>
          </w:p>
          <w:p w14:paraId="56E9C9CC" w14:textId="19742C9D" w:rsidR="00706A2F" w:rsidRDefault="00706A2F" w:rsidP="006A0F73">
            <w:pPr>
              <w:pStyle w:val="ListParagraph"/>
              <w:numPr>
                <w:ilvl w:val="0"/>
                <w:numId w:val="3"/>
              </w:numPr>
              <w:spacing w:line="240" w:lineRule="auto"/>
              <w:rPr>
                <w:rFonts w:ascii="Arial" w:hAnsi="Arial" w:cs="Arial"/>
                <w:szCs w:val="20"/>
                <w:lang w:eastAsia="en-GB"/>
              </w:rPr>
            </w:pPr>
            <w:r>
              <w:rPr>
                <w:rFonts w:ascii="Arial" w:hAnsi="Arial" w:cs="Arial"/>
                <w:szCs w:val="20"/>
                <w:lang w:eastAsia="en-GB"/>
              </w:rPr>
              <w:t>Quality, Safety &amp; Experience Committee –</w:t>
            </w:r>
            <w:r w:rsidR="00976943">
              <w:rPr>
                <w:rFonts w:ascii="Arial" w:hAnsi="Arial" w:cs="Arial"/>
                <w:szCs w:val="20"/>
                <w:lang w:eastAsia="en-GB"/>
              </w:rPr>
              <w:t xml:space="preserve"> August 2022</w:t>
            </w:r>
          </w:p>
          <w:p w14:paraId="61EF7478" w14:textId="18E0511D" w:rsidR="00706A2F" w:rsidRPr="00522B37" w:rsidRDefault="00706A2F" w:rsidP="006A0F73">
            <w:pPr>
              <w:pStyle w:val="ListParagraph"/>
              <w:numPr>
                <w:ilvl w:val="0"/>
                <w:numId w:val="3"/>
              </w:numPr>
              <w:spacing w:line="240" w:lineRule="auto"/>
              <w:rPr>
                <w:rFonts w:ascii="Arial" w:hAnsi="Arial" w:cs="Arial"/>
                <w:szCs w:val="20"/>
                <w:lang w:val="cy-GB" w:eastAsia="en-GB"/>
              </w:rPr>
            </w:pPr>
            <w:r w:rsidRPr="00522B37">
              <w:rPr>
                <w:rFonts w:ascii="Arial" w:hAnsi="Arial" w:cs="Arial"/>
                <w:szCs w:val="20"/>
                <w:lang w:eastAsia="en-GB"/>
              </w:rPr>
              <w:t xml:space="preserve">Strategy &amp; Delivery Committee – </w:t>
            </w:r>
            <w:r w:rsidR="00976943">
              <w:rPr>
                <w:rFonts w:ascii="Arial" w:hAnsi="Arial" w:cs="Arial"/>
                <w:szCs w:val="20"/>
                <w:lang w:eastAsia="en-GB"/>
              </w:rPr>
              <w:t>July 2022</w:t>
            </w:r>
          </w:p>
          <w:p w14:paraId="3A5405DF" w14:textId="70948359" w:rsidR="00706A2F" w:rsidRDefault="00706A2F" w:rsidP="006A0F73">
            <w:pPr>
              <w:pStyle w:val="ListParagraph"/>
              <w:numPr>
                <w:ilvl w:val="0"/>
                <w:numId w:val="3"/>
              </w:numPr>
              <w:spacing w:line="240" w:lineRule="auto"/>
              <w:rPr>
                <w:rFonts w:ascii="Arial" w:hAnsi="Arial" w:cs="Arial"/>
                <w:szCs w:val="20"/>
                <w:lang w:val="cy-GB" w:eastAsia="en-GB"/>
              </w:rPr>
            </w:pPr>
            <w:r>
              <w:rPr>
                <w:rFonts w:ascii="Arial" w:hAnsi="Arial" w:cs="Arial"/>
                <w:szCs w:val="20"/>
                <w:lang w:val="cy-GB" w:eastAsia="en-GB"/>
              </w:rPr>
              <w:t xml:space="preserve">Audit &amp; Assurance Committee – </w:t>
            </w:r>
            <w:r w:rsidR="00976943">
              <w:rPr>
                <w:rFonts w:ascii="Arial" w:hAnsi="Arial" w:cs="Arial"/>
                <w:szCs w:val="20"/>
                <w:lang w:val="cy-GB" w:eastAsia="en-GB"/>
              </w:rPr>
              <w:t>September 2022</w:t>
            </w:r>
          </w:p>
          <w:p w14:paraId="44721387" w14:textId="0C7FE7EB" w:rsidR="00264FAB" w:rsidRDefault="00264FAB" w:rsidP="006A0F73">
            <w:pPr>
              <w:pStyle w:val="ListParagraph"/>
              <w:numPr>
                <w:ilvl w:val="0"/>
                <w:numId w:val="3"/>
              </w:numPr>
              <w:spacing w:line="240" w:lineRule="auto"/>
              <w:rPr>
                <w:rFonts w:ascii="Arial" w:hAnsi="Arial" w:cs="Arial"/>
                <w:szCs w:val="20"/>
                <w:lang w:val="cy-GB" w:eastAsia="en-GB"/>
              </w:rPr>
            </w:pPr>
            <w:r>
              <w:rPr>
                <w:rFonts w:ascii="Arial" w:hAnsi="Arial" w:cs="Arial"/>
                <w:szCs w:val="20"/>
                <w:lang w:val="cy-GB" w:eastAsia="en-GB"/>
              </w:rPr>
              <w:t xml:space="preserve">Digital Health &amp; Intelligence Committee – </w:t>
            </w:r>
            <w:r w:rsidR="00976943">
              <w:rPr>
                <w:rFonts w:ascii="Arial" w:hAnsi="Arial" w:cs="Arial"/>
                <w:szCs w:val="20"/>
                <w:lang w:val="cy-GB" w:eastAsia="en-GB"/>
              </w:rPr>
              <w:t>June 2022</w:t>
            </w:r>
          </w:p>
          <w:p w14:paraId="676401E0" w14:textId="77777777" w:rsidR="00264FAB" w:rsidRPr="00264FAB" w:rsidRDefault="00264FAB" w:rsidP="00264FAB">
            <w:pPr>
              <w:spacing w:line="240" w:lineRule="auto"/>
              <w:rPr>
                <w:rFonts w:ascii="Arial" w:hAnsi="Arial" w:cs="Arial"/>
                <w:szCs w:val="20"/>
                <w:lang w:val="cy-GB" w:eastAsia="en-GB"/>
              </w:rPr>
            </w:pPr>
          </w:p>
        </w:tc>
        <w:tc>
          <w:tcPr>
            <w:tcW w:w="2286" w:type="dxa"/>
            <w:tcBorders>
              <w:top w:val="single" w:sz="4" w:space="0" w:color="auto"/>
              <w:left w:val="single" w:sz="4" w:space="0" w:color="auto"/>
              <w:bottom w:val="single" w:sz="4" w:space="0" w:color="auto"/>
              <w:right w:val="single" w:sz="4" w:space="0" w:color="auto"/>
            </w:tcBorders>
          </w:tcPr>
          <w:p w14:paraId="02A8D46E" w14:textId="77777777" w:rsidR="00706A2F" w:rsidRPr="00C64DA9" w:rsidRDefault="00706A2F" w:rsidP="006A0F73">
            <w:pPr>
              <w:rPr>
                <w:rFonts w:ascii="Arial" w:hAnsi="Arial" w:cs="Arial"/>
              </w:rPr>
            </w:pPr>
          </w:p>
        </w:tc>
      </w:tr>
      <w:tr w:rsidR="009D4646" w14:paraId="358A4A42" w14:textId="77777777" w:rsidTr="009D4646">
        <w:trPr>
          <w:trHeight w:val="534"/>
          <w:jc w:val="center"/>
        </w:trPr>
        <w:tc>
          <w:tcPr>
            <w:tcW w:w="1270" w:type="dxa"/>
            <w:tcBorders>
              <w:top w:val="single" w:sz="4" w:space="0" w:color="auto"/>
              <w:left w:val="single" w:sz="4" w:space="0" w:color="auto"/>
              <w:bottom w:val="single" w:sz="4" w:space="0" w:color="auto"/>
              <w:right w:val="single" w:sz="4" w:space="0" w:color="auto"/>
            </w:tcBorders>
            <w:shd w:val="clear" w:color="auto" w:fill="0070C0"/>
          </w:tcPr>
          <w:p w14:paraId="767B95DA" w14:textId="2BD40170" w:rsidR="009D4646" w:rsidRPr="009D4646" w:rsidRDefault="009D4646" w:rsidP="006A0F73">
            <w:pPr>
              <w:rPr>
                <w:rFonts w:ascii="Arial" w:hAnsi="Arial" w:cs="Arial"/>
                <w:color w:val="FFFFFF" w:themeColor="background1"/>
                <w:sz w:val="20"/>
              </w:rPr>
            </w:pPr>
            <w:r w:rsidRPr="009D4646">
              <w:rPr>
                <w:rFonts w:ascii="Arial" w:hAnsi="Arial" w:cs="Arial"/>
                <w:color w:val="FFFFFF" w:themeColor="background1"/>
                <w:sz w:val="20"/>
              </w:rPr>
              <w:t>11.05am</w:t>
            </w:r>
          </w:p>
        </w:tc>
        <w:tc>
          <w:tcPr>
            <w:tcW w:w="710" w:type="dxa"/>
            <w:tcBorders>
              <w:top w:val="single" w:sz="4" w:space="0" w:color="auto"/>
              <w:left w:val="single" w:sz="4" w:space="0" w:color="auto"/>
              <w:bottom w:val="single" w:sz="4" w:space="0" w:color="auto"/>
              <w:right w:val="single" w:sz="4" w:space="0" w:color="auto"/>
            </w:tcBorders>
            <w:shd w:val="clear" w:color="auto" w:fill="0070C0"/>
          </w:tcPr>
          <w:p w14:paraId="7E30C6C6" w14:textId="3A8289FE" w:rsidR="009D4646" w:rsidRPr="009D4646" w:rsidRDefault="003C4051" w:rsidP="006A0F73">
            <w:pPr>
              <w:rPr>
                <w:rFonts w:ascii="Arial" w:hAnsi="Arial" w:cs="Arial"/>
                <w:color w:val="FFFFFF" w:themeColor="background1"/>
              </w:rPr>
            </w:pPr>
            <w:r>
              <w:rPr>
                <w:rFonts w:ascii="Arial" w:hAnsi="Arial" w:cs="Arial"/>
                <w:color w:val="FFFFFF" w:themeColor="background1"/>
              </w:rPr>
              <w:t>6.6</w:t>
            </w:r>
          </w:p>
        </w:tc>
        <w:tc>
          <w:tcPr>
            <w:tcW w:w="6804" w:type="dxa"/>
            <w:tcBorders>
              <w:top w:val="single" w:sz="4" w:space="0" w:color="auto"/>
              <w:left w:val="single" w:sz="4" w:space="0" w:color="auto"/>
              <w:bottom w:val="single" w:sz="4" w:space="0" w:color="auto"/>
              <w:right w:val="single" w:sz="4" w:space="0" w:color="auto"/>
            </w:tcBorders>
            <w:shd w:val="clear" w:color="auto" w:fill="0070C0"/>
          </w:tcPr>
          <w:p w14:paraId="3046A06D" w14:textId="321FCE95" w:rsidR="009D4646" w:rsidRPr="009D4646" w:rsidRDefault="009D4646" w:rsidP="006A0F73">
            <w:pPr>
              <w:spacing w:line="240" w:lineRule="auto"/>
              <w:rPr>
                <w:rFonts w:ascii="Arial" w:hAnsi="Arial" w:cs="Arial"/>
                <w:color w:val="FFFFFF" w:themeColor="background1"/>
                <w:szCs w:val="20"/>
                <w:lang w:val="cy-GB" w:eastAsia="en-GB"/>
              </w:rPr>
            </w:pPr>
            <w:r w:rsidRPr="009D4646">
              <w:rPr>
                <w:rFonts w:ascii="Arial" w:hAnsi="Arial" w:cs="Arial"/>
                <w:color w:val="FFFFFF" w:themeColor="background1"/>
                <w:szCs w:val="20"/>
                <w:lang w:val="cy-GB" w:eastAsia="en-GB"/>
              </w:rPr>
              <w:t>Break for Refreshment (15 minutes)</w:t>
            </w:r>
          </w:p>
        </w:tc>
        <w:tc>
          <w:tcPr>
            <w:tcW w:w="2286" w:type="dxa"/>
            <w:tcBorders>
              <w:top w:val="single" w:sz="4" w:space="0" w:color="auto"/>
              <w:left w:val="single" w:sz="4" w:space="0" w:color="auto"/>
              <w:bottom w:val="single" w:sz="4" w:space="0" w:color="auto"/>
              <w:right w:val="single" w:sz="4" w:space="0" w:color="auto"/>
            </w:tcBorders>
            <w:shd w:val="clear" w:color="auto" w:fill="0070C0"/>
          </w:tcPr>
          <w:p w14:paraId="2085513D" w14:textId="77777777" w:rsidR="009D4646" w:rsidRPr="00C64DA9" w:rsidRDefault="009D4646" w:rsidP="006A0F73">
            <w:pPr>
              <w:rPr>
                <w:rFonts w:ascii="Arial" w:hAnsi="Arial" w:cs="Arial"/>
              </w:rPr>
            </w:pPr>
          </w:p>
        </w:tc>
      </w:tr>
      <w:tr w:rsidR="00706A2F" w14:paraId="0D87CCCD" w14:textId="77777777" w:rsidTr="006A0F73">
        <w:trPr>
          <w:trHeight w:val="1801"/>
          <w:jc w:val="center"/>
        </w:trPr>
        <w:tc>
          <w:tcPr>
            <w:tcW w:w="1270" w:type="dxa"/>
            <w:tcBorders>
              <w:top w:val="single" w:sz="4" w:space="0" w:color="auto"/>
              <w:left w:val="single" w:sz="4" w:space="0" w:color="auto"/>
              <w:bottom w:val="single" w:sz="4" w:space="0" w:color="auto"/>
              <w:right w:val="single" w:sz="4" w:space="0" w:color="auto"/>
            </w:tcBorders>
          </w:tcPr>
          <w:p w14:paraId="35714E77" w14:textId="16033FBF" w:rsidR="009D4646" w:rsidRDefault="009D4646" w:rsidP="006A0F73">
            <w:pPr>
              <w:rPr>
                <w:rFonts w:ascii="Arial" w:hAnsi="Arial" w:cs="Arial"/>
                <w:sz w:val="20"/>
              </w:rPr>
            </w:pPr>
            <w:r>
              <w:rPr>
                <w:rFonts w:ascii="Arial" w:hAnsi="Arial" w:cs="Arial"/>
                <w:sz w:val="20"/>
              </w:rPr>
              <w:t>11.20</w:t>
            </w:r>
            <w:r w:rsidR="0074053A">
              <w:rPr>
                <w:rFonts w:ascii="Arial" w:hAnsi="Arial" w:cs="Arial"/>
                <w:sz w:val="20"/>
              </w:rPr>
              <w:t>am</w:t>
            </w:r>
          </w:p>
          <w:p w14:paraId="3308C73D" w14:textId="7E845301" w:rsidR="00706A2F" w:rsidRPr="008A4F74" w:rsidRDefault="00706A2F" w:rsidP="006A0F73">
            <w:pPr>
              <w:rPr>
                <w:rFonts w:ascii="Arial" w:hAnsi="Arial" w:cs="Arial"/>
                <w:sz w:val="20"/>
              </w:rPr>
            </w:pPr>
            <w:r>
              <w:rPr>
                <w:rFonts w:ascii="Arial" w:hAnsi="Arial" w:cs="Arial"/>
                <w:sz w:val="20"/>
              </w:rPr>
              <w:t>45</w:t>
            </w:r>
            <w:r w:rsidRPr="008A4F74">
              <w:rPr>
                <w:rFonts w:ascii="Arial" w:hAnsi="Arial" w:cs="Arial"/>
                <w:sz w:val="20"/>
              </w:rPr>
              <w:t xml:space="preserve"> mins</w:t>
            </w:r>
          </w:p>
          <w:p w14:paraId="72D044BA" w14:textId="77777777" w:rsidR="00706A2F" w:rsidRPr="00991786" w:rsidRDefault="00706A2F" w:rsidP="006A0F73">
            <w:pPr>
              <w:rPr>
                <w:rFonts w:ascii="Arial" w:hAnsi="Arial" w:cs="Arial"/>
                <w:i/>
              </w:rPr>
            </w:pPr>
          </w:p>
        </w:tc>
        <w:tc>
          <w:tcPr>
            <w:tcW w:w="710" w:type="dxa"/>
            <w:tcBorders>
              <w:top w:val="single" w:sz="4" w:space="0" w:color="auto"/>
              <w:left w:val="single" w:sz="4" w:space="0" w:color="auto"/>
              <w:bottom w:val="single" w:sz="4" w:space="0" w:color="auto"/>
              <w:right w:val="single" w:sz="4" w:space="0" w:color="auto"/>
            </w:tcBorders>
          </w:tcPr>
          <w:p w14:paraId="3AE97E0B" w14:textId="124AB912" w:rsidR="00706A2F" w:rsidRPr="00C64DA9" w:rsidRDefault="00706A2F" w:rsidP="006A0F73">
            <w:pPr>
              <w:rPr>
                <w:rFonts w:ascii="Arial" w:hAnsi="Arial" w:cs="Arial"/>
              </w:rPr>
            </w:pPr>
            <w:r w:rsidRPr="00C64DA9">
              <w:rPr>
                <w:rFonts w:ascii="Arial" w:hAnsi="Arial" w:cs="Arial"/>
              </w:rPr>
              <w:t>6.</w:t>
            </w:r>
            <w:r w:rsidR="003C4051">
              <w:rPr>
                <w:rFonts w:ascii="Arial" w:hAnsi="Arial" w:cs="Arial"/>
              </w:rPr>
              <w:t>7</w:t>
            </w:r>
          </w:p>
          <w:p w14:paraId="2A954A2F" w14:textId="77777777" w:rsidR="00706A2F" w:rsidRPr="00C64DA9" w:rsidRDefault="00706A2F" w:rsidP="006A0F73">
            <w:pPr>
              <w:rPr>
                <w:rFonts w:ascii="Arial" w:hAnsi="Arial" w:cs="Arial"/>
              </w:rPr>
            </w:pPr>
          </w:p>
        </w:tc>
        <w:tc>
          <w:tcPr>
            <w:tcW w:w="6804" w:type="dxa"/>
            <w:tcBorders>
              <w:top w:val="single" w:sz="4" w:space="0" w:color="auto"/>
              <w:left w:val="single" w:sz="4" w:space="0" w:color="auto"/>
              <w:bottom w:val="single" w:sz="4" w:space="0" w:color="auto"/>
              <w:right w:val="single" w:sz="4" w:space="0" w:color="auto"/>
            </w:tcBorders>
            <w:shd w:val="clear" w:color="auto" w:fill="auto"/>
          </w:tcPr>
          <w:p w14:paraId="3C4BACEA" w14:textId="77777777" w:rsidR="00706A2F" w:rsidRDefault="00706A2F" w:rsidP="006A0F73">
            <w:pPr>
              <w:rPr>
                <w:rFonts w:ascii="Arial" w:hAnsi="Arial" w:cs="Arial"/>
              </w:rPr>
            </w:pPr>
            <w:r w:rsidRPr="00C64DA9">
              <w:rPr>
                <w:rFonts w:ascii="Arial" w:hAnsi="Arial" w:cs="Arial"/>
              </w:rPr>
              <w:t>Integrated Performance Report</w:t>
            </w:r>
            <w:r>
              <w:rPr>
                <w:rFonts w:ascii="Arial" w:hAnsi="Arial" w:cs="Arial"/>
              </w:rPr>
              <w:t>:</w:t>
            </w:r>
          </w:p>
          <w:p w14:paraId="3E355D8E" w14:textId="77777777" w:rsidR="00706A2F" w:rsidRDefault="00706A2F" w:rsidP="006A0F73">
            <w:pPr>
              <w:rPr>
                <w:rFonts w:ascii="Arial" w:hAnsi="Arial" w:cs="Arial"/>
              </w:rPr>
            </w:pPr>
          </w:p>
          <w:p w14:paraId="2052F48B" w14:textId="77777777" w:rsidR="00706A2F" w:rsidRDefault="00706A2F" w:rsidP="006A0F73">
            <w:pPr>
              <w:pStyle w:val="ListParagraph"/>
              <w:numPr>
                <w:ilvl w:val="0"/>
                <w:numId w:val="4"/>
              </w:numPr>
              <w:rPr>
                <w:rFonts w:ascii="Arial" w:hAnsi="Arial" w:cs="Arial"/>
              </w:rPr>
            </w:pPr>
            <w:r>
              <w:rPr>
                <w:rFonts w:ascii="Arial" w:hAnsi="Arial" w:cs="Arial"/>
              </w:rPr>
              <w:t>Population Health</w:t>
            </w:r>
          </w:p>
          <w:p w14:paraId="297C37D0" w14:textId="77777777" w:rsidR="00706A2F" w:rsidRPr="00E5602A" w:rsidRDefault="00706A2F" w:rsidP="006A0F73">
            <w:pPr>
              <w:pStyle w:val="ListParagraph"/>
              <w:numPr>
                <w:ilvl w:val="0"/>
                <w:numId w:val="4"/>
              </w:numPr>
              <w:rPr>
                <w:rFonts w:ascii="Arial" w:hAnsi="Arial" w:cs="Arial"/>
              </w:rPr>
            </w:pPr>
            <w:r w:rsidRPr="00C815D0">
              <w:rPr>
                <w:rFonts w:ascii="Arial" w:hAnsi="Arial" w:cs="Arial"/>
              </w:rPr>
              <w:t>Quality &amp; Safety</w:t>
            </w:r>
          </w:p>
          <w:p w14:paraId="1D75ECB3" w14:textId="77777777" w:rsidR="00706A2F" w:rsidRDefault="00706A2F" w:rsidP="006A0F73">
            <w:pPr>
              <w:pStyle w:val="ListParagraph"/>
              <w:numPr>
                <w:ilvl w:val="0"/>
                <w:numId w:val="4"/>
              </w:numPr>
              <w:rPr>
                <w:rFonts w:ascii="Arial" w:hAnsi="Arial" w:cs="Arial"/>
              </w:rPr>
            </w:pPr>
            <w:r w:rsidRPr="00C815D0">
              <w:rPr>
                <w:rFonts w:ascii="Arial" w:hAnsi="Arial" w:cs="Arial"/>
              </w:rPr>
              <w:t>Workforce (People)</w:t>
            </w:r>
          </w:p>
          <w:p w14:paraId="5006431A" w14:textId="3570B504" w:rsidR="00706A2F" w:rsidRPr="00D056AC" w:rsidRDefault="00706A2F" w:rsidP="006A0F73">
            <w:pPr>
              <w:pStyle w:val="ListParagraph"/>
              <w:numPr>
                <w:ilvl w:val="0"/>
                <w:numId w:val="4"/>
              </w:numPr>
              <w:rPr>
                <w:rFonts w:ascii="Arial" w:hAnsi="Arial" w:cs="Arial"/>
              </w:rPr>
            </w:pPr>
            <w:r w:rsidRPr="00D056AC">
              <w:rPr>
                <w:rFonts w:ascii="Arial" w:hAnsi="Arial" w:cs="Arial"/>
              </w:rPr>
              <w:t>Operational Performance</w:t>
            </w:r>
            <w:r w:rsidR="005869FC">
              <w:rPr>
                <w:rFonts w:ascii="Arial" w:hAnsi="Arial" w:cs="Arial"/>
              </w:rPr>
              <w:t xml:space="preserve"> (including Ambula</w:t>
            </w:r>
            <w:r w:rsidR="00274FF2">
              <w:rPr>
                <w:rFonts w:ascii="Arial" w:hAnsi="Arial" w:cs="Arial"/>
              </w:rPr>
              <w:t>nce</w:t>
            </w:r>
            <w:r w:rsidR="005869FC">
              <w:rPr>
                <w:rFonts w:ascii="Arial" w:hAnsi="Arial" w:cs="Arial"/>
              </w:rPr>
              <w:t xml:space="preserve"> Handover)</w:t>
            </w:r>
          </w:p>
          <w:p w14:paraId="1B491F81" w14:textId="77777777" w:rsidR="00706A2F" w:rsidRPr="00C815D0" w:rsidRDefault="00706A2F" w:rsidP="006A0F73">
            <w:pPr>
              <w:pStyle w:val="ListParagraph"/>
              <w:numPr>
                <w:ilvl w:val="0"/>
                <w:numId w:val="4"/>
              </w:numPr>
              <w:rPr>
                <w:rFonts w:ascii="Arial" w:hAnsi="Arial" w:cs="Arial"/>
              </w:rPr>
            </w:pPr>
            <w:r>
              <w:rPr>
                <w:rFonts w:ascii="Arial" w:hAnsi="Arial" w:cs="Arial"/>
              </w:rPr>
              <w:t>Finance</w:t>
            </w:r>
          </w:p>
          <w:p w14:paraId="5F4A5048" w14:textId="77777777" w:rsidR="00706A2F" w:rsidRPr="00C64DA9" w:rsidRDefault="00706A2F" w:rsidP="006A0F73">
            <w:pPr>
              <w:pStyle w:val="ListParagraph"/>
              <w:rPr>
                <w:rFonts w:ascii="Arial" w:hAnsi="Arial" w:cs="Arial"/>
              </w:rPr>
            </w:pPr>
          </w:p>
        </w:tc>
        <w:tc>
          <w:tcPr>
            <w:tcW w:w="2286" w:type="dxa"/>
            <w:tcBorders>
              <w:top w:val="single" w:sz="4" w:space="0" w:color="auto"/>
              <w:left w:val="single" w:sz="4" w:space="0" w:color="auto"/>
              <w:bottom w:val="single" w:sz="4" w:space="0" w:color="auto"/>
              <w:right w:val="single" w:sz="4" w:space="0" w:color="auto"/>
            </w:tcBorders>
          </w:tcPr>
          <w:p w14:paraId="40F6D1BE" w14:textId="77777777" w:rsidR="00706A2F" w:rsidRDefault="00706A2F" w:rsidP="006A0F73">
            <w:pPr>
              <w:pStyle w:val="ListParagraph"/>
              <w:ind w:left="0"/>
              <w:jc w:val="right"/>
              <w:rPr>
                <w:rFonts w:ascii="Arial" w:hAnsi="Arial" w:cs="Arial"/>
              </w:rPr>
            </w:pPr>
          </w:p>
          <w:p w14:paraId="57D93BF7" w14:textId="77777777" w:rsidR="00706A2F" w:rsidRDefault="00706A2F" w:rsidP="006A0F73">
            <w:pPr>
              <w:pStyle w:val="ListParagraph"/>
              <w:ind w:left="0"/>
              <w:jc w:val="right"/>
              <w:rPr>
                <w:rFonts w:ascii="Arial" w:hAnsi="Arial" w:cs="Arial"/>
              </w:rPr>
            </w:pPr>
          </w:p>
          <w:p w14:paraId="43DE59AF" w14:textId="77777777" w:rsidR="00706A2F" w:rsidRDefault="00706A2F" w:rsidP="006A0F73">
            <w:pPr>
              <w:pStyle w:val="ListParagraph"/>
              <w:ind w:left="0"/>
              <w:jc w:val="right"/>
              <w:rPr>
                <w:rFonts w:ascii="Arial" w:hAnsi="Arial" w:cs="Arial"/>
              </w:rPr>
            </w:pPr>
            <w:r>
              <w:rPr>
                <w:rFonts w:ascii="Arial" w:hAnsi="Arial" w:cs="Arial"/>
              </w:rPr>
              <w:t>Fiona Kinghorn</w:t>
            </w:r>
          </w:p>
          <w:p w14:paraId="44235814" w14:textId="77777777" w:rsidR="00706A2F" w:rsidRDefault="00706A2F" w:rsidP="006A0F73">
            <w:pPr>
              <w:pStyle w:val="ListParagraph"/>
              <w:ind w:left="0"/>
              <w:jc w:val="right"/>
              <w:rPr>
                <w:rFonts w:ascii="Arial" w:hAnsi="Arial" w:cs="Arial"/>
              </w:rPr>
            </w:pPr>
            <w:r>
              <w:rPr>
                <w:rFonts w:ascii="Arial" w:hAnsi="Arial" w:cs="Arial"/>
              </w:rPr>
              <w:t>Jason Roberts</w:t>
            </w:r>
          </w:p>
          <w:p w14:paraId="1AF6D860" w14:textId="77777777" w:rsidR="00706A2F" w:rsidRDefault="00706A2F" w:rsidP="006A0F73">
            <w:pPr>
              <w:pStyle w:val="ListParagraph"/>
              <w:ind w:left="0"/>
              <w:jc w:val="right"/>
              <w:rPr>
                <w:rFonts w:ascii="Arial" w:hAnsi="Arial" w:cs="Arial"/>
              </w:rPr>
            </w:pPr>
            <w:r>
              <w:rPr>
                <w:rFonts w:ascii="Arial" w:hAnsi="Arial" w:cs="Arial"/>
              </w:rPr>
              <w:t>Rachel Gidman</w:t>
            </w:r>
          </w:p>
          <w:p w14:paraId="0AD79DF0" w14:textId="77777777" w:rsidR="00706A2F" w:rsidRDefault="006E35BD" w:rsidP="006A0F73">
            <w:pPr>
              <w:pStyle w:val="ListParagraph"/>
              <w:ind w:left="0"/>
              <w:jc w:val="right"/>
              <w:rPr>
                <w:rFonts w:ascii="Arial" w:hAnsi="Arial" w:cs="Arial"/>
              </w:rPr>
            </w:pPr>
            <w:r>
              <w:rPr>
                <w:rFonts w:ascii="Arial" w:hAnsi="Arial" w:cs="Arial"/>
              </w:rPr>
              <w:t>Paul Bostock</w:t>
            </w:r>
          </w:p>
          <w:p w14:paraId="0CD2C979" w14:textId="77777777" w:rsidR="00706A2F" w:rsidRPr="00C64DA9" w:rsidRDefault="00706A2F" w:rsidP="006A0F73">
            <w:pPr>
              <w:pStyle w:val="ListParagraph"/>
              <w:ind w:left="0"/>
              <w:jc w:val="right"/>
              <w:rPr>
                <w:rFonts w:ascii="Arial" w:hAnsi="Arial" w:cs="Arial"/>
              </w:rPr>
            </w:pPr>
            <w:r>
              <w:rPr>
                <w:rFonts w:ascii="Arial" w:hAnsi="Arial" w:cs="Arial"/>
              </w:rPr>
              <w:t>Catherine Phillips</w:t>
            </w:r>
          </w:p>
        </w:tc>
      </w:tr>
      <w:tr w:rsidR="00E92774" w14:paraId="5360FB9F" w14:textId="77777777" w:rsidTr="002A6CCE">
        <w:trPr>
          <w:trHeight w:val="54"/>
          <w:jc w:val="center"/>
        </w:trPr>
        <w:tc>
          <w:tcPr>
            <w:tcW w:w="1270" w:type="dxa"/>
            <w:tcBorders>
              <w:top w:val="single" w:sz="4" w:space="0" w:color="auto"/>
              <w:left w:val="single" w:sz="4" w:space="0" w:color="auto"/>
              <w:bottom w:val="single" w:sz="4" w:space="0" w:color="auto"/>
              <w:right w:val="single" w:sz="4" w:space="0" w:color="auto"/>
            </w:tcBorders>
          </w:tcPr>
          <w:p w14:paraId="0460D620" w14:textId="4DCDB3D0" w:rsidR="00E92774" w:rsidRDefault="00E92774" w:rsidP="002A6CCE">
            <w:pPr>
              <w:rPr>
                <w:rFonts w:ascii="Arial" w:hAnsi="Arial" w:cs="Arial"/>
                <w:sz w:val="20"/>
              </w:rPr>
            </w:pPr>
            <w:r>
              <w:rPr>
                <w:rFonts w:ascii="Arial" w:hAnsi="Arial" w:cs="Arial"/>
                <w:sz w:val="20"/>
              </w:rPr>
              <w:t>10mins</w:t>
            </w:r>
          </w:p>
        </w:tc>
        <w:tc>
          <w:tcPr>
            <w:tcW w:w="710" w:type="dxa"/>
            <w:tcBorders>
              <w:top w:val="single" w:sz="4" w:space="0" w:color="auto"/>
              <w:left w:val="single" w:sz="4" w:space="0" w:color="auto"/>
              <w:bottom w:val="single" w:sz="4" w:space="0" w:color="auto"/>
              <w:right w:val="single" w:sz="4" w:space="0" w:color="auto"/>
            </w:tcBorders>
          </w:tcPr>
          <w:p w14:paraId="12033250" w14:textId="4A3455A8" w:rsidR="00E92774" w:rsidRDefault="00E92774" w:rsidP="002A6CCE">
            <w:pPr>
              <w:rPr>
                <w:rFonts w:ascii="Arial" w:hAnsi="Arial" w:cs="Arial"/>
              </w:rPr>
            </w:pPr>
            <w:r>
              <w:rPr>
                <w:rFonts w:ascii="Arial" w:hAnsi="Arial" w:cs="Arial"/>
              </w:rPr>
              <w:t>6.</w:t>
            </w:r>
            <w:r w:rsidR="003C4051">
              <w:rPr>
                <w:rFonts w:ascii="Arial" w:hAnsi="Arial" w:cs="Arial"/>
              </w:rPr>
              <w:t>8</w:t>
            </w:r>
          </w:p>
        </w:tc>
        <w:tc>
          <w:tcPr>
            <w:tcW w:w="6804" w:type="dxa"/>
            <w:tcBorders>
              <w:top w:val="single" w:sz="4" w:space="0" w:color="auto"/>
              <w:left w:val="single" w:sz="4" w:space="0" w:color="auto"/>
              <w:bottom w:val="single" w:sz="4" w:space="0" w:color="auto"/>
              <w:right w:val="single" w:sz="4" w:space="0" w:color="auto"/>
            </w:tcBorders>
            <w:shd w:val="clear" w:color="auto" w:fill="auto"/>
          </w:tcPr>
          <w:p w14:paraId="6F462808" w14:textId="7170CD72" w:rsidR="00E92774" w:rsidRPr="00264FAB" w:rsidRDefault="00E92774" w:rsidP="00D819B7">
            <w:pPr>
              <w:tabs>
                <w:tab w:val="left" w:pos="4195"/>
              </w:tabs>
              <w:rPr>
                <w:rFonts w:ascii="Arial" w:hAnsi="Arial" w:cs="Arial"/>
              </w:rPr>
            </w:pPr>
            <w:r w:rsidRPr="006E35BD">
              <w:rPr>
                <w:rFonts w:ascii="Arial" w:hAnsi="Arial" w:cs="Arial"/>
              </w:rPr>
              <w:t>South East Wales Vascular Networ</w:t>
            </w:r>
            <w:r w:rsidR="00D819B7">
              <w:rPr>
                <w:rFonts w:ascii="Arial" w:hAnsi="Arial" w:cs="Arial"/>
              </w:rPr>
              <w:t xml:space="preserve">k Update </w:t>
            </w:r>
          </w:p>
        </w:tc>
        <w:tc>
          <w:tcPr>
            <w:tcW w:w="2286" w:type="dxa"/>
            <w:tcBorders>
              <w:top w:val="single" w:sz="4" w:space="0" w:color="auto"/>
              <w:left w:val="single" w:sz="4" w:space="0" w:color="auto"/>
              <w:bottom w:val="single" w:sz="4" w:space="0" w:color="auto"/>
              <w:right w:val="single" w:sz="4" w:space="0" w:color="auto"/>
            </w:tcBorders>
          </w:tcPr>
          <w:p w14:paraId="24C5019B" w14:textId="34DB6828" w:rsidR="00D819B7" w:rsidRDefault="00D819B7" w:rsidP="00D819B7">
            <w:pPr>
              <w:pStyle w:val="ListParagraph"/>
              <w:ind w:left="0"/>
              <w:jc w:val="right"/>
              <w:rPr>
                <w:rFonts w:ascii="Arial" w:hAnsi="Arial" w:cs="Arial"/>
              </w:rPr>
            </w:pPr>
            <w:r>
              <w:rPr>
                <w:rFonts w:ascii="Arial" w:hAnsi="Arial" w:cs="Arial"/>
              </w:rPr>
              <w:t>Meriel Jenney</w:t>
            </w:r>
          </w:p>
          <w:p w14:paraId="085581CB" w14:textId="4408E84F" w:rsidR="00E92774" w:rsidRDefault="00E92774" w:rsidP="00D819B7">
            <w:pPr>
              <w:pStyle w:val="ListParagraph"/>
              <w:ind w:left="0"/>
              <w:jc w:val="right"/>
              <w:rPr>
                <w:rFonts w:ascii="Arial" w:hAnsi="Arial" w:cs="Arial"/>
              </w:rPr>
            </w:pPr>
            <w:r>
              <w:rPr>
                <w:rFonts w:ascii="Arial" w:hAnsi="Arial" w:cs="Arial"/>
              </w:rPr>
              <w:t>Paul Bostock</w:t>
            </w:r>
          </w:p>
        </w:tc>
      </w:tr>
      <w:tr w:rsidR="00F816D5" w14:paraId="7DE2407B" w14:textId="77777777" w:rsidTr="000F4BAE">
        <w:trPr>
          <w:trHeight w:val="54"/>
          <w:jc w:val="center"/>
        </w:trPr>
        <w:tc>
          <w:tcPr>
            <w:tcW w:w="1270" w:type="dxa"/>
            <w:tcBorders>
              <w:top w:val="single" w:sz="4" w:space="0" w:color="auto"/>
              <w:left w:val="single" w:sz="4" w:space="0" w:color="auto"/>
              <w:bottom w:val="single" w:sz="4" w:space="0" w:color="auto"/>
              <w:right w:val="single" w:sz="4" w:space="0" w:color="auto"/>
            </w:tcBorders>
            <w:shd w:val="clear" w:color="auto" w:fill="auto"/>
          </w:tcPr>
          <w:p w14:paraId="5746B174" w14:textId="46BFC850" w:rsidR="00F816D5" w:rsidRDefault="00F816D5" w:rsidP="00F816D5">
            <w:pPr>
              <w:rPr>
                <w:rFonts w:ascii="Arial" w:hAnsi="Arial" w:cs="Arial"/>
                <w:sz w:val="20"/>
              </w:rPr>
            </w:pPr>
            <w:r>
              <w:rPr>
                <w:rFonts w:ascii="Arial" w:hAnsi="Arial" w:cs="Arial"/>
                <w:sz w:val="20"/>
              </w:rPr>
              <w:t>10 mins</w:t>
            </w:r>
          </w:p>
        </w:tc>
        <w:tc>
          <w:tcPr>
            <w:tcW w:w="710" w:type="dxa"/>
            <w:tcBorders>
              <w:top w:val="single" w:sz="4" w:space="0" w:color="auto"/>
              <w:left w:val="single" w:sz="4" w:space="0" w:color="auto"/>
              <w:bottom w:val="single" w:sz="4" w:space="0" w:color="auto"/>
              <w:right w:val="single" w:sz="4" w:space="0" w:color="auto"/>
            </w:tcBorders>
            <w:shd w:val="clear" w:color="auto" w:fill="auto"/>
          </w:tcPr>
          <w:p w14:paraId="4E12830F" w14:textId="6BF9BBDB" w:rsidR="00F816D5" w:rsidRDefault="00F816D5" w:rsidP="00F816D5">
            <w:pPr>
              <w:rPr>
                <w:rFonts w:ascii="Arial" w:hAnsi="Arial" w:cs="Arial"/>
              </w:rPr>
            </w:pPr>
            <w:r>
              <w:rPr>
                <w:rFonts w:ascii="Arial" w:hAnsi="Arial" w:cs="Arial"/>
              </w:rPr>
              <w:t>6.</w:t>
            </w:r>
            <w:r w:rsidR="003C4051">
              <w:rPr>
                <w:rFonts w:ascii="Arial" w:hAnsi="Arial" w:cs="Arial"/>
              </w:rPr>
              <w:t>9</w:t>
            </w:r>
          </w:p>
        </w:tc>
        <w:tc>
          <w:tcPr>
            <w:tcW w:w="6804" w:type="dxa"/>
            <w:tcBorders>
              <w:top w:val="single" w:sz="4" w:space="0" w:color="auto"/>
              <w:left w:val="single" w:sz="4" w:space="0" w:color="auto"/>
              <w:bottom w:val="single" w:sz="4" w:space="0" w:color="auto"/>
              <w:right w:val="single" w:sz="4" w:space="0" w:color="auto"/>
            </w:tcBorders>
            <w:shd w:val="clear" w:color="auto" w:fill="auto"/>
          </w:tcPr>
          <w:p w14:paraId="373AC113" w14:textId="430175E2" w:rsidR="00F816D5" w:rsidRPr="00F816D5" w:rsidRDefault="00F816D5" w:rsidP="00F816D5">
            <w:pPr>
              <w:rPr>
                <w:rFonts w:ascii="Arial" w:hAnsi="Arial" w:cs="Arial"/>
              </w:rPr>
            </w:pPr>
            <w:r w:rsidRPr="00F816D5">
              <w:rPr>
                <w:rFonts w:ascii="Arial" w:hAnsi="Arial" w:cs="Arial"/>
                <w:szCs w:val="24"/>
              </w:rPr>
              <w:t>Update on Stroke as part of regional working</w:t>
            </w:r>
          </w:p>
        </w:tc>
        <w:tc>
          <w:tcPr>
            <w:tcW w:w="2286" w:type="dxa"/>
            <w:tcBorders>
              <w:top w:val="single" w:sz="4" w:space="0" w:color="auto"/>
              <w:left w:val="single" w:sz="4" w:space="0" w:color="auto"/>
              <w:bottom w:val="single" w:sz="4" w:space="0" w:color="auto"/>
              <w:right w:val="single" w:sz="4" w:space="0" w:color="auto"/>
            </w:tcBorders>
            <w:shd w:val="clear" w:color="auto" w:fill="auto"/>
          </w:tcPr>
          <w:p w14:paraId="640DBB95" w14:textId="5EADA044" w:rsidR="00F816D5" w:rsidRDefault="00F816D5" w:rsidP="00F816D5">
            <w:pPr>
              <w:pStyle w:val="ListParagraph"/>
              <w:ind w:left="0"/>
              <w:jc w:val="right"/>
              <w:rPr>
                <w:rFonts w:ascii="Arial" w:hAnsi="Arial" w:cs="Arial"/>
              </w:rPr>
            </w:pPr>
            <w:r>
              <w:rPr>
                <w:rFonts w:ascii="Arial" w:hAnsi="Arial" w:cs="Arial"/>
              </w:rPr>
              <w:t>Abigail Harris</w:t>
            </w:r>
          </w:p>
        </w:tc>
      </w:tr>
      <w:tr w:rsidR="00F816D5" w14:paraId="524FB8E1" w14:textId="77777777" w:rsidTr="00C64C4E">
        <w:trPr>
          <w:trHeight w:val="54"/>
          <w:jc w:val="center"/>
        </w:trPr>
        <w:tc>
          <w:tcPr>
            <w:tcW w:w="1270" w:type="dxa"/>
            <w:tcBorders>
              <w:top w:val="single" w:sz="4" w:space="0" w:color="auto"/>
              <w:left w:val="single" w:sz="4" w:space="0" w:color="auto"/>
              <w:bottom w:val="single" w:sz="4" w:space="0" w:color="auto"/>
              <w:right w:val="single" w:sz="4" w:space="0" w:color="auto"/>
            </w:tcBorders>
          </w:tcPr>
          <w:p w14:paraId="3A3EFA79" w14:textId="77777777" w:rsidR="00F816D5" w:rsidRDefault="00F816D5" w:rsidP="00F816D5">
            <w:pPr>
              <w:rPr>
                <w:rFonts w:ascii="Arial" w:hAnsi="Arial" w:cs="Arial"/>
                <w:sz w:val="20"/>
              </w:rPr>
            </w:pPr>
            <w:r>
              <w:rPr>
                <w:rFonts w:ascii="Arial" w:hAnsi="Arial" w:cs="Arial"/>
                <w:sz w:val="20"/>
              </w:rPr>
              <w:t>10 mins</w:t>
            </w:r>
          </w:p>
        </w:tc>
        <w:tc>
          <w:tcPr>
            <w:tcW w:w="710" w:type="dxa"/>
            <w:tcBorders>
              <w:top w:val="single" w:sz="4" w:space="0" w:color="auto"/>
              <w:left w:val="single" w:sz="4" w:space="0" w:color="auto"/>
              <w:bottom w:val="single" w:sz="4" w:space="0" w:color="auto"/>
              <w:right w:val="single" w:sz="4" w:space="0" w:color="auto"/>
            </w:tcBorders>
          </w:tcPr>
          <w:p w14:paraId="1D1BCAF4" w14:textId="2761F711" w:rsidR="00F816D5" w:rsidRDefault="00F816D5" w:rsidP="00F816D5">
            <w:pPr>
              <w:rPr>
                <w:rFonts w:ascii="Arial" w:hAnsi="Arial" w:cs="Arial"/>
              </w:rPr>
            </w:pPr>
            <w:r>
              <w:rPr>
                <w:rFonts w:ascii="Arial" w:hAnsi="Arial" w:cs="Arial"/>
              </w:rPr>
              <w:t>6.</w:t>
            </w:r>
            <w:r w:rsidR="003C4051">
              <w:rPr>
                <w:rFonts w:ascii="Arial" w:hAnsi="Arial" w:cs="Arial"/>
              </w:rPr>
              <w:t>10</w:t>
            </w:r>
          </w:p>
        </w:tc>
        <w:tc>
          <w:tcPr>
            <w:tcW w:w="6804" w:type="dxa"/>
            <w:tcBorders>
              <w:top w:val="single" w:sz="4" w:space="0" w:color="auto"/>
              <w:left w:val="single" w:sz="4" w:space="0" w:color="auto"/>
              <w:bottom w:val="single" w:sz="4" w:space="0" w:color="auto"/>
              <w:right w:val="single" w:sz="4" w:space="0" w:color="auto"/>
            </w:tcBorders>
            <w:shd w:val="clear" w:color="auto" w:fill="auto"/>
          </w:tcPr>
          <w:p w14:paraId="4E45A1B2" w14:textId="2EC9C2DE" w:rsidR="00F816D5" w:rsidRPr="006E35BD" w:rsidRDefault="00D819B7" w:rsidP="00F816D5">
            <w:pPr>
              <w:rPr>
                <w:rFonts w:ascii="Arial" w:hAnsi="Arial" w:cs="Arial"/>
              </w:rPr>
            </w:pPr>
            <w:r>
              <w:rPr>
                <w:rFonts w:ascii="Arial" w:hAnsi="Arial" w:cs="Arial"/>
              </w:rPr>
              <w:t xml:space="preserve">RPB </w:t>
            </w:r>
            <w:r w:rsidR="00F816D5">
              <w:rPr>
                <w:rFonts w:ascii="Arial" w:hAnsi="Arial" w:cs="Arial"/>
              </w:rPr>
              <w:t xml:space="preserve">Market Stability Report </w:t>
            </w:r>
          </w:p>
        </w:tc>
        <w:tc>
          <w:tcPr>
            <w:tcW w:w="2286" w:type="dxa"/>
            <w:tcBorders>
              <w:top w:val="single" w:sz="4" w:space="0" w:color="auto"/>
              <w:left w:val="single" w:sz="4" w:space="0" w:color="auto"/>
              <w:bottom w:val="single" w:sz="4" w:space="0" w:color="auto"/>
              <w:right w:val="single" w:sz="4" w:space="0" w:color="auto"/>
            </w:tcBorders>
          </w:tcPr>
          <w:p w14:paraId="60590633" w14:textId="77777777" w:rsidR="00F816D5" w:rsidRDefault="00F816D5" w:rsidP="00F816D5">
            <w:pPr>
              <w:pStyle w:val="ListParagraph"/>
              <w:ind w:left="0"/>
              <w:jc w:val="right"/>
              <w:rPr>
                <w:rFonts w:ascii="Arial" w:hAnsi="Arial" w:cs="Arial"/>
              </w:rPr>
            </w:pPr>
            <w:r>
              <w:rPr>
                <w:rFonts w:ascii="Arial" w:hAnsi="Arial" w:cs="Arial"/>
              </w:rPr>
              <w:t>Abigail Harris</w:t>
            </w:r>
          </w:p>
        </w:tc>
      </w:tr>
      <w:tr w:rsidR="00F816D5" w14:paraId="658D5EF5" w14:textId="77777777" w:rsidTr="00264FAB">
        <w:trPr>
          <w:trHeight w:val="54"/>
          <w:jc w:val="center"/>
        </w:trPr>
        <w:tc>
          <w:tcPr>
            <w:tcW w:w="1270" w:type="dxa"/>
            <w:tcBorders>
              <w:top w:val="single" w:sz="4" w:space="0" w:color="auto"/>
              <w:left w:val="single" w:sz="4" w:space="0" w:color="auto"/>
              <w:bottom w:val="single" w:sz="4" w:space="0" w:color="auto"/>
              <w:right w:val="single" w:sz="4" w:space="0" w:color="auto"/>
            </w:tcBorders>
          </w:tcPr>
          <w:p w14:paraId="764705E7" w14:textId="51ACAA10" w:rsidR="00F816D5" w:rsidRDefault="00B517AF" w:rsidP="00F816D5">
            <w:pPr>
              <w:rPr>
                <w:rFonts w:ascii="Arial" w:hAnsi="Arial" w:cs="Arial"/>
                <w:sz w:val="20"/>
              </w:rPr>
            </w:pPr>
            <w:r>
              <w:rPr>
                <w:rFonts w:ascii="Arial" w:hAnsi="Arial" w:cs="Arial"/>
                <w:sz w:val="20"/>
              </w:rPr>
              <w:t>30</w:t>
            </w:r>
            <w:r w:rsidR="00F816D5">
              <w:rPr>
                <w:rFonts w:ascii="Arial" w:hAnsi="Arial" w:cs="Arial"/>
                <w:sz w:val="20"/>
              </w:rPr>
              <w:t xml:space="preserve"> mins</w:t>
            </w:r>
          </w:p>
        </w:tc>
        <w:tc>
          <w:tcPr>
            <w:tcW w:w="710" w:type="dxa"/>
            <w:tcBorders>
              <w:top w:val="single" w:sz="4" w:space="0" w:color="auto"/>
              <w:left w:val="single" w:sz="4" w:space="0" w:color="auto"/>
              <w:bottom w:val="single" w:sz="4" w:space="0" w:color="auto"/>
              <w:right w:val="single" w:sz="4" w:space="0" w:color="auto"/>
            </w:tcBorders>
          </w:tcPr>
          <w:p w14:paraId="1DBA6B60" w14:textId="3D271522" w:rsidR="00F816D5" w:rsidRDefault="00F816D5" w:rsidP="00F816D5">
            <w:pPr>
              <w:rPr>
                <w:rFonts w:ascii="Arial" w:hAnsi="Arial" w:cs="Arial"/>
              </w:rPr>
            </w:pPr>
            <w:r>
              <w:rPr>
                <w:rFonts w:ascii="Arial" w:hAnsi="Arial" w:cs="Arial"/>
              </w:rPr>
              <w:t>6.1</w:t>
            </w:r>
            <w:r w:rsidR="003C4051">
              <w:rPr>
                <w:rFonts w:ascii="Arial" w:hAnsi="Arial" w:cs="Arial"/>
              </w:rPr>
              <w:t>1</w:t>
            </w:r>
          </w:p>
        </w:tc>
        <w:tc>
          <w:tcPr>
            <w:tcW w:w="6804" w:type="dxa"/>
            <w:tcBorders>
              <w:top w:val="single" w:sz="4" w:space="0" w:color="auto"/>
              <w:left w:val="single" w:sz="4" w:space="0" w:color="auto"/>
              <w:bottom w:val="single" w:sz="4" w:space="0" w:color="auto"/>
              <w:right w:val="single" w:sz="4" w:space="0" w:color="auto"/>
            </w:tcBorders>
            <w:shd w:val="clear" w:color="auto" w:fill="auto"/>
          </w:tcPr>
          <w:p w14:paraId="13B6107A" w14:textId="67FD6A86" w:rsidR="00F816D5" w:rsidRDefault="00313FC3" w:rsidP="00F816D5">
            <w:pPr>
              <w:rPr>
                <w:rFonts w:ascii="Arial" w:hAnsi="Arial" w:cs="Arial"/>
              </w:rPr>
            </w:pPr>
            <w:r>
              <w:rPr>
                <w:rFonts w:ascii="Arial" w:hAnsi="Arial" w:cs="Arial"/>
                <w:color w:val="000000"/>
              </w:rPr>
              <w:t xml:space="preserve">WHSSC </w:t>
            </w:r>
            <w:r w:rsidR="00607D6E" w:rsidRPr="00607D6E">
              <w:rPr>
                <w:rFonts w:ascii="Arial" w:hAnsi="Arial" w:cs="Arial"/>
                <w:color w:val="000000"/>
              </w:rPr>
              <w:t>Specialised Services Strategy</w:t>
            </w:r>
          </w:p>
        </w:tc>
        <w:tc>
          <w:tcPr>
            <w:tcW w:w="2286" w:type="dxa"/>
            <w:tcBorders>
              <w:top w:val="single" w:sz="4" w:space="0" w:color="auto"/>
              <w:left w:val="single" w:sz="4" w:space="0" w:color="auto"/>
              <w:bottom w:val="single" w:sz="4" w:space="0" w:color="auto"/>
              <w:right w:val="single" w:sz="4" w:space="0" w:color="auto"/>
            </w:tcBorders>
          </w:tcPr>
          <w:p w14:paraId="2D3B2FC8" w14:textId="204800A7" w:rsidR="00F816D5" w:rsidRDefault="0048614B" w:rsidP="00F816D5">
            <w:pPr>
              <w:pStyle w:val="ListParagraph"/>
              <w:ind w:left="0"/>
              <w:jc w:val="right"/>
              <w:rPr>
                <w:rFonts w:ascii="Arial" w:hAnsi="Arial" w:cs="Arial"/>
              </w:rPr>
            </w:pPr>
            <w:r>
              <w:rPr>
                <w:rFonts w:ascii="Arial" w:hAnsi="Arial" w:cs="Arial"/>
              </w:rPr>
              <w:t>Charles Janczewski</w:t>
            </w:r>
            <w:r w:rsidR="00607D6E">
              <w:rPr>
                <w:rFonts w:ascii="Arial" w:hAnsi="Arial" w:cs="Arial"/>
              </w:rPr>
              <w:t xml:space="preserve"> / Maxine Evans / </w:t>
            </w:r>
          </w:p>
          <w:p w14:paraId="4AA2E08D" w14:textId="59886EEE" w:rsidR="0048614B" w:rsidRDefault="0048614B" w:rsidP="00F816D5">
            <w:pPr>
              <w:pStyle w:val="ListParagraph"/>
              <w:ind w:left="0"/>
              <w:jc w:val="right"/>
              <w:rPr>
                <w:rFonts w:ascii="Arial" w:hAnsi="Arial" w:cs="Arial"/>
              </w:rPr>
            </w:pPr>
            <w:r>
              <w:rPr>
                <w:rFonts w:ascii="Arial" w:hAnsi="Arial" w:cs="Arial"/>
              </w:rPr>
              <w:t>Sian Lewis</w:t>
            </w:r>
          </w:p>
        </w:tc>
      </w:tr>
      <w:tr w:rsidR="00F816D5" w14:paraId="04BFDE31" w14:textId="77777777" w:rsidTr="00881046">
        <w:trPr>
          <w:trHeight w:val="54"/>
          <w:jc w:val="center"/>
        </w:trPr>
        <w:tc>
          <w:tcPr>
            <w:tcW w:w="1270" w:type="dxa"/>
            <w:tcBorders>
              <w:top w:val="single" w:sz="4" w:space="0" w:color="auto"/>
              <w:left w:val="single" w:sz="4" w:space="0" w:color="auto"/>
              <w:bottom w:val="single" w:sz="4" w:space="0" w:color="auto"/>
              <w:right w:val="single" w:sz="4" w:space="0" w:color="auto"/>
            </w:tcBorders>
          </w:tcPr>
          <w:p w14:paraId="1DD52A57" w14:textId="77777777" w:rsidR="00F816D5" w:rsidRDefault="00F816D5" w:rsidP="00F816D5">
            <w:pPr>
              <w:rPr>
                <w:rFonts w:ascii="Arial" w:hAnsi="Arial" w:cs="Arial"/>
                <w:sz w:val="20"/>
              </w:rPr>
            </w:pPr>
            <w:r>
              <w:rPr>
                <w:rFonts w:ascii="Arial" w:hAnsi="Arial" w:cs="Arial"/>
                <w:sz w:val="20"/>
              </w:rPr>
              <w:t>10 mins</w:t>
            </w:r>
          </w:p>
        </w:tc>
        <w:tc>
          <w:tcPr>
            <w:tcW w:w="710" w:type="dxa"/>
            <w:tcBorders>
              <w:top w:val="single" w:sz="4" w:space="0" w:color="auto"/>
              <w:left w:val="single" w:sz="4" w:space="0" w:color="auto"/>
              <w:bottom w:val="single" w:sz="4" w:space="0" w:color="auto"/>
              <w:right w:val="single" w:sz="4" w:space="0" w:color="auto"/>
            </w:tcBorders>
          </w:tcPr>
          <w:p w14:paraId="15C6109E" w14:textId="201DB9DC" w:rsidR="00F816D5" w:rsidRPr="00C64DA9" w:rsidRDefault="00F816D5" w:rsidP="00F816D5">
            <w:pPr>
              <w:rPr>
                <w:rFonts w:ascii="Arial" w:hAnsi="Arial" w:cs="Arial"/>
              </w:rPr>
            </w:pPr>
            <w:r>
              <w:rPr>
                <w:rFonts w:ascii="Arial" w:hAnsi="Arial" w:cs="Arial"/>
              </w:rPr>
              <w:t>6.1</w:t>
            </w:r>
            <w:r w:rsidR="003C4051">
              <w:rPr>
                <w:rFonts w:ascii="Arial" w:hAnsi="Arial" w:cs="Arial"/>
              </w:rPr>
              <w:t>2</w:t>
            </w:r>
          </w:p>
        </w:tc>
        <w:tc>
          <w:tcPr>
            <w:tcW w:w="6804" w:type="dxa"/>
            <w:tcBorders>
              <w:top w:val="single" w:sz="4" w:space="0" w:color="auto"/>
              <w:left w:val="single" w:sz="4" w:space="0" w:color="auto"/>
              <w:bottom w:val="single" w:sz="4" w:space="0" w:color="auto"/>
              <w:right w:val="single" w:sz="4" w:space="0" w:color="auto"/>
            </w:tcBorders>
            <w:shd w:val="clear" w:color="auto" w:fill="auto"/>
          </w:tcPr>
          <w:p w14:paraId="6A783C09" w14:textId="77777777" w:rsidR="00F816D5" w:rsidRDefault="00F816D5" w:rsidP="00F816D5">
            <w:pPr>
              <w:rPr>
                <w:rFonts w:ascii="Arial" w:hAnsi="Arial" w:cs="Arial"/>
              </w:rPr>
            </w:pPr>
            <w:r w:rsidRPr="00264FAB">
              <w:rPr>
                <w:rFonts w:ascii="Arial" w:hAnsi="Arial" w:cs="Arial"/>
              </w:rPr>
              <w:t>Annual Letter from the Ombudsman</w:t>
            </w:r>
          </w:p>
          <w:p w14:paraId="21A41FC8" w14:textId="77777777" w:rsidR="00F816D5" w:rsidRPr="00264FAB" w:rsidRDefault="00F816D5" w:rsidP="00F816D5">
            <w:pPr>
              <w:rPr>
                <w:rFonts w:ascii="Arial" w:hAnsi="Arial" w:cs="Arial"/>
                <w:i/>
              </w:rPr>
            </w:pPr>
          </w:p>
        </w:tc>
        <w:tc>
          <w:tcPr>
            <w:tcW w:w="2286" w:type="dxa"/>
            <w:tcBorders>
              <w:top w:val="single" w:sz="4" w:space="0" w:color="auto"/>
              <w:left w:val="single" w:sz="4" w:space="0" w:color="auto"/>
              <w:bottom w:val="single" w:sz="4" w:space="0" w:color="auto"/>
              <w:right w:val="single" w:sz="4" w:space="0" w:color="auto"/>
            </w:tcBorders>
          </w:tcPr>
          <w:p w14:paraId="0FEF9F83" w14:textId="77777777" w:rsidR="00F816D5" w:rsidRDefault="00F816D5" w:rsidP="00F816D5">
            <w:pPr>
              <w:pStyle w:val="ListParagraph"/>
              <w:ind w:left="0"/>
              <w:jc w:val="right"/>
              <w:rPr>
                <w:rFonts w:ascii="Arial" w:hAnsi="Arial" w:cs="Arial"/>
              </w:rPr>
            </w:pPr>
            <w:r>
              <w:rPr>
                <w:rFonts w:ascii="Arial" w:hAnsi="Arial" w:cs="Arial"/>
              </w:rPr>
              <w:t>Jason Roberts</w:t>
            </w:r>
          </w:p>
          <w:p w14:paraId="3063EE75" w14:textId="7E3B4637" w:rsidR="00D819B7" w:rsidRDefault="00D819B7" w:rsidP="00F816D5">
            <w:pPr>
              <w:pStyle w:val="ListParagraph"/>
              <w:ind w:left="0"/>
              <w:jc w:val="right"/>
              <w:rPr>
                <w:rFonts w:ascii="Arial" w:hAnsi="Arial" w:cs="Arial"/>
              </w:rPr>
            </w:pPr>
          </w:p>
        </w:tc>
      </w:tr>
      <w:tr w:rsidR="00F816D5" w14:paraId="70BA4F0F" w14:textId="77777777" w:rsidTr="001B44E9">
        <w:trPr>
          <w:jc w:val="center"/>
        </w:trPr>
        <w:tc>
          <w:tcPr>
            <w:tcW w:w="1270" w:type="dxa"/>
            <w:tcBorders>
              <w:top w:val="single" w:sz="4" w:space="0" w:color="auto"/>
              <w:left w:val="single" w:sz="4" w:space="0" w:color="auto"/>
              <w:bottom w:val="single" w:sz="4" w:space="0" w:color="auto"/>
              <w:right w:val="single" w:sz="4" w:space="0" w:color="auto"/>
            </w:tcBorders>
            <w:shd w:val="clear" w:color="auto" w:fill="auto"/>
          </w:tcPr>
          <w:p w14:paraId="2499B70A" w14:textId="22143E84" w:rsidR="00F816D5" w:rsidRPr="00E92774" w:rsidRDefault="00F816D5" w:rsidP="00F816D5">
            <w:pPr>
              <w:spacing w:line="240" w:lineRule="auto"/>
              <w:rPr>
                <w:rFonts w:ascii="Arial" w:hAnsi="Arial" w:cs="Arial"/>
                <w:sz w:val="20"/>
                <w:szCs w:val="20"/>
                <w:lang w:eastAsia="en-GB"/>
              </w:rPr>
            </w:pPr>
            <w:r w:rsidRPr="00E92774">
              <w:rPr>
                <w:rFonts w:ascii="Arial" w:hAnsi="Arial" w:cs="Arial"/>
                <w:sz w:val="20"/>
                <w:szCs w:val="20"/>
                <w:lang w:eastAsia="en-GB"/>
              </w:rPr>
              <w:t>10 mins</w:t>
            </w:r>
          </w:p>
        </w:tc>
        <w:tc>
          <w:tcPr>
            <w:tcW w:w="710" w:type="dxa"/>
            <w:tcBorders>
              <w:top w:val="single" w:sz="4" w:space="0" w:color="auto"/>
              <w:left w:val="single" w:sz="4" w:space="0" w:color="auto"/>
              <w:bottom w:val="single" w:sz="4" w:space="0" w:color="auto"/>
              <w:right w:val="single" w:sz="4" w:space="0" w:color="auto"/>
            </w:tcBorders>
            <w:shd w:val="clear" w:color="auto" w:fill="auto"/>
          </w:tcPr>
          <w:p w14:paraId="3699FAA0" w14:textId="4C309362" w:rsidR="00F816D5" w:rsidRDefault="00F816D5" w:rsidP="00F816D5">
            <w:pPr>
              <w:spacing w:line="240" w:lineRule="auto"/>
              <w:rPr>
                <w:rFonts w:ascii="Arial" w:hAnsi="Arial" w:cs="Arial"/>
                <w:szCs w:val="20"/>
                <w:lang w:eastAsia="en-GB"/>
              </w:rPr>
            </w:pPr>
            <w:r>
              <w:rPr>
                <w:rFonts w:ascii="Arial" w:hAnsi="Arial" w:cs="Arial"/>
                <w:szCs w:val="20"/>
                <w:lang w:eastAsia="en-GB"/>
              </w:rPr>
              <w:t>6</w:t>
            </w:r>
            <w:r w:rsidRPr="00C01BC0">
              <w:rPr>
                <w:rFonts w:ascii="Arial" w:hAnsi="Arial" w:cs="Arial"/>
                <w:szCs w:val="20"/>
                <w:lang w:eastAsia="en-GB"/>
              </w:rPr>
              <w:t>.</w:t>
            </w:r>
            <w:r>
              <w:rPr>
                <w:rFonts w:ascii="Arial" w:hAnsi="Arial" w:cs="Arial"/>
                <w:szCs w:val="20"/>
                <w:lang w:eastAsia="en-GB"/>
              </w:rPr>
              <w:t>1</w:t>
            </w:r>
            <w:r w:rsidR="003C4051">
              <w:rPr>
                <w:rFonts w:ascii="Arial" w:hAnsi="Arial" w:cs="Arial"/>
                <w:szCs w:val="20"/>
                <w:lang w:eastAsia="en-GB"/>
              </w:rPr>
              <w:t>3</w:t>
            </w:r>
          </w:p>
          <w:p w14:paraId="380FB3BB" w14:textId="741722AB" w:rsidR="003C4051" w:rsidRPr="00C01BC0" w:rsidRDefault="003C4051" w:rsidP="00F816D5">
            <w:pPr>
              <w:spacing w:line="240" w:lineRule="auto"/>
              <w:rPr>
                <w:rFonts w:ascii="Arial" w:hAnsi="Arial" w:cs="Arial"/>
                <w:szCs w:val="20"/>
                <w:lang w:eastAsia="en-GB"/>
              </w:rPr>
            </w:pPr>
          </w:p>
        </w:tc>
        <w:tc>
          <w:tcPr>
            <w:tcW w:w="6804" w:type="dxa"/>
            <w:tcBorders>
              <w:top w:val="single" w:sz="4" w:space="0" w:color="auto"/>
              <w:left w:val="single" w:sz="4" w:space="0" w:color="auto"/>
              <w:bottom w:val="single" w:sz="4" w:space="0" w:color="auto"/>
              <w:right w:val="single" w:sz="4" w:space="0" w:color="auto"/>
            </w:tcBorders>
            <w:shd w:val="clear" w:color="auto" w:fill="auto"/>
          </w:tcPr>
          <w:p w14:paraId="4D6ED025" w14:textId="50CAE98D" w:rsidR="00F816D5" w:rsidRDefault="00F816D5" w:rsidP="00F816D5">
            <w:pPr>
              <w:spacing w:line="240" w:lineRule="auto"/>
              <w:rPr>
                <w:rFonts w:ascii="Arial" w:hAnsi="Arial" w:cs="Arial"/>
                <w:szCs w:val="20"/>
                <w:lang w:val="cy-GB" w:eastAsia="en-GB"/>
              </w:rPr>
            </w:pPr>
            <w:r>
              <w:rPr>
                <w:rFonts w:ascii="Arial" w:hAnsi="Arial" w:cs="Arial"/>
                <w:szCs w:val="20"/>
                <w:lang w:val="cy-GB" w:eastAsia="en-GB"/>
              </w:rPr>
              <w:t xml:space="preserve">Shaping our Future Wellbeing Strategy </w:t>
            </w:r>
            <w:r w:rsidR="00D819B7">
              <w:rPr>
                <w:rFonts w:ascii="Arial" w:hAnsi="Arial" w:cs="Arial"/>
                <w:szCs w:val="20"/>
                <w:lang w:val="cy-GB" w:eastAsia="en-GB"/>
              </w:rPr>
              <w:t xml:space="preserve">Refresh </w:t>
            </w:r>
            <w:r>
              <w:rPr>
                <w:rFonts w:ascii="Arial" w:hAnsi="Arial" w:cs="Arial"/>
                <w:szCs w:val="20"/>
                <w:lang w:val="cy-GB" w:eastAsia="en-GB"/>
              </w:rPr>
              <w:t xml:space="preserve">Update </w:t>
            </w:r>
          </w:p>
          <w:p w14:paraId="2F33F2A9" w14:textId="77777777" w:rsidR="00F816D5" w:rsidRPr="00A075ED" w:rsidRDefault="00F816D5" w:rsidP="00F816D5">
            <w:pPr>
              <w:spacing w:line="240" w:lineRule="auto"/>
              <w:rPr>
                <w:rFonts w:ascii="Arial" w:hAnsi="Arial" w:cs="Arial"/>
                <w:szCs w:val="20"/>
                <w:lang w:val="cy-GB" w:eastAsia="en-GB"/>
              </w:rPr>
            </w:pPr>
          </w:p>
        </w:tc>
        <w:tc>
          <w:tcPr>
            <w:tcW w:w="2286" w:type="dxa"/>
            <w:tcBorders>
              <w:top w:val="single" w:sz="4" w:space="0" w:color="auto"/>
              <w:left w:val="single" w:sz="4" w:space="0" w:color="auto"/>
              <w:bottom w:val="single" w:sz="4" w:space="0" w:color="auto"/>
              <w:right w:val="single" w:sz="4" w:space="0" w:color="auto"/>
            </w:tcBorders>
            <w:shd w:val="clear" w:color="auto" w:fill="auto"/>
          </w:tcPr>
          <w:p w14:paraId="31E3FCA6" w14:textId="77777777" w:rsidR="00F816D5" w:rsidRDefault="00F816D5" w:rsidP="00F816D5">
            <w:pPr>
              <w:spacing w:line="240" w:lineRule="auto"/>
              <w:jc w:val="right"/>
              <w:rPr>
                <w:rFonts w:ascii="Arial" w:hAnsi="Arial" w:cs="Arial"/>
                <w:szCs w:val="20"/>
                <w:lang w:eastAsia="en-GB"/>
              </w:rPr>
            </w:pPr>
            <w:r>
              <w:rPr>
                <w:rFonts w:ascii="Arial" w:hAnsi="Arial" w:cs="Arial"/>
                <w:szCs w:val="20"/>
                <w:lang w:eastAsia="en-GB"/>
              </w:rPr>
              <w:t xml:space="preserve"> Abigail Harris</w:t>
            </w:r>
          </w:p>
          <w:p w14:paraId="16CDD03C" w14:textId="021A92D1" w:rsidR="0048614B" w:rsidRDefault="0048614B" w:rsidP="00F816D5">
            <w:pPr>
              <w:spacing w:line="240" w:lineRule="auto"/>
              <w:jc w:val="right"/>
              <w:rPr>
                <w:rFonts w:ascii="Arial" w:hAnsi="Arial" w:cs="Arial"/>
                <w:szCs w:val="20"/>
                <w:lang w:eastAsia="en-GB"/>
              </w:rPr>
            </w:pPr>
            <w:r>
              <w:rPr>
                <w:rFonts w:ascii="Arial" w:hAnsi="Arial" w:cs="Arial"/>
                <w:szCs w:val="20"/>
                <w:lang w:eastAsia="en-GB"/>
              </w:rPr>
              <w:t xml:space="preserve">Ceri </w:t>
            </w:r>
            <w:r w:rsidR="003C4051">
              <w:rPr>
                <w:rFonts w:ascii="Arial" w:hAnsi="Arial" w:cs="Arial"/>
                <w:szCs w:val="20"/>
                <w:lang w:eastAsia="en-GB"/>
              </w:rPr>
              <w:t>Phillips</w:t>
            </w:r>
          </w:p>
        </w:tc>
      </w:tr>
      <w:tr w:rsidR="00F816D5" w14:paraId="425B4AC1" w14:textId="77777777" w:rsidTr="00F008B5">
        <w:trPr>
          <w:trHeight w:val="54"/>
          <w:jc w:val="center"/>
        </w:trPr>
        <w:tc>
          <w:tcPr>
            <w:tcW w:w="1270" w:type="dxa"/>
            <w:tcBorders>
              <w:top w:val="single" w:sz="4" w:space="0" w:color="auto"/>
              <w:left w:val="single" w:sz="4" w:space="0" w:color="auto"/>
              <w:bottom w:val="single" w:sz="4" w:space="0" w:color="auto"/>
              <w:right w:val="single" w:sz="4" w:space="0" w:color="auto"/>
            </w:tcBorders>
          </w:tcPr>
          <w:p w14:paraId="09C36388" w14:textId="77777777" w:rsidR="00F816D5" w:rsidRDefault="00F816D5" w:rsidP="00F816D5">
            <w:pPr>
              <w:rPr>
                <w:rFonts w:ascii="Arial" w:hAnsi="Arial" w:cs="Arial"/>
                <w:sz w:val="20"/>
              </w:rPr>
            </w:pPr>
            <w:r>
              <w:rPr>
                <w:rFonts w:ascii="Arial" w:hAnsi="Arial" w:cs="Arial"/>
                <w:sz w:val="20"/>
              </w:rPr>
              <w:t>10 mins</w:t>
            </w:r>
          </w:p>
        </w:tc>
        <w:tc>
          <w:tcPr>
            <w:tcW w:w="710" w:type="dxa"/>
            <w:tcBorders>
              <w:top w:val="single" w:sz="4" w:space="0" w:color="auto"/>
              <w:left w:val="single" w:sz="4" w:space="0" w:color="auto"/>
              <w:bottom w:val="single" w:sz="4" w:space="0" w:color="auto"/>
              <w:right w:val="single" w:sz="4" w:space="0" w:color="auto"/>
            </w:tcBorders>
          </w:tcPr>
          <w:p w14:paraId="27CE207D" w14:textId="64A0A1EC" w:rsidR="00F816D5" w:rsidRDefault="00F816D5" w:rsidP="00F816D5">
            <w:pPr>
              <w:rPr>
                <w:rFonts w:ascii="Arial" w:hAnsi="Arial" w:cs="Arial"/>
              </w:rPr>
            </w:pPr>
            <w:r>
              <w:rPr>
                <w:rFonts w:ascii="Arial" w:hAnsi="Arial" w:cs="Arial"/>
              </w:rPr>
              <w:t>6.1</w:t>
            </w:r>
            <w:r w:rsidR="003C4051">
              <w:rPr>
                <w:rFonts w:ascii="Arial" w:hAnsi="Arial" w:cs="Arial"/>
              </w:rPr>
              <w:t>4</w:t>
            </w:r>
          </w:p>
        </w:tc>
        <w:tc>
          <w:tcPr>
            <w:tcW w:w="6804" w:type="dxa"/>
            <w:tcBorders>
              <w:top w:val="single" w:sz="4" w:space="0" w:color="auto"/>
              <w:left w:val="single" w:sz="4" w:space="0" w:color="auto"/>
              <w:bottom w:val="single" w:sz="4" w:space="0" w:color="auto"/>
              <w:right w:val="single" w:sz="4" w:space="0" w:color="auto"/>
            </w:tcBorders>
            <w:shd w:val="clear" w:color="auto" w:fill="auto"/>
          </w:tcPr>
          <w:p w14:paraId="29C12B36" w14:textId="34103DB9" w:rsidR="00F816D5" w:rsidRDefault="00F816D5" w:rsidP="00F816D5">
            <w:pPr>
              <w:rPr>
                <w:rFonts w:ascii="Arial" w:hAnsi="Arial" w:cs="Arial"/>
              </w:rPr>
            </w:pPr>
            <w:r>
              <w:rPr>
                <w:rFonts w:ascii="Arial" w:hAnsi="Arial" w:cs="Arial"/>
              </w:rPr>
              <w:t>Assurance Mapping</w:t>
            </w:r>
            <w:r w:rsidR="00D819B7">
              <w:rPr>
                <w:rFonts w:ascii="Arial" w:hAnsi="Arial" w:cs="Arial"/>
              </w:rPr>
              <w:t xml:space="preserve"> Update </w:t>
            </w:r>
          </w:p>
          <w:p w14:paraId="72A37B40" w14:textId="77777777" w:rsidR="00F816D5" w:rsidRPr="0072280A" w:rsidRDefault="00F816D5" w:rsidP="00F816D5">
            <w:pPr>
              <w:rPr>
                <w:rFonts w:ascii="Arial" w:hAnsi="Arial" w:cs="Arial"/>
                <w:i/>
              </w:rPr>
            </w:pPr>
          </w:p>
        </w:tc>
        <w:tc>
          <w:tcPr>
            <w:tcW w:w="2286" w:type="dxa"/>
            <w:tcBorders>
              <w:top w:val="single" w:sz="4" w:space="0" w:color="auto"/>
              <w:left w:val="single" w:sz="4" w:space="0" w:color="auto"/>
              <w:bottom w:val="single" w:sz="4" w:space="0" w:color="auto"/>
              <w:right w:val="single" w:sz="4" w:space="0" w:color="auto"/>
            </w:tcBorders>
          </w:tcPr>
          <w:p w14:paraId="04BC2EC7" w14:textId="77777777" w:rsidR="00F816D5" w:rsidRDefault="00F816D5" w:rsidP="00F816D5">
            <w:pPr>
              <w:pStyle w:val="ListParagraph"/>
              <w:ind w:left="0"/>
              <w:jc w:val="right"/>
              <w:rPr>
                <w:rFonts w:ascii="Arial" w:hAnsi="Arial" w:cs="Arial"/>
              </w:rPr>
            </w:pPr>
            <w:r>
              <w:rPr>
                <w:rFonts w:ascii="Arial" w:hAnsi="Arial" w:cs="Arial"/>
              </w:rPr>
              <w:lastRenderedPageBreak/>
              <w:t>Nicola Foreman</w:t>
            </w:r>
          </w:p>
        </w:tc>
      </w:tr>
      <w:tr w:rsidR="00F816D5" w14:paraId="2518CD43" w14:textId="77777777" w:rsidTr="00392778">
        <w:trPr>
          <w:jc w:val="center"/>
        </w:trPr>
        <w:tc>
          <w:tcPr>
            <w:tcW w:w="1270" w:type="dxa"/>
            <w:tcBorders>
              <w:top w:val="single" w:sz="4" w:space="0" w:color="auto"/>
              <w:left w:val="single" w:sz="4" w:space="0" w:color="auto"/>
              <w:bottom w:val="single" w:sz="4" w:space="0" w:color="auto"/>
              <w:right w:val="single" w:sz="4" w:space="0" w:color="auto"/>
            </w:tcBorders>
            <w:shd w:val="clear" w:color="auto" w:fill="0070C0"/>
          </w:tcPr>
          <w:p w14:paraId="702147E4" w14:textId="25FA345D" w:rsidR="00F816D5" w:rsidRPr="00AB7038" w:rsidRDefault="00324B01" w:rsidP="00F816D5">
            <w:pPr>
              <w:spacing w:line="240" w:lineRule="auto"/>
              <w:rPr>
                <w:rFonts w:ascii="Arial" w:hAnsi="Arial" w:cs="Arial"/>
                <w:b/>
                <w:color w:val="FFFFFF" w:themeColor="background1"/>
                <w:sz w:val="20"/>
                <w:szCs w:val="20"/>
                <w:lang w:eastAsia="en-GB"/>
              </w:rPr>
            </w:pPr>
            <w:r>
              <w:rPr>
                <w:rFonts w:ascii="Arial" w:hAnsi="Arial" w:cs="Arial"/>
                <w:b/>
                <w:color w:val="FFFFFF" w:themeColor="background1"/>
                <w:sz w:val="20"/>
                <w:szCs w:val="20"/>
                <w:lang w:eastAsia="en-GB"/>
              </w:rPr>
              <w:t>1.</w:t>
            </w:r>
            <w:r w:rsidR="00DD60C2">
              <w:rPr>
                <w:rFonts w:ascii="Arial" w:hAnsi="Arial" w:cs="Arial"/>
                <w:b/>
                <w:color w:val="FFFFFF" w:themeColor="background1"/>
                <w:sz w:val="20"/>
                <w:szCs w:val="20"/>
                <w:lang w:eastAsia="en-GB"/>
              </w:rPr>
              <w:t>3</w:t>
            </w:r>
            <w:r w:rsidR="00B517AF">
              <w:rPr>
                <w:rFonts w:ascii="Arial" w:hAnsi="Arial" w:cs="Arial"/>
                <w:b/>
                <w:color w:val="FFFFFF" w:themeColor="background1"/>
                <w:sz w:val="20"/>
                <w:szCs w:val="20"/>
                <w:lang w:eastAsia="en-GB"/>
              </w:rPr>
              <w:t>5</w:t>
            </w:r>
            <w:r w:rsidR="00F816D5" w:rsidRPr="00AB7038">
              <w:rPr>
                <w:rFonts w:ascii="Arial" w:hAnsi="Arial" w:cs="Arial"/>
                <w:b/>
                <w:color w:val="FFFFFF" w:themeColor="background1"/>
                <w:sz w:val="20"/>
                <w:szCs w:val="20"/>
                <w:lang w:eastAsia="en-GB"/>
              </w:rPr>
              <w:t>pm</w:t>
            </w:r>
          </w:p>
        </w:tc>
        <w:tc>
          <w:tcPr>
            <w:tcW w:w="710" w:type="dxa"/>
            <w:tcBorders>
              <w:top w:val="single" w:sz="4" w:space="0" w:color="auto"/>
              <w:left w:val="single" w:sz="4" w:space="0" w:color="auto"/>
              <w:bottom w:val="single" w:sz="4" w:space="0" w:color="auto"/>
              <w:right w:val="single" w:sz="4" w:space="0" w:color="auto"/>
            </w:tcBorders>
            <w:shd w:val="clear" w:color="auto" w:fill="0070C0"/>
          </w:tcPr>
          <w:p w14:paraId="47CFDE47" w14:textId="170A5B07" w:rsidR="00F816D5" w:rsidRPr="00C01BC0" w:rsidRDefault="003C4051" w:rsidP="00F816D5">
            <w:pPr>
              <w:spacing w:line="240" w:lineRule="auto"/>
              <w:rPr>
                <w:rFonts w:ascii="Arial" w:hAnsi="Arial" w:cs="Arial"/>
                <w:szCs w:val="20"/>
                <w:lang w:eastAsia="en-GB"/>
              </w:rPr>
            </w:pPr>
            <w:r w:rsidRPr="003C4051">
              <w:rPr>
                <w:rFonts w:ascii="Arial" w:hAnsi="Arial" w:cs="Arial"/>
                <w:color w:val="FFFFFF" w:themeColor="background1"/>
                <w:szCs w:val="20"/>
                <w:lang w:eastAsia="en-GB"/>
              </w:rPr>
              <w:t>6.15</w:t>
            </w:r>
          </w:p>
        </w:tc>
        <w:tc>
          <w:tcPr>
            <w:tcW w:w="6804" w:type="dxa"/>
            <w:tcBorders>
              <w:top w:val="single" w:sz="4" w:space="0" w:color="auto"/>
              <w:left w:val="single" w:sz="4" w:space="0" w:color="auto"/>
              <w:bottom w:val="single" w:sz="4" w:space="0" w:color="auto"/>
              <w:right w:val="single" w:sz="4" w:space="0" w:color="auto"/>
            </w:tcBorders>
            <w:shd w:val="clear" w:color="auto" w:fill="0070C0"/>
          </w:tcPr>
          <w:p w14:paraId="0C8F2BBA" w14:textId="77777777" w:rsidR="00F816D5" w:rsidRPr="00C01BC0" w:rsidRDefault="00F816D5" w:rsidP="00F816D5">
            <w:pPr>
              <w:spacing w:line="240" w:lineRule="auto"/>
              <w:rPr>
                <w:rFonts w:ascii="Arial" w:hAnsi="Arial" w:cs="Arial"/>
                <w:szCs w:val="20"/>
                <w:lang w:val="cy-GB" w:eastAsia="en-GB"/>
              </w:rPr>
            </w:pPr>
            <w:r w:rsidRPr="00AB7038">
              <w:rPr>
                <w:rFonts w:ascii="Arial" w:hAnsi="Arial" w:cs="Arial"/>
                <w:color w:val="FFFFFF" w:themeColor="background1"/>
                <w:szCs w:val="20"/>
                <w:lang w:val="cy-GB" w:eastAsia="en-GB"/>
              </w:rPr>
              <w:t>Break for Lunch (30 minutes)</w:t>
            </w:r>
          </w:p>
        </w:tc>
        <w:tc>
          <w:tcPr>
            <w:tcW w:w="2286" w:type="dxa"/>
            <w:tcBorders>
              <w:top w:val="single" w:sz="4" w:space="0" w:color="auto"/>
              <w:left w:val="single" w:sz="4" w:space="0" w:color="auto"/>
              <w:bottom w:val="single" w:sz="4" w:space="0" w:color="auto"/>
              <w:right w:val="single" w:sz="4" w:space="0" w:color="auto"/>
            </w:tcBorders>
            <w:shd w:val="clear" w:color="auto" w:fill="0070C0"/>
          </w:tcPr>
          <w:p w14:paraId="6B8D418E" w14:textId="77777777" w:rsidR="00F816D5" w:rsidRDefault="00F816D5" w:rsidP="00F816D5">
            <w:pPr>
              <w:spacing w:line="240" w:lineRule="auto"/>
              <w:jc w:val="right"/>
              <w:rPr>
                <w:rFonts w:ascii="Arial" w:hAnsi="Arial" w:cs="Arial"/>
                <w:szCs w:val="20"/>
                <w:lang w:eastAsia="en-GB"/>
              </w:rPr>
            </w:pPr>
          </w:p>
        </w:tc>
      </w:tr>
      <w:tr w:rsidR="007F1F13" w14:paraId="53C098E7" w14:textId="77777777" w:rsidTr="007F1F13">
        <w:trPr>
          <w:jc w:val="center"/>
        </w:trPr>
        <w:tc>
          <w:tcPr>
            <w:tcW w:w="1270" w:type="dxa"/>
            <w:tcBorders>
              <w:top w:val="single" w:sz="4" w:space="0" w:color="auto"/>
              <w:left w:val="single" w:sz="4" w:space="0" w:color="auto"/>
              <w:bottom w:val="single" w:sz="4" w:space="0" w:color="auto"/>
              <w:right w:val="single" w:sz="4" w:space="0" w:color="auto"/>
            </w:tcBorders>
            <w:shd w:val="clear" w:color="auto" w:fill="FFFFFF" w:themeFill="background1"/>
          </w:tcPr>
          <w:p w14:paraId="55242A00" w14:textId="41399F91" w:rsidR="007F1F13" w:rsidRPr="007F1F13" w:rsidRDefault="007F1F13" w:rsidP="00F816D5">
            <w:pPr>
              <w:spacing w:line="240" w:lineRule="auto"/>
              <w:rPr>
                <w:rFonts w:ascii="Arial" w:hAnsi="Arial" w:cs="Arial"/>
                <w:b/>
                <w:sz w:val="20"/>
                <w:szCs w:val="20"/>
                <w:lang w:eastAsia="en-GB"/>
              </w:rPr>
            </w:pPr>
            <w:r w:rsidRPr="007F1F13">
              <w:rPr>
                <w:rFonts w:ascii="Arial" w:hAnsi="Arial" w:cs="Arial"/>
                <w:b/>
                <w:sz w:val="20"/>
                <w:szCs w:val="20"/>
                <w:lang w:eastAsia="en-GB"/>
              </w:rPr>
              <w:t>2.</w:t>
            </w:r>
            <w:r w:rsidR="00DD60C2">
              <w:rPr>
                <w:rFonts w:ascii="Arial" w:hAnsi="Arial" w:cs="Arial"/>
                <w:b/>
                <w:sz w:val="20"/>
                <w:szCs w:val="20"/>
                <w:lang w:eastAsia="en-GB"/>
              </w:rPr>
              <w:t>0</w:t>
            </w:r>
            <w:r w:rsidR="00B517AF">
              <w:rPr>
                <w:rFonts w:ascii="Arial" w:hAnsi="Arial" w:cs="Arial"/>
                <w:b/>
                <w:sz w:val="20"/>
                <w:szCs w:val="20"/>
                <w:lang w:eastAsia="en-GB"/>
              </w:rPr>
              <w:t>5</w:t>
            </w:r>
            <w:r w:rsidRPr="007F1F13">
              <w:rPr>
                <w:rFonts w:ascii="Arial" w:hAnsi="Arial" w:cs="Arial"/>
                <w:b/>
                <w:sz w:val="20"/>
                <w:szCs w:val="20"/>
                <w:lang w:eastAsia="en-GB"/>
              </w:rPr>
              <w:t xml:space="preserve">pm </w:t>
            </w:r>
          </w:p>
          <w:p w14:paraId="3FCCE1ED" w14:textId="4053F57E" w:rsidR="007F1F13" w:rsidRPr="00291031" w:rsidRDefault="007F1F13" w:rsidP="00F816D5">
            <w:pPr>
              <w:spacing w:line="240" w:lineRule="auto"/>
              <w:rPr>
                <w:rFonts w:ascii="Arial" w:hAnsi="Arial" w:cs="Arial"/>
                <w:sz w:val="20"/>
                <w:szCs w:val="20"/>
                <w:lang w:eastAsia="en-GB"/>
              </w:rPr>
            </w:pPr>
            <w:r w:rsidRPr="00291031">
              <w:rPr>
                <w:rFonts w:ascii="Arial" w:hAnsi="Arial" w:cs="Arial"/>
                <w:sz w:val="20"/>
                <w:szCs w:val="20"/>
                <w:lang w:eastAsia="en-GB"/>
              </w:rPr>
              <w:t>10 mins</w:t>
            </w:r>
          </w:p>
        </w:tc>
        <w:tc>
          <w:tcPr>
            <w:tcW w:w="710" w:type="dxa"/>
            <w:tcBorders>
              <w:top w:val="single" w:sz="4" w:space="0" w:color="auto"/>
              <w:left w:val="single" w:sz="4" w:space="0" w:color="auto"/>
              <w:bottom w:val="single" w:sz="4" w:space="0" w:color="auto"/>
              <w:right w:val="single" w:sz="4" w:space="0" w:color="auto"/>
            </w:tcBorders>
            <w:shd w:val="clear" w:color="auto" w:fill="FFFFFF" w:themeFill="background1"/>
          </w:tcPr>
          <w:p w14:paraId="320405BC" w14:textId="1ED096F8" w:rsidR="007F1F13" w:rsidRPr="007F1F13" w:rsidRDefault="007F1F13" w:rsidP="00F816D5">
            <w:pPr>
              <w:spacing w:line="240" w:lineRule="auto"/>
              <w:rPr>
                <w:rFonts w:ascii="Arial" w:hAnsi="Arial" w:cs="Arial"/>
                <w:szCs w:val="20"/>
                <w:lang w:eastAsia="en-GB"/>
              </w:rPr>
            </w:pPr>
            <w:r w:rsidRPr="007F1F13">
              <w:rPr>
                <w:rFonts w:ascii="Arial" w:hAnsi="Arial" w:cs="Arial"/>
                <w:szCs w:val="20"/>
                <w:lang w:eastAsia="en-GB"/>
              </w:rPr>
              <w:t>6.1</w:t>
            </w:r>
            <w:r w:rsidR="003C4051">
              <w:rPr>
                <w:rFonts w:ascii="Arial" w:hAnsi="Arial" w:cs="Arial"/>
                <w:szCs w:val="20"/>
                <w:lang w:eastAsia="en-GB"/>
              </w:rPr>
              <w:t>6</w:t>
            </w:r>
          </w:p>
        </w:tc>
        <w:tc>
          <w:tcPr>
            <w:tcW w:w="6804" w:type="dxa"/>
            <w:tcBorders>
              <w:top w:val="single" w:sz="4" w:space="0" w:color="auto"/>
              <w:left w:val="single" w:sz="4" w:space="0" w:color="auto"/>
              <w:bottom w:val="single" w:sz="4" w:space="0" w:color="auto"/>
              <w:right w:val="single" w:sz="4" w:space="0" w:color="auto"/>
            </w:tcBorders>
            <w:shd w:val="clear" w:color="auto" w:fill="FFFFFF" w:themeFill="background1"/>
          </w:tcPr>
          <w:p w14:paraId="5F5CBF75" w14:textId="5744F865" w:rsidR="007F1F13" w:rsidRPr="007F1F13" w:rsidRDefault="007F1F13" w:rsidP="00F816D5">
            <w:pPr>
              <w:spacing w:line="240" w:lineRule="auto"/>
              <w:rPr>
                <w:rFonts w:ascii="Arial" w:hAnsi="Arial" w:cs="Arial"/>
                <w:szCs w:val="20"/>
                <w:lang w:val="cy-GB" w:eastAsia="en-GB"/>
              </w:rPr>
            </w:pPr>
            <w:r w:rsidRPr="007F1F13">
              <w:rPr>
                <w:rFonts w:ascii="Arial" w:hAnsi="Arial" w:cs="Arial"/>
                <w:szCs w:val="20"/>
                <w:lang w:val="cy-GB" w:eastAsia="en-GB"/>
              </w:rPr>
              <w:t>Nosocomial Investigations Update</w:t>
            </w:r>
          </w:p>
        </w:tc>
        <w:tc>
          <w:tcPr>
            <w:tcW w:w="2286" w:type="dxa"/>
            <w:tcBorders>
              <w:top w:val="single" w:sz="4" w:space="0" w:color="auto"/>
              <w:left w:val="single" w:sz="4" w:space="0" w:color="auto"/>
              <w:bottom w:val="single" w:sz="4" w:space="0" w:color="auto"/>
              <w:right w:val="single" w:sz="4" w:space="0" w:color="auto"/>
            </w:tcBorders>
            <w:shd w:val="clear" w:color="auto" w:fill="FFFFFF" w:themeFill="background1"/>
          </w:tcPr>
          <w:p w14:paraId="0429D442" w14:textId="391D247C" w:rsidR="007F1F13" w:rsidRPr="007F1F13" w:rsidRDefault="007F1F13" w:rsidP="00F816D5">
            <w:pPr>
              <w:spacing w:line="240" w:lineRule="auto"/>
              <w:jc w:val="right"/>
              <w:rPr>
                <w:rFonts w:ascii="Arial" w:hAnsi="Arial" w:cs="Arial"/>
                <w:szCs w:val="20"/>
                <w:lang w:eastAsia="en-GB"/>
              </w:rPr>
            </w:pPr>
            <w:r w:rsidRPr="007F1F13">
              <w:rPr>
                <w:rFonts w:ascii="Arial" w:hAnsi="Arial" w:cs="Arial"/>
                <w:szCs w:val="20"/>
                <w:lang w:eastAsia="en-GB"/>
              </w:rPr>
              <w:t>Jason Roberts</w:t>
            </w:r>
          </w:p>
        </w:tc>
      </w:tr>
      <w:tr w:rsidR="00F816D5" w14:paraId="792AB496" w14:textId="77777777" w:rsidTr="00C01BC0">
        <w:trPr>
          <w:trHeight w:val="360"/>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14:paraId="181618BE" w14:textId="7B93C5C0" w:rsidR="00F816D5" w:rsidRDefault="009D4646" w:rsidP="00F816D5">
            <w:pPr>
              <w:spacing w:line="240" w:lineRule="auto"/>
              <w:rPr>
                <w:rFonts w:ascii="Arial" w:hAnsi="Arial" w:cs="Arial"/>
                <w:b/>
                <w:sz w:val="20"/>
                <w:szCs w:val="20"/>
                <w:lang w:eastAsia="en-GB"/>
              </w:rPr>
            </w:pPr>
            <w:r>
              <w:rPr>
                <w:rFonts w:ascii="Arial" w:hAnsi="Arial" w:cs="Arial"/>
                <w:b/>
                <w:sz w:val="20"/>
                <w:szCs w:val="20"/>
                <w:lang w:eastAsia="en-GB"/>
              </w:rPr>
              <w:t>2.</w:t>
            </w:r>
            <w:r w:rsidR="00DD60C2">
              <w:rPr>
                <w:rFonts w:ascii="Arial" w:hAnsi="Arial" w:cs="Arial"/>
                <w:b/>
                <w:sz w:val="20"/>
                <w:szCs w:val="20"/>
                <w:lang w:eastAsia="en-GB"/>
              </w:rPr>
              <w:t>1</w:t>
            </w:r>
            <w:r w:rsidR="00B517AF">
              <w:rPr>
                <w:rFonts w:ascii="Arial" w:hAnsi="Arial" w:cs="Arial"/>
                <w:b/>
                <w:sz w:val="20"/>
                <w:szCs w:val="20"/>
                <w:lang w:eastAsia="en-GB"/>
              </w:rPr>
              <w:t>5</w:t>
            </w:r>
            <w:r w:rsidR="00F816D5">
              <w:rPr>
                <w:rFonts w:ascii="Arial" w:hAnsi="Arial" w:cs="Arial"/>
                <w:b/>
                <w:sz w:val="20"/>
                <w:szCs w:val="20"/>
                <w:lang w:eastAsia="en-GB"/>
              </w:rPr>
              <w:t>pm</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14:paraId="22BFF729" w14:textId="77777777" w:rsidR="00F816D5" w:rsidRPr="009F24A2" w:rsidRDefault="00F816D5" w:rsidP="00F816D5">
            <w:pPr>
              <w:spacing w:line="240" w:lineRule="auto"/>
              <w:rPr>
                <w:rFonts w:ascii="Arial" w:hAnsi="Arial" w:cs="Arial"/>
                <w:b/>
                <w:lang w:eastAsia="en-GB"/>
              </w:rPr>
            </w:pPr>
            <w:r w:rsidRPr="009F24A2">
              <w:rPr>
                <w:rFonts w:ascii="Arial" w:hAnsi="Arial" w:cs="Arial"/>
                <w:b/>
                <w:szCs w:val="20"/>
                <w:lang w:eastAsia="en-GB"/>
              </w:rPr>
              <w:t>7.</w:t>
            </w:r>
          </w:p>
        </w:tc>
        <w:tc>
          <w:tcPr>
            <w:tcW w:w="6804" w:type="dxa"/>
            <w:tcBorders>
              <w:top w:val="single" w:sz="4" w:space="0" w:color="auto"/>
              <w:left w:val="single" w:sz="4" w:space="0" w:color="auto"/>
              <w:bottom w:val="single" w:sz="4" w:space="0" w:color="auto"/>
              <w:right w:val="single" w:sz="4" w:space="0" w:color="auto"/>
            </w:tcBorders>
            <w:shd w:val="clear" w:color="auto" w:fill="D9D9D9"/>
            <w:hideMark/>
          </w:tcPr>
          <w:p w14:paraId="397993F8" w14:textId="295BE2E9" w:rsidR="00F816D5" w:rsidRPr="000126AA" w:rsidRDefault="00F816D5" w:rsidP="00F816D5">
            <w:pPr>
              <w:spacing w:line="240" w:lineRule="auto"/>
              <w:rPr>
                <w:rFonts w:ascii="Arial" w:hAnsi="Arial" w:cs="Arial"/>
                <w:b/>
                <w:szCs w:val="20"/>
                <w:lang w:val="cy-GB" w:eastAsia="en-GB"/>
              </w:rPr>
            </w:pPr>
            <w:r w:rsidRPr="000126AA">
              <w:rPr>
                <w:rFonts w:ascii="Arial" w:hAnsi="Arial" w:cs="Arial"/>
                <w:b/>
                <w:szCs w:val="20"/>
                <w:lang w:val="cy-GB" w:eastAsia="en-GB"/>
              </w:rPr>
              <w:t>Items for Approval / Ratification</w:t>
            </w:r>
          </w:p>
        </w:tc>
        <w:tc>
          <w:tcPr>
            <w:tcW w:w="2286" w:type="dxa"/>
            <w:tcBorders>
              <w:top w:val="single" w:sz="4" w:space="0" w:color="auto"/>
              <w:left w:val="single" w:sz="4" w:space="0" w:color="auto"/>
              <w:bottom w:val="single" w:sz="4" w:space="0" w:color="auto"/>
              <w:right w:val="single" w:sz="4" w:space="0" w:color="auto"/>
            </w:tcBorders>
            <w:shd w:val="clear" w:color="auto" w:fill="D9D9D9"/>
          </w:tcPr>
          <w:p w14:paraId="082E7427" w14:textId="77777777" w:rsidR="00F816D5" w:rsidRDefault="00F816D5" w:rsidP="00F816D5">
            <w:pPr>
              <w:spacing w:line="240" w:lineRule="auto"/>
              <w:jc w:val="right"/>
              <w:rPr>
                <w:rFonts w:ascii="Arial" w:hAnsi="Arial" w:cs="Arial"/>
                <w:szCs w:val="20"/>
                <w:lang w:eastAsia="en-GB"/>
              </w:rPr>
            </w:pPr>
          </w:p>
        </w:tc>
      </w:tr>
      <w:tr w:rsidR="00F816D5" w14:paraId="79BF9B5E" w14:textId="77777777" w:rsidTr="00DE6CCB">
        <w:trPr>
          <w:jc w:val="center"/>
        </w:trPr>
        <w:tc>
          <w:tcPr>
            <w:tcW w:w="1270" w:type="dxa"/>
            <w:tcBorders>
              <w:top w:val="single" w:sz="4" w:space="0" w:color="auto"/>
              <w:left w:val="single" w:sz="4" w:space="0" w:color="auto"/>
              <w:bottom w:val="single" w:sz="4" w:space="0" w:color="auto"/>
              <w:right w:val="single" w:sz="4" w:space="0" w:color="auto"/>
            </w:tcBorders>
            <w:shd w:val="clear" w:color="auto" w:fill="auto"/>
          </w:tcPr>
          <w:p w14:paraId="18B5C2AE" w14:textId="5264D066" w:rsidR="00F816D5" w:rsidRPr="00AB7038" w:rsidRDefault="00F816D5" w:rsidP="00F816D5">
            <w:pPr>
              <w:spacing w:line="240" w:lineRule="auto"/>
              <w:rPr>
                <w:rFonts w:ascii="Arial" w:hAnsi="Arial" w:cs="Arial"/>
                <w:sz w:val="20"/>
                <w:szCs w:val="20"/>
                <w:lang w:eastAsia="en-GB"/>
              </w:rPr>
            </w:pPr>
            <w:r w:rsidRPr="00AB7038">
              <w:rPr>
                <w:rFonts w:ascii="Arial" w:hAnsi="Arial" w:cs="Arial"/>
                <w:sz w:val="20"/>
                <w:szCs w:val="20"/>
                <w:lang w:eastAsia="en-GB"/>
              </w:rPr>
              <w:t>15 mins</w:t>
            </w:r>
          </w:p>
        </w:tc>
        <w:tc>
          <w:tcPr>
            <w:tcW w:w="710" w:type="dxa"/>
            <w:tcBorders>
              <w:top w:val="single" w:sz="4" w:space="0" w:color="auto"/>
              <w:left w:val="single" w:sz="4" w:space="0" w:color="auto"/>
              <w:bottom w:val="single" w:sz="4" w:space="0" w:color="auto"/>
              <w:right w:val="single" w:sz="4" w:space="0" w:color="auto"/>
            </w:tcBorders>
            <w:shd w:val="clear" w:color="auto" w:fill="auto"/>
          </w:tcPr>
          <w:p w14:paraId="0FFA396C" w14:textId="3EFC5A47" w:rsidR="00F816D5" w:rsidRPr="008C09CA" w:rsidRDefault="00F816D5" w:rsidP="00F816D5">
            <w:pPr>
              <w:spacing w:line="240" w:lineRule="auto"/>
              <w:rPr>
                <w:rFonts w:ascii="Arial" w:hAnsi="Arial" w:cs="Arial"/>
                <w:szCs w:val="20"/>
                <w:lang w:eastAsia="en-GB"/>
              </w:rPr>
            </w:pPr>
            <w:r>
              <w:rPr>
                <w:rFonts w:ascii="Arial" w:hAnsi="Arial" w:cs="Arial"/>
                <w:szCs w:val="20"/>
                <w:lang w:eastAsia="en-GB"/>
              </w:rPr>
              <w:t>7.1</w:t>
            </w:r>
          </w:p>
        </w:tc>
        <w:tc>
          <w:tcPr>
            <w:tcW w:w="6804" w:type="dxa"/>
            <w:tcBorders>
              <w:top w:val="single" w:sz="4" w:space="0" w:color="auto"/>
              <w:left w:val="single" w:sz="4" w:space="0" w:color="auto"/>
              <w:bottom w:val="single" w:sz="4" w:space="0" w:color="auto"/>
              <w:right w:val="single" w:sz="4" w:space="0" w:color="auto"/>
            </w:tcBorders>
            <w:shd w:val="clear" w:color="auto" w:fill="auto"/>
          </w:tcPr>
          <w:p w14:paraId="0D799E28" w14:textId="77777777" w:rsidR="00F816D5" w:rsidRPr="008C09CA" w:rsidRDefault="00F816D5" w:rsidP="00F816D5">
            <w:pPr>
              <w:spacing w:line="240" w:lineRule="auto"/>
              <w:rPr>
                <w:rFonts w:ascii="Arial" w:hAnsi="Arial" w:cs="Arial"/>
                <w:szCs w:val="20"/>
                <w:lang w:val="cy-GB" w:eastAsia="en-GB"/>
              </w:rPr>
            </w:pPr>
            <w:r>
              <w:rPr>
                <w:rFonts w:ascii="Arial" w:hAnsi="Arial" w:cs="Arial"/>
                <w:szCs w:val="20"/>
                <w:lang w:val="cy-GB" w:eastAsia="en-GB"/>
              </w:rPr>
              <w:t>Top Level Organisation Structure</w:t>
            </w:r>
          </w:p>
        </w:tc>
        <w:tc>
          <w:tcPr>
            <w:tcW w:w="2286" w:type="dxa"/>
            <w:tcBorders>
              <w:top w:val="single" w:sz="4" w:space="0" w:color="auto"/>
              <w:left w:val="single" w:sz="4" w:space="0" w:color="auto"/>
              <w:bottom w:val="single" w:sz="4" w:space="0" w:color="auto"/>
              <w:right w:val="single" w:sz="4" w:space="0" w:color="auto"/>
            </w:tcBorders>
            <w:shd w:val="clear" w:color="auto" w:fill="auto"/>
          </w:tcPr>
          <w:p w14:paraId="0DB527AC" w14:textId="77777777" w:rsidR="00F816D5" w:rsidRDefault="00F816D5" w:rsidP="00F816D5">
            <w:pPr>
              <w:spacing w:line="240" w:lineRule="auto"/>
              <w:jc w:val="right"/>
              <w:rPr>
                <w:rFonts w:ascii="Arial" w:hAnsi="Arial" w:cs="Arial"/>
                <w:szCs w:val="20"/>
                <w:lang w:eastAsia="en-GB"/>
              </w:rPr>
            </w:pPr>
            <w:r>
              <w:rPr>
                <w:rFonts w:ascii="Arial" w:hAnsi="Arial" w:cs="Arial"/>
                <w:szCs w:val="20"/>
                <w:lang w:eastAsia="en-GB"/>
              </w:rPr>
              <w:t>Suzanne Rankin</w:t>
            </w:r>
          </w:p>
        </w:tc>
      </w:tr>
      <w:tr w:rsidR="00F816D5" w14:paraId="42A76679" w14:textId="77777777" w:rsidTr="006A0F73">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765ED613" w14:textId="77777777" w:rsidR="00F816D5" w:rsidRPr="008A4F74" w:rsidRDefault="00F816D5" w:rsidP="00F816D5">
            <w:pPr>
              <w:spacing w:line="240" w:lineRule="auto"/>
              <w:rPr>
                <w:rFonts w:ascii="Arial" w:hAnsi="Arial" w:cs="Arial"/>
                <w:sz w:val="20"/>
                <w:szCs w:val="20"/>
                <w:lang w:eastAsia="en-GB"/>
              </w:rPr>
            </w:pPr>
            <w:r>
              <w:rPr>
                <w:rFonts w:ascii="Arial" w:hAnsi="Arial" w:cs="Arial"/>
                <w:sz w:val="20"/>
                <w:szCs w:val="20"/>
                <w:lang w:eastAsia="en-GB"/>
              </w:rPr>
              <w:t>10 mins</w:t>
            </w:r>
          </w:p>
        </w:tc>
        <w:tc>
          <w:tcPr>
            <w:tcW w:w="710" w:type="dxa"/>
            <w:tcBorders>
              <w:top w:val="single" w:sz="4" w:space="0" w:color="auto"/>
              <w:left w:val="single" w:sz="4" w:space="0" w:color="auto"/>
              <w:bottom w:val="single" w:sz="4" w:space="0" w:color="auto"/>
              <w:right w:val="single" w:sz="4" w:space="0" w:color="auto"/>
            </w:tcBorders>
          </w:tcPr>
          <w:p w14:paraId="2F479336" w14:textId="48264E18" w:rsidR="00F816D5" w:rsidRDefault="00F816D5" w:rsidP="00F816D5">
            <w:pPr>
              <w:spacing w:line="240" w:lineRule="auto"/>
              <w:rPr>
                <w:rFonts w:ascii="Arial" w:hAnsi="Arial" w:cs="Arial"/>
                <w:szCs w:val="20"/>
                <w:lang w:eastAsia="en-GB"/>
              </w:rPr>
            </w:pPr>
            <w:r>
              <w:rPr>
                <w:rFonts w:ascii="Arial" w:hAnsi="Arial" w:cs="Arial"/>
                <w:szCs w:val="20"/>
                <w:lang w:eastAsia="en-GB"/>
              </w:rPr>
              <w:t>7.</w:t>
            </w:r>
            <w:r w:rsidR="00B540F5">
              <w:rPr>
                <w:rFonts w:ascii="Arial" w:hAnsi="Arial" w:cs="Arial"/>
                <w:szCs w:val="20"/>
                <w:lang w:eastAsia="en-GB"/>
              </w:rPr>
              <w:t>2</w:t>
            </w:r>
          </w:p>
        </w:tc>
        <w:tc>
          <w:tcPr>
            <w:tcW w:w="6804" w:type="dxa"/>
            <w:tcBorders>
              <w:top w:val="single" w:sz="4" w:space="0" w:color="auto"/>
              <w:left w:val="single" w:sz="4" w:space="0" w:color="auto"/>
              <w:bottom w:val="single" w:sz="4" w:space="0" w:color="auto"/>
              <w:right w:val="single" w:sz="4" w:space="0" w:color="auto"/>
            </w:tcBorders>
          </w:tcPr>
          <w:p w14:paraId="67E73F47" w14:textId="3EA459A7" w:rsidR="00F816D5" w:rsidRDefault="00F816D5" w:rsidP="00F816D5">
            <w:pPr>
              <w:spacing w:line="240" w:lineRule="auto"/>
              <w:rPr>
                <w:rFonts w:ascii="Arial" w:hAnsi="Arial" w:cs="Arial"/>
                <w:szCs w:val="20"/>
                <w:lang w:val="cy-GB" w:eastAsia="en-GB"/>
              </w:rPr>
            </w:pPr>
            <w:r>
              <w:rPr>
                <w:rFonts w:ascii="Arial" w:hAnsi="Arial" w:cs="Arial"/>
                <w:szCs w:val="20"/>
                <w:lang w:val="cy-GB" w:eastAsia="en-GB"/>
              </w:rPr>
              <w:t xml:space="preserve">RPB </w:t>
            </w:r>
            <w:r w:rsidRPr="0072280A">
              <w:rPr>
                <w:rFonts w:ascii="Arial" w:hAnsi="Arial" w:cs="Arial"/>
                <w:szCs w:val="20"/>
                <w:lang w:val="cy-GB" w:eastAsia="en-GB"/>
              </w:rPr>
              <w:t>Regional Unpaid Carers Charter</w:t>
            </w:r>
          </w:p>
        </w:tc>
        <w:tc>
          <w:tcPr>
            <w:tcW w:w="2286" w:type="dxa"/>
            <w:tcBorders>
              <w:top w:val="single" w:sz="4" w:space="0" w:color="auto"/>
              <w:left w:val="single" w:sz="4" w:space="0" w:color="auto"/>
              <w:bottom w:val="single" w:sz="4" w:space="0" w:color="auto"/>
              <w:right w:val="single" w:sz="4" w:space="0" w:color="auto"/>
            </w:tcBorders>
          </w:tcPr>
          <w:p w14:paraId="2D737DA1" w14:textId="1386834E" w:rsidR="00F816D5" w:rsidRDefault="00F816D5" w:rsidP="00F816D5">
            <w:pPr>
              <w:spacing w:line="240" w:lineRule="auto"/>
              <w:jc w:val="right"/>
              <w:rPr>
                <w:rFonts w:ascii="Arial" w:hAnsi="Arial" w:cs="Arial"/>
                <w:szCs w:val="20"/>
                <w:lang w:eastAsia="en-GB"/>
              </w:rPr>
            </w:pPr>
            <w:r>
              <w:rPr>
                <w:rFonts w:ascii="Arial" w:hAnsi="Arial" w:cs="Arial"/>
                <w:szCs w:val="20"/>
                <w:lang w:eastAsia="en-GB"/>
              </w:rPr>
              <w:t>Abigail Harris</w:t>
            </w:r>
            <w:r w:rsidR="00E25BF3">
              <w:rPr>
                <w:rFonts w:ascii="Arial" w:hAnsi="Arial" w:cs="Arial"/>
                <w:szCs w:val="20"/>
                <w:lang w:eastAsia="en-GB"/>
              </w:rPr>
              <w:t>/Jason Roberts</w:t>
            </w:r>
          </w:p>
        </w:tc>
      </w:tr>
      <w:tr w:rsidR="00F816D5" w14:paraId="372393D7" w14:textId="77777777" w:rsidTr="006A0F73">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2B1319C2" w14:textId="73F0A168" w:rsidR="00F816D5" w:rsidRPr="008A4F74" w:rsidRDefault="00F816D5" w:rsidP="00F816D5">
            <w:pPr>
              <w:spacing w:line="240" w:lineRule="auto"/>
              <w:rPr>
                <w:rFonts w:ascii="Arial" w:hAnsi="Arial" w:cs="Arial"/>
                <w:sz w:val="20"/>
                <w:szCs w:val="20"/>
                <w:lang w:eastAsia="en-GB"/>
              </w:rPr>
            </w:pPr>
            <w:r>
              <w:rPr>
                <w:rFonts w:ascii="Arial" w:hAnsi="Arial" w:cs="Arial"/>
                <w:sz w:val="20"/>
                <w:szCs w:val="20"/>
                <w:lang w:eastAsia="en-GB"/>
              </w:rPr>
              <w:t>15 mins</w:t>
            </w:r>
          </w:p>
        </w:tc>
        <w:tc>
          <w:tcPr>
            <w:tcW w:w="710" w:type="dxa"/>
            <w:tcBorders>
              <w:top w:val="single" w:sz="4" w:space="0" w:color="auto"/>
              <w:left w:val="single" w:sz="4" w:space="0" w:color="auto"/>
              <w:bottom w:val="single" w:sz="4" w:space="0" w:color="auto"/>
              <w:right w:val="single" w:sz="4" w:space="0" w:color="auto"/>
            </w:tcBorders>
          </w:tcPr>
          <w:p w14:paraId="16CFED3D" w14:textId="7E2FE475" w:rsidR="00F816D5" w:rsidRDefault="00F816D5" w:rsidP="00F816D5">
            <w:pPr>
              <w:spacing w:line="240" w:lineRule="auto"/>
              <w:rPr>
                <w:rFonts w:ascii="Arial" w:hAnsi="Arial" w:cs="Arial"/>
                <w:szCs w:val="20"/>
                <w:lang w:eastAsia="en-GB"/>
              </w:rPr>
            </w:pPr>
            <w:r>
              <w:rPr>
                <w:rFonts w:ascii="Arial" w:hAnsi="Arial" w:cs="Arial"/>
                <w:szCs w:val="20"/>
                <w:lang w:eastAsia="en-GB"/>
              </w:rPr>
              <w:t>7.</w:t>
            </w:r>
            <w:r w:rsidR="00B540F5">
              <w:rPr>
                <w:rFonts w:ascii="Arial" w:hAnsi="Arial" w:cs="Arial"/>
                <w:szCs w:val="20"/>
                <w:lang w:eastAsia="en-GB"/>
              </w:rPr>
              <w:t>3</w:t>
            </w:r>
          </w:p>
        </w:tc>
        <w:tc>
          <w:tcPr>
            <w:tcW w:w="6804" w:type="dxa"/>
            <w:tcBorders>
              <w:top w:val="single" w:sz="4" w:space="0" w:color="auto"/>
              <w:left w:val="single" w:sz="4" w:space="0" w:color="auto"/>
              <w:bottom w:val="single" w:sz="4" w:space="0" w:color="auto"/>
              <w:right w:val="single" w:sz="4" w:space="0" w:color="auto"/>
            </w:tcBorders>
          </w:tcPr>
          <w:p w14:paraId="354E819C" w14:textId="77777777" w:rsidR="00F816D5" w:rsidRDefault="00F816D5" w:rsidP="00F816D5">
            <w:pPr>
              <w:spacing w:line="240" w:lineRule="auto"/>
              <w:rPr>
                <w:rFonts w:ascii="Arial" w:hAnsi="Arial" w:cs="Arial"/>
                <w:szCs w:val="20"/>
                <w:lang w:val="cy-GB" w:eastAsia="en-GB"/>
              </w:rPr>
            </w:pPr>
            <w:r w:rsidRPr="0072280A">
              <w:rPr>
                <w:rFonts w:ascii="Arial" w:hAnsi="Arial" w:cs="Arial"/>
                <w:szCs w:val="20"/>
                <w:lang w:val="cy-GB" w:eastAsia="en-GB"/>
              </w:rPr>
              <w:t>Wellbeing Hub@ Park View O</w:t>
            </w:r>
            <w:r w:rsidR="00D819B7">
              <w:rPr>
                <w:rFonts w:ascii="Arial" w:hAnsi="Arial" w:cs="Arial"/>
                <w:szCs w:val="20"/>
                <w:lang w:val="cy-GB" w:eastAsia="en-GB"/>
              </w:rPr>
              <w:t>utline Business Case</w:t>
            </w:r>
            <w:r w:rsidR="00735A8F">
              <w:rPr>
                <w:rFonts w:ascii="Arial" w:hAnsi="Arial" w:cs="Arial"/>
                <w:szCs w:val="20"/>
                <w:lang w:val="cy-GB" w:eastAsia="en-GB"/>
              </w:rPr>
              <w:t>:</w:t>
            </w:r>
          </w:p>
          <w:p w14:paraId="630B8795" w14:textId="77777777" w:rsidR="00735A8F" w:rsidRDefault="00735A8F" w:rsidP="00F816D5">
            <w:pPr>
              <w:spacing w:line="240" w:lineRule="auto"/>
              <w:rPr>
                <w:rFonts w:ascii="Arial" w:hAnsi="Arial" w:cs="Arial"/>
                <w:szCs w:val="20"/>
                <w:lang w:val="cy-GB" w:eastAsia="en-GB"/>
              </w:rPr>
            </w:pPr>
          </w:p>
          <w:p w14:paraId="1D29E95A" w14:textId="77777777" w:rsidR="00735A8F" w:rsidRDefault="00735A8F" w:rsidP="00F816D5">
            <w:pPr>
              <w:spacing w:line="240" w:lineRule="auto"/>
              <w:rPr>
                <w:rFonts w:ascii="Arial" w:hAnsi="Arial" w:cs="Arial"/>
                <w:i/>
                <w:sz w:val="20"/>
                <w:szCs w:val="20"/>
                <w:lang w:val="cy-GB" w:eastAsia="en-GB"/>
              </w:rPr>
            </w:pPr>
            <w:r w:rsidRPr="00735A8F">
              <w:rPr>
                <w:rFonts w:ascii="Arial" w:hAnsi="Arial" w:cs="Arial"/>
                <w:i/>
                <w:sz w:val="20"/>
                <w:szCs w:val="20"/>
                <w:lang w:val="cy-GB" w:eastAsia="en-GB"/>
              </w:rPr>
              <w:t>The OBC (including the attached Appendices) is commercially sensitive and contains confidential information.  Accordingly, these documents have not been published on our website.  A copy of the OBC and attached Appendices has been made available to Board Members</w:t>
            </w:r>
            <w:r>
              <w:rPr>
                <w:rFonts w:ascii="Arial" w:hAnsi="Arial" w:cs="Arial"/>
                <w:i/>
                <w:sz w:val="20"/>
                <w:szCs w:val="20"/>
                <w:lang w:val="cy-GB" w:eastAsia="en-GB"/>
              </w:rPr>
              <w:t>.</w:t>
            </w:r>
          </w:p>
          <w:p w14:paraId="41CCF4C2" w14:textId="4B231D5A" w:rsidR="00735A8F" w:rsidRPr="00735A8F" w:rsidRDefault="00735A8F" w:rsidP="00F816D5">
            <w:pPr>
              <w:spacing w:line="240" w:lineRule="auto"/>
              <w:rPr>
                <w:rFonts w:ascii="Arial" w:hAnsi="Arial" w:cs="Arial"/>
                <w:i/>
                <w:szCs w:val="20"/>
                <w:lang w:val="cy-GB" w:eastAsia="en-GB"/>
              </w:rPr>
            </w:pPr>
          </w:p>
        </w:tc>
        <w:tc>
          <w:tcPr>
            <w:tcW w:w="2286" w:type="dxa"/>
            <w:tcBorders>
              <w:top w:val="single" w:sz="4" w:space="0" w:color="auto"/>
              <w:left w:val="single" w:sz="4" w:space="0" w:color="auto"/>
              <w:bottom w:val="single" w:sz="4" w:space="0" w:color="auto"/>
              <w:right w:val="single" w:sz="4" w:space="0" w:color="auto"/>
            </w:tcBorders>
          </w:tcPr>
          <w:p w14:paraId="6ED687C5" w14:textId="77777777" w:rsidR="00F816D5" w:rsidRDefault="00F816D5" w:rsidP="00F816D5">
            <w:pPr>
              <w:spacing w:line="240" w:lineRule="auto"/>
              <w:jc w:val="right"/>
              <w:rPr>
                <w:rFonts w:ascii="Arial" w:hAnsi="Arial" w:cs="Arial"/>
                <w:szCs w:val="20"/>
                <w:lang w:eastAsia="en-GB"/>
              </w:rPr>
            </w:pPr>
            <w:r>
              <w:rPr>
                <w:rFonts w:ascii="Arial" w:hAnsi="Arial" w:cs="Arial"/>
                <w:szCs w:val="20"/>
                <w:lang w:eastAsia="en-GB"/>
              </w:rPr>
              <w:t>Abigail Harris</w:t>
            </w:r>
          </w:p>
        </w:tc>
      </w:tr>
      <w:tr w:rsidR="00E25BF3" w14:paraId="2042AD42" w14:textId="77777777" w:rsidTr="006A0F73">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40E26208" w14:textId="5E574187" w:rsidR="00E25BF3" w:rsidRDefault="00E25BF3" w:rsidP="00F816D5">
            <w:pPr>
              <w:spacing w:line="240" w:lineRule="auto"/>
              <w:rPr>
                <w:rFonts w:ascii="Arial" w:hAnsi="Arial" w:cs="Arial"/>
                <w:sz w:val="20"/>
                <w:szCs w:val="20"/>
                <w:lang w:eastAsia="en-GB"/>
              </w:rPr>
            </w:pPr>
            <w:bookmarkStart w:id="1" w:name="_Hlk112937830"/>
            <w:r>
              <w:rPr>
                <w:rFonts w:ascii="Arial" w:hAnsi="Arial" w:cs="Arial"/>
                <w:sz w:val="20"/>
                <w:szCs w:val="20"/>
                <w:lang w:eastAsia="en-GB"/>
              </w:rPr>
              <w:t>10 mins</w:t>
            </w:r>
          </w:p>
        </w:tc>
        <w:tc>
          <w:tcPr>
            <w:tcW w:w="710" w:type="dxa"/>
            <w:tcBorders>
              <w:top w:val="single" w:sz="4" w:space="0" w:color="auto"/>
              <w:left w:val="single" w:sz="4" w:space="0" w:color="auto"/>
              <w:bottom w:val="single" w:sz="4" w:space="0" w:color="auto"/>
              <w:right w:val="single" w:sz="4" w:space="0" w:color="auto"/>
            </w:tcBorders>
          </w:tcPr>
          <w:p w14:paraId="47D7AF96" w14:textId="080A0CB8" w:rsidR="00E25BF3" w:rsidRDefault="00E25BF3" w:rsidP="00F816D5">
            <w:pPr>
              <w:spacing w:line="240" w:lineRule="auto"/>
              <w:rPr>
                <w:rFonts w:ascii="Arial" w:hAnsi="Arial" w:cs="Arial"/>
                <w:szCs w:val="20"/>
                <w:lang w:eastAsia="en-GB"/>
              </w:rPr>
            </w:pPr>
            <w:r>
              <w:rPr>
                <w:rFonts w:ascii="Arial" w:hAnsi="Arial" w:cs="Arial"/>
                <w:szCs w:val="20"/>
                <w:lang w:eastAsia="en-GB"/>
              </w:rPr>
              <w:t>7.</w:t>
            </w:r>
            <w:r w:rsidR="00B540F5">
              <w:rPr>
                <w:rFonts w:ascii="Arial" w:hAnsi="Arial" w:cs="Arial"/>
                <w:szCs w:val="20"/>
                <w:lang w:eastAsia="en-GB"/>
              </w:rPr>
              <w:t>4</w:t>
            </w:r>
          </w:p>
        </w:tc>
        <w:tc>
          <w:tcPr>
            <w:tcW w:w="6804" w:type="dxa"/>
            <w:tcBorders>
              <w:top w:val="single" w:sz="4" w:space="0" w:color="auto"/>
              <w:left w:val="single" w:sz="4" w:space="0" w:color="auto"/>
              <w:bottom w:val="single" w:sz="4" w:space="0" w:color="auto"/>
              <w:right w:val="single" w:sz="4" w:space="0" w:color="auto"/>
            </w:tcBorders>
          </w:tcPr>
          <w:p w14:paraId="3877EFCD" w14:textId="19611CD0" w:rsidR="00E25BF3" w:rsidRPr="0072280A" w:rsidRDefault="00E25BF3" w:rsidP="00F816D5">
            <w:pPr>
              <w:spacing w:line="240" w:lineRule="auto"/>
              <w:rPr>
                <w:rFonts w:ascii="Arial" w:hAnsi="Arial" w:cs="Arial"/>
                <w:szCs w:val="20"/>
                <w:lang w:val="cy-GB" w:eastAsia="en-GB"/>
              </w:rPr>
            </w:pPr>
            <w:r>
              <w:rPr>
                <w:rFonts w:ascii="Arial" w:hAnsi="Arial" w:cs="Arial"/>
                <w:szCs w:val="20"/>
                <w:lang w:val="cy-GB" w:eastAsia="en-GB"/>
              </w:rPr>
              <w:t xml:space="preserve">Velindre </w:t>
            </w:r>
            <w:r w:rsidR="00A87F24">
              <w:rPr>
                <w:rFonts w:ascii="Arial" w:hAnsi="Arial" w:cs="Arial"/>
                <w:szCs w:val="20"/>
                <w:lang w:val="cy-GB" w:eastAsia="en-GB"/>
              </w:rPr>
              <w:t>NHS Trust</w:t>
            </w:r>
            <w:r>
              <w:rPr>
                <w:rFonts w:ascii="Arial" w:hAnsi="Arial" w:cs="Arial"/>
                <w:szCs w:val="20"/>
                <w:lang w:val="cy-GB" w:eastAsia="en-GB"/>
              </w:rPr>
              <w:t xml:space="preserve"> Business Case</w:t>
            </w:r>
            <w:r w:rsidR="00291031">
              <w:rPr>
                <w:rFonts w:ascii="Arial" w:hAnsi="Arial" w:cs="Arial"/>
                <w:szCs w:val="20"/>
                <w:lang w:val="cy-GB" w:eastAsia="en-GB"/>
              </w:rPr>
              <w:t>s</w:t>
            </w:r>
            <w:r>
              <w:rPr>
                <w:rFonts w:ascii="Arial" w:hAnsi="Arial" w:cs="Arial"/>
                <w:szCs w:val="20"/>
                <w:lang w:val="cy-GB" w:eastAsia="en-GB"/>
              </w:rPr>
              <w:t xml:space="preserve"> </w:t>
            </w:r>
            <w:r w:rsidR="00A87F24">
              <w:rPr>
                <w:rFonts w:ascii="Arial" w:hAnsi="Arial" w:cs="Arial"/>
                <w:szCs w:val="20"/>
                <w:lang w:val="cy-GB" w:eastAsia="en-GB"/>
              </w:rPr>
              <w:t>– Radiotherapy Services</w:t>
            </w:r>
            <w:r w:rsidR="00291031">
              <w:rPr>
                <w:rFonts w:ascii="Arial" w:hAnsi="Arial" w:cs="Arial"/>
                <w:szCs w:val="20"/>
                <w:lang w:val="cy-GB" w:eastAsia="en-GB"/>
              </w:rPr>
              <w:t xml:space="preserve">, </w:t>
            </w:r>
            <w:r w:rsidR="00291031" w:rsidRPr="001C2AE4">
              <w:rPr>
                <w:rFonts w:ascii="Arial" w:hAnsi="Arial" w:cs="Arial"/>
                <w:szCs w:val="20"/>
                <w:lang w:val="cy-GB" w:eastAsia="en-GB"/>
              </w:rPr>
              <w:t>Radiotherapy Satellite Centre</w:t>
            </w:r>
          </w:p>
        </w:tc>
        <w:tc>
          <w:tcPr>
            <w:tcW w:w="2286" w:type="dxa"/>
            <w:tcBorders>
              <w:top w:val="single" w:sz="4" w:space="0" w:color="auto"/>
              <w:left w:val="single" w:sz="4" w:space="0" w:color="auto"/>
              <w:bottom w:val="single" w:sz="4" w:space="0" w:color="auto"/>
              <w:right w:val="single" w:sz="4" w:space="0" w:color="auto"/>
            </w:tcBorders>
          </w:tcPr>
          <w:p w14:paraId="6C374AEF" w14:textId="72BFD6F0" w:rsidR="00E25BF3" w:rsidRDefault="00D564AE" w:rsidP="00D564AE">
            <w:pPr>
              <w:spacing w:line="240" w:lineRule="auto"/>
              <w:jc w:val="right"/>
              <w:rPr>
                <w:rFonts w:ascii="Arial" w:hAnsi="Arial" w:cs="Arial"/>
                <w:szCs w:val="20"/>
                <w:lang w:eastAsia="en-GB"/>
              </w:rPr>
            </w:pPr>
            <w:r>
              <w:rPr>
                <w:rFonts w:ascii="Arial" w:hAnsi="Arial" w:cs="Arial"/>
              </w:rPr>
              <w:t>Catherine Phillips</w:t>
            </w:r>
            <w:r w:rsidR="00291031">
              <w:rPr>
                <w:rFonts w:ascii="Arial" w:hAnsi="Arial" w:cs="Arial"/>
              </w:rPr>
              <w:t xml:space="preserve"> / Abigail Harris</w:t>
            </w:r>
          </w:p>
        </w:tc>
      </w:tr>
      <w:bookmarkEnd w:id="1"/>
      <w:tr w:rsidR="0038752A" w14:paraId="39188187" w14:textId="77777777" w:rsidTr="006A0F73">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29C23E8C" w14:textId="3AEEC3ED" w:rsidR="0038752A" w:rsidRDefault="0038752A" w:rsidP="00F816D5">
            <w:pPr>
              <w:spacing w:line="240" w:lineRule="auto"/>
              <w:rPr>
                <w:rFonts w:ascii="Arial" w:hAnsi="Arial" w:cs="Arial"/>
                <w:sz w:val="20"/>
                <w:szCs w:val="20"/>
                <w:lang w:eastAsia="en-GB"/>
              </w:rPr>
            </w:pPr>
            <w:r>
              <w:rPr>
                <w:rFonts w:ascii="Arial" w:hAnsi="Arial" w:cs="Arial"/>
                <w:sz w:val="20"/>
                <w:szCs w:val="20"/>
                <w:lang w:eastAsia="en-GB"/>
              </w:rPr>
              <w:t>10 mins</w:t>
            </w:r>
          </w:p>
        </w:tc>
        <w:tc>
          <w:tcPr>
            <w:tcW w:w="710" w:type="dxa"/>
            <w:tcBorders>
              <w:top w:val="single" w:sz="4" w:space="0" w:color="auto"/>
              <w:left w:val="single" w:sz="4" w:space="0" w:color="auto"/>
              <w:bottom w:val="single" w:sz="4" w:space="0" w:color="auto"/>
              <w:right w:val="single" w:sz="4" w:space="0" w:color="auto"/>
            </w:tcBorders>
          </w:tcPr>
          <w:p w14:paraId="1BE6529C" w14:textId="224E106B" w:rsidR="0038752A" w:rsidRDefault="0038752A" w:rsidP="00F816D5">
            <w:pPr>
              <w:spacing w:line="240" w:lineRule="auto"/>
              <w:rPr>
                <w:rFonts w:ascii="Arial" w:hAnsi="Arial" w:cs="Arial"/>
                <w:szCs w:val="20"/>
                <w:lang w:eastAsia="en-GB"/>
              </w:rPr>
            </w:pPr>
            <w:r>
              <w:rPr>
                <w:rFonts w:ascii="Arial" w:hAnsi="Arial" w:cs="Arial"/>
                <w:szCs w:val="20"/>
                <w:lang w:eastAsia="en-GB"/>
              </w:rPr>
              <w:t>7.</w:t>
            </w:r>
            <w:r w:rsidR="00B540F5">
              <w:rPr>
                <w:rFonts w:ascii="Arial" w:hAnsi="Arial" w:cs="Arial"/>
                <w:szCs w:val="20"/>
                <w:lang w:eastAsia="en-GB"/>
              </w:rPr>
              <w:t>5</w:t>
            </w:r>
          </w:p>
        </w:tc>
        <w:tc>
          <w:tcPr>
            <w:tcW w:w="6804" w:type="dxa"/>
            <w:tcBorders>
              <w:top w:val="single" w:sz="4" w:space="0" w:color="auto"/>
              <w:left w:val="single" w:sz="4" w:space="0" w:color="auto"/>
              <w:bottom w:val="single" w:sz="4" w:space="0" w:color="auto"/>
              <w:right w:val="single" w:sz="4" w:space="0" w:color="auto"/>
            </w:tcBorders>
          </w:tcPr>
          <w:p w14:paraId="6DFBF02A" w14:textId="35C45B99" w:rsidR="0038752A" w:rsidRPr="0072280A" w:rsidRDefault="0038752A" w:rsidP="00F816D5">
            <w:pPr>
              <w:spacing w:line="240" w:lineRule="auto"/>
              <w:rPr>
                <w:rFonts w:ascii="Arial" w:hAnsi="Arial" w:cs="Arial"/>
                <w:szCs w:val="20"/>
                <w:lang w:val="cy-GB" w:eastAsia="en-GB"/>
              </w:rPr>
            </w:pPr>
            <w:r>
              <w:rPr>
                <w:rFonts w:ascii="Arial" w:hAnsi="Arial" w:cs="Arial"/>
                <w:szCs w:val="20"/>
                <w:lang w:val="cy-GB" w:eastAsia="en-GB"/>
              </w:rPr>
              <w:t>Winter Plan</w:t>
            </w:r>
          </w:p>
        </w:tc>
        <w:tc>
          <w:tcPr>
            <w:tcW w:w="2286" w:type="dxa"/>
            <w:tcBorders>
              <w:top w:val="single" w:sz="4" w:space="0" w:color="auto"/>
              <w:left w:val="single" w:sz="4" w:space="0" w:color="auto"/>
              <w:bottom w:val="single" w:sz="4" w:space="0" w:color="auto"/>
              <w:right w:val="single" w:sz="4" w:space="0" w:color="auto"/>
            </w:tcBorders>
          </w:tcPr>
          <w:p w14:paraId="75397A5F" w14:textId="2E2DA6D9" w:rsidR="0038752A" w:rsidRDefault="0038752A" w:rsidP="00F816D5">
            <w:pPr>
              <w:spacing w:line="240" w:lineRule="auto"/>
              <w:jc w:val="right"/>
              <w:rPr>
                <w:rFonts w:ascii="Arial" w:hAnsi="Arial" w:cs="Arial"/>
                <w:szCs w:val="20"/>
                <w:lang w:eastAsia="en-GB"/>
              </w:rPr>
            </w:pPr>
            <w:r>
              <w:rPr>
                <w:rFonts w:ascii="Arial" w:hAnsi="Arial" w:cs="Arial"/>
                <w:szCs w:val="20"/>
                <w:lang w:eastAsia="en-GB"/>
              </w:rPr>
              <w:t>Abigail Harris</w:t>
            </w:r>
            <w:r w:rsidR="008E7869">
              <w:rPr>
                <w:rFonts w:ascii="Arial" w:hAnsi="Arial" w:cs="Arial"/>
                <w:szCs w:val="20"/>
                <w:lang w:eastAsia="en-GB"/>
              </w:rPr>
              <w:t xml:space="preserve"> / Paul Bostock</w:t>
            </w:r>
          </w:p>
        </w:tc>
      </w:tr>
      <w:tr w:rsidR="00EA0465" w14:paraId="55549C9C" w14:textId="77777777" w:rsidTr="006A0F73">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29B27A37" w14:textId="73A8EF59" w:rsidR="00EA0465" w:rsidRDefault="00EA0465" w:rsidP="00EA0465">
            <w:pPr>
              <w:spacing w:line="240" w:lineRule="auto"/>
              <w:rPr>
                <w:rFonts w:ascii="Arial" w:hAnsi="Arial" w:cs="Arial"/>
                <w:sz w:val="20"/>
                <w:szCs w:val="20"/>
                <w:lang w:eastAsia="en-GB"/>
              </w:rPr>
            </w:pPr>
            <w:bookmarkStart w:id="2" w:name="_Hlk112937849"/>
            <w:r>
              <w:rPr>
                <w:rFonts w:ascii="Arial" w:hAnsi="Arial" w:cs="Arial"/>
                <w:sz w:val="20"/>
              </w:rPr>
              <w:t>10 mins</w:t>
            </w:r>
          </w:p>
        </w:tc>
        <w:tc>
          <w:tcPr>
            <w:tcW w:w="710" w:type="dxa"/>
            <w:tcBorders>
              <w:top w:val="single" w:sz="4" w:space="0" w:color="auto"/>
              <w:left w:val="single" w:sz="4" w:space="0" w:color="auto"/>
              <w:bottom w:val="single" w:sz="4" w:space="0" w:color="auto"/>
              <w:right w:val="single" w:sz="4" w:space="0" w:color="auto"/>
            </w:tcBorders>
          </w:tcPr>
          <w:p w14:paraId="3F074C39" w14:textId="3E24AF1C" w:rsidR="00EA0465" w:rsidRDefault="00EA0465" w:rsidP="00EA0465">
            <w:pPr>
              <w:spacing w:line="240" w:lineRule="auto"/>
              <w:rPr>
                <w:rFonts w:ascii="Arial" w:hAnsi="Arial" w:cs="Arial"/>
                <w:szCs w:val="20"/>
                <w:lang w:eastAsia="en-GB"/>
              </w:rPr>
            </w:pPr>
            <w:r>
              <w:rPr>
                <w:rFonts w:ascii="Arial" w:hAnsi="Arial" w:cs="Arial"/>
              </w:rPr>
              <w:t>7.</w:t>
            </w:r>
            <w:r w:rsidR="00B540F5">
              <w:rPr>
                <w:rFonts w:ascii="Arial" w:hAnsi="Arial" w:cs="Arial"/>
              </w:rPr>
              <w:t>6</w:t>
            </w:r>
          </w:p>
        </w:tc>
        <w:tc>
          <w:tcPr>
            <w:tcW w:w="6804" w:type="dxa"/>
            <w:tcBorders>
              <w:top w:val="single" w:sz="4" w:space="0" w:color="auto"/>
              <w:left w:val="single" w:sz="4" w:space="0" w:color="auto"/>
              <w:bottom w:val="single" w:sz="4" w:space="0" w:color="auto"/>
              <w:right w:val="single" w:sz="4" w:space="0" w:color="auto"/>
            </w:tcBorders>
          </w:tcPr>
          <w:p w14:paraId="1604020C" w14:textId="2DBE944C" w:rsidR="00EA0465" w:rsidRDefault="00EA0465" w:rsidP="00EA0465">
            <w:pPr>
              <w:spacing w:line="240" w:lineRule="auto"/>
              <w:rPr>
                <w:rFonts w:ascii="Arial" w:hAnsi="Arial" w:cs="Arial"/>
                <w:szCs w:val="20"/>
                <w:lang w:val="cy-GB" w:eastAsia="en-GB"/>
              </w:rPr>
            </w:pPr>
            <w:r w:rsidRPr="003D1E72">
              <w:rPr>
                <w:rFonts w:ascii="Arial" w:hAnsi="Arial" w:cs="Arial"/>
              </w:rPr>
              <w:t xml:space="preserve">Relocation of Fracture </w:t>
            </w:r>
            <w:r>
              <w:rPr>
                <w:rFonts w:ascii="Arial" w:hAnsi="Arial" w:cs="Arial"/>
              </w:rPr>
              <w:t>C</w:t>
            </w:r>
            <w:r w:rsidRPr="003D1E72">
              <w:rPr>
                <w:rFonts w:ascii="Arial" w:hAnsi="Arial" w:cs="Arial"/>
              </w:rPr>
              <w:t xml:space="preserve">linic </w:t>
            </w:r>
            <w:r>
              <w:rPr>
                <w:rFonts w:ascii="Arial" w:hAnsi="Arial" w:cs="Arial"/>
              </w:rPr>
              <w:t>F</w:t>
            </w:r>
            <w:r w:rsidRPr="003D1E72">
              <w:rPr>
                <w:rFonts w:ascii="Arial" w:hAnsi="Arial" w:cs="Arial"/>
              </w:rPr>
              <w:t>acilities</w:t>
            </w:r>
            <w:r w:rsidR="00DA0D3B">
              <w:rPr>
                <w:rFonts w:ascii="Arial" w:hAnsi="Arial" w:cs="Arial"/>
              </w:rPr>
              <w:t xml:space="preserve"> </w:t>
            </w:r>
          </w:p>
        </w:tc>
        <w:tc>
          <w:tcPr>
            <w:tcW w:w="2286" w:type="dxa"/>
            <w:tcBorders>
              <w:top w:val="single" w:sz="4" w:space="0" w:color="auto"/>
              <w:left w:val="single" w:sz="4" w:space="0" w:color="auto"/>
              <w:bottom w:val="single" w:sz="4" w:space="0" w:color="auto"/>
              <w:right w:val="single" w:sz="4" w:space="0" w:color="auto"/>
            </w:tcBorders>
          </w:tcPr>
          <w:p w14:paraId="32CF49F2" w14:textId="27F23C41" w:rsidR="00EA0465" w:rsidRDefault="00EA0465" w:rsidP="00EA0465">
            <w:pPr>
              <w:spacing w:line="240" w:lineRule="auto"/>
              <w:jc w:val="right"/>
              <w:rPr>
                <w:rFonts w:ascii="Arial" w:hAnsi="Arial" w:cs="Arial"/>
                <w:szCs w:val="20"/>
                <w:lang w:eastAsia="en-GB"/>
              </w:rPr>
            </w:pPr>
            <w:r>
              <w:rPr>
                <w:rFonts w:ascii="Arial" w:hAnsi="Arial" w:cs="Arial"/>
              </w:rPr>
              <w:t>Catherine Phillips</w:t>
            </w:r>
          </w:p>
        </w:tc>
      </w:tr>
      <w:bookmarkEnd w:id="2"/>
      <w:tr w:rsidR="00EA0465" w14:paraId="5589F86E" w14:textId="77777777" w:rsidTr="006A0F73">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40B9C5A4" w14:textId="6F9D3672" w:rsidR="00EA0465" w:rsidRDefault="00EA0465" w:rsidP="00EA0465">
            <w:pPr>
              <w:spacing w:line="240" w:lineRule="auto"/>
              <w:rPr>
                <w:rFonts w:ascii="Arial" w:hAnsi="Arial" w:cs="Arial"/>
                <w:sz w:val="20"/>
                <w:szCs w:val="20"/>
                <w:lang w:eastAsia="en-GB"/>
              </w:rPr>
            </w:pPr>
            <w:r>
              <w:rPr>
                <w:rFonts w:ascii="Arial" w:hAnsi="Arial" w:cs="Arial"/>
                <w:sz w:val="20"/>
                <w:szCs w:val="20"/>
                <w:lang w:eastAsia="en-GB"/>
              </w:rPr>
              <w:t>5 mins</w:t>
            </w:r>
          </w:p>
        </w:tc>
        <w:tc>
          <w:tcPr>
            <w:tcW w:w="710" w:type="dxa"/>
            <w:tcBorders>
              <w:top w:val="single" w:sz="4" w:space="0" w:color="auto"/>
              <w:left w:val="single" w:sz="4" w:space="0" w:color="auto"/>
              <w:bottom w:val="single" w:sz="4" w:space="0" w:color="auto"/>
              <w:right w:val="single" w:sz="4" w:space="0" w:color="auto"/>
            </w:tcBorders>
          </w:tcPr>
          <w:p w14:paraId="31E008FC" w14:textId="6954A445" w:rsidR="00EA0465" w:rsidRDefault="00EA0465" w:rsidP="00EA0465">
            <w:pPr>
              <w:spacing w:line="240" w:lineRule="auto"/>
              <w:rPr>
                <w:rFonts w:ascii="Arial" w:hAnsi="Arial" w:cs="Arial"/>
                <w:szCs w:val="20"/>
                <w:lang w:eastAsia="en-GB"/>
              </w:rPr>
            </w:pPr>
            <w:r>
              <w:rPr>
                <w:rFonts w:ascii="Arial" w:hAnsi="Arial" w:cs="Arial"/>
                <w:szCs w:val="20"/>
                <w:lang w:eastAsia="en-GB"/>
              </w:rPr>
              <w:t>7.</w:t>
            </w:r>
            <w:r w:rsidR="00B540F5">
              <w:rPr>
                <w:rFonts w:ascii="Arial" w:hAnsi="Arial" w:cs="Arial"/>
                <w:szCs w:val="20"/>
                <w:lang w:eastAsia="en-GB"/>
              </w:rPr>
              <w:t>7</w:t>
            </w:r>
          </w:p>
        </w:tc>
        <w:tc>
          <w:tcPr>
            <w:tcW w:w="6804" w:type="dxa"/>
            <w:tcBorders>
              <w:top w:val="single" w:sz="4" w:space="0" w:color="auto"/>
              <w:left w:val="single" w:sz="4" w:space="0" w:color="auto"/>
              <w:bottom w:val="single" w:sz="4" w:space="0" w:color="auto"/>
              <w:right w:val="single" w:sz="4" w:space="0" w:color="auto"/>
            </w:tcBorders>
          </w:tcPr>
          <w:p w14:paraId="7AC56E4E" w14:textId="221454B4" w:rsidR="00EA0465" w:rsidRPr="0072280A" w:rsidRDefault="00510231" w:rsidP="00EA0465">
            <w:pPr>
              <w:spacing w:line="240" w:lineRule="auto"/>
              <w:rPr>
                <w:rFonts w:ascii="Arial" w:hAnsi="Arial" w:cs="Arial"/>
                <w:szCs w:val="20"/>
                <w:lang w:val="cy-GB" w:eastAsia="en-GB"/>
              </w:rPr>
            </w:pPr>
            <w:r w:rsidRPr="00510231">
              <w:rPr>
                <w:rFonts w:ascii="Arial" w:hAnsi="Arial" w:cs="Arial"/>
                <w:szCs w:val="20"/>
                <w:lang w:val="cy-GB" w:eastAsia="en-GB"/>
              </w:rPr>
              <w:t>Scheme of Delegation and Earned Autonomy</w:t>
            </w:r>
          </w:p>
        </w:tc>
        <w:tc>
          <w:tcPr>
            <w:tcW w:w="2286" w:type="dxa"/>
            <w:tcBorders>
              <w:top w:val="single" w:sz="4" w:space="0" w:color="auto"/>
              <w:left w:val="single" w:sz="4" w:space="0" w:color="auto"/>
              <w:bottom w:val="single" w:sz="4" w:space="0" w:color="auto"/>
              <w:right w:val="single" w:sz="4" w:space="0" w:color="auto"/>
            </w:tcBorders>
          </w:tcPr>
          <w:p w14:paraId="0325A079" w14:textId="64DFB2FC" w:rsidR="00EA0465" w:rsidRDefault="00EA0465" w:rsidP="00EA0465">
            <w:pPr>
              <w:spacing w:line="240" w:lineRule="auto"/>
              <w:jc w:val="right"/>
              <w:rPr>
                <w:rFonts w:ascii="Arial" w:hAnsi="Arial" w:cs="Arial"/>
                <w:szCs w:val="20"/>
                <w:lang w:eastAsia="en-GB"/>
              </w:rPr>
            </w:pPr>
            <w:r>
              <w:rPr>
                <w:rFonts w:ascii="Arial" w:hAnsi="Arial" w:cs="Arial"/>
                <w:szCs w:val="20"/>
                <w:lang w:eastAsia="en-GB"/>
              </w:rPr>
              <w:t xml:space="preserve"> Nicola Foreman</w:t>
            </w:r>
          </w:p>
        </w:tc>
      </w:tr>
      <w:tr w:rsidR="00EA0465" w14:paraId="28CCBFFF" w14:textId="77777777" w:rsidTr="006A0F73">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64677E29" w14:textId="41A13FFC" w:rsidR="00EA0465" w:rsidRDefault="00EA0465" w:rsidP="00EA0465">
            <w:pPr>
              <w:spacing w:line="240" w:lineRule="auto"/>
              <w:rPr>
                <w:rFonts w:ascii="Arial" w:hAnsi="Arial" w:cs="Arial"/>
                <w:sz w:val="20"/>
                <w:szCs w:val="20"/>
                <w:lang w:eastAsia="en-GB"/>
              </w:rPr>
            </w:pPr>
            <w:r>
              <w:rPr>
                <w:rFonts w:ascii="Arial" w:hAnsi="Arial" w:cs="Arial"/>
                <w:sz w:val="20"/>
                <w:szCs w:val="20"/>
                <w:lang w:eastAsia="en-GB"/>
              </w:rPr>
              <w:t>5 mins</w:t>
            </w:r>
          </w:p>
        </w:tc>
        <w:tc>
          <w:tcPr>
            <w:tcW w:w="710" w:type="dxa"/>
            <w:tcBorders>
              <w:top w:val="single" w:sz="4" w:space="0" w:color="auto"/>
              <w:left w:val="single" w:sz="4" w:space="0" w:color="auto"/>
              <w:bottom w:val="single" w:sz="4" w:space="0" w:color="auto"/>
              <w:right w:val="single" w:sz="4" w:space="0" w:color="auto"/>
            </w:tcBorders>
          </w:tcPr>
          <w:p w14:paraId="715FC987" w14:textId="70C62421" w:rsidR="00EA0465" w:rsidRDefault="00EA0465" w:rsidP="00EA0465">
            <w:pPr>
              <w:spacing w:line="240" w:lineRule="auto"/>
              <w:rPr>
                <w:rFonts w:ascii="Arial" w:hAnsi="Arial" w:cs="Arial"/>
                <w:szCs w:val="20"/>
                <w:lang w:eastAsia="en-GB"/>
              </w:rPr>
            </w:pPr>
            <w:r>
              <w:rPr>
                <w:rFonts w:ascii="Arial" w:hAnsi="Arial" w:cs="Arial"/>
                <w:szCs w:val="20"/>
                <w:lang w:eastAsia="en-GB"/>
              </w:rPr>
              <w:t>7.</w:t>
            </w:r>
            <w:r w:rsidR="00B540F5">
              <w:rPr>
                <w:rFonts w:ascii="Arial" w:hAnsi="Arial" w:cs="Arial"/>
                <w:szCs w:val="20"/>
                <w:lang w:eastAsia="en-GB"/>
              </w:rPr>
              <w:t>8</w:t>
            </w:r>
          </w:p>
        </w:tc>
        <w:tc>
          <w:tcPr>
            <w:tcW w:w="6804" w:type="dxa"/>
            <w:tcBorders>
              <w:top w:val="single" w:sz="4" w:space="0" w:color="auto"/>
              <w:left w:val="single" w:sz="4" w:space="0" w:color="auto"/>
              <w:bottom w:val="single" w:sz="4" w:space="0" w:color="auto"/>
              <w:right w:val="single" w:sz="4" w:space="0" w:color="auto"/>
            </w:tcBorders>
          </w:tcPr>
          <w:p w14:paraId="02C329B2" w14:textId="4F1AB48D" w:rsidR="00EA0465" w:rsidRDefault="00EA0465" w:rsidP="00EA0465">
            <w:pPr>
              <w:spacing w:line="240" w:lineRule="auto"/>
              <w:rPr>
                <w:rFonts w:ascii="Arial" w:hAnsi="Arial" w:cs="Arial"/>
                <w:szCs w:val="20"/>
                <w:lang w:val="cy-GB" w:eastAsia="en-GB"/>
              </w:rPr>
            </w:pPr>
            <w:r>
              <w:rPr>
                <w:rFonts w:ascii="Arial" w:hAnsi="Arial" w:cs="Arial"/>
                <w:szCs w:val="20"/>
                <w:lang w:val="cy-GB" w:eastAsia="en-GB"/>
              </w:rPr>
              <w:t>Senior Leadership Board – Terms of Reference</w:t>
            </w:r>
          </w:p>
        </w:tc>
        <w:tc>
          <w:tcPr>
            <w:tcW w:w="2286" w:type="dxa"/>
            <w:tcBorders>
              <w:top w:val="single" w:sz="4" w:space="0" w:color="auto"/>
              <w:left w:val="single" w:sz="4" w:space="0" w:color="auto"/>
              <w:bottom w:val="single" w:sz="4" w:space="0" w:color="auto"/>
              <w:right w:val="single" w:sz="4" w:space="0" w:color="auto"/>
            </w:tcBorders>
          </w:tcPr>
          <w:p w14:paraId="142349A3" w14:textId="3B67E7BB" w:rsidR="00EA0465" w:rsidRDefault="00EA0465" w:rsidP="00EA0465">
            <w:pPr>
              <w:spacing w:line="240" w:lineRule="auto"/>
              <w:jc w:val="right"/>
              <w:rPr>
                <w:rFonts w:ascii="Arial" w:hAnsi="Arial" w:cs="Arial"/>
                <w:szCs w:val="20"/>
                <w:lang w:eastAsia="en-GB"/>
              </w:rPr>
            </w:pPr>
            <w:r>
              <w:rPr>
                <w:rFonts w:ascii="Arial" w:hAnsi="Arial" w:cs="Arial"/>
                <w:szCs w:val="20"/>
                <w:lang w:eastAsia="en-GB"/>
              </w:rPr>
              <w:t>Suzanne Rankin</w:t>
            </w:r>
          </w:p>
        </w:tc>
      </w:tr>
      <w:tr w:rsidR="00635A68" w14:paraId="39D6157C" w14:textId="77777777" w:rsidTr="006A0F73">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4B6787E8" w14:textId="0D9AD754" w:rsidR="00635A68" w:rsidRDefault="00635A68" w:rsidP="00EA0465">
            <w:pPr>
              <w:spacing w:line="240" w:lineRule="auto"/>
              <w:rPr>
                <w:rFonts w:ascii="Arial" w:hAnsi="Arial" w:cs="Arial"/>
                <w:sz w:val="20"/>
                <w:szCs w:val="20"/>
                <w:lang w:eastAsia="en-GB"/>
              </w:rPr>
            </w:pPr>
            <w:r>
              <w:rPr>
                <w:rFonts w:ascii="Arial" w:hAnsi="Arial" w:cs="Arial"/>
                <w:sz w:val="20"/>
                <w:szCs w:val="20"/>
                <w:lang w:eastAsia="en-GB"/>
              </w:rPr>
              <w:t>10 minutes</w:t>
            </w:r>
          </w:p>
        </w:tc>
        <w:tc>
          <w:tcPr>
            <w:tcW w:w="710" w:type="dxa"/>
            <w:tcBorders>
              <w:top w:val="single" w:sz="4" w:space="0" w:color="auto"/>
              <w:left w:val="single" w:sz="4" w:space="0" w:color="auto"/>
              <w:bottom w:val="single" w:sz="4" w:space="0" w:color="auto"/>
              <w:right w:val="single" w:sz="4" w:space="0" w:color="auto"/>
            </w:tcBorders>
          </w:tcPr>
          <w:p w14:paraId="5DD5B09D" w14:textId="492D0CB4" w:rsidR="00635A68" w:rsidRDefault="00635A68" w:rsidP="00EA0465">
            <w:pPr>
              <w:spacing w:line="240" w:lineRule="auto"/>
              <w:rPr>
                <w:rFonts w:ascii="Arial" w:hAnsi="Arial" w:cs="Arial"/>
                <w:szCs w:val="20"/>
                <w:lang w:eastAsia="en-GB"/>
              </w:rPr>
            </w:pPr>
            <w:r>
              <w:rPr>
                <w:rFonts w:ascii="Arial" w:hAnsi="Arial" w:cs="Arial"/>
                <w:szCs w:val="20"/>
                <w:lang w:eastAsia="en-GB"/>
              </w:rPr>
              <w:t>7.9</w:t>
            </w:r>
          </w:p>
        </w:tc>
        <w:tc>
          <w:tcPr>
            <w:tcW w:w="6804" w:type="dxa"/>
            <w:tcBorders>
              <w:top w:val="single" w:sz="4" w:space="0" w:color="auto"/>
              <w:left w:val="single" w:sz="4" w:space="0" w:color="auto"/>
              <w:bottom w:val="single" w:sz="4" w:space="0" w:color="auto"/>
              <w:right w:val="single" w:sz="4" w:space="0" w:color="auto"/>
            </w:tcBorders>
          </w:tcPr>
          <w:p w14:paraId="69E54F00" w14:textId="54472A42" w:rsidR="00635A68" w:rsidRDefault="00635A68" w:rsidP="00EA0465">
            <w:pPr>
              <w:spacing w:line="240" w:lineRule="auto"/>
              <w:rPr>
                <w:rFonts w:ascii="Arial" w:hAnsi="Arial" w:cs="Arial"/>
                <w:szCs w:val="20"/>
                <w:lang w:val="cy-GB" w:eastAsia="en-GB"/>
              </w:rPr>
            </w:pPr>
            <w:r>
              <w:rPr>
                <w:rFonts w:ascii="Arial" w:hAnsi="Arial" w:cs="Arial"/>
                <w:szCs w:val="20"/>
                <w:lang w:val="cy-GB" w:eastAsia="en-GB"/>
              </w:rPr>
              <w:t xml:space="preserve">South Wales </w:t>
            </w:r>
            <w:r w:rsidRPr="00E96C42">
              <w:rPr>
                <w:rFonts w:ascii="Arial" w:hAnsi="Arial" w:cs="Arial"/>
                <w:szCs w:val="20"/>
                <w:lang w:val="cy-GB" w:eastAsia="en-GB"/>
              </w:rPr>
              <w:t xml:space="preserve">Cochlear </w:t>
            </w:r>
            <w:r>
              <w:rPr>
                <w:rFonts w:ascii="Arial" w:hAnsi="Arial" w:cs="Arial"/>
                <w:szCs w:val="20"/>
                <w:lang w:val="cy-GB" w:eastAsia="en-GB"/>
              </w:rPr>
              <w:t>Implant and BAHA Hearing Implant Device Service</w:t>
            </w:r>
          </w:p>
        </w:tc>
        <w:tc>
          <w:tcPr>
            <w:tcW w:w="2286" w:type="dxa"/>
            <w:tcBorders>
              <w:top w:val="single" w:sz="4" w:space="0" w:color="auto"/>
              <w:left w:val="single" w:sz="4" w:space="0" w:color="auto"/>
              <w:bottom w:val="single" w:sz="4" w:space="0" w:color="auto"/>
              <w:right w:val="single" w:sz="4" w:space="0" w:color="auto"/>
            </w:tcBorders>
          </w:tcPr>
          <w:p w14:paraId="1D149648" w14:textId="0697EE3A" w:rsidR="00635A68" w:rsidRDefault="00635A68" w:rsidP="00EA0465">
            <w:pPr>
              <w:spacing w:line="240" w:lineRule="auto"/>
              <w:jc w:val="right"/>
              <w:rPr>
                <w:rFonts w:ascii="Arial" w:hAnsi="Arial" w:cs="Arial"/>
                <w:szCs w:val="20"/>
                <w:lang w:eastAsia="en-GB"/>
              </w:rPr>
            </w:pPr>
            <w:r>
              <w:rPr>
                <w:rFonts w:ascii="Arial" w:hAnsi="Arial" w:cs="Arial"/>
                <w:szCs w:val="20"/>
                <w:lang w:eastAsia="en-GB"/>
              </w:rPr>
              <w:t>Abigail Harris</w:t>
            </w:r>
          </w:p>
        </w:tc>
      </w:tr>
      <w:tr w:rsidR="00EA0465" w14:paraId="6FD55B81" w14:textId="77777777" w:rsidTr="006A0F73">
        <w:trPr>
          <w:trHeight w:val="259"/>
          <w:jc w:val="center"/>
        </w:trPr>
        <w:tc>
          <w:tcPr>
            <w:tcW w:w="1270" w:type="dxa"/>
            <w:tcBorders>
              <w:top w:val="single" w:sz="4" w:space="0" w:color="auto"/>
              <w:left w:val="single" w:sz="4" w:space="0" w:color="auto"/>
              <w:bottom w:val="single" w:sz="4" w:space="0" w:color="auto"/>
              <w:right w:val="single" w:sz="4" w:space="0" w:color="auto"/>
            </w:tcBorders>
            <w:hideMark/>
          </w:tcPr>
          <w:p w14:paraId="6AEB81EF" w14:textId="77777777" w:rsidR="00EA0465" w:rsidRDefault="00EA0465" w:rsidP="00EA0465">
            <w:pPr>
              <w:spacing w:line="240" w:lineRule="auto"/>
              <w:rPr>
                <w:rFonts w:ascii="Arial" w:hAnsi="Arial" w:cs="Arial"/>
                <w:sz w:val="20"/>
                <w:szCs w:val="20"/>
                <w:lang w:eastAsia="en-GB"/>
              </w:rPr>
            </w:pPr>
            <w:r w:rsidRPr="008A4F74">
              <w:rPr>
                <w:rFonts w:ascii="Arial" w:hAnsi="Arial" w:cs="Arial"/>
                <w:sz w:val="20"/>
                <w:szCs w:val="20"/>
                <w:lang w:eastAsia="en-GB"/>
              </w:rPr>
              <w:t>5 mins</w:t>
            </w:r>
          </w:p>
        </w:tc>
        <w:tc>
          <w:tcPr>
            <w:tcW w:w="710" w:type="dxa"/>
            <w:tcBorders>
              <w:top w:val="single" w:sz="4" w:space="0" w:color="auto"/>
              <w:left w:val="single" w:sz="4" w:space="0" w:color="auto"/>
              <w:bottom w:val="single" w:sz="4" w:space="0" w:color="auto"/>
              <w:right w:val="single" w:sz="4" w:space="0" w:color="auto"/>
            </w:tcBorders>
            <w:hideMark/>
          </w:tcPr>
          <w:p w14:paraId="67E49E11" w14:textId="0C44DA2B" w:rsidR="00EA0465" w:rsidRDefault="00EA0465" w:rsidP="00EA0465">
            <w:pPr>
              <w:spacing w:line="240" w:lineRule="auto"/>
              <w:rPr>
                <w:rFonts w:ascii="Arial" w:hAnsi="Arial" w:cs="Arial"/>
                <w:lang w:eastAsia="en-GB"/>
              </w:rPr>
            </w:pPr>
            <w:r>
              <w:rPr>
                <w:rFonts w:ascii="Arial" w:hAnsi="Arial" w:cs="Arial"/>
                <w:szCs w:val="20"/>
                <w:lang w:eastAsia="en-GB"/>
              </w:rPr>
              <w:t>7.</w:t>
            </w:r>
            <w:r w:rsidR="00635A68">
              <w:rPr>
                <w:rFonts w:ascii="Arial" w:hAnsi="Arial" w:cs="Arial"/>
                <w:szCs w:val="20"/>
                <w:lang w:eastAsia="en-GB"/>
              </w:rPr>
              <w:t>10</w:t>
            </w:r>
          </w:p>
        </w:tc>
        <w:tc>
          <w:tcPr>
            <w:tcW w:w="6804" w:type="dxa"/>
            <w:tcBorders>
              <w:top w:val="single" w:sz="4" w:space="0" w:color="auto"/>
              <w:left w:val="single" w:sz="4" w:space="0" w:color="auto"/>
              <w:bottom w:val="single" w:sz="4" w:space="0" w:color="auto"/>
              <w:right w:val="single" w:sz="4" w:space="0" w:color="auto"/>
            </w:tcBorders>
            <w:hideMark/>
          </w:tcPr>
          <w:p w14:paraId="4890CFE9" w14:textId="77777777" w:rsidR="00EA0465" w:rsidRDefault="00EA0465" w:rsidP="00EA0465">
            <w:pPr>
              <w:spacing w:line="240" w:lineRule="auto"/>
              <w:rPr>
                <w:rFonts w:ascii="Arial" w:hAnsi="Arial" w:cs="Arial"/>
                <w:b/>
                <w:szCs w:val="20"/>
                <w:lang w:val="cy-GB" w:eastAsia="en-GB"/>
              </w:rPr>
            </w:pPr>
            <w:r>
              <w:rPr>
                <w:rFonts w:ascii="Arial" w:hAnsi="Arial" w:cs="Arial"/>
                <w:szCs w:val="20"/>
                <w:lang w:val="cy-GB" w:eastAsia="en-GB"/>
              </w:rPr>
              <w:t xml:space="preserve">Committee / </w:t>
            </w:r>
            <w:r>
              <w:rPr>
                <w:rFonts w:ascii="Arial" w:hAnsi="Arial" w:cs="Arial"/>
                <w:szCs w:val="20"/>
                <w:lang w:eastAsia="en-GB"/>
              </w:rPr>
              <w:t xml:space="preserve">Governance Group </w:t>
            </w:r>
            <w:r>
              <w:rPr>
                <w:rFonts w:ascii="Arial" w:hAnsi="Arial" w:cs="Arial"/>
                <w:szCs w:val="20"/>
                <w:lang w:val="cy-GB" w:eastAsia="en-GB"/>
              </w:rPr>
              <w:t>Minutes</w:t>
            </w:r>
            <w:r>
              <w:rPr>
                <w:rFonts w:ascii="Arial" w:hAnsi="Arial" w:cs="Arial"/>
                <w:b/>
                <w:szCs w:val="20"/>
                <w:lang w:val="cy-GB" w:eastAsia="en-GB"/>
              </w:rPr>
              <w:t xml:space="preserve">: </w:t>
            </w:r>
          </w:p>
          <w:p w14:paraId="76850066" w14:textId="77777777" w:rsidR="00EA0465" w:rsidRDefault="00EA0465" w:rsidP="00EA0465">
            <w:pPr>
              <w:spacing w:line="240" w:lineRule="auto"/>
              <w:rPr>
                <w:rFonts w:ascii="Arial" w:hAnsi="Arial" w:cs="Arial"/>
                <w:b/>
                <w:szCs w:val="20"/>
                <w:lang w:eastAsia="en-GB"/>
              </w:rPr>
            </w:pPr>
          </w:p>
          <w:p w14:paraId="585C52CA" w14:textId="71AEE7CA" w:rsidR="00EA0465" w:rsidRPr="00832B24" w:rsidRDefault="00EA0465" w:rsidP="00EA0465">
            <w:pPr>
              <w:pStyle w:val="ListParagraph"/>
              <w:numPr>
                <w:ilvl w:val="0"/>
                <w:numId w:val="2"/>
              </w:numPr>
              <w:spacing w:line="240" w:lineRule="auto"/>
              <w:rPr>
                <w:rFonts w:ascii="Arial" w:hAnsi="Arial" w:cs="Arial"/>
                <w:szCs w:val="20"/>
                <w:lang w:eastAsia="en-GB"/>
              </w:rPr>
            </w:pPr>
            <w:r w:rsidRPr="00832B24">
              <w:rPr>
                <w:rFonts w:ascii="Arial" w:hAnsi="Arial" w:cs="Arial"/>
                <w:szCs w:val="20"/>
                <w:lang w:eastAsia="en-GB"/>
              </w:rPr>
              <w:t>Charitable Funds Committee – 21 June 2022</w:t>
            </w:r>
          </w:p>
          <w:p w14:paraId="5BCF1905" w14:textId="0AC975C5" w:rsidR="00EA0465" w:rsidRPr="00832B24" w:rsidRDefault="00EA0465" w:rsidP="00EA0465">
            <w:pPr>
              <w:pStyle w:val="ListParagraph"/>
              <w:numPr>
                <w:ilvl w:val="0"/>
                <w:numId w:val="2"/>
              </w:numPr>
              <w:spacing w:line="240" w:lineRule="auto"/>
              <w:rPr>
                <w:rFonts w:ascii="Arial" w:hAnsi="Arial" w:cs="Arial"/>
                <w:szCs w:val="20"/>
                <w:lang w:eastAsia="en-GB"/>
              </w:rPr>
            </w:pPr>
            <w:r w:rsidRPr="00832B24">
              <w:rPr>
                <w:rFonts w:ascii="Arial" w:hAnsi="Arial" w:cs="Arial"/>
                <w:szCs w:val="20"/>
                <w:lang w:eastAsia="en-GB"/>
              </w:rPr>
              <w:t>Strategy &amp; Delivery Committee – 12 July 2022</w:t>
            </w:r>
          </w:p>
          <w:p w14:paraId="32FFC5BC" w14:textId="6DB7BEAF" w:rsidR="00EA0465" w:rsidRPr="00832B24" w:rsidRDefault="00EA0465" w:rsidP="00EA0465">
            <w:pPr>
              <w:pStyle w:val="ListParagraph"/>
              <w:numPr>
                <w:ilvl w:val="0"/>
                <w:numId w:val="2"/>
              </w:numPr>
              <w:spacing w:line="240" w:lineRule="auto"/>
              <w:rPr>
                <w:rFonts w:ascii="Arial" w:hAnsi="Arial" w:cs="Arial"/>
                <w:szCs w:val="20"/>
                <w:lang w:eastAsia="en-GB"/>
              </w:rPr>
            </w:pPr>
            <w:r w:rsidRPr="00832B24">
              <w:rPr>
                <w:rFonts w:ascii="Arial" w:hAnsi="Arial" w:cs="Arial"/>
                <w:szCs w:val="20"/>
                <w:lang w:eastAsia="en-GB"/>
              </w:rPr>
              <w:t>Finance Committee – 29 June 2022 and 27 July 2022</w:t>
            </w:r>
          </w:p>
          <w:p w14:paraId="19518CE0" w14:textId="2BA8E263" w:rsidR="00EA0465" w:rsidRPr="00832B24" w:rsidRDefault="00EA0465" w:rsidP="00EA0465">
            <w:pPr>
              <w:pStyle w:val="ListParagraph"/>
              <w:numPr>
                <w:ilvl w:val="0"/>
                <w:numId w:val="2"/>
              </w:numPr>
              <w:spacing w:line="240" w:lineRule="auto"/>
              <w:rPr>
                <w:rFonts w:ascii="Arial" w:hAnsi="Arial" w:cs="Arial"/>
                <w:szCs w:val="20"/>
                <w:lang w:eastAsia="en-GB"/>
              </w:rPr>
            </w:pPr>
            <w:r w:rsidRPr="00832B24">
              <w:rPr>
                <w:rFonts w:ascii="Arial" w:hAnsi="Arial" w:cs="Arial"/>
                <w:szCs w:val="20"/>
                <w:lang w:eastAsia="en-GB"/>
              </w:rPr>
              <w:t>Audit &amp; Assurance Committee – 5 July 2022</w:t>
            </w:r>
          </w:p>
          <w:p w14:paraId="68961D1A" w14:textId="0901C78F" w:rsidR="00EA0465" w:rsidRPr="00832B24" w:rsidRDefault="00EA0465" w:rsidP="00EA0465">
            <w:pPr>
              <w:pStyle w:val="ListParagraph"/>
              <w:numPr>
                <w:ilvl w:val="0"/>
                <w:numId w:val="2"/>
              </w:numPr>
              <w:spacing w:line="240" w:lineRule="auto"/>
              <w:rPr>
                <w:rFonts w:ascii="Arial" w:hAnsi="Arial" w:cs="Arial"/>
                <w:szCs w:val="20"/>
                <w:lang w:eastAsia="en-GB"/>
              </w:rPr>
            </w:pPr>
            <w:r w:rsidRPr="00832B24">
              <w:rPr>
                <w:rFonts w:ascii="Arial" w:hAnsi="Arial" w:cs="Arial"/>
                <w:szCs w:val="20"/>
                <w:lang w:eastAsia="en-GB"/>
              </w:rPr>
              <w:t>Quality, Safety &amp; Experience Committee – 15 June 2022</w:t>
            </w:r>
          </w:p>
          <w:p w14:paraId="16F2C63A" w14:textId="24098C9A" w:rsidR="00EA0465" w:rsidRPr="00832B24" w:rsidRDefault="00EA0465" w:rsidP="00EA0465">
            <w:pPr>
              <w:pStyle w:val="ListParagraph"/>
              <w:numPr>
                <w:ilvl w:val="0"/>
                <w:numId w:val="2"/>
              </w:numPr>
              <w:spacing w:line="240" w:lineRule="auto"/>
              <w:rPr>
                <w:rFonts w:ascii="Arial" w:hAnsi="Arial" w:cs="Arial"/>
                <w:szCs w:val="20"/>
                <w:lang w:eastAsia="en-GB"/>
              </w:rPr>
            </w:pPr>
            <w:r w:rsidRPr="00832B24">
              <w:rPr>
                <w:rFonts w:ascii="Arial" w:hAnsi="Arial" w:cs="Arial"/>
                <w:szCs w:val="20"/>
                <w:lang w:eastAsia="en-GB"/>
              </w:rPr>
              <w:t>Stakeholder Reference Group – 24 May 2022</w:t>
            </w:r>
          </w:p>
          <w:p w14:paraId="7AAB6580" w14:textId="6E8D37A9" w:rsidR="00EA0465" w:rsidRDefault="00EA0465" w:rsidP="00EA0465">
            <w:pPr>
              <w:pStyle w:val="ListParagraph"/>
              <w:numPr>
                <w:ilvl w:val="0"/>
                <w:numId w:val="2"/>
              </w:numPr>
              <w:spacing w:line="240" w:lineRule="auto"/>
              <w:rPr>
                <w:rFonts w:ascii="Arial" w:hAnsi="Arial" w:cs="Arial"/>
                <w:szCs w:val="20"/>
                <w:lang w:eastAsia="en-GB"/>
              </w:rPr>
            </w:pPr>
            <w:r w:rsidRPr="00832B24">
              <w:rPr>
                <w:rFonts w:ascii="Arial" w:hAnsi="Arial" w:cs="Arial"/>
                <w:szCs w:val="20"/>
                <w:lang w:eastAsia="en-GB"/>
              </w:rPr>
              <w:t>Local Partnership Forum – 13.04.22</w:t>
            </w:r>
          </w:p>
          <w:p w14:paraId="3A9D4156" w14:textId="77777777" w:rsidR="00832B24" w:rsidRPr="00832B24" w:rsidRDefault="00832B24" w:rsidP="00832B24">
            <w:pPr>
              <w:pStyle w:val="ListParagraph"/>
              <w:spacing w:line="240" w:lineRule="auto"/>
              <w:rPr>
                <w:rFonts w:ascii="Arial" w:hAnsi="Arial" w:cs="Arial"/>
                <w:szCs w:val="20"/>
                <w:lang w:eastAsia="en-GB"/>
              </w:rPr>
            </w:pPr>
          </w:p>
          <w:p w14:paraId="1C61D5D0" w14:textId="77777777" w:rsidR="00EA0465" w:rsidRPr="00BE350D" w:rsidRDefault="00EA0465" w:rsidP="00BE350D">
            <w:pPr>
              <w:spacing w:line="240" w:lineRule="auto"/>
              <w:rPr>
                <w:rFonts w:ascii="Arial" w:hAnsi="Arial" w:cs="Arial"/>
                <w:szCs w:val="20"/>
                <w:lang w:eastAsia="en-GB"/>
              </w:rPr>
            </w:pPr>
          </w:p>
        </w:tc>
        <w:tc>
          <w:tcPr>
            <w:tcW w:w="2286" w:type="dxa"/>
            <w:tcBorders>
              <w:top w:val="single" w:sz="4" w:space="0" w:color="auto"/>
              <w:left w:val="single" w:sz="4" w:space="0" w:color="auto"/>
              <w:bottom w:val="single" w:sz="4" w:space="0" w:color="auto"/>
              <w:right w:val="single" w:sz="4" w:space="0" w:color="auto"/>
            </w:tcBorders>
            <w:hideMark/>
          </w:tcPr>
          <w:p w14:paraId="70545F35" w14:textId="77777777" w:rsidR="00EA0465" w:rsidRDefault="00EA0465" w:rsidP="00EA0465">
            <w:pPr>
              <w:spacing w:line="240" w:lineRule="auto"/>
              <w:jc w:val="right"/>
              <w:rPr>
                <w:rFonts w:ascii="Arial" w:hAnsi="Arial" w:cs="Arial"/>
                <w:szCs w:val="20"/>
                <w:lang w:eastAsia="en-GB"/>
              </w:rPr>
            </w:pPr>
            <w:r>
              <w:rPr>
                <w:rFonts w:ascii="Arial" w:hAnsi="Arial" w:cs="Arial"/>
                <w:szCs w:val="20"/>
                <w:lang w:eastAsia="en-GB"/>
              </w:rPr>
              <w:t>Nicola Foreman</w:t>
            </w:r>
          </w:p>
        </w:tc>
      </w:tr>
      <w:tr w:rsidR="00EA0465" w14:paraId="753B636F" w14:textId="77777777" w:rsidTr="001B44E9">
        <w:trPr>
          <w:trHeight w:val="393"/>
          <w:jc w:val="center"/>
        </w:trPr>
        <w:tc>
          <w:tcPr>
            <w:tcW w:w="1270" w:type="dxa"/>
            <w:tcBorders>
              <w:top w:val="single" w:sz="4" w:space="0" w:color="auto"/>
              <w:left w:val="single" w:sz="4" w:space="0" w:color="auto"/>
              <w:bottom w:val="single" w:sz="4" w:space="0" w:color="auto"/>
              <w:right w:val="single" w:sz="4" w:space="0" w:color="auto"/>
            </w:tcBorders>
            <w:shd w:val="clear" w:color="auto" w:fill="0070C0"/>
          </w:tcPr>
          <w:p w14:paraId="24FAD194" w14:textId="7BE5BD29" w:rsidR="00EA0465" w:rsidRPr="00C01BC0" w:rsidRDefault="00291031" w:rsidP="00EA0465">
            <w:pPr>
              <w:rPr>
                <w:rFonts w:ascii="Arial" w:hAnsi="Arial" w:cs="Arial"/>
                <w:color w:val="FFFFFF" w:themeColor="background1"/>
                <w:sz w:val="20"/>
              </w:rPr>
            </w:pPr>
            <w:r>
              <w:rPr>
                <w:rFonts w:ascii="Arial" w:hAnsi="Arial" w:cs="Arial"/>
                <w:color w:val="FFFFFF" w:themeColor="background1"/>
                <w:sz w:val="20"/>
              </w:rPr>
              <w:t>3</w:t>
            </w:r>
            <w:r w:rsidR="00EA0465">
              <w:rPr>
                <w:rFonts w:ascii="Arial" w:hAnsi="Arial" w:cs="Arial"/>
                <w:color w:val="FFFFFF" w:themeColor="background1"/>
                <w:sz w:val="20"/>
              </w:rPr>
              <w:t>.</w:t>
            </w:r>
            <w:r w:rsidR="00313FC3">
              <w:rPr>
                <w:rFonts w:ascii="Arial" w:hAnsi="Arial" w:cs="Arial"/>
                <w:color w:val="FFFFFF" w:themeColor="background1"/>
                <w:sz w:val="20"/>
              </w:rPr>
              <w:t>5</w:t>
            </w:r>
            <w:r w:rsidR="00B517AF">
              <w:rPr>
                <w:rFonts w:ascii="Arial" w:hAnsi="Arial" w:cs="Arial"/>
                <w:color w:val="FFFFFF" w:themeColor="background1"/>
                <w:sz w:val="20"/>
              </w:rPr>
              <w:t>0</w:t>
            </w:r>
            <w:r w:rsidR="00EA0465">
              <w:rPr>
                <w:rFonts w:ascii="Arial" w:hAnsi="Arial" w:cs="Arial"/>
                <w:color w:val="FFFFFF" w:themeColor="background1"/>
                <w:sz w:val="20"/>
              </w:rPr>
              <w:t>pm</w:t>
            </w:r>
          </w:p>
        </w:tc>
        <w:tc>
          <w:tcPr>
            <w:tcW w:w="710" w:type="dxa"/>
            <w:tcBorders>
              <w:top w:val="single" w:sz="4" w:space="0" w:color="auto"/>
              <w:left w:val="single" w:sz="4" w:space="0" w:color="auto"/>
              <w:bottom w:val="single" w:sz="4" w:space="0" w:color="auto"/>
              <w:right w:val="single" w:sz="4" w:space="0" w:color="auto"/>
            </w:tcBorders>
            <w:shd w:val="clear" w:color="auto" w:fill="0070C0"/>
          </w:tcPr>
          <w:p w14:paraId="4546D463" w14:textId="2F8B0EA0" w:rsidR="00EA0465" w:rsidRPr="00C01BC0" w:rsidRDefault="00313FC3" w:rsidP="00EA0465">
            <w:pPr>
              <w:rPr>
                <w:rFonts w:ascii="Arial" w:hAnsi="Arial" w:cs="Arial"/>
                <w:color w:val="FFFFFF" w:themeColor="background1"/>
              </w:rPr>
            </w:pPr>
            <w:r>
              <w:rPr>
                <w:rFonts w:ascii="Arial" w:hAnsi="Arial" w:cs="Arial"/>
                <w:color w:val="FFFFFF" w:themeColor="background1"/>
              </w:rPr>
              <w:t>7.11</w:t>
            </w:r>
          </w:p>
        </w:tc>
        <w:tc>
          <w:tcPr>
            <w:tcW w:w="6804" w:type="dxa"/>
            <w:tcBorders>
              <w:top w:val="single" w:sz="4" w:space="0" w:color="auto"/>
              <w:left w:val="single" w:sz="4" w:space="0" w:color="auto"/>
              <w:bottom w:val="single" w:sz="4" w:space="0" w:color="auto"/>
              <w:right w:val="single" w:sz="4" w:space="0" w:color="auto"/>
            </w:tcBorders>
            <w:shd w:val="clear" w:color="auto" w:fill="0070C0"/>
          </w:tcPr>
          <w:p w14:paraId="494EA797" w14:textId="44205BB9" w:rsidR="00EA0465" w:rsidRPr="00C01BC0" w:rsidRDefault="00EA0465" w:rsidP="00EA0465">
            <w:pPr>
              <w:spacing w:line="240" w:lineRule="auto"/>
              <w:rPr>
                <w:rFonts w:ascii="Arial" w:hAnsi="Arial" w:cs="Arial"/>
                <w:color w:val="FFFFFF" w:themeColor="background1"/>
                <w:szCs w:val="20"/>
                <w:lang w:val="cy-GB" w:eastAsia="en-GB"/>
              </w:rPr>
            </w:pPr>
            <w:r w:rsidRPr="00C01BC0">
              <w:rPr>
                <w:rFonts w:ascii="Arial" w:hAnsi="Arial" w:cs="Arial"/>
                <w:color w:val="FFFFFF" w:themeColor="background1"/>
                <w:szCs w:val="20"/>
                <w:lang w:val="cy-GB" w:eastAsia="en-GB"/>
              </w:rPr>
              <w:t>Break for Refreshments (1</w:t>
            </w:r>
            <w:r w:rsidR="001C2AE4">
              <w:rPr>
                <w:rFonts w:ascii="Arial" w:hAnsi="Arial" w:cs="Arial"/>
                <w:color w:val="FFFFFF" w:themeColor="background1"/>
                <w:szCs w:val="20"/>
                <w:lang w:val="cy-GB" w:eastAsia="en-GB"/>
              </w:rPr>
              <w:t>0</w:t>
            </w:r>
            <w:r w:rsidRPr="00C01BC0">
              <w:rPr>
                <w:rFonts w:ascii="Arial" w:hAnsi="Arial" w:cs="Arial"/>
                <w:color w:val="FFFFFF" w:themeColor="background1"/>
                <w:szCs w:val="20"/>
                <w:lang w:val="cy-GB" w:eastAsia="en-GB"/>
              </w:rPr>
              <w:t xml:space="preserve"> minutes)</w:t>
            </w:r>
          </w:p>
        </w:tc>
        <w:tc>
          <w:tcPr>
            <w:tcW w:w="2286" w:type="dxa"/>
            <w:tcBorders>
              <w:top w:val="single" w:sz="4" w:space="0" w:color="auto"/>
              <w:left w:val="single" w:sz="4" w:space="0" w:color="auto"/>
              <w:bottom w:val="single" w:sz="4" w:space="0" w:color="auto"/>
              <w:right w:val="single" w:sz="4" w:space="0" w:color="auto"/>
            </w:tcBorders>
            <w:shd w:val="clear" w:color="auto" w:fill="0070C0"/>
          </w:tcPr>
          <w:p w14:paraId="69802C96" w14:textId="77777777" w:rsidR="00EA0465" w:rsidRPr="00C64DA9" w:rsidRDefault="00EA0465" w:rsidP="00EA0465">
            <w:pPr>
              <w:rPr>
                <w:rFonts w:ascii="Arial" w:hAnsi="Arial" w:cs="Arial"/>
              </w:rPr>
            </w:pPr>
          </w:p>
        </w:tc>
      </w:tr>
      <w:tr w:rsidR="00EA0465" w14:paraId="663A59C9" w14:textId="77777777" w:rsidTr="006A0F73">
        <w:trPr>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14:paraId="67244964" w14:textId="7BE70024" w:rsidR="00EA0465" w:rsidRDefault="00313FC3" w:rsidP="00EA0465">
            <w:pPr>
              <w:spacing w:line="240" w:lineRule="auto"/>
              <w:rPr>
                <w:rFonts w:ascii="Arial" w:hAnsi="Arial" w:cs="Arial"/>
                <w:b/>
                <w:sz w:val="20"/>
                <w:szCs w:val="20"/>
                <w:lang w:eastAsia="en-GB"/>
              </w:rPr>
            </w:pPr>
            <w:r>
              <w:rPr>
                <w:rFonts w:ascii="Arial" w:hAnsi="Arial" w:cs="Arial"/>
                <w:b/>
                <w:sz w:val="20"/>
                <w:szCs w:val="20"/>
                <w:lang w:eastAsia="en-GB"/>
              </w:rPr>
              <w:t>4</w:t>
            </w:r>
            <w:r w:rsidR="00EA0465">
              <w:rPr>
                <w:rFonts w:ascii="Arial" w:hAnsi="Arial" w:cs="Arial"/>
                <w:b/>
                <w:sz w:val="20"/>
                <w:szCs w:val="20"/>
                <w:lang w:eastAsia="en-GB"/>
              </w:rPr>
              <w:t>.</w:t>
            </w:r>
            <w:r>
              <w:rPr>
                <w:rFonts w:ascii="Arial" w:hAnsi="Arial" w:cs="Arial"/>
                <w:b/>
                <w:sz w:val="20"/>
                <w:szCs w:val="20"/>
                <w:lang w:eastAsia="en-GB"/>
              </w:rPr>
              <w:t>00</w:t>
            </w:r>
            <w:r w:rsidR="00EA0465">
              <w:rPr>
                <w:rFonts w:ascii="Arial" w:hAnsi="Arial" w:cs="Arial"/>
                <w:b/>
                <w:sz w:val="20"/>
                <w:szCs w:val="20"/>
                <w:lang w:eastAsia="en-GB"/>
              </w:rPr>
              <w:t>pm</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14:paraId="76205FF6" w14:textId="77777777" w:rsidR="00EA0465" w:rsidRDefault="00EA0465" w:rsidP="00EA0465">
            <w:pPr>
              <w:spacing w:line="240" w:lineRule="auto"/>
              <w:rPr>
                <w:rFonts w:ascii="Arial" w:hAnsi="Arial" w:cs="Arial"/>
                <w:b/>
                <w:lang w:eastAsia="en-GB"/>
              </w:rPr>
            </w:pPr>
            <w:r>
              <w:rPr>
                <w:rFonts w:ascii="Arial" w:hAnsi="Arial" w:cs="Arial"/>
                <w:szCs w:val="20"/>
                <w:lang w:eastAsia="en-GB"/>
              </w:rPr>
              <w:br w:type="page"/>
            </w:r>
            <w:r>
              <w:rPr>
                <w:rFonts w:ascii="Arial" w:hAnsi="Arial" w:cs="Arial"/>
                <w:szCs w:val="20"/>
                <w:lang w:eastAsia="en-GB"/>
              </w:rPr>
              <w:br w:type="page"/>
            </w:r>
            <w:r>
              <w:rPr>
                <w:rFonts w:ascii="Arial" w:hAnsi="Arial" w:cs="Arial"/>
                <w:b/>
                <w:szCs w:val="20"/>
                <w:lang w:eastAsia="en-GB"/>
              </w:rPr>
              <w:t>8.</w:t>
            </w:r>
          </w:p>
        </w:tc>
        <w:tc>
          <w:tcPr>
            <w:tcW w:w="9090"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530E4A04" w14:textId="77777777" w:rsidR="00EA0465" w:rsidRDefault="00EA0465" w:rsidP="00EA0465">
            <w:pPr>
              <w:spacing w:line="240" w:lineRule="auto"/>
              <w:rPr>
                <w:rFonts w:ascii="Arial" w:hAnsi="Arial" w:cs="Arial"/>
                <w:szCs w:val="20"/>
                <w:lang w:eastAsia="en-GB"/>
              </w:rPr>
            </w:pPr>
            <w:r>
              <w:rPr>
                <w:rFonts w:ascii="Arial" w:hAnsi="Arial" w:cs="Arial"/>
                <w:b/>
                <w:szCs w:val="20"/>
                <w:lang w:val="cy-GB" w:eastAsia="en-GB"/>
              </w:rPr>
              <w:t>Items for Noting and Information to Report</w:t>
            </w:r>
          </w:p>
        </w:tc>
      </w:tr>
      <w:tr w:rsidR="00EA0465" w14:paraId="53F1ADE6" w14:textId="77777777" w:rsidTr="006A0F73">
        <w:trPr>
          <w:trHeight w:val="259"/>
          <w:jc w:val="center"/>
        </w:trPr>
        <w:tc>
          <w:tcPr>
            <w:tcW w:w="1270" w:type="dxa"/>
            <w:tcBorders>
              <w:top w:val="single" w:sz="4" w:space="0" w:color="auto"/>
              <w:left w:val="single" w:sz="4" w:space="0" w:color="auto"/>
              <w:bottom w:val="single" w:sz="4" w:space="0" w:color="auto"/>
              <w:right w:val="single" w:sz="4" w:space="0" w:color="auto"/>
            </w:tcBorders>
          </w:tcPr>
          <w:p w14:paraId="67936828" w14:textId="4063B6AB" w:rsidR="00EA0465" w:rsidRDefault="00EA0465" w:rsidP="00EA0465">
            <w:pPr>
              <w:spacing w:line="240" w:lineRule="auto"/>
              <w:rPr>
                <w:rFonts w:ascii="Arial" w:hAnsi="Arial" w:cs="Arial"/>
                <w:sz w:val="20"/>
                <w:szCs w:val="20"/>
                <w:lang w:eastAsia="en-GB"/>
              </w:rPr>
            </w:pPr>
            <w:r>
              <w:rPr>
                <w:rFonts w:ascii="Arial" w:hAnsi="Arial" w:cs="Arial"/>
                <w:sz w:val="20"/>
                <w:szCs w:val="20"/>
                <w:lang w:eastAsia="en-GB"/>
              </w:rPr>
              <w:t>10</w:t>
            </w:r>
            <w:r w:rsidRPr="008A4F74">
              <w:rPr>
                <w:rFonts w:ascii="Arial" w:hAnsi="Arial" w:cs="Arial"/>
                <w:sz w:val="20"/>
                <w:szCs w:val="20"/>
                <w:lang w:eastAsia="en-GB"/>
              </w:rPr>
              <w:t xml:space="preserve"> mins</w:t>
            </w:r>
          </w:p>
        </w:tc>
        <w:tc>
          <w:tcPr>
            <w:tcW w:w="710" w:type="dxa"/>
            <w:tcBorders>
              <w:top w:val="single" w:sz="4" w:space="0" w:color="auto"/>
              <w:left w:val="single" w:sz="4" w:space="0" w:color="auto"/>
              <w:bottom w:val="single" w:sz="4" w:space="0" w:color="auto"/>
              <w:right w:val="single" w:sz="4" w:space="0" w:color="auto"/>
            </w:tcBorders>
          </w:tcPr>
          <w:p w14:paraId="1D0FB534" w14:textId="77777777" w:rsidR="00EA0465" w:rsidRDefault="00EA0465" w:rsidP="00EA0465">
            <w:pPr>
              <w:spacing w:line="240" w:lineRule="auto"/>
              <w:rPr>
                <w:rFonts w:ascii="Arial" w:hAnsi="Arial" w:cs="Arial"/>
                <w:lang w:eastAsia="en-GB"/>
              </w:rPr>
            </w:pPr>
            <w:r>
              <w:rPr>
                <w:rFonts w:ascii="Arial" w:hAnsi="Arial" w:cs="Arial"/>
                <w:szCs w:val="20"/>
                <w:lang w:eastAsia="en-GB"/>
              </w:rPr>
              <w:t>8.1</w:t>
            </w:r>
          </w:p>
        </w:tc>
        <w:tc>
          <w:tcPr>
            <w:tcW w:w="6804" w:type="dxa"/>
            <w:tcBorders>
              <w:top w:val="single" w:sz="4" w:space="0" w:color="auto"/>
              <w:left w:val="single" w:sz="4" w:space="0" w:color="auto"/>
              <w:bottom w:val="single" w:sz="4" w:space="0" w:color="auto"/>
              <w:right w:val="single" w:sz="4" w:space="0" w:color="auto"/>
            </w:tcBorders>
            <w:shd w:val="clear" w:color="auto" w:fill="auto"/>
          </w:tcPr>
          <w:p w14:paraId="7EA74A3A" w14:textId="77777777" w:rsidR="00EA0465" w:rsidRDefault="00EA0465" w:rsidP="00EA0465">
            <w:pPr>
              <w:spacing w:line="240" w:lineRule="auto"/>
              <w:rPr>
                <w:rFonts w:ascii="Arial" w:hAnsi="Arial" w:cs="Arial"/>
                <w:szCs w:val="20"/>
                <w:lang w:val="cy-GB" w:eastAsia="en-GB"/>
              </w:rPr>
            </w:pPr>
            <w:r>
              <w:rPr>
                <w:rFonts w:ascii="Arial" w:hAnsi="Arial" w:cs="Arial"/>
                <w:szCs w:val="20"/>
                <w:lang w:val="cy-GB" w:eastAsia="en-GB"/>
              </w:rPr>
              <w:t>Corporate Risk Register</w:t>
            </w:r>
          </w:p>
        </w:tc>
        <w:tc>
          <w:tcPr>
            <w:tcW w:w="2286" w:type="dxa"/>
            <w:tcBorders>
              <w:top w:val="single" w:sz="4" w:space="0" w:color="auto"/>
              <w:left w:val="single" w:sz="4" w:space="0" w:color="auto"/>
              <w:bottom w:val="single" w:sz="4" w:space="0" w:color="auto"/>
              <w:right w:val="single" w:sz="4" w:space="0" w:color="auto"/>
            </w:tcBorders>
          </w:tcPr>
          <w:p w14:paraId="72D79811" w14:textId="77777777" w:rsidR="00EA0465" w:rsidRDefault="00EA0465" w:rsidP="00EA0465">
            <w:pPr>
              <w:spacing w:line="240" w:lineRule="auto"/>
              <w:jc w:val="right"/>
              <w:rPr>
                <w:rFonts w:ascii="Arial" w:hAnsi="Arial" w:cs="Arial"/>
                <w:szCs w:val="20"/>
                <w:lang w:eastAsia="en-GB"/>
              </w:rPr>
            </w:pPr>
            <w:r>
              <w:rPr>
                <w:rFonts w:ascii="Arial" w:hAnsi="Arial" w:cs="Arial"/>
                <w:szCs w:val="20"/>
                <w:lang w:eastAsia="en-GB"/>
              </w:rPr>
              <w:t>Nicola Foreman</w:t>
            </w:r>
          </w:p>
        </w:tc>
      </w:tr>
      <w:tr w:rsidR="00EA0465" w14:paraId="64852AE3" w14:textId="77777777" w:rsidTr="006A0F73">
        <w:trPr>
          <w:trHeight w:val="259"/>
          <w:jc w:val="center"/>
        </w:trPr>
        <w:tc>
          <w:tcPr>
            <w:tcW w:w="1270" w:type="dxa"/>
            <w:tcBorders>
              <w:top w:val="single" w:sz="4" w:space="0" w:color="auto"/>
              <w:left w:val="single" w:sz="4" w:space="0" w:color="auto"/>
              <w:bottom w:val="single" w:sz="4" w:space="0" w:color="auto"/>
              <w:right w:val="single" w:sz="4" w:space="0" w:color="auto"/>
            </w:tcBorders>
            <w:hideMark/>
          </w:tcPr>
          <w:p w14:paraId="79A935C8" w14:textId="10F5901D" w:rsidR="00EA0465" w:rsidRPr="008A4F74" w:rsidRDefault="00EA0465" w:rsidP="00EA0465">
            <w:pPr>
              <w:spacing w:line="240" w:lineRule="auto"/>
              <w:rPr>
                <w:rFonts w:ascii="Arial" w:hAnsi="Arial" w:cs="Arial"/>
                <w:sz w:val="20"/>
                <w:szCs w:val="20"/>
                <w:lang w:eastAsia="en-GB"/>
              </w:rPr>
            </w:pPr>
            <w:r>
              <w:rPr>
                <w:rFonts w:ascii="Arial" w:hAnsi="Arial" w:cs="Arial"/>
                <w:sz w:val="20"/>
                <w:szCs w:val="20"/>
                <w:lang w:eastAsia="en-GB"/>
              </w:rPr>
              <w:t>5</w:t>
            </w:r>
            <w:r w:rsidRPr="008A4F74">
              <w:rPr>
                <w:rFonts w:ascii="Arial" w:hAnsi="Arial" w:cs="Arial"/>
                <w:sz w:val="20"/>
                <w:szCs w:val="20"/>
                <w:lang w:eastAsia="en-GB"/>
              </w:rPr>
              <w:t xml:space="preserve"> mins</w:t>
            </w:r>
          </w:p>
          <w:p w14:paraId="6B8122B4" w14:textId="77777777" w:rsidR="00EA0465" w:rsidRPr="008A4F74" w:rsidRDefault="00EA0465" w:rsidP="00EA0465">
            <w:pPr>
              <w:spacing w:line="240" w:lineRule="auto"/>
              <w:rPr>
                <w:rFonts w:ascii="Arial" w:hAnsi="Arial" w:cs="Arial"/>
                <w:i/>
                <w:sz w:val="20"/>
                <w:szCs w:val="20"/>
                <w:lang w:eastAsia="en-GB"/>
              </w:rPr>
            </w:pPr>
          </w:p>
        </w:tc>
        <w:tc>
          <w:tcPr>
            <w:tcW w:w="710" w:type="dxa"/>
            <w:tcBorders>
              <w:top w:val="single" w:sz="4" w:space="0" w:color="auto"/>
              <w:left w:val="single" w:sz="4" w:space="0" w:color="auto"/>
              <w:bottom w:val="single" w:sz="4" w:space="0" w:color="auto"/>
              <w:right w:val="single" w:sz="4" w:space="0" w:color="auto"/>
            </w:tcBorders>
            <w:hideMark/>
          </w:tcPr>
          <w:p w14:paraId="541D46B4" w14:textId="1C63B780" w:rsidR="00EA0465" w:rsidRDefault="00EA0465" w:rsidP="00EA0465">
            <w:pPr>
              <w:spacing w:line="240" w:lineRule="auto"/>
              <w:rPr>
                <w:rFonts w:ascii="Arial" w:hAnsi="Arial" w:cs="Arial"/>
                <w:lang w:eastAsia="en-GB"/>
              </w:rPr>
            </w:pPr>
            <w:r>
              <w:rPr>
                <w:rFonts w:ascii="Arial" w:hAnsi="Arial" w:cs="Arial"/>
                <w:szCs w:val="20"/>
                <w:lang w:eastAsia="en-GB"/>
              </w:rPr>
              <w:t>8.</w:t>
            </w:r>
            <w:r w:rsidR="00635A68">
              <w:rPr>
                <w:rFonts w:ascii="Arial" w:hAnsi="Arial" w:cs="Arial"/>
                <w:szCs w:val="20"/>
                <w:lang w:eastAsia="en-GB"/>
              </w:rPr>
              <w:t>2</w:t>
            </w:r>
          </w:p>
        </w:tc>
        <w:tc>
          <w:tcPr>
            <w:tcW w:w="6804" w:type="dxa"/>
            <w:tcBorders>
              <w:top w:val="single" w:sz="4" w:space="0" w:color="auto"/>
              <w:left w:val="single" w:sz="4" w:space="0" w:color="auto"/>
              <w:bottom w:val="single" w:sz="4" w:space="0" w:color="auto"/>
              <w:right w:val="single" w:sz="4" w:space="0" w:color="auto"/>
            </w:tcBorders>
            <w:hideMark/>
          </w:tcPr>
          <w:p w14:paraId="022E5637" w14:textId="77777777" w:rsidR="00EA0465" w:rsidRDefault="00EA0465" w:rsidP="00EA0465">
            <w:pPr>
              <w:spacing w:line="240" w:lineRule="auto"/>
              <w:rPr>
                <w:rFonts w:ascii="Arial" w:hAnsi="Arial" w:cs="Arial"/>
                <w:b/>
                <w:szCs w:val="20"/>
                <w:lang w:val="cy-GB" w:eastAsia="en-GB"/>
              </w:rPr>
            </w:pPr>
            <w:r>
              <w:rPr>
                <w:rFonts w:ascii="Arial" w:hAnsi="Arial" w:cs="Arial"/>
                <w:szCs w:val="20"/>
                <w:lang w:val="cy-GB" w:eastAsia="en-GB"/>
              </w:rPr>
              <w:t>Chair’s Reports from Advisory Groups and Joint Committees</w:t>
            </w:r>
            <w:r>
              <w:rPr>
                <w:rFonts w:ascii="Arial" w:hAnsi="Arial" w:cs="Arial"/>
                <w:b/>
                <w:szCs w:val="20"/>
                <w:lang w:val="cy-GB" w:eastAsia="en-GB"/>
              </w:rPr>
              <w:t xml:space="preserve">: </w:t>
            </w:r>
          </w:p>
          <w:p w14:paraId="46AE21E5" w14:textId="77777777" w:rsidR="00EA0465" w:rsidRDefault="00EA0465" w:rsidP="00EA0465">
            <w:pPr>
              <w:spacing w:line="240" w:lineRule="auto"/>
              <w:rPr>
                <w:rFonts w:ascii="Arial" w:hAnsi="Arial" w:cs="Arial"/>
                <w:b/>
                <w:szCs w:val="20"/>
                <w:lang w:val="cy-GB" w:eastAsia="en-GB"/>
              </w:rPr>
            </w:pPr>
          </w:p>
          <w:p w14:paraId="27236988" w14:textId="5D422A12" w:rsidR="00EA0465" w:rsidRPr="00AA2DEE" w:rsidRDefault="00EA0465" w:rsidP="00EA0465">
            <w:pPr>
              <w:pStyle w:val="ListParagraph"/>
              <w:numPr>
                <w:ilvl w:val="0"/>
                <w:numId w:val="5"/>
              </w:numPr>
              <w:spacing w:line="240" w:lineRule="auto"/>
              <w:rPr>
                <w:rFonts w:ascii="Arial" w:hAnsi="Arial" w:cs="Arial"/>
                <w:szCs w:val="20"/>
                <w:lang w:val="cy-GB" w:eastAsia="en-GB"/>
              </w:rPr>
            </w:pPr>
            <w:r w:rsidRPr="00AA2DEE">
              <w:rPr>
                <w:rFonts w:ascii="Arial" w:hAnsi="Arial" w:cs="Arial"/>
                <w:szCs w:val="20"/>
                <w:lang w:eastAsia="en-GB"/>
              </w:rPr>
              <w:t xml:space="preserve">NWSSP Assurance Report – </w:t>
            </w:r>
            <w:r w:rsidR="00833F7E">
              <w:rPr>
                <w:rFonts w:ascii="Arial" w:hAnsi="Arial" w:cs="Arial"/>
                <w:szCs w:val="20"/>
                <w:lang w:eastAsia="en-GB"/>
              </w:rPr>
              <w:t>21 July 2022</w:t>
            </w:r>
          </w:p>
          <w:p w14:paraId="1494547C" w14:textId="77777777" w:rsidR="00EA0465" w:rsidRPr="00AA2DEE" w:rsidRDefault="00EA0465" w:rsidP="00EA0465">
            <w:pPr>
              <w:pStyle w:val="ListParagraph"/>
              <w:numPr>
                <w:ilvl w:val="0"/>
                <w:numId w:val="5"/>
              </w:numPr>
              <w:spacing w:line="240" w:lineRule="auto"/>
              <w:rPr>
                <w:rFonts w:ascii="Arial" w:hAnsi="Arial" w:cs="Arial"/>
                <w:szCs w:val="20"/>
                <w:lang w:eastAsia="en-GB"/>
              </w:rPr>
            </w:pPr>
            <w:r w:rsidRPr="00AA2DEE">
              <w:rPr>
                <w:rFonts w:ascii="Arial" w:hAnsi="Arial" w:cs="Arial"/>
                <w:szCs w:val="20"/>
                <w:lang w:eastAsia="en-GB"/>
              </w:rPr>
              <w:t>Stakeholder Reference Group</w:t>
            </w:r>
            <w:r>
              <w:rPr>
                <w:rFonts w:ascii="Arial" w:hAnsi="Arial" w:cs="Arial"/>
                <w:szCs w:val="20"/>
                <w:lang w:eastAsia="en-GB"/>
              </w:rPr>
              <w:t xml:space="preserve"> – </w:t>
            </w:r>
          </w:p>
          <w:p w14:paraId="1979D6DE" w14:textId="1D63B94D" w:rsidR="00EA0465" w:rsidRDefault="00EA0465" w:rsidP="00EA0465">
            <w:pPr>
              <w:pStyle w:val="ListParagraph"/>
              <w:numPr>
                <w:ilvl w:val="0"/>
                <w:numId w:val="5"/>
              </w:numPr>
              <w:spacing w:line="240" w:lineRule="auto"/>
              <w:rPr>
                <w:rFonts w:ascii="Arial" w:hAnsi="Arial" w:cs="Arial"/>
                <w:szCs w:val="20"/>
                <w:lang w:eastAsia="en-GB"/>
              </w:rPr>
            </w:pPr>
            <w:r w:rsidRPr="00AA2DEE">
              <w:rPr>
                <w:rFonts w:ascii="Arial" w:hAnsi="Arial" w:cs="Arial"/>
                <w:szCs w:val="20"/>
                <w:lang w:eastAsia="en-GB"/>
              </w:rPr>
              <w:t>Local Partnership Forum</w:t>
            </w:r>
          </w:p>
          <w:p w14:paraId="15C89225" w14:textId="3DE04C4B" w:rsidR="00EA0465" w:rsidRDefault="00EA0465" w:rsidP="00EA0465">
            <w:pPr>
              <w:pStyle w:val="ListParagraph"/>
              <w:numPr>
                <w:ilvl w:val="0"/>
                <w:numId w:val="5"/>
              </w:numPr>
              <w:spacing w:line="240" w:lineRule="auto"/>
              <w:rPr>
                <w:rFonts w:ascii="Arial" w:hAnsi="Arial" w:cs="Arial"/>
                <w:szCs w:val="20"/>
                <w:lang w:eastAsia="en-GB"/>
              </w:rPr>
            </w:pPr>
            <w:r>
              <w:rPr>
                <w:rFonts w:ascii="Arial" w:hAnsi="Arial" w:cs="Arial"/>
                <w:szCs w:val="20"/>
                <w:lang w:eastAsia="en-GB"/>
              </w:rPr>
              <w:t>WHSSC Briefing – 12 July 2022</w:t>
            </w:r>
          </w:p>
          <w:p w14:paraId="74BF15C3" w14:textId="41FD1EC9" w:rsidR="000E392B" w:rsidRDefault="000E392B" w:rsidP="00EA0465">
            <w:pPr>
              <w:pStyle w:val="ListParagraph"/>
              <w:numPr>
                <w:ilvl w:val="0"/>
                <w:numId w:val="5"/>
              </w:numPr>
              <w:spacing w:line="240" w:lineRule="auto"/>
              <w:rPr>
                <w:rFonts w:ascii="Arial" w:hAnsi="Arial" w:cs="Arial"/>
                <w:szCs w:val="20"/>
                <w:lang w:eastAsia="en-GB"/>
              </w:rPr>
            </w:pPr>
            <w:r>
              <w:rPr>
                <w:rFonts w:ascii="Arial" w:hAnsi="Arial" w:cs="Arial"/>
                <w:szCs w:val="20"/>
                <w:lang w:eastAsia="en-GB"/>
              </w:rPr>
              <w:t xml:space="preserve">EASC Minutes </w:t>
            </w:r>
            <w:r w:rsidR="00171C07">
              <w:rPr>
                <w:rFonts w:ascii="Arial" w:hAnsi="Arial" w:cs="Arial"/>
                <w:szCs w:val="20"/>
                <w:lang w:eastAsia="en-GB"/>
              </w:rPr>
              <w:t>(</w:t>
            </w:r>
            <w:r>
              <w:rPr>
                <w:rFonts w:ascii="Arial" w:hAnsi="Arial" w:cs="Arial"/>
                <w:szCs w:val="20"/>
                <w:lang w:eastAsia="en-GB"/>
              </w:rPr>
              <w:t>12 July</w:t>
            </w:r>
            <w:r w:rsidR="00171C07">
              <w:rPr>
                <w:rFonts w:ascii="Arial" w:hAnsi="Arial" w:cs="Arial"/>
                <w:szCs w:val="20"/>
                <w:lang w:eastAsia="en-GB"/>
              </w:rPr>
              <w:t>)</w:t>
            </w:r>
            <w:r>
              <w:rPr>
                <w:rFonts w:ascii="Arial" w:hAnsi="Arial" w:cs="Arial"/>
                <w:szCs w:val="20"/>
                <w:lang w:eastAsia="en-GB"/>
              </w:rPr>
              <w:t xml:space="preserve"> and </w:t>
            </w:r>
            <w:r w:rsidR="00171C07">
              <w:rPr>
                <w:rFonts w:ascii="Arial" w:hAnsi="Arial" w:cs="Arial"/>
                <w:szCs w:val="20"/>
                <w:lang w:eastAsia="en-GB"/>
              </w:rPr>
              <w:t>Chair’s Report (September 2022)</w:t>
            </w:r>
          </w:p>
          <w:p w14:paraId="7234B080" w14:textId="77777777" w:rsidR="00EA0465" w:rsidRDefault="00EA0465" w:rsidP="000E392B">
            <w:pPr>
              <w:spacing w:line="240" w:lineRule="auto"/>
              <w:jc w:val="both"/>
              <w:rPr>
                <w:rFonts w:ascii="Arial" w:hAnsi="Arial" w:cs="Arial"/>
                <w:szCs w:val="20"/>
                <w:lang w:val="cy-GB" w:eastAsia="en-GB"/>
              </w:rPr>
            </w:pPr>
          </w:p>
        </w:tc>
        <w:tc>
          <w:tcPr>
            <w:tcW w:w="2286" w:type="dxa"/>
            <w:tcBorders>
              <w:top w:val="single" w:sz="4" w:space="0" w:color="auto"/>
              <w:left w:val="single" w:sz="4" w:space="0" w:color="auto"/>
              <w:bottom w:val="single" w:sz="4" w:space="0" w:color="auto"/>
              <w:right w:val="single" w:sz="4" w:space="0" w:color="auto"/>
            </w:tcBorders>
          </w:tcPr>
          <w:p w14:paraId="6A6424FE" w14:textId="77777777" w:rsidR="00EA0465" w:rsidRDefault="00EA0465" w:rsidP="00EA0465">
            <w:pPr>
              <w:spacing w:line="240" w:lineRule="auto"/>
              <w:jc w:val="right"/>
              <w:rPr>
                <w:rFonts w:ascii="Arial" w:hAnsi="Arial" w:cs="Arial"/>
                <w:szCs w:val="20"/>
                <w:lang w:eastAsia="en-GB"/>
              </w:rPr>
            </w:pPr>
            <w:r>
              <w:rPr>
                <w:rFonts w:ascii="Arial" w:hAnsi="Arial" w:cs="Arial"/>
                <w:szCs w:val="20"/>
                <w:lang w:eastAsia="en-GB"/>
              </w:rPr>
              <w:t>Nicola Foreman</w:t>
            </w:r>
          </w:p>
          <w:p w14:paraId="1EEC2647" w14:textId="77777777" w:rsidR="00EA0465" w:rsidRDefault="00EA0465" w:rsidP="00EA0465">
            <w:pPr>
              <w:spacing w:line="240" w:lineRule="auto"/>
              <w:jc w:val="right"/>
              <w:rPr>
                <w:rFonts w:ascii="Arial" w:hAnsi="Arial" w:cs="Arial"/>
                <w:szCs w:val="20"/>
                <w:lang w:eastAsia="en-GB"/>
              </w:rPr>
            </w:pPr>
          </w:p>
        </w:tc>
      </w:tr>
      <w:tr w:rsidR="00EA0465" w14:paraId="774597B4" w14:textId="77777777" w:rsidTr="006A0F73">
        <w:trPr>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hideMark/>
          </w:tcPr>
          <w:p w14:paraId="63CB3009" w14:textId="10A4F9D7" w:rsidR="00EA0465" w:rsidRDefault="00EA0465" w:rsidP="00EA0465">
            <w:pPr>
              <w:spacing w:line="240" w:lineRule="auto"/>
              <w:rPr>
                <w:rFonts w:ascii="Arial" w:hAnsi="Arial" w:cs="Arial"/>
                <w:b/>
                <w:sz w:val="20"/>
                <w:szCs w:val="20"/>
                <w:lang w:eastAsia="en-GB"/>
              </w:rPr>
            </w:pPr>
            <w:r>
              <w:rPr>
                <w:rFonts w:ascii="Arial" w:hAnsi="Arial" w:cs="Arial"/>
                <w:b/>
                <w:sz w:val="20"/>
                <w:szCs w:val="20"/>
                <w:lang w:eastAsia="en-GB"/>
              </w:rPr>
              <w:t>4:</w:t>
            </w:r>
            <w:r w:rsidR="00DC688A">
              <w:rPr>
                <w:rFonts w:ascii="Arial" w:hAnsi="Arial" w:cs="Arial"/>
                <w:b/>
                <w:sz w:val="20"/>
                <w:szCs w:val="20"/>
                <w:lang w:eastAsia="en-GB"/>
              </w:rPr>
              <w:t>1</w:t>
            </w:r>
            <w:r w:rsidR="00B517AF">
              <w:rPr>
                <w:rFonts w:ascii="Arial" w:hAnsi="Arial" w:cs="Arial"/>
                <w:b/>
                <w:sz w:val="20"/>
                <w:szCs w:val="20"/>
                <w:lang w:eastAsia="en-GB"/>
              </w:rPr>
              <w:t>5</w:t>
            </w:r>
            <w:r>
              <w:rPr>
                <w:rFonts w:ascii="Arial" w:hAnsi="Arial" w:cs="Arial"/>
                <w:b/>
                <w:sz w:val="20"/>
                <w:szCs w:val="20"/>
                <w:lang w:eastAsia="en-GB"/>
              </w:rPr>
              <w:t>pm</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14:paraId="04FEC6DA" w14:textId="77777777" w:rsidR="00EA0465" w:rsidRDefault="00EA0465" w:rsidP="00EA0465">
            <w:pPr>
              <w:spacing w:line="240" w:lineRule="auto"/>
              <w:rPr>
                <w:rFonts w:ascii="Arial" w:hAnsi="Arial" w:cs="Arial"/>
                <w:b/>
                <w:lang w:eastAsia="en-GB"/>
              </w:rPr>
            </w:pPr>
            <w:r>
              <w:rPr>
                <w:rFonts w:ascii="Arial" w:hAnsi="Arial" w:cs="Arial"/>
                <w:szCs w:val="20"/>
                <w:lang w:eastAsia="en-GB"/>
              </w:rPr>
              <w:br w:type="page"/>
            </w:r>
            <w:r>
              <w:rPr>
                <w:rFonts w:ascii="Arial" w:hAnsi="Arial" w:cs="Arial"/>
                <w:b/>
                <w:szCs w:val="20"/>
                <w:lang w:eastAsia="en-GB"/>
              </w:rPr>
              <w:t>9.</w:t>
            </w:r>
          </w:p>
        </w:tc>
        <w:tc>
          <w:tcPr>
            <w:tcW w:w="9090"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3D1F5D28" w14:textId="77777777" w:rsidR="00EA0465" w:rsidRDefault="00EA0465" w:rsidP="00EA0465">
            <w:pPr>
              <w:spacing w:line="240" w:lineRule="auto"/>
              <w:rPr>
                <w:rFonts w:ascii="Arial" w:hAnsi="Arial" w:cs="Arial"/>
                <w:b/>
                <w:szCs w:val="20"/>
                <w:lang w:val="cy-GB" w:eastAsia="en-GB"/>
              </w:rPr>
            </w:pPr>
            <w:r>
              <w:rPr>
                <w:rFonts w:ascii="Arial" w:hAnsi="Arial" w:cs="Arial"/>
                <w:b/>
                <w:szCs w:val="20"/>
                <w:lang w:val="cy-GB" w:eastAsia="en-GB"/>
              </w:rPr>
              <w:t>Agenda for Private Board Meeting:</w:t>
            </w:r>
          </w:p>
        </w:tc>
      </w:tr>
      <w:tr w:rsidR="00EA0465" w14:paraId="7043FDF7" w14:textId="77777777" w:rsidTr="006A0F73">
        <w:trPr>
          <w:jc w:val="center"/>
        </w:trPr>
        <w:tc>
          <w:tcPr>
            <w:tcW w:w="1270" w:type="dxa"/>
            <w:tcBorders>
              <w:top w:val="single" w:sz="4" w:space="0" w:color="auto"/>
              <w:left w:val="single" w:sz="4" w:space="0" w:color="auto"/>
              <w:bottom w:val="single" w:sz="4" w:space="0" w:color="auto"/>
              <w:right w:val="single" w:sz="4" w:space="0" w:color="FFFFFF"/>
            </w:tcBorders>
          </w:tcPr>
          <w:p w14:paraId="43D9BBDE" w14:textId="77777777" w:rsidR="00EA0465" w:rsidRDefault="00EA0465" w:rsidP="00EA0465">
            <w:pPr>
              <w:spacing w:line="240" w:lineRule="auto"/>
              <w:rPr>
                <w:rFonts w:ascii="Arial" w:hAnsi="Arial" w:cs="Arial"/>
                <w:b/>
                <w:sz w:val="20"/>
                <w:szCs w:val="20"/>
                <w:lang w:eastAsia="en-GB"/>
              </w:rPr>
            </w:pPr>
          </w:p>
        </w:tc>
        <w:tc>
          <w:tcPr>
            <w:tcW w:w="710" w:type="dxa"/>
            <w:tcBorders>
              <w:top w:val="single" w:sz="4" w:space="0" w:color="auto"/>
              <w:left w:val="single" w:sz="4" w:space="0" w:color="auto"/>
              <w:bottom w:val="single" w:sz="4" w:space="0" w:color="auto"/>
              <w:right w:val="single" w:sz="4" w:space="0" w:color="FFFFFF"/>
            </w:tcBorders>
          </w:tcPr>
          <w:p w14:paraId="130907A5" w14:textId="77777777" w:rsidR="00EA0465" w:rsidRDefault="00EA0465" w:rsidP="00EA0465">
            <w:pPr>
              <w:spacing w:line="240" w:lineRule="auto"/>
              <w:rPr>
                <w:rFonts w:ascii="Arial" w:hAnsi="Arial" w:cs="Arial"/>
                <w:b/>
                <w:lang w:eastAsia="en-GB"/>
              </w:rPr>
            </w:pPr>
          </w:p>
        </w:tc>
        <w:tc>
          <w:tcPr>
            <w:tcW w:w="9090" w:type="dxa"/>
            <w:gridSpan w:val="2"/>
            <w:tcBorders>
              <w:top w:val="single" w:sz="4" w:space="0" w:color="auto"/>
              <w:left w:val="single" w:sz="4" w:space="0" w:color="FFFFFF"/>
              <w:bottom w:val="single" w:sz="4" w:space="0" w:color="auto"/>
              <w:right w:val="single" w:sz="4" w:space="0" w:color="auto"/>
            </w:tcBorders>
            <w:hideMark/>
          </w:tcPr>
          <w:p w14:paraId="5A3E8F09" w14:textId="14723524" w:rsidR="00EA0465" w:rsidRDefault="00EA0465" w:rsidP="00EA0465">
            <w:pPr>
              <w:numPr>
                <w:ilvl w:val="0"/>
                <w:numId w:val="1"/>
              </w:numPr>
              <w:spacing w:line="240" w:lineRule="auto"/>
              <w:jc w:val="both"/>
              <w:rPr>
                <w:rFonts w:ascii="Arial" w:hAnsi="Arial" w:cs="Arial"/>
                <w:i/>
                <w:szCs w:val="20"/>
                <w:lang w:eastAsia="en-GB"/>
              </w:rPr>
            </w:pPr>
            <w:r>
              <w:rPr>
                <w:rFonts w:ascii="Arial" w:hAnsi="Arial" w:cs="Arial"/>
                <w:i/>
                <w:szCs w:val="20"/>
                <w:lang w:eastAsia="en-GB"/>
              </w:rPr>
              <w:t xml:space="preserve">Approval of Private Board minutes </w:t>
            </w:r>
          </w:p>
          <w:p w14:paraId="1C15E5B5" w14:textId="6987348B" w:rsidR="00EA0465" w:rsidRDefault="00EA0465" w:rsidP="00EA0465">
            <w:pPr>
              <w:numPr>
                <w:ilvl w:val="0"/>
                <w:numId w:val="1"/>
              </w:numPr>
              <w:spacing w:line="240" w:lineRule="auto"/>
              <w:jc w:val="both"/>
              <w:rPr>
                <w:rFonts w:ascii="Arial" w:hAnsi="Arial" w:cs="Arial"/>
                <w:i/>
                <w:szCs w:val="20"/>
                <w:lang w:eastAsia="en-GB"/>
              </w:rPr>
            </w:pPr>
            <w:r w:rsidRPr="008A0AF8">
              <w:rPr>
                <w:rFonts w:ascii="Arial" w:hAnsi="Arial" w:cs="Arial"/>
                <w:i/>
                <w:szCs w:val="20"/>
                <w:lang w:eastAsia="en-GB"/>
              </w:rPr>
              <w:t>HIW report relating to Emergency Care at UHW</w:t>
            </w:r>
          </w:p>
          <w:p w14:paraId="02F799AF" w14:textId="6F4EBF15" w:rsidR="000E62DD" w:rsidRDefault="000E62DD" w:rsidP="00EA0465">
            <w:pPr>
              <w:numPr>
                <w:ilvl w:val="0"/>
                <w:numId w:val="1"/>
              </w:numPr>
              <w:spacing w:line="240" w:lineRule="auto"/>
              <w:jc w:val="both"/>
              <w:rPr>
                <w:rFonts w:ascii="Arial" w:hAnsi="Arial" w:cs="Arial"/>
                <w:i/>
                <w:szCs w:val="20"/>
                <w:lang w:eastAsia="en-GB"/>
              </w:rPr>
            </w:pPr>
            <w:r w:rsidRPr="000E62DD">
              <w:rPr>
                <w:rFonts w:ascii="Arial" w:hAnsi="Arial" w:cs="Arial"/>
                <w:i/>
                <w:szCs w:val="20"/>
                <w:lang w:eastAsia="en-GB"/>
              </w:rPr>
              <w:t>De-Brief of Historical Child Practice Review</w:t>
            </w:r>
          </w:p>
          <w:p w14:paraId="26B6E3FE" w14:textId="77777777" w:rsidR="00E01C75" w:rsidRDefault="00E01C75" w:rsidP="00EA0465">
            <w:pPr>
              <w:numPr>
                <w:ilvl w:val="0"/>
                <w:numId w:val="1"/>
              </w:numPr>
              <w:spacing w:line="240" w:lineRule="auto"/>
              <w:jc w:val="both"/>
              <w:rPr>
                <w:rFonts w:ascii="Arial" w:hAnsi="Arial" w:cs="Arial"/>
                <w:i/>
                <w:szCs w:val="20"/>
                <w:lang w:eastAsia="en-GB"/>
              </w:rPr>
            </w:pPr>
            <w:r>
              <w:rPr>
                <w:rFonts w:ascii="Arial" w:hAnsi="Arial" w:cs="Arial"/>
                <w:i/>
                <w:szCs w:val="20"/>
                <w:lang w:eastAsia="en-GB"/>
              </w:rPr>
              <w:t>Cardiff and Vale Local Public Health Team Transfer</w:t>
            </w:r>
          </w:p>
          <w:p w14:paraId="57989146" w14:textId="77777777" w:rsidR="006468A1" w:rsidRDefault="00BE350D" w:rsidP="006468A1">
            <w:pPr>
              <w:numPr>
                <w:ilvl w:val="0"/>
                <w:numId w:val="1"/>
              </w:numPr>
              <w:spacing w:line="240" w:lineRule="auto"/>
              <w:jc w:val="both"/>
              <w:rPr>
                <w:rFonts w:ascii="Arial" w:hAnsi="Arial" w:cs="Arial"/>
                <w:i/>
                <w:szCs w:val="20"/>
                <w:lang w:eastAsia="en-GB"/>
              </w:rPr>
            </w:pPr>
            <w:r w:rsidRPr="00BE350D">
              <w:rPr>
                <w:rFonts w:ascii="Arial" w:hAnsi="Arial" w:cs="Arial"/>
                <w:i/>
                <w:szCs w:val="20"/>
                <w:lang w:eastAsia="en-GB"/>
              </w:rPr>
              <w:t>Accelerated Cluster Development</w:t>
            </w:r>
            <w:r w:rsidR="006468A1">
              <w:rPr>
                <w:rFonts w:ascii="Arial" w:hAnsi="Arial" w:cs="Arial"/>
                <w:i/>
                <w:szCs w:val="20"/>
                <w:lang w:eastAsia="en-GB"/>
              </w:rPr>
              <w:t xml:space="preserve"> </w:t>
            </w:r>
          </w:p>
          <w:p w14:paraId="73C91B57" w14:textId="052AD777" w:rsidR="006468A1" w:rsidRDefault="006468A1" w:rsidP="006468A1">
            <w:pPr>
              <w:numPr>
                <w:ilvl w:val="0"/>
                <w:numId w:val="1"/>
              </w:numPr>
              <w:spacing w:line="240" w:lineRule="auto"/>
              <w:jc w:val="both"/>
              <w:rPr>
                <w:rFonts w:ascii="Arial" w:hAnsi="Arial" w:cs="Arial"/>
                <w:i/>
                <w:szCs w:val="20"/>
                <w:lang w:eastAsia="en-GB"/>
              </w:rPr>
            </w:pPr>
            <w:r>
              <w:rPr>
                <w:rFonts w:ascii="Arial" w:hAnsi="Arial" w:cs="Arial"/>
                <w:i/>
                <w:szCs w:val="20"/>
                <w:lang w:eastAsia="en-GB"/>
              </w:rPr>
              <w:t>Approval of Private Committee minutes</w:t>
            </w:r>
          </w:p>
          <w:p w14:paraId="40AAB73A" w14:textId="5600B268" w:rsidR="00BE350D" w:rsidRPr="008A0AF8" w:rsidRDefault="00BE350D" w:rsidP="006468A1">
            <w:pPr>
              <w:spacing w:line="240" w:lineRule="auto"/>
              <w:ind w:left="720"/>
              <w:jc w:val="both"/>
              <w:rPr>
                <w:rFonts w:ascii="Arial" w:hAnsi="Arial" w:cs="Arial"/>
                <w:i/>
                <w:szCs w:val="20"/>
                <w:lang w:eastAsia="en-GB"/>
              </w:rPr>
            </w:pPr>
          </w:p>
        </w:tc>
      </w:tr>
      <w:tr w:rsidR="00EA0465" w14:paraId="61F94DE3" w14:textId="77777777" w:rsidTr="006A0F73">
        <w:trPr>
          <w:trHeight w:val="195"/>
          <w:jc w:val="center"/>
        </w:trPr>
        <w:tc>
          <w:tcPr>
            <w:tcW w:w="1270" w:type="dxa"/>
            <w:tcBorders>
              <w:top w:val="single" w:sz="4" w:space="0" w:color="auto"/>
              <w:left w:val="single" w:sz="4" w:space="0" w:color="auto"/>
              <w:bottom w:val="single" w:sz="4" w:space="0" w:color="auto"/>
              <w:right w:val="single" w:sz="4" w:space="0" w:color="auto"/>
            </w:tcBorders>
            <w:shd w:val="clear" w:color="auto" w:fill="D9D9D9"/>
          </w:tcPr>
          <w:p w14:paraId="7B72DB06" w14:textId="4C64E6C3" w:rsidR="00EA0465" w:rsidRDefault="00EA0465" w:rsidP="00EA0465">
            <w:pPr>
              <w:spacing w:line="240" w:lineRule="auto"/>
              <w:rPr>
                <w:rFonts w:ascii="Arial" w:hAnsi="Arial" w:cs="Arial"/>
                <w:b/>
                <w:sz w:val="20"/>
                <w:szCs w:val="20"/>
                <w:lang w:eastAsia="en-GB"/>
              </w:rPr>
            </w:pPr>
            <w:r>
              <w:rPr>
                <w:rFonts w:ascii="Arial" w:hAnsi="Arial" w:cs="Arial"/>
                <w:b/>
                <w:sz w:val="20"/>
                <w:szCs w:val="20"/>
                <w:lang w:eastAsia="en-GB"/>
              </w:rPr>
              <w:t>4:</w:t>
            </w:r>
            <w:r w:rsidR="00E96C42">
              <w:rPr>
                <w:rFonts w:ascii="Arial" w:hAnsi="Arial" w:cs="Arial"/>
                <w:b/>
                <w:sz w:val="20"/>
                <w:szCs w:val="20"/>
                <w:lang w:eastAsia="en-GB"/>
              </w:rPr>
              <w:t>1</w:t>
            </w:r>
            <w:r w:rsidR="00B517AF">
              <w:rPr>
                <w:rFonts w:ascii="Arial" w:hAnsi="Arial" w:cs="Arial"/>
                <w:b/>
                <w:sz w:val="20"/>
                <w:szCs w:val="20"/>
                <w:lang w:eastAsia="en-GB"/>
              </w:rPr>
              <w:t>5</w:t>
            </w:r>
            <w:r>
              <w:rPr>
                <w:rFonts w:ascii="Arial" w:hAnsi="Arial" w:cs="Arial"/>
                <w:b/>
                <w:sz w:val="20"/>
                <w:szCs w:val="20"/>
                <w:lang w:eastAsia="en-GB"/>
              </w:rPr>
              <w:t>pm</w:t>
            </w:r>
          </w:p>
        </w:tc>
        <w:tc>
          <w:tcPr>
            <w:tcW w:w="710" w:type="dxa"/>
            <w:tcBorders>
              <w:top w:val="single" w:sz="4" w:space="0" w:color="auto"/>
              <w:left w:val="single" w:sz="4" w:space="0" w:color="auto"/>
              <w:bottom w:val="single" w:sz="4" w:space="0" w:color="auto"/>
              <w:right w:val="single" w:sz="4" w:space="0" w:color="auto"/>
            </w:tcBorders>
            <w:shd w:val="clear" w:color="auto" w:fill="D9D9D9"/>
            <w:hideMark/>
          </w:tcPr>
          <w:p w14:paraId="00495D69" w14:textId="77777777" w:rsidR="00EA0465" w:rsidRDefault="00EA0465" w:rsidP="00EA0465">
            <w:pPr>
              <w:spacing w:line="240" w:lineRule="auto"/>
              <w:rPr>
                <w:rFonts w:ascii="Arial" w:hAnsi="Arial" w:cs="Arial"/>
                <w:b/>
                <w:lang w:eastAsia="en-GB"/>
              </w:rPr>
            </w:pPr>
            <w:r>
              <w:rPr>
                <w:rFonts w:ascii="Arial" w:hAnsi="Arial" w:cs="Arial"/>
                <w:b/>
                <w:szCs w:val="20"/>
                <w:lang w:eastAsia="en-GB"/>
              </w:rPr>
              <w:t>10.</w:t>
            </w:r>
          </w:p>
        </w:tc>
        <w:tc>
          <w:tcPr>
            <w:tcW w:w="6804" w:type="dxa"/>
            <w:tcBorders>
              <w:top w:val="single" w:sz="4" w:space="0" w:color="auto"/>
              <w:left w:val="single" w:sz="4" w:space="0" w:color="auto"/>
              <w:bottom w:val="single" w:sz="4" w:space="0" w:color="auto"/>
              <w:right w:val="single" w:sz="4" w:space="0" w:color="auto"/>
            </w:tcBorders>
            <w:shd w:val="clear" w:color="auto" w:fill="D9D9D9"/>
            <w:hideMark/>
          </w:tcPr>
          <w:p w14:paraId="19912BBC" w14:textId="77777777" w:rsidR="00EA0465" w:rsidRDefault="00EA0465" w:rsidP="00EA0465">
            <w:pPr>
              <w:spacing w:line="240" w:lineRule="auto"/>
              <w:rPr>
                <w:rFonts w:ascii="Arial" w:hAnsi="Arial" w:cs="Arial"/>
                <w:b/>
                <w:szCs w:val="20"/>
                <w:lang w:val="cy-GB" w:eastAsia="en-GB"/>
              </w:rPr>
            </w:pPr>
            <w:r>
              <w:rPr>
                <w:rFonts w:ascii="Arial" w:hAnsi="Arial" w:cs="Arial"/>
                <w:b/>
                <w:szCs w:val="20"/>
                <w:lang w:val="cy-GB" w:eastAsia="en-GB"/>
              </w:rPr>
              <w:t>Any Other Business</w:t>
            </w:r>
          </w:p>
        </w:tc>
        <w:tc>
          <w:tcPr>
            <w:tcW w:w="2286" w:type="dxa"/>
            <w:tcBorders>
              <w:top w:val="single" w:sz="4" w:space="0" w:color="auto"/>
              <w:left w:val="single" w:sz="4" w:space="0" w:color="auto"/>
              <w:bottom w:val="single" w:sz="4" w:space="0" w:color="auto"/>
              <w:right w:val="single" w:sz="4" w:space="0" w:color="auto"/>
            </w:tcBorders>
            <w:shd w:val="clear" w:color="auto" w:fill="D9D9D9"/>
            <w:hideMark/>
          </w:tcPr>
          <w:p w14:paraId="714793AD" w14:textId="77777777" w:rsidR="00EA0465" w:rsidRDefault="00EA0465" w:rsidP="00EA0465">
            <w:pPr>
              <w:spacing w:line="240" w:lineRule="auto"/>
              <w:jc w:val="right"/>
              <w:rPr>
                <w:rFonts w:ascii="Arial" w:hAnsi="Arial" w:cs="Arial"/>
                <w:szCs w:val="20"/>
                <w:lang w:eastAsia="en-GB"/>
              </w:rPr>
            </w:pPr>
            <w:r>
              <w:rPr>
                <w:rFonts w:ascii="Arial" w:hAnsi="Arial" w:cs="Arial"/>
                <w:szCs w:val="20"/>
                <w:lang w:eastAsia="en-GB"/>
              </w:rPr>
              <w:t>Charles Janczewski</w:t>
            </w:r>
          </w:p>
        </w:tc>
      </w:tr>
      <w:tr w:rsidR="00EA0465" w14:paraId="578B87D4" w14:textId="77777777" w:rsidTr="006A0F73">
        <w:trPr>
          <w:trHeight w:val="195"/>
          <w:jc w:val="center"/>
        </w:trPr>
        <w:tc>
          <w:tcPr>
            <w:tcW w:w="1270" w:type="dxa"/>
            <w:tcBorders>
              <w:top w:val="single" w:sz="4" w:space="0" w:color="auto"/>
              <w:left w:val="single" w:sz="4" w:space="0" w:color="auto"/>
              <w:bottom w:val="single" w:sz="4" w:space="0" w:color="auto"/>
              <w:right w:val="single" w:sz="4" w:space="0" w:color="auto"/>
            </w:tcBorders>
          </w:tcPr>
          <w:p w14:paraId="342DDB0D" w14:textId="48D6E520" w:rsidR="00EA0465" w:rsidRDefault="00EA0465" w:rsidP="00EA0465">
            <w:pPr>
              <w:spacing w:line="240" w:lineRule="auto"/>
              <w:rPr>
                <w:rFonts w:ascii="Arial" w:hAnsi="Arial" w:cs="Arial"/>
                <w:b/>
                <w:sz w:val="20"/>
                <w:szCs w:val="20"/>
                <w:lang w:eastAsia="en-GB"/>
              </w:rPr>
            </w:pPr>
          </w:p>
        </w:tc>
        <w:tc>
          <w:tcPr>
            <w:tcW w:w="710" w:type="dxa"/>
            <w:tcBorders>
              <w:top w:val="single" w:sz="4" w:space="0" w:color="auto"/>
              <w:left w:val="single" w:sz="4" w:space="0" w:color="auto"/>
              <w:bottom w:val="single" w:sz="4" w:space="0" w:color="auto"/>
              <w:right w:val="single" w:sz="4" w:space="0" w:color="auto"/>
            </w:tcBorders>
            <w:hideMark/>
          </w:tcPr>
          <w:p w14:paraId="5E39568A" w14:textId="77777777" w:rsidR="00EA0465" w:rsidRDefault="00EA0465" w:rsidP="00EA0465">
            <w:pPr>
              <w:spacing w:line="240" w:lineRule="auto"/>
              <w:rPr>
                <w:rFonts w:ascii="Arial" w:hAnsi="Arial" w:cs="Arial"/>
                <w:b/>
                <w:lang w:eastAsia="en-GB"/>
              </w:rPr>
            </w:pPr>
            <w:r>
              <w:rPr>
                <w:rFonts w:ascii="Arial" w:hAnsi="Arial" w:cs="Arial"/>
                <w:b/>
                <w:szCs w:val="20"/>
                <w:lang w:eastAsia="en-GB"/>
              </w:rPr>
              <w:t>11.</w:t>
            </w:r>
          </w:p>
        </w:tc>
        <w:tc>
          <w:tcPr>
            <w:tcW w:w="6804" w:type="dxa"/>
            <w:tcBorders>
              <w:top w:val="single" w:sz="4" w:space="0" w:color="auto"/>
              <w:left w:val="single" w:sz="4" w:space="0" w:color="auto"/>
              <w:bottom w:val="single" w:sz="4" w:space="0" w:color="auto"/>
              <w:right w:val="single" w:sz="4" w:space="0" w:color="auto"/>
            </w:tcBorders>
            <w:hideMark/>
          </w:tcPr>
          <w:p w14:paraId="58B9DDA6" w14:textId="77777777" w:rsidR="00EA0465" w:rsidRDefault="00EA0465" w:rsidP="00EA0465">
            <w:pPr>
              <w:spacing w:line="240" w:lineRule="auto"/>
              <w:rPr>
                <w:rFonts w:ascii="Arial" w:hAnsi="Arial" w:cs="Arial"/>
                <w:szCs w:val="20"/>
                <w:lang w:eastAsia="en-GB"/>
              </w:rPr>
            </w:pPr>
            <w:r>
              <w:rPr>
                <w:rFonts w:ascii="Arial" w:hAnsi="Arial" w:cs="Arial"/>
                <w:b/>
                <w:szCs w:val="20"/>
                <w:lang w:val="cy-GB" w:eastAsia="en-GB"/>
              </w:rPr>
              <w:t>Review of the meeting</w:t>
            </w:r>
          </w:p>
        </w:tc>
        <w:tc>
          <w:tcPr>
            <w:tcW w:w="2286" w:type="dxa"/>
            <w:tcBorders>
              <w:top w:val="single" w:sz="4" w:space="0" w:color="auto"/>
              <w:left w:val="single" w:sz="4" w:space="0" w:color="auto"/>
              <w:bottom w:val="single" w:sz="4" w:space="0" w:color="auto"/>
              <w:right w:val="single" w:sz="4" w:space="0" w:color="auto"/>
            </w:tcBorders>
            <w:hideMark/>
          </w:tcPr>
          <w:p w14:paraId="6D790A42" w14:textId="77777777" w:rsidR="00EA0465" w:rsidRDefault="00EA0465" w:rsidP="00EA0465">
            <w:pPr>
              <w:spacing w:line="240" w:lineRule="auto"/>
              <w:jc w:val="right"/>
              <w:rPr>
                <w:rFonts w:ascii="Arial" w:hAnsi="Arial" w:cs="Arial"/>
                <w:szCs w:val="20"/>
                <w:lang w:eastAsia="en-GB"/>
              </w:rPr>
            </w:pPr>
            <w:r>
              <w:rPr>
                <w:rFonts w:ascii="Arial" w:hAnsi="Arial" w:cs="Arial"/>
                <w:szCs w:val="20"/>
                <w:lang w:eastAsia="en-GB"/>
              </w:rPr>
              <w:t>Charles Janczewski</w:t>
            </w:r>
          </w:p>
        </w:tc>
      </w:tr>
      <w:tr w:rsidR="00EA0465" w14:paraId="4F8D491E" w14:textId="77777777" w:rsidTr="006A0F73">
        <w:trPr>
          <w:trHeight w:val="205"/>
          <w:jc w:val="center"/>
        </w:trPr>
        <w:tc>
          <w:tcPr>
            <w:tcW w:w="1270" w:type="dxa"/>
            <w:tcBorders>
              <w:top w:val="single" w:sz="4" w:space="0" w:color="auto"/>
              <w:left w:val="single" w:sz="4" w:space="0" w:color="auto"/>
              <w:bottom w:val="single" w:sz="4" w:space="0" w:color="auto"/>
              <w:right w:val="single" w:sz="4" w:space="0" w:color="auto"/>
            </w:tcBorders>
          </w:tcPr>
          <w:p w14:paraId="1EE6A19D" w14:textId="77777777" w:rsidR="00EA0465" w:rsidRDefault="00EA0465" w:rsidP="00EA0465">
            <w:pPr>
              <w:spacing w:line="240" w:lineRule="auto"/>
              <w:rPr>
                <w:rFonts w:ascii="Arial" w:hAnsi="Arial" w:cs="Arial"/>
                <w:b/>
                <w:sz w:val="20"/>
                <w:szCs w:val="20"/>
                <w:lang w:eastAsia="en-GB"/>
              </w:rPr>
            </w:pPr>
          </w:p>
        </w:tc>
        <w:tc>
          <w:tcPr>
            <w:tcW w:w="710" w:type="dxa"/>
            <w:tcBorders>
              <w:top w:val="single" w:sz="4" w:space="0" w:color="auto"/>
              <w:left w:val="single" w:sz="4" w:space="0" w:color="auto"/>
              <w:bottom w:val="single" w:sz="4" w:space="0" w:color="auto"/>
              <w:right w:val="single" w:sz="4" w:space="0" w:color="auto"/>
            </w:tcBorders>
            <w:hideMark/>
          </w:tcPr>
          <w:p w14:paraId="10D2D676" w14:textId="77777777" w:rsidR="00EA0465" w:rsidRDefault="00EA0465" w:rsidP="00EA0465">
            <w:pPr>
              <w:spacing w:line="240" w:lineRule="auto"/>
              <w:rPr>
                <w:rFonts w:ascii="Arial" w:hAnsi="Arial" w:cs="Arial"/>
                <w:b/>
                <w:lang w:eastAsia="en-GB"/>
              </w:rPr>
            </w:pPr>
            <w:r>
              <w:rPr>
                <w:rFonts w:ascii="Arial" w:hAnsi="Arial" w:cs="Arial"/>
                <w:b/>
                <w:szCs w:val="20"/>
                <w:lang w:eastAsia="en-GB"/>
              </w:rPr>
              <w:t>12.</w:t>
            </w:r>
          </w:p>
        </w:tc>
        <w:tc>
          <w:tcPr>
            <w:tcW w:w="9090" w:type="dxa"/>
            <w:gridSpan w:val="2"/>
            <w:tcBorders>
              <w:top w:val="single" w:sz="4" w:space="0" w:color="auto"/>
              <w:left w:val="single" w:sz="4" w:space="0" w:color="auto"/>
              <w:bottom w:val="single" w:sz="4" w:space="0" w:color="auto"/>
              <w:right w:val="single" w:sz="4" w:space="0" w:color="auto"/>
            </w:tcBorders>
            <w:hideMark/>
          </w:tcPr>
          <w:p w14:paraId="037A18DB" w14:textId="77777777" w:rsidR="00EA0465" w:rsidRDefault="00EA0465" w:rsidP="00EA0465">
            <w:pPr>
              <w:spacing w:line="240" w:lineRule="auto"/>
              <w:rPr>
                <w:rFonts w:ascii="Arial" w:hAnsi="Arial" w:cs="Arial"/>
                <w:b/>
                <w:szCs w:val="20"/>
                <w:lang w:val="cy-GB" w:eastAsia="en-GB"/>
              </w:rPr>
            </w:pPr>
            <w:r>
              <w:rPr>
                <w:rFonts w:ascii="Arial" w:hAnsi="Arial" w:cs="Arial"/>
                <w:b/>
                <w:szCs w:val="20"/>
                <w:lang w:val="cy-GB" w:eastAsia="en-GB"/>
              </w:rPr>
              <w:t xml:space="preserve">Date and time of next meeting: </w:t>
            </w:r>
          </w:p>
          <w:p w14:paraId="7E182E92" w14:textId="77777777" w:rsidR="00EA0465" w:rsidRDefault="00EA0465" w:rsidP="00EA0465">
            <w:pPr>
              <w:spacing w:line="240" w:lineRule="auto"/>
              <w:rPr>
                <w:rFonts w:ascii="Arial" w:hAnsi="Arial" w:cs="Arial"/>
                <w:b/>
                <w:szCs w:val="20"/>
                <w:lang w:val="cy-GB" w:eastAsia="en-GB"/>
              </w:rPr>
            </w:pPr>
          </w:p>
          <w:p w14:paraId="00BF8CE8" w14:textId="6105ADC3" w:rsidR="00EA0465" w:rsidRDefault="00EA0465" w:rsidP="00EA0465">
            <w:pPr>
              <w:spacing w:line="240" w:lineRule="auto"/>
              <w:rPr>
                <w:rFonts w:ascii="Arial" w:hAnsi="Arial" w:cs="Arial"/>
                <w:b/>
                <w:szCs w:val="20"/>
                <w:lang w:val="cy-GB" w:eastAsia="en-GB"/>
              </w:rPr>
            </w:pPr>
            <w:r>
              <w:rPr>
                <w:rFonts w:ascii="Arial" w:hAnsi="Arial" w:cs="Arial"/>
                <w:b/>
                <w:szCs w:val="20"/>
                <w:lang w:val="cy-GB" w:eastAsia="en-GB"/>
              </w:rPr>
              <w:t xml:space="preserve">Thursday November 24th – </w:t>
            </w:r>
            <w:r w:rsidR="00DA0D3B" w:rsidRPr="00DA0D3B">
              <w:rPr>
                <w:rFonts w:ascii="Arial" w:hAnsi="Arial" w:cs="Arial"/>
                <w:b/>
                <w:szCs w:val="20"/>
                <w:lang w:val="cy-GB" w:eastAsia="en-GB"/>
              </w:rPr>
              <w:t>Barry Hospital – Mary Lennox Room</w:t>
            </w:r>
          </w:p>
        </w:tc>
      </w:tr>
    </w:tbl>
    <w:p w14:paraId="7A3ADD83" w14:textId="77777777" w:rsidR="00706A2F" w:rsidRDefault="00706A2F" w:rsidP="00706A2F">
      <w:pPr>
        <w:spacing w:after="0" w:line="240" w:lineRule="auto"/>
        <w:rPr>
          <w:rFonts w:ascii="Arial" w:eastAsia="Times New Roman" w:hAnsi="Arial" w:cs="Arial"/>
          <w:sz w:val="24"/>
          <w:szCs w:val="24"/>
          <w:lang w:eastAsia="en-GB"/>
        </w:rPr>
      </w:pPr>
    </w:p>
    <w:p w14:paraId="5CE981C5" w14:textId="159A477D" w:rsidR="00642E03" w:rsidRPr="00986F2A" w:rsidRDefault="00706A2F" w:rsidP="00986F2A">
      <w:pPr>
        <w:spacing w:after="0" w:line="240" w:lineRule="auto"/>
        <w:ind w:left="-142"/>
        <w:rPr>
          <w:rFonts w:ascii="Arial" w:eastAsia="Times New Roman" w:hAnsi="Arial" w:cs="Arial"/>
          <w:sz w:val="24"/>
          <w:szCs w:val="24"/>
          <w:lang w:eastAsia="en-GB"/>
        </w:rPr>
      </w:pPr>
      <w:r>
        <w:rPr>
          <w:rFonts w:ascii="Arial" w:eastAsia="Times New Roman" w:hAnsi="Arial" w:cs="Arial"/>
          <w:sz w:val="24"/>
          <w:szCs w:val="24"/>
          <w:lang w:eastAsia="en-GB"/>
        </w:rPr>
        <w:t>To consider a resolution that representatives of the press and other members of the public be excluded from the remainder of this meeting having regard to the confidential nature of the business to be transacted, publicity on which would be prejudicial to the public interest [Section 1(2) Public Bodies (Admission to Meetings) Act 1960]</w:t>
      </w:r>
    </w:p>
    <w:sectPr w:rsidR="00642E03" w:rsidRPr="00986F2A">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6176A05" w14:textId="77777777" w:rsidR="00635A68" w:rsidRDefault="00635A68" w:rsidP="00635A68">
      <w:pPr>
        <w:spacing w:after="0" w:line="240" w:lineRule="auto"/>
      </w:pPr>
      <w:r>
        <w:separator/>
      </w:r>
    </w:p>
  </w:endnote>
  <w:endnote w:type="continuationSeparator" w:id="0">
    <w:p w14:paraId="021195EC" w14:textId="77777777" w:rsidR="00635A68" w:rsidRDefault="00635A68" w:rsidP="00635A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8DCC0EB" w14:textId="77777777" w:rsidR="00635A68" w:rsidRDefault="00635A68" w:rsidP="00635A68">
      <w:pPr>
        <w:spacing w:after="0" w:line="240" w:lineRule="auto"/>
      </w:pPr>
      <w:r>
        <w:separator/>
      </w:r>
    </w:p>
  </w:footnote>
  <w:footnote w:type="continuationSeparator" w:id="0">
    <w:p w14:paraId="77B1D69C" w14:textId="77777777" w:rsidR="00635A68" w:rsidRDefault="00635A68" w:rsidP="00635A6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BC6E6F"/>
    <w:multiLevelType w:val="hybridMultilevel"/>
    <w:tmpl w:val="F4F86ED0"/>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08D165C1"/>
    <w:multiLevelType w:val="hybridMultilevel"/>
    <w:tmpl w:val="030A07A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F4D22AA"/>
    <w:multiLevelType w:val="hybridMultilevel"/>
    <w:tmpl w:val="F5FEB7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7C02124"/>
    <w:multiLevelType w:val="hybridMultilevel"/>
    <w:tmpl w:val="9A681F40"/>
    <w:lvl w:ilvl="0" w:tplc="33B8881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1FB33B5"/>
    <w:multiLevelType w:val="hybridMultilevel"/>
    <w:tmpl w:val="46581E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FE20E26"/>
    <w:multiLevelType w:val="hybridMultilevel"/>
    <w:tmpl w:val="C63A38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62B1640E"/>
    <w:multiLevelType w:val="hybridMultilevel"/>
    <w:tmpl w:val="92AC6736"/>
    <w:lvl w:ilvl="0" w:tplc="E1CCD7F4">
      <w:start w:val="1"/>
      <w:numFmt w:val="lowerRoman"/>
      <w:lvlText w:val="%1."/>
      <w:lvlJc w:val="right"/>
      <w:pPr>
        <w:ind w:left="720" w:hanging="360"/>
      </w:pPr>
      <w:rPr>
        <w:b/>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num>
  <w:num w:numId="3">
    <w:abstractNumId w:val="1"/>
  </w:num>
  <w:num w:numId="4">
    <w:abstractNumId w:val="2"/>
  </w:num>
  <w:num w:numId="5">
    <w:abstractNumId w:val="0"/>
  </w:num>
  <w:num w:numId="6">
    <w:abstractNumId w:val="5"/>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06A2F"/>
    <w:rsid w:val="00001205"/>
    <w:rsid w:val="000126AA"/>
    <w:rsid w:val="00021210"/>
    <w:rsid w:val="00036001"/>
    <w:rsid w:val="000C59B8"/>
    <w:rsid w:val="000E392B"/>
    <w:rsid w:val="000E62DD"/>
    <w:rsid w:val="000F4BAE"/>
    <w:rsid w:val="000F4BDC"/>
    <w:rsid w:val="00126F8B"/>
    <w:rsid w:val="00171C07"/>
    <w:rsid w:val="00193E6A"/>
    <w:rsid w:val="001B4415"/>
    <w:rsid w:val="001C2AE4"/>
    <w:rsid w:val="002112E9"/>
    <w:rsid w:val="0022653A"/>
    <w:rsid w:val="00242BB0"/>
    <w:rsid w:val="00245E55"/>
    <w:rsid w:val="00264FAB"/>
    <w:rsid w:val="00274FF2"/>
    <w:rsid w:val="00291031"/>
    <w:rsid w:val="00297A92"/>
    <w:rsid w:val="00313FC3"/>
    <w:rsid w:val="00324B01"/>
    <w:rsid w:val="0038752A"/>
    <w:rsid w:val="00395DC9"/>
    <w:rsid w:val="003C4051"/>
    <w:rsid w:val="003D1620"/>
    <w:rsid w:val="003D1E72"/>
    <w:rsid w:val="00411362"/>
    <w:rsid w:val="00425F76"/>
    <w:rsid w:val="0048614B"/>
    <w:rsid w:val="00510231"/>
    <w:rsid w:val="00570BEC"/>
    <w:rsid w:val="00571F23"/>
    <w:rsid w:val="00574BCA"/>
    <w:rsid w:val="005869FC"/>
    <w:rsid w:val="005D7C90"/>
    <w:rsid w:val="00607D6E"/>
    <w:rsid w:val="00635A68"/>
    <w:rsid w:val="00636941"/>
    <w:rsid w:val="00642E03"/>
    <w:rsid w:val="006468A1"/>
    <w:rsid w:val="00675331"/>
    <w:rsid w:val="006A3DC4"/>
    <w:rsid w:val="006A7689"/>
    <w:rsid w:val="006E35BD"/>
    <w:rsid w:val="006F3A5E"/>
    <w:rsid w:val="00706A2F"/>
    <w:rsid w:val="0072280A"/>
    <w:rsid w:val="00735A8F"/>
    <w:rsid w:val="0074053A"/>
    <w:rsid w:val="007F1F13"/>
    <w:rsid w:val="00811284"/>
    <w:rsid w:val="00832B24"/>
    <w:rsid w:val="00833F7E"/>
    <w:rsid w:val="008428A2"/>
    <w:rsid w:val="008444D8"/>
    <w:rsid w:val="00847926"/>
    <w:rsid w:val="00852B7C"/>
    <w:rsid w:val="00886E88"/>
    <w:rsid w:val="00887A6B"/>
    <w:rsid w:val="008920B9"/>
    <w:rsid w:val="008A0AF8"/>
    <w:rsid w:val="008C09CA"/>
    <w:rsid w:val="008E7869"/>
    <w:rsid w:val="00942DC9"/>
    <w:rsid w:val="00944428"/>
    <w:rsid w:val="00976943"/>
    <w:rsid w:val="00986F2A"/>
    <w:rsid w:val="009D4646"/>
    <w:rsid w:val="009D5EE0"/>
    <w:rsid w:val="009E6FAF"/>
    <w:rsid w:val="009F0B8C"/>
    <w:rsid w:val="009F24A2"/>
    <w:rsid w:val="00A075ED"/>
    <w:rsid w:val="00A44BFB"/>
    <w:rsid w:val="00A620C6"/>
    <w:rsid w:val="00A809BA"/>
    <w:rsid w:val="00A87026"/>
    <w:rsid w:val="00A87F24"/>
    <w:rsid w:val="00A92684"/>
    <w:rsid w:val="00A95D2C"/>
    <w:rsid w:val="00AA1478"/>
    <w:rsid w:val="00AB7038"/>
    <w:rsid w:val="00AC009F"/>
    <w:rsid w:val="00AE44AB"/>
    <w:rsid w:val="00B203E2"/>
    <w:rsid w:val="00B517AF"/>
    <w:rsid w:val="00B540F5"/>
    <w:rsid w:val="00B63FA8"/>
    <w:rsid w:val="00B952B8"/>
    <w:rsid w:val="00BA2C0B"/>
    <w:rsid w:val="00BC2E26"/>
    <w:rsid w:val="00BE350D"/>
    <w:rsid w:val="00BE4D92"/>
    <w:rsid w:val="00BF58FF"/>
    <w:rsid w:val="00C01BC0"/>
    <w:rsid w:val="00C03526"/>
    <w:rsid w:val="00C15C63"/>
    <w:rsid w:val="00C34460"/>
    <w:rsid w:val="00C87FB0"/>
    <w:rsid w:val="00CB678E"/>
    <w:rsid w:val="00D564AE"/>
    <w:rsid w:val="00D819B7"/>
    <w:rsid w:val="00D85C40"/>
    <w:rsid w:val="00DA0D3B"/>
    <w:rsid w:val="00DA39A1"/>
    <w:rsid w:val="00DA4074"/>
    <w:rsid w:val="00DB02E3"/>
    <w:rsid w:val="00DC688A"/>
    <w:rsid w:val="00DD60C2"/>
    <w:rsid w:val="00DF2330"/>
    <w:rsid w:val="00E01C75"/>
    <w:rsid w:val="00E25BF3"/>
    <w:rsid w:val="00E26B4A"/>
    <w:rsid w:val="00E805B6"/>
    <w:rsid w:val="00E92774"/>
    <w:rsid w:val="00E96C42"/>
    <w:rsid w:val="00EA0465"/>
    <w:rsid w:val="00EB0E20"/>
    <w:rsid w:val="00EE1DBD"/>
    <w:rsid w:val="00F2515C"/>
    <w:rsid w:val="00F63C02"/>
    <w:rsid w:val="00F816D5"/>
    <w:rsid w:val="00F82964"/>
    <w:rsid w:val="00F8312F"/>
    <w:rsid w:val="00F86D4C"/>
    <w:rsid w:val="00FC7A4D"/>
    <w:rsid w:val="00FF549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2838FB"/>
  <w15:chartTrackingRefBased/>
  <w15:docId w15:val="{BC7E2ED2-5069-46A3-A980-B668158308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06A2F"/>
    <w:pPr>
      <w:spacing w:line="254"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06A2F"/>
    <w:pPr>
      <w:ind w:left="720"/>
      <w:contextualSpacing/>
    </w:pPr>
  </w:style>
  <w:style w:type="table" w:customStyle="1" w:styleId="TableGridLight1">
    <w:name w:val="Table Grid Light1"/>
    <w:basedOn w:val="TableNormal"/>
    <w:uiPriority w:val="40"/>
    <w:rsid w:val="00706A2F"/>
    <w:pPr>
      <w:spacing w:after="0" w:line="240" w:lineRule="auto"/>
    </w:pPr>
    <w:rPr>
      <w:rFonts w:ascii="Times New Roman" w:eastAsia="Times New Roman" w:hAnsi="Times New Roman" w:cs="Times New Roman"/>
    </w:rPr>
    <w:tblPr>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styleId="BalloonText">
    <w:name w:val="Balloon Text"/>
    <w:basedOn w:val="Normal"/>
    <w:link w:val="BalloonTextChar"/>
    <w:uiPriority w:val="99"/>
    <w:semiHidden/>
    <w:unhideWhenUsed/>
    <w:rsid w:val="006A768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A7689"/>
    <w:rPr>
      <w:rFonts w:ascii="Segoe UI" w:hAnsi="Segoe UI" w:cs="Segoe UI"/>
      <w:sz w:val="18"/>
      <w:szCs w:val="18"/>
    </w:rPr>
  </w:style>
  <w:style w:type="character" w:styleId="CommentReference">
    <w:name w:val="annotation reference"/>
    <w:basedOn w:val="DefaultParagraphFont"/>
    <w:uiPriority w:val="99"/>
    <w:semiHidden/>
    <w:unhideWhenUsed/>
    <w:rsid w:val="00DA4074"/>
    <w:rPr>
      <w:sz w:val="16"/>
      <w:szCs w:val="16"/>
    </w:rPr>
  </w:style>
  <w:style w:type="paragraph" w:styleId="CommentText">
    <w:name w:val="annotation text"/>
    <w:basedOn w:val="Normal"/>
    <w:link w:val="CommentTextChar"/>
    <w:uiPriority w:val="99"/>
    <w:semiHidden/>
    <w:unhideWhenUsed/>
    <w:rsid w:val="00DA4074"/>
    <w:pPr>
      <w:spacing w:line="240" w:lineRule="auto"/>
    </w:pPr>
    <w:rPr>
      <w:sz w:val="20"/>
      <w:szCs w:val="20"/>
    </w:rPr>
  </w:style>
  <w:style w:type="character" w:customStyle="1" w:styleId="CommentTextChar">
    <w:name w:val="Comment Text Char"/>
    <w:basedOn w:val="DefaultParagraphFont"/>
    <w:link w:val="CommentText"/>
    <w:uiPriority w:val="99"/>
    <w:semiHidden/>
    <w:rsid w:val="00DA4074"/>
    <w:rPr>
      <w:sz w:val="20"/>
      <w:szCs w:val="20"/>
    </w:rPr>
  </w:style>
  <w:style w:type="paragraph" w:styleId="CommentSubject">
    <w:name w:val="annotation subject"/>
    <w:basedOn w:val="CommentText"/>
    <w:next w:val="CommentText"/>
    <w:link w:val="CommentSubjectChar"/>
    <w:uiPriority w:val="99"/>
    <w:semiHidden/>
    <w:unhideWhenUsed/>
    <w:rsid w:val="00DA4074"/>
    <w:rPr>
      <w:b/>
      <w:bCs/>
    </w:rPr>
  </w:style>
  <w:style w:type="character" w:customStyle="1" w:styleId="CommentSubjectChar">
    <w:name w:val="Comment Subject Char"/>
    <w:basedOn w:val="CommentTextChar"/>
    <w:link w:val="CommentSubject"/>
    <w:uiPriority w:val="99"/>
    <w:semiHidden/>
    <w:rsid w:val="00DA4074"/>
    <w:rPr>
      <w:b/>
      <w:bCs/>
      <w:sz w:val="20"/>
      <w:szCs w:val="20"/>
    </w:rPr>
  </w:style>
  <w:style w:type="paragraph" w:styleId="Revision">
    <w:name w:val="Revision"/>
    <w:hidden/>
    <w:uiPriority w:val="99"/>
    <w:semiHidden/>
    <w:rsid w:val="001B4415"/>
    <w:pPr>
      <w:spacing w:after="0" w:line="240" w:lineRule="auto"/>
    </w:pPr>
  </w:style>
  <w:style w:type="paragraph" w:styleId="Header">
    <w:name w:val="header"/>
    <w:basedOn w:val="Normal"/>
    <w:link w:val="HeaderChar"/>
    <w:uiPriority w:val="99"/>
    <w:unhideWhenUsed/>
    <w:rsid w:val="00635A68"/>
    <w:pPr>
      <w:tabs>
        <w:tab w:val="center" w:pos="4513"/>
        <w:tab w:val="right" w:pos="9026"/>
      </w:tabs>
      <w:spacing w:after="0" w:line="240" w:lineRule="auto"/>
    </w:pPr>
  </w:style>
  <w:style w:type="character" w:customStyle="1" w:styleId="HeaderChar">
    <w:name w:val="Header Char"/>
    <w:basedOn w:val="DefaultParagraphFont"/>
    <w:link w:val="Header"/>
    <w:uiPriority w:val="99"/>
    <w:rsid w:val="00635A68"/>
  </w:style>
  <w:style w:type="paragraph" w:styleId="Footer">
    <w:name w:val="footer"/>
    <w:basedOn w:val="Normal"/>
    <w:link w:val="FooterChar"/>
    <w:uiPriority w:val="99"/>
    <w:unhideWhenUsed/>
    <w:rsid w:val="00635A68"/>
    <w:pPr>
      <w:tabs>
        <w:tab w:val="center" w:pos="4513"/>
        <w:tab w:val="right" w:pos="9026"/>
      </w:tabs>
      <w:spacing w:after="0" w:line="240" w:lineRule="auto"/>
    </w:pPr>
  </w:style>
  <w:style w:type="character" w:customStyle="1" w:styleId="FooterChar">
    <w:name w:val="Footer Char"/>
    <w:basedOn w:val="DefaultParagraphFont"/>
    <w:link w:val="Footer"/>
    <w:uiPriority w:val="99"/>
    <w:rsid w:val="00635A6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48900526">
      <w:bodyDiv w:val="1"/>
      <w:marLeft w:val="0"/>
      <w:marRight w:val="0"/>
      <w:marTop w:val="0"/>
      <w:marBottom w:val="0"/>
      <w:divBdr>
        <w:top w:val="none" w:sz="0" w:space="0" w:color="auto"/>
        <w:left w:val="none" w:sz="0" w:space="0" w:color="auto"/>
        <w:bottom w:val="none" w:sz="0" w:space="0" w:color="auto"/>
        <w:right w:val="none" w:sz="0" w:space="0" w:color="auto"/>
      </w:divBdr>
    </w:div>
    <w:div w:id="1703551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234</TotalTime>
  <Pages>3</Pages>
  <Words>715</Words>
  <Characters>4080</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4786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Marcia Donovan (Cardiff and Vale UHB - Corporate Governance)</cp:lastModifiedBy>
  <cp:revision>49</cp:revision>
  <cp:lastPrinted>2022-08-10T15:45:00Z</cp:lastPrinted>
  <dcterms:created xsi:type="dcterms:W3CDTF">2022-08-22T14:18:00Z</dcterms:created>
  <dcterms:modified xsi:type="dcterms:W3CDTF">2022-09-28T14:07:00Z</dcterms:modified>
</cp:coreProperties>
</file>