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CARDIFF AND VALE UNIVERSITY HEALTH BOARD</w:t>
      </w: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PUBLIC BOARD MEETING</w:t>
      </w: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Thursday 28</w:t>
      </w:r>
      <w:r w:rsidRPr="004662B3">
        <w:rPr>
          <w:rFonts w:ascii="Arial" w:eastAsia="Times New Roman" w:hAnsi="Arial" w:cs="Arial"/>
          <w:b/>
          <w:sz w:val="24"/>
          <w:szCs w:val="24"/>
          <w:vertAlign w:val="superscript"/>
          <w:lang w:eastAsia="en-GB"/>
        </w:rPr>
        <w:t>th</w:t>
      </w:r>
      <w:r>
        <w:rPr>
          <w:rFonts w:ascii="Arial" w:eastAsia="Times New Roman" w:hAnsi="Arial" w:cs="Arial"/>
          <w:b/>
          <w:sz w:val="24"/>
          <w:szCs w:val="24"/>
          <w:lang w:eastAsia="en-GB"/>
        </w:rPr>
        <w:t xml:space="preserve"> July 2022</w:t>
      </w: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12:00 – 17:00</w:t>
      </w:r>
    </w:p>
    <w:p w:rsidR="00533125" w:rsidRDefault="00533125" w:rsidP="00533125">
      <w:pPr>
        <w:spacing w:after="0" w:line="240" w:lineRule="auto"/>
        <w:jc w:val="center"/>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Nant Fawr Rooms 1, 2 &amp; 3 – Woodland House</w:t>
      </w:r>
    </w:p>
    <w:p w:rsidR="00533125" w:rsidRDefault="00533125" w:rsidP="00533125">
      <w:pPr>
        <w:spacing w:after="0" w:line="240" w:lineRule="auto"/>
        <w:rPr>
          <w:rFonts w:ascii="Arial" w:eastAsia="Times New Roman" w:hAnsi="Arial" w:cs="Arial"/>
          <w:b/>
          <w:sz w:val="24"/>
          <w:szCs w:val="24"/>
          <w:lang w:eastAsia="en-GB"/>
        </w:rPr>
      </w:pP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533125" w:rsidTr="001F5944">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sz w:val="20"/>
                <w:szCs w:val="20"/>
                <w:lang w:eastAsia="en-GB"/>
              </w:rPr>
            </w:pPr>
            <w:r>
              <w:rPr>
                <w:rFonts w:ascii="Arial" w:hAnsi="Arial" w:cs="Arial"/>
                <w:b/>
                <w:sz w:val="20"/>
                <w:szCs w:val="20"/>
                <w:lang w:eastAsia="en-GB"/>
              </w:rPr>
              <w:t>Start time: 12:00pm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hd w:val="clear" w:color="auto" w:fill="D9D9D9"/>
              <w:spacing w:line="240" w:lineRule="auto"/>
              <w:rPr>
                <w:rFonts w:ascii="Arial" w:hAnsi="Arial" w:cs="Arial"/>
                <w:b/>
                <w:lang w:eastAsia="en-GB"/>
              </w:rPr>
            </w:pPr>
            <w:r>
              <w:rPr>
                <w:rFonts w:ascii="Arial" w:hAnsi="Arial" w:cs="Arial"/>
                <w:b/>
                <w:szCs w:val="20"/>
                <w:lang w:eastAsia="en-GB"/>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hd w:val="clear" w:color="auto" w:fill="D9D9D9"/>
              <w:spacing w:line="240" w:lineRule="auto"/>
              <w:rPr>
                <w:rFonts w:ascii="Arial" w:hAnsi="Arial" w:cs="Arial"/>
                <w:b/>
                <w:szCs w:val="20"/>
                <w:lang w:eastAsia="en-GB"/>
              </w:rPr>
            </w:pPr>
            <w:r>
              <w:rPr>
                <w:rFonts w:ascii="Arial" w:hAnsi="Arial" w:cs="Arial"/>
                <w:b/>
                <w:szCs w:val="20"/>
                <w:lang w:eastAsia="en-GB"/>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hd w:val="clear" w:color="auto" w:fill="D9D9D9"/>
              <w:spacing w:line="240" w:lineRule="auto"/>
              <w:jc w:val="right"/>
              <w:rPr>
                <w:rFonts w:ascii="Arial" w:hAnsi="Arial" w:cs="Arial"/>
                <w:szCs w:val="20"/>
                <w:lang w:eastAsia="en-GB"/>
              </w:rPr>
            </w:pPr>
            <w:r>
              <w:rPr>
                <w:rFonts w:ascii="Arial" w:hAnsi="Arial" w:cs="Arial"/>
                <w:szCs w:val="20"/>
                <w:lang w:eastAsia="en-GB"/>
              </w:rPr>
              <w:t xml:space="preserve">Charles Janczewski </w:t>
            </w:r>
          </w:p>
        </w:tc>
      </w:tr>
      <w:tr w:rsidR="00533125" w:rsidTr="001F5944">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lang w:eastAsia="en-GB"/>
              </w:rPr>
            </w:pPr>
            <w:r>
              <w:rPr>
                <w:rFonts w:ascii="Arial" w:hAnsi="Arial" w:cs="Arial"/>
                <w:b/>
                <w:szCs w:val="20"/>
                <w:lang w:eastAsia="en-GB"/>
              </w:rPr>
              <w:t>2</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rsidR="00533125" w:rsidRPr="001A7A69"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szCs w:val="20"/>
                <w:lang w:eastAsia="en-GB"/>
              </w:rPr>
            </w:pPr>
            <w:r>
              <w:rPr>
                <w:rFonts w:ascii="Arial" w:hAnsi="Arial" w:cs="Arial"/>
                <w:b/>
                <w:szCs w:val="20"/>
                <w:lang w:eastAsia="en-GB"/>
              </w:rPr>
              <w:t>3</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rsidR="00533125" w:rsidRPr="001A7A69"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szCs w:val="20"/>
                <w:lang w:eastAsia="en-GB"/>
              </w:rPr>
            </w:pPr>
            <w:r>
              <w:rPr>
                <w:rFonts w:ascii="Arial" w:hAnsi="Arial" w:cs="Arial"/>
                <w:b/>
                <w:szCs w:val="20"/>
                <w:lang w:eastAsia="en-GB"/>
              </w:rPr>
              <w:t>4</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Minutes of the Board Meeting:</w:t>
            </w:r>
          </w:p>
          <w:p w:rsidR="00533125" w:rsidRDefault="00533125" w:rsidP="001F5944">
            <w:pPr>
              <w:spacing w:line="240" w:lineRule="auto"/>
              <w:rPr>
                <w:rFonts w:ascii="Arial" w:hAnsi="Arial" w:cs="Arial"/>
                <w:szCs w:val="20"/>
                <w:lang w:eastAsia="en-GB"/>
              </w:rPr>
            </w:pPr>
          </w:p>
          <w:p w:rsidR="00533125" w:rsidRPr="00F224E3" w:rsidRDefault="00533125" w:rsidP="00F224E3">
            <w:pPr>
              <w:pStyle w:val="ListParagraph"/>
              <w:numPr>
                <w:ilvl w:val="0"/>
                <w:numId w:val="6"/>
              </w:numPr>
              <w:spacing w:line="240" w:lineRule="auto"/>
              <w:rPr>
                <w:rFonts w:ascii="Arial" w:hAnsi="Arial" w:cs="Arial"/>
                <w:szCs w:val="20"/>
                <w:lang w:eastAsia="en-GB"/>
              </w:rPr>
            </w:pPr>
            <w:r w:rsidRPr="00F224E3">
              <w:rPr>
                <w:rFonts w:ascii="Arial" w:hAnsi="Arial" w:cs="Arial"/>
                <w:szCs w:val="20"/>
                <w:lang w:eastAsia="en-GB"/>
              </w:rPr>
              <w:t>Public Board – 26.05.22</w:t>
            </w:r>
          </w:p>
          <w:p w:rsidR="00925EDA" w:rsidRPr="00F224E3" w:rsidRDefault="00925EDA" w:rsidP="00F224E3">
            <w:pPr>
              <w:pStyle w:val="ListParagraph"/>
              <w:numPr>
                <w:ilvl w:val="0"/>
                <w:numId w:val="6"/>
              </w:numPr>
              <w:spacing w:line="240" w:lineRule="auto"/>
              <w:rPr>
                <w:rFonts w:ascii="Arial" w:hAnsi="Arial" w:cs="Arial"/>
                <w:szCs w:val="20"/>
                <w:lang w:eastAsia="en-GB"/>
              </w:rPr>
            </w:pPr>
            <w:r w:rsidRPr="00F224E3">
              <w:rPr>
                <w:rFonts w:ascii="Arial" w:hAnsi="Arial" w:cs="Arial"/>
                <w:szCs w:val="20"/>
                <w:lang w:eastAsia="en-GB"/>
              </w:rPr>
              <w:t>Public Special Board – 14.06.22</w:t>
            </w:r>
          </w:p>
          <w:p w:rsidR="00533125" w:rsidRPr="00F224E3" w:rsidRDefault="00533125" w:rsidP="00F224E3">
            <w:pPr>
              <w:pStyle w:val="ListParagraph"/>
              <w:numPr>
                <w:ilvl w:val="0"/>
                <w:numId w:val="6"/>
              </w:numPr>
              <w:spacing w:line="240" w:lineRule="auto"/>
              <w:rPr>
                <w:rFonts w:ascii="Arial" w:hAnsi="Arial" w:cs="Arial"/>
                <w:szCs w:val="20"/>
                <w:lang w:eastAsia="en-GB"/>
              </w:rPr>
            </w:pPr>
            <w:r w:rsidRPr="00F224E3">
              <w:rPr>
                <w:rFonts w:ascii="Arial" w:hAnsi="Arial" w:cs="Arial"/>
                <w:szCs w:val="20"/>
                <w:lang w:eastAsia="en-GB"/>
              </w:rPr>
              <w:t>Public Special Board – 30.06.22</w:t>
            </w:r>
          </w:p>
          <w:p w:rsidR="00533125" w:rsidRDefault="00533125" w:rsidP="001F5944">
            <w:pPr>
              <w:spacing w:line="240" w:lineRule="auto"/>
              <w:rPr>
                <w:rFonts w:ascii="Arial" w:hAnsi="Arial" w:cs="Arial"/>
                <w:szCs w:val="20"/>
                <w:lang w:eastAsia="en-GB"/>
              </w:rPr>
            </w:pP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rsidR="00533125" w:rsidRPr="001A7A69"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szCs w:val="20"/>
                <w:lang w:eastAsia="en-GB"/>
              </w:rPr>
            </w:pPr>
            <w:r>
              <w:rPr>
                <w:rFonts w:ascii="Arial" w:hAnsi="Arial" w:cs="Arial"/>
                <w:b/>
                <w:szCs w:val="20"/>
                <w:lang w:eastAsia="en-GB"/>
              </w:rPr>
              <w:t>5</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 xml:space="preserve">Action Log </w:t>
            </w:r>
            <w:r w:rsidR="00C054FE">
              <w:rPr>
                <w:rFonts w:ascii="Arial" w:hAnsi="Arial" w:cs="Arial"/>
                <w:szCs w:val="20"/>
                <w:lang w:eastAsia="en-GB"/>
              </w:rPr>
              <w:t>– 30</w:t>
            </w:r>
            <w:r>
              <w:rPr>
                <w:rFonts w:ascii="Arial" w:hAnsi="Arial" w:cs="Arial"/>
                <w:szCs w:val="20"/>
                <w:lang w:eastAsia="en-GB"/>
              </w:rPr>
              <w:t>.06.22</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533125" w:rsidRPr="001A7A69" w:rsidRDefault="00533125" w:rsidP="001F5944">
            <w:pPr>
              <w:spacing w:line="240" w:lineRule="auto"/>
              <w:rPr>
                <w:rFonts w:ascii="Arial" w:hAnsi="Arial" w:cs="Arial"/>
                <w:b/>
                <w:sz w:val="20"/>
                <w:szCs w:val="20"/>
                <w:lang w:eastAsia="en-GB"/>
              </w:rPr>
            </w:pPr>
            <w:r w:rsidRPr="001A7A69">
              <w:rPr>
                <w:rFonts w:ascii="Arial" w:hAnsi="Arial" w:cs="Arial"/>
                <w:b/>
                <w:sz w:val="20"/>
                <w:szCs w:val="20"/>
                <w:lang w:eastAsia="en-GB"/>
              </w:rPr>
              <w:t>12.10pm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lang w:eastAsia="en-GB"/>
              </w:rPr>
            </w:pPr>
            <w:r>
              <w:rPr>
                <w:rFonts w:ascii="Arial" w:hAnsi="Arial" w:cs="Arial"/>
                <w:b/>
                <w:szCs w:val="20"/>
                <w:lang w:eastAsia="en-GB"/>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jc w:val="both"/>
              <w:rPr>
                <w:rFonts w:ascii="Arial" w:hAnsi="Arial" w:cs="Arial"/>
                <w:b/>
                <w:szCs w:val="20"/>
                <w:lang w:eastAsia="en-GB"/>
              </w:rPr>
            </w:pPr>
            <w:r>
              <w:rPr>
                <w:rFonts w:ascii="Arial" w:hAnsi="Arial" w:cs="Arial"/>
                <w:b/>
                <w:szCs w:val="20"/>
                <w:lang w:eastAsia="en-GB"/>
              </w:rPr>
              <w:t>Items for Review and Assurance</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Pr>
                <w:rFonts w:ascii="Arial" w:hAnsi="Arial" w:cs="Arial"/>
                <w:sz w:val="20"/>
                <w:szCs w:val="20"/>
                <w:lang w:eastAsia="en-GB"/>
              </w:rPr>
              <w:t>15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lang w:eastAsia="en-GB"/>
              </w:rPr>
            </w:pPr>
            <w:r>
              <w:rPr>
                <w:rFonts w:ascii="Arial" w:hAnsi="Arial" w:cs="Arial"/>
                <w:szCs w:val="20"/>
                <w:lang w:eastAsia="en-GB"/>
              </w:rPr>
              <w:t>6.1</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val="cy-GB" w:eastAsia="en-GB"/>
              </w:rPr>
            </w:pPr>
            <w:r>
              <w:rPr>
                <w:rFonts w:ascii="Arial" w:hAnsi="Arial" w:cs="Arial"/>
                <w:szCs w:val="20"/>
                <w:lang w:val="cy-GB" w:eastAsia="en-GB"/>
              </w:rPr>
              <w:t xml:space="preserve">Patient Story – </w:t>
            </w:r>
            <w:r w:rsidR="006C7C12">
              <w:rPr>
                <w:rFonts w:ascii="Arial" w:hAnsi="Arial" w:cs="Arial"/>
                <w:szCs w:val="20"/>
                <w:lang w:val="cy-GB" w:eastAsia="en-GB"/>
              </w:rPr>
              <w:t xml:space="preserve">A poem from a Patient </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Jason Roberts</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lang w:eastAsia="en-GB"/>
              </w:rPr>
            </w:pPr>
            <w:r>
              <w:rPr>
                <w:rFonts w:ascii="Arial" w:hAnsi="Arial" w:cs="Arial"/>
                <w:szCs w:val="20"/>
                <w:lang w:eastAsia="en-GB"/>
              </w:rPr>
              <w:t>6.2</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val="cy-GB" w:eastAsia="en-GB"/>
              </w:rPr>
              <w:t xml:space="preserve">Chair’s Report &amp; </w:t>
            </w:r>
            <w:r>
              <w:rPr>
                <w:rFonts w:ascii="Arial" w:hAnsi="Arial" w:cs="Arial"/>
                <w:szCs w:val="20"/>
                <w:lang w:eastAsia="en-GB"/>
              </w:rPr>
              <w:t>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sidRPr="008B3141">
              <w:rPr>
                <w:rFonts w:ascii="Arial" w:hAnsi="Arial" w:cs="Arial"/>
                <w:sz w:val="20"/>
                <w:szCs w:val="20"/>
                <w:lang w:eastAsia="en-GB"/>
              </w:rPr>
              <w:t>20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lang w:eastAsia="en-GB"/>
              </w:rPr>
            </w:pPr>
            <w:r>
              <w:rPr>
                <w:rFonts w:ascii="Arial" w:hAnsi="Arial" w:cs="Arial"/>
                <w:szCs w:val="20"/>
                <w:lang w:eastAsia="en-GB"/>
              </w:rPr>
              <w:t>6.3</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val="cy-GB" w:eastAsia="en-GB"/>
              </w:rPr>
            </w:pPr>
            <w:r>
              <w:rPr>
                <w:rFonts w:ascii="Arial" w:hAnsi="Arial" w:cs="Arial"/>
                <w:szCs w:val="20"/>
                <w:lang w:val="cy-GB" w:eastAsia="en-GB"/>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 xml:space="preserve">Suzanne Rankin </w:t>
            </w:r>
          </w:p>
        </w:tc>
      </w:tr>
      <w:tr w:rsidR="00533125" w:rsidTr="001F5944">
        <w:trPr>
          <w:trHeight w:val="298"/>
          <w:jc w:val="center"/>
        </w:trPr>
        <w:tc>
          <w:tcPr>
            <w:tcW w:w="1270" w:type="dxa"/>
            <w:tcBorders>
              <w:top w:val="single" w:sz="4" w:space="0" w:color="auto"/>
              <w:left w:val="single" w:sz="4" w:space="0" w:color="auto"/>
              <w:bottom w:val="single" w:sz="4" w:space="0" w:color="auto"/>
              <w:right w:val="single" w:sz="4" w:space="0" w:color="auto"/>
            </w:tcBorders>
          </w:tcPr>
          <w:p w:rsidR="00533125" w:rsidRPr="001A7A69" w:rsidRDefault="00533125" w:rsidP="001F5944">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lang w:eastAsia="en-GB"/>
              </w:rPr>
            </w:pPr>
            <w:r>
              <w:rPr>
                <w:rFonts w:ascii="Arial" w:hAnsi="Arial" w:cs="Arial"/>
                <w:szCs w:val="20"/>
                <w:lang w:eastAsia="en-GB"/>
              </w:rPr>
              <w:t>6.4</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rPr>
                <w:rFonts w:ascii="Arial" w:hAnsi="Arial" w:cs="Arial"/>
                <w:szCs w:val="20"/>
                <w:lang w:val="cy-GB" w:eastAsia="en-GB"/>
              </w:rPr>
            </w:pPr>
            <w:r>
              <w:rPr>
                <w:rFonts w:ascii="Arial" w:hAnsi="Arial" w:cs="Arial"/>
                <w:szCs w:val="20"/>
                <w:lang w:val="cy-GB" w:eastAsia="en-GB"/>
              </w:rPr>
              <w:t>Board Assurance Framework</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Nicola Foreman</w:t>
            </w:r>
          </w:p>
        </w:tc>
      </w:tr>
      <w:tr w:rsidR="00533125" w:rsidTr="001F5944">
        <w:trPr>
          <w:trHeight w:val="1930"/>
          <w:jc w:val="center"/>
        </w:trPr>
        <w:tc>
          <w:tcPr>
            <w:tcW w:w="1270" w:type="dxa"/>
            <w:tcBorders>
              <w:top w:val="single" w:sz="4" w:space="0" w:color="auto"/>
              <w:left w:val="single" w:sz="4" w:space="0" w:color="auto"/>
              <w:bottom w:val="single" w:sz="4" w:space="0" w:color="auto"/>
              <w:right w:val="single" w:sz="4" w:space="0" w:color="auto"/>
            </w:tcBorders>
          </w:tcPr>
          <w:p w:rsidR="00533125" w:rsidRPr="001D58C8" w:rsidRDefault="00533125" w:rsidP="001F5944">
            <w:pPr>
              <w:rPr>
                <w:rFonts w:ascii="Arial" w:hAnsi="Arial" w:cs="Arial"/>
                <w:i/>
                <w:sz w:val="20"/>
              </w:rPr>
            </w:pPr>
            <w:r w:rsidRPr="008A4F74">
              <w:rPr>
                <w:rFonts w:ascii="Arial" w:hAnsi="Arial" w:cs="Arial"/>
                <w:sz w:val="20"/>
              </w:rPr>
              <w:t>20 mins</w:t>
            </w:r>
          </w:p>
        </w:tc>
        <w:tc>
          <w:tcPr>
            <w:tcW w:w="710"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r>
              <w:rPr>
                <w:rFonts w:ascii="Arial" w:hAnsi="Arial" w:cs="Arial"/>
              </w:rPr>
              <w:t>6.5</w:t>
            </w:r>
          </w:p>
        </w:tc>
        <w:tc>
          <w:tcPr>
            <w:tcW w:w="6804" w:type="dxa"/>
            <w:tcBorders>
              <w:top w:val="single" w:sz="4" w:space="0" w:color="auto"/>
              <w:left w:val="single" w:sz="4" w:space="0" w:color="auto"/>
              <w:bottom w:val="single" w:sz="4" w:space="0" w:color="auto"/>
              <w:right w:val="single" w:sz="4" w:space="0" w:color="auto"/>
            </w:tcBorders>
          </w:tcPr>
          <w:p w:rsidR="00533125" w:rsidRPr="00AA2DEE" w:rsidRDefault="00533125" w:rsidP="001F5944">
            <w:pPr>
              <w:spacing w:line="240" w:lineRule="auto"/>
              <w:rPr>
                <w:rFonts w:ascii="Arial" w:hAnsi="Arial" w:cs="Arial"/>
                <w:szCs w:val="20"/>
                <w:lang w:val="cy-GB" w:eastAsia="en-GB"/>
              </w:rPr>
            </w:pPr>
            <w:r>
              <w:rPr>
                <w:rFonts w:ascii="Arial" w:hAnsi="Arial" w:cs="Arial"/>
                <w:szCs w:val="20"/>
                <w:lang w:val="cy-GB" w:eastAsia="en-GB"/>
              </w:rPr>
              <w:t xml:space="preserve">Chairs reports from Committees of the Board: </w:t>
            </w:r>
          </w:p>
          <w:p w:rsidR="00533125" w:rsidRPr="00F03B83" w:rsidRDefault="00533125" w:rsidP="001F5944">
            <w:pPr>
              <w:pStyle w:val="ListParagraph"/>
              <w:numPr>
                <w:ilvl w:val="0"/>
                <w:numId w:val="3"/>
              </w:numPr>
              <w:spacing w:line="240" w:lineRule="auto"/>
              <w:rPr>
                <w:rFonts w:ascii="Arial" w:hAnsi="Arial" w:cs="Arial"/>
                <w:szCs w:val="20"/>
                <w:lang w:val="cy-GB" w:eastAsia="en-GB"/>
              </w:rPr>
            </w:pPr>
            <w:r w:rsidRPr="00F03B83">
              <w:rPr>
                <w:rFonts w:ascii="Arial" w:hAnsi="Arial" w:cs="Arial"/>
                <w:szCs w:val="20"/>
                <w:lang w:val="cy-GB" w:eastAsia="en-GB"/>
              </w:rPr>
              <w:t xml:space="preserve">Finance Committee – </w:t>
            </w:r>
          </w:p>
          <w:p w:rsidR="00533125" w:rsidRDefault="00533125" w:rsidP="001F5944">
            <w:pPr>
              <w:pStyle w:val="ListParagraph"/>
              <w:numPr>
                <w:ilvl w:val="0"/>
                <w:numId w:val="3"/>
              </w:numPr>
              <w:spacing w:line="240" w:lineRule="auto"/>
              <w:rPr>
                <w:rFonts w:ascii="Arial" w:hAnsi="Arial" w:cs="Arial"/>
                <w:szCs w:val="20"/>
                <w:lang w:val="cy-GB" w:eastAsia="en-GB"/>
              </w:rPr>
            </w:pPr>
            <w:r>
              <w:rPr>
                <w:rFonts w:ascii="Arial" w:hAnsi="Arial" w:cs="Arial"/>
                <w:szCs w:val="20"/>
                <w:lang w:val="cy-GB" w:eastAsia="en-GB"/>
              </w:rPr>
              <w:t xml:space="preserve">Health &amp; Safety Committee – </w:t>
            </w:r>
          </w:p>
          <w:p w:rsidR="00533125" w:rsidRPr="00033112" w:rsidRDefault="00533125" w:rsidP="001F5944">
            <w:pPr>
              <w:pStyle w:val="ListParagraph"/>
              <w:numPr>
                <w:ilvl w:val="0"/>
                <w:numId w:val="3"/>
              </w:numPr>
              <w:spacing w:line="240" w:lineRule="auto"/>
              <w:rPr>
                <w:rFonts w:ascii="Arial" w:hAnsi="Arial" w:cs="Arial"/>
                <w:szCs w:val="20"/>
                <w:lang w:val="cy-GB" w:eastAsia="en-GB"/>
              </w:rPr>
            </w:pPr>
            <w:r w:rsidRPr="00033112">
              <w:rPr>
                <w:rFonts w:ascii="Arial" w:hAnsi="Arial" w:cs="Arial"/>
                <w:szCs w:val="20"/>
                <w:lang w:eastAsia="en-GB"/>
              </w:rPr>
              <w:t>Mental Health Legislation and Mental Health Act Committee</w:t>
            </w:r>
            <w:r>
              <w:rPr>
                <w:rFonts w:ascii="Arial" w:hAnsi="Arial" w:cs="Arial"/>
                <w:szCs w:val="20"/>
                <w:lang w:eastAsia="en-GB"/>
              </w:rPr>
              <w:t xml:space="preserve"> </w:t>
            </w:r>
          </w:p>
          <w:p w:rsidR="00533125" w:rsidRDefault="00533125" w:rsidP="001F5944">
            <w:pPr>
              <w:pStyle w:val="ListParagraph"/>
              <w:numPr>
                <w:ilvl w:val="0"/>
                <w:numId w:val="3"/>
              </w:numPr>
              <w:spacing w:line="240" w:lineRule="auto"/>
              <w:rPr>
                <w:rFonts w:ascii="Arial" w:hAnsi="Arial" w:cs="Arial"/>
                <w:szCs w:val="20"/>
                <w:lang w:eastAsia="en-GB"/>
              </w:rPr>
            </w:pPr>
            <w:r>
              <w:rPr>
                <w:rFonts w:ascii="Arial" w:hAnsi="Arial" w:cs="Arial"/>
                <w:szCs w:val="20"/>
                <w:lang w:eastAsia="en-GB"/>
              </w:rPr>
              <w:t>Quality, Safety &amp; Experience Committee –</w:t>
            </w:r>
          </w:p>
          <w:p w:rsidR="00533125" w:rsidRPr="00522B37" w:rsidRDefault="00533125" w:rsidP="001F5944">
            <w:pPr>
              <w:pStyle w:val="ListParagraph"/>
              <w:numPr>
                <w:ilvl w:val="0"/>
                <w:numId w:val="3"/>
              </w:numPr>
              <w:spacing w:line="240" w:lineRule="auto"/>
              <w:rPr>
                <w:rFonts w:ascii="Arial" w:hAnsi="Arial" w:cs="Arial"/>
                <w:szCs w:val="20"/>
                <w:lang w:val="cy-GB" w:eastAsia="en-GB"/>
              </w:rPr>
            </w:pPr>
            <w:r w:rsidRPr="00522B37">
              <w:rPr>
                <w:rFonts w:ascii="Arial" w:hAnsi="Arial" w:cs="Arial"/>
                <w:szCs w:val="20"/>
                <w:lang w:eastAsia="en-GB"/>
              </w:rPr>
              <w:t xml:space="preserve">Strategy &amp; Delivery Committee – </w:t>
            </w:r>
          </w:p>
          <w:p w:rsidR="00533125" w:rsidRPr="008D12DE" w:rsidRDefault="00533125" w:rsidP="001F5944">
            <w:pPr>
              <w:pStyle w:val="ListParagraph"/>
              <w:numPr>
                <w:ilvl w:val="0"/>
                <w:numId w:val="3"/>
              </w:numPr>
              <w:spacing w:line="240" w:lineRule="auto"/>
              <w:rPr>
                <w:rFonts w:ascii="Arial" w:hAnsi="Arial" w:cs="Arial"/>
                <w:szCs w:val="20"/>
                <w:lang w:val="cy-GB" w:eastAsia="en-GB"/>
              </w:rPr>
            </w:pPr>
            <w:r>
              <w:rPr>
                <w:rFonts w:ascii="Arial" w:hAnsi="Arial" w:cs="Arial"/>
                <w:szCs w:val="20"/>
                <w:lang w:val="cy-GB" w:eastAsia="en-GB"/>
              </w:rPr>
              <w:t xml:space="preserve">Audit &amp; Assurance Committee – </w:t>
            </w:r>
          </w:p>
        </w:tc>
        <w:tc>
          <w:tcPr>
            <w:tcW w:w="2286"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p>
        </w:tc>
      </w:tr>
      <w:tr w:rsidR="00533125" w:rsidTr="001F5944">
        <w:trPr>
          <w:trHeight w:val="1801"/>
          <w:jc w:val="center"/>
        </w:trPr>
        <w:tc>
          <w:tcPr>
            <w:tcW w:w="1270" w:type="dxa"/>
            <w:tcBorders>
              <w:top w:val="single" w:sz="4" w:space="0" w:color="auto"/>
              <w:left w:val="single" w:sz="4" w:space="0" w:color="auto"/>
              <w:bottom w:val="single" w:sz="4" w:space="0" w:color="auto"/>
              <w:right w:val="single" w:sz="4" w:space="0" w:color="auto"/>
            </w:tcBorders>
          </w:tcPr>
          <w:p w:rsidR="00533125" w:rsidRPr="008A4F74" w:rsidRDefault="00533125" w:rsidP="001F5944">
            <w:pPr>
              <w:rPr>
                <w:rFonts w:ascii="Arial" w:hAnsi="Arial" w:cs="Arial"/>
                <w:sz w:val="20"/>
              </w:rPr>
            </w:pPr>
            <w:r>
              <w:rPr>
                <w:rFonts w:ascii="Arial" w:hAnsi="Arial" w:cs="Arial"/>
                <w:sz w:val="20"/>
              </w:rPr>
              <w:t>45</w:t>
            </w:r>
            <w:r w:rsidRPr="008A4F74">
              <w:rPr>
                <w:rFonts w:ascii="Arial" w:hAnsi="Arial" w:cs="Arial"/>
                <w:sz w:val="20"/>
              </w:rPr>
              <w:t xml:space="preserve"> mins</w:t>
            </w:r>
          </w:p>
          <w:p w:rsidR="00533125" w:rsidRPr="00991786" w:rsidRDefault="00533125" w:rsidP="001F5944">
            <w:pPr>
              <w:rPr>
                <w:rFonts w:ascii="Arial" w:hAnsi="Arial" w:cs="Arial"/>
                <w:i/>
              </w:rPr>
            </w:pPr>
          </w:p>
        </w:tc>
        <w:tc>
          <w:tcPr>
            <w:tcW w:w="710"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r w:rsidRPr="00C64DA9">
              <w:rPr>
                <w:rFonts w:ascii="Arial" w:hAnsi="Arial" w:cs="Arial"/>
              </w:rPr>
              <w:t>6.</w:t>
            </w:r>
            <w:r>
              <w:rPr>
                <w:rFonts w:ascii="Arial" w:hAnsi="Arial" w:cs="Arial"/>
              </w:rPr>
              <w:t>6</w:t>
            </w:r>
          </w:p>
          <w:p w:rsidR="00533125" w:rsidRPr="00C64DA9" w:rsidRDefault="00533125" w:rsidP="001F5944">
            <w:pPr>
              <w:rPr>
                <w:rFonts w:ascii="Arial" w:hAnsi="Arial" w:cs="Arial"/>
              </w:rPr>
            </w:pP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rPr>
                <w:rFonts w:ascii="Arial" w:hAnsi="Arial" w:cs="Arial"/>
              </w:rPr>
            </w:pPr>
            <w:r w:rsidRPr="00C64DA9">
              <w:rPr>
                <w:rFonts w:ascii="Arial" w:hAnsi="Arial" w:cs="Arial"/>
              </w:rPr>
              <w:t>Integrated Performance Report</w:t>
            </w:r>
            <w:r>
              <w:rPr>
                <w:rFonts w:ascii="Arial" w:hAnsi="Arial" w:cs="Arial"/>
              </w:rPr>
              <w:t>:</w:t>
            </w:r>
          </w:p>
          <w:p w:rsidR="00533125" w:rsidRDefault="00533125" w:rsidP="001F5944">
            <w:pPr>
              <w:rPr>
                <w:rFonts w:ascii="Arial" w:hAnsi="Arial" w:cs="Arial"/>
              </w:rPr>
            </w:pPr>
          </w:p>
          <w:p w:rsidR="00E5602A" w:rsidRDefault="00E5602A" w:rsidP="00D056AC">
            <w:pPr>
              <w:pStyle w:val="ListParagraph"/>
              <w:numPr>
                <w:ilvl w:val="0"/>
                <w:numId w:val="4"/>
              </w:numPr>
              <w:rPr>
                <w:rFonts w:ascii="Arial" w:hAnsi="Arial" w:cs="Arial"/>
              </w:rPr>
            </w:pPr>
            <w:r>
              <w:rPr>
                <w:rFonts w:ascii="Arial" w:hAnsi="Arial" w:cs="Arial"/>
              </w:rPr>
              <w:t>Population Health</w:t>
            </w:r>
          </w:p>
          <w:p w:rsidR="00E5602A" w:rsidRPr="00E5602A" w:rsidRDefault="00E5602A" w:rsidP="00E5602A">
            <w:pPr>
              <w:pStyle w:val="ListParagraph"/>
              <w:numPr>
                <w:ilvl w:val="0"/>
                <w:numId w:val="4"/>
              </w:numPr>
              <w:rPr>
                <w:rFonts w:ascii="Arial" w:hAnsi="Arial" w:cs="Arial"/>
              </w:rPr>
            </w:pPr>
            <w:r w:rsidRPr="00C815D0">
              <w:rPr>
                <w:rFonts w:ascii="Arial" w:hAnsi="Arial" w:cs="Arial"/>
              </w:rPr>
              <w:t>Quality &amp; Safety</w:t>
            </w:r>
          </w:p>
          <w:p w:rsidR="00533125" w:rsidRDefault="00533125" w:rsidP="001F5944">
            <w:pPr>
              <w:pStyle w:val="ListParagraph"/>
              <w:numPr>
                <w:ilvl w:val="0"/>
                <w:numId w:val="4"/>
              </w:numPr>
              <w:rPr>
                <w:rFonts w:ascii="Arial" w:hAnsi="Arial" w:cs="Arial"/>
              </w:rPr>
            </w:pPr>
            <w:r w:rsidRPr="00C815D0">
              <w:rPr>
                <w:rFonts w:ascii="Arial" w:hAnsi="Arial" w:cs="Arial"/>
              </w:rPr>
              <w:t>Workforce (People)</w:t>
            </w:r>
          </w:p>
          <w:p w:rsidR="00533125" w:rsidRPr="00D056AC" w:rsidRDefault="00533125" w:rsidP="00D056AC">
            <w:pPr>
              <w:pStyle w:val="ListParagraph"/>
              <w:numPr>
                <w:ilvl w:val="0"/>
                <w:numId w:val="4"/>
              </w:numPr>
              <w:rPr>
                <w:rFonts w:ascii="Arial" w:hAnsi="Arial" w:cs="Arial"/>
              </w:rPr>
            </w:pPr>
            <w:r w:rsidRPr="00D056AC">
              <w:rPr>
                <w:rFonts w:ascii="Arial" w:hAnsi="Arial" w:cs="Arial"/>
              </w:rPr>
              <w:t>Operational Performance</w:t>
            </w:r>
          </w:p>
          <w:p w:rsidR="00533125" w:rsidRPr="00C815D0" w:rsidRDefault="00D056AC" w:rsidP="001F5944">
            <w:pPr>
              <w:pStyle w:val="ListParagraph"/>
              <w:numPr>
                <w:ilvl w:val="0"/>
                <w:numId w:val="4"/>
              </w:numPr>
              <w:rPr>
                <w:rFonts w:ascii="Arial" w:hAnsi="Arial" w:cs="Arial"/>
              </w:rPr>
            </w:pPr>
            <w:r>
              <w:rPr>
                <w:rFonts w:ascii="Arial" w:hAnsi="Arial" w:cs="Arial"/>
              </w:rPr>
              <w:t>Finance</w:t>
            </w:r>
          </w:p>
          <w:p w:rsidR="00533125" w:rsidRPr="00C64DA9" w:rsidRDefault="00533125" w:rsidP="001F5944">
            <w:pPr>
              <w:pStyle w:val="ListParagraph"/>
              <w:rPr>
                <w:rFonts w:ascii="Arial" w:hAnsi="Arial" w:cs="Arial"/>
              </w:rPr>
            </w:pPr>
          </w:p>
        </w:tc>
        <w:tc>
          <w:tcPr>
            <w:tcW w:w="2286" w:type="dxa"/>
            <w:tcBorders>
              <w:top w:val="single" w:sz="4" w:space="0" w:color="auto"/>
              <w:left w:val="single" w:sz="4" w:space="0" w:color="auto"/>
              <w:bottom w:val="single" w:sz="4" w:space="0" w:color="auto"/>
              <w:right w:val="single" w:sz="4" w:space="0" w:color="auto"/>
            </w:tcBorders>
          </w:tcPr>
          <w:p w:rsidR="00D056AC" w:rsidRDefault="00D056AC" w:rsidP="00D056AC">
            <w:pPr>
              <w:pStyle w:val="ListParagraph"/>
              <w:ind w:left="0"/>
              <w:jc w:val="right"/>
              <w:rPr>
                <w:rFonts w:ascii="Arial" w:hAnsi="Arial" w:cs="Arial"/>
              </w:rPr>
            </w:pPr>
          </w:p>
          <w:p w:rsidR="00D056AC" w:rsidRDefault="00D056AC" w:rsidP="00D056AC">
            <w:pPr>
              <w:pStyle w:val="ListParagraph"/>
              <w:ind w:left="0"/>
              <w:jc w:val="right"/>
              <w:rPr>
                <w:rFonts w:ascii="Arial" w:hAnsi="Arial" w:cs="Arial"/>
              </w:rPr>
            </w:pPr>
          </w:p>
          <w:p w:rsidR="009E3A2F" w:rsidRDefault="009E3A2F" w:rsidP="00D056AC">
            <w:pPr>
              <w:pStyle w:val="ListParagraph"/>
              <w:ind w:left="0"/>
              <w:jc w:val="right"/>
              <w:rPr>
                <w:rFonts w:ascii="Arial" w:hAnsi="Arial" w:cs="Arial"/>
              </w:rPr>
            </w:pPr>
            <w:r>
              <w:rPr>
                <w:rFonts w:ascii="Arial" w:hAnsi="Arial" w:cs="Arial"/>
              </w:rPr>
              <w:t>Fiona Kinghorn</w:t>
            </w:r>
          </w:p>
          <w:p w:rsidR="00533125" w:rsidRDefault="00D056AC" w:rsidP="00D056AC">
            <w:pPr>
              <w:pStyle w:val="ListParagraph"/>
              <w:ind w:left="0"/>
              <w:jc w:val="right"/>
              <w:rPr>
                <w:rFonts w:ascii="Arial" w:hAnsi="Arial" w:cs="Arial"/>
              </w:rPr>
            </w:pPr>
            <w:r>
              <w:rPr>
                <w:rFonts w:ascii="Arial" w:hAnsi="Arial" w:cs="Arial"/>
              </w:rPr>
              <w:t>Jason Roberts</w:t>
            </w:r>
          </w:p>
          <w:p w:rsidR="00D056AC" w:rsidRDefault="00D056AC" w:rsidP="00D056AC">
            <w:pPr>
              <w:pStyle w:val="ListParagraph"/>
              <w:ind w:left="0"/>
              <w:jc w:val="right"/>
              <w:rPr>
                <w:rFonts w:ascii="Arial" w:hAnsi="Arial" w:cs="Arial"/>
              </w:rPr>
            </w:pPr>
            <w:r>
              <w:rPr>
                <w:rFonts w:ascii="Arial" w:hAnsi="Arial" w:cs="Arial"/>
              </w:rPr>
              <w:t>Rachel Gidman</w:t>
            </w:r>
          </w:p>
          <w:p w:rsidR="00D056AC" w:rsidRDefault="00D056AC" w:rsidP="00D056AC">
            <w:pPr>
              <w:pStyle w:val="ListParagraph"/>
              <w:ind w:left="0"/>
              <w:jc w:val="right"/>
              <w:rPr>
                <w:rFonts w:ascii="Arial" w:hAnsi="Arial" w:cs="Arial"/>
              </w:rPr>
            </w:pPr>
            <w:r>
              <w:rPr>
                <w:rFonts w:ascii="Arial" w:hAnsi="Arial" w:cs="Arial"/>
              </w:rPr>
              <w:t>Hannah Evans</w:t>
            </w:r>
          </w:p>
          <w:p w:rsidR="00D056AC" w:rsidRPr="00C64DA9" w:rsidRDefault="00D056AC" w:rsidP="00D056AC">
            <w:pPr>
              <w:pStyle w:val="ListParagraph"/>
              <w:ind w:left="0"/>
              <w:jc w:val="right"/>
              <w:rPr>
                <w:rFonts w:ascii="Arial" w:hAnsi="Arial" w:cs="Arial"/>
              </w:rPr>
            </w:pPr>
            <w:r>
              <w:rPr>
                <w:rFonts w:ascii="Arial" w:hAnsi="Arial" w:cs="Arial"/>
              </w:rPr>
              <w:t>Catherine Phillips</w:t>
            </w:r>
          </w:p>
        </w:tc>
      </w:tr>
      <w:tr w:rsidR="00533125" w:rsidTr="001F5944">
        <w:trPr>
          <w:trHeight w:val="450"/>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533125" w:rsidP="001F5944">
            <w:pPr>
              <w:rPr>
                <w:rFonts w:ascii="Arial" w:hAnsi="Arial" w:cs="Arial"/>
                <w:sz w:val="20"/>
              </w:rPr>
            </w:pPr>
            <w:r>
              <w:rPr>
                <w:rFonts w:ascii="Arial" w:hAnsi="Arial" w:cs="Arial"/>
                <w:sz w:val="20"/>
              </w:rPr>
              <w:t>20 mins</w:t>
            </w:r>
          </w:p>
        </w:tc>
        <w:tc>
          <w:tcPr>
            <w:tcW w:w="710"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r>
              <w:rPr>
                <w:rFonts w:ascii="Arial" w:hAnsi="Arial" w:cs="Arial"/>
              </w:rPr>
              <w:t>6.</w:t>
            </w:r>
            <w:r w:rsidR="00C054FE">
              <w:rPr>
                <w:rFonts w:ascii="Arial" w:hAnsi="Arial" w:cs="Arial"/>
              </w:rPr>
              <w:t>7</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Pr="00C64DA9" w:rsidRDefault="00533125" w:rsidP="001F5944">
            <w:pPr>
              <w:rPr>
                <w:rFonts w:ascii="Arial" w:hAnsi="Arial" w:cs="Arial"/>
              </w:rPr>
            </w:pPr>
            <w:r>
              <w:rPr>
                <w:rFonts w:ascii="Arial" w:hAnsi="Arial" w:cs="Arial"/>
                <w:szCs w:val="20"/>
                <w:lang w:val="cy-GB" w:eastAsia="en-GB"/>
              </w:rPr>
              <w:t>IMTP report on Q1</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pStyle w:val="ListParagraph"/>
              <w:ind w:left="0"/>
              <w:jc w:val="right"/>
              <w:rPr>
                <w:rFonts w:ascii="Arial" w:hAnsi="Arial" w:cs="Arial"/>
              </w:rPr>
            </w:pPr>
            <w:r>
              <w:rPr>
                <w:rFonts w:ascii="Arial" w:hAnsi="Arial" w:cs="Arial"/>
              </w:rPr>
              <w:t>Abigail Harris</w:t>
            </w:r>
          </w:p>
        </w:tc>
      </w:tr>
      <w:tr w:rsidR="00533125" w:rsidTr="001F5944">
        <w:trPr>
          <w:trHeight w:val="253"/>
          <w:jc w:val="center"/>
        </w:trPr>
        <w:tc>
          <w:tcPr>
            <w:tcW w:w="1270" w:type="dxa"/>
            <w:tcBorders>
              <w:top w:val="single" w:sz="4" w:space="0" w:color="auto"/>
              <w:left w:val="single" w:sz="4" w:space="0" w:color="auto"/>
              <w:bottom w:val="single" w:sz="4" w:space="0" w:color="auto"/>
              <w:right w:val="single" w:sz="4" w:space="0" w:color="auto"/>
            </w:tcBorders>
            <w:shd w:val="clear" w:color="auto" w:fill="2F5496" w:themeFill="accent5" w:themeFillShade="BF"/>
            <w:hideMark/>
          </w:tcPr>
          <w:p w:rsidR="00533125" w:rsidRPr="00506A7C" w:rsidRDefault="00695454" w:rsidP="001F5944">
            <w:pPr>
              <w:spacing w:line="240" w:lineRule="auto"/>
              <w:rPr>
                <w:rFonts w:ascii="Arial" w:hAnsi="Arial" w:cs="Arial"/>
                <w:b/>
                <w:color w:val="FFFFFF" w:themeColor="background1"/>
                <w:sz w:val="20"/>
                <w:szCs w:val="20"/>
                <w:lang w:eastAsia="en-GB"/>
              </w:rPr>
            </w:pPr>
            <w:r>
              <w:rPr>
                <w:rFonts w:ascii="Arial" w:hAnsi="Arial" w:cs="Arial"/>
                <w:b/>
                <w:color w:val="FFFFFF" w:themeColor="background1"/>
                <w:sz w:val="20"/>
                <w:szCs w:val="20"/>
                <w:lang w:eastAsia="en-GB"/>
              </w:rPr>
              <w:t>2</w:t>
            </w:r>
            <w:r w:rsidR="00533125" w:rsidRPr="00506A7C">
              <w:rPr>
                <w:rFonts w:ascii="Arial" w:hAnsi="Arial" w:cs="Arial"/>
                <w:b/>
                <w:color w:val="FFFFFF" w:themeColor="background1"/>
                <w:sz w:val="20"/>
                <w:szCs w:val="20"/>
                <w:lang w:eastAsia="en-GB"/>
              </w:rPr>
              <w:t>.</w:t>
            </w:r>
            <w:r w:rsidR="00C054FE">
              <w:rPr>
                <w:rFonts w:ascii="Arial" w:hAnsi="Arial" w:cs="Arial"/>
                <w:b/>
                <w:color w:val="FFFFFF" w:themeColor="background1"/>
                <w:sz w:val="20"/>
                <w:szCs w:val="20"/>
                <w:lang w:eastAsia="en-GB"/>
              </w:rPr>
              <w:t>3</w:t>
            </w:r>
            <w:r w:rsidR="005C1091">
              <w:rPr>
                <w:rFonts w:ascii="Arial" w:hAnsi="Arial" w:cs="Arial"/>
                <w:b/>
                <w:color w:val="FFFFFF" w:themeColor="background1"/>
                <w:sz w:val="20"/>
                <w:szCs w:val="20"/>
                <w:lang w:eastAsia="en-GB"/>
              </w:rPr>
              <w:t>0</w:t>
            </w:r>
            <w:r w:rsidR="00533125" w:rsidRPr="00506A7C">
              <w:rPr>
                <w:rFonts w:ascii="Arial" w:hAnsi="Arial" w:cs="Arial"/>
                <w:b/>
                <w:color w:val="FFFFFF" w:themeColor="background1"/>
                <w:sz w:val="20"/>
                <w:szCs w:val="20"/>
                <w:lang w:eastAsia="en-GB"/>
              </w:rPr>
              <w:t>pm</w:t>
            </w:r>
          </w:p>
          <w:p w:rsidR="00533125" w:rsidRPr="00506A7C" w:rsidRDefault="00533125" w:rsidP="001F5944">
            <w:pPr>
              <w:spacing w:line="240" w:lineRule="auto"/>
              <w:rPr>
                <w:rFonts w:ascii="Arial" w:hAnsi="Arial" w:cs="Arial"/>
                <w:b/>
                <w:color w:val="FFFFFF" w:themeColor="background1"/>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2F5496" w:themeFill="accent5" w:themeFillShade="BF"/>
            <w:hideMark/>
          </w:tcPr>
          <w:p w:rsidR="00533125" w:rsidRPr="00506A7C" w:rsidRDefault="00533125" w:rsidP="001F5944">
            <w:pPr>
              <w:spacing w:line="240" w:lineRule="auto"/>
              <w:rPr>
                <w:rFonts w:ascii="Arial" w:hAnsi="Arial" w:cs="Arial"/>
                <w:b/>
                <w:color w:val="FFFFFF" w:themeColor="background1"/>
                <w:lang w:eastAsia="en-GB"/>
              </w:rPr>
            </w:pPr>
            <w:r w:rsidRPr="00506A7C">
              <w:rPr>
                <w:rFonts w:ascii="Arial" w:hAnsi="Arial" w:cs="Arial"/>
                <w:b/>
                <w:color w:val="FFFFFF" w:themeColor="background1"/>
                <w:lang w:eastAsia="en-GB"/>
              </w:rPr>
              <w:t>6.</w:t>
            </w:r>
            <w:r w:rsidR="00C054FE">
              <w:rPr>
                <w:rFonts w:ascii="Arial" w:hAnsi="Arial" w:cs="Arial"/>
                <w:b/>
                <w:color w:val="FFFFFF" w:themeColor="background1"/>
                <w:lang w:eastAsia="en-GB"/>
              </w:rPr>
              <w:t>8</w:t>
            </w:r>
          </w:p>
        </w:tc>
        <w:tc>
          <w:tcPr>
            <w:tcW w:w="6804" w:type="dxa"/>
            <w:tcBorders>
              <w:top w:val="single" w:sz="4" w:space="0" w:color="auto"/>
              <w:left w:val="single" w:sz="4" w:space="0" w:color="auto"/>
              <w:bottom w:val="single" w:sz="4" w:space="0" w:color="auto"/>
              <w:right w:val="single" w:sz="4" w:space="0" w:color="auto"/>
            </w:tcBorders>
            <w:shd w:val="clear" w:color="auto" w:fill="2F5496" w:themeFill="accent5" w:themeFillShade="BF"/>
            <w:hideMark/>
          </w:tcPr>
          <w:p w:rsidR="00533125" w:rsidRDefault="00533125" w:rsidP="001F5944">
            <w:pPr>
              <w:spacing w:line="240" w:lineRule="auto"/>
              <w:jc w:val="center"/>
              <w:rPr>
                <w:rFonts w:ascii="Arial" w:hAnsi="Arial" w:cs="Arial"/>
                <w:b/>
                <w:color w:val="FFFFFF" w:themeColor="background1"/>
                <w:szCs w:val="20"/>
                <w:lang w:val="cy-GB" w:eastAsia="en-GB"/>
              </w:rPr>
            </w:pPr>
            <w:r w:rsidRPr="00506A7C">
              <w:rPr>
                <w:rFonts w:ascii="Arial" w:hAnsi="Arial" w:cs="Arial"/>
                <w:b/>
                <w:color w:val="FFFFFF" w:themeColor="background1"/>
                <w:szCs w:val="20"/>
                <w:lang w:val="cy-GB" w:eastAsia="en-GB"/>
              </w:rPr>
              <w:t>Break</w:t>
            </w:r>
            <w:r>
              <w:rPr>
                <w:rFonts w:ascii="Arial" w:hAnsi="Arial" w:cs="Arial"/>
                <w:b/>
                <w:color w:val="FFFFFF" w:themeColor="background1"/>
                <w:szCs w:val="20"/>
                <w:lang w:val="cy-GB" w:eastAsia="en-GB"/>
              </w:rPr>
              <w:t xml:space="preserve"> for refreshments (10 minutes)</w:t>
            </w:r>
          </w:p>
          <w:p w:rsidR="00533125" w:rsidRPr="00506A7C" w:rsidRDefault="00533125" w:rsidP="001F5944">
            <w:pPr>
              <w:spacing w:line="240" w:lineRule="auto"/>
              <w:jc w:val="center"/>
              <w:rPr>
                <w:rFonts w:ascii="Arial" w:hAnsi="Arial" w:cs="Arial"/>
                <w:b/>
                <w:color w:val="FFFFFF" w:themeColor="background1"/>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shd w:val="clear" w:color="auto" w:fill="2F5496" w:themeFill="accent5" w:themeFillShade="BF"/>
          </w:tcPr>
          <w:p w:rsidR="00533125" w:rsidRDefault="00533125" w:rsidP="001F5944">
            <w:pPr>
              <w:spacing w:line="240" w:lineRule="auto"/>
              <w:jc w:val="right"/>
              <w:rPr>
                <w:rFonts w:ascii="Arial" w:hAnsi="Arial" w:cs="Arial"/>
                <w:szCs w:val="20"/>
                <w:lang w:eastAsia="en-GB"/>
              </w:rPr>
            </w:pP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695454" w:rsidP="001F5944">
            <w:pPr>
              <w:spacing w:line="240" w:lineRule="auto"/>
              <w:rPr>
                <w:rFonts w:ascii="Arial" w:hAnsi="Arial" w:cs="Arial"/>
                <w:b/>
                <w:sz w:val="20"/>
                <w:szCs w:val="20"/>
                <w:lang w:eastAsia="en-GB"/>
              </w:rPr>
            </w:pPr>
            <w:r>
              <w:rPr>
                <w:rFonts w:ascii="Arial" w:hAnsi="Arial" w:cs="Arial"/>
                <w:b/>
                <w:sz w:val="20"/>
                <w:szCs w:val="20"/>
                <w:lang w:eastAsia="en-GB"/>
              </w:rPr>
              <w:t>2:</w:t>
            </w:r>
            <w:r w:rsidR="00C054FE">
              <w:rPr>
                <w:rFonts w:ascii="Arial" w:hAnsi="Arial" w:cs="Arial"/>
                <w:b/>
                <w:sz w:val="20"/>
                <w:szCs w:val="20"/>
                <w:lang w:eastAsia="en-GB"/>
              </w:rPr>
              <w:t>4</w:t>
            </w:r>
            <w:r w:rsidR="005C1091">
              <w:rPr>
                <w:rFonts w:ascii="Arial" w:hAnsi="Arial" w:cs="Arial"/>
                <w:b/>
                <w:sz w:val="20"/>
                <w:szCs w:val="20"/>
                <w:lang w:eastAsia="en-GB"/>
              </w:rPr>
              <w:t>0</w:t>
            </w:r>
            <w:r w:rsidR="00533125">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lang w:eastAsia="en-GB"/>
              </w:rPr>
            </w:pPr>
            <w:r>
              <w:rPr>
                <w:rFonts w:ascii="Arial" w:hAnsi="Arial" w:cs="Arial"/>
                <w:b/>
                <w:szCs w:val="20"/>
                <w:lang w:eastAsia="en-GB"/>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szCs w:val="20"/>
                <w:lang w:val="cy-GB" w:eastAsia="en-GB"/>
              </w:rPr>
            </w:pPr>
            <w:r>
              <w:rPr>
                <w:rFonts w:ascii="Arial" w:hAnsi="Arial" w:cs="Arial"/>
                <w:b/>
                <w:szCs w:val="20"/>
                <w:lang w:val="cy-GB" w:eastAsia="en-GB"/>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rsidR="00533125" w:rsidRDefault="00533125" w:rsidP="001F5944">
            <w:pPr>
              <w:spacing w:line="240" w:lineRule="auto"/>
              <w:jc w:val="right"/>
              <w:rPr>
                <w:rFonts w:ascii="Arial" w:hAnsi="Arial" w:cs="Arial"/>
                <w:szCs w:val="20"/>
                <w:lang w:eastAsia="en-GB"/>
              </w:rPr>
            </w:pP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rsidR="00533125" w:rsidRDefault="005C1091" w:rsidP="001F5944">
            <w:pPr>
              <w:spacing w:line="240" w:lineRule="auto"/>
              <w:rPr>
                <w:rFonts w:ascii="Arial" w:hAnsi="Arial" w:cs="Arial"/>
                <w:szCs w:val="20"/>
                <w:lang w:eastAsia="en-GB"/>
              </w:rPr>
            </w:pPr>
            <w:r>
              <w:rPr>
                <w:rFonts w:ascii="Arial" w:hAnsi="Arial" w:cs="Arial"/>
                <w:szCs w:val="20"/>
                <w:lang w:eastAsia="en-GB"/>
              </w:rPr>
              <w:t>7.1</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jc w:val="both"/>
              <w:rPr>
                <w:rFonts w:ascii="Arial" w:hAnsi="Arial" w:cs="Arial"/>
                <w:szCs w:val="20"/>
                <w:lang w:val="cy-GB" w:eastAsia="en-GB"/>
              </w:rPr>
            </w:pPr>
            <w:r>
              <w:rPr>
                <w:rFonts w:ascii="Arial" w:hAnsi="Arial" w:cs="Arial"/>
                <w:szCs w:val="20"/>
                <w:lang w:val="cy-GB" w:eastAsia="en-GB"/>
              </w:rPr>
              <w:t>Health &amp; Safety Annual Report</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Rachel Gidman</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Pr="005155C9" w:rsidRDefault="00533125" w:rsidP="001F5944">
            <w:pPr>
              <w:spacing w:line="240" w:lineRule="auto"/>
              <w:rPr>
                <w:rFonts w:ascii="Arial" w:hAnsi="Arial" w:cs="Arial"/>
                <w:sz w:val="20"/>
                <w:szCs w:val="20"/>
                <w:lang w:eastAsia="en-GB"/>
              </w:rPr>
            </w:pPr>
            <w:r w:rsidRPr="005155C9">
              <w:rPr>
                <w:rFonts w:ascii="Arial" w:hAnsi="Arial" w:cs="Arial"/>
                <w:sz w:val="20"/>
                <w:szCs w:val="20"/>
                <w:lang w:eastAsia="en-GB"/>
              </w:rPr>
              <w:t>10 mins</w:t>
            </w:r>
          </w:p>
          <w:p w:rsidR="00533125" w:rsidRPr="003F2FA9" w:rsidRDefault="00533125" w:rsidP="001F5944">
            <w:pPr>
              <w:spacing w:line="240" w:lineRule="auto"/>
              <w:rPr>
                <w:rFonts w:ascii="Arial" w:hAnsi="Arial" w:cs="Arial"/>
                <w:color w:val="FF0000"/>
                <w:sz w:val="20"/>
                <w:szCs w:val="20"/>
                <w:highlight w:val="yellow"/>
                <w:lang w:eastAsia="en-GB"/>
              </w:rPr>
            </w:pPr>
          </w:p>
        </w:tc>
        <w:tc>
          <w:tcPr>
            <w:tcW w:w="710" w:type="dxa"/>
            <w:tcBorders>
              <w:top w:val="single" w:sz="4" w:space="0" w:color="auto"/>
              <w:left w:val="single" w:sz="4" w:space="0" w:color="auto"/>
              <w:bottom w:val="single" w:sz="4" w:space="0" w:color="auto"/>
              <w:right w:val="single" w:sz="4" w:space="0" w:color="auto"/>
            </w:tcBorders>
          </w:tcPr>
          <w:p w:rsidR="00533125" w:rsidRPr="008B3141" w:rsidRDefault="005C1091" w:rsidP="001F5944">
            <w:pPr>
              <w:spacing w:line="240" w:lineRule="auto"/>
              <w:rPr>
                <w:rFonts w:ascii="Arial" w:hAnsi="Arial" w:cs="Arial"/>
                <w:color w:val="FF0000"/>
                <w:szCs w:val="20"/>
                <w:lang w:eastAsia="en-GB"/>
              </w:rPr>
            </w:pPr>
            <w:r>
              <w:rPr>
                <w:rFonts w:ascii="Arial" w:hAnsi="Arial" w:cs="Arial"/>
                <w:szCs w:val="20"/>
                <w:lang w:eastAsia="en-GB"/>
              </w:rPr>
              <w:t>7.2</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Pr="00533125" w:rsidRDefault="00533125" w:rsidP="001F5944">
            <w:pPr>
              <w:spacing w:line="240" w:lineRule="auto"/>
              <w:jc w:val="both"/>
              <w:rPr>
                <w:rFonts w:ascii="Arial" w:hAnsi="Arial" w:cs="Arial"/>
                <w:szCs w:val="20"/>
                <w:lang w:val="cy-GB" w:eastAsia="en-GB"/>
              </w:rPr>
            </w:pPr>
            <w:r w:rsidRPr="008B3141">
              <w:rPr>
                <w:rFonts w:ascii="Arial" w:hAnsi="Arial" w:cs="Arial"/>
                <w:szCs w:val="20"/>
                <w:lang w:val="cy-GB" w:eastAsia="en-GB"/>
              </w:rPr>
              <w:t xml:space="preserve">Health &amp; Safety Culture Plan </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Rachel Gidman</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A173BF" w:rsidP="001F5944">
            <w:pPr>
              <w:spacing w:line="240" w:lineRule="auto"/>
              <w:rPr>
                <w:rFonts w:ascii="Arial" w:hAnsi="Arial" w:cs="Arial"/>
                <w:sz w:val="20"/>
                <w:szCs w:val="20"/>
                <w:lang w:eastAsia="en-GB"/>
              </w:rPr>
            </w:pPr>
            <w:r>
              <w:rPr>
                <w:rFonts w:ascii="Arial" w:hAnsi="Arial" w:cs="Arial"/>
                <w:sz w:val="20"/>
                <w:szCs w:val="20"/>
                <w:lang w:eastAsia="en-GB"/>
              </w:rPr>
              <w:t>10</w:t>
            </w:r>
            <w:r w:rsidR="00533125" w:rsidRPr="00EA5136">
              <w:rPr>
                <w:rFonts w:ascii="Arial" w:hAnsi="Arial" w:cs="Arial"/>
                <w:sz w:val="20"/>
                <w:szCs w:val="20"/>
                <w:lang w:eastAsia="en-GB"/>
              </w:rPr>
              <w:t xml:space="preserve"> mins</w:t>
            </w:r>
          </w:p>
          <w:p w:rsidR="00533125" w:rsidRPr="00EA5136" w:rsidRDefault="00533125" w:rsidP="001F5944">
            <w:pPr>
              <w:spacing w:line="240" w:lineRule="auto"/>
              <w:rPr>
                <w:rFonts w:ascii="Arial" w:hAnsi="Arial" w:cs="Arial"/>
                <w:sz w:val="20"/>
                <w:szCs w:val="20"/>
                <w:lang w:eastAsia="en-GB"/>
              </w:rPr>
            </w:pPr>
          </w:p>
          <w:p w:rsidR="00533125"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tcPr>
          <w:p w:rsidR="00533125" w:rsidRDefault="005C1091" w:rsidP="001F5944">
            <w:pPr>
              <w:spacing w:line="240" w:lineRule="auto"/>
              <w:rPr>
                <w:rFonts w:ascii="Arial" w:hAnsi="Arial" w:cs="Arial"/>
                <w:szCs w:val="20"/>
                <w:lang w:eastAsia="en-GB"/>
              </w:rPr>
            </w:pPr>
            <w:r>
              <w:rPr>
                <w:rFonts w:ascii="Arial" w:hAnsi="Arial" w:cs="Arial"/>
                <w:szCs w:val="20"/>
                <w:lang w:eastAsia="en-GB"/>
              </w:rPr>
              <w:t>7.3</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jc w:val="both"/>
              <w:rPr>
                <w:rFonts w:ascii="Arial" w:hAnsi="Arial" w:cs="Arial"/>
                <w:szCs w:val="20"/>
                <w:lang w:val="cy-GB" w:eastAsia="en-GB"/>
              </w:rPr>
            </w:pPr>
            <w:r w:rsidRPr="001A1E67">
              <w:rPr>
                <w:rFonts w:ascii="Arial" w:hAnsi="Arial" w:cs="Arial"/>
                <w:szCs w:val="20"/>
                <w:lang w:val="cy-GB" w:eastAsia="en-GB"/>
              </w:rPr>
              <w:t>Outline Business Cases</w:t>
            </w:r>
            <w:r>
              <w:rPr>
                <w:rFonts w:ascii="Arial" w:hAnsi="Arial" w:cs="Arial"/>
                <w:szCs w:val="20"/>
                <w:lang w:val="cy-GB" w:eastAsia="en-GB"/>
              </w:rPr>
              <w:t>:</w:t>
            </w:r>
          </w:p>
          <w:p w:rsidR="00533125" w:rsidRDefault="00533125" w:rsidP="001F5944">
            <w:pPr>
              <w:spacing w:line="240" w:lineRule="auto"/>
              <w:jc w:val="both"/>
              <w:rPr>
                <w:rFonts w:ascii="Arial" w:hAnsi="Arial" w:cs="Arial"/>
                <w:szCs w:val="20"/>
                <w:lang w:val="cy-GB" w:eastAsia="en-GB"/>
              </w:rPr>
            </w:pPr>
          </w:p>
          <w:p w:rsidR="00533125" w:rsidRDefault="00533125" w:rsidP="001F5944">
            <w:pPr>
              <w:spacing w:line="240" w:lineRule="auto"/>
              <w:jc w:val="both"/>
              <w:rPr>
                <w:rFonts w:ascii="Arial" w:hAnsi="Arial" w:cs="Arial"/>
                <w:szCs w:val="20"/>
                <w:lang w:val="cy-GB" w:eastAsia="en-GB"/>
              </w:rPr>
            </w:pPr>
            <w:r>
              <w:rPr>
                <w:rFonts w:ascii="Arial" w:hAnsi="Arial" w:cs="Arial"/>
                <w:szCs w:val="20"/>
                <w:lang w:val="cy-GB" w:eastAsia="en-GB"/>
              </w:rPr>
              <w:t>7.</w:t>
            </w:r>
            <w:r w:rsidR="00077A31">
              <w:rPr>
                <w:rFonts w:ascii="Arial" w:hAnsi="Arial" w:cs="Arial"/>
                <w:szCs w:val="20"/>
                <w:lang w:val="cy-GB" w:eastAsia="en-GB"/>
              </w:rPr>
              <w:t>3</w:t>
            </w:r>
            <w:r>
              <w:rPr>
                <w:rFonts w:ascii="Arial" w:hAnsi="Arial" w:cs="Arial"/>
                <w:szCs w:val="20"/>
                <w:lang w:val="cy-GB" w:eastAsia="en-GB"/>
              </w:rPr>
              <w:t>.</w:t>
            </w:r>
            <w:r w:rsidR="00077A31">
              <w:rPr>
                <w:rFonts w:ascii="Arial" w:hAnsi="Arial" w:cs="Arial"/>
                <w:szCs w:val="20"/>
                <w:lang w:val="cy-GB" w:eastAsia="en-GB"/>
              </w:rPr>
              <w:t>1</w:t>
            </w:r>
            <w:r>
              <w:rPr>
                <w:rFonts w:ascii="Arial" w:hAnsi="Arial" w:cs="Arial"/>
                <w:szCs w:val="20"/>
                <w:lang w:val="cy-GB" w:eastAsia="en-GB"/>
              </w:rPr>
              <w:t xml:space="preserve"> - </w:t>
            </w:r>
            <w:r w:rsidRPr="001A1E67">
              <w:rPr>
                <w:rFonts w:ascii="Arial" w:hAnsi="Arial" w:cs="Arial"/>
                <w:szCs w:val="20"/>
                <w:lang w:val="cy-GB" w:eastAsia="en-GB"/>
              </w:rPr>
              <w:t>Hea</w:t>
            </w:r>
            <w:r w:rsidR="00915910">
              <w:rPr>
                <w:rFonts w:ascii="Arial" w:hAnsi="Arial" w:cs="Arial"/>
                <w:szCs w:val="20"/>
                <w:lang w:val="cy-GB" w:eastAsia="en-GB"/>
              </w:rPr>
              <w:t>l</w:t>
            </w:r>
            <w:r w:rsidRPr="001A1E67">
              <w:rPr>
                <w:rFonts w:ascii="Arial" w:hAnsi="Arial" w:cs="Arial"/>
                <w:szCs w:val="20"/>
                <w:lang w:val="cy-GB" w:eastAsia="en-GB"/>
              </w:rPr>
              <w:t>th &amp; Wellbeing Centre@CRI OBC</w:t>
            </w:r>
          </w:p>
          <w:p w:rsidR="00533125" w:rsidRDefault="00533125" w:rsidP="001F5944">
            <w:pPr>
              <w:spacing w:line="240" w:lineRule="auto"/>
              <w:jc w:val="both"/>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Abigail Harris</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sz w:val="20"/>
                <w:szCs w:val="20"/>
                <w:lang w:eastAsia="en-GB"/>
              </w:rPr>
            </w:pPr>
            <w:r w:rsidRPr="0054089E">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rsidR="00533125" w:rsidRDefault="005C1091" w:rsidP="001F5944">
            <w:pPr>
              <w:spacing w:line="240" w:lineRule="auto"/>
              <w:rPr>
                <w:rFonts w:ascii="Arial" w:hAnsi="Arial" w:cs="Arial"/>
                <w:szCs w:val="20"/>
                <w:lang w:eastAsia="en-GB"/>
              </w:rPr>
            </w:pPr>
            <w:r>
              <w:rPr>
                <w:rFonts w:ascii="Arial" w:hAnsi="Arial" w:cs="Arial"/>
                <w:szCs w:val="20"/>
                <w:lang w:eastAsia="en-GB"/>
              </w:rPr>
              <w:t>7.</w:t>
            </w:r>
            <w:r w:rsidR="00770DB7">
              <w:rPr>
                <w:rFonts w:ascii="Arial" w:hAnsi="Arial" w:cs="Arial"/>
                <w:szCs w:val="20"/>
                <w:lang w:eastAsia="en-GB"/>
              </w:rPr>
              <w:t>4</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jc w:val="both"/>
              <w:rPr>
                <w:rFonts w:ascii="Arial" w:hAnsi="Arial" w:cs="Arial"/>
                <w:szCs w:val="20"/>
                <w:lang w:val="cy-GB" w:eastAsia="en-GB"/>
              </w:rPr>
            </w:pPr>
            <w:r>
              <w:rPr>
                <w:rFonts w:ascii="Arial" w:hAnsi="Arial" w:cs="Arial"/>
                <w:szCs w:val="20"/>
                <w:lang w:val="cy-GB" w:eastAsia="en-GB"/>
              </w:rPr>
              <w:t>Risk Management Strategy</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Nicola Foreman</w:t>
            </w:r>
          </w:p>
        </w:tc>
      </w:tr>
      <w:tr w:rsidR="00533125"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sz w:val="20"/>
                <w:szCs w:val="20"/>
                <w:lang w:eastAsia="en-GB"/>
              </w:rPr>
            </w:pPr>
            <w:r w:rsidRPr="008A4F74">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C1091" w:rsidP="001F5944">
            <w:pPr>
              <w:spacing w:line="240" w:lineRule="auto"/>
              <w:rPr>
                <w:rFonts w:ascii="Arial" w:hAnsi="Arial" w:cs="Arial"/>
                <w:lang w:eastAsia="en-GB"/>
              </w:rPr>
            </w:pPr>
            <w:r>
              <w:rPr>
                <w:rFonts w:ascii="Arial" w:hAnsi="Arial" w:cs="Arial"/>
                <w:szCs w:val="20"/>
                <w:lang w:eastAsia="en-GB"/>
              </w:rPr>
              <w:t>7.</w:t>
            </w:r>
            <w:r w:rsidR="00770DB7">
              <w:rPr>
                <w:rFonts w:ascii="Arial" w:hAnsi="Arial" w:cs="Arial"/>
                <w:szCs w:val="20"/>
                <w:lang w:eastAsia="en-GB"/>
              </w:rPr>
              <w:t>5</w:t>
            </w:r>
          </w:p>
        </w:tc>
        <w:tc>
          <w:tcPr>
            <w:tcW w:w="6804"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szCs w:val="20"/>
                <w:lang w:val="cy-GB" w:eastAsia="en-GB"/>
              </w:rPr>
            </w:pPr>
            <w:r>
              <w:rPr>
                <w:rFonts w:ascii="Arial" w:hAnsi="Arial" w:cs="Arial"/>
                <w:szCs w:val="20"/>
                <w:lang w:val="cy-GB" w:eastAsia="en-GB"/>
              </w:rPr>
              <w:t xml:space="preserve">Committee / </w:t>
            </w:r>
            <w:r>
              <w:rPr>
                <w:rFonts w:ascii="Arial" w:hAnsi="Arial" w:cs="Arial"/>
                <w:szCs w:val="20"/>
                <w:lang w:eastAsia="en-GB"/>
              </w:rPr>
              <w:t xml:space="preserve">Governance Group </w:t>
            </w:r>
            <w:r>
              <w:rPr>
                <w:rFonts w:ascii="Arial" w:hAnsi="Arial" w:cs="Arial"/>
                <w:szCs w:val="20"/>
                <w:lang w:val="cy-GB" w:eastAsia="en-GB"/>
              </w:rPr>
              <w:t>Minutes</w:t>
            </w:r>
            <w:r>
              <w:rPr>
                <w:rFonts w:ascii="Arial" w:hAnsi="Arial" w:cs="Arial"/>
                <w:b/>
                <w:szCs w:val="20"/>
                <w:lang w:val="cy-GB" w:eastAsia="en-GB"/>
              </w:rPr>
              <w:t xml:space="preserve">: </w:t>
            </w:r>
          </w:p>
          <w:p w:rsidR="00533125" w:rsidRDefault="00533125" w:rsidP="001F5944">
            <w:pPr>
              <w:spacing w:line="240" w:lineRule="auto"/>
              <w:rPr>
                <w:rFonts w:ascii="Arial" w:hAnsi="Arial" w:cs="Arial"/>
                <w:b/>
                <w:szCs w:val="20"/>
                <w:lang w:eastAsia="en-GB"/>
              </w:rPr>
            </w:pPr>
          </w:p>
          <w:p w:rsidR="00162B40" w:rsidRDefault="00533125" w:rsidP="001F5944">
            <w:pPr>
              <w:pStyle w:val="ListParagraph"/>
              <w:numPr>
                <w:ilvl w:val="0"/>
                <w:numId w:val="2"/>
              </w:numPr>
              <w:spacing w:line="240" w:lineRule="auto"/>
              <w:rPr>
                <w:rFonts w:ascii="Arial" w:hAnsi="Arial" w:cs="Arial"/>
                <w:szCs w:val="20"/>
                <w:lang w:eastAsia="en-GB"/>
              </w:rPr>
            </w:pPr>
            <w:r w:rsidRPr="004449C2">
              <w:rPr>
                <w:rFonts w:ascii="Arial" w:hAnsi="Arial" w:cs="Arial"/>
                <w:szCs w:val="20"/>
                <w:lang w:eastAsia="en-GB"/>
              </w:rPr>
              <w:t>Emergency Ambulance Services</w:t>
            </w:r>
            <w:r>
              <w:rPr>
                <w:rFonts w:ascii="Arial" w:hAnsi="Arial" w:cs="Arial"/>
                <w:szCs w:val="20"/>
                <w:lang w:eastAsia="en-GB"/>
              </w:rPr>
              <w:t xml:space="preserve"> </w:t>
            </w:r>
            <w:r w:rsidRPr="004449C2">
              <w:rPr>
                <w:rFonts w:ascii="Arial" w:hAnsi="Arial" w:cs="Arial"/>
                <w:szCs w:val="20"/>
                <w:lang w:eastAsia="en-GB"/>
              </w:rPr>
              <w:t>Joint Committee Meeting</w:t>
            </w:r>
            <w:r>
              <w:rPr>
                <w:rFonts w:ascii="Arial" w:hAnsi="Arial" w:cs="Arial"/>
                <w:szCs w:val="20"/>
                <w:lang w:eastAsia="en-GB"/>
              </w:rPr>
              <w:t xml:space="preserve"> –</w:t>
            </w:r>
          </w:p>
          <w:p w:rsidR="00162B40" w:rsidRDefault="00162B40"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lastRenderedPageBreak/>
              <w:t xml:space="preserve">Charitable Funds Committee – </w:t>
            </w:r>
            <w:r w:rsidRPr="00162B40">
              <w:rPr>
                <w:rFonts w:ascii="Arial" w:hAnsi="Arial" w:cs="Arial"/>
                <w:i/>
                <w:szCs w:val="20"/>
                <w:lang w:eastAsia="en-GB"/>
              </w:rPr>
              <w:t>01.03.22</w:t>
            </w:r>
          </w:p>
          <w:p w:rsidR="00533125" w:rsidRPr="00636256" w:rsidRDefault="00162B40" w:rsidP="001F5944">
            <w:pPr>
              <w:pStyle w:val="ListParagraph"/>
              <w:numPr>
                <w:ilvl w:val="0"/>
                <w:numId w:val="2"/>
              </w:numPr>
              <w:spacing w:line="240" w:lineRule="auto"/>
              <w:rPr>
                <w:rFonts w:ascii="Arial" w:hAnsi="Arial" w:cs="Arial"/>
                <w:i/>
                <w:szCs w:val="20"/>
                <w:lang w:eastAsia="en-GB"/>
              </w:rPr>
            </w:pPr>
            <w:r>
              <w:rPr>
                <w:rFonts w:ascii="Arial" w:hAnsi="Arial" w:cs="Arial"/>
                <w:szCs w:val="20"/>
                <w:lang w:eastAsia="en-GB"/>
              </w:rPr>
              <w:t xml:space="preserve">Strategy &amp; Delivery Committee – </w:t>
            </w:r>
            <w:r w:rsidRPr="00162B40">
              <w:rPr>
                <w:rFonts w:ascii="Arial" w:hAnsi="Arial" w:cs="Arial"/>
                <w:i/>
                <w:szCs w:val="20"/>
                <w:lang w:eastAsia="en-GB"/>
              </w:rPr>
              <w:t>15.03.22</w:t>
            </w:r>
            <w:r w:rsidR="00533125">
              <w:rPr>
                <w:rFonts w:ascii="Arial" w:hAnsi="Arial" w:cs="Arial"/>
                <w:szCs w:val="20"/>
                <w:lang w:eastAsia="en-GB"/>
              </w:rPr>
              <w:t xml:space="preserve"> </w:t>
            </w:r>
            <w:r w:rsidR="00636256" w:rsidRPr="00636256">
              <w:rPr>
                <w:rFonts w:ascii="Arial" w:hAnsi="Arial" w:cs="Arial"/>
                <w:i/>
                <w:szCs w:val="20"/>
                <w:lang w:eastAsia="en-GB"/>
              </w:rPr>
              <w:t>and 17 May 2022</w:t>
            </w:r>
          </w:p>
          <w:p w:rsidR="00533125" w:rsidRDefault="00533125"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Finance Committee – </w:t>
            </w:r>
            <w:r w:rsidR="00162B40" w:rsidRPr="00162B40">
              <w:rPr>
                <w:rFonts w:ascii="Arial" w:hAnsi="Arial" w:cs="Arial"/>
                <w:i/>
                <w:szCs w:val="20"/>
                <w:lang w:eastAsia="en-GB"/>
              </w:rPr>
              <w:t>27.04.22 &amp; 25.05.22</w:t>
            </w:r>
          </w:p>
          <w:p w:rsidR="00533125" w:rsidRDefault="00533125"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Audit &amp; Assurance Committee – </w:t>
            </w:r>
            <w:r w:rsidR="006168F0" w:rsidRPr="006168F0">
              <w:rPr>
                <w:rFonts w:ascii="Arial" w:hAnsi="Arial" w:cs="Arial"/>
                <w:i/>
                <w:szCs w:val="20"/>
                <w:lang w:eastAsia="en-GB"/>
              </w:rPr>
              <w:t>12.05.22</w:t>
            </w:r>
            <w:r w:rsidR="006168F0">
              <w:rPr>
                <w:rFonts w:ascii="Arial" w:hAnsi="Arial" w:cs="Arial"/>
                <w:szCs w:val="20"/>
                <w:lang w:eastAsia="en-GB"/>
              </w:rPr>
              <w:t xml:space="preserve"> &amp; </w:t>
            </w:r>
            <w:r w:rsidR="00162B40" w:rsidRPr="00162B40">
              <w:rPr>
                <w:rFonts w:ascii="Arial" w:hAnsi="Arial" w:cs="Arial"/>
                <w:i/>
                <w:szCs w:val="20"/>
                <w:lang w:eastAsia="en-GB"/>
              </w:rPr>
              <w:t>14.06.22 (Special)</w:t>
            </w:r>
          </w:p>
          <w:p w:rsidR="00533125" w:rsidRDefault="00533125"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Quality, Safety &amp; Experience Committee – </w:t>
            </w:r>
            <w:r w:rsidR="00162B40" w:rsidRPr="00162B40">
              <w:rPr>
                <w:rFonts w:ascii="Arial" w:hAnsi="Arial" w:cs="Arial"/>
                <w:i/>
                <w:szCs w:val="20"/>
                <w:lang w:eastAsia="en-GB"/>
              </w:rPr>
              <w:t>12.04.22</w:t>
            </w:r>
          </w:p>
          <w:p w:rsidR="00533125" w:rsidRDefault="00533125"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Mental Health Legislation and Mental Health Act Committee </w:t>
            </w:r>
            <w:r w:rsidR="00162B40" w:rsidRPr="00162B40">
              <w:rPr>
                <w:rFonts w:ascii="Arial" w:hAnsi="Arial" w:cs="Arial"/>
                <w:i/>
                <w:szCs w:val="20"/>
                <w:lang w:eastAsia="en-GB"/>
              </w:rPr>
              <w:t>26.04.22</w:t>
            </w:r>
          </w:p>
          <w:p w:rsidR="00533125" w:rsidRPr="00EF5D66" w:rsidRDefault="00533125"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Health &amp; Safety Committee – </w:t>
            </w:r>
            <w:r w:rsidR="00162B40" w:rsidRPr="00162B40">
              <w:rPr>
                <w:rFonts w:ascii="Arial" w:hAnsi="Arial" w:cs="Arial"/>
                <w:i/>
                <w:szCs w:val="20"/>
                <w:lang w:eastAsia="en-GB"/>
              </w:rPr>
              <w:t>19.04.22</w:t>
            </w:r>
          </w:p>
          <w:p w:rsidR="00EF5D66" w:rsidRPr="00EF5D66" w:rsidRDefault="00EF5D66"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Digital Health &amp; Intelligence Committee – </w:t>
            </w:r>
            <w:r w:rsidRPr="00EF5D66">
              <w:rPr>
                <w:rFonts w:ascii="Arial" w:hAnsi="Arial" w:cs="Arial"/>
                <w:i/>
                <w:szCs w:val="20"/>
                <w:lang w:eastAsia="en-GB"/>
              </w:rPr>
              <w:t>01.02.2022</w:t>
            </w:r>
          </w:p>
          <w:p w:rsidR="00533125" w:rsidRDefault="00533125"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Stakeholder Reference Group – </w:t>
            </w:r>
          </w:p>
          <w:p w:rsidR="00533125" w:rsidRDefault="00533125" w:rsidP="001F5944">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Local Partnership Forum – </w:t>
            </w:r>
            <w:r w:rsidR="00E43BB9" w:rsidRPr="00E43BB9">
              <w:rPr>
                <w:rFonts w:ascii="Arial" w:hAnsi="Arial" w:cs="Arial"/>
                <w:i/>
                <w:szCs w:val="20"/>
                <w:lang w:eastAsia="en-GB"/>
              </w:rPr>
              <w:t>13.04.22</w:t>
            </w:r>
          </w:p>
          <w:p w:rsidR="00533125" w:rsidRDefault="00533125" w:rsidP="001F5944">
            <w:pPr>
              <w:spacing w:line="240" w:lineRule="auto"/>
              <w:jc w:val="both"/>
              <w:rPr>
                <w:rFonts w:ascii="Arial" w:hAnsi="Arial" w:cs="Arial"/>
                <w:szCs w:val="20"/>
                <w:lang w:eastAsia="en-GB"/>
              </w:rPr>
            </w:pP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lastRenderedPageBreak/>
              <w:t>Nicola Foreman</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695454" w:rsidP="001F5944">
            <w:pPr>
              <w:spacing w:line="240" w:lineRule="auto"/>
              <w:rPr>
                <w:rFonts w:ascii="Arial" w:hAnsi="Arial" w:cs="Arial"/>
                <w:b/>
                <w:sz w:val="20"/>
                <w:szCs w:val="20"/>
                <w:lang w:eastAsia="en-GB"/>
              </w:rPr>
            </w:pPr>
            <w:r>
              <w:rPr>
                <w:rFonts w:ascii="Arial" w:hAnsi="Arial" w:cs="Arial"/>
                <w:b/>
                <w:sz w:val="20"/>
                <w:szCs w:val="20"/>
                <w:lang w:eastAsia="en-GB"/>
              </w:rPr>
              <w:t>3.</w:t>
            </w:r>
            <w:r w:rsidR="00A173BF">
              <w:rPr>
                <w:rFonts w:ascii="Arial" w:hAnsi="Arial" w:cs="Arial"/>
                <w:b/>
                <w:sz w:val="20"/>
                <w:szCs w:val="20"/>
                <w:lang w:eastAsia="en-GB"/>
              </w:rPr>
              <w:t>2</w:t>
            </w:r>
            <w:r w:rsidR="00D36FC5">
              <w:rPr>
                <w:rFonts w:ascii="Arial" w:hAnsi="Arial" w:cs="Arial"/>
                <w:b/>
                <w:sz w:val="20"/>
                <w:szCs w:val="20"/>
                <w:lang w:eastAsia="en-GB"/>
              </w:rPr>
              <w:t>5</w:t>
            </w:r>
            <w:r w:rsidR="00533125">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lang w:eastAsia="en-GB"/>
              </w:rPr>
            </w:pPr>
            <w:r>
              <w:rPr>
                <w:rFonts w:ascii="Arial" w:hAnsi="Arial" w:cs="Arial"/>
                <w:szCs w:val="20"/>
                <w:lang w:eastAsia="en-GB"/>
              </w:rPr>
              <w:br w:type="page"/>
            </w:r>
            <w:r>
              <w:rPr>
                <w:rFonts w:ascii="Arial" w:hAnsi="Arial" w:cs="Arial"/>
                <w:szCs w:val="20"/>
                <w:lang w:eastAsia="en-GB"/>
              </w:rPr>
              <w:br w:type="page"/>
            </w:r>
            <w:r>
              <w:rPr>
                <w:rFonts w:ascii="Arial" w:hAnsi="Arial" w:cs="Arial"/>
                <w:b/>
                <w:szCs w:val="20"/>
                <w:lang w:eastAsia="en-GB"/>
              </w:rPr>
              <w:t>8.</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szCs w:val="20"/>
                <w:lang w:eastAsia="en-GB"/>
              </w:rPr>
            </w:pPr>
            <w:r>
              <w:rPr>
                <w:rFonts w:ascii="Arial" w:hAnsi="Arial" w:cs="Arial"/>
                <w:b/>
                <w:szCs w:val="20"/>
                <w:lang w:val="cy-GB" w:eastAsia="en-GB"/>
              </w:rPr>
              <w:t>Items for Noting and Information to Report</w:t>
            </w:r>
          </w:p>
        </w:tc>
      </w:tr>
      <w:tr w:rsidR="00533125"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sz w:val="20"/>
                <w:szCs w:val="20"/>
                <w:lang w:eastAsia="en-GB"/>
              </w:rPr>
            </w:pPr>
            <w:r w:rsidRPr="008A4F74">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lang w:eastAsia="en-GB"/>
              </w:rPr>
            </w:pPr>
            <w:r>
              <w:rPr>
                <w:rFonts w:ascii="Arial" w:hAnsi="Arial" w:cs="Arial"/>
                <w:szCs w:val="20"/>
                <w:lang w:eastAsia="en-GB"/>
              </w:rPr>
              <w:t>8.1</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rPr>
                <w:rFonts w:ascii="Arial" w:hAnsi="Arial" w:cs="Arial"/>
                <w:szCs w:val="20"/>
                <w:lang w:val="cy-GB" w:eastAsia="en-GB"/>
              </w:rPr>
            </w:pPr>
            <w:r>
              <w:rPr>
                <w:rFonts w:ascii="Arial" w:hAnsi="Arial" w:cs="Arial"/>
                <w:szCs w:val="20"/>
                <w:lang w:val="cy-GB" w:eastAsia="en-GB"/>
              </w:rPr>
              <w:t>Corporate Risk Register</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Nicola Foreman</w:t>
            </w:r>
          </w:p>
        </w:tc>
      </w:tr>
      <w:tr w:rsidR="006E20CF"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tcPr>
          <w:p w:rsidR="006E20CF" w:rsidRPr="008A4F74" w:rsidRDefault="006E20CF" w:rsidP="001F5944">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rsidR="006E20CF" w:rsidRDefault="006E20CF" w:rsidP="001F5944">
            <w:pPr>
              <w:spacing w:line="240" w:lineRule="auto"/>
              <w:rPr>
                <w:rFonts w:ascii="Arial" w:hAnsi="Arial" w:cs="Arial"/>
                <w:szCs w:val="20"/>
                <w:lang w:eastAsia="en-GB"/>
              </w:rPr>
            </w:pPr>
            <w:r>
              <w:rPr>
                <w:rFonts w:ascii="Arial" w:hAnsi="Arial" w:cs="Arial"/>
                <w:szCs w:val="20"/>
                <w:lang w:eastAsia="en-GB"/>
              </w:rPr>
              <w:t>8.2</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6E20CF" w:rsidRDefault="006E20CF" w:rsidP="001F5944">
            <w:pPr>
              <w:spacing w:line="240" w:lineRule="auto"/>
              <w:rPr>
                <w:rFonts w:ascii="Arial" w:hAnsi="Arial" w:cs="Arial"/>
                <w:szCs w:val="20"/>
                <w:lang w:val="cy-GB" w:eastAsia="en-GB"/>
              </w:rPr>
            </w:pPr>
            <w:r>
              <w:rPr>
                <w:rFonts w:ascii="Arial" w:hAnsi="Arial" w:cs="Arial"/>
                <w:szCs w:val="20"/>
                <w:lang w:val="cy-GB" w:eastAsia="en-GB"/>
              </w:rPr>
              <w:t>Committee Membership</w:t>
            </w:r>
          </w:p>
        </w:tc>
        <w:tc>
          <w:tcPr>
            <w:tcW w:w="2286" w:type="dxa"/>
            <w:tcBorders>
              <w:top w:val="single" w:sz="4" w:space="0" w:color="auto"/>
              <w:left w:val="single" w:sz="4" w:space="0" w:color="auto"/>
              <w:bottom w:val="single" w:sz="4" w:space="0" w:color="auto"/>
              <w:right w:val="single" w:sz="4" w:space="0" w:color="auto"/>
            </w:tcBorders>
          </w:tcPr>
          <w:p w:rsidR="006E20CF" w:rsidRDefault="006E20CF" w:rsidP="001F5944">
            <w:pPr>
              <w:spacing w:line="240" w:lineRule="auto"/>
              <w:jc w:val="right"/>
              <w:rPr>
                <w:rFonts w:ascii="Arial" w:hAnsi="Arial" w:cs="Arial"/>
                <w:szCs w:val="20"/>
                <w:lang w:eastAsia="en-GB"/>
              </w:rPr>
            </w:pPr>
            <w:r>
              <w:rPr>
                <w:rFonts w:ascii="Arial" w:hAnsi="Arial" w:cs="Arial"/>
                <w:szCs w:val="20"/>
                <w:lang w:eastAsia="en-GB"/>
              </w:rPr>
              <w:t>Nicola Foreman</w:t>
            </w:r>
          </w:p>
        </w:tc>
      </w:tr>
      <w:tr w:rsidR="00770DB7"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tcPr>
          <w:p w:rsidR="00770DB7" w:rsidRDefault="00770DB7" w:rsidP="00770DB7">
            <w:pPr>
              <w:spacing w:line="240" w:lineRule="auto"/>
              <w:rPr>
                <w:rFonts w:ascii="Arial" w:hAnsi="Arial" w:cs="Arial"/>
                <w:color w:val="FF0000"/>
                <w:sz w:val="20"/>
                <w:szCs w:val="20"/>
                <w:highlight w:val="yellow"/>
                <w:lang w:eastAsia="en-GB"/>
              </w:rPr>
            </w:pPr>
            <w:r w:rsidRPr="00420134">
              <w:rPr>
                <w:rFonts w:ascii="Arial" w:hAnsi="Arial" w:cs="Arial"/>
                <w:sz w:val="20"/>
                <w:szCs w:val="20"/>
                <w:lang w:eastAsia="en-GB"/>
              </w:rPr>
              <w:t>1</w:t>
            </w:r>
            <w:r>
              <w:rPr>
                <w:rFonts w:ascii="Arial" w:hAnsi="Arial" w:cs="Arial"/>
                <w:sz w:val="20"/>
                <w:szCs w:val="20"/>
                <w:lang w:eastAsia="en-GB"/>
              </w:rPr>
              <w:t>5</w:t>
            </w:r>
            <w:r w:rsidRPr="00420134">
              <w:rPr>
                <w:rFonts w:ascii="Arial" w:hAnsi="Arial" w:cs="Arial"/>
                <w:sz w:val="20"/>
                <w:szCs w:val="20"/>
                <w:lang w:eastAsia="en-GB"/>
              </w:rPr>
              <w:t xml:space="preserve"> mins</w:t>
            </w:r>
          </w:p>
        </w:tc>
        <w:tc>
          <w:tcPr>
            <w:tcW w:w="710" w:type="dxa"/>
            <w:tcBorders>
              <w:top w:val="single" w:sz="4" w:space="0" w:color="auto"/>
              <w:left w:val="single" w:sz="4" w:space="0" w:color="auto"/>
              <w:bottom w:val="single" w:sz="4" w:space="0" w:color="auto"/>
              <w:right w:val="single" w:sz="4" w:space="0" w:color="auto"/>
            </w:tcBorders>
          </w:tcPr>
          <w:p w:rsidR="00770DB7" w:rsidRDefault="00770DB7" w:rsidP="00770DB7">
            <w:pPr>
              <w:spacing w:line="240" w:lineRule="auto"/>
              <w:rPr>
                <w:rFonts w:ascii="Arial" w:hAnsi="Arial" w:cs="Arial"/>
                <w:szCs w:val="20"/>
                <w:lang w:eastAsia="en-GB"/>
              </w:rPr>
            </w:pPr>
            <w:r>
              <w:rPr>
                <w:rFonts w:ascii="Arial" w:hAnsi="Arial" w:cs="Arial"/>
                <w:szCs w:val="20"/>
                <w:lang w:eastAsia="en-GB"/>
              </w:rPr>
              <w:t>8.3</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770DB7" w:rsidRPr="001A1E67" w:rsidRDefault="00770DB7" w:rsidP="00770DB7">
            <w:pPr>
              <w:spacing w:line="240" w:lineRule="auto"/>
              <w:jc w:val="both"/>
              <w:rPr>
                <w:rFonts w:ascii="Arial" w:hAnsi="Arial" w:cs="Arial"/>
                <w:szCs w:val="20"/>
                <w:lang w:val="cy-GB" w:eastAsia="en-GB"/>
              </w:rPr>
            </w:pPr>
            <w:r>
              <w:rPr>
                <w:rFonts w:ascii="Arial" w:hAnsi="Arial" w:cs="Arial"/>
                <w:szCs w:val="20"/>
                <w:lang w:val="cy-GB" w:eastAsia="en-GB"/>
              </w:rPr>
              <w:t>Commissioning Intentions</w:t>
            </w:r>
          </w:p>
        </w:tc>
        <w:tc>
          <w:tcPr>
            <w:tcW w:w="2286" w:type="dxa"/>
            <w:tcBorders>
              <w:top w:val="single" w:sz="4" w:space="0" w:color="auto"/>
              <w:left w:val="single" w:sz="4" w:space="0" w:color="auto"/>
              <w:bottom w:val="single" w:sz="4" w:space="0" w:color="auto"/>
              <w:right w:val="single" w:sz="4" w:space="0" w:color="auto"/>
            </w:tcBorders>
          </w:tcPr>
          <w:p w:rsidR="00770DB7" w:rsidRDefault="00770DB7" w:rsidP="00770DB7">
            <w:pPr>
              <w:spacing w:line="240" w:lineRule="auto"/>
              <w:jc w:val="right"/>
              <w:rPr>
                <w:rFonts w:ascii="Arial" w:hAnsi="Arial" w:cs="Arial"/>
                <w:szCs w:val="20"/>
                <w:lang w:eastAsia="en-GB"/>
              </w:rPr>
            </w:pPr>
            <w:r>
              <w:rPr>
                <w:rFonts w:ascii="Arial" w:hAnsi="Arial" w:cs="Arial"/>
                <w:szCs w:val="20"/>
                <w:lang w:eastAsia="en-GB"/>
              </w:rPr>
              <w:t>Abigail Harris</w:t>
            </w:r>
          </w:p>
        </w:tc>
      </w:tr>
      <w:tr w:rsidR="00770DB7"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rsidR="00770DB7" w:rsidRPr="008A4F74" w:rsidRDefault="00770DB7" w:rsidP="00770DB7">
            <w:pPr>
              <w:spacing w:line="240" w:lineRule="auto"/>
              <w:rPr>
                <w:rFonts w:ascii="Arial" w:hAnsi="Arial" w:cs="Arial"/>
                <w:sz w:val="20"/>
                <w:szCs w:val="20"/>
                <w:lang w:eastAsia="en-GB"/>
              </w:rPr>
            </w:pPr>
            <w:r w:rsidRPr="008A4F74">
              <w:rPr>
                <w:rFonts w:ascii="Arial" w:hAnsi="Arial" w:cs="Arial"/>
                <w:sz w:val="20"/>
                <w:szCs w:val="20"/>
                <w:lang w:eastAsia="en-GB"/>
              </w:rPr>
              <w:t>10 mins</w:t>
            </w:r>
          </w:p>
          <w:p w:rsidR="00770DB7" w:rsidRPr="008A4F74" w:rsidRDefault="00770DB7" w:rsidP="00770DB7">
            <w:pPr>
              <w:spacing w:line="240" w:lineRule="auto"/>
              <w:rPr>
                <w:rFonts w:ascii="Arial" w:hAnsi="Arial" w:cs="Arial"/>
                <w:i/>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770DB7" w:rsidRDefault="00770DB7" w:rsidP="00770DB7">
            <w:pPr>
              <w:spacing w:line="240" w:lineRule="auto"/>
              <w:rPr>
                <w:rFonts w:ascii="Arial" w:hAnsi="Arial" w:cs="Arial"/>
                <w:lang w:eastAsia="en-GB"/>
              </w:rPr>
            </w:pPr>
            <w:r>
              <w:rPr>
                <w:rFonts w:ascii="Arial" w:hAnsi="Arial" w:cs="Arial"/>
                <w:szCs w:val="20"/>
                <w:lang w:eastAsia="en-GB"/>
              </w:rPr>
              <w:t>8.4</w:t>
            </w:r>
          </w:p>
        </w:tc>
        <w:tc>
          <w:tcPr>
            <w:tcW w:w="6804" w:type="dxa"/>
            <w:tcBorders>
              <w:top w:val="single" w:sz="4" w:space="0" w:color="auto"/>
              <w:left w:val="single" w:sz="4" w:space="0" w:color="auto"/>
              <w:bottom w:val="single" w:sz="4" w:space="0" w:color="auto"/>
              <w:right w:val="single" w:sz="4" w:space="0" w:color="auto"/>
            </w:tcBorders>
            <w:hideMark/>
          </w:tcPr>
          <w:p w:rsidR="00770DB7" w:rsidRDefault="00770DB7" w:rsidP="00770DB7">
            <w:pPr>
              <w:spacing w:line="240" w:lineRule="auto"/>
              <w:rPr>
                <w:rFonts w:ascii="Arial" w:hAnsi="Arial" w:cs="Arial"/>
                <w:b/>
                <w:szCs w:val="20"/>
                <w:lang w:val="cy-GB" w:eastAsia="en-GB"/>
              </w:rPr>
            </w:pPr>
            <w:r>
              <w:rPr>
                <w:rFonts w:ascii="Arial" w:hAnsi="Arial" w:cs="Arial"/>
                <w:szCs w:val="20"/>
                <w:lang w:val="cy-GB" w:eastAsia="en-GB"/>
              </w:rPr>
              <w:t>Chair’s Reports from Advisory Groups and Joint Committees</w:t>
            </w:r>
            <w:r>
              <w:rPr>
                <w:rFonts w:ascii="Arial" w:hAnsi="Arial" w:cs="Arial"/>
                <w:b/>
                <w:szCs w:val="20"/>
                <w:lang w:val="cy-GB" w:eastAsia="en-GB"/>
              </w:rPr>
              <w:t xml:space="preserve">: </w:t>
            </w:r>
          </w:p>
          <w:p w:rsidR="00770DB7" w:rsidRDefault="00770DB7" w:rsidP="00770DB7">
            <w:pPr>
              <w:spacing w:line="240" w:lineRule="auto"/>
              <w:rPr>
                <w:rFonts w:ascii="Arial" w:hAnsi="Arial" w:cs="Arial"/>
                <w:b/>
                <w:szCs w:val="20"/>
                <w:lang w:val="cy-GB" w:eastAsia="en-GB"/>
              </w:rPr>
            </w:pPr>
          </w:p>
          <w:p w:rsidR="00770DB7" w:rsidRPr="00AA2DEE" w:rsidRDefault="00770DB7" w:rsidP="00770DB7">
            <w:pPr>
              <w:pStyle w:val="ListParagraph"/>
              <w:numPr>
                <w:ilvl w:val="0"/>
                <w:numId w:val="5"/>
              </w:numPr>
              <w:spacing w:line="240" w:lineRule="auto"/>
              <w:rPr>
                <w:rFonts w:ascii="Arial" w:hAnsi="Arial" w:cs="Arial"/>
                <w:szCs w:val="20"/>
                <w:lang w:val="cy-GB" w:eastAsia="en-GB"/>
              </w:rPr>
            </w:pPr>
            <w:r w:rsidRPr="00AA2DEE">
              <w:rPr>
                <w:rFonts w:ascii="Arial" w:hAnsi="Arial" w:cs="Arial"/>
                <w:szCs w:val="20"/>
                <w:lang w:eastAsia="en-GB"/>
              </w:rPr>
              <w:t xml:space="preserve">Emergency Ambulance Services Joint Committee – </w:t>
            </w:r>
          </w:p>
          <w:p w:rsidR="00770DB7" w:rsidRPr="00AA2DEE" w:rsidRDefault="00770DB7" w:rsidP="00770DB7">
            <w:pPr>
              <w:pStyle w:val="ListParagraph"/>
              <w:numPr>
                <w:ilvl w:val="0"/>
                <w:numId w:val="5"/>
              </w:numPr>
              <w:spacing w:line="240" w:lineRule="auto"/>
              <w:rPr>
                <w:rFonts w:ascii="Arial" w:hAnsi="Arial" w:cs="Arial"/>
                <w:szCs w:val="20"/>
                <w:lang w:val="cy-GB" w:eastAsia="en-GB"/>
              </w:rPr>
            </w:pPr>
            <w:r w:rsidRPr="00AA2DEE">
              <w:rPr>
                <w:rFonts w:ascii="Arial" w:hAnsi="Arial" w:cs="Arial"/>
                <w:szCs w:val="20"/>
                <w:lang w:eastAsia="en-GB"/>
              </w:rPr>
              <w:t xml:space="preserve">NWSSP Assurance Report – </w:t>
            </w:r>
          </w:p>
          <w:p w:rsidR="00770DB7" w:rsidRPr="00AA2DEE" w:rsidRDefault="00770DB7" w:rsidP="00770DB7">
            <w:pPr>
              <w:pStyle w:val="ListParagraph"/>
              <w:numPr>
                <w:ilvl w:val="0"/>
                <w:numId w:val="5"/>
              </w:numPr>
              <w:spacing w:line="240" w:lineRule="auto"/>
              <w:rPr>
                <w:rFonts w:ascii="Arial" w:hAnsi="Arial" w:cs="Arial"/>
                <w:szCs w:val="20"/>
                <w:lang w:eastAsia="en-GB"/>
              </w:rPr>
            </w:pPr>
            <w:r w:rsidRPr="00AA2DEE">
              <w:rPr>
                <w:rFonts w:ascii="Arial" w:hAnsi="Arial" w:cs="Arial"/>
                <w:szCs w:val="20"/>
                <w:lang w:eastAsia="en-GB"/>
              </w:rPr>
              <w:t>Stakeholder Reference Group</w:t>
            </w:r>
            <w:r>
              <w:rPr>
                <w:rFonts w:ascii="Arial" w:hAnsi="Arial" w:cs="Arial"/>
                <w:szCs w:val="20"/>
                <w:lang w:eastAsia="en-GB"/>
              </w:rPr>
              <w:t xml:space="preserve"> – </w:t>
            </w:r>
          </w:p>
          <w:p w:rsidR="00770DB7" w:rsidRPr="008D12DE" w:rsidRDefault="00770DB7" w:rsidP="00770DB7">
            <w:pPr>
              <w:pStyle w:val="ListParagraph"/>
              <w:numPr>
                <w:ilvl w:val="0"/>
                <w:numId w:val="5"/>
              </w:numPr>
              <w:spacing w:line="240" w:lineRule="auto"/>
              <w:rPr>
                <w:rFonts w:ascii="Arial" w:hAnsi="Arial" w:cs="Arial"/>
                <w:szCs w:val="20"/>
                <w:lang w:eastAsia="en-GB"/>
              </w:rPr>
            </w:pPr>
            <w:r w:rsidRPr="00AA2DEE">
              <w:rPr>
                <w:rFonts w:ascii="Arial" w:hAnsi="Arial" w:cs="Arial"/>
                <w:szCs w:val="20"/>
                <w:lang w:eastAsia="en-GB"/>
              </w:rPr>
              <w:t>Local Partnership Forum</w:t>
            </w:r>
          </w:p>
          <w:p w:rsidR="00770DB7" w:rsidRDefault="00770DB7" w:rsidP="00770DB7">
            <w:pPr>
              <w:spacing w:line="240" w:lineRule="auto"/>
              <w:ind w:left="720"/>
              <w:jc w:val="both"/>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rsidR="00770DB7" w:rsidRDefault="00770DB7" w:rsidP="00770DB7">
            <w:pPr>
              <w:spacing w:line="240" w:lineRule="auto"/>
              <w:jc w:val="right"/>
              <w:rPr>
                <w:rFonts w:ascii="Arial" w:hAnsi="Arial" w:cs="Arial"/>
                <w:szCs w:val="20"/>
                <w:lang w:eastAsia="en-GB"/>
              </w:rPr>
            </w:pPr>
            <w:r>
              <w:rPr>
                <w:rFonts w:ascii="Arial" w:hAnsi="Arial" w:cs="Arial"/>
                <w:szCs w:val="20"/>
                <w:lang w:eastAsia="en-GB"/>
              </w:rPr>
              <w:t>Nicola Foreman</w:t>
            </w:r>
          </w:p>
          <w:p w:rsidR="00770DB7" w:rsidRDefault="00770DB7" w:rsidP="00770DB7">
            <w:pPr>
              <w:spacing w:line="240" w:lineRule="auto"/>
              <w:jc w:val="right"/>
              <w:rPr>
                <w:rFonts w:ascii="Arial" w:hAnsi="Arial" w:cs="Arial"/>
                <w:szCs w:val="20"/>
                <w:lang w:eastAsia="en-GB"/>
              </w:rPr>
            </w:pPr>
          </w:p>
        </w:tc>
      </w:tr>
      <w:tr w:rsidR="00770DB7"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770DB7" w:rsidRDefault="00770DB7" w:rsidP="00770DB7">
            <w:pPr>
              <w:spacing w:line="240" w:lineRule="auto"/>
              <w:rPr>
                <w:rFonts w:ascii="Arial" w:hAnsi="Arial" w:cs="Arial"/>
                <w:b/>
                <w:sz w:val="20"/>
                <w:szCs w:val="20"/>
                <w:lang w:eastAsia="en-GB"/>
              </w:rPr>
            </w:pPr>
            <w:r>
              <w:rPr>
                <w:rFonts w:ascii="Arial" w:hAnsi="Arial" w:cs="Arial"/>
                <w:b/>
                <w:sz w:val="20"/>
                <w:szCs w:val="20"/>
                <w:lang w:eastAsia="en-GB"/>
              </w:rPr>
              <w:t>4.0</w:t>
            </w:r>
            <w:r w:rsidR="00A173BF">
              <w:rPr>
                <w:rFonts w:ascii="Arial" w:hAnsi="Arial" w:cs="Arial"/>
                <w:b/>
                <w:sz w:val="20"/>
                <w:szCs w:val="20"/>
                <w:lang w:eastAsia="en-GB"/>
              </w:rPr>
              <w:t>0</w:t>
            </w:r>
            <w:r>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770DB7" w:rsidRDefault="00770DB7" w:rsidP="00770DB7">
            <w:pPr>
              <w:spacing w:line="240" w:lineRule="auto"/>
              <w:rPr>
                <w:rFonts w:ascii="Arial" w:hAnsi="Arial" w:cs="Arial"/>
                <w:b/>
                <w:lang w:eastAsia="en-GB"/>
              </w:rPr>
            </w:pPr>
            <w:r>
              <w:rPr>
                <w:rFonts w:ascii="Arial" w:hAnsi="Arial" w:cs="Arial"/>
                <w:szCs w:val="20"/>
                <w:lang w:eastAsia="en-GB"/>
              </w:rPr>
              <w:br w:type="page"/>
            </w:r>
            <w:r>
              <w:rPr>
                <w:rFonts w:ascii="Arial" w:hAnsi="Arial" w:cs="Arial"/>
                <w:b/>
                <w:szCs w:val="20"/>
                <w:lang w:eastAsia="en-GB"/>
              </w:rPr>
              <w:t>9.</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770DB7" w:rsidRDefault="00770DB7" w:rsidP="00770DB7">
            <w:pPr>
              <w:spacing w:line="240" w:lineRule="auto"/>
              <w:rPr>
                <w:rFonts w:ascii="Arial" w:hAnsi="Arial" w:cs="Arial"/>
                <w:b/>
                <w:szCs w:val="20"/>
                <w:lang w:val="cy-GB" w:eastAsia="en-GB"/>
              </w:rPr>
            </w:pPr>
            <w:r>
              <w:rPr>
                <w:rFonts w:ascii="Arial" w:hAnsi="Arial" w:cs="Arial"/>
                <w:b/>
                <w:szCs w:val="20"/>
                <w:lang w:val="cy-GB" w:eastAsia="en-GB"/>
              </w:rPr>
              <w:t>Agenda for Private Board Meeting:</w:t>
            </w:r>
          </w:p>
        </w:tc>
      </w:tr>
      <w:tr w:rsidR="00770DB7" w:rsidTr="001F5944">
        <w:trPr>
          <w:jc w:val="center"/>
        </w:trPr>
        <w:tc>
          <w:tcPr>
            <w:tcW w:w="1270" w:type="dxa"/>
            <w:tcBorders>
              <w:top w:val="single" w:sz="4" w:space="0" w:color="auto"/>
              <w:left w:val="single" w:sz="4" w:space="0" w:color="auto"/>
              <w:bottom w:val="single" w:sz="4" w:space="0" w:color="auto"/>
              <w:right w:val="single" w:sz="4" w:space="0" w:color="FFFFFF"/>
            </w:tcBorders>
          </w:tcPr>
          <w:p w:rsidR="00770DB7" w:rsidRDefault="00770DB7" w:rsidP="00770DB7">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FFFFFF"/>
            </w:tcBorders>
          </w:tcPr>
          <w:p w:rsidR="00770DB7" w:rsidRDefault="00770DB7" w:rsidP="00770DB7">
            <w:pPr>
              <w:spacing w:line="240" w:lineRule="auto"/>
              <w:rPr>
                <w:rFonts w:ascii="Arial" w:hAnsi="Arial" w:cs="Arial"/>
                <w:b/>
                <w:lang w:eastAsia="en-GB"/>
              </w:rPr>
            </w:pPr>
          </w:p>
        </w:tc>
        <w:tc>
          <w:tcPr>
            <w:tcW w:w="9090" w:type="dxa"/>
            <w:gridSpan w:val="2"/>
            <w:tcBorders>
              <w:top w:val="single" w:sz="4" w:space="0" w:color="auto"/>
              <w:left w:val="single" w:sz="4" w:space="0" w:color="FFFFFF"/>
              <w:bottom w:val="single" w:sz="4" w:space="0" w:color="auto"/>
              <w:right w:val="single" w:sz="4" w:space="0" w:color="auto"/>
            </w:tcBorders>
            <w:hideMark/>
          </w:tcPr>
          <w:p w:rsidR="00770DB7" w:rsidRDefault="00770DB7" w:rsidP="00770DB7">
            <w:pPr>
              <w:numPr>
                <w:ilvl w:val="0"/>
                <w:numId w:val="1"/>
              </w:numPr>
              <w:spacing w:line="240" w:lineRule="auto"/>
              <w:jc w:val="both"/>
              <w:rPr>
                <w:rFonts w:ascii="Arial" w:hAnsi="Arial" w:cs="Arial"/>
                <w:i/>
                <w:szCs w:val="20"/>
                <w:lang w:eastAsia="en-GB"/>
              </w:rPr>
            </w:pPr>
            <w:r>
              <w:rPr>
                <w:rFonts w:ascii="Arial" w:hAnsi="Arial" w:cs="Arial"/>
                <w:i/>
                <w:szCs w:val="20"/>
                <w:lang w:eastAsia="en-GB"/>
              </w:rPr>
              <w:t>Approval of minutes</w:t>
            </w:r>
          </w:p>
          <w:p w:rsidR="00770DB7" w:rsidRDefault="00770DB7" w:rsidP="00770DB7">
            <w:pPr>
              <w:numPr>
                <w:ilvl w:val="0"/>
                <w:numId w:val="1"/>
              </w:numPr>
              <w:spacing w:line="240" w:lineRule="auto"/>
              <w:jc w:val="both"/>
              <w:rPr>
                <w:rFonts w:ascii="Arial" w:hAnsi="Arial" w:cs="Arial"/>
                <w:i/>
                <w:szCs w:val="20"/>
                <w:lang w:eastAsia="en-GB"/>
              </w:rPr>
            </w:pPr>
            <w:r>
              <w:rPr>
                <w:rFonts w:ascii="Arial" w:hAnsi="Arial" w:cs="Arial"/>
                <w:i/>
                <w:szCs w:val="20"/>
                <w:lang w:eastAsia="en-GB"/>
              </w:rPr>
              <w:t>IMTP Position – Verbal Update</w:t>
            </w:r>
          </w:p>
          <w:p w:rsidR="00770DB7" w:rsidRDefault="00770DB7" w:rsidP="00770DB7">
            <w:pPr>
              <w:numPr>
                <w:ilvl w:val="0"/>
                <w:numId w:val="1"/>
              </w:numPr>
              <w:spacing w:line="240" w:lineRule="auto"/>
              <w:jc w:val="both"/>
              <w:rPr>
                <w:rFonts w:ascii="Arial" w:hAnsi="Arial" w:cs="Arial"/>
                <w:i/>
                <w:szCs w:val="20"/>
                <w:lang w:eastAsia="en-GB"/>
              </w:rPr>
            </w:pPr>
            <w:bookmarkStart w:id="0" w:name="_GoBack"/>
            <w:bookmarkEnd w:id="0"/>
            <w:r>
              <w:rPr>
                <w:rFonts w:ascii="Arial" w:hAnsi="Arial" w:cs="Arial"/>
                <w:i/>
                <w:szCs w:val="20"/>
                <w:lang w:eastAsia="en-GB"/>
              </w:rPr>
              <w:t>Regional Planning Architecture</w:t>
            </w:r>
          </w:p>
          <w:p w:rsidR="00770DB7" w:rsidRPr="004662B3" w:rsidRDefault="00770DB7" w:rsidP="00770DB7">
            <w:pPr>
              <w:numPr>
                <w:ilvl w:val="0"/>
                <w:numId w:val="1"/>
              </w:numPr>
              <w:spacing w:line="240" w:lineRule="auto"/>
              <w:jc w:val="both"/>
              <w:rPr>
                <w:rFonts w:ascii="Arial" w:hAnsi="Arial" w:cs="Arial"/>
                <w:i/>
                <w:szCs w:val="20"/>
                <w:lang w:eastAsia="en-GB"/>
              </w:rPr>
            </w:pPr>
            <w:r>
              <w:rPr>
                <w:rFonts w:ascii="Arial" w:hAnsi="Arial" w:cs="Arial"/>
                <w:i/>
                <w:szCs w:val="20"/>
                <w:lang w:eastAsia="en-GB"/>
              </w:rPr>
              <w:t>Approval of Private Committee minutes</w:t>
            </w:r>
          </w:p>
        </w:tc>
      </w:tr>
      <w:tr w:rsidR="00770DB7" w:rsidTr="001F5944">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cPr>
          <w:p w:rsidR="00770DB7" w:rsidRDefault="00770DB7" w:rsidP="00770DB7">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770DB7" w:rsidRDefault="00770DB7" w:rsidP="00770DB7">
            <w:pPr>
              <w:spacing w:line="240" w:lineRule="auto"/>
              <w:rPr>
                <w:rFonts w:ascii="Arial" w:hAnsi="Arial" w:cs="Arial"/>
                <w:b/>
                <w:lang w:eastAsia="en-GB"/>
              </w:rPr>
            </w:pPr>
            <w:r>
              <w:rPr>
                <w:rFonts w:ascii="Arial" w:hAnsi="Arial" w:cs="Arial"/>
                <w:b/>
                <w:szCs w:val="20"/>
                <w:lang w:eastAsia="en-GB"/>
              </w:rPr>
              <w:t>10.</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rsidR="00770DB7" w:rsidRDefault="00770DB7" w:rsidP="00770DB7">
            <w:pPr>
              <w:spacing w:line="240" w:lineRule="auto"/>
              <w:rPr>
                <w:rFonts w:ascii="Arial" w:hAnsi="Arial" w:cs="Arial"/>
                <w:b/>
                <w:szCs w:val="20"/>
                <w:lang w:val="cy-GB" w:eastAsia="en-GB"/>
              </w:rPr>
            </w:pPr>
            <w:r>
              <w:rPr>
                <w:rFonts w:ascii="Arial" w:hAnsi="Arial" w:cs="Arial"/>
                <w:b/>
                <w:szCs w:val="20"/>
                <w:lang w:val="cy-GB" w:eastAsia="en-GB"/>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rsidR="00770DB7" w:rsidRDefault="00770DB7" w:rsidP="00770DB7">
            <w:pPr>
              <w:spacing w:line="240" w:lineRule="auto"/>
              <w:jc w:val="right"/>
              <w:rPr>
                <w:rFonts w:ascii="Arial" w:hAnsi="Arial" w:cs="Arial"/>
                <w:szCs w:val="20"/>
                <w:lang w:eastAsia="en-GB"/>
              </w:rPr>
            </w:pPr>
            <w:r>
              <w:rPr>
                <w:rFonts w:ascii="Arial" w:hAnsi="Arial" w:cs="Arial"/>
                <w:szCs w:val="20"/>
                <w:lang w:eastAsia="en-GB"/>
              </w:rPr>
              <w:t>Charles Janczewski</w:t>
            </w:r>
          </w:p>
        </w:tc>
      </w:tr>
      <w:tr w:rsidR="00770DB7" w:rsidTr="001F5944">
        <w:trPr>
          <w:trHeight w:val="195"/>
          <w:jc w:val="center"/>
        </w:trPr>
        <w:tc>
          <w:tcPr>
            <w:tcW w:w="1270" w:type="dxa"/>
            <w:tcBorders>
              <w:top w:val="single" w:sz="4" w:space="0" w:color="auto"/>
              <w:left w:val="single" w:sz="4" w:space="0" w:color="auto"/>
              <w:bottom w:val="single" w:sz="4" w:space="0" w:color="auto"/>
              <w:right w:val="single" w:sz="4" w:space="0" w:color="auto"/>
            </w:tcBorders>
          </w:tcPr>
          <w:p w:rsidR="00770DB7" w:rsidRDefault="00770DB7" w:rsidP="00770DB7">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770DB7" w:rsidRDefault="00770DB7" w:rsidP="00770DB7">
            <w:pPr>
              <w:spacing w:line="240" w:lineRule="auto"/>
              <w:rPr>
                <w:rFonts w:ascii="Arial" w:hAnsi="Arial" w:cs="Arial"/>
                <w:b/>
                <w:lang w:eastAsia="en-GB"/>
              </w:rPr>
            </w:pPr>
            <w:r>
              <w:rPr>
                <w:rFonts w:ascii="Arial" w:hAnsi="Arial" w:cs="Arial"/>
                <w:b/>
                <w:szCs w:val="20"/>
                <w:lang w:eastAsia="en-GB"/>
              </w:rPr>
              <w:t>11.</w:t>
            </w:r>
          </w:p>
        </w:tc>
        <w:tc>
          <w:tcPr>
            <w:tcW w:w="6804" w:type="dxa"/>
            <w:tcBorders>
              <w:top w:val="single" w:sz="4" w:space="0" w:color="auto"/>
              <w:left w:val="single" w:sz="4" w:space="0" w:color="auto"/>
              <w:bottom w:val="single" w:sz="4" w:space="0" w:color="auto"/>
              <w:right w:val="single" w:sz="4" w:space="0" w:color="auto"/>
            </w:tcBorders>
            <w:hideMark/>
          </w:tcPr>
          <w:p w:rsidR="00770DB7" w:rsidRDefault="00770DB7" w:rsidP="00770DB7">
            <w:pPr>
              <w:spacing w:line="240" w:lineRule="auto"/>
              <w:rPr>
                <w:rFonts w:ascii="Arial" w:hAnsi="Arial" w:cs="Arial"/>
                <w:szCs w:val="20"/>
                <w:lang w:eastAsia="en-GB"/>
              </w:rPr>
            </w:pPr>
            <w:r>
              <w:rPr>
                <w:rFonts w:ascii="Arial" w:hAnsi="Arial" w:cs="Arial"/>
                <w:b/>
                <w:szCs w:val="20"/>
                <w:lang w:val="cy-GB" w:eastAsia="en-GB"/>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rsidR="00770DB7" w:rsidRDefault="00770DB7" w:rsidP="00770DB7">
            <w:pPr>
              <w:spacing w:line="240" w:lineRule="auto"/>
              <w:jc w:val="right"/>
              <w:rPr>
                <w:rFonts w:ascii="Arial" w:hAnsi="Arial" w:cs="Arial"/>
                <w:szCs w:val="20"/>
                <w:lang w:eastAsia="en-GB"/>
              </w:rPr>
            </w:pPr>
            <w:r>
              <w:rPr>
                <w:rFonts w:ascii="Arial" w:hAnsi="Arial" w:cs="Arial"/>
                <w:szCs w:val="20"/>
                <w:lang w:eastAsia="en-GB"/>
              </w:rPr>
              <w:t>Charles Janczewski</w:t>
            </w:r>
          </w:p>
        </w:tc>
      </w:tr>
      <w:tr w:rsidR="00770DB7" w:rsidTr="001F5944">
        <w:trPr>
          <w:trHeight w:val="205"/>
          <w:jc w:val="center"/>
        </w:trPr>
        <w:tc>
          <w:tcPr>
            <w:tcW w:w="1270" w:type="dxa"/>
            <w:tcBorders>
              <w:top w:val="single" w:sz="4" w:space="0" w:color="auto"/>
              <w:left w:val="single" w:sz="4" w:space="0" w:color="auto"/>
              <w:bottom w:val="single" w:sz="4" w:space="0" w:color="auto"/>
              <w:right w:val="single" w:sz="4" w:space="0" w:color="auto"/>
            </w:tcBorders>
          </w:tcPr>
          <w:p w:rsidR="00770DB7" w:rsidRDefault="00770DB7" w:rsidP="00770DB7">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770DB7" w:rsidRDefault="00770DB7" w:rsidP="00770DB7">
            <w:pPr>
              <w:spacing w:line="240" w:lineRule="auto"/>
              <w:rPr>
                <w:rFonts w:ascii="Arial" w:hAnsi="Arial" w:cs="Arial"/>
                <w:b/>
                <w:lang w:eastAsia="en-GB"/>
              </w:rPr>
            </w:pPr>
            <w:r>
              <w:rPr>
                <w:rFonts w:ascii="Arial" w:hAnsi="Arial" w:cs="Arial"/>
                <w:b/>
                <w:szCs w:val="20"/>
                <w:lang w:eastAsia="en-GB"/>
              </w:rPr>
              <w:t>12.</w:t>
            </w:r>
          </w:p>
        </w:tc>
        <w:tc>
          <w:tcPr>
            <w:tcW w:w="9090" w:type="dxa"/>
            <w:gridSpan w:val="2"/>
            <w:tcBorders>
              <w:top w:val="single" w:sz="4" w:space="0" w:color="auto"/>
              <w:left w:val="single" w:sz="4" w:space="0" w:color="auto"/>
              <w:bottom w:val="single" w:sz="4" w:space="0" w:color="auto"/>
              <w:right w:val="single" w:sz="4" w:space="0" w:color="auto"/>
            </w:tcBorders>
            <w:hideMark/>
          </w:tcPr>
          <w:p w:rsidR="00770DB7" w:rsidRDefault="00770DB7" w:rsidP="00770DB7">
            <w:pPr>
              <w:spacing w:line="240" w:lineRule="auto"/>
              <w:rPr>
                <w:rFonts w:ascii="Arial" w:hAnsi="Arial" w:cs="Arial"/>
                <w:b/>
                <w:szCs w:val="20"/>
                <w:lang w:val="cy-GB" w:eastAsia="en-GB"/>
              </w:rPr>
            </w:pPr>
            <w:r>
              <w:rPr>
                <w:rFonts w:ascii="Arial" w:hAnsi="Arial" w:cs="Arial"/>
                <w:b/>
                <w:szCs w:val="20"/>
                <w:lang w:val="cy-GB" w:eastAsia="en-GB"/>
              </w:rPr>
              <w:t xml:space="preserve">Date and time of next meeting: </w:t>
            </w:r>
          </w:p>
          <w:p w:rsidR="00770DB7" w:rsidRDefault="00770DB7" w:rsidP="00770DB7">
            <w:pPr>
              <w:spacing w:line="240" w:lineRule="auto"/>
              <w:rPr>
                <w:rFonts w:ascii="Arial" w:hAnsi="Arial" w:cs="Arial"/>
                <w:b/>
                <w:szCs w:val="20"/>
                <w:lang w:val="cy-GB" w:eastAsia="en-GB"/>
              </w:rPr>
            </w:pPr>
          </w:p>
          <w:p w:rsidR="00770DB7" w:rsidRDefault="00770DB7" w:rsidP="00770DB7">
            <w:pPr>
              <w:spacing w:line="240" w:lineRule="auto"/>
              <w:rPr>
                <w:rFonts w:ascii="Arial" w:hAnsi="Arial" w:cs="Arial"/>
                <w:b/>
                <w:szCs w:val="20"/>
                <w:lang w:val="cy-GB" w:eastAsia="en-GB"/>
              </w:rPr>
            </w:pPr>
            <w:r>
              <w:rPr>
                <w:rFonts w:ascii="Arial" w:hAnsi="Arial" w:cs="Arial"/>
                <w:b/>
                <w:szCs w:val="20"/>
                <w:lang w:val="cy-GB" w:eastAsia="en-GB"/>
              </w:rPr>
              <w:t xml:space="preserve">September 29th </w:t>
            </w:r>
            <w:r w:rsidR="005C74DF">
              <w:rPr>
                <w:rFonts w:ascii="Arial" w:hAnsi="Arial" w:cs="Arial"/>
                <w:b/>
                <w:szCs w:val="20"/>
                <w:lang w:val="cy-GB" w:eastAsia="en-GB"/>
              </w:rPr>
              <w:t>2022</w:t>
            </w:r>
            <w:r>
              <w:rPr>
                <w:rFonts w:ascii="Arial" w:hAnsi="Arial" w:cs="Arial"/>
                <w:b/>
                <w:szCs w:val="20"/>
                <w:lang w:val="cy-GB" w:eastAsia="en-GB"/>
              </w:rPr>
              <w:t>– Time and Venue TBC</w:t>
            </w:r>
          </w:p>
        </w:tc>
      </w:tr>
    </w:tbl>
    <w:p w:rsidR="00533125" w:rsidRDefault="00533125" w:rsidP="00533125">
      <w:pPr>
        <w:spacing w:after="0" w:line="240" w:lineRule="auto"/>
        <w:rPr>
          <w:rFonts w:ascii="Arial" w:eastAsia="Times New Roman" w:hAnsi="Arial" w:cs="Arial"/>
          <w:sz w:val="24"/>
          <w:szCs w:val="24"/>
          <w:lang w:eastAsia="en-GB"/>
        </w:rPr>
      </w:pPr>
    </w:p>
    <w:p w:rsidR="00533125" w:rsidRDefault="00533125" w:rsidP="00533125">
      <w:pPr>
        <w:spacing w:after="0" w:line="240" w:lineRule="auto"/>
        <w:ind w:left="-142"/>
        <w:rPr>
          <w:rFonts w:ascii="Arial" w:eastAsia="Times New Roman" w:hAnsi="Arial" w:cs="Arial"/>
          <w:sz w:val="24"/>
          <w:szCs w:val="24"/>
          <w:lang w:eastAsia="en-GB"/>
        </w:rPr>
      </w:pPr>
      <w:r>
        <w:rPr>
          <w:rFonts w:ascii="Arial" w:eastAsia="Times New Roman" w:hAnsi="Arial" w:cs="Arial"/>
          <w:sz w:val="24"/>
          <w:szCs w:val="24"/>
          <w:lang w:eastAsia="en-GB"/>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rsidR="00533125" w:rsidRDefault="00533125" w:rsidP="00533125"/>
    <w:p w:rsidR="00533125" w:rsidRDefault="00533125" w:rsidP="00533125"/>
    <w:p w:rsidR="00533125" w:rsidRDefault="00533125" w:rsidP="00533125"/>
    <w:p w:rsidR="00533125" w:rsidRDefault="00533125" w:rsidP="00533125"/>
    <w:p w:rsidR="0028048D" w:rsidRDefault="0028048D"/>
    <w:sectPr w:rsidR="0028048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C6E6F"/>
    <w:multiLevelType w:val="hybridMultilevel"/>
    <w:tmpl w:val="F4F86ED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8D165C1"/>
    <w:multiLevelType w:val="hybridMultilevel"/>
    <w:tmpl w:val="030A07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FB33B5"/>
    <w:multiLevelType w:val="hybridMultilevel"/>
    <w:tmpl w:val="46581E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E20E26"/>
    <w:multiLevelType w:val="hybridMultilevel"/>
    <w:tmpl w:val="C63A38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125"/>
    <w:rsid w:val="00077A31"/>
    <w:rsid w:val="00162B40"/>
    <w:rsid w:val="0028048D"/>
    <w:rsid w:val="00533125"/>
    <w:rsid w:val="00545169"/>
    <w:rsid w:val="005C1091"/>
    <w:rsid w:val="005C74DF"/>
    <w:rsid w:val="005F26E2"/>
    <w:rsid w:val="006168F0"/>
    <w:rsid w:val="00636256"/>
    <w:rsid w:val="00695454"/>
    <w:rsid w:val="006C7C12"/>
    <w:rsid w:val="006E20CF"/>
    <w:rsid w:val="00770DB7"/>
    <w:rsid w:val="00790447"/>
    <w:rsid w:val="007D59D3"/>
    <w:rsid w:val="00814D96"/>
    <w:rsid w:val="00895D98"/>
    <w:rsid w:val="00915910"/>
    <w:rsid w:val="00925EDA"/>
    <w:rsid w:val="00963122"/>
    <w:rsid w:val="009E3A2F"/>
    <w:rsid w:val="00A173BF"/>
    <w:rsid w:val="00B240FB"/>
    <w:rsid w:val="00C054FE"/>
    <w:rsid w:val="00C53D27"/>
    <w:rsid w:val="00D056AC"/>
    <w:rsid w:val="00D36FC5"/>
    <w:rsid w:val="00E43BB9"/>
    <w:rsid w:val="00E5602A"/>
    <w:rsid w:val="00EF5D66"/>
    <w:rsid w:val="00F224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CA14F"/>
  <w15:chartTrackingRefBased/>
  <w15:docId w15:val="{B01A2DE9-1CB2-42A6-9809-6DFAD44BC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33125"/>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3125"/>
    <w:pPr>
      <w:ind w:left="720"/>
      <w:contextualSpacing/>
    </w:pPr>
  </w:style>
  <w:style w:type="table" w:customStyle="1" w:styleId="TableGridLight1">
    <w:name w:val="Table Grid Light1"/>
    <w:basedOn w:val="TableNormal"/>
    <w:uiPriority w:val="40"/>
    <w:rsid w:val="00533125"/>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223</TotalTime>
  <Pages>2</Pages>
  <Words>508</Words>
  <Characters>2896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30</cp:revision>
  <dcterms:created xsi:type="dcterms:W3CDTF">2022-06-20T13:25:00Z</dcterms:created>
  <dcterms:modified xsi:type="dcterms:W3CDTF">2022-07-15T14:43:00Z</dcterms:modified>
</cp:coreProperties>
</file>