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CD6C21" w14:textId="77777777" w:rsidR="00B21978" w:rsidRDefault="00B21978" w:rsidP="00B21978">
      <w:pPr>
        <w:spacing w:after="0" w:line="240" w:lineRule="auto"/>
        <w:ind w:right="140"/>
        <w:jc w:val="center"/>
        <w:rPr>
          <w:rFonts w:ascii="Arial" w:eastAsia="Times New Roman" w:hAnsi="Arial" w:cs="Arial"/>
          <w:b/>
          <w:sz w:val="24"/>
          <w:szCs w:val="24"/>
          <w:lang w:eastAsia="en-GB"/>
        </w:rPr>
      </w:pPr>
      <w:r>
        <w:rPr>
          <w:rFonts w:ascii="Arial" w:eastAsia="Times New Roman" w:hAnsi="Arial" w:cs="Arial"/>
          <w:b/>
          <w:sz w:val="24"/>
          <w:szCs w:val="24"/>
          <w:lang w:eastAsia="en-GB"/>
        </w:rPr>
        <w:t>CARDIFF AND VALE UNIVERSITY HEALTH BOARD</w:t>
      </w:r>
    </w:p>
    <w:p w14:paraId="3DBA037B" w14:textId="77777777" w:rsidR="00B21978" w:rsidRDefault="00B21978" w:rsidP="00B21978">
      <w:pPr>
        <w:spacing w:after="0" w:line="240" w:lineRule="auto"/>
        <w:ind w:right="140"/>
        <w:jc w:val="center"/>
        <w:rPr>
          <w:rFonts w:ascii="Arial" w:eastAsia="Times New Roman" w:hAnsi="Arial" w:cs="Arial"/>
          <w:b/>
          <w:sz w:val="24"/>
          <w:szCs w:val="24"/>
          <w:lang w:eastAsia="en-GB"/>
        </w:rPr>
      </w:pPr>
      <w:r>
        <w:rPr>
          <w:rFonts w:ascii="Arial" w:eastAsia="Times New Roman" w:hAnsi="Arial" w:cs="Arial"/>
          <w:b/>
          <w:sz w:val="24"/>
          <w:szCs w:val="24"/>
          <w:lang w:eastAsia="en-GB"/>
        </w:rPr>
        <w:t>PUBLIC BOARD MEETING</w:t>
      </w:r>
    </w:p>
    <w:p w14:paraId="24246931" w14:textId="77777777" w:rsidR="00B21978" w:rsidRDefault="00B21978" w:rsidP="00B21978">
      <w:pPr>
        <w:spacing w:after="0" w:line="240" w:lineRule="auto"/>
        <w:ind w:right="140"/>
        <w:jc w:val="center"/>
        <w:rPr>
          <w:rFonts w:ascii="Arial" w:eastAsia="Times New Roman" w:hAnsi="Arial" w:cs="Arial"/>
          <w:b/>
          <w:sz w:val="24"/>
          <w:szCs w:val="24"/>
          <w:lang w:eastAsia="en-GB"/>
        </w:rPr>
      </w:pPr>
      <w:r>
        <w:rPr>
          <w:rFonts w:ascii="Arial" w:eastAsia="Times New Roman" w:hAnsi="Arial" w:cs="Arial"/>
          <w:b/>
          <w:sz w:val="24"/>
          <w:szCs w:val="24"/>
          <w:lang w:eastAsia="en-GB"/>
        </w:rPr>
        <w:t>Thursday 24 November 2022</w:t>
      </w:r>
    </w:p>
    <w:p w14:paraId="23E438AC" w14:textId="7FB1E285" w:rsidR="00B21978" w:rsidRDefault="00B21978" w:rsidP="00B21978">
      <w:pPr>
        <w:spacing w:after="0" w:line="240" w:lineRule="auto"/>
        <w:ind w:right="140"/>
        <w:jc w:val="center"/>
        <w:rPr>
          <w:rFonts w:ascii="Arial" w:eastAsia="Times New Roman" w:hAnsi="Arial" w:cs="Arial"/>
          <w:b/>
          <w:sz w:val="24"/>
          <w:szCs w:val="24"/>
          <w:lang w:eastAsia="en-GB"/>
        </w:rPr>
      </w:pPr>
      <w:r>
        <w:rPr>
          <w:rFonts w:ascii="Arial" w:eastAsia="Times New Roman" w:hAnsi="Arial" w:cs="Arial"/>
          <w:b/>
          <w:sz w:val="24"/>
          <w:szCs w:val="24"/>
          <w:lang w:eastAsia="en-GB"/>
        </w:rPr>
        <w:t xml:space="preserve">9:30 am until </w:t>
      </w:r>
      <w:r w:rsidR="00A059D7">
        <w:rPr>
          <w:rFonts w:ascii="Arial" w:eastAsia="Times New Roman" w:hAnsi="Arial" w:cs="Arial"/>
          <w:b/>
          <w:sz w:val="24"/>
          <w:szCs w:val="24"/>
          <w:lang w:eastAsia="en-GB"/>
        </w:rPr>
        <w:t>4.10</w:t>
      </w:r>
      <w:r w:rsidR="001814C5">
        <w:rPr>
          <w:rFonts w:ascii="Arial" w:eastAsia="Times New Roman" w:hAnsi="Arial" w:cs="Arial"/>
          <w:b/>
          <w:sz w:val="24"/>
          <w:szCs w:val="24"/>
          <w:lang w:eastAsia="en-GB"/>
        </w:rPr>
        <w:t>pm</w:t>
      </w:r>
    </w:p>
    <w:p w14:paraId="055ED6FC" w14:textId="77777777" w:rsidR="00B21978" w:rsidRDefault="00B21978" w:rsidP="00B21978">
      <w:pPr>
        <w:spacing w:after="0" w:line="240" w:lineRule="auto"/>
        <w:jc w:val="center"/>
        <w:rPr>
          <w:rFonts w:ascii="Arial" w:eastAsia="Times New Roman" w:hAnsi="Arial" w:cs="Arial"/>
          <w:b/>
          <w:sz w:val="24"/>
          <w:szCs w:val="24"/>
          <w:lang w:eastAsia="en-GB"/>
        </w:rPr>
      </w:pPr>
      <w:r>
        <w:rPr>
          <w:rFonts w:ascii="Arial" w:eastAsia="Times New Roman" w:hAnsi="Arial" w:cs="Arial"/>
          <w:b/>
          <w:sz w:val="24"/>
          <w:szCs w:val="24"/>
          <w:lang w:eastAsia="en-GB"/>
        </w:rPr>
        <w:t xml:space="preserve">Barry Hospital – Mary Lennox Room </w:t>
      </w:r>
    </w:p>
    <w:p w14:paraId="226A3360" w14:textId="77777777" w:rsidR="00B21978" w:rsidRDefault="00B21978" w:rsidP="00B21978">
      <w:pPr>
        <w:spacing w:after="0" w:line="240" w:lineRule="auto"/>
        <w:rPr>
          <w:rFonts w:ascii="Arial" w:eastAsia="Times New Roman" w:hAnsi="Arial" w:cs="Arial"/>
          <w:b/>
          <w:sz w:val="20"/>
          <w:szCs w:val="24"/>
          <w:lang w:eastAsia="en-GB"/>
        </w:rPr>
      </w:pPr>
    </w:p>
    <w:p w14:paraId="5F41BBB2" w14:textId="77777777" w:rsidR="00B21978" w:rsidRDefault="00B21978" w:rsidP="00B21978">
      <w:pPr>
        <w:spacing w:after="0" w:line="240" w:lineRule="auto"/>
        <w:ind w:right="140"/>
        <w:jc w:val="center"/>
        <w:rPr>
          <w:rFonts w:ascii="Arial" w:eastAsia="Times New Roman" w:hAnsi="Arial" w:cs="Arial"/>
          <w:b/>
          <w:sz w:val="24"/>
          <w:szCs w:val="24"/>
          <w:lang w:eastAsia="en-GB"/>
        </w:rPr>
      </w:pPr>
      <w:r>
        <w:rPr>
          <w:rFonts w:ascii="Arial" w:eastAsia="Times New Roman" w:hAnsi="Arial" w:cs="Arial"/>
          <w:b/>
          <w:sz w:val="24"/>
          <w:szCs w:val="24"/>
          <w:lang w:eastAsia="en-GB"/>
        </w:rPr>
        <w:t>AGENDA</w:t>
      </w:r>
    </w:p>
    <w:tbl>
      <w:tblPr>
        <w:tblStyle w:val="TableGridLight1"/>
        <w:tblW w:w="11070" w:type="dxa"/>
        <w:jc w:val="center"/>
        <w:tblInd w:w="0" w:type="dxa"/>
        <w:tblBorders>
          <w:insideH w:val="single" w:sz="6" w:space="0" w:color="BFBFBF"/>
          <w:insideV w:val="single" w:sz="6" w:space="0" w:color="BFBFBF"/>
        </w:tblBorders>
        <w:tblLayout w:type="fixed"/>
        <w:tblLook w:val="04A0" w:firstRow="1" w:lastRow="0" w:firstColumn="1" w:lastColumn="0" w:noHBand="0" w:noVBand="1"/>
      </w:tblPr>
      <w:tblGrid>
        <w:gridCol w:w="1270"/>
        <w:gridCol w:w="710"/>
        <w:gridCol w:w="6804"/>
        <w:gridCol w:w="2286"/>
      </w:tblGrid>
      <w:tr w:rsidR="00B21978" w14:paraId="70296636" w14:textId="77777777" w:rsidTr="00B21978">
        <w:trPr>
          <w:trHeight w:val="237"/>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77CA82FD" w14:textId="77777777" w:rsidR="00B21978" w:rsidRDefault="00B21978">
            <w:pPr>
              <w:spacing w:line="240" w:lineRule="auto"/>
              <w:rPr>
                <w:rFonts w:ascii="Arial" w:hAnsi="Arial" w:cs="Arial"/>
                <w:b/>
                <w:sz w:val="20"/>
                <w:szCs w:val="20"/>
                <w:lang w:eastAsia="en-GB"/>
              </w:rPr>
            </w:pPr>
            <w:r>
              <w:rPr>
                <w:rFonts w:ascii="Arial" w:hAnsi="Arial" w:cs="Arial"/>
                <w:b/>
                <w:sz w:val="20"/>
                <w:szCs w:val="20"/>
                <w:lang w:eastAsia="en-GB"/>
              </w:rPr>
              <w:t>Start time: 09.30am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2F101042" w14:textId="77777777" w:rsidR="00B21978" w:rsidRDefault="00B21978">
            <w:pPr>
              <w:shd w:val="clear" w:color="auto" w:fill="D9D9D9"/>
              <w:spacing w:line="240" w:lineRule="auto"/>
              <w:rPr>
                <w:rFonts w:ascii="Arial" w:hAnsi="Arial" w:cs="Arial"/>
                <w:b/>
                <w:lang w:eastAsia="en-GB"/>
              </w:rPr>
            </w:pPr>
            <w:r>
              <w:rPr>
                <w:rFonts w:ascii="Arial" w:hAnsi="Arial" w:cs="Arial"/>
                <w:b/>
                <w:szCs w:val="20"/>
                <w:lang w:eastAsia="en-GB"/>
              </w:rPr>
              <w:t>1</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164C80A2" w14:textId="77777777" w:rsidR="00B21978" w:rsidRDefault="00B21978">
            <w:pPr>
              <w:shd w:val="clear" w:color="auto" w:fill="D9D9D9"/>
              <w:spacing w:line="240" w:lineRule="auto"/>
              <w:rPr>
                <w:rFonts w:ascii="Arial" w:hAnsi="Arial" w:cs="Arial"/>
                <w:b/>
                <w:szCs w:val="20"/>
                <w:lang w:eastAsia="en-GB"/>
              </w:rPr>
            </w:pPr>
            <w:r>
              <w:rPr>
                <w:rFonts w:ascii="Arial" w:hAnsi="Arial" w:cs="Arial"/>
                <w:b/>
                <w:szCs w:val="20"/>
                <w:lang w:eastAsia="en-GB"/>
              </w:rPr>
              <w:t>Welcome &amp; Introductions</w:t>
            </w:r>
          </w:p>
        </w:tc>
        <w:tc>
          <w:tcPr>
            <w:tcW w:w="2286" w:type="dxa"/>
            <w:tcBorders>
              <w:top w:val="single" w:sz="4" w:space="0" w:color="auto"/>
              <w:left w:val="single" w:sz="4" w:space="0" w:color="auto"/>
              <w:bottom w:val="single" w:sz="4" w:space="0" w:color="auto"/>
              <w:right w:val="single" w:sz="4" w:space="0" w:color="auto"/>
            </w:tcBorders>
            <w:shd w:val="clear" w:color="auto" w:fill="D9D9D9"/>
            <w:hideMark/>
          </w:tcPr>
          <w:p w14:paraId="0FEF735D" w14:textId="77777777" w:rsidR="00B21978" w:rsidRDefault="00B21978">
            <w:pPr>
              <w:shd w:val="clear" w:color="auto" w:fill="D9D9D9"/>
              <w:spacing w:line="240" w:lineRule="auto"/>
              <w:jc w:val="right"/>
              <w:rPr>
                <w:rFonts w:ascii="Arial" w:hAnsi="Arial" w:cs="Arial"/>
                <w:szCs w:val="20"/>
                <w:lang w:eastAsia="en-GB"/>
              </w:rPr>
            </w:pPr>
            <w:r>
              <w:rPr>
                <w:rFonts w:ascii="Arial" w:hAnsi="Arial" w:cs="Arial"/>
                <w:szCs w:val="20"/>
                <w:lang w:eastAsia="en-GB"/>
              </w:rPr>
              <w:t xml:space="preserve">Charles Janczewski </w:t>
            </w:r>
          </w:p>
        </w:tc>
      </w:tr>
      <w:tr w:rsidR="00B21978" w14:paraId="02FAD5FB" w14:textId="77777777" w:rsidTr="00B21978">
        <w:trPr>
          <w:trHeight w:val="287"/>
          <w:jc w:val="center"/>
        </w:trPr>
        <w:tc>
          <w:tcPr>
            <w:tcW w:w="1270" w:type="dxa"/>
            <w:vMerge w:val="restart"/>
            <w:tcBorders>
              <w:top w:val="single" w:sz="4" w:space="0" w:color="auto"/>
              <w:left w:val="single" w:sz="4" w:space="0" w:color="auto"/>
              <w:bottom w:val="single" w:sz="4" w:space="0" w:color="auto"/>
              <w:right w:val="single" w:sz="4" w:space="0" w:color="auto"/>
            </w:tcBorders>
            <w:hideMark/>
          </w:tcPr>
          <w:p w14:paraId="7F4324FE" w14:textId="77777777" w:rsidR="00B21978" w:rsidRDefault="00B21978">
            <w:pPr>
              <w:spacing w:line="240" w:lineRule="auto"/>
              <w:rPr>
                <w:rFonts w:ascii="Arial" w:hAnsi="Arial" w:cs="Arial"/>
                <w:sz w:val="20"/>
                <w:szCs w:val="20"/>
                <w:lang w:eastAsia="en-GB"/>
              </w:rPr>
            </w:pPr>
            <w:r>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hideMark/>
          </w:tcPr>
          <w:p w14:paraId="4DEF1C62" w14:textId="77777777" w:rsidR="00B21978" w:rsidRDefault="00B21978">
            <w:pPr>
              <w:spacing w:line="240" w:lineRule="auto"/>
              <w:rPr>
                <w:rFonts w:ascii="Arial" w:hAnsi="Arial" w:cs="Arial"/>
                <w:b/>
                <w:lang w:eastAsia="en-GB"/>
              </w:rPr>
            </w:pPr>
            <w:r>
              <w:rPr>
                <w:rFonts w:ascii="Arial" w:hAnsi="Arial" w:cs="Arial"/>
                <w:b/>
                <w:szCs w:val="20"/>
                <w:lang w:eastAsia="en-GB"/>
              </w:rPr>
              <w:t>2</w:t>
            </w:r>
          </w:p>
        </w:tc>
        <w:tc>
          <w:tcPr>
            <w:tcW w:w="6804" w:type="dxa"/>
            <w:tcBorders>
              <w:top w:val="single" w:sz="4" w:space="0" w:color="auto"/>
              <w:left w:val="single" w:sz="4" w:space="0" w:color="auto"/>
              <w:bottom w:val="single" w:sz="4" w:space="0" w:color="auto"/>
              <w:right w:val="single" w:sz="4" w:space="0" w:color="auto"/>
            </w:tcBorders>
            <w:hideMark/>
          </w:tcPr>
          <w:p w14:paraId="6920BC08" w14:textId="77777777" w:rsidR="00B21978" w:rsidRDefault="00B21978">
            <w:pPr>
              <w:spacing w:line="240" w:lineRule="auto"/>
              <w:rPr>
                <w:rFonts w:ascii="Arial" w:hAnsi="Arial" w:cs="Arial"/>
                <w:szCs w:val="20"/>
                <w:lang w:eastAsia="en-GB"/>
              </w:rPr>
            </w:pPr>
            <w:r>
              <w:rPr>
                <w:rFonts w:ascii="Arial" w:hAnsi="Arial" w:cs="Arial"/>
                <w:szCs w:val="20"/>
                <w:lang w:eastAsia="en-GB"/>
              </w:rPr>
              <w:t>Apologies for Absence</w:t>
            </w:r>
          </w:p>
        </w:tc>
        <w:tc>
          <w:tcPr>
            <w:tcW w:w="2286" w:type="dxa"/>
            <w:tcBorders>
              <w:top w:val="single" w:sz="4" w:space="0" w:color="auto"/>
              <w:left w:val="single" w:sz="4" w:space="0" w:color="auto"/>
              <w:bottom w:val="single" w:sz="4" w:space="0" w:color="auto"/>
              <w:right w:val="single" w:sz="4" w:space="0" w:color="auto"/>
            </w:tcBorders>
            <w:hideMark/>
          </w:tcPr>
          <w:p w14:paraId="27DA7658" w14:textId="77777777" w:rsidR="00B21978" w:rsidRDefault="00B21978">
            <w:pPr>
              <w:spacing w:line="240" w:lineRule="auto"/>
              <w:jc w:val="right"/>
              <w:rPr>
                <w:rFonts w:ascii="Arial" w:hAnsi="Arial" w:cs="Arial"/>
                <w:szCs w:val="20"/>
                <w:lang w:eastAsia="en-GB"/>
              </w:rPr>
            </w:pPr>
            <w:r>
              <w:rPr>
                <w:rFonts w:ascii="Arial" w:hAnsi="Arial" w:cs="Arial"/>
                <w:szCs w:val="20"/>
                <w:lang w:eastAsia="en-GB"/>
              </w:rPr>
              <w:t>Charles Janczewski</w:t>
            </w:r>
          </w:p>
        </w:tc>
      </w:tr>
      <w:tr w:rsidR="00B21978" w14:paraId="6EF15C57" w14:textId="77777777" w:rsidTr="00B21978">
        <w:trPr>
          <w:trHeight w:val="214"/>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6BEFA0A6" w14:textId="77777777" w:rsidR="00B21978" w:rsidRDefault="00B21978">
            <w:pPr>
              <w:spacing w:line="240" w:lineRule="auto"/>
              <w:rPr>
                <w:rFonts w:ascii="Arial" w:hAnsi="Arial" w:cs="Arial"/>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14:paraId="62F2EF6D" w14:textId="77777777" w:rsidR="00B21978" w:rsidRDefault="00B21978">
            <w:pPr>
              <w:spacing w:line="240" w:lineRule="auto"/>
              <w:rPr>
                <w:rFonts w:ascii="Arial" w:hAnsi="Arial" w:cs="Arial"/>
                <w:b/>
                <w:szCs w:val="20"/>
                <w:lang w:eastAsia="en-GB"/>
              </w:rPr>
            </w:pPr>
            <w:r>
              <w:rPr>
                <w:rFonts w:ascii="Arial" w:hAnsi="Arial" w:cs="Arial"/>
                <w:b/>
                <w:szCs w:val="20"/>
                <w:lang w:eastAsia="en-GB"/>
              </w:rPr>
              <w:t>3</w:t>
            </w:r>
          </w:p>
        </w:tc>
        <w:tc>
          <w:tcPr>
            <w:tcW w:w="6804" w:type="dxa"/>
            <w:tcBorders>
              <w:top w:val="single" w:sz="4" w:space="0" w:color="auto"/>
              <w:left w:val="single" w:sz="4" w:space="0" w:color="auto"/>
              <w:bottom w:val="single" w:sz="4" w:space="0" w:color="auto"/>
              <w:right w:val="single" w:sz="4" w:space="0" w:color="auto"/>
            </w:tcBorders>
            <w:hideMark/>
          </w:tcPr>
          <w:p w14:paraId="1CD80164" w14:textId="77777777" w:rsidR="00B21978" w:rsidRDefault="00B21978">
            <w:pPr>
              <w:spacing w:line="240" w:lineRule="auto"/>
              <w:rPr>
                <w:rFonts w:ascii="Arial" w:hAnsi="Arial" w:cs="Arial"/>
                <w:szCs w:val="20"/>
                <w:lang w:eastAsia="en-GB"/>
              </w:rPr>
            </w:pPr>
            <w:r>
              <w:rPr>
                <w:rFonts w:ascii="Arial" w:hAnsi="Arial" w:cs="Arial"/>
                <w:szCs w:val="20"/>
                <w:lang w:eastAsia="en-GB"/>
              </w:rPr>
              <w:t>Declarations of Interest</w:t>
            </w:r>
          </w:p>
        </w:tc>
        <w:tc>
          <w:tcPr>
            <w:tcW w:w="2286" w:type="dxa"/>
            <w:tcBorders>
              <w:top w:val="single" w:sz="4" w:space="0" w:color="auto"/>
              <w:left w:val="single" w:sz="4" w:space="0" w:color="auto"/>
              <w:bottom w:val="single" w:sz="4" w:space="0" w:color="auto"/>
              <w:right w:val="single" w:sz="4" w:space="0" w:color="auto"/>
            </w:tcBorders>
            <w:hideMark/>
          </w:tcPr>
          <w:p w14:paraId="25BA162C" w14:textId="77777777" w:rsidR="00B21978" w:rsidRDefault="00B21978">
            <w:pPr>
              <w:spacing w:line="240" w:lineRule="auto"/>
              <w:jc w:val="right"/>
              <w:rPr>
                <w:rFonts w:ascii="Arial" w:hAnsi="Arial" w:cs="Arial"/>
                <w:szCs w:val="20"/>
                <w:lang w:eastAsia="en-GB"/>
              </w:rPr>
            </w:pPr>
            <w:r>
              <w:rPr>
                <w:rFonts w:ascii="Arial" w:hAnsi="Arial" w:cs="Arial"/>
                <w:szCs w:val="20"/>
                <w:lang w:eastAsia="en-GB"/>
              </w:rPr>
              <w:t>Charles Janczewski</w:t>
            </w:r>
          </w:p>
        </w:tc>
      </w:tr>
      <w:tr w:rsidR="00B21978" w14:paraId="74261C13" w14:textId="77777777" w:rsidTr="00B21978">
        <w:trPr>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3C7064F3" w14:textId="77777777" w:rsidR="00B21978" w:rsidRDefault="00B21978">
            <w:pPr>
              <w:spacing w:line="240" w:lineRule="auto"/>
              <w:rPr>
                <w:rFonts w:ascii="Arial" w:hAnsi="Arial" w:cs="Arial"/>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14:paraId="3EDD951F" w14:textId="77777777" w:rsidR="00B21978" w:rsidRDefault="00B21978">
            <w:pPr>
              <w:spacing w:line="240" w:lineRule="auto"/>
              <w:rPr>
                <w:rFonts w:ascii="Arial" w:hAnsi="Arial" w:cs="Arial"/>
                <w:b/>
                <w:szCs w:val="20"/>
                <w:lang w:eastAsia="en-GB"/>
              </w:rPr>
            </w:pPr>
            <w:r>
              <w:rPr>
                <w:rFonts w:ascii="Arial" w:hAnsi="Arial" w:cs="Arial"/>
                <w:b/>
                <w:szCs w:val="20"/>
                <w:lang w:eastAsia="en-GB"/>
              </w:rPr>
              <w:t>4</w:t>
            </w:r>
          </w:p>
        </w:tc>
        <w:tc>
          <w:tcPr>
            <w:tcW w:w="6804" w:type="dxa"/>
            <w:tcBorders>
              <w:top w:val="single" w:sz="4" w:space="0" w:color="auto"/>
              <w:left w:val="single" w:sz="4" w:space="0" w:color="auto"/>
              <w:bottom w:val="single" w:sz="4" w:space="0" w:color="auto"/>
              <w:right w:val="single" w:sz="4" w:space="0" w:color="auto"/>
            </w:tcBorders>
            <w:hideMark/>
          </w:tcPr>
          <w:p w14:paraId="55AE8DBE" w14:textId="77777777" w:rsidR="00B21978" w:rsidRDefault="00B21978">
            <w:pPr>
              <w:spacing w:line="240" w:lineRule="auto"/>
              <w:rPr>
                <w:rFonts w:ascii="Arial" w:hAnsi="Arial" w:cs="Arial"/>
                <w:szCs w:val="20"/>
                <w:lang w:eastAsia="en-GB"/>
              </w:rPr>
            </w:pPr>
            <w:r>
              <w:rPr>
                <w:rFonts w:ascii="Arial" w:hAnsi="Arial" w:cs="Arial"/>
                <w:szCs w:val="20"/>
                <w:lang w:eastAsia="en-GB"/>
              </w:rPr>
              <w:t xml:space="preserve">Minutes of the Board Meeting held on 29.09.22 </w:t>
            </w:r>
          </w:p>
        </w:tc>
        <w:tc>
          <w:tcPr>
            <w:tcW w:w="2286" w:type="dxa"/>
            <w:tcBorders>
              <w:top w:val="single" w:sz="4" w:space="0" w:color="auto"/>
              <w:left w:val="single" w:sz="4" w:space="0" w:color="auto"/>
              <w:bottom w:val="single" w:sz="4" w:space="0" w:color="auto"/>
              <w:right w:val="single" w:sz="4" w:space="0" w:color="auto"/>
            </w:tcBorders>
            <w:hideMark/>
          </w:tcPr>
          <w:p w14:paraId="248096CE" w14:textId="77777777" w:rsidR="00B21978" w:rsidRDefault="00B21978">
            <w:pPr>
              <w:spacing w:line="240" w:lineRule="auto"/>
              <w:jc w:val="right"/>
              <w:rPr>
                <w:rFonts w:ascii="Arial" w:hAnsi="Arial" w:cs="Arial"/>
                <w:szCs w:val="20"/>
                <w:lang w:eastAsia="en-GB"/>
              </w:rPr>
            </w:pPr>
            <w:r>
              <w:rPr>
                <w:rFonts w:ascii="Arial" w:hAnsi="Arial" w:cs="Arial"/>
                <w:szCs w:val="20"/>
                <w:lang w:eastAsia="en-GB"/>
              </w:rPr>
              <w:t>Charles Janczewski</w:t>
            </w:r>
          </w:p>
        </w:tc>
      </w:tr>
      <w:tr w:rsidR="00B21978" w14:paraId="17407158" w14:textId="77777777" w:rsidTr="00B21978">
        <w:trPr>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750FEA6D" w14:textId="77777777" w:rsidR="00B21978" w:rsidRDefault="00B21978">
            <w:pPr>
              <w:spacing w:line="240" w:lineRule="auto"/>
              <w:rPr>
                <w:rFonts w:ascii="Arial" w:hAnsi="Arial" w:cs="Arial"/>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14:paraId="7EA15C98" w14:textId="77777777" w:rsidR="00B21978" w:rsidRDefault="00B21978">
            <w:pPr>
              <w:spacing w:line="240" w:lineRule="auto"/>
              <w:rPr>
                <w:rFonts w:ascii="Arial" w:hAnsi="Arial" w:cs="Arial"/>
                <w:b/>
                <w:szCs w:val="20"/>
                <w:lang w:eastAsia="en-GB"/>
              </w:rPr>
            </w:pPr>
            <w:r>
              <w:rPr>
                <w:rFonts w:ascii="Arial" w:hAnsi="Arial" w:cs="Arial"/>
                <w:b/>
                <w:szCs w:val="20"/>
                <w:lang w:eastAsia="en-GB"/>
              </w:rPr>
              <w:t>5</w:t>
            </w:r>
          </w:p>
        </w:tc>
        <w:tc>
          <w:tcPr>
            <w:tcW w:w="6804" w:type="dxa"/>
            <w:tcBorders>
              <w:top w:val="single" w:sz="4" w:space="0" w:color="auto"/>
              <w:left w:val="single" w:sz="4" w:space="0" w:color="auto"/>
              <w:bottom w:val="single" w:sz="4" w:space="0" w:color="auto"/>
              <w:right w:val="single" w:sz="4" w:space="0" w:color="auto"/>
            </w:tcBorders>
            <w:hideMark/>
          </w:tcPr>
          <w:p w14:paraId="0F6A1CF2" w14:textId="77777777" w:rsidR="00B21978" w:rsidRDefault="00B21978">
            <w:pPr>
              <w:spacing w:line="240" w:lineRule="auto"/>
              <w:rPr>
                <w:rFonts w:ascii="Arial" w:hAnsi="Arial" w:cs="Arial"/>
                <w:szCs w:val="20"/>
                <w:lang w:eastAsia="en-GB"/>
              </w:rPr>
            </w:pPr>
            <w:r>
              <w:rPr>
                <w:rFonts w:ascii="Arial" w:hAnsi="Arial" w:cs="Arial"/>
                <w:szCs w:val="20"/>
                <w:lang w:eastAsia="en-GB"/>
              </w:rPr>
              <w:t>Action Log – 29.09.22</w:t>
            </w:r>
          </w:p>
        </w:tc>
        <w:tc>
          <w:tcPr>
            <w:tcW w:w="2286" w:type="dxa"/>
            <w:tcBorders>
              <w:top w:val="single" w:sz="4" w:space="0" w:color="auto"/>
              <w:left w:val="single" w:sz="4" w:space="0" w:color="auto"/>
              <w:bottom w:val="single" w:sz="4" w:space="0" w:color="auto"/>
              <w:right w:val="single" w:sz="4" w:space="0" w:color="auto"/>
            </w:tcBorders>
            <w:hideMark/>
          </w:tcPr>
          <w:p w14:paraId="74E52EC7" w14:textId="77777777" w:rsidR="00B21978" w:rsidRDefault="00B21978">
            <w:pPr>
              <w:spacing w:line="240" w:lineRule="auto"/>
              <w:jc w:val="right"/>
              <w:rPr>
                <w:rFonts w:ascii="Arial" w:hAnsi="Arial" w:cs="Arial"/>
                <w:szCs w:val="20"/>
                <w:lang w:eastAsia="en-GB"/>
              </w:rPr>
            </w:pPr>
            <w:r>
              <w:rPr>
                <w:rFonts w:ascii="Arial" w:hAnsi="Arial" w:cs="Arial"/>
                <w:szCs w:val="20"/>
                <w:lang w:eastAsia="en-GB"/>
              </w:rPr>
              <w:t>Charles Janczewski</w:t>
            </w:r>
          </w:p>
        </w:tc>
      </w:tr>
      <w:tr w:rsidR="00B21978" w14:paraId="50C382D7" w14:textId="77777777" w:rsidTr="00B21978">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1E4909EC" w14:textId="77777777" w:rsidR="00B21978" w:rsidRDefault="00B21978">
            <w:pPr>
              <w:spacing w:line="240" w:lineRule="auto"/>
              <w:rPr>
                <w:rFonts w:ascii="Arial" w:hAnsi="Arial" w:cs="Arial"/>
                <w:b/>
                <w:sz w:val="20"/>
                <w:szCs w:val="20"/>
                <w:lang w:eastAsia="en-GB"/>
              </w:rPr>
            </w:pPr>
            <w:r>
              <w:rPr>
                <w:rFonts w:ascii="Arial" w:hAnsi="Arial" w:cs="Arial"/>
                <w:b/>
                <w:sz w:val="20"/>
                <w:szCs w:val="20"/>
                <w:lang w:eastAsia="en-GB"/>
              </w:rPr>
              <w:t>09.40am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730E6B1D" w14:textId="77777777" w:rsidR="00B21978" w:rsidRDefault="00B21978">
            <w:pPr>
              <w:spacing w:line="240" w:lineRule="auto"/>
              <w:rPr>
                <w:rFonts w:ascii="Arial" w:hAnsi="Arial" w:cs="Arial"/>
                <w:b/>
                <w:lang w:eastAsia="en-GB"/>
              </w:rPr>
            </w:pPr>
            <w:r>
              <w:rPr>
                <w:rFonts w:ascii="Arial" w:hAnsi="Arial" w:cs="Arial"/>
                <w:b/>
                <w:szCs w:val="20"/>
                <w:lang w:eastAsia="en-GB"/>
              </w:rPr>
              <w:t>6</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0B302336" w14:textId="77777777" w:rsidR="00B21978" w:rsidRDefault="00B21978">
            <w:pPr>
              <w:spacing w:line="240" w:lineRule="auto"/>
              <w:jc w:val="both"/>
              <w:rPr>
                <w:rFonts w:ascii="Arial" w:hAnsi="Arial" w:cs="Arial"/>
                <w:b/>
                <w:szCs w:val="20"/>
                <w:lang w:eastAsia="en-GB"/>
              </w:rPr>
            </w:pPr>
            <w:r>
              <w:rPr>
                <w:rFonts w:ascii="Arial" w:hAnsi="Arial" w:cs="Arial"/>
                <w:b/>
                <w:szCs w:val="20"/>
                <w:lang w:eastAsia="en-GB"/>
              </w:rPr>
              <w:t>Items for Review and Assurance</w:t>
            </w:r>
          </w:p>
        </w:tc>
      </w:tr>
      <w:tr w:rsidR="00B21978" w14:paraId="7C7CEC0C" w14:textId="77777777" w:rsidTr="00B21978">
        <w:trPr>
          <w:jc w:val="center"/>
        </w:trPr>
        <w:tc>
          <w:tcPr>
            <w:tcW w:w="1270" w:type="dxa"/>
            <w:tcBorders>
              <w:top w:val="single" w:sz="4" w:space="0" w:color="auto"/>
              <w:left w:val="single" w:sz="4" w:space="0" w:color="auto"/>
              <w:bottom w:val="single" w:sz="4" w:space="0" w:color="auto"/>
              <w:right w:val="single" w:sz="4" w:space="0" w:color="auto"/>
            </w:tcBorders>
            <w:hideMark/>
          </w:tcPr>
          <w:p w14:paraId="777F6318" w14:textId="4B916605" w:rsidR="00B21978" w:rsidRDefault="008C372B">
            <w:pPr>
              <w:spacing w:line="240" w:lineRule="auto"/>
              <w:rPr>
                <w:rFonts w:ascii="Arial" w:hAnsi="Arial" w:cs="Arial"/>
                <w:sz w:val="20"/>
                <w:szCs w:val="20"/>
                <w:lang w:eastAsia="en-GB"/>
              </w:rPr>
            </w:pPr>
            <w:r>
              <w:rPr>
                <w:rFonts w:ascii="Arial" w:hAnsi="Arial" w:cs="Arial"/>
                <w:sz w:val="20"/>
                <w:szCs w:val="20"/>
                <w:lang w:eastAsia="en-GB"/>
              </w:rPr>
              <w:t>15</w:t>
            </w:r>
            <w:r w:rsidR="00B21978">
              <w:rPr>
                <w:rFonts w:ascii="Arial" w:hAnsi="Arial" w:cs="Arial"/>
                <w:sz w:val="20"/>
                <w:szCs w:val="20"/>
                <w:lang w:eastAsia="en-GB"/>
              </w:rPr>
              <w:t xml:space="preserve"> mins</w:t>
            </w:r>
          </w:p>
        </w:tc>
        <w:tc>
          <w:tcPr>
            <w:tcW w:w="710" w:type="dxa"/>
            <w:tcBorders>
              <w:top w:val="single" w:sz="4" w:space="0" w:color="auto"/>
              <w:left w:val="single" w:sz="4" w:space="0" w:color="auto"/>
              <w:bottom w:val="single" w:sz="4" w:space="0" w:color="auto"/>
              <w:right w:val="single" w:sz="4" w:space="0" w:color="auto"/>
            </w:tcBorders>
            <w:hideMark/>
          </w:tcPr>
          <w:p w14:paraId="6D098C9F" w14:textId="77777777" w:rsidR="00B21978" w:rsidRDefault="00B21978">
            <w:pPr>
              <w:spacing w:line="240" w:lineRule="auto"/>
              <w:rPr>
                <w:rFonts w:ascii="Arial" w:hAnsi="Arial" w:cs="Arial"/>
                <w:lang w:eastAsia="en-GB"/>
              </w:rPr>
            </w:pPr>
            <w:r>
              <w:rPr>
                <w:rFonts w:ascii="Arial" w:hAnsi="Arial" w:cs="Arial"/>
                <w:szCs w:val="20"/>
                <w:lang w:eastAsia="en-GB"/>
              </w:rPr>
              <w:t>6.1</w:t>
            </w:r>
          </w:p>
        </w:tc>
        <w:tc>
          <w:tcPr>
            <w:tcW w:w="6804" w:type="dxa"/>
            <w:tcBorders>
              <w:top w:val="single" w:sz="4" w:space="0" w:color="auto"/>
              <w:left w:val="single" w:sz="4" w:space="0" w:color="auto"/>
              <w:bottom w:val="single" w:sz="4" w:space="0" w:color="auto"/>
              <w:right w:val="single" w:sz="4" w:space="0" w:color="auto"/>
            </w:tcBorders>
            <w:hideMark/>
          </w:tcPr>
          <w:p w14:paraId="2264A82C" w14:textId="60D4C371" w:rsidR="00B21978" w:rsidRDefault="00B21978">
            <w:pPr>
              <w:spacing w:line="240" w:lineRule="auto"/>
              <w:rPr>
                <w:rFonts w:ascii="Arial" w:hAnsi="Arial" w:cs="Arial"/>
                <w:szCs w:val="20"/>
                <w:lang w:val="cy-GB" w:eastAsia="en-GB"/>
              </w:rPr>
            </w:pPr>
            <w:r>
              <w:rPr>
                <w:rFonts w:ascii="Arial" w:hAnsi="Arial" w:cs="Arial"/>
                <w:szCs w:val="20"/>
                <w:lang w:val="cy-GB" w:eastAsia="en-GB"/>
              </w:rPr>
              <w:t xml:space="preserve">Patient Story </w:t>
            </w:r>
            <w:r w:rsidR="00F51B5C">
              <w:rPr>
                <w:rFonts w:ascii="Arial" w:hAnsi="Arial" w:cs="Arial"/>
                <w:szCs w:val="20"/>
                <w:lang w:val="cy-GB" w:eastAsia="en-GB"/>
              </w:rPr>
              <w:t>– Sheila’s Story, a Poem by Sheila’s Daughter Janet</w:t>
            </w:r>
          </w:p>
        </w:tc>
        <w:tc>
          <w:tcPr>
            <w:tcW w:w="2286" w:type="dxa"/>
            <w:tcBorders>
              <w:top w:val="single" w:sz="4" w:space="0" w:color="auto"/>
              <w:left w:val="single" w:sz="4" w:space="0" w:color="auto"/>
              <w:bottom w:val="single" w:sz="4" w:space="0" w:color="auto"/>
              <w:right w:val="single" w:sz="4" w:space="0" w:color="auto"/>
            </w:tcBorders>
            <w:hideMark/>
          </w:tcPr>
          <w:p w14:paraId="0A9475EE" w14:textId="77777777" w:rsidR="00B21978" w:rsidRDefault="00B21978">
            <w:pPr>
              <w:spacing w:line="240" w:lineRule="auto"/>
              <w:jc w:val="right"/>
              <w:rPr>
                <w:rFonts w:ascii="Arial" w:hAnsi="Arial" w:cs="Arial"/>
                <w:szCs w:val="20"/>
                <w:lang w:eastAsia="en-GB"/>
              </w:rPr>
            </w:pPr>
            <w:r>
              <w:rPr>
                <w:rFonts w:ascii="Arial" w:hAnsi="Arial" w:cs="Arial"/>
                <w:szCs w:val="20"/>
                <w:lang w:eastAsia="en-GB"/>
              </w:rPr>
              <w:t>Jason Roberts</w:t>
            </w:r>
          </w:p>
        </w:tc>
      </w:tr>
      <w:tr w:rsidR="00DF645B" w14:paraId="3BC24DD3" w14:textId="77777777" w:rsidTr="00B21978">
        <w:trPr>
          <w:jc w:val="center"/>
        </w:trPr>
        <w:tc>
          <w:tcPr>
            <w:tcW w:w="1270" w:type="dxa"/>
            <w:tcBorders>
              <w:top w:val="single" w:sz="4" w:space="0" w:color="auto"/>
              <w:left w:val="single" w:sz="4" w:space="0" w:color="auto"/>
              <w:bottom w:val="single" w:sz="4" w:space="0" w:color="auto"/>
              <w:right w:val="single" w:sz="4" w:space="0" w:color="auto"/>
            </w:tcBorders>
          </w:tcPr>
          <w:p w14:paraId="04DD2699" w14:textId="6D221096" w:rsidR="00DF645B" w:rsidRDefault="00E43367">
            <w:pPr>
              <w:spacing w:line="240" w:lineRule="auto"/>
              <w:rPr>
                <w:rFonts w:ascii="Arial" w:hAnsi="Arial" w:cs="Arial"/>
                <w:sz w:val="20"/>
                <w:szCs w:val="20"/>
                <w:lang w:eastAsia="en-GB"/>
              </w:rPr>
            </w:pPr>
            <w:r>
              <w:rPr>
                <w:rFonts w:ascii="Arial" w:hAnsi="Arial" w:cs="Arial"/>
                <w:sz w:val="20"/>
                <w:szCs w:val="20"/>
                <w:lang w:eastAsia="en-GB"/>
              </w:rPr>
              <w:t>20</w:t>
            </w:r>
            <w:r w:rsidR="00DF645B">
              <w:rPr>
                <w:rFonts w:ascii="Arial" w:hAnsi="Arial" w:cs="Arial"/>
                <w:sz w:val="20"/>
                <w:szCs w:val="20"/>
                <w:lang w:eastAsia="en-GB"/>
              </w:rPr>
              <w:t xml:space="preserve"> mins</w:t>
            </w:r>
          </w:p>
        </w:tc>
        <w:tc>
          <w:tcPr>
            <w:tcW w:w="710" w:type="dxa"/>
            <w:tcBorders>
              <w:top w:val="single" w:sz="4" w:space="0" w:color="auto"/>
              <w:left w:val="single" w:sz="4" w:space="0" w:color="auto"/>
              <w:bottom w:val="single" w:sz="4" w:space="0" w:color="auto"/>
              <w:right w:val="single" w:sz="4" w:space="0" w:color="auto"/>
            </w:tcBorders>
          </w:tcPr>
          <w:p w14:paraId="331E5CED" w14:textId="649E8A88" w:rsidR="00DF645B" w:rsidRDefault="00DF645B">
            <w:pPr>
              <w:spacing w:line="240" w:lineRule="auto"/>
              <w:rPr>
                <w:rFonts w:ascii="Arial" w:hAnsi="Arial" w:cs="Arial"/>
                <w:szCs w:val="20"/>
                <w:lang w:eastAsia="en-GB"/>
              </w:rPr>
            </w:pPr>
            <w:r>
              <w:rPr>
                <w:rFonts w:ascii="Arial" w:hAnsi="Arial" w:cs="Arial"/>
                <w:szCs w:val="20"/>
                <w:lang w:eastAsia="en-GB"/>
              </w:rPr>
              <w:t>6.2</w:t>
            </w:r>
          </w:p>
        </w:tc>
        <w:tc>
          <w:tcPr>
            <w:tcW w:w="6804" w:type="dxa"/>
            <w:tcBorders>
              <w:top w:val="single" w:sz="4" w:space="0" w:color="auto"/>
              <w:left w:val="single" w:sz="4" w:space="0" w:color="auto"/>
              <w:bottom w:val="single" w:sz="4" w:space="0" w:color="auto"/>
              <w:right w:val="single" w:sz="4" w:space="0" w:color="auto"/>
            </w:tcBorders>
          </w:tcPr>
          <w:p w14:paraId="2EDFC36B" w14:textId="28306BA6" w:rsidR="00DF645B" w:rsidRDefault="00DF645B">
            <w:pPr>
              <w:spacing w:line="240" w:lineRule="auto"/>
              <w:rPr>
                <w:rFonts w:ascii="Arial" w:hAnsi="Arial" w:cs="Arial"/>
                <w:szCs w:val="20"/>
                <w:lang w:val="cy-GB" w:eastAsia="en-GB"/>
              </w:rPr>
            </w:pPr>
            <w:r>
              <w:rPr>
                <w:rFonts w:ascii="Arial" w:hAnsi="Arial" w:cs="Arial"/>
                <w:szCs w:val="20"/>
                <w:lang w:val="cy-GB" w:eastAsia="en-GB"/>
              </w:rPr>
              <w:t>HIW Annual Report</w:t>
            </w:r>
          </w:p>
        </w:tc>
        <w:tc>
          <w:tcPr>
            <w:tcW w:w="2286" w:type="dxa"/>
            <w:tcBorders>
              <w:top w:val="single" w:sz="4" w:space="0" w:color="auto"/>
              <w:left w:val="single" w:sz="4" w:space="0" w:color="auto"/>
              <w:bottom w:val="single" w:sz="4" w:space="0" w:color="auto"/>
              <w:right w:val="single" w:sz="4" w:space="0" w:color="auto"/>
            </w:tcBorders>
          </w:tcPr>
          <w:p w14:paraId="5958B91C" w14:textId="5B6DEE74" w:rsidR="00DF645B" w:rsidRDefault="00E43367">
            <w:pPr>
              <w:spacing w:line="240" w:lineRule="auto"/>
              <w:jc w:val="right"/>
              <w:rPr>
                <w:rFonts w:ascii="Arial" w:hAnsi="Arial" w:cs="Arial"/>
                <w:szCs w:val="20"/>
                <w:lang w:eastAsia="en-GB"/>
              </w:rPr>
            </w:pPr>
            <w:r>
              <w:rPr>
                <w:rFonts w:ascii="Arial" w:hAnsi="Arial" w:cs="Arial"/>
                <w:szCs w:val="20"/>
                <w:lang w:eastAsia="en-GB"/>
              </w:rPr>
              <w:t>Jason Roberts  Vanessa Davies</w:t>
            </w:r>
          </w:p>
        </w:tc>
      </w:tr>
      <w:tr w:rsidR="00B21978" w14:paraId="4902A606" w14:textId="77777777" w:rsidTr="00B21978">
        <w:trPr>
          <w:jc w:val="center"/>
        </w:trPr>
        <w:tc>
          <w:tcPr>
            <w:tcW w:w="1270" w:type="dxa"/>
            <w:tcBorders>
              <w:top w:val="single" w:sz="4" w:space="0" w:color="auto"/>
              <w:left w:val="single" w:sz="4" w:space="0" w:color="auto"/>
              <w:bottom w:val="single" w:sz="4" w:space="0" w:color="auto"/>
              <w:right w:val="single" w:sz="4" w:space="0" w:color="auto"/>
            </w:tcBorders>
            <w:hideMark/>
          </w:tcPr>
          <w:p w14:paraId="5F78783A" w14:textId="77777777" w:rsidR="00B21978" w:rsidRDefault="00B21978">
            <w:pPr>
              <w:spacing w:line="240" w:lineRule="auto"/>
              <w:rPr>
                <w:rFonts w:ascii="Arial" w:hAnsi="Arial" w:cs="Arial"/>
                <w:sz w:val="20"/>
                <w:szCs w:val="20"/>
                <w:lang w:eastAsia="en-GB"/>
              </w:rPr>
            </w:pPr>
            <w:r>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hideMark/>
          </w:tcPr>
          <w:p w14:paraId="2BA92A41" w14:textId="6963733E" w:rsidR="00B21978" w:rsidRDefault="00DF645B">
            <w:pPr>
              <w:spacing w:line="240" w:lineRule="auto"/>
              <w:rPr>
                <w:rFonts w:ascii="Arial" w:hAnsi="Arial" w:cs="Arial"/>
                <w:lang w:eastAsia="en-GB"/>
              </w:rPr>
            </w:pPr>
            <w:r>
              <w:rPr>
                <w:rFonts w:ascii="Arial" w:hAnsi="Arial" w:cs="Arial"/>
                <w:szCs w:val="20"/>
                <w:lang w:eastAsia="en-GB"/>
              </w:rPr>
              <w:t>6.3</w:t>
            </w:r>
          </w:p>
        </w:tc>
        <w:tc>
          <w:tcPr>
            <w:tcW w:w="6804" w:type="dxa"/>
            <w:tcBorders>
              <w:top w:val="single" w:sz="4" w:space="0" w:color="auto"/>
              <w:left w:val="single" w:sz="4" w:space="0" w:color="auto"/>
              <w:bottom w:val="single" w:sz="4" w:space="0" w:color="auto"/>
              <w:right w:val="single" w:sz="4" w:space="0" w:color="auto"/>
            </w:tcBorders>
            <w:hideMark/>
          </w:tcPr>
          <w:p w14:paraId="13C6C9A5" w14:textId="77777777" w:rsidR="00B21978" w:rsidRDefault="00B21978">
            <w:pPr>
              <w:spacing w:line="240" w:lineRule="auto"/>
              <w:rPr>
                <w:rFonts w:ascii="Arial" w:hAnsi="Arial" w:cs="Arial"/>
                <w:szCs w:val="20"/>
                <w:lang w:eastAsia="en-GB"/>
              </w:rPr>
            </w:pPr>
            <w:r>
              <w:rPr>
                <w:rFonts w:ascii="Arial" w:hAnsi="Arial" w:cs="Arial"/>
                <w:szCs w:val="20"/>
                <w:lang w:val="cy-GB" w:eastAsia="en-GB"/>
              </w:rPr>
              <w:t xml:space="preserve">Chair’s Report &amp; </w:t>
            </w:r>
            <w:r>
              <w:rPr>
                <w:rFonts w:ascii="Arial" w:hAnsi="Arial" w:cs="Arial"/>
                <w:szCs w:val="20"/>
                <w:lang w:eastAsia="en-GB"/>
              </w:rPr>
              <w:t>Chair’s Action taken since last meeting</w:t>
            </w:r>
          </w:p>
        </w:tc>
        <w:tc>
          <w:tcPr>
            <w:tcW w:w="2286" w:type="dxa"/>
            <w:tcBorders>
              <w:top w:val="single" w:sz="4" w:space="0" w:color="auto"/>
              <w:left w:val="single" w:sz="4" w:space="0" w:color="auto"/>
              <w:bottom w:val="single" w:sz="4" w:space="0" w:color="auto"/>
              <w:right w:val="single" w:sz="4" w:space="0" w:color="auto"/>
            </w:tcBorders>
            <w:hideMark/>
          </w:tcPr>
          <w:p w14:paraId="4C32841A" w14:textId="77777777" w:rsidR="00B21978" w:rsidRDefault="00B21978">
            <w:pPr>
              <w:spacing w:line="240" w:lineRule="auto"/>
              <w:jc w:val="right"/>
              <w:rPr>
                <w:rFonts w:ascii="Arial" w:hAnsi="Arial" w:cs="Arial"/>
                <w:szCs w:val="20"/>
                <w:lang w:eastAsia="en-GB"/>
              </w:rPr>
            </w:pPr>
            <w:r>
              <w:rPr>
                <w:rFonts w:ascii="Arial" w:hAnsi="Arial" w:cs="Arial"/>
                <w:szCs w:val="20"/>
                <w:lang w:eastAsia="en-GB"/>
              </w:rPr>
              <w:t>Charles Janczewski</w:t>
            </w:r>
          </w:p>
        </w:tc>
      </w:tr>
      <w:tr w:rsidR="00B21978" w14:paraId="466F4926" w14:textId="77777777" w:rsidTr="00B21978">
        <w:trPr>
          <w:jc w:val="center"/>
        </w:trPr>
        <w:tc>
          <w:tcPr>
            <w:tcW w:w="1270" w:type="dxa"/>
            <w:tcBorders>
              <w:top w:val="single" w:sz="4" w:space="0" w:color="auto"/>
              <w:left w:val="single" w:sz="4" w:space="0" w:color="auto"/>
              <w:bottom w:val="single" w:sz="4" w:space="0" w:color="auto"/>
              <w:right w:val="single" w:sz="4" w:space="0" w:color="auto"/>
            </w:tcBorders>
            <w:hideMark/>
          </w:tcPr>
          <w:p w14:paraId="05A80016" w14:textId="77777777" w:rsidR="00B21978" w:rsidRDefault="00B21978">
            <w:pPr>
              <w:spacing w:line="240" w:lineRule="auto"/>
              <w:rPr>
                <w:rFonts w:ascii="Arial" w:hAnsi="Arial" w:cs="Arial"/>
                <w:sz w:val="20"/>
                <w:szCs w:val="20"/>
                <w:lang w:eastAsia="en-GB"/>
              </w:rPr>
            </w:pPr>
            <w:r>
              <w:rPr>
                <w:rFonts w:ascii="Arial" w:hAnsi="Arial" w:cs="Arial"/>
                <w:sz w:val="20"/>
                <w:szCs w:val="20"/>
                <w:lang w:eastAsia="en-GB"/>
              </w:rPr>
              <w:t>20 mins</w:t>
            </w:r>
          </w:p>
        </w:tc>
        <w:tc>
          <w:tcPr>
            <w:tcW w:w="710" w:type="dxa"/>
            <w:tcBorders>
              <w:top w:val="single" w:sz="4" w:space="0" w:color="auto"/>
              <w:left w:val="single" w:sz="4" w:space="0" w:color="auto"/>
              <w:bottom w:val="single" w:sz="4" w:space="0" w:color="auto"/>
              <w:right w:val="single" w:sz="4" w:space="0" w:color="auto"/>
            </w:tcBorders>
            <w:hideMark/>
          </w:tcPr>
          <w:p w14:paraId="1917FF8C" w14:textId="38092BF4" w:rsidR="00B21978" w:rsidRDefault="00DF645B">
            <w:pPr>
              <w:spacing w:line="240" w:lineRule="auto"/>
              <w:rPr>
                <w:rFonts w:ascii="Arial" w:hAnsi="Arial" w:cs="Arial"/>
                <w:lang w:eastAsia="en-GB"/>
              </w:rPr>
            </w:pPr>
            <w:r>
              <w:rPr>
                <w:rFonts w:ascii="Arial" w:hAnsi="Arial" w:cs="Arial"/>
                <w:szCs w:val="20"/>
                <w:lang w:eastAsia="en-GB"/>
              </w:rPr>
              <w:t>6.4</w:t>
            </w:r>
          </w:p>
        </w:tc>
        <w:tc>
          <w:tcPr>
            <w:tcW w:w="6804" w:type="dxa"/>
            <w:tcBorders>
              <w:top w:val="single" w:sz="4" w:space="0" w:color="auto"/>
              <w:left w:val="single" w:sz="4" w:space="0" w:color="auto"/>
              <w:bottom w:val="single" w:sz="4" w:space="0" w:color="auto"/>
              <w:right w:val="single" w:sz="4" w:space="0" w:color="auto"/>
            </w:tcBorders>
            <w:hideMark/>
          </w:tcPr>
          <w:p w14:paraId="48B35023" w14:textId="77777777" w:rsidR="00B21978" w:rsidRDefault="00B21978">
            <w:pPr>
              <w:spacing w:line="240" w:lineRule="auto"/>
              <w:rPr>
                <w:rFonts w:ascii="Arial" w:hAnsi="Arial" w:cs="Arial"/>
                <w:szCs w:val="20"/>
                <w:lang w:val="cy-GB" w:eastAsia="en-GB"/>
              </w:rPr>
            </w:pPr>
            <w:r>
              <w:rPr>
                <w:rFonts w:ascii="Arial" w:hAnsi="Arial" w:cs="Arial"/>
                <w:szCs w:val="20"/>
                <w:lang w:val="cy-GB" w:eastAsia="en-GB"/>
              </w:rPr>
              <w:t>Chief Executive Report</w:t>
            </w:r>
          </w:p>
        </w:tc>
        <w:tc>
          <w:tcPr>
            <w:tcW w:w="2286" w:type="dxa"/>
            <w:tcBorders>
              <w:top w:val="single" w:sz="4" w:space="0" w:color="auto"/>
              <w:left w:val="single" w:sz="4" w:space="0" w:color="auto"/>
              <w:bottom w:val="single" w:sz="4" w:space="0" w:color="auto"/>
              <w:right w:val="single" w:sz="4" w:space="0" w:color="auto"/>
            </w:tcBorders>
            <w:hideMark/>
          </w:tcPr>
          <w:p w14:paraId="221623FC" w14:textId="77777777" w:rsidR="00B21978" w:rsidRDefault="00B21978">
            <w:pPr>
              <w:spacing w:line="240" w:lineRule="auto"/>
              <w:jc w:val="right"/>
              <w:rPr>
                <w:rFonts w:ascii="Arial" w:hAnsi="Arial" w:cs="Arial"/>
                <w:szCs w:val="20"/>
                <w:lang w:eastAsia="en-GB"/>
              </w:rPr>
            </w:pPr>
            <w:r>
              <w:rPr>
                <w:rFonts w:ascii="Arial" w:hAnsi="Arial" w:cs="Arial"/>
                <w:szCs w:val="20"/>
                <w:lang w:eastAsia="en-GB"/>
              </w:rPr>
              <w:t xml:space="preserve">Suzanne Rankin </w:t>
            </w:r>
          </w:p>
        </w:tc>
      </w:tr>
      <w:tr w:rsidR="00B21978" w14:paraId="7BB3BDF3" w14:textId="77777777" w:rsidTr="00B21978">
        <w:trPr>
          <w:trHeight w:val="298"/>
          <w:jc w:val="center"/>
        </w:trPr>
        <w:tc>
          <w:tcPr>
            <w:tcW w:w="1270" w:type="dxa"/>
            <w:tcBorders>
              <w:top w:val="single" w:sz="4" w:space="0" w:color="auto"/>
              <w:left w:val="single" w:sz="4" w:space="0" w:color="auto"/>
              <w:bottom w:val="single" w:sz="4" w:space="0" w:color="auto"/>
              <w:right w:val="single" w:sz="4" w:space="0" w:color="auto"/>
            </w:tcBorders>
            <w:hideMark/>
          </w:tcPr>
          <w:p w14:paraId="3655FF09" w14:textId="77777777" w:rsidR="00B21978" w:rsidRDefault="00B21978">
            <w:pPr>
              <w:spacing w:line="240" w:lineRule="auto"/>
              <w:rPr>
                <w:rFonts w:ascii="Arial" w:hAnsi="Arial" w:cs="Arial"/>
                <w:sz w:val="20"/>
                <w:szCs w:val="20"/>
                <w:lang w:eastAsia="en-GB"/>
              </w:rPr>
            </w:pPr>
            <w:r>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hideMark/>
          </w:tcPr>
          <w:p w14:paraId="1C25DA02" w14:textId="2728AEBE" w:rsidR="00B21978" w:rsidRDefault="00DF645B">
            <w:pPr>
              <w:spacing w:line="240" w:lineRule="auto"/>
              <w:rPr>
                <w:rFonts w:ascii="Arial" w:hAnsi="Arial" w:cs="Arial"/>
                <w:lang w:eastAsia="en-GB"/>
              </w:rPr>
            </w:pPr>
            <w:r>
              <w:rPr>
                <w:rFonts w:ascii="Arial" w:hAnsi="Arial" w:cs="Arial"/>
                <w:szCs w:val="20"/>
                <w:lang w:eastAsia="en-GB"/>
              </w:rPr>
              <w:t>6.5</w:t>
            </w:r>
          </w:p>
        </w:tc>
        <w:tc>
          <w:tcPr>
            <w:tcW w:w="6804" w:type="dxa"/>
            <w:tcBorders>
              <w:top w:val="single" w:sz="4" w:space="0" w:color="auto"/>
              <w:left w:val="single" w:sz="4" w:space="0" w:color="auto"/>
              <w:bottom w:val="single" w:sz="4" w:space="0" w:color="auto"/>
              <w:right w:val="single" w:sz="4" w:space="0" w:color="auto"/>
            </w:tcBorders>
            <w:hideMark/>
          </w:tcPr>
          <w:p w14:paraId="73293B1E" w14:textId="2234B198" w:rsidR="00B21978" w:rsidRDefault="00B21978">
            <w:pPr>
              <w:spacing w:line="240" w:lineRule="auto"/>
              <w:rPr>
                <w:rFonts w:ascii="Arial" w:hAnsi="Arial" w:cs="Arial"/>
                <w:szCs w:val="20"/>
                <w:lang w:val="cy-GB" w:eastAsia="en-GB"/>
              </w:rPr>
            </w:pPr>
            <w:r>
              <w:rPr>
                <w:rFonts w:ascii="Arial" w:hAnsi="Arial" w:cs="Arial"/>
                <w:szCs w:val="20"/>
                <w:lang w:val="cy-GB" w:eastAsia="en-GB"/>
              </w:rPr>
              <w:t>Board Assurance Framework</w:t>
            </w:r>
          </w:p>
          <w:p w14:paraId="0FCDD72D" w14:textId="77777777" w:rsidR="00304286" w:rsidRPr="00304286" w:rsidRDefault="00304286">
            <w:pPr>
              <w:spacing w:line="240" w:lineRule="auto"/>
              <w:rPr>
                <w:rFonts w:ascii="Arial" w:hAnsi="Arial" w:cs="Arial"/>
                <w:i/>
                <w:szCs w:val="20"/>
                <w:lang w:val="cy-GB" w:eastAsia="en-GB"/>
              </w:rPr>
            </w:pPr>
          </w:p>
          <w:p w14:paraId="66C494C4" w14:textId="235F8316" w:rsidR="00304286" w:rsidRDefault="00304286">
            <w:pPr>
              <w:spacing w:line="240" w:lineRule="auto"/>
              <w:rPr>
                <w:rFonts w:ascii="Arial" w:hAnsi="Arial" w:cs="Arial"/>
                <w:szCs w:val="20"/>
                <w:lang w:val="cy-GB" w:eastAsia="en-GB"/>
              </w:rPr>
            </w:pPr>
          </w:p>
        </w:tc>
        <w:tc>
          <w:tcPr>
            <w:tcW w:w="2286" w:type="dxa"/>
            <w:tcBorders>
              <w:top w:val="single" w:sz="4" w:space="0" w:color="auto"/>
              <w:left w:val="single" w:sz="4" w:space="0" w:color="auto"/>
              <w:bottom w:val="single" w:sz="4" w:space="0" w:color="auto"/>
              <w:right w:val="single" w:sz="4" w:space="0" w:color="auto"/>
            </w:tcBorders>
            <w:hideMark/>
          </w:tcPr>
          <w:p w14:paraId="1E8BFE9E" w14:textId="77777777" w:rsidR="00B21978" w:rsidRDefault="00B21978">
            <w:pPr>
              <w:spacing w:line="240" w:lineRule="auto"/>
              <w:jc w:val="right"/>
              <w:rPr>
                <w:rFonts w:ascii="Arial" w:hAnsi="Arial" w:cs="Arial"/>
                <w:szCs w:val="20"/>
                <w:lang w:eastAsia="en-GB"/>
              </w:rPr>
            </w:pPr>
            <w:r>
              <w:rPr>
                <w:rFonts w:ascii="Arial" w:hAnsi="Arial" w:cs="Arial"/>
                <w:szCs w:val="20"/>
                <w:lang w:eastAsia="en-GB"/>
              </w:rPr>
              <w:t>Nicola Foreman</w:t>
            </w:r>
          </w:p>
        </w:tc>
      </w:tr>
      <w:tr w:rsidR="00B21978" w14:paraId="1B2902AD" w14:textId="77777777" w:rsidTr="00B21978">
        <w:trPr>
          <w:trHeight w:val="534"/>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hideMark/>
          </w:tcPr>
          <w:p w14:paraId="38A1B157" w14:textId="2E2A11B7" w:rsidR="00B21978" w:rsidRPr="00E57C9C" w:rsidRDefault="00E43367">
            <w:pPr>
              <w:rPr>
                <w:rFonts w:ascii="Arial" w:hAnsi="Arial" w:cs="Arial"/>
                <w:b/>
                <w:color w:val="FFFFFF" w:themeColor="background1"/>
                <w:sz w:val="20"/>
              </w:rPr>
            </w:pPr>
            <w:r>
              <w:rPr>
                <w:rFonts w:ascii="Arial" w:hAnsi="Arial" w:cs="Arial"/>
                <w:b/>
                <w:color w:val="FFFFFF" w:themeColor="background1"/>
                <w:sz w:val="20"/>
              </w:rPr>
              <w:t>1</w:t>
            </w:r>
            <w:r w:rsidR="008C372B">
              <w:rPr>
                <w:rFonts w:ascii="Arial" w:hAnsi="Arial" w:cs="Arial"/>
                <w:b/>
                <w:color w:val="FFFFFF" w:themeColor="background1"/>
                <w:sz w:val="20"/>
              </w:rPr>
              <w:t>0</w:t>
            </w:r>
            <w:r>
              <w:rPr>
                <w:rFonts w:ascii="Arial" w:hAnsi="Arial" w:cs="Arial"/>
                <w:b/>
                <w:color w:val="FFFFFF" w:themeColor="background1"/>
                <w:sz w:val="20"/>
              </w:rPr>
              <w:t>.</w:t>
            </w:r>
            <w:r w:rsidR="008C372B">
              <w:rPr>
                <w:rFonts w:ascii="Arial" w:hAnsi="Arial" w:cs="Arial"/>
                <w:b/>
                <w:color w:val="FFFFFF" w:themeColor="background1"/>
                <w:sz w:val="20"/>
              </w:rPr>
              <w:t>55</w:t>
            </w:r>
            <w:r w:rsidR="00E57C9C" w:rsidRPr="00E57C9C">
              <w:rPr>
                <w:rFonts w:ascii="Arial" w:hAnsi="Arial" w:cs="Arial"/>
                <w:b/>
                <w:color w:val="FFFFFF" w:themeColor="background1"/>
                <w:sz w:val="20"/>
              </w:rPr>
              <w:t>am</w:t>
            </w:r>
          </w:p>
        </w:tc>
        <w:tc>
          <w:tcPr>
            <w:tcW w:w="710" w:type="dxa"/>
            <w:tcBorders>
              <w:top w:val="single" w:sz="4" w:space="0" w:color="auto"/>
              <w:left w:val="single" w:sz="4" w:space="0" w:color="auto"/>
              <w:bottom w:val="single" w:sz="4" w:space="0" w:color="auto"/>
              <w:right w:val="single" w:sz="4" w:space="0" w:color="auto"/>
            </w:tcBorders>
            <w:shd w:val="clear" w:color="auto" w:fill="0070C0"/>
            <w:hideMark/>
          </w:tcPr>
          <w:p w14:paraId="2E1D2C53" w14:textId="1D947919" w:rsidR="00B21978" w:rsidRPr="00E57C9C" w:rsidRDefault="00DF645B">
            <w:pPr>
              <w:rPr>
                <w:rFonts w:ascii="Arial" w:hAnsi="Arial" w:cs="Arial"/>
                <w:b/>
                <w:color w:val="FFFFFF" w:themeColor="background1"/>
              </w:rPr>
            </w:pPr>
            <w:r>
              <w:rPr>
                <w:rFonts w:ascii="Arial" w:hAnsi="Arial" w:cs="Arial"/>
                <w:b/>
                <w:color w:val="FFFFFF" w:themeColor="background1"/>
              </w:rPr>
              <w:t>6.</w:t>
            </w:r>
            <w:r w:rsidR="00B56A64">
              <w:rPr>
                <w:rFonts w:ascii="Arial" w:hAnsi="Arial" w:cs="Arial"/>
                <w:b/>
                <w:color w:val="FFFFFF" w:themeColor="background1"/>
              </w:rPr>
              <w:t>6</w:t>
            </w:r>
          </w:p>
        </w:tc>
        <w:tc>
          <w:tcPr>
            <w:tcW w:w="6804" w:type="dxa"/>
            <w:tcBorders>
              <w:top w:val="single" w:sz="4" w:space="0" w:color="auto"/>
              <w:left w:val="single" w:sz="4" w:space="0" w:color="auto"/>
              <w:bottom w:val="single" w:sz="4" w:space="0" w:color="auto"/>
              <w:right w:val="single" w:sz="4" w:space="0" w:color="auto"/>
            </w:tcBorders>
            <w:shd w:val="clear" w:color="auto" w:fill="0070C0"/>
            <w:hideMark/>
          </w:tcPr>
          <w:p w14:paraId="303A3E33" w14:textId="77777777" w:rsidR="00B21978" w:rsidRPr="00E57C9C" w:rsidRDefault="00B21978">
            <w:pPr>
              <w:spacing w:line="240" w:lineRule="auto"/>
              <w:rPr>
                <w:rFonts w:ascii="Arial" w:hAnsi="Arial" w:cs="Arial"/>
                <w:b/>
                <w:color w:val="FFFFFF" w:themeColor="background1"/>
                <w:szCs w:val="20"/>
                <w:lang w:val="cy-GB" w:eastAsia="en-GB"/>
              </w:rPr>
            </w:pPr>
            <w:r w:rsidRPr="00E57C9C">
              <w:rPr>
                <w:rFonts w:ascii="Arial" w:hAnsi="Arial" w:cs="Arial"/>
                <w:b/>
                <w:color w:val="FFFFFF" w:themeColor="background1"/>
                <w:szCs w:val="20"/>
                <w:lang w:val="cy-GB" w:eastAsia="en-GB"/>
              </w:rPr>
              <w:t>Break for Refreshment (1</w:t>
            </w:r>
            <w:r w:rsidR="004A642A" w:rsidRPr="00E57C9C">
              <w:rPr>
                <w:rFonts w:ascii="Arial" w:hAnsi="Arial" w:cs="Arial"/>
                <w:b/>
                <w:color w:val="FFFFFF" w:themeColor="background1"/>
                <w:szCs w:val="20"/>
                <w:lang w:val="cy-GB" w:eastAsia="en-GB"/>
              </w:rPr>
              <w:t xml:space="preserve">0 </w:t>
            </w:r>
            <w:r w:rsidRPr="00E57C9C">
              <w:rPr>
                <w:rFonts w:ascii="Arial" w:hAnsi="Arial" w:cs="Arial"/>
                <w:b/>
                <w:color w:val="FFFFFF" w:themeColor="background1"/>
                <w:szCs w:val="20"/>
                <w:lang w:val="cy-GB" w:eastAsia="en-GB"/>
              </w:rPr>
              <w:t>minutes)</w:t>
            </w: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45710065" w14:textId="77777777" w:rsidR="00B21978" w:rsidRDefault="00B21978">
            <w:pPr>
              <w:rPr>
                <w:rFonts w:ascii="Arial" w:hAnsi="Arial" w:cs="Arial"/>
              </w:rPr>
            </w:pPr>
          </w:p>
        </w:tc>
      </w:tr>
      <w:tr w:rsidR="00E43367" w14:paraId="1EE5C211" w14:textId="77777777" w:rsidTr="00E43367">
        <w:trPr>
          <w:trHeight w:val="534"/>
          <w:jc w:val="center"/>
        </w:trPr>
        <w:tc>
          <w:tcPr>
            <w:tcW w:w="1270" w:type="dxa"/>
            <w:tcBorders>
              <w:top w:val="single" w:sz="4" w:space="0" w:color="auto"/>
              <w:left w:val="single" w:sz="4" w:space="0" w:color="auto"/>
              <w:bottom w:val="single" w:sz="4" w:space="0" w:color="auto"/>
              <w:right w:val="single" w:sz="4" w:space="0" w:color="auto"/>
            </w:tcBorders>
            <w:shd w:val="clear" w:color="auto" w:fill="auto"/>
          </w:tcPr>
          <w:p w14:paraId="45DA08B0" w14:textId="283A70BD" w:rsidR="000B7178" w:rsidRDefault="000B7178" w:rsidP="00E43367">
            <w:pPr>
              <w:rPr>
                <w:rFonts w:ascii="Arial" w:hAnsi="Arial" w:cs="Arial"/>
                <w:sz w:val="20"/>
              </w:rPr>
            </w:pPr>
            <w:r>
              <w:rPr>
                <w:rFonts w:ascii="Arial" w:hAnsi="Arial" w:cs="Arial"/>
                <w:sz w:val="20"/>
              </w:rPr>
              <w:t>11.</w:t>
            </w:r>
            <w:r w:rsidR="008C372B">
              <w:rPr>
                <w:rFonts w:ascii="Arial" w:hAnsi="Arial" w:cs="Arial"/>
                <w:sz w:val="20"/>
              </w:rPr>
              <w:t>05</w:t>
            </w:r>
            <w:r>
              <w:rPr>
                <w:rFonts w:ascii="Arial" w:hAnsi="Arial" w:cs="Arial"/>
                <w:sz w:val="20"/>
              </w:rPr>
              <w:t>am</w:t>
            </w:r>
          </w:p>
          <w:p w14:paraId="54345794" w14:textId="37940D96" w:rsidR="00E43367" w:rsidRDefault="00E43367" w:rsidP="00E43367">
            <w:pPr>
              <w:rPr>
                <w:rFonts w:ascii="Arial" w:hAnsi="Arial" w:cs="Arial"/>
                <w:b/>
                <w:color w:val="FFFFFF" w:themeColor="background1"/>
                <w:sz w:val="20"/>
              </w:rPr>
            </w:pPr>
            <w:r>
              <w:rPr>
                <w:rFonts w:ascii="Arial" w:hAnsi="Arial" w:cs="Arial"/>
                <w:sz w:val="20"/>
              </w:rPr>
              <w:t>15 mins</w:t>
            </w: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7710BAE1" w14:textId="022B8561" w:rsidR="00E43367" w:rsidRDefault="00E43367" w:rsidP="00E43367">
            <w:pPr>
              <w:rPr>
                <w:rFonts w:ascii="Arial" w:hAnsi="Arial" w:cs="Arial"/>
                <w:b/>
                <w:color w:val="FFFFFF" w:themeColor="background1"/>
              </w:rPr>
            </w:pPr>
            <w:r>
              <w:rPr>
                <w:rFonts w:ascii="Arial" w:hAnsi="Arial" w:cs="Arial"/>
              </w:rPr>
              <w:t>6.</w:t>
            </w:r>
            <w:r w:rsidR="00B56A64">
              <w:rPr>
                <w:rFonts w:ascii="Arial" w:hAnsi="Arial" w:cs="Arial"/>
              </w:rPr>
              <w:t>7</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23906EF2" w14:textId="77777777" w:rsidR="00E43367" w:rsidRDefault="00E43367" w:rsidP="00E43367">
            <w:pPr>
              <w:spacing w:line="240" w:lineRule="auto"/>
              <w:rPr>
                <w:rFonts w:ascii="Arial" w:hAnsi="Arial" w:cs="Arial"/>
                <w:szCs w:val="20"/>
                <w:lang w:val="cy-GB" w:eastAsia="en-GB"/>
              </w:rPr>
            </w:pPr>
            <w:r>
              <w:rPr>
                <w:rFonts w:ascii="Arial" w:hAnsi="Arial" w:cs="Arial"/>
                <w:szCs w:val="20"/>
                <w:lang w:val="cy-GB" w:eastAsia="en-GB"/>
              </w:rPr>
              <w:t xml:space="preserve">Chairs reports from Committees of the Board: </w:t>
            </w:r>
          </w:p>
          <w:p w14:paraId="76FCF242" w14:textId="77777777" w:rsidR="00E43367" w:rsidRDefault="00E43367" w:rsidP="00E43367">
            <w:pPr>
              <w:spacing w:line="240" w:lineRule="auto"/>
              <w:rPr>
                <w:rFonts w:ascii="Arial" w:hAnsi="Arial" w:cs="Arial"/>
                <w:szCs w:val="20"/>
                <w:lang w:val="cy-GB" w:eastAsia="en-GB"/>
              </w:rPr>
            </w:pPr>
          </w:p>
          <w:p w14:paraId="6B7D9555" w14:textId="77777777" w:rsidR="003C2D73" w:rsidRDefault="00E43367" w:rsidP="00E43367">
            <w:pPr>
              <w:pStyle w:val="ListParagraph"/>
              <w:numPr>
                <w:ilvl w:val="0"/>
                <w:numId w:val="11"/>
              </w:numPr>
              <w:spacing w:line="240" w:lineRule="auto"/>
              <w:rPr>
                <w:rFonts w:ascii="Arial" w:hAnsi="Arial" w:cs="Arial"/>
                <w:szCs w:val="20"/>
                <w:lang w:val="cy-GB" w:eastAsia="en-GB"/>
              </w:rPr>
            </w:pPr>
            <w:r w:rsidRPr="003C2D73">
              <w:rPr>
                <w:rFonts w:ascii="Arial" w:hAnsi="Arial" w:cs="Arial"/>
                <w:szCs w:val="20"/>
                <w:lang w:val="cy-GB" w:eastAsia="en-GB"/>
              </w:rPr>
              <w:t>Audit Committee – 8 November 2022</w:t>
            </w:r>
          </w:p>
          <w:p w14:paraId="5C79081F" w14:textId="77777777" w:rsidR="003C2D73" w:rsidRDefault="00E43367" w:rsidP="00E43367">
            <w:pPr>
              <w:pStyle w:val="ListParagraph"/>
              <w:numPr>
                <w:ilvl w:val="0"/>
                <w:numId w:val="11"/>
              </w:numPr>
              <w:spacing w:line="240" w:lineRule="auto"/>
              <w:rPr>
                <w:rFonts w:ascii="Arial" w:hAnsi="Arial" w:cs="Arial"/>
                <w:szCs w:val="20"/>
                <w:lang w:val="cy-GB" w:eastAsia="en-GB"/>
              </w:rPr>
            </w:pPr>
            <w:r w:rsidRPr="003C2D73">
              <w:rPr>
                <w:rFonts w:ascii="Arial" w:hAnsi="Arial" w:cs="Arial"/>
                <w:szCs w:val="20"/>
                <w:lang w:val="cy-GB" w:eastAsia="en-GB"/>
              </w:rPr>
              <w:t>DHIC – 4 October 2022</w:t>
            </w:r>
          </w:p>
          <w:p w14:paraId="70F5BB87" w14:textId="77777777" w:rsidR="003C2D73" w:rsidRDefault="00E43367" w:rsidP="00E43367">
            <w:pPr>
              <w:pStyle w:val="ListParagraph"/>
              <w:numPr>
                <w:ilvl w:val="0"/>
                <w:numId w:val="11"/>
              </w:numPr>
              <w:spacing w:line="240" w:lineRule="auto"/>
              <w:rPr>
                <w:rFonts w:ascii="Arial" w:hAnsi="Arial" w:cs="Arial"/>
                <w:szCs w:val="20"/>
                <w:lang w:val="cy-GB" w:eastAsia="en-GB"/>
              </w:rPr>
            </w:pPr>
            <w:r w:rsidRPr="003C2D73">
              <w:rPr>
                <w:rFonts w:ascii="Arial" w:hAnsi="Arial" w:cs="Arial"/>
                <w:szCs w:val="20"/>
                <w:lang w:val="cy-GB" w:eastAsia="en-GB"/>
              </w:rPr>
              <w:t>Finance – 23 November 2022</w:t>
            </w:r>
          </w:p>
          <w:p w14:paraId="5DAE79A6" w14:textId="77777777" w:rsidR="003C2D73" w:rsidRDefault="00E43367" w:rsidP="00E43367">
            <w:pPr>
              <w:pStyle w:val="ListParagraph"/>
              <w:numPr>
                <w:ilvl w:val="0"/>
                <w:numId w:val="11"/>
              </w:numPr>
              <w:spacing w:line="240" w:lineRule="auto"/>
              <w:rPr>
                <w:rFonts w:ascii="Arial" w:hAnsi="Arial" w:cs="Arial"/>
                <w:szCs w:val="20"/>
                <w:lang w:val="cy-GB" w:eastAsia="en-GB"/>
              </w:rPr>
            </w:pPr>
            <w:r w:rsidRPr="003C2D73">
              <w:rPr>
                <w:rFonts w:ascii="Arial" w:hAnsi="Arial" w:cs="Arial"/>
                <w:szCs w:val="20"/>
                <w:lang w:val="cy-GB" w:eastAsia="en-GB"/>
              </w:rPr>
              <w:t>Health &amp; Safety – 18 October 2022</w:t>
            </w:r>
          </w:p>
          <w:p w14:paraId="6806D158" w14:textId="120D4FEF" w:rsidR="003C2D73" w:rsidRDefault="00E43367" w:rsidP="00E43367">
            <w:pPr>
              <w:pStyle w:val="ListParagraph"/>
              <w:numPr>
                <w:ilvl w:val="0"/>
                <w:numId w:val="11"/>
              </w:numPr>
              <w:spacing w:line="240" w:lineRule="auto"/>
              <w:rPr>
                <w:rFonts w:ascii="Arial" w:hAnsi="Arial" w:cs="Arial"/>
                <w:szCs w:val="20"/>
                <w:lang w:val="cy-GB" w:eastAsia="en-GB"/>
              </w:rPr>
            </w:pPr>
            <w:r w:rsidRPr="003C2D73">
              <w:rPr>
                <w:rFonts w:ascii="Arial" w:hAnsi="Arial" w:cs="Arial"/>
                <w:szCs w:val="20"/>
                <w:lang w:val="cy-GB" w:eastAsia="en-GB"/>
              </w:rPr>
              <w:t xml:space="preserve">Mental Health Legisation and Mental Capacity Act – </w:t>
            </w:r>
            <w:r w:rsidR="00A92380">
              <w:rPr>
                <w:rFonts w:ascii="Arial" w:hAnsi="Arial" w:cs="Arial"/>
                <w:szCs w:val="20"/>
                <w:lang w:val="cy-GB" w:eastAsia="en-GB"/>
              </w:rPr>
              <w:t xml:space="preserve">25 </w:t>
            </w:r>
            <w:r w:rsidR="004E6AE9">
              <w:rPr>
                <w:rFonts w:ascii="Arial" w:hAnsi="Arial" w:cs="Arial"/>
                <w:szCs w:val="20"/>
                <w:lang w:val="cy-GB" w:eastAsia="en-GB"/>
              </w:rPr>
              <w:t>October 2022</w:t>
            </w:r>
          </w:p>
          <w:p w14:paraId="60D2275F" w14:textId="77777777" w:rsidR="003C2D73" w:rsidRDefault="00E43367" w:rsidP="00E43367">
            <w:pPr>
              <w:pStyle w:val="ListParagraph"/>
              <w:numPr>
                <w:ilvl w:val="0"/>
                <w:numId w:val="11"/>
              </w:numPr>
              <w:spacing w:line="240" w:lineRule="auto"/>
              <w:rPr>
                <w:rFonts w:ascii="Arial" w:hAnsi="Arial" w:cs="Arial"/>
                <w:szCs w:val="20"/>
                <w:lang w:val="cy-GB" w:eastAsia="en-GB"/>
              </w:rPr>
            </w:pPr>
            <w:r w:rsidRPr="003C2D73">
              <w:rPr>
                <w:rFonts w:ascii="Arial" w:hAnsi="Arial" w:cs="Arial"/>
                <w:szCs w:val="20"/>
                <w:lang w:val="cy-GB" w:eastAsia="en-GB"/>
              </w:rPr>
              <w:t>Strategy and Delivery – 15 November 2022</w:t>
            </w:r>
          </w:p>
          <w:p w14:paraId="25991769" w14:textId="4AB6C5E1" w:rsidR="00E43367" w:rsidRPr="003C2D73" w:rsidRDefault="00E43367" w:rsidP="00E43367">
            <w:pPr>
              <w:pStyle w:val="ListParagraph"/>
              <w:numPr>
                <w:ilvl w:val="0"/>
                <w:numId w:val="11"/>
              </w:numPr>
              <w:spacing w:line="240" w:lineRule="auto"/>
              <w:rPr>
                <w:rFonts w:ascii="Arial" w:hAnsi="Arial" w:cs="Arial"/>
                <w:szCs w:val="20"/>
                <w:lang w:val="cy-GB" w:eastAsia="en-GB"/>
              </w:rPr>
            </w:pPr>
            <w:r w:rsidRPr="003C2D73">
              <w:rPr>
                <w:rFonts w:ascii="Arial" w:hAnsi="Arial" w:cs="Arial"/>
                <w:szCs w:val="20"/>
                <w:lang w:val="cy-GB" w:eastAsia="en-GB"/>
              </w:rPr>
              <w:t>QSE Special Meeting – 11 October 2022</w:t>
            </w:r>
          </w:p>
          <w:p w14:paraId="57DE3C14" w14:textId="77777777" w:rsidR="00E43367" w:rsidRPr="00E57C9C" w:rsidRDefault="00E43367" w:rsidP="00E43367">
            <w:pPr>
              <w:spacing w:line="240" w:lineRule="auto"/>
              <w:rPr>
                <w:rFonts w:ascii="Arial" w:hAnsi="Arial" w:cs="Arial"/>
                <w:b/>
                <w:color w:val="FFFFFF" w:themeColor="background1"/>
                <w:szCs w:val="20"/>
                <w:lang w:val="cy-GB" w:eastAsia="en-GB"/>
              </w:rPr>
            </w:pPr>
          </w:p>
        </w:tc>
        <w:tc>
          <w:tcPr>
            <w:tcW w:w="2286" w:type="dxa"/>
            <w:tcBorders>
              <w:top w:val="single" w:sz="4" w:space="0" w:color="auto"/>
              <w:left w:val="single" w:sz="4" w:space="0" w:color="auto"/>
              <w:bottom w:val="single" w:sz="4" w:space="0" w:color="auto"/>
              <w:right w:val="single" w:sz="4" w:space="0" w:color="auto"/>
            </w:tcBorders>
            <w:shd w:val="clear" w:color="auto" w:fill="auto"/>
          </w:tcPr>
          <w:p w14:paraId="635D0DB2" w14:textId="77777777" w:rsidR="00E43367" w:rsidRDefault="00E43367" w:rsidP="00E43367">
            <w:pPr>
              <w:rPr>
                <w:rFonts w:ascii="Arial" w:hAnsi="Arial" w:cs="Arial"/>
              </w:rPr>
            </w:pPr>
          </w:p>
          <w:p w14:paraId="03E35709" w14:textId="77777777" w:rsidR="00E43367" w:rsidRDefault="00E43367" w:rsidP="00E43367">
            <w:pPr>
              <w:rPr>
                <w:rFonts w:ascii="Arial" w:hAnsi="Arial" w:cs="Arial"/>
              </w:rPr>
            </w:pPr>
          </w:p>
          <w:p w14:paraId="438EA0ED" w14:textId="77777777" w:rsidR="00E43367" w:rsidRDefault="00E43367" w:rsidP="00E43367">
            <w:pPr>
              <w:jc w:val="center"/>
              <w:rPr>
                <w:rFonts w:ascii="Arial" w:hAnsi="Arial" w:cs="Arial"/>
              </w:rPr>
            </w:pPr>
            <w:r>
              <w:rPr>
                <w:rFonts w:ascii="Arial" w:hAnsi="Arial" w:cs="Arial"/>
              </w:rPr>
              <w:t>John Union</w:t>
            </w:r>
          </w:p>
          <w:p w14:paraId="51C087D4" w14:textId="77777777" w:rsidR="00E43367" w:rsidRDefault="00E43367" w:rsidP="00E43367">
            <w:pPr>
              <w:jc w:val="center"/>
              <w:rPr>
                <w:rFonts w:ascii="Arial" w:hAnsi="Arial" w:cs="Arial"/>
              </w:rPr>
            </w:pPr>
            <w:r>
              <w:rPr>
                <w:rFonts w:ascii="Arial" w:hAnsi="Arial" w:cs="Arial"/>
              </w:rPr>
              <w:t>David Edwards</w:t>
            </w:r>
          </w:p>
          <w:p w14:paraId="6227A0C9" w14:textId="77777777" w:rsidR="00E43367" w:rsidRDefault="00E43367" w:rsidP="00E43367">
            <w:pPr>
              <w:jc w:val="center"/>
              <w:rPr>
                <w:rFonts w:ascii="Arial" w:hAnsi="Arial" w:cs="Arial"/>
              </w:rPr>
            </w:pPr>
            <w:r>
              <w:rPr>
                <w:rFonts w:ascii="Arial" w:hAnsi="Arial" w:cs="Arial"/>
              </w:rPr>
              <w:t>Rhian Thomas</w:t>
            </w:r>
          </w:p>
          <w:p w14:paraId="255037E1" w14:textId="77777777" w:rsidR="00E43367" w:rsidRDefault="00E43367" w:rsidP="00E43367">
            <w:pPr>
              <w:jc w:val="center"/>
              <w:rPr>
                <w:rFonts w:ascii="Arial" w:hAnsi="Arial" w:cs="Arial"/>
              </w:rPr>
            </w:pPr>
            <w:r>
              <w:rPr>
                <w:rFonts w:ascii="Arial" w:hAnsi="Arial" w:cs="Arial"/>
              </w:rPr>
              <w:t>Mike Jones</w:t>
            </w:r>
          </w:p>
          <w:p w14:paraId="117C8C0E" w14:textId="77777777" w:rsidR="00E43367" w:rsidRDefault="00E43367" w:rsidP="00E43367">
            <w:pPr>
              <w:jc w:val="center"/>
              <w:rPr>
                <w:rFonts w:ascii="Arial" w:hAnsi="Arial" w:cs="Arial"/>
              </w:rPr>
            </w:pPr>
            <w:r>
              <w:rPr>
                <w:rFonts w:ascii="Arial" w:hAnsi="Arial" w:cs="Arial"/>
              </w:rPr>
              <w:t>Ceri Phillips</w:t>
            </w:r>
          </w:p>
          <w:p w14:paraId="7215BC57" w14:textId="77777777" w:rsidR="00E43367" w:rsidRDefault="00E43367" w:rsidP="00E43367">
            <w:pPr>
              <w:jc w:val="center"/>
              <w:rPr>
                <w:rFonts w:ascii="Arial" w:hAnsi="Arial" w:cs="Arial"/>
              </w:rPr>
            </w:pPr>
          </w:p>
          <w:p w14:paraId="46E74BD8" w14:textId="77777777" w:rsidR="00E43367" w:rsidRDefault="00E43367" w:rsidP="00E43367">
            <w:pPr>
              <w:jc w:val="center"/>
              <w:rPr>
                <w:rFonts w:ascii="Arial" w:hAnsi="Arial" w:cs="Arial"/>
              </w:rPr>
            </w:pPr>
            <w:r>
              <w:rPr>
                <w:rFonts w:ascii="Arial" w:hAnsi="Arial" w:cs="Arial"/>
              </w:rPr>
              <w:t>Michael Imperato</w:t>
            </w:r>
          </w:p>
          <w:p w14:paraId="03B3AC4D" w14:textId="32556939" w:rsidR="00E43367" w:rsidRDefault="00E43367" w:rsidP="00E43367">
            <w:pPr>
              <w:jc w:val="center"/>
              <w:rPr>
                <w:rFonts w:ascii="Arial" w:hAnsi="Arial" w:cs="Arial"/>
              </w:rPr>
            </w:pPr>
            <w:r>
              <w:rPr>
                <w:rFonts w:ascii="Arial" w:hAnsi="Arial" w:cs="Arial"/>
              </w:rPr>
              <w:t>Susan Elsmore</w:t>
            </w:r>
          </w:p>
        </w:tc>
      </w:tr>
      <w:tr w:rsidR="00E43367" w14:paraId="559AEF0F" w14:textId="77777777" w:rsidTr="00B21978">
        <w:trPr>
          <w:trHeight w:val="1801"/>
          <w:jc w:val="center"/>
        </w:trPr>
        <w:tc>
          <w:tcPr>
            <w:tcW w:w="1270" w:type="dxa"/>
            <w:tcBorders>
              <w:top w:val="single" w:sz="4" w:space="0" w:color="auto"/>
              <w:left w:val="single" w:sz="4" w:space="0" w:color="auto"/>
              <w:bottom w:val="single" w:sz="4" w:space="0" w:color="auto"/>
              <w:right w:val="single" w:sz="4" w:space="0" w:color="auto"/>
            </w:tcBorders>
          </w:tcPr>
          <w:p w14:paraId="4F7926B0" w14:textId="77777777" w:rsidR="00E43367" w:rsidRDefault="00E43367" w:rsidP="00E43367">
            <w:pPr>
              <w:rPr>
                <w:rFonts w:ascii="Arial" w:hAnsi="Arial" w:cs="Arial"/>
                <w:sz w:val="20"/>
              </w:rPr>
            </w:pPr>
            <w:r>
              <w:rPr>
                <w:rFonts w:ascii="Arial" w:hAnsi="Arial" w:cs="Arial"/>
                <w:sz w:val="20"/>
              </w:rPr>
              <w:t>45 mins</w:t>
            </w:r>
          </w:p>
          <w:p w14:paraId="75CE1AE1" w14:textId="77777777" w:rsidR="00E43367" w:rsidRDefault="00E43367" w:rsidP="00E43367">
            <w:pPr>
              <w:rPr>
                <w:rFonts w:ascii="Arial" w:hAnsi="Arial" w:cs="Arial"/>
                <w:i/>
              </w:rPr>
            </w:pPr>
          </w:p>
        </w:tc>
        <w:tc>
          <w:tcPr>
            <w:tcW w:w="710" w:type="dxa"/>
            <w:tcBorders>
              <w:top w:val="single" w:sz="4" w:space="0" w:color="auto"/>
              <w:left w:val="single" w:sz="4" w:space="0" w:color="auto"/>
              <w:bottom w:val="single" w:sz="4" w:space="0" w:color="auto"/>
              <w:right w:val="single" w:sz="4" w:space="0" w:color="auto"/>
            </w:tcBorders>
          </w:tcPr>
          <w:p w14:paraId="7EEA2DFC" w14:textId="5ECDC21A" w:rsidR="00E43367" w:rsidRDefault="00E43367" w:rsidP="00E43367">
            <w:pPr>
              <w:rPr>
                <w:rFonts w:ascii="Arial" w:hAnsi="Arial" w:cs="Arial"/>
              </w:rPr>
            </w:pPr>
            <w:r>
              <w:rPr>
                <w:rFonts w:ascii="Arial" w:hAnsi="Arial" w:cs="Arial"/>
              </w:rPr>
              <w:t>6.8</w:t>
            </w:r>
          </w:p>
          <w:p w14:paraId="78F30D50" w14:textId="77777777" w:rsidR="00E43367" w:rsidRDefault="00E43367" w:rsidP="00E43367">
            <w:pPr>
              <w:rPr>
                <w:rFonts w:ascii="Arial" w:hAnsi="Arial" w:cs="Arial"/>
              </w:rPr>
            </w:pPr>
          </w:p>
        </w:tc>
        <w:tc>
          <w:tcPr>
            <w:tcW w:w="6804" w:type="dxa"/>
            <w:tcBorders>
              <w:top w:val="single" w:sz="4" w:space="0" w:color="auto"/>
              <w:left w:val="single" w:sz="4" w:space="0" w:color="auto"/>
              <w:bottom w:val="single" w:sz="4" w:space="0" w:color="auto"/>
              <w:right w:val="single" w:sz="4" w:space="0" w:color="auto"/>
            </w:tcBorders>
          </w:tcPr>
          <w:p w14:paraId="1F529E24" w14:textId="77777777" w:rsidR="00E43367" w:rsidRDefault="00E43367" w:rsidP="00E43367">
            <w:pPr>
              <w:rPr>
                <w:rFonts w:ascii="Arial" w:hAnsi="Arial" w:cs="Arial"/>
              </w:rPr>
            </w:pPr>
            <w:r>
              <w:rPr>
                <w:rFonts w:ascii="Arial" w:hAnsi="Arial" w:cs="Arial"/>
              </w:rPr>
              <w:t>Integrated Performance Report:</w:t>
            </w:r>
          </w:p>
          <w:p w14:paraId="3F898A18" w14:textId="77777777" w:rsidR="00E43367" w:rsidRDefault="00E43367" w:rsidP="00E43367">
            <w:pPr>
              <w:rPr>
                <w:rFonts w:ascii="Arial" w:hAnsi="Arial" w:cs="Arial"/>
              </w:rPr>
            </w:pPr>
          </w:p>
          <w:p w14:paraId="1A838B58" w14:textId="77777777" w:rsidR="00E43367" w:rsidRDefault="00E43367" w:rsidP="00E43367">
            <w:pPr>
              <w:pStyle w:val="ListParagraph"/>
              <w:numPr>
                <w:ilvl w:val="0"/>
                <w:numId w:val="2"/>
              </w:numPr>
              <w:rPr>
                <w:rFonts w:ascii="Arial" w:hAnsi="Arial" w:cs="Arial"/>
              </w:rPr>
            </w:pPr>
            <w:r>
              <w:rPr>
                <w:rFonts w:ascii="Arial" w:hAnsi="Arial" w:cs="Arial"/>
              </w:rPr>
              <w:t>Population Health</w:t>
            </w:r>
          </w:p>
          <w:p w14:paraId="43857387" w14:textId="77777777" w:rsidR="00E43367" w:rsidRDefault="00E43367" w:rsidP="00E43367">
            <w:pPr>
              <w:pStyle w:val="ListParagraph"/>
              <w:numPr>
                <w:ilvl w:val="0"/>
                <w:numId w:val="2"/>
              </w:numPr>
              <w:rPr>
                <w:rFonts w:ascii="Arial" w:hAnsi="Arial" w:cs="Arial"/>
              </w:rPr>
            </w:pPr>
            <w:r>
              <w:rPr>
                <w:rFonts w:ascii="Arial" w:hAnsi="Arial" w:cs="Arial"/>
              </w:rPr>
              <w:t>Quality &amp; Safety</w:t>
            </w:r>
          </w:p>
          <w:p w14:paraId="71ADE399" w14:textId="77777777" w:rsidR="00E43367" w:rsidRDefault="00E43367" w:rsidP="00E43367">
            <w:pPr>
              <w:pStyle w:val="ListParagraph"/>
              <w:numPr>
                <w:ilvl w:val="0"/>
                <w:numId w:val="2"/>
              </w:numPr>
              <w:rPr>
                <w:rFonts w:ascii="Arial" w:hAnsi="Arial" w:cs="Arial"/>
              </w:rPr>
            </w:pPr>
            <w:r>
              <w:rPr>
                <w:rFonts w:ascii="Arial" w:hAnsi="Arial" w:cs="Arial"/>
              </w:rPr>
              <w:t>Workforce (People)</w:t>
            </w:r>
          </w:p>
          <w:p w14:paraId="37015174" w14:textId="502294E0" w:rsidR="00E43367" w:rsidRDefault="00E43367" w:rsidP="00E43367">
            <w:pPr>
              <w:pStyle w:val="ListParagraph"/>
              <w:numPr>
                <w:ilvl w:val="0"/>
                <w:numId w:val="2"/>
              </w:numPr>
              <w:rPr>
                <w:rFonts w:ascii="Arial" w:hAnsi="Arial" w:cs="Arial"/>
              </w:rPr>
            </w:pPr>
            <w:r>
              <w:rPr>
                <w:rFonts w:ascii="Arial" w:hAnsi="Arial" w:cs="Arial"/>
              </w:rPr>
              <w:t xml:space="preserve">Operational Performance </w:t>
            </w:r>
          </w:p>
          <w:p w14:paraId="489EA622" w14:textId="77777777" w:rsidR="00E43367" w:rsidRDefault="00E43367" w:rsidP="00E43367">
            <w:pPr>
              <w:pStyle w:val="ListParagraph"/>
              <w:numPr>
                <w:ilvl w:val="0"/>
                <w:numId w:val="2"/>
              </w:numPr>
              <w:rPr>
                <w:rFonts w:ascii="Arial" w:hAnsi="Arial" w:cs="Arial"/>
              </w:rPr>
            </w:pPr>
            <w:r>
              <w:rPr>
                <w:rFonts w:ascii="Arial" w:hAnsi="Arial" w:cs="Arial"/>
              </w:rPr>
              <w:t>Finance</w:t>
            </w:r>
          </w:p>
          <w:p w14:paraId="09583BC6" w14:textId="77777777" w:rsidR="00E43367" w:rsidRDefault="00E43367" w:rsidP="00E43367">
            <w:pPr>
              <w:pStyle w:val="ListParagraph"/>
              <w:rPr>
                <w:rFonts w:ascii="Arial" w:hAnsi="Arial" w:cs="Arial"/>
              </w:rPr>
            </w:pPr>
          </w:p>
        </w:tc>
        <w:tc>
          <w:tcPr>
            <w:tcW w:w="2286" w:type="dxa"/>
            <w:tcBorders>
              <w:top w:val="single" w:sz="4" w:space="0" w:color="auto"/>
              <w:left w:val="single" w:sz="4" w:space="0" w:color="auto"/>
              <w:bottom w:val="single" w:sz="4" w:space="0" w:color="auto"/>
              <w:right w:val="single" w:sz="4" w:space="0" w:color="auto"/>
            </w:tcBorders>
          </w:tcPr>
          <w:p w14:paraId="18F9D11B" w14:textId="77777777" w:rsidR="00E43367" w:rsidRDefault="00E43367" w:rsidP="00E43367">
            <w:pPr>
              <w:pStyle w:val="ListParagraph"/>
              <w:ind w:left="0"/>
              <w:jc w:val="right"/>
              <w:rPr>
                <w:rFonts w:ascii="Arial" w:hAnsi="Arial" w:cs="Arial"/>
              </w:rPr>
            </w:pPr>
          </w:p>
          <w:p w14:paraId="42D7B8CC" w14:textId="77777777" w:rsidR="00E43367" w:rsidRDefault="00E43367" w:rsidP="00E43367">
            <w:pPr>
              <w:pStyle w:val="ListParagraph"/>
              <w:ind w:left="0"/>
              <w:jc w:val="right"/>
              <w:rPr>
                <w:rFonts w:ascii="Arial" w:hAnsi="Arial" w:cs="Arial"/>
              </w:rPr>
            </w:pPr>
          </w:p>
          <w:p w14:paraId="68D94897" w14:textId="77777777" w:rsidR="00E43367" w:rsidRDefault="00E43367" w:rsidP="00E43367">
            <w:pPr>
              <w:pStyle w:val="ListParagraph"/>
              <w:ind w:left="0"/>
              <w:jc w:val="right"/>
              <w:rPr>
                <w:rFonts w:ascii="Arial" w:hAnsi="Arial" w:cs="Arial"/>
              </w:rPr>
            </w:pPr>
            <w:r>
              <w:rPr>
                <w:rFonts w:ascii="Arial" w:hAnsi="Arial" w:cs="Arial"/>
              </w:rPr>
              <w:t>Fiona Kinghorn</w:t>
            </w:r>
          </w:p>
          <w:p w14:paraId="72C2CAEE" w14:textId="77777777" w:rsidR="00E43367" w:rsidRDefault="00E43367" w:rsidP="00E43367">
            <w:pPr>
              <w:pStyle w:val="ListParagraph"/>
              <w:ind w:left="0"/>
              <w:jc w:val="right"/>
              <w:rPr>
                <w:rFonts w:ascii="Arial" w:hAnsi="Arial" w:cs="Arial"/>
              </w:rPr>
            </w:pPr>
            <w:r>
              <w:rPr>
                <w:rFonts w:ascii="Arial" w:hAnsi="Arial" w:cs="Arial"/>
              </w:rPr>
              <w:t>Jason Roberts</w:t>
            </w:r>
          </w:p>
          <w:p w14:paraId="35EFF2E4" w14:textId="77777777" w:rsidR="00E43367" w:rsidRDefault="00E43367" w:rsidP="00E43367">
            <w:pPr>
              <w:pStyle w:val="ListParagraph"/>
              <w:ind w:left="0"/>
              <w:jc w:val="right"/>
              <w:rPr>
                <w:rFonts w:ascii="Arial" w:hAnsi="Arial" w:cs="Arial"/>
              </w:rPr>
            </w:pPr>
            <w:r>
              <w:rPr>
                <w:rFonts w:ascii="Arial" w:hAnsi="Arial" w:cs="Arial"/>
              </w:rPr>
              <w:t>Rachel Gidman</w:t>
            </w:r>
          </w:p>
          <w:p w14:paraId="5145D3FE" w14:textId="77777777" w:rsidR="00E43367" w:rsidRDefault="00E43367" w:rsidP="00E43367">
            <w:pPr>
              <w:pStyle w:val="ListParagraph"/>
              <w:ind w:left="0"/>
              <w:jc w:val="right"/>
              <w:rPr>
                <w:rFonts w:ascii="Arial" w:hAnsi="Arial" w:cs="Arial"/>
              </w:rPr>
            </w:pPr>
            <w:r>
              <w:rPr>
                <w:rFonts w:ascii="Arial" w:hAnsi="Arial" w:cs="Arial"/>
              </w:rPr>
              <w:t>Paul Bostock</w:t>
            </w:r>
          </w:p>
          <w:p w14:paraId="7EE295D4" w14:textId="77777777" w:rsidR="00E43367" w:rsidRDefault="00E43367" w:rsidP="00E43367">
            <w:pPr>
              <w:pStyle w:val="ListParagraph"/>
              <w:ind w:left="0"/>
              <w:jc w:val="right"/>
              <w:rPr>
                <w:rFonts w:ascii="Arial" w:hAnsi="Arial" w:cs="Arial"/>
              </w:rPr>
            </w:pPr>
            <w:r>
              <w:rPr>
                <w:rFonts w:ascii="Arial" w:hAnsi="Arial" w:cs="Arial"/>
              </w:rPr>
              <w:t>Catherine Phillips</w:t>
            </w:r>
          </w:p>
        </w:tc>
      </w:tr>
      <w:tr w:rsidR="00E43367" w14:paraId="76A7E52D" w14:textId="77777777" w:rsidTr="00F317C3">
        <w:trPr>
          <w:trHeight w:val="58"/>
          <w:jc w:val="center"/>
        </w:trPr>
        <w:tc>
          <w:tcPr>
            <w:tcW w:w="1270" w:type="dxa"/>
            <w:tcBorders>
              <w:top w:val="single" w:sz="4" w:space="0" w:color="auto"/>
              <w:left w:val="single" w:sz="4" w:space="0" w:color="auto"/>
              <w:bottom w:val="single" w:sz="4" w:space="0" w:color="auto"/>
              <w:right w:val="single" w:sz="4" w:space="0" w:color="auto"/>
            </w:tcBorders>
          </w:tcPr>
          <w:p w14:paraId="33D1F4D5" w14:textId="59B64458" w:rsidR="00E43367" w:rsidRDefault="00E43367" w:rsidP="00E43367">
            <w:pPr>
              <w:rPr>
                <w:rFonts w:ascii="Arial" w:hAnsi="Arial" w:cs="Arial"/>
                <w:sz w:val="20"/>
              </w:rPr>
            </w:pPr>
            <w:r>
              <w:rPr>
                <w:rFonts w:ascii="Arial" w:hAnsi="Arial" w:cs="Arial"/>
                <w:sz w:val="20"/>
              </w:rPr>
              <w:t>15 mins</w:t>
            </w:r>
          </w:p>
        </w:tc>
        <w:tc>
          <w:tcPr>
            <w:tcW w:w="710" w:type="dxa"/>
            <w:tcBorders>
              <w:top w:val="single" w:sz="4" w:space="0" w:color="auto"/>
              <w:left w:val="single" w:sz="4" w:space="0" w:color="auto"/>
              <w:bottom w:val="single" w:sz="4" w:space="0" w:color="auto"/>
              <w:right w:val="single" w:sz="4" w:space="0" w:color="auto"/>
            </w:tcBorders>
          </w:tcPr>
          <w:p w14:paraId="18AA55D0" w14:textId="03D5659B" w:rsidR="00E43367" w:rsidRDefault="00E43367" w:rsidP="00E43367">
            <w:pPr>
              <w:rPr>
                <w:rFonts w:ascii="Arial" w:hAnsi="Arial" w:cs="Arial"/>
              </w:rPr>
            </w:pPr>
            <w:r>
              <w:rPr>
                <w:rFonts w:ascii="Arial" w:hAnsi="Arial" w:cs="Arial"/>
              </w:rPr>
              <w:t>6.9</w:t>
            </w:r>
          </w:p>
        </w:tc>
        <w:tc>
          <w:tcPr>
            <w:tcW w:w="6804" w:type="dxa"/>
            <w:tcBorders>
              <w:top w:val="single" w:sz="4" w:space="0" w:color="auto"/>
              <w:left w:val="single" w:sz="4" w:space="0" w:color="auto"/>
              <w:bottom w:val="single" w:sz="4" w:space="0" w:color="auto"/>
              <w:right w:val="single" w:sz="4" w:space="0" w:color="auto"/>
            </w:tcBorders>
          </w:tcPr>
          <w:p w14:paraId="270542D0" w14:textId="77777777" w:rsidR="00E43367" w:rsidRDefault="00E43367" w:rsidP="00E43367">
            <w:pPr>
              <w:rPr>
                <w:rFonts w:ascii="Arial" w:hAnsi="Arial" w:cs="Arial"/>
              </w:rPr>
            </w:pPr>
            <w:r w:rsidRPr="00F317C3">
              <w:rPr>
                <w:rFonts w:ascii="Arial" w:hAnsi="Arial" w:cs="Arial"/>
              </w:rPr>
              <w:t>IMTP/Annual Plan</w:t>
            </w:r>
            <w:r>
              <w:rPr>
                <w:rFonts w:ascii="Arial" w:hAnsi="Arial" w:cs="Arial"/>
              </w:rPr>
              <w:t xml:space="preserve"> </w:t>
            </w:r>
          </w:p>
          <w:p w14:paraId="10750E09" w14:textId="7CA460FC" w:rsidR="00E43367" w:rsidRDefault="00E43367" w:rsidP="00E43367">
            <w:pPr>
              <w:pStyle w:val="ListParagraph"/>
              <w:numPr>
                <w:ilvl w:val="0"/>
                <w:numId w:val="6"/>
              </w:numPr>
              <w:rPr>
                <w:rFonts w:ascii="Arial" w:hAnsi="Arial" w:cs="Arial"/>
              </w:rPr>
            </w:pPr>
            <w:r>
              <w:rPr>
                <w:rFonts w:ascii="Arial" w:hAnsi="Arial" w:cs="Arial"/>
              </w:rPr>
              <w:t>C</w:t>
            </w:r>
            <w:r w:rsidRPr="002E58A2">
              <w:rPr>
                <w:rFonts w:ascii="Arial" w:hAnsi="Arial" w:cs="Arial"/>
              </w:rPr>
              <w:t>urrent position</w:t>
            </w:r>
          </w:p>
          <w:p w14:paraId="1BA1373D" w14:textId="77777777" w:rsidR="00E43367" w:rsidRDefault="00E43367" w:rsidP="00E43367">
            <w:pPr>
              <w:pStyle w:val="ListParagraph"/>
              <w:numPr>
                <w:ilvl w:val="0"/>
                <w:numId w:val="6"/>
              </w:numPr>
              <w:rPr>
                <w:rFonts w:ascii="Arial" w:hAnsi="Arial" w:cs="Arial"/>
              </w:rPr>
            </w:pPr>
            <w:r>
              <w:rPr>
                <w:rFonts w:ascii="Arial" w:hAnsi="Arial" w:cs="Arial"/>
              </w:rPr>
              <w:t>D</w:t>
            </w:r>
            <w:r w:rsidRPr="002E58A2">
              <w:rPr>
                <w:rFonts w:ascii="Arial" w:hAnsi="Arial" w:cs="Arial"/>
              </w:rPr>
              <w:t>evelopment of IMTP</w:t>
            </w:r>
          </w:p>
          <w:p w14:paraId="59AADC82" w14:textId="109ABF15" w:rsidR="00E3025F" w:rsidRPr="002E58A2" w:rsidRDefault="00E3025F" w:rsidP="00E3025F">
            <w:pPr>
              <w:pStyle w:val="ListParagraph"/>
              <w:ind w:left="1080"/>
              <w:rPr>
                <w:rFonts w:ascii="Arial" w:hAnsi="Arial" w:cs="Arial"/>
              </w:rPr>
            </w:pPr>
          </w:p>
        </w:tc>
        <w:tc>
          <w:tcPr>
            <w:tcW w:w="2286" w:type="dxa"/>
            <w:tcBorders>
              <w:top w:val="single" w:sz="4" w:space="0" w:color="auto"/>
              <w:left w:val="single" w:sz="4" w:space="0" w:color="auto"/>
              <w:bottom w:val="single" w:sz="4" w:space="0" w:color="auto"/>
              <w:right w:val="single" w:sz="4" w:space="0" w:color="auto"/>
            </w:tcBorders>
          </w:tcPr>
          <w:p w14:paraId="0ADA602A" w14:textId="72C22087" w:rsidR="00E43367" w:rsidRDefault="00E43367" w:rsidP="00E43367">
            <w:pPr>
              <w:pStyle w:val="ListParagraph"/>
              <w:ind w:left="0"/>
              <w:jc w:val="right"/>
              <w:rPr>
                <w:rFonts w:ascii="Arial" w:hAnsi="Arial" w:cs="Arial"/>
              </w:rPr>
            </w:pPr>
            <w:r>
              <w:rPr>
                <w:rFonts w:ascii="Arial" w:hAnsi="Arial" w:cs="Arial"/>
              </w:rPr>
              <w:t>Abigail Harris</w:t>
            </w:r>
          </w:p>
        </w:tc>
      </w:tr>
      <w:tr w:rsidR="00E3025F" w14:paraId="7217B069" w14:textId="77777777" w:rsidTr="00F317C3">
        <w:trPr>
          <w:trHeight w:val="58"/>
          <w:jc w:val="center"/>
        </w:trPr>
        <w:tc>
          <w:tcPr>
            <w:tcW w:w="1270" w:type="dxa"/>
            <w:tcBorders>
              <w:top w:val="single" w:sz="4" w:space="0" w:color="auto"/>
              <w:left w:val="single" w:sz="4" w:space="0" w:color="auto"/>
              <w:bottom w:val="single" w:sz="4" w:space="0" w:color="auto"/>
              <w:right w:val="single" w:sz="4" w:space="0" w:color="auto"/>
            </w:tcBorders>
          </w:tcPr>
          <w:p w14:paraId="0239E284" w14:textId="2D129228" w:rsidR="00E3025F" w:rsidRDefault="00E3025F" w:rsidP="00E3025F">
            <w:pPr>
              <w:rPr>
                <w:rFonts w:ascii="Arial" w:hAnsi="Arial" w:cs="Arial"/>
                <w:sz w:val="20"/>
              </w:rPr>
            </w:pPr>
            <w:r>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tcPr>
          <w:p w14:paraId="01B38F4A" w14:textId="782E8ED4" w:rsidR="00E3025F" w:rsidRDefault="00E3025F" w:rsidP="00E3025F">
            <w:pPr>
              <w:rPr>
                <w:rFonts w:ascii="Arial" w:hAnsi="Arial" w:cs="Arial"/>
              </w:rPr>
            </w:pPr>
            <w:r>
              <w:rPr>
                <w:rFonts w:ascii="Arial" w:hAnsi="Arial" w:cs="Arial"/>
                <w:szCs w:val="20"/>
                <w:lang w:eastAsia="en-GB"/>
              </w:rPr>
              <w:t>6.10</w:t>
            </w:r>
          </w:p>
        </w:tc>
        <w:tc>
          <w:tcPr>
            <w:tcW w:w="6804" w:type="dxa"/>
            <w:tcBorders>
              <w:top w:val="single" w:sz="4" w:space="0" w:color="auto"/>
              <w:left w:val="single" w:sz="4" w:space="0" w:color="auto"/>
              <w:bottom w:val="single" w:sz="4" w:space="0" w:color="auto"/>
              <w:right w:val="single" w:sz="4" w:space="0" w:color="auto"/>
            </w:tcBorders>
          </w:tcPr>
          <w:p w14:paraId="42BB9B32" w14:textId="77777777" w:rsidR="00E3025F" w:rsidRDefault="00E3025F" w:rsidP="00E3025F">
            <w:pPr>
              <w:spacing w:line="240" w:lineRule="auto"/>
              <w:rPr>
                <w:rFonts w:ascii="Arial" w:hAnsi="Arial" w:cs="Arial"/>
                <w:szCs w:val="20"/>
                <w:lang w:val="cy-GB" w:eastAsia="en-GB"/>
              </w:rPr>
            </w:pPr>
            <w:r>
              <w:rPr>
                <w:rFonts w:ascii="Arial" w:hAnsi="Arial" w:cs="Arial"/>
                <w:szCs w:val="20"/>
                <w:lang w:val="cy-GB" w:eastAsia="en-GB"/>
              </w:rPr>
              <w:t>Planning Update:</w:t>
            </w:r>
          </w:p>
          <w:p w14:paraId="7F080E24" w14:textId="77777777" w:rsidR="00E3025F" w:rsidRDefault="00E3025F" w:rsidP="00E3025F">
            <w:pPr>
              <w:pStyle w:val="ListParagraph"/>
              <w:numPr>
                <w:ilvl w:val="0"/>
                <w:numId w:val="10"/>
              </w:numPr>
              <w:spacing w:line="240" w:lineRule="auto"/>
              <w:rPr>
                <w:rFonts w:ascii="Arial" w:hAnsi="Arial" w:cs="Arial"/>
                <w:i/>
                <w:szCs w:val="20"/>
                <w:lang w:val="cy-GB" w:eastAsia="en-GB"/>
              </w:rPr>
            </w:pPr>
            <w:r w:rsidRPr="00E3025F">
              <w:rPr>
                <w:rFonts w:ascii="Arial" w:hAnsi="Arial" w:cs="Arial"/>
                <w:i/>
                <w:szCs w:val="20"/>
                <w:lang w:val="cy-GB" w:eastAsia="en-GB"/>
              </w:rPr>
              <w:t>Strategy Refresh</w:t>
            </w:r>
          </w:p>
          <w:p w14:paraId="4C847574" w14:textId="77777777" w:rsidR="00E3025F" w:rsidRPr="00E3025F" w:rsidRDefault="00E3025F" w:rsidP="00E3025F">
            <w:pPr>
              <w:pStyle w:val="ListParagraph"/>
              <w:numPr>
                <w:ilvl w:val="0"/>
                <w:numId w:val="10"/>
              </w:numPr>
              <w:spacing w:line="240" w:lineRule="auto"/>
              <w:rPr>
                <w:rFonts w:ascii="Arial" w:hAnsi="Arial" w:cs="Arial"/>
                <w:i/>
                <w:szCs w:val="20"/>
                <w:lang w:val="cy-GB" w:eastAsia="en-GB"/>
              </w:rPr>
            </w:pPr>
            <w:r w:rsidRPr="00E3025F">
              <w:rPr>
                <w:rFonts w:ascii="Arial" w:hAnsi="Arial" w:cs="Arial"/>
                <w:i/>
                <w:szCs w:val="20"/>
                <w:lang w:val="cy-GB" w:eastAsia="en-GB"/>
              </w:rPr>
              <w:t xml:space="preserve">Regional Planning  to include (i) </w:t>
            </w:r>
            <w:r w:rsidRPr="00E3025F">
              <w:rPr>
                <w:rFonts w:ascii="Arial" w:hAnsi="Arial" w:cs="Arial"/>
                <w:szCs w:val="20"/>
                <w:lang w:val="cy-GB" w:eastAsia="en-GB"/>
              </w:rPr>
              <w:t>Cardiff PSB Well-being Plan and (ii) Vale of Glamorgan PSB Well-being Plan</w:t>
            </w:r>
          </w:p>
          <w:p w14:paraId="608CB93D" w14:textId="73137535" w:rsidR="00E3025F" w:rsidRPr="00E3025F" w:rsidRDefault="00E3025F" w:rsidP="00E3025F">
            <w:pPr>
              <w:pStyle w:val="ListParagraph"/>
              <w:spacing w:line="240" w:lineRule="auto"/>
              <w:rPr>
                <w:rFonts w:ascii="Arial" w:hAnsi="Arial" w:cs="Arial"/>
                <w:i/>
                <w:szCs w:val="20"/>
                <w:lang w:val="cy-GB" w:eastAsia="en-GB"/>
              </w:rPr>
            </w:pPr>
          </w:p>
        </w:tc>
        <w:tc>
          <w:tcPr>
            <w:tcW w:w="2286" w:type="dxa"/>
            <w:tcBorders>
              <w:top w:val="single" w:sz="4" w:space="0" w:color="auto"/>
              <w:left w:val="single" w:sz="4" w:space="0" w:color="auto"/>
              <w:bottom w:val="single" w:sz="4" w:space="0" w:color="auto"/>
              <w:right w:val="single" w:sz="4" w:space="0" w:color="auto"/>
            </w:tcBorders>
          </w:tcPr>
          <w:p w14:paraId="11AB4235" w14:textId="7010CA2D" w:rsidR="00E3025F" w:rsidRDefault="00E3025F" w:rsidP="00E3025F">
            <w:pPr>
              <w:pStyle w:val="ListParagraph"/>
              <w:ind w:left="0"/>
              <w:jc w:val="right"/>
              <w:rPr>
                <w:rFonts w:ascii="Arial" w:hAnsi="Arial" w:cs="Arial"/>
              </w:rPr>
            </w:pPr>
            <w:r>
              <w:rPr>
                <w:rFonts w:ascii="Arial" w:hAnsi="Arial" w:cs="Arial"/>
              </w:rPr>
              <w:t>Abigail Harris</w:t>
            </w:r>
          </w:p>
        </w:tc>
      </w:tr>
      <w:tr w:rsidR="00E3025F" w14:paraId="321650AE" w14:textId="77777777" w:rsidTr="00F317C3">
        <w:trPr>
          <w:trHeight w:val="58"/>
          <w:jc w:val="center"/>
        </w:trPr>
        <w:tc>
          <w:tcPr>
            <w:tcW w:w="1270" w:type="dxa"/>
            <w:tcBorders>
              <w:top w:val="single" w:sz="4" w:space="0" w:color="auto"/>
              <w:left w:val="single" w:sz="4" w:space="0" w:color="auto"/>
              <w:bottom w:val="single" w:sz="4" w:space="0" w:color="auto"/>
              <w:right w:val="single" w:sz="4" w:space="0" w:color="auto"/>
            </w:tcBorders>
          </w:tcPr>
          <w:p w14:paraId="07D515E4" w14:textId="77777777" w:rsidR="00E3025F" w:rsidRDefault="00E3025F" w:rsidP="00E3025F">
            <w:pPr>
              <w:rPr>
                <w:rFonts w:ascii="Arial" w:hAnsi="Arial" w:cs="Arial"/>
                <w:sz w:val="20"/>
              </w:rPr>
            </w:pPr>
            <w:r>
              <w:rPr>
                <w:rFonts w:ascii="Arial" w:hAnsi="Arial" w:cs="Arial"/>
                <w:sz w:val="20"/>
              </w:rPr>
              <w:t>10 mins</w:t>
            </w:r>
          </w:p>
        </w:tc>
        <w:tc>
          <w:tcPr>
            <w:tcW w:w="710" w:type="dxa"/>
            <w:tcBorders>
              <w:top w:val="single" w:sz="4" w:space="0" w:color="auto"/>
              <w:left w:val="single" w:sz="4" w:space="0" w:color="auto"/>
              <w:bottom w:val="single" w:sz="4" w:space="0" w:color="auto"/>
              <w:right w:val="single" w:sz="4" w:space="0" w:color="auto"/>
            </w:tcBorders>
          </w:tcPr>
          <w:p w14:paraId="14B58E4B" w14:textId="4B7076E2" w:rsidR="00E3025F" w:rsidRDefault="00E3025F" w:rsidP="00E3025F">
            <w:pPr>
              <w:rPr>
                <w:rFonts w:ascii="Arial" w:hAnsi="Arial" w:cs="Arial"/>
              </w:rPr>
            </w:pPr>
            <w:r>
              <w:rPr>
                <w:rFonts w:ascii="Arial" w:hAnsi="Arial" w:cs="Arial"/>
              </w:rPr>
              <w:t>6.11</w:t>
            </w:r>
          </w:p>
        </w:tc>
        <w:tc>
          <w:tcPr>
            <w:tcW w:w="6804" w:type="dxa"/>
            <w:tcBorders>
              <w:top w:val="single" w:sz="4" w:space="0" w:color="auto"/>
              <w:left w:val="single" w:sz="4" w:space="0" w:color="auto"/>
              <w:bottom w:val="single" w:sz="4" w:space="0" w:color="auto"/>
              <w:right w:val="single" w:sz="4" w:space="0" w:color="auto"/>
            </w:tcBorders>
          </w:tcPr>
          <w:p w14:paraId="14208B25" w14:textId="433783EB" w:rsidR="00E3025F" w:rsidRPr="00C76921" w:rsidRDefault="00584FD9" w:rsidP="00E3025F">
            <w:pPr>
              <w:rPr>
                <w:rFonts w:ascii="Arial" w:hAnsi="Arial" w:cs="Arial"/>
              </w:rPr>
            </w:pPr>
            <w:r w:rsidRPr="00584FD9">
              <w:rPr>
                <w:rFonts w:ascii="Arial" w:hAnsi="Arial" w:cs="Arial"/>
              </w:rPr>
              <w:t xml:space="preserve">Decarbonisation Update </w:t>
            </w:r>
          </w:p>
        </w:tc>
        <w:tc>
          <w:tcPr>
            <w:tcW w:w="2286" w:type="dxa"/>
            <w:tcBorders>
              <w:top w:val="single" w:sz="4" w:space="0" w:color="auto"/>
              <w:left w:val="single" w:sz="4" w:space="0" w:color="auto"/>
              <w:bottom w:val="single" w:sz="4" w:space="0" w:color="auto"/>
              <w:right w:val="single" w:sz="4" w:space="0" w:color="auto"/>
            </w:tcBorders>
          </w:tcPr>
          <w:p w14:paraId="3F86D140" w14:textId="77777777" w:rsidR="00E3025F" w:rsidRDefault="00E3025F" w:rsidP="00E3025F">
            <w:pPr>
              <w:pStyle w:val="ListParagraph"/>
              <w:ind w:left="0"/>
              <w:jc w:val="right"/>
              <w:rPr>
                <w:rFonts w:ascii="Arial" w:hAnsi="Arial" w:cs="Arial"/>
              </w:rPr>
            </w:pPr>
            <w:r>
              <w:rPr>
                <w:rFonts w:ascii="Arial" w:hAnsi="Arial" w:cs="Arial"/>
              </w:rPr>
              <w:t>Abigail Harris</w:t>
            </w:r>
          </w:p>
        </w:tc>
      </w:tr>
      <w:tr w:rsidR="00E3025F" w14:paraId="5E4B2C16" w14:textId="77777777" w:rsidTr="00B21978">
        <w:trPr>
          <w:trHeight w:val="54"/>
          <w:jc w:val="center"/>
        </w:trPr>
        <w:tc>
          <w:tcPr>
            <w:tcW w:w="1270" w:type="dxa"/>
            <w:tcBorders>
              <w:top w:val="single" w:sz="4" w:space="0" w:color="auto"/>
              <w:left w:val="single" w:sz="4" w:space="0" w:color="auto"/>
              <w:bottom w:val="single" w:sz="4" w:space="0" w:color="auto"/>
              <w:right w:val="single" w:sz="4" w:space="0" w:color="auto"/>
            </w:tcBorders>
          </w:tcPr>
          <w:p w14:paraId="26E215E3" w14:textId="77777777" w:rsidR="00E3025F" w:rsidRDefault="00E3025F" w:rsidP="00E3025F">
            <w:pPr>
              <w:rPr>
                <w:rFonts w:ascii="Arial" w:hAnsi="Arial" w:cs="Arial"/>
                <w:sz w:val="20"/>
              </w:rPr>
            </w:pPr>
            <w:r>
              <w:rPr>
                <w:rFonts w:ascii="Arial" w:hAnsi="Arial" w:cs="Arial"/>
                <w:sz w:val="20"/>
              </w:rPr>
              <w:lastRenderedPageBreak/>
              <w:t>10 mins</w:t>
            </w:r>
          </w:p>
        </w:tc>
        <w:tc>
          <w:tcPr>
            <w:tcW w:w="710" w:type="dxa"/>
            <w:tcBorders>
              <w:top w:val="single" w:sz="4" w:space="0" w:color="auto"/>
              <w:left w:val="single" w:sz="4" w:space="0" w:color="auto"/>
              <w:bottom w:val="single" w:sz="4" w:space="0" w:color="auto"/>
              <w:right w:val="single" w:sz="4" w:space="0" w:color="auto"/>
            </w:tcBorders>
          </w:tcPr>
          <w:p w14:paraId="4A6E6335" w14:textId="50A53E53" w:rsidR="00E3025F" w:rsidRDefault="00E3025F" w:rsidP="00E3025F">
            <w:pPr>
              <w:rPr>
                <w:rFonts w:ascii="Arial" w:hAnsi="Arial" w:cs="Arial"/>
              </w:rPr>
            </w:pPr>
            <w:r>
              <w:rPr>
                <w:rFonts w:ascii="Arial" w:hAnsi="Arial" w:cs="Arial"/>
              </w:rPr>
              <w:t>6.1</w:t>
            </w:r>
            <w:r w:rsidR="00ED7D71">
              <w:rPr>
                <w:rFonts w:ascii="Arial" w:hAnsi="Arial" w:cs="Arial"/>
              </w:rPr>
              <w:t>2</w:t>
            </w:r>
          </w:p>
        </w:tc>
        <w:tc>
          <w:tcPr>
            <w:tcW w:w="6804" w:type="dxa"/>
            <w:tcBorders>
              <w:top w:val="single" w:sz="4" w:space="0" w:color="auto"/>
              <w:left w:val="single" w:sz="4" w:space="0" w:color="auto"/>
              <w:bottom w:val="single" w:sz="4" w:space="0" w:color="auto"/>
              <w:right w:val="single" w:sz="4" w:space="0" w:color="auto"/>
            </w:tcBorders>
          </w:tcPr>
          <w:p w14:paraId="07E0B582" w14:textId="77777777" w:rsidR="00E3025F" w:rsidRPr="00F317C3" w:rsidRDefault="00E3025F" w:rsidP="00E3025F">
            <w:pPr>
              <w:rPr>
                <w:rFonts w:ascii="Arial" w:hAnsi="Arial" w:cs="Arial"/>
              </w:rPr>
            </w:pPr>
            <w:r w:rsidRPr="00F317C3">
              <w:rPr>
                <w:rFonts w:ascii="Arial" w:hAnsi="Arial" w:cs="Arial"/>
              </w:rPr>
              <w:t>Assurance Mapping</w:t>
            </w:r>
          </w:p>
        </w:tc>
        <w:tc>
          <w:tcPr>
            <w:tcW w:w="2286" w:type="dxa"/>
            <w:tcBorders>
              <w:top w:val="single" w:sz="4" w:space="0" w:color="auto"/>
              <w:left w:val="single" w:sz="4" w:space="0" w:color="auto"/>
              <w:bottom w:val="single" w:sz="4" w:space="0" w:color="auto"/>
              <w:right w:val="single" w:sz="4" w:space="0" w:color="auto"/>
            </w:tcBorders>
          </w:tcPr>
          <w:p w14:paraId="529FFA1E" w14:textId="77777777" w:rsidR="00E3025F" w:rsidRDefault="00E3025F" w:rsidP="00E3025F">
            <w:pPr>
              <w:pStyle w:val="ListParagraph"/>
              <w:ind w:left="0"/>
              <w:jc w:val="right"/>
              <w:rPr>
                <w:rFonts w:ascii="Arial" w:hAnsi="Arial" w:cs="Arial"/>
              </w:rPr>
            </w:pPr>
            <w:r>
              <w:rPr>
                <w:rFonts w:ascii="Arial" w:hAnsi="Arial" w:cs="Arial"/>
              </w:rPr>
              <w:t>Nicola Foreman</w:t>
            </w:r>
          </w:p>
        </w:tc>
      </w:tr>
      <w:tr w:rsidR="00E3025F" w14:paraId="7CFC064A" w14:textId="77777777" w:rsidTr="00B21978">
        <w:trPr>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hideMark/>
          </w:tcPr>
          <w:p w14:paraId="04E72402" w14:textId="1AFF1FFF" w:rsidR="00E3025F" w:rsidRDefault="00E3025F" w:rsidP="00E3025F">
            <w:pPr>
              <w:spacing w:line="240" w:lineRule="auto"/>
              <w:rPr>
                <w:rFonts w:ascii="Arial" w:hAnsi="Arial" w:cs="Arial"/>
                <w:b/>
                <w:color w:val="FFFFFF" w:themeColor="background1"/>
                <w:sz w:val="20"/>
                <w:szCs w:val="20"/>
                <w:lang w:eastAsia="en-GB"/>
              </w:rPr>
            </w:pPr>
            <w:r>
              <w:rPr>
                <w:rFonts w:ascii="Arial" w:hAnsi="Arial" w:cs="Arial"/>
                <w:b/>
                <w:color w:val="FFFFFF" w:themeColor="background1"/>
                <w:sz w:val="20"/>
                <w:szCs w:val="20"/>
                <w:lang w:eastAsia="en-GB"/>
              </w:rPr>
              <w:t>1</w:t>
            </w:r>
            <w:r w:rsidR="008C372B">
              <w:rPr>
                <w:rFonts w:ascii="Arial" w:hAnsi="Arial" w:cs="Arial"/>
                <w:b/>
                <w:color w:val="FFFFFF" w:themeColor="background1"/>
                <w:sz w:val="20"/>
                <w:szCs w:val="20"/>
                <w:lang w:eastAsia="en-GB"/>
              </w:rPr>
              <w:t>2</w:t>
            </w:r>
            <w:r>
              <w:rPr>
                <w:rFonts w:ascii="Arial" w:hAnsi="Arial" w:cs="Arial"/>
                <w:b/>
                <w:color w:val="FFFFFF" w:themeColor="background1"/>
                <w:sz w:val="20"/>
                <w:szCs w:val="20"/>
                <w:lang w:eastAsia="en-GB"/>
              </w:rPr>
              <w:t>.5</w:t>
            </w:r>
            <w:r w:rsidR="00234465">
              <w:rPr>
                <w:rFonts w:ascii="Arial" w:hAnsi="Arial" w:cs="Arial"/>
                <w:b/>
                <w:color w:val="FFFFFF" w:themeColor="background1"/>
                <w:sz w:val="20"/>
                <w:szCs w:val="20"/>
                <w:lang w:eastAsia="en-GB"/>
              </w:rPr>
              <w:t>0</w:t>
            </w:r>
            <w:r>
              <w:rPr>
                <w:rFonts w:ascii="Arial" w:hAnsi="Arial" w:cs="Arial"/>
                <w:b/>
                <w:color w:val="FFFFFF" w:themeColor="background1"/>
                <w:sz w:val="20"/>
                <w:szCs w:val="20"/>
                <w:lang w:eastAsia="en-GB"/>
              </w:rPr>
              <w:t>pm</w:t>
            </w:r>
          </w:p>
        </w:tc>
        <w:tc>
          <w:tcPr>
            <w:tcW w:w="710" w:type="dxa"/>
            <w:tcBorders>
              <w:top w:val="single" w:sz="4" w:space="0" w:color="auto"/>
              <w:left w:val="single" w:sz="4" w:space="0" w:color="auto"/>
              <w:bottom w:val="single" w:sz="4" w:space="0" w:color="auto"/>
              <w:right w:val="single" w:sz="4" w:space="0" w:color="auto"/>
            </w:tcBorders>
            <w:shd w:val="clear" w:color="auto" w:fill="0070C0"/>
            <w:hideMark/>
          </w:tcPr>
          <w:p w14:paraId="325D164D" w14:textId="68861584" w:rsidR="00E3025F" w:rsidRPr="004A642A" w:rsidRDefault="00E3025F" w:rsidP="00E3025F">
            <w:pPr>
              <w:spacing w:line="240" w:lineRule="auto"/>
              <w:rPr>
                <w:rFonts w:ascii="Arial" w:hAnsi="Arial" w:cs="Arial"/>
                <w:b/>
                <w:szCs w:val="20"/>
                <w:lang w:eastAsia="en-GB"/>
              </w:rPr>
            </w:pPr>
            <w:r w:rsidRPr="004A642A">
              <w:rPr>
                <w:rFonts w:ascii="Arial" w:hAnsi="Arial" w:cs="Arial"/>
                <w:b/>
                <w:color w:val="FFFFFF" w:themeColor="background1"/>
                <w:szCs w:val="20"/>
                <w:lang w:eastAsia="en-GB"/>
              </w:rPr>
              <w:t>6.1</w:t>
            </w:r>
            <w:r>
              <w:rPr>
                <w:rFonts w:ascii="Arial" w:hAnsi="Arial" w:cs="Arial"/>
                <w:b/>
                <w:color w:val="FFFFFF" w:themeColor="background1"/>
                <w:szCs w:val="20"/>
                <w:lang w:eastAsia="en-GB"/>
              </w:rPr>
              <w:t>4</w:t>
            </w:r>
          </w:p>
        </w:tc>
        <w:tc>
          <w:tcPr>
            <w:tcW w:w="6804" w:type="dxa"/>
            <w:tcBorders>
              <w:top w:val="single" w:sz="4" w:space="0" w:color="auto"/>
              <w:left w:val="single" w:sz="4" w:space="0" w:color="auto"/>
              <w:bottom w:val="single" w:sz="4" w:space="0" w:color="auto"/>
              <w:right w:val="single" w:sz="4" w:space="0" w:color="auto"/>
            </w:tcBorders>
            <w:shd w:val="clear" w:color="auto" w:fill="0070C0"/>
            <w:hideMark/>
          </w:tcPr>
          <w:p w14:paraId="58C8639A" w14:textId="77777777" w:rsidR="00E3025F" w:rsidRDefault="00E3025F" w:rsidP="00E3025F">
            <w:pPr>
              <w:spacing w:line="240" w:lineRule="auto"/>
              <w:rPr>
                <w:rFonts w:ascii="Arial" w:hAnsi="Arial" w:cs="Arial"/>
                <w:b/>
                <w:color w:val="FFFFFF" w:themeColor="background1"/>
                <w:szCs w:val="20"/>
                <w:lang w:val="cy-GB" w:eastAsia="en-GB"/>
              </w:rPr>
            </w:pPr>
            <w:r w:rsidRPr="004A642A">
              <w:rPr>
                <w:rFonts w:ascii="Arial" w:hAnsi="Arial" w:cs="Arial"/>
                <w:b/>
                <w:color w:val="FFFFFF" w:themeColor="background1"/>
                <w:szCs w:val="20"/>
                <w:lang w:val="cy-GB" w:eastAsia="en-GB"/>
              </w:rPr>
              <w:t>Break for Lunch (30 minutes)</w:t>
            </w:r>
          </w:p>
          <w:p w14:paraId="382D5CF1" w14:textId="6D650D9E" w:rsidR="00E3025F" w:rsidRPr="004A642A" w:rsidRDefault="00E3025F" w:rsidP="00E3025F">
            <w:pPr>
              <w:spacing w:line="240" w:lineRule="auto"/>
              <w:rPr>
                <w:rFonts w:ascii="Arial" w:hAnsi="Arial" w:cs="Arial"/>
                <w:b/>
                <w:szCs w:val="20"/>
                <w:lang w:val="cy-GB" w:eastAsia="en-GB"/>
              </w:rPr>
            </w:pP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3F5362A4" w14:textId="77777777" w:rsidR="00E3025F" w:rsidRDefault="00E3025F" w:rsidP="00E3025F">
            <w:pPr>
              <w:spacing w:line="240" w:lineRule="auto"/>
              <w:jc w:val="right"/>
              <w:rPr>
                <w:rFonts w:ascii="Arial" w:hAnsi="Arial" w:cs="Arial"/>
                <w:szCs w:val="20"/>
                <w:lang w:eastAsia="en-GB"/>
              </w:rPr>
            </w:pPr>
          </w:p>
        </w:tc>
      </w:tr>
      <w:tr w:rsidR="00E3025F" w14:paraId="56FF425A" w14:textId="77777777" w:rsidTr="00B21978">
        <w:trPr>
          <w:trHeight w:val="360"/>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18C396F4" w14:textId="3490B6AE" w:rsidR="00E3025F" w:rsidRDefault="00E3025F" w:rsidP="00E3025F">
            <w:pPr>
              <w:spacing w:line="240" w:lineRule="auto"/>
              <w:rPr>
                <w:rFonts w:ascii="Arial" w:hAnsi="Arial" w:cs="Arial"/>
                <w:b/>
                <w:sz w:val="20"/>
                <w:szCs w:val="20"/>
                <w:lang w:eastAsia="en-GB"/>
              </w:rPr>
            </w:pPr>
            <w:r>
              <w:rPr>
                <w:rFonts w:ascii="Arial" w:hAnsi="Arial" w:cs="Arial"/>
                <w:b/>
                <w:sz w:val="20"/>
                <w:szCs w:val="20"/>
                <w:lang w:eastAsia="en-GB"/>
              </w:rPr>
              <w:t>13.</w:t>
            </w:r>
            <w:r w:rsidR="00234465">
              <w:rPr>
                <w:rFonts w:ascii="Arial" w:hAnsi="Arial" w:cs="Arial"/>
                <w:b/>
                <w:sz w:val="20"/>
                <w:szCs w:val="20"/>
                <w:lang w:eastAsia="en-GB"/>
              </w:rPr>
              <w:t>20</w:t>
            </w:r>
            <w:r>
              <w:rPr>
                <w:rFonts w:ascii="Arial" w:hAnsi="Arial" w:cs="Arial"/>
                <w:b/>
                <w:sz w:val="20"/>
                <w:szCs w:val="20"/>
                <w:lang w:eastAsia="en-GB"/>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2282C69D" w14:textId="77777777" w:rsidR="00E3025F" w:rsidRDefault="00E3025F" w:rsidP="00E3025F">
            <w:pPr>
              <w:spacing w:line="240" w:lineRule="auto"/>
              <w:rPr>
                <w:rFonts w:ascii="Arial" w:hAnsi="Arial" w:cs="Arial"/>
                <w:b/>
                <w:lang w:eastAsia="en-GB"/>
              </w:rPr>
            </w:pPr>
            <w:r>
              <w:rPr>
                <w:rFonts w:ascii="Arial" w:hAnsi="Arial" w:cs="Arial"/>
                <w:b/>
                <w:szCs w:val="20"/>
                <w:lang w:eastAsia="en-GB"/>
              </w:rPr>
              <w:t>7.</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0E0A42D0" w14:textId="77777777" w:rsidR="00E3025F" w:rsidRDefault="00E3025F" w:rsidP="00E3025F">
            <w:pPr>
              <w:spacing w:line="240" w:lineRule="auto"/>
              <w:rPr>
                <w:rFonts w:ascii="Arial" w:hAnsi="Arial" w:cs="Arial"/>
                <w:b/>
                <w:szCs w:val="20"/>
                <w:lang w:val="cy-GB" w:eastAsia="en-GB"/>
              </w:rPr>
            </w:pPr>
            <w:r>
              <w:rPr>
                <w:rFonts w:ascii="Arial" w:hAnsi="Arial" w:cs="Arial"/>
                <w:b/>
                <w:szCs w:val="20"/>
                <w:lang w:val="cy-GB" w:eastAsia="en-GB"/>
              </w:rPr>
              <w:t>Items for Approval / Ratification</w:t>
            </w:r>
          </w:p>
        </w:tc>
        <w:tc>
          <w:tcPr>
            <w:tcW w:w="2286" w:type="dxa"/>
            <w:tcBorders>
              <w:top w:val="single" w:sz="4" w:space="0" w:color="auto"/>
              <w:left w:val="single" w:sz="4" w:space="0" w:color="auto"/>
              <w:bottom w:val="single" w:sz="4" w:space="0" w:color="auto"/>
              <w:right w:val="single" w:sz="4" w:space="0" w:color="auto"/>
            </w:tcBorders>
            <w:shd w:val="clear" w:color="auto" w:fill="D9D9D9"/>
          </w:tcPr>
          <w:p w14:paraId="3AB1EDDE" w14:textId="77777777" w:rsidR="00E3025F" w:rsidRDefault="00E3025F" w:rsidP="00E3025F">
            <w:pPr>
              <w:spacing w:line="240" w:lineRule="auto"/>
              <w:jc w:val="right"/>
              <w:rPr>
                <w:rFonts w:ascii="Arial" w:hAnsi="Arial" w:cs="Arial"/>
                <w:szCs w:val="20"/>
                <w:lang w:eastAsia="en-GB"/>
              </w:rPr>
            </w:pPr>
          </w:p>
        </w:tc>
      </w:tr>
      <w:tr w:rsidR="00E3025F" w14:paraId="4A440529" w14:textId="77777777" w:rsidTr="00B21978">
        <w:trPr>
          <w:jc w:val="center"/>
        </w:trPr>
        <w:tc>
          <w:tcPr>
            <w:tcW w:w="1270" w:type="dxa"/>
            <w:tcBorders>
              <w:top w:val="single" w:sz="4" w:space="0" w:color="auto"/>
              <w:left w:val="single" w:sz="4" w:space="0" w:color="auto"/>
              <w:bottom w:val="single" w:sz="4" w:space="0" w:color="auto"/>
              <w:right w:val="single" w:sz="4" w:space="0" w:color="auto"/>
            </w:tcBorders>
          </w:tcPr>
          <w:p w14:paraId="19A15555" w14:textId="77777777" w:rsidR="00E3025F" w:rsidRDefault="00E3025F" w:rsidP="00E3025F">
            <w:pPr>
              <w:spacing w:line="240" w:lineRule="auto"/>
              <w:rPr>
                <w:rFonts w:ascii="Arial" w:hAnsi="Arial" w:cs="Arial"/>
                <w:sz w:val="20"/>
                <w:szCs w:val="20"/>
                <w:lang w:eastAsia="en-GB"/>
              </w:rPr>
            </w:pPr>
            <w:r>
              <w:rPr>
                <w:rFonts w:ascii="Arial" w:hAnsi="Arial" w:cs="Arial"/>
                <w:sz w:val="20"/>
                <w:szCs w:val="20"/>
                <w:lang w:eastAsia="en-GB"/>
              </w:rPr>
              <w:t>5 mins</w:t>
            </w:r>
          </w:p>
        </w:tc>
        <w:tc>
          <w:tcPr>
            <w:tcW w:w="710" w:type="dxa"/>
            <w:tcBorders>
              <w:top w:val="single" w:sz="4" w:space="0" w:color="auto"/>
              <w:left w:val="single" w:sz="4" w:space="0" w:color="auto"/>
              <w:bottom w:val="single" w:sz="4" w:space="0" w:color="auto"/>
              <w:right w:val="single" w:sz="4" w:space="0" w:color="auto"/>
            </w:tcBorders>
          </w:tcPr>
          <w:p w14:paraId="5D53612A" w14:textId="77777777" w:rsidR="00E3025F" w:rsidRDefault="00E3025F" w:rsidP="00E3025F">
            <w:pPr>
              <w:spacing w:line="240" w:lineRule="auto"/>
              <w:rPr>
                <w:rFonts w:ascii="Arial" w:hAnsi="Arial" w:cs="Arial"/>
                <w:szCs w:val="20"/>
                <w:lang w:eastAsia="en-GB"/>
              </w:rPr>
            </w:pPr>
            <w:r>
              <w:rPr>
                <w:rFonts w:ascii="Arial" w:hAnsi="Arial" w:cs="Arial"/>
                <w:szCs w:val="20"/>
                <w:lang w:eastAsia="en-GB"/>
              </w:rPr>
              <w:t>7.1</w:t>
            </w:r>
          </w:p>
        </w:tc>
        <w:tc>
          <w:tcPr>
            <w:tcW w:w="6804" w:type="dxa"/>
            <w:tcBorders>
              <w:top w:val="single" w:sz="4" w:space="0" w:color="auto"/>
              <w:left w:val="single" w:sz="4" w:space="0" w:color="auto"/>
              <w:bottom w:val="single" w:sz="4" w:space="0" w:color="auto"/>
              <w:right w:val="single" w:sz="4" w:space="0" w:color="auto"/>
            </w:tcBorders>
          </w:tcPr>
          <w:p w14:paraId="62C36671" w14:textId="77777777" w:rsidR="00E3025F" w:rsidRDefault="00E3025F" w:rsidP="00E3025F">
            <w:pPr>
              <w:spacing w:line="240" w:lineRule="auto"/>
              <w:rPr>
                <w:rFonts w:ascii="Arial" w:hAnsi="Arial" w:cs="Arial"/>
                <w:szCs w:val="20"/>
                <w:lang w:val="cy-GB" w:eastAsia="en-GB"/>
              </w:rPr>
            </w:pPr>
            <w:r>
              <w:rPr>
                <w:rFonts w:ascii="Arial" w:hAnsi="Arial" w:cs="Arial"/>
                <w:szCs w:val="20"/>
                <w:lang w:val="cy-GB" w:eastAsia="en-GB"/>
              </w:rPr>
              <w:t>Corporate Meeting Schedule</w:t>
            </w:r>
          </w:p>
        </w:tc>
        <w:tc>
          <w:tcPr>
            <w:tcW w:w="2286" w:type="dxa"/>
            <w:tcBorders>
              <w:top w:val="single" w:sz="4" w:space="0" w:color="auto"/>
              <w:left w:val="single" w:sz="4" w:space="0" w:color="auto"/>
              <w:bottom w:val="single" w:sz="4" w:space="0" w:color="auto"/>
              <w:right w:val="single" w:sz="4" w:space="0" w:color="auto"/>
            </w:tcBorders>
          </w:tcPr>
          <w:p w14:paraId="7D3DE340" w14:textId="77777777" w:rsidR="00E3025F" w:rsidRDefault="00E3025F" w:rsidP="00E3025F">
            <w:pPr>
              <w:spacing w:line="240" w:lineRule="auto"/>
              <w:jc w:val="right"/>
              <w:rPr>
                <w:rFonts w:ascii="Arial" w:hAnsi="Arial" w:cs="Arial"/>
                <w:szCs w:val="20"/>
                <w:lang w:eastAsia="en-GB"/>
              </w:rPr>
            </w:pPr>
            <w:r>
              <w:rPr>
                <w:rFonts w:ascii="Arial" w:hAnsi="Arial" w:cs="Arial"/>
                <w:szCs w:val="20"/>
                <w:lang w:eastAsia="en-GB"/>
              </w:rPr>
              <w:t>Nicola Foreman</w:t>
            </w:r>
          </w:p>
        </w:tc>
      </w:tr>
      <w:tr w:rsidR="00E3025F" w14:paraId="6E77E2EC" w14:textId="77777777" w:rsidTr="00B21978">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42B49EDA" w14:textId="37522712" w:rsidR="00E3025F" w:rsidRPr="00716247" w:rsidRDefault="00E3025F" w:rsidP="00E3025F">
            <w:pPr>
              <w:spacing w:line="240" w:lineRule="auto"/>
              <w:rPr>
                <w:rFonts w:ascii="Arial" w:hAnsi="Arial" w:cs="Arial"/>
                <w:sz w:val="20"/>
                <w:szCs w:val="20"/>
                <w:lang w:eastAsia="en-GB"/>
              </w:rPr>
            </w:pPr>
            <w:r>
              <w:rPr>
                <w:rFonts w:ascii="Arial" w:hAnsi="Arial" w:cs="Arial"/>
                <w:sz w:val="20"/>
                <w:szCs w:val="20"/>
                <w:lang w:eastAsia="en-GB"/>
              </w:rPr>
              <w:t xml:space="preserve">5 </w:t>
            </w:r>
            <w:r w:rsidRPr="00716247">
              <w:rPr>
                <w:rFonts w:ascii="Arial" w:hAnsi="Arial" w:cs="Arial"/>
                <w:sz w:val="20"/>
                <w:szCs w:val="20"/>
                <w:lang w:eastAsia="en-GB"/>
              </w:rPr>
              <w:t>mins</w:t>
            </w:r>
          </w:p>
        </w:tc>
        <w:tc>
          <w:tcPr>
            <w:tcW w:w="710" w:type="dxa"/>
            <w:tcBorders>
              <w:top w:val="single" w:sz="4" w:space="0" w:color="auto"/>
              <w:left w:val="single" w:sz="4" w:space="0" w:color="auto"/>
              <w:bottom w:val="single" w:sz="4" w:space="0" w:color="auto"/>
              <w:right w:val="single" w:sz="4" w:space="0" w:color="auto"/>
            </w:tcBorders>
          </w:tcPr>
          <w:p w14:paraId="263EF9DF" w14:textId="38E5E7D4" w:rsidR="00E3025F" w:rsidRDefault="00E3025F" w:rsidP="00E3025F">
            <w:pPr>
              <w:spacing w:line="240" w:lineRule="auto"/>
              <w:rPr>
                <w:rFonts w:ascii="Arial" w:hAnsi="Arial" w:cs="Arial"/>
                <w:szCs w:val="20"/>
                <w:lang w:eastAsia="en-GB"/>
              </w:rPr>
            </w:pPr>
            <w:r>
              <w:rPr>
                <w:rFonts w:ascii="Arial" w:hAnsi="Arial" w:cs="Arial"/>
                <w:szCs w:val="20"/>
                <w:lang w:eastAsia="en-GB"/>
              </w:rPr>
              <w:t>7.2</w:t>
            </w:r>
          </w:p>
        </w:tc>
        <w:tc>
          <w:tcPr>
            <w:tcW w:w="6804" w:type="dxa"/>
            <w:tcBorders>
              <w:top w:val="single" w:sz="4" w:space="0" w:color="auto"/>
              <w:left w:val="single" w:sz="4" w:space="0" w:color="auto"/>
              <w:bottom w:val="single" w:sz="4" w:space="0" w:color="auto"/>
              <w:right w:val="single" w:sz="4" w:space="0" w:color="auto"/>
            </w:tcBorders>
          </w:tcPr>
          <w:p w14:paraId="5904B055" w14:textId="09A7B9E7" w:rsidR="00E3025F" w:rsidRPr="00E57C9C" w:rsidRDefault="00E3025F" w:rsidP="00E3025F">
            <w:pPr>
              <w:rPr>
                <w:lang w:val="cy-GB" w:eastAsia="en-GB"/>
              </w:rPr>
            </w:pPr>
            <w:r>
              <w:rPr>
                <w:rFonts w:ascii="Arial" w:hAnsi="Arial" w:cs="Arial"/>
                <w:szCs w:val="20"/>
                <w:lang w:val="cy-GB" w:eastAsia="en-GB"/>
              </w:rPr>
              <w:t>SRG Vice Chair</w:t>
            </w:r>
          </w:p>
        </w:tc>
        <w:tc>
          <w:tcPr>
            <w:tcW w:w="2286" w:type="dxa"/>
            <w:tcBorders>
              <w:top w:val="single" w:sz="4" w:space="0" w:color="auto"/>
              <w:left w:val="single" w:sz="4" w:space="0" w:color="auto"/>
              <w:bottom w:val="single" w:sz="4" w:space="0" w:color="auto"/>
              <w:right w:val="single" w:sz="4" w:space="0" w:color="auto"/>
            </w:tcBorders>
          </w:tcPr>
          <w:p w14:paraId="23EDA24B" w14:textId="3A4AD76A" w:rsidR="00E3025F" w:rsidRDefault="00E3025F" w:rsidP="00E3025F">
            <w:pPr>
              <w:spacing w:line="240" w:lineRule="auto"/>
              <w:jc w:val="right"/>
              <w:rPr>
                <w:rFonts w:ascii="Arial" w:hAnsi="Arial" w:cs="Arial"/>
                <w:szCs w:val="20"/>
                <w:lang w:eastAsia="en-GB"/>
              </w:rPr>
            </w:pPr>
            <w:r>
              <w:rPr>
                <w:rFonts w:ascii="Arial" w:hAnsi="Arial" w:cs="Arial"/>
                <w:szCs w:val="20"/>
                <w:lang w:eastAsia="en-GB"/>
              </w:rPr>
              <w:t>Abigail Harris</w:t>
            </w:r>
          </w:p>
        </w:tc>
      </w:tr>
      <w:tr w:rsidR="00E3025F" w14:paraId="17E128CC" w14:textId="77777777" w:rsidTr="004A642A">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78053BC7" w14:textId="77777777" w:rsidR="00E3025F" w:rsidRDefault="00E3025F" w:rsidP="00E3025F">
            <w:pPr>
              <w:spacing w:line="240" w:lineRule="auto"/>
              <w:rPr>
                <w:rFonts w:ascii="Arial" w:hAnsi="Arial" w:cs="Arial"/>
                <w:sz w:val="20"/>
                <w:szCs w:val="20"/>
                <w:lang w:eastAsia="en-GB"/>
              </w:rPr>
            </w:pPr>
            <w:r>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tcPr>
          <w:p w14:paraId="7BD340AB" w14:textId="37F6A687" w:rsidR="00E3025F" w:rsidRDefault="00E3025F" w:rsidP="00E3025F">
            <w:pPr>
              <w:spacing w:line="240" w:lineRule="auto"/>
              <w:rPr>
                <w:rFonts w:ascii="Arial" w:hAnsi="Arial" w:cs="Arial"/>
                <w:szCs w:val="20"/>
                <w:lang w:eastAsia="en-GB"/>
              </w:rPr>
            </w:pPr>
            <w:r>
              <w:rPr>
                <w:rFonts w:ascii="Arial" w:hAnsi="Arial" w:cs="Arial"/>
                <w:szCs w:val="20"/>
                <w:lang w:eastAsia="en-GB"/>
              </w:rPr>
              <w:t>7.</w:t>
            </w:r>
            <w:r w:rsidR="00BD1ED1">
              <w:rPr>
                <w:rFonts w:ascii="Arial" w:hAnsi="Arial" w:cs="Arial"/>
                <w:szCs w:val="20"/>
                <w:lang w:eastAsia="en-GB"/>
              </w:rPr>
              <w:t>3</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7264D83A" w14:textId="30408EB7" w:rsidR="00E3025F" w:rsidRPr="008E157F" w:rsidRDefault="00E3025F" w:rsidP="00E3025F">
            <w:pPr>
              <w:spacing w:line="240" w:lineRule="auto"/>
              <w:rPr>
                <w:rFonts w:ascii="Arial" w:hAnsi="Arial" w:cs="Arial"/>
                <w:szCs w:val="20"/>
                <w:lang w:val="cy-GB" w:eastAsia="en-GB"/>
              </w:rPr>
            </w:pPr>
            <w:r w:rsidRPr="008E157F">
              <w:rPr>
                <w:rFonts w:ascii="Arial" w:hAnsi="Arial" w:cs="Arial"/>
                <w:szCs w:val="20"/>
                <w:lang w:val="cy-GB" w:eastAsia="en-GB"/>
              </w:rPr>
              <w:t>Tertiary Tower Long term solution</w:t>
            </w:r>
            <w:r>
              <w:rPr>
                <w:rFonts w:ascii="Arial" w:hAnsi="Arial" w:cs="Arial"/>
                <w:szCs w:val="20"/>
                <w:lang w:val="cy-GB" w:eastAsia="en-GB"/>
              </w:rPr>
              <w:t xml:space="preserve"> – Business Case</w:t>
            </w:r>
          </w:p>
        </w:tc>
        <w:tc>
          <w:tcPr>
            <w:tcW w:w="2286" w:type="dxa"/>
            <w:tcBorders>
              <w:top w:val="single" w:sz="4" w:space="0" w:color="auto"/>
              <w:left w:val="single" w:sz="4" w:space="0" w:color="auto"/>
              <w:bottom w:val="single" w:sz="4" w:space="0" w:color="auto"/>
              <w:right w:val="single" w:sz="4" w:space="0" w:color="auto"/>
            </w:tcBorders>
          </w:tcPr>
          <w:p w14:paraId="21C82FDE" w14:textId="7C9AE43B" w:rsidR="00E3025F" w:rsidRDefault="008514AC" w:rsidP="00E3025F">
            <w:pPr>
              <w:spacing w:line="240" w:lineRule="auto"/>
              <w:jc w:val="right"/>
              <w:rPr>
                <w:rFonts w:ascii="Arial" w:hAnsi="Arial" w:cs="Arial"/>
                <w:szCs w:val="20"/>
                <w:lang w:eastAsia="en-GB"/>
              </w:rPr>
            </w:pPr>
            <w:r>
              <w:rPr>
                <w:rFonts w:ascii="Arial" w:hAnsi="Arial" w:cs="Arial"/>
                <w:szCs w:val="20"/>
                <w:lang w:eastAsia="en-GB"/>
              </w:rPr>
              <w:t>Abigail Harris</w:t>
            </w:r>
          </w:p>
        </w:tc>
      </w:tr>
      <w:tr w:rsidR="00E3025F" w14:paraId="6ACE4094" w14:textId="77777777" w:rsidTr="004A642A">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33E6E916" w14:textId="77777777" w:rsidR="00E3025F" w:rsidRDefault="00E3025F" w:rsidP="00E3025F">
            <w:pPr>
              <w:spacing w:line="240" w:lineRule="auto"/>
              <w:rPr>
                <w:rFonts w:ascii="Arial" w:hAnsi="Arial" w:cs="Arial"/>
                <w:sz w:val="20"/>
                <w:szCs w:val="20"/>
                <w:lang w:eastAsia="en-GB"/>
              </w:rPr>
            </w:pPr>
            <w:r>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tcPr>
          <w:p w14:paraId="3C88B5B4" w14:textId="42F9A2EB" w:rsidR="00E3025F" w:rsidRDefault="00E3025F" w:rsidP="00E3025F">
            <w:pPr>
              <w:spacing w:line="240" w:lineRule="auto"/>
              <w:rPr>
                <w:rFonts w:ascii="Arial" w:hAnsi="Arial" w:cs="Arial"/>
                <w:szCs w:val="20"/>
                <w:lang w:eastAsia="en-GB"/>
              </w:rPr>
            </w:pPr>
            <w:r>
              <w:rPr>
                <w:rFonts w:ascii="Arial" w:hAnsi="Arial" w:cs="Arial"/>
                <w:szCs w:val="20"/>
                <w:lang w:eastAsia="en-GB"/>
              </w:rPr>
              <w:t>7.</w:t>
            </w:r>
            <w:r w:rsidR="00BD1ED1">
              <w:rPr>
                <w:rFonts w:ascii="Arial" w:hAnsi="Arial" w:cs="Arial"/>
                <w:szCs w:val="20"/>
                <w:lang w:eastAsia="en-GB"/>
              </w:rPr>
              <w:t>4</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63AF8385" w14:textId="2243D62A" w:rsidR="00E3025F" w:rsidRDefault="00E3025F" w:rsidP="00E3025F">
            <w:pPr>
              <w:spacing w:line="240" w:lineRule="auto"/>
              <w:rPr>
                <w:rFonts w:ascii="Arial" w:hAnsi="Arial" w:cs="Arial"/>
                <w:szCs w:val="20"/>
                <w:lang w:val="cy-GB" w:eastAsia="en-GB"/>
              </w:rPr>
            </w:pPr>
            <w:r w:rsidRPr="008E157F">
              <w:rPr>
                <w:rFonts w:ascii="Arial" w:hAnsi="Arial" w:cs="Arial"/>
                <w:szCs w:val="20"/>
                <w:lang w:val="cy-GB" w:eastAsia="en-GB"/>
              </w:rPr>
              <w:t>UHW Vascular Hybrid Theatre &amp; MTC Theatres</w:t>
            </w:r>
            <w:r>
              <w:rPr>
                <w:rFonts w:ascii="Arial" w:hAnsi="Arial" w:cs="Arial"/>
                <w:szCs w:val="20"/>
                <w:lang w:val="cy-GB" w:eastAsia="en-GB"/>
              </w:rPr>
              <w:t>- Business Case</w:t>
            </w:r>
          </w:p>
        </w:tc>
        <w:tc>
          <w:tcPr>
            <w:tcW w:w="2286" w:type="dxa"/>
            <w:tcBorders>
              <w:top w:val="single" w:sz="4" w:space="0" w:color="auto"/>
              <w:left w:val="single" w:sz="4" w:space="0" w:color="auto"/>
              <w:bottom w:val="single" w:sz="4" w:space="0" w:color="auto"/>
              <w:right w:val="single" w:sz="4" w:space="0" w:color="auto"/>
            </w:tcBorders>
          </w:tcPr>
          <w:p w14:paraId="5F5569F2" w14:textId="6C030638" w:rsidR="00E3025F" w:rsidRDefault="008514AC" w:rsidP="00E3025F">
            <w:pPr>
              <w:spacing w:line="240" w:lineRule="auto"/>
              <w:jc w:val="right"/>
              <w:rPr>
                <w:rFonts w:ascii="Arial" w:hAnsi="Arial" w:cs="Arial"/>
                <w:szCs w:val="20"/>
                <w:lang w:eastAsia="en-GB"/>
              </w:rPr>
            </w:pPr>
            <w:r>
              <w:rPr>
                <w:rFonts w:ascii="Arial" w:hAnsi="Arial" w:cs="Arial"/>
                <w:szCs w:val="20"/>
                <w:lang w:eastAsia="en-GB"/>
              </w:rPr>
              <w:t>Abigail Harris</w:t>
            </w:r>
          </w:p>
        </w:tc>
      </w:tr>
      <w:tr w:rsidR="00E3025F" w14:paraId="2585FBAD" w14:textId="77777777" w:rsidTr="008E157F">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490CD256" w14:textId="77777777" w:rsidR="00E3025F" w:rsidRDefault="00E3025F" w:rsidP="00E3025F">
            <w:pPr>
              <w:spacing w:line="240" w:lineRule="auto"/>
              <w:rPr>
                <w:rFonts w:ascii="Arial" w:hAnsi="Arial" w:cs="Arial"/>
                <w:sz w:val="20"/>
                <w:szCs w:val="20"/>
                <w:lang w:eastAsia="en-GB"/>
              </w:rPr>
            </w:pPr>
            <w:r>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tcPr>
          <w:p w14:paraId="0BEE08CF" w14:textId="605D54C2" w:rsidR="00E3025F" w:rsidRDefault="00E3025F" w:rsidP="00E3025F">
            <w:pPr>
              <w:spacing w:line="240" w:lineRule="auto"/>
              <w:rPr>
                <w:rFonts w:ascii="Arial" w:hAnsi="Arial" w:cs="Arial"/>
                <w:szCs w:val="20"/>
                <w:lang w:eastAsia="en-GB"/>
              </w:rPr>
            </w:pPr>
            <w:r>
              <w:rPr>
                <w:rFonts w:ascii="Arial" w:hAnsi="Arial" w:cs="Arial"/>
                <w:szCs w:val="20"/>
                <w:lang w:eastAsia="en-GB"/>
              </w:rPr>
              <w:t>7.</w:t>
            </w:r>
            <w:r w:rsidR="00BD1ED1">
              <w:rPr>
                <w:rFonts w:ascii="Arial" w:hAnsi="Arial" w:cs="Arial"/>
                <w:szCs w:val="20"/>
                <w:lang w:eastAsia="en-GB"/>
              </w:rPr>
              <w:t>5</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45D49F54" w14:textId="67499182" w:rsidR="00E3025F" w:rsidRPr="008E157F" w:rsidRDefault="00E3025F" w:rsidP="00E3025F">
            <w:pPr>
              <w:spacing w:line="240" w:lineRule="auto"/>
              <w:rPr>
                <w:rFonts w:ascii="Arial" w:hAnsi="Arial" w:cs="Arial"/>
                <w:szCs w:val="20"/>
                <w:lang w:val="cy-GB" w:eastAsia="en-GB"/>
              </w:rPr>
            </w:pPr>
            <w:r w:rsidRPr="00F317C3">
              <w:rPr>
                <w:rFonts w:ascii="Arial" w:hAnsi="Arial" w:cs="Arial"/>
                <w:szCs w:val="20"/>
                <w:lang w:val="cy-GB" w:eastAsia="en-GB"/>
              </w:rPr>
              <w:t>Spinal</w:t>
            </w:r>
            <w:r>
              <w:rPr>
                <w:rFonts w:ascii="Arial" w:hAnsi="Arial" w:cs="Arial"/>
                <w:szCs w:val="20"/>
                <w:lang w:val="cy-GB" w:eastAsia="en-GB"/>
              </w:rPr>
              <w:t xml:space="preserve"> Services ODN - MoU</w:t>
            </w:r>
          </w:p>
        </w:tc>
        <w:tc>
          <w:tcPr>
            <w:tcW w:w="2286" w:type="dxa"/>
            <w:tcBorders>
              <w:top w:val="single" w:sz="4" w:space="0" w:color="auto"/>
              <w:left w:val="single" w:sz="4" w:space="0" w:color="auto"/>
              <w:bottom w:val="single" w:sz="4" w:space="0" w:color="auto"/>
              <w:right w:val="single" w:sz="4" w:space="0" w:color="auto"/>
            </w:tcBorders>
          </w:tcPr>
          <w:p w14:paraId="08F120DA" w14:textId="56CF6E9A" w:rsidR="00E3025F" w:rsidRDefault="00E3025F" w:rsidP="00E3025F">
            <w:pPr>
              <w:spacing w:line="240" w:lineRule="auto"/>
              <w:jc w:val="right"/>
              <w:rPr>
                <w:rFonts w:ascii="Arial" w:hAnsi="Arial" w:cs="Arial"/>
                <w:szCs w:val="20"/>
                <w:lang w:eastAsia="en-GB"/>
              </w:rPr>
            </w:pPr>
            <w:r>
              <w:rPr>
                <w:rFonts w:ascii="Arial" w:hAnsi="Arial" w:cs="Arial"/>
                <w:szCs w:val="20"/>
                <w:lang w:eastAsia="en-GB"/>
              </w:rPr>
              <w:t>Abigail Harris</w:t>
            </w:r>
          </w:p>
        </w:tc>
      </w:tr>
      <w:tr w:rsidR="00E3025F" w14:paraId="7D501C15" w14:textId="77777777" w:rsidTr="008E157F">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3566F854" w14:textId="3143385D" w:rsidR="00E3025F" w:rsidRDefault="00E3025F" w:rsidP="00E3025F">
            <w:pPr>
              <w:spacing w:line="240" w:lineRule="auto"/>
              <w:rPr>
                <w:rFonts w:ascii="Arial" w:hAnsi="Arial" w:cs="Arial"/>
                <w:sz w:val="20"/>
                <w:szCs w:val="20"/>
                <w:lang w:eastAsia="en-GB"/>
              </w:rPr>
            </w:pPr>
            <w:r>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tcPr>
          <w:p w14:paraId="4A51703A" w14:textId="73133224" w:rsidR="00E3025F" w:rsidRDefault="00E3025F" w:rsidP="00E3025F">
            <w:pPr>
              <w:spacing w:line="240" w:lineRule="auto"/>
              <w:rPr>
                <w:rFonts w:ascii="Arial" w:hAnsi="Arial" w:cs="Arial"/>
                <w:szCs w:val="20"/>
                <w:lang w:eastAsia="en-GB"/>
              </w:rPr>
            </w:pPr>
            <w:r>
              <w:rPr>
                <w:rFonts w:ascii="Arial" w:hAnsi="Arial" w:cs="Arial"/>
                <w:szCs w:val="20"/>
                <w:lang w:eastAsia="en-GB"/>
              </w:rPr>
              <w:t>7.</w:t>
            </w:r>
            <w:r w:rsidR="00BD1ED1">
              <w:rPr>
                <w:rFonts w:ascii="Arial" w:hAnsi="Arial" w:cs="Arial"/>
                <w:szCs w:val="20"/>
                <w:lang w:eastAsia="en-GB"/>
              </w:rPr>
              <w:t>6</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314B4660" w14:textId="37C37745" w:rsidR="00E3025F" w:rsidRPr="00C76921" w:rsidRDefault="00E3025F" w:rsidP="00E3025F">
            <w:pPr>
              <w:spacing w:line="240" w:lineRule="auto"/>
              <w:rPr>
                <w:rFonts w:ascii="Arial" w:hAnsi="Arial" w:cs="Arial"/>
                <w:szCs w:val="20"/>
                <w:lang w:val="cy-GB" w:eastAsia="en-GB"/>
              </w:rPr>
            </w:pPr>
            <w:r w:rsidRPr="00B21978">
              <w:rPr>
                <w:rFonts w:ascii="Arial" w:hAnsi="Arial" w:cs="Arial"/>
              </w:rPr>
              <w:t>Tissue and Organ Donation Annual Report</w:t>
            </w:r>
          </w:p>
        </w:tc>
        <w:tc>
          <w:tcPr>
            <w:tcW w:w="2286" w:type="dxa"/>
            <w:tcBorders>
              <w:top w:val="single" w:sz="4" w:space="0" w:color="auto"/>
              <w:left w:val="single" w:sz="4" w:space="0" w:color="auto"/>
              <w:bottom w:val="single" w:sz="4" w:space="0" w:color="auto"/>
              <w:right w:val="single" w:sz="4" w:space="0" w:color="auto"/>
            </w:tcBorders>
          </w:tcPr>
          <w:p w14:paraId="2FD79A88" w14:textId="3B33579B" w:rsidR="00E3025F" w:rsidRDefault="00E3025F" w:rsidP="00E3025F">
            <w:pPr>
              <w:spacing w:line="240" w:lineRule="auto"/>
              <w:jc w:val="right"/>
              <w:rPr>
                <w:rFonts w:ascii="Arial" w:hAnsi="Arial" w:cs="Arial"/>
                <w:szCs w:val="20"/>
                <w:lang w:eastAsia="en-GB"/>
              </w:rPr>
            </w:pPr>
            <w:r>
              <w:rPr>
                <w:rFonts w:ascii="Arial" w:hAnsi="Arial" w:cs="Arial"/>
                <w:szCs w:val="20"/>
                <w:lang w:eastAsia="en-GB"/>
              </w:rPr>
              <w:t>Meriel Jenney</w:t>
            </w:r>
          </w:p>
        </w:tc>
      </w:tr>
      <w:tr w:rsidR="00E3025F" w14:paraId="6D0BC009" w14:textId="77777777" w:rsidTr="008E157F">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44DDCE81" w14:textId="4A5C7907" w:rsidR="00E3025F" w:rsidRDefault="00E3025F" w:rsidP="00E3025F">
            <w:pPr>
              <w:spacing w:line="240" w:lineRule="auto"/>
              <w:rPr>
                <w:rFonts w:ascii="Arial" w:hAnsi="Arial" w:cs="Arial"/>
                <w:sz w:val="20"/>
                <w:szCs w:val="20"/>
                <w:lang w:eastAsia="en-GB"/>
              </w:rPr>
            </w:pPr>
            <w:r>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tcPr>
          <w:p w14:paraId="0C47F7BE" w14:textId="7DD22525" w:rsidR="00E3025F" w:rsidRDefault="00E3025F" w:rsidP="00E3025F">
            <w:pPr>
              <w:spacing w:line="240" w:lineRule="auto"/>
              <w:rPr>
                <w:rFonts w:ascii="Arial" w:hAnsi="Arial" w:cs="Arial"/>
                <w:szCs w:val="20"/>
                <w:lang w:eastAsia="en-GB"/>
              </w:rPr>
            </w:pPr>
            <w:r>
              <w:rPr>
                <w:rFonts w:ascii="Arial" w:hAnsi="Arial" w:cs="Arial"/>
                <w:szCs w:val="20"/>
                <w:lang w:eastAsia="en-GB"/>
              </w:rPr>
              <w:t>7.</w:t>
            </w:r>
            <w:r w:rsidR="00BD1ED1">
              <w:rPr>
                <w:rFonts w:ascii="Arial" w:hAnsi="Arial" w:cs="Arial"/>
                <w:szCs w:val="20"/>
                <w:lang w:eastAsia="en-GB"/>
              </w:rPr>
              <w:t>7</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3FF7F570" w14:textId="60C58BD3" w:rsidR="00E3025F" w:rsidRDefault="00E3025F" w:rsidP="00E3025F">
            <w:pPr>
              <w:spacing w:line="240" w:lineRule="auto"/>
              <w:rPr>
                <w:rFonts w:ascii="Arial" w:hAnsi="Arial" w:cs="Arial"/>
              </w:rPr>
            </w:pPr>
            <w:r>
              <w:rPr>
                <w:rFonts w:ascii="Arial" w:hAnsi="Arial" w:cs="Arial"/>
              </w:rPr>
              <w:t>Welsh Language Annual Report</w:t>
            </w:r>
          </w:p>
        </w:tc>
        <w:tc>
          <w:tcPr>
            <w:tcW w:w="2286" w:type="dxa"/>
            <w:tcBorders>
              <w:top w:val="single" w:sz="4" w:space="0" w:color="auto"/>
              <w:left w:val="single" w:sz="4" w:space="0" w:color="auto"/>
              <w:bottom w:val="single" w:sz="4" w:space="0" w:color="auto"/>
              <w:right w:val="single" w:sz="4" w:space="0" w:color="auto"/>
            </w:tcBorders>
          </w:tcPr>
          <w:p w14:paraId="268F931E" w14:textId="7E241EAA" w:rsidR="00E3025F" w:rsidRDefault="00E3025F" w:rsidP="00E3025F">
            <w:pPr>
              <w:spacing w:line="240" w:lineRule="auto"/>
              <w:jc w:val="right"/>
              <w:rPr>
                <w:rFonts w:ascii="Arial" w:hAnsi="Arial" w:cs="Arial"/>
                <w:szCs w:val="20"/>
                <w:lang w:eastAsia="en-GB"/>
              </w:rPr>
            </w:pPr>
            <w:r>
              <w:rPr>
                <w:rFonts w:ascii="Arial" w:hAnsi="Arial" w:cs="Arial"/>
                <w:szCs w:val="20"/>
                <w:lang w:eastAsia="en-GB"/>
              </w:rPr>
              <w:t>Rachel Gidman</w:t>
            </w:r>
          </w:p>
        </w:tc>
      </w:tr>
      <w:tr w:rsidR="00E3025F" w14:paraId="0EF1D91F" w14:textId="77777777" w:rsidTr="008E157F">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2B7E6F41" w14:textId="5DF5B0C1" w:rsidR="00E3025F" w:rsidRDefault="00E3025F" w:rsidP="00E3025F">
            <w:pPr>
              <w:spacing w:line="240" w:lineRule="auto"/>
              <w:rPr>
                <w:rFonts w:ascii="Arial" w:hAnsi="Arial" w:cs="Arial"/>
                <w:sz w:val="20"/>
                <w:szCs w:val="20"/>
                <w:lang w:eastAsia="en-GB"/>
              </w:rPr>
            </w:pPr>
            <w:r>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tcPr>
          <w:p w14:paraId="2C7ED639" w14:textId="39CBCF2C" w:rsidR="00E3025F" w:rsidRDefault="00E3025F" w:rsidP="00E3025F">
            <w:pPr>
              <w:spacing w:line="240" w:lineRule="auto"/>
              <w:rPr>
                <w:rFonts w:ascii="Arial" w:hAnsi="Arial" w:cs="Arial"/>
                <w:szCs w:val="20"/>
                <w:lang w:eastAsia="en-GB"/>
              </w:rPr>
            </w:pPr>
            <w:r>
              <w:rPr>
                <w:rFonts w:ascii="Arial" w:hAnsi="Arial" w:cs="Arial"/>
                <w:szCs w:val="20"/>
                <w:lang w:eastAsia="en-GB"/>
              </w:rPr>
              <w:t>7.</w:t>
            </w:r>
            <w:r w:rsidR="00BD1ED1">
              <w:rPr>
                <w:rFonts w:ascii="Arial" w:hAnsi="Arial" w:cs="Arial"/>
                <w:szCs w:val="20"/>
                <w:lang w:eastAsia="en-GB"/>
              </w:rPr>
              <w:t>8</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18ED18BC" w14:textId="480A88FA" w:rsidR="00E3025F" w:rsidRDefault="00E3025F" w:rsidP="00E3025F">
            <w:pPr>
              <w:spacing w:line="240" w:lineRule="auto"/>
              <w:rPr>
                <w:rFonts w:ascii="Arial" w:hAnsi="Arial" w:cs="Arial"/>
              </w:rPr>
            </w:pPr>
            <w:r>
              <w:rPr>
                <w:rFonts w:ascii="Arial" w:hAnsi="Arial" w:cs="Arial"/>
              </w:rPr>
              <w:t>Nurse Staffing Act Report</w:t>
            </w:r>
          </w:p>
        </w:tc>
        <w:tc>
          <w:tcPr>
            <w:tcW w:w="2286" w:type="dxa"/>
            <w:tcBorders>
              <w:top w:val="single" w:sz="4" w:space="0" w:color="auto"/>
              <w:left w:val="single" w:sz="4" w:space="0" w:color="auto"/>
              <w:bottom w:val="single" w:sz="4" w:space="0" w:color="auto"/>
              <w:right w:val="single" w:sz="4" w:space="0" w:color="auto"/>
            </w:tcBorders>
          </w:tcPr>
          <w:p w14:paraId="5ADA9779" w14:textId="70C9E78E" w:rsidR="00E3025F" w:rsidRDefault="00E3025F" w:rsidP="00E3025F">
            <w:pPr>
              <w:spacing w:line="240" w:lineRule="auto"/>
              <w:jc w:val="right"/>
              <w:rPr>
                <w:rFonts w:ascii="Arial" w:hAnsi="Arial" w:cs="Arial"/>
                <w:szCs w:val="20"/>
                <w:lang w:eastAsia="en-GB"/>
              </w:rPr>
            </w:pPr>
            <w:r>
              <w:rPr>
                <w:rFonts w:ascii="Arial" w:hAnsi="Arial" w:cs="Arial"/>
                <w:szCs w:val="20"/>
                <w:lang w:eastAsia="en-GB"/>
              </w:rPr>
              <w:t>Jason Roberts</w:t>
            </w:r>
          </w:p>
        </w:tc>
      </w:tr>
      <w:tr w:rsidR="00E3025F" w14:paraId="0DAB8D91" w14:textId="77777777" w:rsidTr="008E157F">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6E8CC42E" w14:textId="7EF86C6D" w:rsidR="00E3025F" w:rsidRDefault="00E3025F" w:rsidP="00E3025F">
            <w:pPr>
              <w:spacing w:line="240" w:lineRule="auto"/>
              <w:rPr>
                <w:rFonts w:ascii="Arial" w:hAnsi="Arial" w:cs="Arial"/>
                <w:sz w:val="20"/>
                <w:szCs w:val="20"/>
                <w:lang w:eastAsia="en-GB"/>
              </w:rPr>
            </w:pPr>
            <w:r>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tcPr>
          <w:p w14:paraId="294F0B6E" w14:textId="3ED2C752" w:rsidR="00E3025F" w:rsidRDefault="00E3025F" w:rsidP="00E3025F">
            <w:pPr>
              <w:spacing w:line="240" w:lineRule="auto"/>
              <w:rPr>
                <w:rFonts w:ascii="Arial" w:hAnsi="Arial" w:cs="Arial"/>
                <w:szCs w:val="20"/>
                <w:lang w:eastAsia="en-GB"/>
              </w:rPr>
            </w:pPr>
            <w:r>
              <w:rPr>
                <w:rFonts w:ascii="Arial" w:hAnsi="Arial" w:cs="Arial"/>
                <w:szCs w:val="20"/>
                <w:lang w:eastAsia="en-GB"/>
              </w:rPr>
              <w:t>7.</w:t>
            </w:r>
            <w:r w:rsidR="00BD1ED1">
              <w:rPr>
                <w:rFonts w:ascii="Arial" w:hAnsi="Arial" w:cs="Arial"/>
                <w:szCs w:val="20"/>
                <w:lang w:eastAsia="en-GB"/>
              </w:rPr>
              <w:t>9</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58763208" w14:textId="3DD59B9B" w:rsidR="00E3025F" w:rsidRDefault="00E3025F" w:rsidP="00E3025F">
            <w:pPr>
              <w:spacing w:line="240" w:lineRule="auto"/>
              <w:rPr>
                <w:rFonts w:ascii="Arial" w:hAnsi="Arial" w:cs="Arial"/>
              </w:rPr>
            </w:pPr>
            <w:r>
              <w:rPr>
                <w:rFonts w:ascii="Arial" w:hAnsi="Arial" w:cs="Arial"/>
              </w:rPr>
              <w:t>FNC Rate</w:t>
            </w:r>
          </w:p>
        </w:tc>
        <w:tc>
          <w:tcPr>
            <w:tcW w:w="2286" w:type="dxa"/>
            <w:tcBorders>
              <w:top w:val="single" w:sz="4" w:space="0" w:color="auto"/>
              <w:left w:val="single" w:sz="4" w:space="0" w:color="auto"/>
              <w:bottom w:val="single" w:sz="4" w:space="0" w:color="auto"/>
              <w:right w:val="single" w:sz="4" w:space="0" w:color="auto"/>
            </w:tcBorders>
          </w:tcPr>
          <w:p w14:paraId="496A4A27" w14:textId="2F922221" w:rsidR="00E3025F" w:rsidRDefault="00E3025F" w:rsidP="00E3025F">
            <w:pPr>
              <w:spacing w:line="240" w:lineRule="auto"/>
              <w:jc w:val="right"/>
              <w:rPr>
                <w:rFonts w:ascii="Arial" w:hAnsi="Arial" w:cs="Arial"/>
                <w:szCs w:val="20"/>
                <w:lang w:eastAsia="en-GB"/>
              </w:rPr>
            </w:pPr>
            <w:r>
              <w:rPr>
                <w:rFonts w:ascii="Arial" w:hAnsi="Arial" w:cs="Arial"/>
                <w:szCs w:val="20"/>
                <w:lang w:eastAsia="en-GB"/>
              </w:rPr>
              <w:t>Jason Roberts</w:t>
            </w:r>
          </w:p>
        </w:tc>
      </w:tr>
      <w:tr w:rsidR="00E3025F" w14:paraId="192C50A4" w14:textId="77777777" w:rsidTr="008E157F">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11047AF2" w14:textId="733F4873" w:rsidR="00E3025F" w:rsidRDefault="00E3025F" w:rsidP="00E3025F">
            <w:pPr>
              <w:spacing w:line="240" w:lineRule="auto"/>
              <w:rPr>
                <w:rFonts w:ascii="Arial" w:hAnsi="Arial" w:cs="Arial"/>
                <w:sz w:val="20"/>
                <w:szCs w:val="20"/>
                <w:lang w:eastAsia="en-GB"/>
              </w:rPr>
            </w:pPr>
            <w:r>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tcPr>
          <w:p w14:paraId="73ED5D65" w14:textId="161E9C78" w:rsidR="00E3025F" w:rsidRDefault="00E3025F" w:rsidP="00E3025F">
            <w:pPr>
              <w:spacing w:line="240" w:lineRule="auto"/>
              <w:rPr>
                <w:rFonts w:ascii="Arial" w:hAnsi="Arial" w:cs="Arial"/>
                <w:szCs w:val="20"/>
                <w:lang w:eastAsia="en-GB"/>
              </w:rPr>
            </w:pPr>
            <w:r>
              <w:rPr>
                <w:rFonts w:ascii="Arial" w:hAnsi="Arial" w:cs="Arial"/>
                <w:szCs w:val="20"/>
                <w:lang w:eastAsia="en-GB"/>
              </w:rPr>
              <w:t>7.1</w:t>
            </w:r>
            <w:r w:rsidR="00BD1ED1">
              <w:rPr>
                <w:rFonts w:ascii="Arial" w:hAnsi="Arial" w:cs="Arial"/>
                <w:szCs w:val="20"/>
                <w:lang w:eastAsia="en-GB"/>
              </w:rPr>
              <w:t>0</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7424D078" w14:textId="035318D0" w:rsidR="00E3025F" w:rsidRDefault="00E3025F" w:rsidP="00E3025F">
            <w:pPr>
              <w:spacing w:line="240" w:lineRule="auto"/>
              <w:rPr>
                <w:rFonts w:ascii="Arial" w:hAnsi="Arial" w:cs="Arial"/>
              </w:rPr>
            </w:pPr>
            <w:r w:rsidRPr="00B21978">
              <w:rPr>
                <w:rFonts w:ascii="Arial" w:hAnsi="Arial" w:cs="Arial"/>
              </w:rPr>
              <w:t>Health Inclusion Health Needs Assessment</w:t>
            </w:r>
          </w:p>
        </w:tc>
        <w:tc>
          <w:tcPr>
            <w:tcW w:w="2286" w:type="dxa"/>
            <w:tcBorders>
              <w:top w:val="single" w:sz="4" w:space="0" w:color="auto"/>
              <w:left w:val="single" w:sz="4" w:space="0" w:color="auto"/>
              <w:bottom w:val="single" w:sz="4" w:space="0" w:color="auto"/>
              <w:right w:val="single" w:sz="4" w:space="0" w:color="auto"/>
            </w:tcBorders>
          </w:tcPr>
          <w:p w14:paraId="435E7146" w14:textId="42F1CC5E" w:rsidR="00E3025F" w:rsidRDefault="00E3025F" w:rsidP="00E3025F">
            <w:pPr>
              <w:spacing w:line="240" w:lineRule="auto"/>
              <w:jc w:val="right"/>
              <w:rPr>
                <w:rFonts w:ascii="Arial" w:hAnsi="Arial" w:cs="Arial"/>
                <w:szCs w:val="20"/>
                <w:lang w:eastAsia="en-GB"/>
              </w:rPr>
            </w:pPr>
            <w:r>
              <w:rPr>
                <w:rFonts w:ascii="Arial" w:hAnsi="Arial" w:cs="Arial"/>
                <w:szCs w:val="20"/>
                <w:lang w:eastAsia="en-GB"/>
              </w:rPr>
              <w:t>Fiona Kinghorn</w:t>
            </w:r>
          </w:p>
        </w:tc>
      </w:tr>
      <w:tr w:rsidR="003355C3" w14:paraId="4490E1A8" w14:textId="77777777" w:rsidTr="008E157F">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5EB1E7F2" w14:textId="2AE1ADC8" w:rsidR="003355C3" w:rsidRDefault="003355C3" w:rsidP="00E3025F">
            <w:pPr>
              <w:spacing w:line="240" w:lineRule="auto"/>
              <w:rPr>
                <w:rFonts w:ascii="Arial" w:hAnsi="Arial" w:cs="Arial"/>
                <w:sz w:val="20"/>
                <w:szCs w:val="20"/>
                <w:lang w:eastAsia="en-GB"/>
              </w:rPr>
            </w:pPr>
            <w:r>
              <w:rPr>
                <w:rFonts w:ascii="Arial" w:hAnsi="Arial" w:cs="Arial"/>
                <w:sz w:val="20"/>
                <w:szCs w:val="20"/>
                <w:lang w:eastAsia="en-GB"/>
              </w:rPr>
              <w:t>30 mins</w:t>
            </w:r>
          </w:p>
        </w:tc>
        <w:tc>
          <w:tcPr>
            <w:tcW w:w="710" w:type="dxa"/>
            <w:tcBorders>
              <w:top w:val="single" w:sz="4" w:space="0" w:color="auto"/>
              <w:left w:val="single" w:sz="4" w:space="0" w:color="auto"/>
              <w:bottom w:val="single" w:sz="4" w:space="0" w:color="auto"/>
              <w:right w:val="single" w:sz="4" w:space="0" w:color="auto"/>
            </w:tcBorders>
          </w:tcPr>
          <w:p w14:paraId="6A1C1B55" w14:textId="359FF92B" w:rsidR="003355C3" w:rsidRDefault="003355C3" w:rsidP="00E3025F">
            <w:pPr>
              <w:spacing w:line="240" w:lineRule="auto"/>
              <w:rPr>
                <w:rFonts w:ascii="Arial" w:hAnsi="Arial" w:cs="Arial"/>
                <w:szCs w:val="20"/>
                <w:lang w:eastAsia="en-GB"/>
              </w:rPr>
            </w:pPr>
            <w:r>
              <w:rPr>
                <w:rFonts w:ascii="Arial" w:hAnsi="Arial" w:cs="Arial"/>
                <w:szCs w:val="20"/>
                <w:lang w:eastAsia="en-GB"/>
              </w:rPr>
              <w:t>7.11</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535185B6" w14:textId="73803095" w:rsidR="003355C3" w:rsidRPr="00B21978" w:rsidRDefault="003355C3" w:rsidP="00E3025F">
            <w:pPr>
              <w:spacing w:line="240" w:lineRule="auto"/>
              <w:rPr>
                <w:rFonts w:ascii="Arial" w:hAnsi="Arial" w:cs="Arial"/>
              </w:rPr>
            </w:pPr>
            <w:r>
              <w:rPr>
                <w:rFonts w:ascii="Arial" w:hAnsi="Arial" w:cs="Arial"/>
              </w:rPr>
              <w:t>Financial Forecast</w:t>
            </w:r>
          </w:p>
        </w:tc>
        <w:tc>
          <w:tcPr>
            <w:tcW w:w="2286" w:type="dxa"/>
            <w:tcBorders>
              <w:top w:val="single" w:sz="4" w:space="0" w:color="auto"/>
              <w:left w:val="single" w:sz="4" w:space="0" w:color="auto"/>
              <w:bottom w:val="single" w:sz="4" w:space="0" w:color="auto"/>
              <w:right w:val="single" w:sz="4" w:space="0" w:color="auto"/>
            </w:tcBorders>
          </w:tcPr>
          <w:p w14:paraId="79837E4A" w14:textId="786D557A" w:rsidR="003355C3" w:rsidRDefault="003355C3" w:rsidP="00E3025F">
            <w:pPr>
              <w:spacing w:line="240" w:lineRule="auto"/>
              <w:jc w:val="right"/>
              <w:rPr>
                <w:rFonts w:ascii="Arial" w:hAnsi="Arial" w:cs="Arial"/>
                <w:szCs w:val="20"/>
                <w:lang w:eastAsia="en-GB"/>
              </w:rPr>
            </w:pPr>
            <w:r>
              <w:rPr>
                <w:rFonts w:ascii="Arial" w:hAnsi="Arial" w:cs="Arial"/>
                <w:szCs w:val="20"/>
                <w:lang w:eastAsia="en-GB"/>
              </w:rPr>
              <w:t>Catherine Phillips</w:t>
            </w:r>
          </w:p>
        </w:tc>
      </w:tr>
      <w:tr w:rsidR="00CC25BB" w14:paraId="2BEE6465" w14:textId="77777777" w:rsidTr="008E157F">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5D167225" w14:textId="338A5F0F" w:rsidR="00CC25BB" w:rsidRDefault="00CC25BB" w:rsidP="00E3025F">
            <w:pPr>
              <w:spacing w:line="240" w:lineRule="auto"/>
              <w:rPr>
                <w:rFonts w:ascii="Arial" w:hAnsi="Arial" w:cs="Arial"/>
                <w:sz w:val="20"/>
                <w:szCs w:val="20"/>
                <w:lang w:eastAsia="en-GB"/>
              </w:rPr>
            </w:pPr>
            <w:r>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tcPr>
          <w:p w14:paraId="4125D9C5" w14:textId="2DB8D059" w:rsidR="00CC25BB" w:rsidRDefault="00CC25BB" w:rsidP="00E3025F">
            <w:pPr>
              <w:spacing w:line="240" w:lineRule="auto"/>
              <w:rPr>
                <w:rFonts w:ascii="Arial" w:hAnsi="Arial" w:cs="Arial"/>
                <w:szCs w:val="20"/>
                <w:lang w:eastAsia="en-GB"/>
              </w:rPr>
            </w:pPr>
            <w:r>
              <w:rPr>
                <w:rFonts w:ascii="Arial" w:hAnsi="Arial" w:cs="Arial"/>
                <w:szCs w:val="20"/>
                <w:lang w:eastAsia="en-GB"/>
              </w:rPr>
              <w:t>7.1</w:t>
            </w:r>
            <w:r w:rsidR="003355C3">
              <w:rPr>
                <w:rFonts w:ascii="Arial" w:hAnsi="Arial" w:cs="Arial"/>
                <w:szCs w:val="20"/>
                <w:lang w:eastAsia="en-GB"/>
              </w:rPr>
              <w:t>2</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64203CB8" w14:textId="69424154" w:rsidR="00CC25BB" w:rsidRPr="00B21978" w:rsidRDefault="00CC25BB" w:rsidP="00E3025F">
            <w:pPr>
              <w:spacing w:line="240" w:lineRule="auto"/>
              <w:rPr>
                <w:rFonts w:ascii="Arial" w:hAnsi="Arial" w:cs="Arial"/>
              </w:rPr>
            </w:pPr>
            <w:r w:rsidRPr="00CC25BB">
              <w:rPr>
                <w:rFonts w:ascii="Arial" w:hAnsi="Arial" w:cs="Arial"/>
              </w:rPr>
              <w:t>2022-23 Strategic Cash Request Submission</w:t>
            </w:r>
          </w:p>
        </w:tc>
        <w:tc>
          <w:tcPr>
            <w:tcW w:w="2286" w:type="dxa"/>
            <w:tcBorders>
              <w:top w:val="single" w:sz="4" w:space="0" w:color="auto"/>
              <w:left w:val="single" w:sz="4" w:space="0" w:color="auto"/>
              <w:bottom w:val="single" w:sz="4" w:space="0" w:color="auto"/>
              <w:right w:val="single" w:sz="4" w:space="0" w:color="auto"/>
            </w:tcBorders>
          </w:tcPr>
          <w:p w14:paraId="43C65D19" w14:textId="7A6CA481" w:rsidR="00CC25BB" w:rsidRDefault="00CC25BB" w:rsidP="00E3025F">
            <w:pPr>
              <w:spacing w:line="240" w:lineRule="auto"/>
              <w:jc w:val="right"/>
              <w:rPr>
                <w:rFonts w:ascii="Arial" w:hAnsi="Arial" w:cs="Arial"/>
                <w:szCs w:val="20"/>
                <w:lang w:eastAsia="en-GB"/>
              </w:rPr>
            </w:pPr>
            <w:r>
              <w:rPr>
                <w:rFonts w:ascii="Arial" w:hAnsi="Arial" w:cs="Arial"/>
                <w:szCs w:val="20"/>
                <w:lang w:eastAsia="en-GB"/>
              </w:rPr>
              <w:t>Catherine Phillips</w:t>
            </w:r>
          </w:p>
        </w:tc>
      </w:tr>
      <w:tr w:rsidR="003355C3" w14:paraId="28C40F96" w14:textId="77777777" w:rsidTr="003355C3">
        <w:trPr>
          <w:trHeight w:val="259"/>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00996818" w14:textId="0108AD7B" w:rsidR="003355C3" w:rsidRPr="003355C3" w:rsidRDefault="003355C3" w:rsidP="00E3025F">
            <w:pPr>
              <w:spacing w:line="240" w:lineRule="auto"/>
              <w:rPr>
                <w:rFonts w:ascii="Arial" w:hAnsi="Arial" w:cs="Arial"/>
                <w:color w:val="FFFFFF" w:themeColor="background1"/>
                <w:sz w:val="20"/>
                <w:szCs w:val="20"/>
                <w:lang w:eastAsia="en-GB"/>
              </w:rPr>
            </w:pPr>
            <w:r w:rsidRPr="003355C3">
              <w:rPr>
                <w:rFonts w:ascii="Arial" w:hAnsi="Arial" w:cs="Arial"/>
                <w:color w:val="FFFFFF" w:themeColor="background1"/>
                <w:sz w:val="20"/>
                <w:szCs w:val="20"/>
                <w:lang w:eastAsia="en-GB"/>
              </w:rPr>
              <w:t>15.30pm</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183B1B2A" w14:textId="7CF3631A" w:rsidR="003355C3" w:rsidRPr="003355C3" w:rsidRDefault="003355C3" w:rsidP="00E3025F">
            <w:pPr>
              <w:spacing w:line="240" w:lineRule="auto"/>
              <w:rPr>
                <w:rFonts w:ascii="Arial" w:hAnsi="Arial" w:cs="Arial"/>
                <w:color w:val="FFFFFF" w:themeColor="background1"/>
                <w:szCs w:val="20"/>
                <w:lang w:eastAsia="en-GB"/>
              </w:rPr>
            </w:pPr>
            <w:r w:rsidRPr="003355C3">
              <w:rPr>
                <w:rFonts w:ascii="Arial" w:hAnsi="Arial" w:cs="Arial"/>
                <w:color w:val="FFFFFF" w:themeColor="background1"/>
                <w:szCs w:val="20"/>
                <w:lang w:eastAsia="en-GB"/>
              </w:rPr>
              <w:t>7.13</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2E8DE7D0" w14:textId="115C96F0" w:rsidR="003355C3" w:rsidRPr="003355C3" w:rsidRDefault="003355C3" w:rsidP="00E3025F">
            <w:pPr>
              <w:spacing w:line="240" w:lineRule="auto"/>
              <w:rPr>
                <w:rFonts w:ascii="Arial" w:hAnsi="Arial" w:cs="Arial"/>
                <w:color w:val="FFFFFF" w:themeColor="background1"/>
              </w:rPr>
            </w:pPr>
            <w:r w:rsidRPr="003355C3">
              <w:rPr>
                <w:rFonts w:ascii="Arial" w:hAnsi="Arial" w:cs="Arial"/>
                <w:color w:val="FFFFFF" w:themeColor="background1"/>
              </w:rPr>
              <w:t>Break for Refreshments (10 minutes)</w:t>
            </w: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1502D578" w14:textId="77777777" w:rsidR="003355C3" w:rsidRPr="003355C3" w:rsidRDefault="003355C3" w:rsidP="00E3025F">
            <w:pPr>
              <w:spacing w:line="240" w:lineRule="auto"/>
              <w:jc w:val="right"/>
              <w:rPr>
                <w:rFonts w:ascii="Arial" w:hAnsi="Arial" w:cs="Arial"/>
                <w:color w:val="FFFFFF" w:themeColor="background1"/>
                <w:szCs w:val="20"/>
                <w:lang w:eastAsia="en-GB"/>
              </w:rPr>
            </w:pPr>
          </w:p>
        </w:tc>
      </w:tr>
      <w:tr w:rsidR="00E3025F" w14:paraId="0C03D9D3" w14:textId="77777777" w:rsidTr="00B21978">
        <w:trPr>
          <w:trHeight w:val="259"/>
          <w:jc w:val="center"/>
        </w:trPr>
        <w:tc>
          <w:tcPr>
            <w:tcW w:w="1270" w:type="dxa"/>
            <w:tcBorders>
              <w:top w:val="single" w:sz="4" w:space="0" w:color="auto"/>
              <w:left w:val="single" w:sz="4" w:space="0" w:color="auto"/>
              <w:bottom w:val="single" w:sz="4" w:space="0" w:color="auto"/>
              <w:right w:val="single" w:sz="4" w:space="0" w:color="auto"/>
            </w:tcBorders>
            <w:hideMark/>
          </w:tcPr>
          <w:p w14:paraId="065F8079" w14:textId="77777777" w:rsidR="00F34F52" w:rsidRDefault="00F34F52" w:rsidP="00E3025F">
            <w:pPr>
              <w:spacing w:line="240" w:lineRule="auto"/>
              <w:rPr>
                <w:rFonts w:ascii="Arial" w:hAnsi="Arial" w:cs="Arial"/>
                <w:sz w:val="20"/>
                <w:szCs w:val="20"/>
                <w:lang w:eastAsia="en-GB"/>
              </w:rPr>
            </w:pPr>
            <w:r>
              <w:rPr>
                <w:rFonts w:ascii="Arial" w:hAnsi="Arial" w:cs="Arial"/>
                <w:sz w:val="20"/>
                <w:szCs w:val="20"/>
                <w:lang w:eastAsia="en-GB"/>
              </w:rPr>
              <w:t>15.40pm</w:t>
            </w:r>
          </w:p>
          <w:p w14:paraId="2014E355" w14:textId="404DDE8C" w:rsidR="00E3025F" w:rsidRDefault="00E3025F" w:rsidP="00E3025F">
            <w:pPr>
              <w:spacing w:line="240" w:lineRule="auto"/>
              <w:rPr>
                <w:rFonts w:ascii="Arial" w:hAnsi="Arial" w:cs="Arial"/>
                <w:sz w:val="20"/>
                <w:szCs w:val="20"/>
                <w:lang w:eastAsia="en-GB"/>
              </w:rPr>
            </w:pPr>
            <w:r>
              <w:rPr>
                <w:rFonts w:ascii="Arial" w:hAnsi="Arial" w:cs="Arial"/>
                <w:sz w:val="20"/>
                <w:szCs w:val="20"/>
                <w:lang w:eastAsia="en-GB"/>
              </w:rPr>
              <w:t>5 mins</w:t>
            </w:r>
          </w:p>
        </w:tc>
        <w:tc>
          <w:tcPr>
            <w:tcW w:w="710" w:type="dxa"/>
            <w:tcBorders>
              <w:top w:val="single" w:sz="4" w:space="0" w:color="auto"/>
              <w:left w:val="single" w:sz="4" w:space="0" w:color="auto"/>
              <w:bottom w:val="single" w:sz="4" w:space="0" w:color="auto"/>
              <w:right w:val="single" w:sz="4" w:space="0" w:color="auto"/>
            </w:tcBorders>
            <w:hideMark/>
          </w:tcPr>
          <w:p w14:paraId="5C61F24B" w14:textId="0A1CE400" w:rsidR="00E3025F" w:rsidRDefault="00E3025F" w:rsidP="00E3025F">
            <w:pPr>
              <w:spacing w:line="240" w:lineRule="auto"/>
              <w:rPr>
                <w:rFonts w:ascii="Arial" w:hAnsi="Arial" w:cs="Arial"/>
                <w:lang w:eastAsia="en-GB"/>
              </w:rPr>
            </w:pPr>
            <w:r>
              <w:rPr>
                <w:rFonts w:ascii="Arial" w:hAnsi="Arial" w:cs="Arial"/>
                <w:lang w:eastAsia="en-GB"/>
              </w:rPr>
              <w:t>7.1</w:t>
            </w:r>
            <w:r w:rsidR="00F34F52">
              <w:rPr>
                <w:rFonts w:ascii="Arial" w:hAnsi="Arial" w:cs="Arial"/>
                <w:lang w:eastAsia="en-GB"/>
              </w:rPr>
              <w:t>4</w:t>
            </w:r>
          </w:p>
        </w:tc>
        <w:tc>
          <w:tcPr>
            <w:tcW w:w="6804" w:type="dxa"/>
            <w:tcBorders>
              <w:top w:val="single" w:sz="4" w:space="0" w:color="auto"/>
              <w:left w:val="single" w:sz="4" w:space="0" w:color="auto"/>
              <w:bottom w:val="single" w:sz="4" w:space="0" w:color="auto"/>
              <w:right w:val="single" w:sz="4" w:space="0" w:color="auto"/>
            </w:tcBorders>
          </w:tcPr>
          <w:p w14:paraId="34990CDA" w14:textId="77777777" w:rsidR="00E3025F" w:rsidRDefault="00E3025F" w:rsidP="00E3025F">
            <w:pPr>
              <w:spacing w:line="240" w:lineRule="auto"/>
              <w:rPr>
                <w:rFonts w:ascii="Arial" w:hAnsi="Arial" w:cs="Arial"/>
                <w:b/>
                <w:szCs w:val="20"/>
                <w:lang w:val="cy-GB" w:eastAsia="en-GB"/>
              </w:rPr>
            </w:pPr>
            <w:r>
              <w:rPr>
                <w:rFonts w:ascii="Arial" w:hAnsi="Arial" w:cs="Arial"/>
                <w:szCs w:val="20"/>
                <w:lang w:val="cy-GB" w:eastAsia="en-GB"/>
              </w:rPr>
              <w:t xml:space="preserve">Committee / </w:t>
            </w:r>
            <w:r>
              <w:rPr>
                <w:rFonts w:ascii="Arial" w:hAnsi="Arial" w:cs="Arial"/>
                <w:szCs w:val="20"/>
                <w:lang w:eastAsia="en-GB"/>
              </w:rPr>
              <w:t xml:space="preserve">Governance Group </w:t>
            </w:r>
            <w:r>
              <w:rPr>
                <w:rFonts w:ascii="Arial" w:hAnsi="Arial" w:cs="Arial"/>
                <w:szCs w:val="20"/>
                <w:lang w:val="cy-GB" w:eastAsia="en-GB"/>
              </w:rPr>
              <w:t>Minutes</w:t>
            </w:r>
            <w:r>
              <w:rPr>
                <w:rFonts w:ascii="Arial" w:hAnsi="Arial" w:cs="Arial"/>
                <w:b/>
                <w:szCs w:val="20"/>
                <w:lang w:val="cy-GB" w:eastAsia="en-GB"/>
              </w:rPr>
              <w:t xml:space="preserve">: </w:t>
            </w:r>
          </w:p>
          <w:p w14:paraId="6E8EC65B" w14:textId="77777777" w:rsidR="00E3025F" w:rsidRDefault="00E3025F" w:rsidP="00E3025F">
            <w:pPr>
              <w:spacing w:line="240" w:lineRule="auto"/>
              <w:rPr>
                <w:rFonts w:ascii="Arial" w:hAnsi="Arial" w:cs="Arial"/>
                <w:b/>
                <w:szCs w:val="20"/>
                <w:lang w:val="cy-GB" w:eastAsia="en-GB"/>
              </w:rPr>
            </w:pPr>
          </w:p>
          <w:p w14:paraId="765C95FA" w14:textId="241707D0" w:rsidR="00E3025F" w:rsidRPr="00C33BFA" w:rsidRDefault="00E3025F" w:rsidP="00E3025F">
            <w:pPr>
              <w:spacing w:line="240" w:lineRule="auto"/>
              <w:rPr>
                <w:rFonts w:ascii="Arial" w:hAnsi="Arial" w:cs="Arial"/>
                <w:i/>
                <w:szCs w:val="20"/>
                <w:lang w:eastAsia="en-GB"/>
              </w:rPr>
            </w:pPr>
            <w:r w:rsidRPr="00C33BFA">
              <w:rPr>
                <w:rFonts w:ascii="Arial" w:hAnsi="Arial" w:cs="Arial"/>
                <w:i/>
                <w:szCs w:val="20"/>
                <w:lang w:eastAsia="en-GB"/>
              </w:rPr>
              <w:t>7.</w:t>
            </w:r>
            <w:r w:rsidR="00A75AEE">
              <w:rPr>
                <w:rFonts w:ascii="Arial" w:hAnsi="Arial" w:cs="Arial"/>
                <w:i/>
                <w:szCs w:val="20"/>
                <w:lang w:eastAsia="en-GB"/>
              </w:rPr>
              <w:t>1</w:t>
            </w:r>
            <w:r w:rsidR="009273BE">
              <w:rPr>
                <w:rFonts w:ascii="Arial" w:hAnsi="Arial" w:cs="Arial"/>
                <w:i/>
                <w:szCs w:val="20"/>
                <w:lang w:eastAsia="en-GB"/>
              </w:rPr>
              <w:t>4</w:t>
            </w:r>
            <w:r w:rsidRPr="00C33BFA">
              <w:rPr>
                <w:rFonts w:ascii="Arial" w:hAnsi="Arial" w:cs="Arial"/>
                <w:i/>
                <w:szCs w:val="20"/>
                <w:lang w:eastAsia="en-GB"/>
              </w:rPr>
              <w:t>.1</w:t>
            </w:r>
            <w:r>
              <w:rPr>
                <w:rFonts w:ascii="Arial" w:hAnsi="Arial" w:cs="Arial"/>
                <w:i/>
                <w:szCs w:val="20"/>
                <w:lang w:eastAsia="en-GB"/>
              </w:rPr>
              <w:t xml:space="preserve"> Audit Committee – 6 September 2022</w:t>
            </w:r>
          </w:p>
          <w:p w14:paraId="58F2A103" w14:textId="0F689001" w:rsidR="00E3025F" w:rsidRPr="00C33BFA" w:rsidRDefault="00E3025F" w:rsidP="00E3025F">
            <w:pPr>
              <w:spacing w:line="240" w:lineRule="auto"/>
              <w:rPr>
                <w:rFonts w:ascii="Arial" w:hAnsi="Arial" w:cs="Arial"/>
                <w:i/>
                <w:szCs w:val="20"/>
                <w:lang w:eastAsia="en-GB"/>
              </w:rPr>
            </w:pPr>
            <w:r w:rsidRPr="00C33BFA">
              <w:rPr>
                <w:rFonts w:ascii="Arial" w:hAnsi="Arial" w:cs="Arial"/>
                <w:i/>
                <w:szCs w:val="20"/>
                <w:lang w:eastAsia="en-GB"/>
              </w:rPr>
              <w:t>7.</w:t>
            </w:r>
            <w:r w:rsidR="00A75AEE">
              <w:rPr>
                <w:rFonts w:ascii="Arial" w:hAnsi="Arial" w:cs="Arial"/>
                <w:i/>
                <w:szCs w:val="20"/>
                <w:lang w:eastAsia="en-GB"/>
              </w:rPr>
              <w:t>1</w:t>
            </w:r>
            <w:r w:rsidR="009273BE">
              <w:rPr>
                <w:rFonts w:ascii="Arial" w:hAnsi="Arial" w:cs="Arial"/>
                <w:i/>
                <w:szCs w:val="20"/>
                <w:lang w:eastAsia="en-GB"/>
              </w:rPr>
              <w:t>4</w:t>
            </w:r>
            <w:r w:rsidRPr="00C33BFA">
              <w:rPr>
                <w:rFonts w:ascii="Arial" w:hAnsi="Arial" w:cs="Arial"/>
                <w:i/>
                <w:szCs w:val="20"/>
                <w:lang w:eastAsia="en-GB"/>
              </w:rPr>
              <w:t>.2</w:t>
            </w:r>
            <w:r>
              <w:rPr>
                <w:rFonts w:ascii="Arial" w:hAnsi="Arial" w:cs="Arial"/>
                <w:i/>
                <w:szCs w:val="20"/>
                <w:lang w:eastAsia="en-GB"/>
              </w:rPr>
              <w:t xml:space="preserve"> Digital &amp; Health Intelligence Committee – 7 June 2022</w:t>
            </w:r>
          </w:p>
          <w:p w14:paraId="6F17E068" w14:textId="1085A527" w:rsidR="00E3025F" w:rsidRDefault="00E3025F" w:rsidP="00E3025F">
            <w:pPr>
              <w:spacing w:line="240" w:lineRule="auto"/>
              <w:rPr>
                <w:rFonts w:ascii="Arial" w:hAnsi="Arial" w:cs="Arial"/>
                <w:i/>
                <w:szCs w:val="20"/>
                <w:lang w:eastAsia="en-GB"/>
              </w:rPr>
            </w:pPr>
            <w:r w:rsidRPr="00C33BFA">
              <w:rPr>
                <w:rFonts w:ascii="Arial" w:hAnsi="Arial" w:cs="Arial"/>
                <w:i/>
                <w:szCs w:val="20"/>
                <w:lang w:eastAsia="en-GB"/>
              </w:rPr>
              <w:t>7.</w:t>
            </w:r>
            <w:r w:rsidR="00A75AEE">
              <w:rPr>
                <w:rFonts w:ascii="Arial" w:hAnsi="Arial" w:cs="Arial"/>
                <w:i/>
                <w:szCs w:val="20"/>
                <w:lang w:eastAsia="en-GB"/>
              </w:rPr>
              <w:t>1</w:t>
            </w:r>
            <w:r w:rsidR="009273BE">
              <w:rPr>
                <w:rFonts w:ascii="Arial" w:hAnsi="Arial" w:cs="Arial"/>
                <w:i/>
                <w:szCs w:val="20"/>
                <w:lang w:eastAsia="en-GB"/>
              </w:rPr>
              <w:t>4</w:t>
            </w:r>
            <w:r w:rsidRPr="00C33BFA">
              <w:rPr>
                <w:rFonts w:ascii="Arial" w:hAnsi="Arial" w:cs="Arial"/>
                <w:i/>
                <w:szCs w:val="20"/>
                <w:lang w:eastAsia="en-GB"/>
              </w:rPr>
              <w:t>.3</w:t>
            </w:r>
            <w:r>
              <w:rPr>
                <w:rFonts w:ascii="Arial" w:hAnsi="Arial" w:cs="Arial"/>
                <w:i/>
                <w:szCs w:val="20"/>
                <w:lang w:eastAsia="en-GB"/>
              </w:rPr>
              <w:t xml:space="preserve"> Finance Committee – 24 August and 28 September 2022</w:t>
            </w:r>
          </w:p>
          <w:p w14:paraId="28C537AD" w14:textId="738DD1B8" w:rsidR="00E3025F" w:rsidRDefault="00E3025F" w:rsidP="00E3025F">
            <w:pPr>
              <w:spacing w:line="240" w:lineRule="auto"/>
              <w:rPr>
                <w:rFonts w:ascii="Arial" w:hAnsi="Arial" w:cs="Arial"/>
                <w:i/>
                <w:szCs w:val="20"/>
                <w:lang w:eastAsia="en-GB"/>
              </w:rPr>
            </w:pPr>
            <w:r>
              <w:rPr>
                <w:rFonts w:ascii="Arial" w:hAnsi="Arial" w:cs="Arial"/>
                <w:i/>
                <w:szCs w:val="20"/>
                <w:lang w:eastAsia="en-GB"/>
              </w:rPr>
              <w:t>7.</w:t>
            </w:r>
            <w:r w:rsidR="00A75AEE">
              <w:rPr>
                <w:rFonts w:ascii="Arial" w:hAnsi="Arial" w:cs="Arial"/>
                <w:i/>
                <w:szCs w:val="20"/>
                <w:lang w:eastAsia="en-GB"/>
              </w:rPr>
              <w:t>1</w:t>
            </w:r>
            <w:r w:rsidR="009273BE">
              <w:rPr>
                <w:rFonts w:ascii="Arial" w:hAnsi="Arial" w:cs="Arial"/>
                <w:i/>
                <w:szCs w:val="20"/>
                <w:lang w:eastAsia="en-GB"/>
              </w:rPr>
              <w:t>4</w:t>
            </w:r>
            <w:r>
              <w:rPr>
                <w:rFonts w:ascii="Arial" w:hAnsi="Arial" w:cs="Arial"/>
                <w:i/>
                <w:szCs w:val="20"/>
                <w:lang w:eastAsia="en-GB"/>
              </w:rPr>
              <w:t>.4 Health and Safety Committee – 19 July 2022</w:t>
            </w:r>
          </w:p>
          <w:p w14:paraId="4EE96F28" w14:textId="587B3E2E" w:rsidR="00E3025F" w:rsidRDefault="00E3025F" w:rsidP="00E3025F">
            <w:pPr>
              <w:spacing w:line="240" w:lineRule="auto"/>
              <w:rPr>
                <w:rFonts w:ascii="Arial" w:hAnsi="Arial" w:cs="Arial"/>
                <w:i/>
                <w:szCs w:val="20"/>
                <w:lang w:eastAsia="en-GB"/>
              </w:rPr>
            </w:pPr>
            <w:r>
              <w:rPr>
                <w:rFonts w:ascii="Arial" w:hAnsi="Arial" w:cs="Arial"/>
                <w:i/>
                <w:szCs w:val="20"/>
                <w:lang w:eastAsia="en-GB"/>
              </w:rPr>
              <w:t>7.</w:t>
            </w:r>
            <w:r w:rsidR="00A75AEE">
              <w:rPr>
                <w:rFonts w:ascii="Arial" w:hAnsi="Arial" w:cs="Arial"/>
                <w:i/>
                <w:szCs w:val="20"/>
                <w:lang w:eastAsia="en-GB"/>
              </w:rPr>
              <w:t>1</w:t>
            </w:r>
            <w:r w:rsidR="009273BE">
              <w:rPr>
                <w:rFonts w:ascii="Arial" w:hAnsi="Arial" w:cs="Arial"/>
                <w:i/>
                <w:szCs w:val="20"/>
                <w:lang w:eastAsia="en-GB"/>
              </w:rPr>
              <w:t>4</w:t>
            </w:r>
            <w:r>
              <w:rPr>
                <w:rFonts w:ascii="Arial" w:hAnsi="Arial" w:cs="Arial"/>
                <w:i/>
                <w:szCs w:val="20"/>
                <w:lang w:eastAsia="en-GB"/>
              </w:rPr>
              <w:t>.5 Mental Health Legislation &amp; Mental Capacity Act Committee – 26 July 2022</w:t>
            </w:r>
          </w:p>
          <w:p w14:paraId="771D22E0" w14:textId="15F4D371" w:rsidR="00E3025F" w:rsidRDefault="00E3025F" w:rsidP="00E3025F">
            <w:pPr>
              <w:spacing w:line="240" w:lineRule="auto"/>
              <w:rPr>
                <w:rFonts w:ascii="Arial" w:hAnsi="Arial" w:cs="Arial"/>
                <w:i/>
                <w:szCs w:val="20"/>
                <w:lang w:eastAsia="en-GB"/>
              </w:rPr>
            </w:pPr>
            <w:r>
              <w:rPr>
                <w:rFonts w:ascii="Arial" w:hAnsi="Arial" w:cs="Arial"/>
                <w:i/>
                <w:szCs w:val="20"/>
                <w:lang w:eastAsia="en-GB"/>
              </w:rPr>
              <w:t>7.</w:t>
            </w:r>
            <w:r w:rsidR="00A75AEE">
              <w:rPr>
                <w:rFonts w:ascii="Arial" w:hAnsi="Arial" w:cs="Arial"/>
                <w:i/>
                <w:szCs w:val="20"/>
                <w:lang w:eastAsia="en-GB"/>
              </w:rPr>
              <w:t>1</w:t>
            </w:r>
            <w:r w:rsidR="009273BE">
              <w:rPr>
                <w:rFonts w:ascii="Arial" w:hAnsi="Arial" w:cs="Arial"/>
                <w:i/>
                <w:szCs w:val="20"/>
                <w:lang w:eastAsia="en-GB"/>
              </w:rPr>
              <w:t>4</w:t>
            </w:r>
            <w:r>
              <w:rPr>
                <w:rFonts w:ascii="Arial" w:hAnsi="Arial" w:cs="Arial"/>
                <w:i/>
                <w:szCs w:val="20"/>
                <w:lang w:eastAsia="en-GB"/>
              </w:rPr>
              <w:t>.</w:t>
            </w:r>
            <w:r w:rsidR="00A57A78">
              <w:rPr>
                <w:rFonts w:ascii="Arial" w:hAnsi="Arial" w:cs="Arial"/>
                <w:i/>
                <w:szCs w:val="20"/>
                <w:lang w:eastAsia="en-GB"/>
              </w:rPr>
              <w:t>6</w:t>
            </w:r>
            <w:r>
              <w:rPr>
                <w:rFonts w:ascii="Arial" w:hAnsi="Arial" w:cs="Arial"/>
                <w:i/>
                <w:szCs w:val="20"/>
                <w:lang w:eastAsia="en-GB"/>
              </w:rPr>
              <w:t xml:space="preserve"> Local Partnership Forum – 10 August 2022</w:t>
            </w:r>
          </w:p>
          <w:p w14:paraId="37CDF62B" w14:textId="474A56B0" w:rsidR="002155B8" w:rsidRPr="00C33BFA" w:rsidRDefault="009273BE" w:rsidP="00E3025F">
            <w:pPr>
              <w:spacing w:line="240" w:lineRule="auto"/>
              <w:rPr>
                <w:rFonts w:ascii="Arial" w:hAnsi="Arial" w:cs="Arial"/>
                <w:i/>
                <w:szCs w:val="20"/>
                <w:lang w:eastAsia="en-GB"/>
              </w:rPr>
            </w:pPr>
            <w:r>
              <w:rPr>
                <w:rFonts w:ascii="Arial" w:hAnsi="Arial" w:cs="Arial"/>
                <w:i/>
                <w:szCs w:val="20"/>
                <w:lang w:eastAsia="en-GB"/>
              </w:rPr>
              <w:t>7.14</w:t>
            </w:r>
            <w:bookmarkStart w:id="0" w:name="_GoBack"/>
            <w:bookmarkEnd w:id="0"/>
            <w:r w:rsidR="007D27DB">
              <w:rPr>
                <w:rFonts w:ascii="Arial" w:hAnsi="Arial" w:cs="Arial"/>
                <w:i/>
                <w:szCs w:val="20"/>
                <w:lang w:eastAsia="en-GB"/>
              </w:rPr>
              <w:t xml:space="preserve">.7 </w:t>
            </w:r>
            <w:r w:rsidR="002155B8">
              <w:rPr>
                <w:rFonts w:ascii="Arial" w:hAnsi="Arial" w:cs="Arial"/>
                <w:i/>
                <w:szCs w:val="20"/>
                <w:lang w:eastAsia="en-GB"/>
              </w:rPr>
              <w:t>EASC Minutes – 06.09.22 &amp; 08.11.22</w:t>
            </w:r>
          </w:p>
          <w:p w14:paraId="0208DA57" w14:textId="77777777" w:rsidR="00E3025F" w:rsidRPr="00B21978" w:rsidRDefault="00E3025F" w:rsidP="00E3025F">
            <w:pPr>
              <w:spacing w:line="240" w:lineRule="auto"/>
              <w:rPr>
                <w:rFonts w:ascii="Arial" w:hAnsi="Arial" w:cs="Arial"/>
                <w:szCs w:val="20"/>
                <w:lang w:eastAsia="en-GB"/>
              </w:rPr>
            </w:pPr>
          </w:p>
        </w:tc>
        <w:tc>
          <w:tcPr>
            <w:tcW w:w="2286" w:type="dxa"/>
            <w:tcBorders>
              <w:top w:val="single" w:sz="4" w:space="0" w:color="auto"/>
              <w:left w:val="single" w:sz="4" w:space="0" w:color="auto"/>
              <w:bottom w:val="single" w:sz="4" w:space="0" w:color="auto"/>
              <w:right w:val="single" w:sz="4" w:space="0" w:color="auto"/>
            </w:tcBorders>
            <w:hideMark/>
          </w:tcPr>
          <w:p w14:paraId="28ACE617" w14:textId="77777777" w:rsidR="00E3025F" w:rsidRDefault="00E3025F" w:rsidP="00E3025F">
            <w:pPr>
              <w:spacing w:line="240" w:lineRule="auto"/>
              <w:jc w:val="right"/>
              <w:rPr>
                <w:rFonts w:ascii="Arial" w:hAnsi="Arial" w:cs="Arial"/>
                <w:szCs w:val="20"/>
                <w:lang w:eastAsia="en-GB"/>
              </w:rPr>
            </w:pPr>
            <w:r>
              <w:rPr>
                <w:rFonts w:ascii="Arial" w:hAnsi="Arial" w:cs="Arial"/>
                <w:szCs w:val="20"/>
                <w:lang w:eastAsia="en-GB"/>
              </w:rPr>
              <w:t>Nicola Foreman</w:t>
            </w:r>
          </w:p>
        </w:tc>
      </w:tr>
      <w:tr w:rsidR="00E3025F" w14:paraId="07F0FC05" w14:textId="77777777" w:rsidTr="00B21978">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18B35282" w14:textId="609AD2AF" w:rsidR="00E3025F" w:rsidRDefault="00E3025F" w:rsidP="00E3025F">
            <w:pPr>
              <w:spacing w:line="240" w:lineRule="auto"/>
              <w:rPr>
                <w:rFonts w:ascii="Arial" w:hAnsi="Arial" w:cs="Arial"/>
                <w:b/>
                <w:sz w:val="20"/>
                <w:szCs w:val="20"/>
                <w:lang w:eastAsia="en-GB"/>
              </w:rPr>
            </w:pPr>
            <w:r>
              <w:rPr>
                <w:rFonts w:ascii="Arial" w:hAnsi="Arial" w:cs="Arial"/>
                <w:b/>
                <w:sz w:val="20"/>
                <w:szCs w:val="20"/>
                <w:lang w:eastAsia="en-GB"/>
              </w:rPr>
              <w:t>1</w:t>
            </w:r>
            <w:r w:rsidR="009A463B">
              <w:rPr>
                <w:rFonts w:ascii="Arial" w:hAnsi="Arial" w:cs="Arial"/>
                <w:b/>
                <w:sz w:val="20"/>
                <w:szCs w:val="20"/>
                <w:lang w:eastAsia="en-GB"/>
              </w:rPr>
              <w:t>5</w:t>
            </w:r>
            <w:r>
              <w:rPr>
                <w:rFonts w:ascii="Arial" w:hAnsi="Arial" w:cs="Arial"/>
                <w:b/>
                <w:sz w:val="20"/>
                <w:szCs w:val="20"/>
                <w:lang w:eastAsia="en-GB"/>
              </w:rPr>
              <w:t>.</w:t>
            </w:r>
            <w:r w:rsidR="003355C3">
              <w:rPr>
                <w:rFonts w:ascii="Arial" w:hAnsi="Arial" w:cs="Arial"/>
                <w:b/>
                <w:sz w:val="20"/>
                <w:szCs w:val="20"/>
                <w:lang w:eastAsia="en-GB"/>
              </w:rPr>
              <w:t>4</w:t>
            </w:r>
            <w:r w:rsidR="009075F4">
              <w:rPr>
                <w:rFonts w:ascii="Arial" w:hAnsi="Arial" w:cs="Arial"/>
                <w:b/>
                <w:sz w:val="20"/>
                <w:szCs w:val="20"/>
                <w:lang w:eastAsia="en-GB"/>
              </w:rPr>
              <w:t>5</w:t>
            </w:r>
            <w:r>
              <w:rPr>
                <w:rFonts w:ascii="Arial" w:hAnsi="Arial" w:cs="Arial"/>
                <w:b/>
                <w:sz w:val="20"/>
                <w:szCs w:val="20"/>
                <w:lang w:eastAsia="en-GB"/>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3270FA34" w14:textId="77777777" w:rsidR="00E3025F" w:rsidRDefault="00E3025F" w:rsidP="00E3025F">
            <w:pPr>
              <w:spacing w:line="240" w:lineRule="auto"/>
              <w:rPr>
                <w:rFonts w:ascii="Arial" w:hAnsi="Arial" w:cs="Arial"/>
                <w:b/>
                <w:lang w:eastAsia="en-GB"/>
              </w:rPr>
            </w:pPr>
            <w:r>
              <w:rPr>
                <w:rFonts w:ascii="Arial" w:hAnsi="Arial" w:cs="Arial"/>
                <w:szCs w:val="20"/>
                <w:lang w:eastAsia="en-GB"/>
              </w:rPr>
              <w:br w:type="page"/>
            </w:r>
            <w:r>
              <w:rPr>
                <w:rFonts w:ascii="Arial" w:hAnsi="Arial" w:cs="Arial"/>
                <w:szCs w:val="20"/>
                <w:lang w:eastAsia="en-GB"/>
              </w:rPr>
              <w:br w:type="page"/>
            </w:r>
            <w:r>
              <w:rPr>
                <w:rFonts w:ascii="Arial" w:hAnsi="Arial" w:cs="Arial"/>
                <w:b/>
                <w:szCs w:val="20"/>
                <w:lang w:eastAsia="en-GB"/>
              </w:rPr>
              <w:t>8.</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333B607A" w14:textId="77777777" w:rsidR="00E3025F" w:rsidRDefault="00E3025F" w:rsidP="00E3025F">
            <w:pPr>
              <w:spacing w:line="240" w:lineRule="auto"/>
              <w:rPr>
                <w:rFonts w:ascii="Arial" w:hAnsi="Arial" w:cs="Arial"/>
                <w:szCs w:val="20"/>
                <w:lang w:eastAsia="en-GB"/>
              </w:rPr>
            </w:pPr>
            <w:r>
              <w:rPr>
                <w:rFonts w:ascii="Arial" w:hAnsi="Arial" w:cs="Arial"/>
                <w:b/>
                <w:szCs w:val="20"/>
                <w:lang w:val="cy-GB" w:eastAsia="en-GB"/>
              </w:rPr>
              <w:t>Items for Noting and Information to Report</w:t>
            </w:r>
          </w:p>
        </w:tc>
      </w:tr>
      <w:tr w:rsidR="00CB01F4" w14:paraId="020080FA" w14:textId="77777777" w:rsidTr="00B21978">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61FE13C1" w14:textId="18065B53" w:rsidR="00CB01F4" w:rsidRDefault="00CB01F4" w:rsidP="00E3025F">
            <w:pPr>
              <w:spacing w:line="240" w:lineRule="auto"/>
              <w:rPr>
                <w:rFonts w:ascii="Arial" w:hAnsi="Arial" w:cs="Arial"/>
                <w:sz w:val="20"/>
                <w:szCs w:val="20"/>
                <w:lang w:eastAsia="en-GB"/>
              </w:rPr>
            </w:pPr>
            <w:r>
              <w:rPr>
                <w:rFonts w:ascii="Arial" w:hAnsi="Arial" w:cs="Arial"/>
                <w:sz w:val="20"/>
                <w:szCs w:val="20"/>
                <w:lang w:eastAsia="en-GB"/>
              </w:rPr>
              <w:t>5 mins</w:t>
            </w:r>
          </w:p>
        </w:tc>
        <w:tc>
          <w:tcPr>
            <w:tcW w:w="710" w:type="dxa"/>
            <w:tcBorders>
              <w:top w:val="single" w:sz="4" w:space="0" w:color="auto"/>
              <w:left w:val="single" w:sz="4" w:space="0" w:color="auto"/>
              <w:bottom w:val="single" w:sz="4" w:space="0" w:color="auto"/>
              <w:right w:val="single" w:sz="4" w:space="0" w:color="auto"/>
            </w:tcBorders>
          </w:tcPr>
          <w:p w14:paraId="6B48AEC0" w14:textId="4FFAE749" w:rsidR="00CB01F4" w:rsidRDefault="00CB01F4" w:rsidP="00E3025F">
            <w:pPr>
              <w:spacing w:line="240" w:lineRule="auto"/>
              <w:rPr>
                <w:rFonts w:ascii="Arial" w:hAnsi="Arial" w:cs="Arial"/>
                <w:szCs w:val="20"/>
                <w:lang w:eastAsia="en-GB"/>
              </w:rPr>
            </w:pPr>
            <w:r>
              <w:rPr>
                <w:rFonts w:ascii="Arial" w:hAnsi="Arial" w:cs="Arial"/>
                <w:szCs w:val="20"/>
                <w:lang w:eastAsia="en-GB"/>
              </w:rPr>
              <w:t>8.1</w:t>
            </w:r>
          </w:p>
        </w:tc>
        <w:tc>
          <w:tcPr>
            <w:tcW w:w="6804" w:type="dxa"/>
            <w:tcBorders>
              <w:top w:val="single" w:sz="4" w:space="0" w:color="auto"/>
              <w:left w:val="single" w:sz="4" w:space="0" w:color="auto"/>
              <w:bottom w:val="single" w:sz="4" w:space="0" w:color="auto"/>
              <w:right w:val="single" w:sz="4" w:space="0" w:color="auto"/>
            </w:tcBorders>
          </w:tcPr>
          <w:p w14:paraId="5E64DB35" w14:textId="6CF0D778" w:rsidR="00CB01F4" w:rsidRPr="00C76921" w:rsidRDefault="00CB01F4" w:rsidP="00E3025F">
            <w:pPr>
              <w:spacing w:line="240" w:lineRule="auto"/>
              <w:rPr>
                <w:rFonts w:ascii="Arial" w:hAnsi="Arial" w:cs="Arial"/>
                <w:szCs w:val="20"/>
                <w:lang w:val="cy-GB" w:eastAsia="en-GB"/>
              </w:rPr>
            </w:pPr>
            <w:r w:rsidRPr="00D460EB">
              <w:rPr>
                <w:rFonts w:ascii="Arial" w:hAnsi="Arial" w:cs="Arial"/>
                <w:szCs w:val="20"/>
                <w:lang w:val="cy-GB" w:eastAsia="en-GB"/>
              </w:rPr>
              <w:t>Industrial Action Report</w:t>
            </w:r>
          </w:p>
        </w:tc>
        <w:tc>
          <w:tcPr>
            <w:tcW w:w="2286" w:type="dxa"/>
            <w:tcBorders>
              <w:top w:val="single" w:sz="4" w:space="0" w:color="auto"/>
              <w:left w:val="single" w:sz="4" w:space="0" w:color="auto"/>
              <w:bottom w:val="single" w:sz="4" w:space="0" w:color="auto"/>
              <w:right w:val="single" w:sz="4" w:space="0" w:color="auto"/>
            </w:tcBorders>
          </w:tcPr>
          <w:p w14:paraId="5E3A69FA" w14:textId="70ED14BE" w:rsidR="00CB01F4" w:rsidRDefault="00727AAA" w:rsidP="00E3025F">
            <w:pPr>
              <w:spacing w:line="240" w:lineRule="auto"/>
              <w:jc w:val="right"/>
              <w:rPr>
                <w:rFonts w:ascii="Arial" w:hAnsi="Arial" w:cs="Arial"/>
                <w:szCs w:val="20"/>
                <w:lang w:eastAsia="en-GB"/>
              </w:rPr>
            </w:pPr>
            <w:r>
              <w:rPr>
                <w:rFonts w:ascii="Arial" w:hAnsi="Arial" w:cs="Arial"/>
                <w:szCs w:val="20"/>
                <w:lang w:eastAsia="en-GB"/>
              </w:rPr>
              <w:t>Rachel Gidman</w:t>
            </w:r>
          </w:p>
        </w:tc>
      </w:tr>
      <w:tr w:rsidR="00E3025F" w14:paraId="34D5D90F" w14:textId="77777777" w:rsidTr="00B21978">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22C7E175" w14:textId="77777777" w:rsidR="00E3025F" w:rsidRDefault="00E3025F" w:rsidP="00E3025F">
            <w:pPr>
              <w:spacing w:line="240" w:lineRule="auto"/>
              <w:rPr>
                <w:rFonts w:ascii="Arial" w:hAnsi="Arial" w:cs="Arial"/>
                <w:sz w:val="20"/>
                <w:szCs w:val="20"/>
                <w:lang w:eastAsia="en-GB"/>
              </w:rPr>
            </w:pPr>
            <w:r>
              <w:rPr>
                <w:rFonts w:ascii="Arial" w:hAnsi="Arial" w:cs="Arial"/>
                <w:sz w:val="20"/>
                <w:szCs w:val="20"/>
                <w:lang w:eastAsia="en-GB"/>
              </w:rPr>
              <w:t>5 mins</w:t>
            </w:r>
          </w:p>
        </w:tc>
        <w:tc>
          <w:tcPr>
            <w:tcW w:w="710" w:type="dxa"/>
            <w:tcBorders>
              <w:top w:val="single" w:sz="4" w:space="0" w:color="auto"/>
              <w:left w:val="single" w:sz="4" w:space="0" w:color="auto"/>
              <w:bottom w:val="single" w:sz="4" w:space="0" w:color="auto"/>
              <w:right w:val="single" w:sz="4" w:space="0" w:color="auto"/>
            </w:tcBorders>
          </w:tcPr>
          <w:p w14:paraId="692107F7" w14:textId="5D33F15C" w:rsidR="00E3025F" w:rsidRDefault="00E3025F" w:rsidP="00E3025F">
            <w:pPr>
              <w:spacing w:line="240" w:lineRule="auto"/>
              <w:rPr>
                <w:rFonts w:ascii="Arial" w:hAnsi="Arial" w:cs="Arial"/>
                <w:szCs w:val="20"/>
                <w:lang w:eastAsia="en-GB"/>
              </w:rPr>
            </w:pPr>
            <w:r>
              <w:rPr>
                <w:rFonts w:ascii="Arial" w:hAnsi="Arial" w:cs="Arial"/>
                <w:szCs w:val="20"/>
                <w:lang w:eastAsia="en-GB"/>
              </w:rPr>
              <w:t>8.</w:t>
            </w:r>
            <w:r w:rsidR="00CB01F4">
              <w:rPr>
                <w:rFonts w:ascii="Arial" w:hAnsi="Arial" w:cs="Arial"/>
                <w:szCs w:val="20"/>
                <w:lang w:eastAsia="en-GB"/>
              </w:rPr>
              <w:t>2</w:t>
            </w:r>
          </w:p>
        </w:tc>
        <w:tc>
          <w:tcPr>
            <w:tcW w:w="6804" w:type="dxa"/>
            <w:tcBorders>
              <w:top w:val="single" w:sz="4" w:space="0" w:color="auto"/>
              <w:left w:val="single" w:sz="4" w:space="0" w:color="auto"/>
              <w:bottom w:val="single" w:sz="4" w:space="0" w:color="auto"/>
              <w:right w:val="single" w:sz="4" w:space="0" w:color="auto"/>
            </w:tcBorders>
          </w:tcPr>
          <w:p w14:paraId="333B6CFE" w14:textId="06906196" w:rsidR="00E3025F" w:rsidRDefault="00E3025F" w:rsidP="00E3025F">
            <w:pPr>
              <w:spacing w:line="240" w:lineRule="auto"/>
              <w:rPr>
                <w:rFonts w:ascii="Arial" w:hAnsi="Arial" w:cs="Arial"/>
                <w:szCs w:val="20"/>
                <w:lang w:val="cy-GB" w:eastAsia="en-GB"/>
              </w:rPr>
            </w:pPr>
            <w:r w:rsidRPr="00C76921">
              <w:rPr>
                <w:rFonts w:ascii="Arial" w:hAnsi="Arial" w:cs="Arial"/>
                <w:szCs w:val="20"/>
                <w:lang w:val="cy-GB" w:eastAsia="en-GB"/>
              </w:rPr>
              <w:t xml:space="preserve">University </w:t>
            </w:r>
            <w:r>
              <w:rPr>
                <w:rFonts w:ascii="Arial" w:hAnsi="Arial" w:cs="Arial"/>
                <w:szCs w:val="20"/>
                <w:lang w:val="cy-GB" w:eastAsia="en-GB"/>
              </w:rPr>
              <w:t>D</w:t>
            </w:r>
            <w:r w:rsidRPr="00C76921">
              <w:rPr>
                <w:rFonts w:ascii="Arial" w:hAnsi="Arial" w:cs="Arial"/>
                <w:szCs w:val="20"/>
                <w:lang w:val="cy-GB" w:eastAsia="en-GB"/>
              </w:rPr>
              <w:t xml:space="preserve">esignation </w:t>
            </w:r>
            <w:r>
              <w:rPr>
                <w:rFonts w:ascii="Arial" w:hAnsi="Arial" w:cs="Arial"/>
                <w:szCs w:val="20"/>
                <w:lang w:val="cy-GB" w:eastAsia="en-GB"/>
              </w:rPr>
              <w:t>S</w:t>
            </w:r>
            <w:r w:rsidRPr="00C76921">
              <w:rPr>
                <w:rFonts w:ascii="Arial" w:hAnsi="Arial" w:cs="Arial"/>
                <w:szCs w:val="20"/>
                <w:lang w:val="cy-GB" w:eastAsia="en-GB"/>
              </w:rPr>
              <w:t>tatus</w:t>
            </w:r>
            <w:r>
              <w:rPr>
                <w:rFonts w:ascii="Arial" w:hAnsi="Arial" w:cs="Arial"/>
                <w:szCs w:val="20"/>
                <w:lang w:val="cy-GB" w:eastAsia="en-GB"/>
              </w:rPr>
              <w:t xml:space="preserve"> </w:t>
            </w:r>
          </w:p>
        </w:tc>
        <w:tc>
          <w:tcPr>
            <w:tcW w:w="2286" w:type="dxa"/>
            <w:tcBorders>
              <w:top w:val="single" w:sz="4" w:space="0" w:color="auto"/>
              <w:left w:val="single" w:sz="4" w:space="0" w:color="auto"/>
              <w:bottom w:val="single" w:sz="4" w:space="0" w:color="auto"/>
              <w:right w:val="single" w:sz="4" w:space="0" w:color="auto"/>
            </w:tcBorders>
          </w:tcPr>
          <w:p w14:paraId="09D11316" w14:textId="77777777" w:rsidR="00E3025F" w:rsidRDefault="00E3025F" w:rsidP="00E3025F">
            <w:pPr>
              <w:spacing w:line="240" w:lineRule="auto"/>
              <w:jc w:val="right"/>
              <w:rPr>
                <w:rFonts w:ascii="Arial" w:hAnsi="Arial" w:cs="Arial"/>
                <w:szCs w:val="20"/>
                <w:lang w:eastAsia="en-GB"/>
              </w:rPr>
            </w:pPr>
            <w:r>
              <w:rPr>
                <w:rFonts w:ascii="Arial" w:hAnsi="Arial" w:cs="Arial"/>
                <w:szCs w:val="20"/>
                <w:lang w:eastAsia="en-GB"/>
              </w:rPr>
              <w:t>Abigail Harris</w:t>
            </w:r>
          </w:p>
        </w:tc>
      </w:tr>
      <w:tr w:rsidR="00E3025F" w14:paraId="5AB489B7" w14:textId="77777777" w:rsidTr="00B21978">
        <w:trPr>
          <w:trHeight w:val="259"/>
          <w:jc w:val="center"/>
        </w:trPr>
        <w:tc>
          <w:tcPr>
            <w:tcW w:w="1270" w:type="dxa"/>
            <w:tcBorders>
              <w:top w:val="single" w:sz="4" w:space="0" w:color="auto"/>
              <w:left w:val="single" w:sz="4" w:space="0" w:color="auto"/>
              <w:bottom w:val="single" w:sz="4" w:space="0" w:color="auto"/>
              <w:right w:val="single" w:sz="4" w:space="0" w:color="auto"/>
            </w:tcBorders>
            <w:hideMark/>
          </w:tcPr>
          <w:p w14:paraId="0AF4D26B" w14:textId="77777777" w:rsidR="00E3025F" w:rsidRDefault="00E3025F" w:rsidP="00E3025F">
            <w:pPr>
              <w:spacing w:line="240" w:lineRule="auto"/>
              <w:rPr>
                <w:rFonts w:ascii="Arial" w:hAnsi="Arial" w:cs="Arial"/>
                <w:sz w:val="20"/>
                <w:szCs w:val="20"/>
                <w:lang w:eastAsia="en-GB"/>
              </w:rPr>
            </w:pPr>
            <w:r>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hideMark/>
          </w:tcPr>
          <w:p w14:paraId="6D390EA9" w14:textId="3E15A73A" w:rsidR="00E3025F" w:rsidRDefault="00E3025F" w:rsidP="00E3025F">
            <w:pPr>
              <w:spacing w:line="240" w:lineRule="auto"/>
              <w:rPr>
                <w:rFonts w:ascii="Arial" w:hAnsi="Arial" w:cs="Arial"/>
                <w:lang w:eastAsia="en-GB"/>
              </w:rPr>
            </w:pPr>
            <w:r>
              <w:rPr>
                <w:rFonts w:ascii="Arial" w:hAnsi="Arial" w:cs="Arial"/>
                <w:lang w:eastAsia="en-GB"/>
              </w:rPr>
              <w:t>8.</w:t>
            </w:r>
            <w:r w:rsidR="00CB01F4">
              <w:rPr>
                <w:rFonts w:ascii="Arial" w:hAnsi="Arial" w:cs="Arial"/>
                <w:lang w:eastAsia="en-GB"/>
              </w:rPr>
              <w:t>3</w:t>
            </w:r>
          </w:p>
        </w:tc>
        <w:tc>
          <w:tcPr>
            <w:tcW w:w="6804" w:type="dxa"/>
            <w:tcBorders>
              <w:top w:val="single" w:sz="4" w:space="0" w:color="auto"/>
              <w:left w:val="single" w:sz="4" w:space="0" w:color="auto"/>
              <w:bottom w:val="single" w:sz="4" w:space="0" w:color="auto"/>
              <w:right w:val="single" w:sz="4" w:space="0" w:color="auto"/>
            </w:tcBorders>
            <w:hideMark/>
          </w:tcPr>
          <w:p w14:paraId="40F467A6" w14:textId="77777777" w:rsidR="00E3025F" w:rsidRDefault="00E3025F" w:rsidP="00E3025F">
            <w:pPr>
              <w:spacing w:line="240" w:lineRule="auto"/>
              <w:rPr>
                <w:rFonts w:ascii="Arial" w:hAnsi="Arial" w:cs="Arial"/>
                <w:szCs w:val="20"/>
                <w:lang w:val="cy-GB" w:eastAsia="en-GB"/>
              </w:rPr>
            </w:pPr>
            <w:r>
              <w:rPr>
                <w:rFonts w:ascii="Arial" w:hAnsi="Arial" w:cs="Arial"/>
                <w:szCs w:val="20"/>
                <w:lang w:val="cy-GB" w:eastAsia="en-GB"/>
              </w:rPr>
              <w:t>Corporate Risk Register</w:t>
            </w:r>
          </w:p>
        </w:tc>
        <w:tc>
          <w:tcPr>
            <w:tcW w:w="2286" w:type="dxa"/>
            <w:tcBorders>
              <w:top w:val="single" w:sz="4" w:space="0" w:color="auto"/>
              <w:left w:val="single" w:sz="4" w:space="0" w:color="auto"/>
              <w:bottom w:val="single" w:sz="4" w:space="0" w:color="auto"/>
              <w:right w:val="single" w:sz="4" w:space="0" w:color="auto"/>
            </w:tcBorders>
            <w:hideMark/>
          </w:tcPr>
          <w:p w14:paraId="7B3927B0" w14:textId="77777777" w:rsidR="00E3025F" w:rsidRDefault="00E3025F" w:rsidP="00E3025F">
            <w:pPr>
              <w:spacing w:line="240" w:lineRule="auto"/>
              <w:jc w:val="right"/>
              <w:rPr>
                <w:rFonts w:ascii="Arial" w:hAnsi="Arial" w:cs="Arial"/>
                <w:szCs w:val="20"/>
                <w:lang w:eastAsia="en-GB"/>
              </w:rPr>
            </w:pPr>
            <w:r>
              <w:rPr>
                <w:rFonts w:ascii="Arial" w:hAnsi="Arial" w:cs="Arial"/>
                <w:szCs w:val="20"/>
                <w:lang w:eastAsia="en-GB"/>
              </w:rPr>
              <w:t>Nicola Foreman</w:t>
            </w:r>
          </w:p>
        </w:tc>
      </w:tr>
      <w:tr w:rsidR="00E3025F" w14:paraId="6BCA9286" w14:textId="77777777" w:rsidTr="0075650B">
        <w:trPr>
          <w:trHeight w:val="1617"/>
          <w:jc w:val="center"/>
        </w:trPr>
        <w:tc>
          <w:tcPr>
            <w:tcW w:w="1270" w:type="dxa"/>
            <w:tcBorders>
              <w:top w:val="single" w:sz="4" w:space="0" w:color="auto"/>
              <w:left w:val="single" w:sz="4" w:space="0" w:color="auto"/>
              <w:bottom w:val="single" w:sz="4" w:space="0" w:color="auto"/>
              <w:right w:val="single" w:sz="4" w:space="0" w:color="auto"/>
            </w:tcBorders>
            <w:hideMark/>
          </w:tcPr>
          <w:p w14:paraId="5B141835" w14:textId="77777777" w:rsidR="00E3025F" w:rsidRDefault="00E3025F" w:rsidP="00E3025F">
            <w:pPr>
              <w:spacing w:line="240" w:lineRule="auto"/>
              <w:rPr>
                <w:rFonts w:ascii="Arial" w:hAnsi="Arial" w:cs="Arial"/>
                <w:sz w:val="20"/>
                <w:szCs w:val="20"/>
                <w:lang w:eastAsia="en-GB"/>
              </w:rPr>
            </w:pPr>
            <w:r>
              <w:rPr>
                <w:rFonts w:ascii="Arial" w:hAnsi="Arial" w:cs="Arial"/>
                <w:sz w:val="20"/>
                <w:szCs w:val="20"/>
                <w:lang w:eastAsia="en-GB"/>
              </w:rPr>
              <w:t>5 mins</w:t>
            </w:r>
          </w:p>
        </w:tc>
        <w:tc>
          <w:tcPr>
            <w:tcW w:w="710" w:type="dxa"/>
            <w:tcBorders>
              <w:top w:val="single" w:sz="4" w:space="0" w:color="auto"/>
              <w:left w:val="single" w:sz="4" w:space="0" w:color="auto"/>
              <w:bottom w:val="single" w:sz="4" w:space="0" w:color="auto"/>
              <w:right w:val="single" w:sz="4" w:space="0" w:color="auto"/>
            </w:tcBorders>
            <w:hideMark/>
          </w:tcPr>
          <w:p w14:paraId="2CF18438" w14:textId="78DE1C68" w:rsidR="00E3025F" w:rsidRDefault="00E3025F" w:rsidP="00E3025F">
            <w:pPr>
              <w:spacing w:line="240" w:lineRule="auto"/>
              <w:rPr>
                <w:rFonts w:ascii="Arial" w:hAnsi="Arial" w:cs="Arial"/>
                <w:lang w:eastAsia="en-GB"/>
              </w:rPr>
            </w:pPr>
            <w:r>
              <w:rPr>
                <w:rFonts w:ascii="Arial" w:hAnsi="Arial" w:cs="Arial"/>
                <w:lang w:eastAsia="en-GB"/>
              </w:rPr>
              <w:t>8.</w:t>
            </w:r>
            <w:r w:rsidR="00CB01F4">
              <w:rPr>
                <w:rFonts w:ascii="Arial" w:hAnsi="Arial" w:cs="Arial"/>
                <w:lang w:eastAsia="en-GB"/>
              </w:rPr>
              <w:t>4</w:t>
            </w:r>
          </w:p>
        </w:tc>
        <w:tc>
          <w:tcPr>
            <w:tcW w:w="6804" w:type="dxa"/>
            <w:tcBorders>
              <w:top w:val="single" w:sz="4" w:space="0" w:color="auto"/>
              <w:left w:val="single" w:sz="4" w:space="0" w:color="auto"/>
              <w:bottom w:val="single" w:sz="4" w:space="0" w:color="auto"/>
              <w:right w:val="single" w:sz="4" w:space="0" w:color="auto"/>
            </w:tcBorders>
          </w:tcPr>
          <w:p w14:paraId="486A1F73" w14:textId="77777777" w:rsidR="00E3025F" w:rsidRDefault="00E3025F" w:rsidP="00E3025F">
            <w:pPr>
              <w:spacing w:line="240" w:lineRule="auto"/>
              <w:rPr>
                <w:rFonts w:ascii="Arial" w:hAnsi="Arial" w:cs="Arial"/>
                <w:b/>
                <w:szCs w:val="20"/>
                <w:lang w:val="cy-GB" w:eastAsia="en-GB"/>
              </w:rPr>
            </w:pPr>
            <w:r>
              <w:rPr>
                <w:rFonts w:ascii="Arial" w:hAnsi="Arial" w:cs="Arial"/>
                <w:szCs w:val="20"/>
                <w:lang w:val="cy-GB" w:eastAsia="en-GB"/>
              </w:rPr>
              <w:t>Chair’s Reports from Advisory Groups and Joint Committees</w:t>
            </w:r>
            <w:r>
              <w:rPr>
                <w:rFonts w:ascii="Arial" w:hAnsi="Arial" w:cs="Arial"/>
                <w:b/>
                <w:szCs w:val="20"/>
                <w:lang w:val="cy-GB" w:eastAsia="en-GB"/>
              </w:rPr>
              <w:t xml:space="preserve">: </w:t>
            </w:r>
          </w:p>
          <w:p w14:paraId="2A456714" w14:textId="77777777" w:rsidR="00E3025F" w:rsidRPr="00C76921" w:rsidRDefault="00E3025F" w:rsidP="00E3025F">
            <w:pPr>
              <w:spacing w:line="240" w:lineRule="auto"/>
              <w:rPr>
                <w:rFonts w:ascii="Arial" w:hAnsi="Arial" w:cs="Arial"/>
                <w:b/>
                <w:i/>
                <w:szCs w:val="20"/>
                <w:lang w:val="cy-GB" w:eastAsia="en-GB"/>
              </w:rPr>
            </w:pPr>
          </w:p>
          <w:p w14:paraId="43903E1C" w14:textId="791E8291" w:rsidR="00E3025F" w:rsidRDefault="00E3025F" w:rsidP="00E3025F">
            <w:pPr>
              <w:spacing w:line="240" w:lineRule="auto"/>
              <w:rPr>
                <w:rFonts w:ascii="Arial" w:hAnsi="Arial" w:cs="Arial"/>
                <w:i/>
                <w:szCs w:val="20"/>
                <w:lang w:eastAsia="en-GB"/>
              </w:rPr>
            </w:pPr>
            <w:r>
              <w:rPr>
                <w:rFonts w:ascii="Arial" w:hAnsi="Arial" w:cs="Arial"/>
                <w:i/>
                <w:szCs w:val="20"/>
                <w:lang w:eastAsia="en-GB"/>
              </w:rPr>
              <w:t>8.</w:t>
            </w:r>
            <w:r w:rsidR="00CB01F4">
              <w:rPr>
                <w:rFonts w:ascii="Arial" w:hAnsi="Arial" w:cs="Arial"/>
                <w:i/>
                <w:szCs w:val="20"/>
                <w:lang w:eastAsia="en-GB"/>
              </w:rPr>
              <w:t>4</w:t>
            </w:r>
            <w:r>
              <w:rPr>
                <w:rFonts w:ascii="Arial" w:hAnsi="Arial" w:cs="Arial"/>
                <w:i/>
                <w:szCs w:val="20"/>
                <w:lang w:eastAsia="en-GB"/>
              </w:rPr>
              <w:t>.1 Stakeholder Reference Group</w:t>
            </w:r>
          </w:p>
          <w:p w14:paraId="0FAB9BD4" w14:textId="3B4AAE01" w:rsidR="00E3025F" w:rsidRDefault="00E3025F" w:rsidP="00E3025F">
            <w:pPr>
              <w:spacing w:line="240" w:lineRule="auto"/>
              <w:rPr>
                <w:rFonts w:ascii="Arial" w:hAnsi="Arial" w:cs="Arial"/>
                <w:i/>
                <w:szCs w:val="20"/>
                <w:lang w:eastAsia="en-GB"/>
              </w:rPr>
            </w:pPr>
            <w:r>
              <w:rPr>
                <w:rFonts w:ascii="Arial" w:hAnsi="Arial" w:cs="Arial"/>
                <w:i/>
                <w:szCs w:val="20"/>
                <w:lang w:eastAsia="en-GB"/>
              </w:rPr>
              <w:t>8.</w:t>
            </w:r>
            <w:r w:rsidR="00CB01F4">
              <w:rPr>
                <w:rFonts w:ascii="Arial" w:hAnsi="Arial" w:cs="Arial"/>
                <w:i/>
                <w:szCs w:val="20"/>
                <w:lang w:eastAsia="en-GB"/>
              </w:rPr>
              <w:t>4</w:t>
            </w:r>
            <w:r>
              <w:rPr>
                <w:rFonts w:ascii="Arial" w:hAnsi="Arial" w:cs="Arial"/>
                <w:i/>
                <w:szCs w:val="20"/>
                <w:lang w:eastAsia="en-GB"/>
              </w:rPr>
              <w:t>.2 Local Partnership Forum – 20.10.22</w:t>
            </w:r>
          </w:p>
          <w:p w14:paraId="4585DDD2" w14:textId="5B85C0A3" w:rsidR="00E3025F" w:rsidRDefault="00E3025F" w:rsidP="00E3025F">
            <w:pPr>
              <w:spacing w:line="240" w:lineRule="auto"/>
              <w:rPr>
                <w:rFonts w:ascii="Arial" w:hAnsi="Arial" w:cs="Arial"/>
                <w:i/>
                <w:szCs w:val="20"/>
                <w:lang w:eastAsia="en-GB"/>
              </w:rPr>
            </w:pPr>
            <w:r>
              <w:rPr>
                <w:rFonts w:ascii="Arial" w:hAnsi="Arial" w:cs="Arial"/>
                <w:i/>
                <w:szCs w:val="20"/>
                <w:lang w:eastAsia="en-GB"/>
              </w:rPr>
              <w:t>8.</w:t>
            </w:r>
            <w:r w:rsidR="00CB01F4">
              <w:rPr>
                <w:rFonts w:ascii="Arial" w:hAnsi="Arial" w:cs="Arial"/>
                <w:i/>
                <w:szCs w:val="20"/>
                <w:lang w:eastAsia="en-GB"/>
              </w:rPr>
              <w:t>4</w:t>
            </w:r>
            <w:r>
              <w:rPr>
                <w:rFonts w:ascii="Arial" w:hAnsi="Arial" w:cs="Arial"/>
                <w:i/>
                <w:szCs w:val="20"/>
                <w:lang w:eastAsia="en-GB"/>
              </w:rPr>
              <w:t>.3 NWSSP</w:t>
            </w:r>
            <w:r w:rsidR="00893AC1">
              <w:rPr>
                <w:rFonts w:ascii="Arial" w:hAnsi="Arial" w:cs="Arial"/>
                <w:i/>
                <w:szCs w:val="20"/>
                <w:lang w:eastAsia="en-GB"/>
              </w:rPr>
              <w:t xml:space="preserve"> – 22.09.22</w:t>
            </w:r>
          </w:p>
          <w:p w14:paraId="3B9B97E8" w14:textId="05BBD13A" w:rsidR="00E3025F" w:rsidRPr="002155B8" w:rsidRDefault="00E3025F" w:rsidP="002155B8">
            <w:pPr>
              <w:spacing w:line="240" w:lineRule="auto"/>
              <w:rPr>
                <w:rFonts w:ascii="Arial" w:hAnsi="Arial" w:cs="Arial"/>
                <w:i/>
                <w:szCs w:val="20"/>
                <w:lang w:eastAsia="en-GB"/>
              </w:rPr>
            </w:pPr>
            <w:r>
              <w:rPr>
                <w:rFonts w:ascii="Arial" w:hAnsi="Arial" w:cs="Arial"/>
                <w:i/>
                <w:szCs w:val="20"/>
                <w:lang w:eastAsia="en-GB"/>
              </w:rPr>
              <w:t>8.</w:t>
            </w:r>
            <w:r w:rsidR="00CB01F4">
              <w:rPr>
                <w:rFonts w:ascii="Arial" w:hAnsi="Arial" w:cs="Arial"/>
                <w:i/>
                <w:szCs w:val="20"/>
                <w:lang w:eastAsia="en-GB"/>
              </w:rPr>
              <w:t>4</w:t>
            </w:r>
            <w:r>
              <w:rPr>
                <w:rFonts w:ascii="Arial" w:hAnsi="Arial" w:cs="Arial"/>
                <w:i/>
                <w:szCs w:val="20"/>
                <w:lang w:eastAsia="en-GB"/>
              </w:rPr>
              <w:t>.4 WH</w:t>
            </w:r>
            <w:r w:rsidR="002155B8">
              <w:rPr>
                <w:rFonts w:ascii="Arial" w:hAnsi="Arial" w:cs="Arial"/>
                <w:i/>
                <w:szCs w:val="20"/>
                <w:lang w:eastAsia="en-GB"/>
              </w:rPr>
              <w:t>H</w:t>
            </w:r>
            <w:r>
              <w:rPr>
                <w:rFonts w:ascii="Arial" w:hAnsi="Arial" w:cs="Arial"/>
                <w:i/>
                <w:szCs w:val="20"/>
                <w:lang w:eastAsia="en-GB"/>
              </w:rPr>
              <w:t>SC</w:t>
            </w:r>
            <w:r w:rsidR="00892354">
              <w:rPr>
                <w:rFonts w:ascii="Arial" w:hAnsi="Arial" w:cs="Arial"/>
                <w:i/>
                <w:szCs w:val="20"/>
                <w:lang w:eastAsia="en-GB"/>
              </w:rPr>
              <w:t xml:space="preserve"> – 8.11.22</w:t>
            </w:r>
          </w:p>
        </w:tc>
        <w:tc>
          <w:tcPr>
            <w:tcW w:w="2286" w:type="dxa"/>
            <w:tcBorders>
              <w:top w:val="single" w:sz="4" w:space="0" w:color="auto"/>
              <w:left w:val="single" w:sz="4" w:space="0" w:color="auto"/>
              <w:bottom w:val="single" w:sz="4" w:space="0" w:color="auto"/>
              <w:right w:val="single" w:sz="4" w:space="0" w:color="auto"/>
            </w:tcBorders>
          </w:tcPr>
          <w:p w14:paraId="5B1F7838" w14:textId="77777777" w:rsidR="00E3025F" w:rsidRDefault="00E3025F" w:rsidP="00E3025F">
            <w:pPr>
              <w:spacing w:line="240" w:lineRule="auto"/>
              <w:jc w:val="right"/>
              <w:rPr>
                <w:rFonts w:ascii="Arial" w:hAnsi="Arial" w:cs="Arial"/>
                <w:szCs w:val="20"/>
                <w:lang w:eastAsia="en-GB"/>
              </w:rPr>
            </w:pPr>
            <w:r>
              <w:rPr>
                <w:rFonts w:ascii="Arial" w:hAnsi="Arial" w:cs="Arial"/>
                <w:szCs w:val="20"/>
                <w:lang w:eastAsia="en-GB"/>
              </w:rPr>
              <w:t>Nicola Foreman</w:t>
            </w:r>
          </w:p>
          <w:p w14:paraId="6153ED7C" w14:textId="77777777" w:rsidR="00E3025F" w:rsidRDefault="00E3025F" w:rsidP="00E3025F">
            <w:pPr>
              <w:spacing w:line="240" w:lineRule="auto"/>
              <w:jc w:val="right"/>
              <w:rPr>
                <w:rFonts w:ascii="Arial" w:hAnsi="Arial" w:cs="Arial"/>
                <w:szCs w:val="20"/>
                <w:lang w:eastAsia="en-GB"/>
              </w:rPr>
            </w:pPr>
          </w:p>
        </w:tc>
      </w:tr>
      <w:tr w:rsidR="00E3025F" w14:paraId="00710A93" w14:textId="77777777" w:rsidTr="00B21978">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55640EC5" w14:textId="70235BD0" w:rsidR="00E3025F" w:rsidRDefault="008C372B" w:rsidP="00E3025F">
            <w:pPr>
              <w:spacing w:line="240" w:lineRule="auto"/>
              <w:rPr>
                <w:rFonts w:ascii="Arial" w:hAnsi="Arial" w:cs="Arial"/>
                <w:b/>
                <w:sz w:val="20"/>
                <w:szCs w:val="20"/>
                <w:lang w:eastAsia="en-GB"/>
              </w:rPr>
            </w:pPr>
            <w:r>
              <w:rPr>
                <w:rFonts w:ascii="Arial" w:hAnsi="Arial" w:cs="Arial"/>
                <w:b/>
                <w:sz w:val="20"/>
                <w:szCs w:val="20"/>
                <w:lang w:eastAsia="en-GB"/>
              </w:rPr>
              <w:t>1</w:t>
            </w:r>
            <w:r w:rsidR="003355C3">
              <w:rPr>
                <w:rFonts w:ascii="Arial" w:hAnsi="Arial" w:cs="Arial"/>
                <w:b/>
                <w:sz w:val="20"/>
                <w:szCs w:val="20"/>
                <w:lang w:eastAsia="en-GB"/>
              </w:rPr>
              <w:t>6.10</w:t>
            </w:r>
            <w:r w:rsidR="00E3025F">
              <w:rPr>
                <w:rFonts w:ascii="Arial" w:hAnsi="Arial" w:cs="Arial"/>
                <w:b/>
                <w:sz w:val="20"/>
                <w:szCs w:val="20"/>
                <w:lang w:eastAsia="en-GB"/>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7A979193" w14:textId="0DC69144" w:rsidR="00E3025F" w:rsidRDefault="00E3025F" w:rsidP="00E3025F">
            <w:pPr>
              <w:spacing w:line="240" w:lineRule="auto"/>
              <w:rPr>
                <w:rFonts w:ascii="Arial" w:hAnsi="Arial" w:cs="Arial"/>
                <w:b/>
                <w:lang w:eastAsia="en-GB"/>
              </w:rPr>
            </w:pPr>
            <w:r>
              <w:rPr>
                <w:rFonts w:ascii="Arial" w:hAnsi="Arial" w:cs="Arial"/>
                <w:szCs w:val="20"/>
                <w:lang w:eastAsia="en-GB"/>
              </w:rPr>
              <w:br w:type="page"/>
            </w:r>
            <w:r w:rsidR="00830C53">
              <w:rPr>
                <w:rFonts w:ascii="Arial" w:hAnsi="Arial" w:cs="Arial"/>
                <w:b/>
                <w:szCs w:val="20"/>
                <w:lang w:eastAsia="en-GB"/>
              </w:rPr>
              <w:t>9</w:t>
            </w:r>
            <w:r>
              <w:rPr>
                <w:rFonts w:ascii="Arial" w:hAnsi="Arial" w:cs="Arial"/>
                <w:b/>
                <w:szCs w:val="20"/>
                <w:lang w:eastAsia="en-GB"/>
              </w:rPr>
              <w:t>.</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23B8B7D4" w14:textId="77777777" w:rsidR="00E3025F" w:rsidRDefault="00E3025F" w:rsidP="00E3025F">
            <w:pPr>
              <w:spacing w:line="240" w:lineRule="auto"/>
              <w:rPr>
                <w:rFonts w:ascii="Arial" w:hAnsi="Arial" w:cs="Arial"/>
                <w:b/>
                <w:szCs w:val="20"/>
                <w:lang w:val="cy-GB" w:eastAsia="en-GB"/>
              </w:rPr>
            </w:pPr>
            <w:r>
              <w:rPr>
                <w:rFonts w:ascii="Arial" w:hAnsi="Arial" w:cs="Arial"/>
                <w:b/>
                <w:szCs w:val="20"/>
                <w:lang w:val="cy-GB" w:eastAsia="en-GB"/>
              </w:rPr>
              <w:t>Agenda for Private Board Meeting:</w:t>
            </w:r>
          </w:p>
        </w:tc>
      </w:tr>
      <w:tr w:rsidR="00E3025F" w14:paraId="70A1761E" w14:textId="77777777" w:rsidTr="00B21978">
        <w:trPr>
          <w:jc w:val="center"/>
        </w:trPr>
        <w:tc>
          <w:tcPr>
            <w:tcW w:w="1270" w:type="dxa"/>
            <w:tcBorders>
              <w:top w:val="single" w:sz="4" w:space="0" w:color="auto"/>
              <w:left w:val="single" w:sz="4" w:space="0" w:color="auto"/>
              <w:bottom w:val="single" w:sz="4" w:space="0" w:color="auto"/>
              <w:right w:val="single" w:sz="4" w:space="0" w:color="FFFFFF"/>
            </w:tcBorders>
          </w:tcPr>
          <w:p w14:paraId="0BAF529E" w14:textId="77777777" w:rsidR="00E3025F" w:rsidRDefault="00E3025F" w:rsidP="00E3025F">
            <w:pPr>
              <w:spacing w:line="240" w:lineRule="auto"/>
              <w:rPr>
                <w:rFonts w:ascii="Arial" w:hAnsi="Arial" w:cs="Arial"/>
                <w:b/>
                <w:sz w:val="20"/>
                <w:szCs w:val="20"/>
                <w:lang w:eastAsia="en-GB"/>
              </w:rPr>
            </w:pPr>
          </w:p>
        </w:tc>
        <w:tc>
          <w:tcPr>
            <w:tcW w:w="710" w:type="dxa"/>
            <w:tcBorders>
              <w:top w:val="single" w:sz="4" w:space="0" w:color="auto"/>
              <w:left w:val="single" w:sz="4" w:space="0" w:color="auto"/>
              <w:bottom w:val="single" w:sz="4" w:space="0" w:color="auto"/>
              <w:right w:val="single" w:sz="4" w:space="0" w:color="FFFFFF"/>
            </w:tcBorders>
          </w:tcPr>
          <w:p w14:paraId="60012721" w14:textId="77777777" w:rsidR="00E3025F" w:rsidRDefault="00E3025F" w:rsidP="00E3025F">
            <w:pPr>
              <w:spacing w:line="240" w:lineRule="auto"/>
              <w:rPr>
                <w:rFonts w:ascii="Arial" w:hAnsi="Arial" w:cs="Arial"/>
                <w:b/>
                <w:lang w:eastAsia="en-GB"/>
              </w:rPr>
            </w:pPr>
          </w:p>
        </w:tc>
        <w:tc>
          <w:tcPr>
            <w:tcW w:w="9090" w:type="dxa"/>
            <w:gridSpan w:val="2"/>
            <w:tcBorders>
              <w:top w:val="single" w:sz="4" w:space="0" w:color="auto"/>
              <w:left w:val="single" w:sz="4" w:space="0" w:color="FFFFFF"/>
              <w:bottom w:val="single" w:sz="4" w:space="0" w:color="auto"/>
              <w:right w:val="single" w:sz="4" w:space="0" w:color="auto"/>
            </w:tcBorders>
            <w:hideMark/>
          </w:tcPr>
          <w:p w14:paraId="2746F704" w14:textId="267B0C02" w:rsidR="00E3025F" w:rsidRDefault="00E3025F" w:rsidP="00E3025F">
            <w:pPr>
              <w:numPr>
                <w:ilvl w:val="0"/>
                <w:numId w:val="5"/>
              </w:numPr>
              <w:spacing w:line="240" w:lineRule="auto"/>
              <w:jc w:val="both"/>
              <w:rPr>
                <w:rFonts w:ascii="Arial" w:hAnsi="Arial" w:cs="Arial"/>
                <w:i/>
                <w:szCs w:val="20"/>
                <w:lang w:eastAsia="en-GB"/>
              </w:rPr>
            </w:pPr>
            <w:r>
              <w:rPr>
                <w:rFonts w:ascii="Arial" w:hAnsi="Arial" w:cs="Arial"/>
                <w:i/>
                <w:szCs w:val="20"/>
                <w:lang w:eastAsia="en-GB"/>
              </w:rPr>
              <w:t xml:space="preserve">Approval of Private Board minutes </w:t>
            </w:r>
          </w:p>
          <w:p w14:paraId="59888290" w14:textId="0C5C18DF" w:rsidR="001A2727" w:rsidRDefault="001A2727" w:rsidP="00E3025F">
            <w:pPr>
              <w:numPr>
                <w:ilvl w:val="0"/>
                <w:numId w:val="5"/>
              </w:numPr>
              <w:spacing w:line="240" w:lineRule="auto"/>
              <w:jc w:val="both"/>
              <w:rPr>
                <w:rFonts w:ascii="Arial" w:hAnsi="Arial" w:cs="Arial"/>
                <w:i/>
                <w:szCs w:val="20"/>
                <w:lang w:eastAsia="en-GB"/>
              </w:rPr>
            </w:pPr>
            <w:r>
              <w:rPr>
                <w:rFonts w:ascii="Arial" w:hAnsi="Arial" w:cs="Arial"/>
                <w:i/>
                <w:szCs w:val="20"/>
                <w:lang w:eastAsia="en-GB"/>
              </w:rPr>
              <w:t>LINC Programme Review</w:t>
            </w:r>
          </w:p>
          <w:p w14:paraId="264D69FF" w14:textId="77777777" w:rsidR="00E3025F" w:rsidRDefault="00E3025F" w:rsidP="00E3025F">
            <w:pPr>
              <w:numPr>
                <w:ilvl w:val="0"/>
                <w:numId w:val="5"/>
              </w:numPr>
              <w:spacing w:line="240" w:lineRule="auto"/>
              <w:jc w:val="both"/>
              <w:rPr>
                <w:rFonts w:ascii="Arial" w:hAnsi="Arial" w:cs="Arial"/>
                <w:i/>
                <w:szCs w:val="20"/>
                <w:lang w:eastAsia="en-GB"/>
              </w:rPr>
            </w:pPr>
            <w:r>
              <w:rPr>
                <w:rFonts w:ascii="Arial" w:hAnsi="Arial" w:cs="Arial"/>
                <w:i/>
                <w:szCs w:val="20"/>
                <w:lang w:eastAsia="en-GB"/>
              </w:rPr>
              <w:t>Approval of Private Committee minutes</w:t>
            </w:r>
          </w:p>
          <w:p w14:paraId="687F2453" w14:textId="6FA1F984" w:rsidR="005F2B03" w:rsidRDefault="005F2B03" w:rsidP="00E3025F">
            <w:pPr>
              <w:numPr>
                <w:ilvl w:val="0"/>
                <w:numId w:val="5"/>
              </w:numPr>
              <w:spacing w:line="240" w:lineRule="auto"/>
              <w:jc w:val="both"/>
              <w:rPr>
                <w:rFonts w:ascii="Arial" w:hAnsi="Arial" w:cs="Arial"/>
                <w:i/>
                <w:szCs w:val="20"/>
                <w:lang w:eastAsia="en-GB"/>
              </w:rPr>
            </w:pPr>
            <w:r>
              <w:rPr>
                <w:rFonts w:ascii="Arial" w:hAnsi="Arial" w:cs="Arial"/>
                <w:i/>
                <w:szCs w:val="20"/>
                <w:lang w:eastAsia="en-GB"/>
              </w:rPr>
              <w:t>WHSSC Briefing Note (Confidential)</w:t>
            </w:r>
          </w:p>
        </w:tc>
      </w:tr>
      <w:tr w:rsidR="00E3025F" w14:paraId="035112EC" w14:textId="77777777" w:rsidTr="00B21978">
        <w:trPr>
          <w:trHeight w:val="195"/>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7D3D414D" w14:textId="77777777" w:rsidR="00E3025F" w:rsidRDefault="00E3025F" w:rsidP="00E3025F">
            <w:pPr>
              <w:spacing w:line="240" w:lineRule="auto"/>
              <w:rPr>
                <w:rFonts w:ascii="Arial" w:hAnsi="Arial" w:cs="Arial"/>
                <w:b/>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31FF1019" w14:textId="72005A12" w:rsidR="00E3025F" w:rsidRDefault="00E3025F" w:rsidP="00E3025F">
            <w:pPr>
              <w:spacing w:line="240" w:lineRule="auto"/>
              <w:rPr>
                <w:rFonts w:ascii="Arial" w:hAnsi="Arial" w:cs="Arial"/>
                <w:b/>
                <w:lang w:eastAsia="en-GB"/>
              </w:rPr>
            </w:pPr>
            <w:r>
              <w:rPr>
                <w:rFonts w:ascii="Arial" w:hAnsi="Arial" w:cs="Arial"/>
                <w:b/>
                <w:szCs w:val="20"/>
                <w:lang w:eastAsia="en-GB"/>
              </w:rPr>
              <w:t>1</w:t>
            </w:r>
            <w:r w:rsidR="00830C53">
              <w:rPr>
                <w:rFonts w:ascii="Arial" w:hAnsi="Arial" w:cs="Arial"/>
                <w:b/>
                <w:szCs w:val="20"/>
                <w:lang w:eastAsia="en-GB"/>
              </w:rPr>
              <w:t>0</w:t>
            </w:r>
            <w:r>
              <w:rPr>
                <w:rFonts w:ascii="Arial" w:hAnsi="Arial" w:cs="Arial"/>
                <w:b/>
                <w:szCs w:val="20"/>
                <w:lang w:eastAsia="en-GB"/>
              </w:rPr>
              <w:t>.</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211962EE" w14:textId="77777777" w:rsidR="00E3025F" w:rsidRDefault="00E3025F" w:rsidP="00E3025F">
            <w:pPr>
              <w:spacing w:line="240" w:lineRule="auto"/>
              <w:rPr>
                <w:rFonts w:ascii="Arial" w:hAnsi="Arial" w:cs="Arial"/>
                <w:b/>
                <w:szCs w:val="20"/>
                <w:lang w:val="cy-GB" w:eastAsia="en-GB"/>
              </w:rPr>
            </w:pPr>
            <w:r>
              <w:rPr>
                <w:rFonts w:ascii="Arial" w:hAnsi="Arial" w:cs="Arial"/>
                <w:b/>
                <w:szCs w:val="20"/>
                <w:lang w:val="cy-GB" w:eastAsia="en-GB"/>
              </w:rPr>
              <w:t>Any Other Business</w:t>
            </w:r>
          </w:p>
        </w:tc>
        <w:tc>
          <w:tcPr>
            <w:tcW w:w="2286" w:type="dxa"/>
            <w:tcBorders>
              <w:top w:val="single" w:sz="4" w:space="0" w:color="auto"/>
              <w:left w:val="single" w:sz="4" w:space="0" w:color="auto"/>
              <w:bottom w:val="single" w:sz="4" w:space="0" w:color="auto"/>
              <w:right w:val="single" w:sz="4" w:space="0" w:color="auto"/>
            </w:tcBorders>
            <w:shd w:val="clear" w:color="auto" w:fill="D9D9D9"/>
            <w:hideMark/>
          </w:tcPr>
          <w:p w14:paraId="65F501C0" w14:textId="77777777" w:rsidR="00E3025F" w:rsidRDefault="00E3025F" w:rsidP="00E3025F">
            <w:pPr>
              <w:spacing w:line="240" w:lineRule="auto"/>
              <w:jc w:val="right"/>
              <w:rPr>
                <w:rFonts w:ascii="Arial" w:hAnsi="Arial" w:cs="Arial"/>
                <w:szCs w:val="20"/>
                <w:lang w:eastAsia="en-GB"/>
              </w:rPr>
            </w:pPr>
            <w:r>
              <w:rPr>
                <w:rFonts w:ascii="Arial" w:hAnsi="Arial" w:cs="Arial"/>
                <w:szCs w:val="20"/>
                <w:lang w:eastAsia="en-GB"/>
              </w:rPr>
              <w:t>Charles Janczewski</w:t>
            </w:r>
          </w:p>
        </w:tc>
      </w:tr>
      <w:tr w:rsidR="00E3025F" w14:paraId="73F19AD0" w14:textId="77777777" w:rsidTr="00B21978">
        <w:trPr>
          <w:trHeight w:val="195"/>
          <w:jc w:val="center"/>
        </w:trPr>
        <w:tc>
          <w:tcPr>
            <w:tcW w:w="1270" w:type="dxa"/>
            <w:tcBorders>
              <w:top w:val="single" w:sz="4" w:space="0" w:color="auto"/>
              <w:left w:val="single" w:sz="4" w:space="0" w:color="auto"/>
              <w:bottom w:val="single" w:sz="4" w:space="0" w:color="auto"/>
              <w:right w:val="single" w:sz="4" w:space="0" w:color="auto"/>
            </w:tcBorders>
          </w:tcPr>
          <w:p w14:paraId="584F97FD" w14:textId="77777777" w:rsidR="00E3025F" w:rsidRDefault="00E3025F" w:rsidP="00E3025F">
            <w:pPr>
              <w:spacing w:line="240" w:lineRule="auto"/>
              <w:rPr>
                <w:rFonts w:ascii="Arial" w:hAnsi="Arial" w:cs="Arial"/>
                <w:b/>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14:paraId="00869DDB" w14:textId="2AB7902D" w:rsidR="00E3025F" w:rsidRDefault="00E3025F" w:rsidP="00E3025F">
            <w:pPr>
              <w:spacing w:line="240" w:lineRule="auto"/>
              <w:rPr>
                <w:rFonts w:ascii="Arial" w:hAnsi="Arial" w:cs="Arial"/>
                <w:b/>
                <w:lang w:eastAsia="en-GB"/>
              </w:rPr>
            </w:pPr>
            <w:r>
              <w:rPr>
                <w:rFonts w:ascii="Arial" w:hAnsi="Arial" w:cs="Arial"/>
                <w:b/>
                <w:szCs w:val="20"/>
                <w:lang w:eastAsia="en-GB"/>
              </w:rPr>
              <w:t>1</w:t>
            </w:r>
            <w:r w:rsidR="00830C53">
              <w:rPr>
                <w:rFonts w:ascii="Arial" w:hAnsi="Arial" w:cs="Arial"/>
                <w:b/>
                <w:szCs w:val="20"/>
                <w:lang w:eastAsia="en-GB"/>
              </w:rPr>
              <w:t>1</w:t>
            </w:r>
            <w:r>
              <w:rPr>
                <w:rFonts w:ascii="Arial" w:hAnsi="Arial" w:cs="Arial"/>
                <w:b/>
                <w:szCs w:val="20"/>
                <w:lang w:eastAsia="en-GB"/>
              </w:rPr>
              <w:t>.</w:t>
            </w:r>
          </w:p>
        </w:tc>
        <w:tc>
          <w:tcPr>
            <w:tcW w:w="6804" w:type="dxa"/>
            <w:tcBorders>
              <w:top w:val="single" w:sz="4" w:space="0" w:color="auto"/>
              <w:left w:val="single" w:sz="4" w:space="0" w:color="auto"/>
              <w:bottom w:val="single" w:sz="4" w:space="0" w:color="auto"/>
              <w:right w:val="single" w:sz="4" w:space="0" w:color="auto"/>
            </w:tcBorders>
            <w:hideMark/>
          </w:tcPr>
          <w:p w14:paraId="476295FA" w14:textId="77777777" w:rsidR="00E3025F" w:rsidRDefault="00E3025F" w:rsidP="00E3025F">
            <w:pPr>
              <w:spacing w:line="240" w:lineRule="auto"/>
              <w:rPr>
                <w:rFonts w:ascii="Arial" w:hAnsi="Arial" w:cs="Arial"/>
                <w:szCs w:val="20"/>
                <w:lang w:eastAsia="en-GB"/>
              </w:rPr>
            </w:pPr>
            <w:r>
              <w:rPr>
                <w:rFonts w:ascii="Arial" w:hAnsi="Arial" w:cs="Arial"/>
                <w:b/>
                <w:szCs w:val="20"/>
                <w:lang w:val="cy-GB" w:eastAsia="en-GB"/>
              </w:rPr>
              <w:t>Review of the meeting</w:t>
            </w:r>
          </w:p>
        </w:tc>
        <w:tc>
          <w:tcPr>
            <w:tcW w:w="2286" w:type="dxa"/>
            <w:tcBorders>
              <w:top w:val="single" w:sz="4" w:space="0" w:color="auto"/>
              <w:left w:val="single" w:sz="4" w:space="0" w:color="auto"/>
              <w:bottom w:val="single" w:sz="4" w:space="0" w:color="auto"/>
              <w:right w:val="single" w:sz="4" w:space="0" w:color="auto"/>
            </w:tcBorders>
            <w:hideMark/>
          </w:tcPr>
          <w:p w14:paraId="2C20733C" w14:textId="77777777" w:rsidR="00E3025F" w:rsidRDefault="00E3025F" w:rsidP="00E3025F">
            <w:pPr>
              <w:spacing w:line="240" w:lineRule="auto"/>
              <w:jc w:val="right"/>
              <w:rPr>
                <w:rFonts w:ascii="Arial" w:hAnsi="Arial" w:cs="Arial"/>
                <w:szCs w:val="20"/>
                <w:lang w:eastAsia="en-GB"/>
              </w:rPr>
            </w:pPr>
            <w:r>
              <w:rPr>
                <w:rFonts w:ascii="Arial" w:hAnsi="Arial" w:cs="Arial"/>
                <w:szCs w:val="20"/>
                <w:lang w:eastAsia="en-GB"/>
              </w:rPr>
              <w:t>Charles Janczewski</w:t>
            </w:r>
          </w:p>
        </w:tc>
      </w:tr>
      <w:tr w:rsidR="00E3025F" w14:paraId="1F7D85A8" w14:textId="77777777" w:rsidTr="00B21978">
        <w:trPr>
          <w:trHeight w:val="205"/>
          <w:jc w:val="center"/>
        </w:trPr>
        <w:tc>
          <w:tcPr>
            <w:tcW w:w="1270" w:type="dxa"/>
            <w:tcBorders>
              <w:top w:val="single" w:sz="4" w:space="0" w:color="auto"/>
              <w:left w:val="single" w:sz="4" w:space="0" w:color="auto"/>
              <w:bottom w:val="single" w:sz="4" w:space="0" w:color="auto"/>
              <w:right w:val="single" w:sz="4" w:space="0" w:color="auto"/>
            </w:tcBorders>
          </w:tcPr>
          <w:p w14:paraId="16CD0B7C" w14:textId="77777777" w:rsidR="00E3025F" w:rsidRDefault="00E3025F" w:rsidP="00E3025F">
            <w:pPr>
              <w:spacing w:line="240" w:lineRule="auto"/>
              <w:rPr>
                <w:rFonts w:ascii="Arial" w:hAnsi="Arial" w:cs="Arial"/>
                <w:b/>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14:paraId="533E5981" w14:textId="54A05FBE" w:rsidR="00E3025F" w:rsidRDefault="00E3025F" w:rsidP="00E3025F">
            <w:pPr>
              <w:spacing w:line="240" w:lineRule="auto"/>
              <w:rPr>
                <w:rFonts w:ascii="Arial" w:hAnsi="Arial" w:cs="Arial"/>
                <w:b/>
                <w:lang w:eastAsia="en-GB"/>
              </w:rPr>
            </w:pPr>
            <w:r>
              <w:rPr>
                <w:rFonts w:ascii="Arial" w:hAnsi="Arial" w:cs="Arial"/>
                <w:b/>
                <w:szCs w:val="20"/>
                <w:lang w:eastAsia="en-GB"/>
              </w:rPr>
              <w:t>1</w:t>
            </w:r>
            <w:r w:rsidR="00830C53">
              <w:rPr>
                <w:rFonts w:ascii="Arial" w:hAnsi="Arial" w:cs="Arial"/>
                <w:b/>
                <w:szCs w:val="20"/>
                <w:lang w:eastAsia="en-GB"/>
              </w:rPr>
              <w:t>2</w:t>
            </w:r>
            <w:r>
              <w:rPr>
                <w:rFonts w:ascii="Arial" w:hAnsi="Arial" w:cs="Arial"/>
                <w:b/>
                <w:szCs w:val="20"/>
                <w:lang w:eastAsia="en-GB"/>
              </w:rPr>
              <w:t>.</w:t>
            </w:r>
          </w:p>
        </w:tc>
        <w:tc>
          <w:tcPr>
            <w:tcW w:w="9090" w:type="dxa"/>
            <w:gridSpan w:val="2"/>
            <w:tcBorders>
              <w:top w:val="single" w:sz="4" w:space="0" w:color="auto"/>
              <w:left w:val="single" w:sz="4" w:space="0" w:color="auto"/>
              <w:bottom w:val="single" w:sz="4" w:space="0" w:color="auto"/>
              <w:right w:val="single" w:sz="4" w:space="0" w:color="auto"/>
            </w:tcBorders>
          </w:tcPr>
          <w:p w14:paraId="19FC9251" w14:textId="77777777" w:rsidR="00E3025F" w:rsidRDefault="00E3025F" w:rsidP="00E3025F">
            <w:pPr>
              <w:spacing w:line="240" w:lineRule="auto"/>
              <w:rPr>
                <w:rFonts w:ascii="Arial" w:hAnsi="Arial" w:cs="Arial"/>
                <w:b/>
                <w:szCs w:val="20"/>
                <w:lang w:val="cy-GB" w:eastAsia="en-GB"/>
              </w:rPr>
            </w:pPr>
            <w:r>
              <w:rPr>
                <w:rFonts w:ascii="Arial" w:hAnsi="Arial" w:cs="Arial"/>
                <w:b/>
                <w:szCs w:val="20"/>
                <w:lang w:val="cy-GB" w:eastAsia="en-GB"/>
              </w:rPr>
              <w:t xml:space="preserve">Date and time of next meeting: </w:t>
            </w:r>
          </w:p>
          <w:p w14:paraId="0985E8D9" w14:textId="77777777" w:rsidR="00E3025F" w:rsidRDefault="00E3025F" w:rsidP="00E3025F">
            <w:pPr>
              <w:spacing w:line="240" w:lineRule="auto"/>
              <w:rPr>
                <w:rFonts w:ascii="Arial" w:hAnsi="Arial" w:cs="Arial"/>
                <w:b/>
                <w:szCs w:val="20"/>
                <w:lang w:val="cy-GB" w:eastAsia="en-GB"/>
              </w:rPr>
            </w:pPr>
          </w:p>
          <w:p w14:paraId="714281E1" w14:textId="77777777" w:rsidR="00E3025F" w:rsidRDefault="00E3025F" w:rsidP="00E3025F">
            <w:pPr>
              <w:spacing w:line="240" w:lineRule="auto"/>
              <w:rPr>
                <w:rFonts w:ascii="Arial" w:hAnsi="Arial" w:cs="Arial"/>
                <w:b/>
                <w:szCs w:val="20"/>
                <w:lang w:val="cy-GB" w:eastAsia="en-GB"/>
              </w:rPr>
            </w:pPr>
            <w:r>
              <w:rPr>
                <w:rFonts w:ascii="Arial" w:hAnsi="Arial" w:cs="Arial"/>
                <w:b/>
                <w:szCs w:val="20"/>
                <w:lang w:val="cy-GB" w:eastAsia="en-GB"/>
              </w:rPr>
              <w:t>Thursday 26 January 2023 – Barry Hospital – Mary Lennox Room</w:t>
            </w:r>
          </w:p>
        </w:tc>
      </w:tr>
    </w:tbl>
    <w:p w14:paraId="2D7D4DAE" w14:textId="77777777" w:rsidR="00B21978" w:rsidRDefault="00B21978" w:rsidP="00B21978">
      <w:pPr>
        <w:spacing w:after="0" w:line="240" w:lineRule="auto"/>
        <w:rPr>
          <w:rFonts w:ascii="Arial" w:eastAsia="Times New Roman" w:hAnsi="Arial" w:cs="Arial"/>
          <w:sz w:val="24"/>
          <w:szCs w:val="24"/>
          <w:lang w:eastAsia="en-GB"/>
        </w:rPr>
      </w:pPr>
    </w:p>
    <w:p w14:paraId="6C16ECD5" w14:textId="243E1786" w:rsidR="009E1DAD" w:rsidRPr="00DF645B" w:rsidRDefault="00B21978" w:rsidP="00DF645B">
      <w:pPr>
        <w:spacing w:after="0" w:line="240" w:lineRule="auto"/>
        <w:ind w:left="-142"/>
        <w:rPr>
          <w:rFonts w:ascii="Arial" w:eastAsia="Times New Roman" w:hAnsi="Arial" w:cs="Arial"/>
          <w:sz w:val="24"/>
          <w:szCs w:val="24"/>
          <w:lang w:eastAsia="en-GB"/>
        </w:rPr>
      </w:pPr>
      <w:r>
        <w:rPr>
          <w:rFonts w:ascii="Arial" w:eastAsia="Times New Roman" w:hAnsi="Arial" w:cs="Arial"/>
          <w:sz w:val="24"/>
          <w:szCs w:val="24"/>
          <w:lang w:eastAsia="en-GB"/>
        </w:rPr>
        <w:t xml:space="preserve">To consider a resolution that representatives of the press and other members of the public be excluded from the remainder of this meeting having regard to the confidential nature of the business to be transacted, publicity on which would be </w:t>
      </w:r>
      <w:r>
        <w:rPr>
          <w:rFonts w:ascii="Arial" w:eastAsia="Times New Roman" w:hAnsi="Arial" w:cs="Arial"/>
          <w:sz w:val="24"/>
          <w:szCs w:val="24"/>
          <w:lang w:eastAsia="en-GB"/>
        </w:rPr>
        <w:lastRenderedPageBreak/>
        <w:t>prejudicial to the public interest [Section 1(2) Public Bodies (Admission to Meetings) Act 1960]</w:t>
      </w:r>
    </w:p>
    <w:sectPr w:rsidR="009E1DAD" w:rsidRPr="00DF645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C6E6F"/>
    <w:multiLevelType w:val="hybridMultilevel"/>
    <w:tmpl w:val="F4F86ED0"/>
    <w:lvl w:ilvl="0" w:tplc="0809000F">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8D165C1"/>
    <w:multiLevelType w:val="hybridMultilevel"/>
    <w:tmpl w:val="030A07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E823A37"/>
    <w:multiLevelType w:val="hybridMultilevel"/>
    <w:tmpl w:val="83B40166"/>
    <w:lvl w:ilvl="0" w:tplc="56707B8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F4D22AA"/>
    <w:multiLevelType w:val="hybridMultilevel"/>
    <w:tmpl w:val="F5FEB7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EC8060D"/>
    <w:multiLevelType w:val="hybridMultilevel"/>
    <w:tmpl w:val="C8169094"/>
    <w:lvl w:ilvl="0" w:tplc="1122B162">
      <w:start w:val="1"/>
      <w:numFmt w:val="lowerLetter"/>
      <w:lvlText w:val="%1)"/>
      <w:lvlJc w:val="left"/>
      <w:pPr>
        <w:ind w:left="1080" w:hanging="72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1FB33B5"/>
    <w:multiLevelType w:val="hybridMultilevel"/>
    <w:tmpl w:val="46581E6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4AFB441F"/>
    <w:multiLevelType w:val="hybridMultilevel"/>
    <w:tmpl w:val="05EEC44A"/>
    <w:lvl w:ilvl="0" w:tplc="9EA6E28E">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2B1640E"/>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642B13B4"/>
    <w:multiLevelType w:val="hybridMultilevel"/>
    <w:tmpl w:val="FEACA8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BFC7421"/>
    <w:multiLevelType w:val="hybridMultilevel"/>
    <w:tmpl w:val="DD72FE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E742206"/>
    <w:multiLevelType w:val="hybridMultilevel"/>
    <w:tmpl w:val="602CDEAC"/>
    <w:lvl w:ilvl="0" w:tplc="EF7E4D00">
      <w:start w:val="7"/>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4"/>
  </w:num>
  <w:num w:numId="8">
    <w:abstractNumId w:val="10"/>
  </w:num>
  <w:num w:numId="9">
    <w:abstractNumId w:val="6"/>
  </w:num>
  <w:num w:numId="10">
    <w:abstractNumId w:val="8"/>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1978"/>
    <w:rsid w:val="00003AEA"/>
    <w:rsid w:val="00010E5C"/>
    <w:rsid w:val="00062012"/>
    <w:rsid w:val="000867C5"/>
    <w:rsid w:val="000943B8"/>
    <w:rsid w:val="000B5B40"/>
    <w:rsid w:val="000B7178"/>
    <w:rsid w:val="001431D4"/>
    <w:rsid w:val="001506B8"/>
    <w:rsid w:val="00180D40"/>
    <w:rsid w:val="001814C5"/>
    <w:rsid w:val="00183677"/>
    <w:rsid w:val="001A2727"/>
    <w:rsid w:val="001E46F2"/>
    <w:rsid w:val="002155B8"/>
    <w:rsid w:val="00234465"/>
    <w:rsid w:val="002E58A2"/>
    <w:rsid w:val="00304286"/>
    <w:rsid w:val="00315F14"/>
    <w:rsid w:val="0032161D"/>
    <w:rsid w:val="003355C3"/>
    <w:rsid w:val="003C2D73"/>
    <w:rsid w:val="003E1CD4"/>
    <w:rsid w:val="003F5A2A"/>
    <w:rsid w:val="004236B6"/>
    <w:rsid w:val="00496C91"/>
    <w:rsid w:val="004A642A"/>
    <w:rsid w:val="004E4D3D"/>
    <w:rsid w:val="004E6AE9"/>
    <w:rsid w:val="004F2A8C"/>
    <w:rsid w:val="004F6061"/>
    <w:rsid w:val="00512A9A"/>
    <w:rsid w:val="00516BC4"/>
    <w:rsid w:val="00543813"/>
    <w:rsid w:val="00543A68"/>
    <w:rsid w:val="0056371C"/>
    <w:rsid w:val="005716C0"/>
    <w:rsid w:val="00584FD9"/>
    <w:rsid w:val="005E3868"/>
    <w:rsid w:val="005F2B03"/>
    <w:rsid w:val="005F7823"/>
    <w:rsid w:val="0063013D"/>
    <w:rsid w:val="006408EB"/>
    <w:rsid w:val="00643BE7"/>
    <w:rsid w:val="00644684"/>
    <w:rsid w:val="00654DC5"/>
    <w:rsid w:val="006A15E8"/>
    <w:rsid w:val="006D14E2"/>
    <w:rsid w:val="006D538F"/>
    <w:rsid w:val="00716247"/>
    <w:rsid w:val="00716762"/>
    <w:rsid w:val="0072739A"/>
    <w:rsid w:val="00727AAA"/>
    <w:rsid w:val="007454B0"/>
    <w:rsid w:val="0075650B"/>
    <w:rsid w:val="00764961"/>
    <w:rsid w:val="00766349"/>
    <w:rsid w:val="007B75A1"/>
    <w:rsid w:val="007D27DB"/>
    <w:rsid w:val="007E52A5"/>
    <w:rsid w:val="007F7C1B"/>
    <w:rsid w:val="00817B8A"/>
    <w:rsid w:val="00830C53"/>
    <w:rsid w:val="008514AC"/>
    <w:rsid w:val="00892354"/>
    <w:rsid w:val="00893AC1"/>
    <w:rsid w:val="008C372B"/>
    <w:rsid w:val="008E157F"/>
    <w:rsid w:val="008E36FF"/>
    <w:rsid w:val="00905661"/>
    <w:rsid w:val="009075F4"/>
    <w:rsid w:val="009166B7"/>
    <w:rsid w:val="009273BE"/>
    <w:rsid w:val="0095169F"/>
    <w:rsid w:val="009A1754"/>
    <w:rsid w:val="009A463B"/>
    <w:rsid w:val="009E1DAD"/>
    <w:rsid w:val="00A059D7"/>
    <w:rsid w:val="00A3151F"/>
    <w:rsid w:val="00A57A78"/>
    <w:rsid w:val="00A75AEE"/>
    <w:rsid w:val="00A92380"/>
    <w:rsid w:val="00AF2EB9"/>
    <w:rsid w:val="00B21978"/>
    <w:rsid w:val="00B5495E"/>
    <w:rsid w:val="00B55521"/>
    <w:rsid w:val="00B56A64"/>
    <w:rsid w:val="00B94097"/>
    <w:rsid w:val="00BA392E"/>
    <w:rsid w:val="00BD1ED1"/>
    <w:rsid w:val="00BE206D"/>
    <w:rsid w:val="00C0547B"/>
    <w:rsid w:val="00C306BD"/>
    <w:rsid w:val="00C33BFA"/>
    <w:rsid w:val="00C65CF7"/>
    <w:rsid w:val="00C76921"/>
    <w:rsid w:val="00CB01F4"/>
    <w:rsid w:val="00CC25BB"/>
    <w:rsid w:val="00D01B42"/>
    <w:rsid w:val="00D17F48"/>
    <w:rsid w:val="00D334C2"/>
    <w:rsid w:val="00D418E2"/>
    <w:rsid w:val="00D8278B"/>
    <w:rsid w:val="00D82AEA"/>
    <w:rsid w:val="00DF645B"/>
    <w:rsid w:val="00E20C2A"/>
    <w:rsid w:val="00E24A0C"/>
    <w:rsid w:val="00E3025F"/>
    <w:rsid w:val="00E43367"/>
    <w:rsid w:val="00E438ED"/>
    <w:rsid w:val="00E57C9C"/>
    <w:rsid w:val="00EA5404"/>
    <w:rsid w:val="00ED7D71"/>
    <w:rsid w:val="00EE3521"/>
    <w:rsid w:val="00EF74B0"/>
    <w:rsid w:val="00F317C3"/>
    <w:rsid w:val="00F34F52"/>
    <w:rsid w:val="00F51B5C"/>
    <w:rsid w:val="00F54FC3"/>
    <w:rsid w:val="00F933CB"/>
    <w:rsid w:val="00FB1D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521587"/>
  <w15:chartTrackingRefBased/>
  <w15:docId w15:val="{4ABD452C-145E-40E2-AE2D-9DD622992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1978"/>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21978"/>
    <w:pPr>
      <w:ind w:left="720"/>
      <w:contextualSpacing/>
    </w:pPr>
  </w:style>
  <w:style w:type="table" w:customStyle="1" w:styleId="TableGridLight1">
    <w:name w:val="Table Grid Light1"/>
    <w:basedOn w:val="TableNormal"/>
    <w:uiPriority w:val="40"/>
    <w:rsid w:val="00B21978"/>
    <w:pPr>
      <w:spacing w:after="0" w:line="240" w:lineRule="auto"/>
    </w:pPr>
    <w:rPr>
      <w:rFonts w:ascii="Times New Roman" w:eastAsia="Times New Roman" w:hAnsi="Times New Roman" w:cs="Times New Roman"/>
    </w:r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CommentReference">
    <w:name w:val="annotation reference"/>
    <w:basedOn w:val="DefaultParagraphFont"/>
    <w:uiPriority w:val="99"/>
    <w:semiHidden/>
    <w:unhideWhenUsed/>
    <w:rsid w:val="00B21978"/>
    <w:rPr>
      <w:sz w:val="16"/>
      <w:szCs w:val="16"/>
    </w:rPr>
  </w:style>
  <w:style w:type="paragraph" w:styleId="CommentText">
    <w:name w:val="annotation text"/>
    <w:basedOn w:val="Normal"/>
    <w:link w:val="CommentTextChar"/>
    <w:uiPriority w:val="99"/>
    <w:semiHidden/>
    <w:unhideWhenUsed/>
    <w:rsid w:val="00B21978"/>
    <w:pPr>
      <w:spacing w:line="240" w:lineRule="auto"/>
    </w:pPr>
    <w:rPr>
      <w:sz w:val="20"/>
      <w:szCs w:val="20"/>
    </w:rPr>
  </w:style>
  <w:style w:type="character" w:customStyle="1" w:styleId="CommentTextChar">
    <w:name w:val="Comment Text Char"/>
    <w:basedOn w:val="DefaultParagraphFont"/>
    <w:link w:val="CommentText"/>
    <w:uiPriority w:val="99"/>
    <w:semiHidden/>
    <w:rsid w:val="00B21978"/>
    <w:rPr>
      <w:sz w:val="20"/>
      <w:szCs w:val="20"/>
    </w:rPr>
  </w:style>
  <w:style w:type="paragraph" w:styleId="CommentSubject">
    <w:name w:val="annotation subject"/>
    <w:basedOn w:val="CommentText"/>
    <w:next w:val="CommentText"/>
    <w:link w:val="CommentSubjectChar"/>
    <w:uiPriority w:val="99"/>
    <w:semiHidden/>
    <w:unhideWhenUsed/>
    <w:rsid w:val="00B21978"/>
    <w:rPr>
      <w:b/>
      <w:bCs/>
    </w:rPr>
  </w:style>
  <w:style w:type="character" w:customStyle="1" w:styleId="CommentSubjectChar">
    <w:name w:val="Comment Subject Char"/>
    <w:basedOn w:val="CommentTextChar"/>
    <w:link w:val="CommentSubject"/>
    <w:uiPriority w:val="99"/>
    <w:semiHidden/>
    <w:rsid w:val="00B21978"/>
    <w:rPr>
      <w:b/>
      <w:bCs/>
      <w:sz w:val="20"/>
      <w:szCs w:val="20"/>
    </w:rPr>
  </w:style>
  <w:style w:type="paragraph" w:styleId="BalloonText">
    <w:name w:val="Balloon Text"/>
    <w:basedOn w:val="Normal"/>
    <w:link w:val="BalloonTextChar"/>
    <w:uiPriority w:val="99"/>
    <w:semiHidden/>
    <w:unhideWhenUsed/>
    <w:rsid w:val="00B2197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21978"/>
    <w:rPr>
      <w:rFonts w:ascii="Segoe UI" w:hAnsi="Segoe UI" w:cs="Segoe UI"/>
      <w:sz w:val="18"/>
      <w:szCs w:val="18"/>
    </w:rPr>
  </w:style>
  <w:style w:type="paragraph" w:customStyle="1" w:styleId="xxxmsonormal">
    <w:name w:val="x_x_x_msonormal"/>
    <w:basedOn w:val="Normal"/>
    <w:rsid w:val="004E4D3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Revision">
    <w:name w:val="Revision"/>
    <w:hidden/>
    <w:uiPriority w:val="99"/>
    <w:semiHidden/>
    <w:rsid w:val="00315F1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120903">
      <w:bodyDiv w:val="1"/>
      <w:marLeft w:val="0"/>
      <w:marRight w:val="0"/>
      <w:marTop w:val="0"/>
      <w:marBottom w:val="0"/>
      <w:divBdr>
        <w:top w:val="none" w:sz="0" w:space="0" w:color="auto"/>
        <w:left w:val="none" w:sz="0" w:space="0" w:color="auto"/>
        <w:bottom w:val="none" w:sz="0" w:space="0" w:color="auto"/>
        <w:right w:val="none" w:sz="0" w:space="0" w:color="auto"/>
      </w:divBdr>
    </w:div>
    <w:div w:id="254897832">
      <w:bodyDiv w:val="1"/>
      <w:marLeft w:val="0"/>
      <w:marRight w:val="0"/>
      <w:marTop w:val="0"/>
      <w:marBottom w:val="0"/>
      <w:divBdr>
        <w:top w:val="none" w:sz="0" w:space="0" w:color="auto"/>
        <w:left w:val="none" w:sz="0" w:space="0" w:color="auto"/>
        <w:bottom w:val="none" w:sz="0" w:space="0" w:color="auto"/>
        <w:right w:val="none" w:sz="0" w:space="0" w:color="auto"/>
      </w:divBdr>
    </w:div>
    <w:div w:id="286352980">
      <w:bodyDiv w:val="1"/>
      <w:marLeft w:val="0"/>
      <w:marRight w:val="0"/>
      <w:marTop w:val="0"/>
      <w:marBottom w:val="0"/>
      <w:divBdr>
        <w:top w:val="none" w:sz="0" w:space="0" w:color="auto"/>
        <w:left w:val="none" w:sz="0" w:space="0" w:color="auto"/>
        <w:bottom w:val="none" w:sz="0" w:space="0" w:color="auto"/>
        <w:right w:val="none" w:sz="0" w:space="0" w:color="auto"/>
      </w:divBdr>
    </w:div>
    <w:div w:id="306326849">
      <w:bodyDiv w:val="1"/>
      <w:marLeft w:val="0"/>
      <w:marRight w:val="0"/>
      <w:marTop w:val="0"/>
      <w:marBottom w:val="0"/>
      <w:divBdr>
        <w:top w:val="none" w:sz="0" w:space="0" w:color="auto"/>
        <w:left w:val="none" w:sz="0" w:space="0" w:color="auto"/>
        <w:bottom w:val="none" w:sz="0" w:space="0" w:color="auto"/>
        <w:right w:val="none" w:sz="0" w:space="0" w:color="auto"/>
      </w:divBdr>
    </w:div>
    <w:div w:id="319578053">
      <w:bodyDiv w:val="1"/>
      <w:marLeft w:val="0"/>
      <w:marRight w:val="0"/>
      <w:marTop w:val="0"/>
      <w:marBottom w:val="0"/>
      <w:divBdr>
        <w:top w:val="none" w:sz="0" w:space="0" w:color="auto"/>
        <w:left w:val="none" w:sz="0" w:space="0" w:color="auto"/>
        <w:bottom w:val="none" w:sz="0" w:space="0" w:color="auto"/>
        <w:right w:val="none" w:sz="0" w:space="0" w:color="auto"/>
      </w:divBdr>
    </w:div>
    <w:div w:id="396516524">
      <w:bodyDiv w:val="1"/>
      <w:marLeft w:val="0"/>
      <w:marRight w:val="0"/>
      <w:marTop w:val="0"/>
      <w:marBottom w:val="0"/>
      <w:divBdr>
        <w:top w:val="none" w:sz="0" w:space="0" w:color="auto"/>
        <w:left w:val="none" w:sz="0" w:space="0" w:color="auto"/>
        <w:bottom w:val="none" w:sz="0" w:space="0" w:color="auto"/>
        <w:right w:val="none" w:sz="0" w:space="0" w:color="auto"/>
      </w:divBdr>
    </w:div>
    <w:div w:id="476848415">
      <w:bodyDiv w:val="1"/>
      <w:marLeft w:val="0"/>
      <w:marRight w:val="0"/>
      <w:marTop w:val="0"/>
      <w:marBottom w:val="0"/>
      <w:divBdr>
        <w:top w:val="none" w:sz="0" w:space="0" w:color="auto"/>
        <w:left w:val="none" w:sz="0" w:space="0" w:color="auto"/>
        <w:bottom w:val="none" w:sz="0" w:space="0" w:color="auto"/>
        <w:right w:val="none" w:sz="0" w:space="0" w:color="auto"/>
      </w:divBdr>
    </w:div>
    <w:div w:id="522478330">
      <w:bodyDiv w:val="1"/>
      <w:marLeft w:val="0"/>
      <w:marRight w:val="0"/>
      <w:marTop w:val="0"/>
      <w:marBottom w:val="0"/>
      <w:divBdr>
        <w:top w:val="none" w:sz="0" w:space="0" w:color="auto"/>
        <w:left w:val="none" w:sz="0" w:space="0" w:color="auto"/>
        <w:bottom w:val="none" w:sz="0" w:space="0" w:color="auto"/>
        <w:right w:val="none" w:sz="0" w:space="0" w:color="auto"/>
      </w:divBdr>
    </w:div>
    <w:div w:id="878012770">
      <w:bodyDiv w:val="1"/>
      <w:marLeft w:val="0"/>
      <w:marRight w:val="0"/>
      <w:marTop w:val="0"/>
      <w:marBottom w:val="0"/>
      <w:divBdr>
        <w:top w:val="none" w:sz="0" w:space="0" w:color="auto"/>
        <w:left w:val="none" w:sz="0" w:space="0" w:color="auto"/>
        <w:bottom w:val="none" w:sz="0" w:space="0" w:color="auto"/>
        <w:right w:val="none" w:sz="0" w:space="0" w:color="auto"/>
      </w:divBdr>
    </w:div>
    <w:div w:id="994145345">
      <w:bodyDiv w:val="1"/>
      <w:marLeft w:val="0"/>
      <w:marRight w:val="0"/>
      <w:marTop w:val="0"/>
      <w:marBottom w:val="0"/>
      <w:divBdr>
        <w:top w:val="none" w:sz="0" w:space="0" w:color="auto"/>
        <w:left w:val="none" w:sz="0" w:space="0" w:color="auto"/>
        <w:bottom w:val="none" w:sz="0" w:space="0" w:color="auto"/>
        <w:right w:val="none" w:sz="0" w:space="0" w:color="auto"/>
      </w:divBdr>
    </w:div>
    <w:div w:id="1350571385">
      <w:bodyDiv w:val="1"/>
      <w:marLeft w:val="0"/>
      <w:marRight w:val="0"/>
      <w:marTop w:val="0"/>
      <w:marBottom w:val="0"/>
      <w:divBdr>
        <w:top w:val="none" w:sz="0" w:space="0" w:color="auto"/>
        <w:left w:val="none" w:sz="0" w:space="0" w:color="auto"/>
        <w:bottom w:val="none" w:sz="0" w:space="0" w:color="auto"/>
        <w:right w:val="none" w:sz="0" w:space="0" w:color="auto"/>
      </w:divBdr>
    </w:div>
    <w:div w:id="1375039888">
      <w:bodyDiv w:val="1"/>
      <w:marLeft w:val="0"/>
      <w:marRight w:val="0"/>
      <w:marTop w:val="0"/>
      <w:marBottom w:val="0"/>
      <w:divBdr>
        <w:top w:val="none" w:sz="0" w:space="0" w:color="auto"/>
        <w:left w:val="none" w:sz="0" w:space="0" w:color="auto"/>
        <w:bottom w:val="none" w:sz="0" w:space="0" w:color="auto"/>
        <w:right w:val="none" w:sz="0" w:space="0" w:color="auto"/>
      </w:divBdr>
    </w:div>
    <w:div w:id="1519809744">
      <w:bodyDiv w:val="1"/>
      <w:marLeft w:val="0"/>
      <w:marRight w:val="0"/>
      <w:marTop w:val="0"/>
      <w:marBottom w:val="0"/>
      <w:divBdr>
        <w:top w:val="none" w:sz="0" w:space="0" w:color="auto"/>
        <w:left w:val="none" w:sz="0" w:space="0" w:color="auto"/>
        <w:bottom w:val="none" w:sz="0" w:space="0" w:color="auto"/>
        <w:right w:val="none" w:sz="0" w:space="0" w:color="auto"/>
      </w:divBdr>
    </w:div>
    <w:div w:id="1572736093">
      <w:bodyDiv w:val="1"/>
      <w:marLeft w:val="0"/>
      <w:marRight w:val="0"/>
      <w:marTop w:val="0"/>
      <w:marBottom w:val="0"/>
      <w:divBdr>
        <w:top w:val="none" w:sz="0" w:space="0" w:color="auto"/>
        <w:left w:val="none" w:sz="0" w:space="0" w:color="auto"/>
        <w:bottom w:val="none" w:sz="0" w:space="0" w:color="auto"/>
        <w:right w:val="none" w:sz="0" w:space="0" w:color="auto"/>
      </w:divBdr>
    </w:div>
    <w:div w:id="1657032503">
      <w:bodyDiv w:val="1"/>
      <w:marLeft w:val="0"/>
      <w:marRight w:val="0"/>
      <w:marTop w:val="0"/>
      <w:marBottom w:val="0"/>
      <w:divBdr>
        <w:top w:val="none" w:sz="0" w:space="0" w:color="auto"/>
        <w:left w:val="none" w:sz="0" w:space="0" w:color="auto"/>
        <w:bottom w:val="none" w:sz="0" w:space="0" w:color="auto"/>
        <w:right w:val="none" w:sz="0" w:space="0" w:color="auto"/>
      </w:divBdr>
    </w:div>
    <w:div w:id="1658993790">
      <w:bodyDiv w:val="1"/>
      <w:marLeft w:val="0"/>
      <w:marRight w:val="0"/>
      <w:marTop w:val="0"/>
      <w:marBottom w:val="0"/>
      <w:divBdr>
        <w:top w:val="none" w:sz="0" w:space="0" w:color="auto"/>
        <w:left w:val="none" w:sz="0" w:space="0" w:color="auto"/>
        <w:bottom w:val="none" w:sz="0" w:space="0" w:color="auto"/>
        <w:right w:val="none" w:sz="0" w:space="0" w:color="auto"/>
      </w:divBdr>
    </w:div>
    <w:div w:id="1708794738">
      <w:bodyDiv w:val="1"/>
      <w:marLeft w:val="0"/>
      <w:marRight w:val="0"/>
      <w:marTop w:val="0"/>
      <w:marBottom w:val="0"/>
      <w:divBdr>
        <w:top w:val="none" w:sz="0" w:space="0" w:color="auto"/>
        <w:left w:val="none" w:sz="0" w:space="0" w:color="auto"/>
        <w:bottom w:val="none" w:sz="0" w:space="0" w:color="auto"/>
        <w:right w:val="none" w:sz="0" w:space="0" w:color="auto"/>
      </w:divBdr>
    </w:div>
    <w:div w:id="1721785468">
      <w:bodyDiv w:val="1"/>
      <w:marLeft w:val="0"/>
      <w:marRight w:val="0"/>
      <w:marTop w:val="0"/>
      <w:marBottom w:val="0"/>
      <w:divBdr>
        <w:top w:val="none" w:sz="0" w:space="0" w:color="auto"/>
        <w:left w:val="none" w:sz="0" w:space="0" w:color="auto"/>
        <w:bottom w:val="none" w:sz="0" w:space="0" w:color="auto"/>
        <w:right w:val="none" w:sz="0" w:space="0" w:color="auto"/>
      </w:divBdr>
    </w:div>
    <w:div w:id="2028483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54BD20-36A2-4D66-B9EB-A552D49385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Pages>
  <Words>647</Words>
  <Characters>3689</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4328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7</cp:revision>
  <cp:lastPrinted>2022-10-13T10:46:00Z</cp:lastPrinted>
  <dcterms:created xsi:type="dcterms:W3CDTF">2022-11-22T09:18:00Z</dcterms:created>
  <dcterms:modified xsi:type="dcterms:W3CDTF">2022-11-22T11:06:00Z</dcterms:modified>
</cp:coreProperties>
</file>