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E21CA" w:rsidRPr="00C22B8B" w:rsidRDefault="008E21CA" w:rsidP="008E21CA">
      <w:pPr>
        <w:ind w:right="140"/>
        <w:jc w:val="center"/>
        <w:rPr>
          <w:rFonts w:asciiTheme="majorHAnsi" w:hAnsiTheme="majorHAnsi" w:cstheme="majorHAnsi"/>
          <w:b/>
          <w:szCs w:val="24"/>
        </w:rPr>
      </w:pPr>
      <w:bookmarkStart w:id="0" w:name="_GoBack"/>
      <w:bookmarkEnd w:id="0"/>
      <w:r w:rsidRPr="00C22B8B">
        <w:rPr>
          <w:rFonts w:asciiTheme="majorHAnsi" w:hAnsiTheme="majorHAnsi" w:cstheme="majorHAnsi"/>
          <w:b/>
          <w:szCs w:val="24"/>
        </w:rPr>
        <w:t>CARDIFF AND VALE UNIVERSITY HEALTH BOARD</w:t>
      </w:r>
    </w:p>
    <w:p w:rsidR="008E21CA" w:rsidRDefault="008E21CA" w:rsidP="008E21CA">
      <w:pPr>
        <w:ind w:right="140"/>
        <w:jc w:val="center"/>
        <w:rPr>
          <w:rFonts w:asciiTheme="majorHAnsi" w:hAnsiTheme="majorHAnsi" w:cstheme="majorHAnsi"/>
          <w:b/>
          <w:szCs w:val="24"/>
        </w:rPr>
      </w:pPr>
      <w:r w:rsidRPr="00C22B8B">
        <w:rPr>
          <w:rFonts w:asciiTheme="majorHAnsi" w:hAnsiTheme="majorHAnsi" w:cstheme="majorHAnsi"/>
          <w:b/>
          <w:szCs w:val="24"/>
        </w:rPr>
        <w:t>BOARD MEETING</w:t>
      </w:r>
    </w:p>
    <w:p w:rsidR="008E21CA" w:rsidRPr="00C22B8B" w:rsidRDefault="008E21CA" w:rsidP="008E21CA">
      <w:pPr>
        <w:ind w:right="140"/>
        <w:jc w:val="center"/>
        <w:rPr>
          <w:rFonts w:asciiTheme="majorHAnsi" w:hAnsiTheme="majorHAnsi" w:cstheme="majorHAnsi"/>
          <w:b/>
          <w:szCs w:val="24"/>
        </w:rPr>
      </w:pPr>
    </w:p>
    <w:p w:rsidR="008E21CA" w:rsidRPr="00C22B8B" w:rsidRDefault="00AB243B" w:rsidP="008E21CA">
      <w:pPr>
        <w:ind w:right="140"/>
        <w:jc w:val="center"/>
        <w:rPr>
          <w:rFonts w:asciiTheme="majorHAnsi" w:hAnsiTheme="majorHAnsi" w:cstheme="majorHAnsi"/>
          <w:b/>
          <w:szCs w:val="24"/>
        </w:rPr>
      </w:pPr>
      <w:r>
        <w:rPr>
          <w:rFonts w:asciiTheme="majorHAnsi" w:hAnsiTheme="majorHAnsi" w:cstheme="majorHAnsi"/>
          <w:b/>
          <w:szCs w:val="24"/>
        </w:rPr>
        <w:t xml:space="preserve">Thursday, </w:t>
      </w:r>
      <w:r w:rsidR="00257B4C">
        <w:rPr>
          <w:rFonts w:asciiTheme="majorHAnsi" w:hAnsiTheme="majorHAnsi" w:cstheme="majorHAnsi"/>
          <w:b/>
          <w:szCs w:val="24"/>
        </w:rPr>
        <w:t>24 September</w:t>
      </w:r>
      <w:r w:rsidR="008E21CA">
        <w:rPr>
          <w:rFonts w:asciiTheme="majorHAnsi" w:hAnsiTheme="majorHAnsi" w:cstheme="majorHAnsi"/>
          <w:b/>
          <w:szCs w:val="24"/>
        </w:rPr>
        <w:t xml:space="preserve"> 20</w:t>
      </w:r>
      <w:r w:rsidR="00280646">
        <w:rPr>
          <w:rFonts w:asciiTheme="majorHAnsi" w:hAnsiTheme="majorHAnsi" w:cstheme="majorHAnsi"/>
          <w:b/>
          <w:szCs w:val="24"/>
        </w:rPr>
        <w:t>20</w:t>
      </w:r>
      <w:r w:rsidR="008E21CA" w:rsidRPr="00C22B8B">
        <w:rPr>
          <w:rFonts w:asciiTheme="majorHAnsi" w:hAnsiTheme="majorHAnsi" w:cstheme="majorHAnsi"/>
          <w:b/>
          <w:szCs w:val="24"/>
        </w:rPr>
        <w:t xml:space="preserve"> </w:t>
      </w:r>
    </w:p>
    <w:p w:rsidR="008E21CA" w:rsidRDefault="008E21CA" w:rsidP="008E21CA">
      <w:pPr>
        <w:ind w:right="140"/>
        <w:jc w:val="center"/>
        <w:rPr>
          <w:rFonts w:asciiTheme="majorHAnsi" w:hAnsiTheme="majorHAnsi" w:cstheme="majorHAnsi"/>
          <w:b/>
          <w:szCs w:val="24"/>
        </w:rPr>
      </w:pPr>
    </w:p>
    <w:p w:rsidR="00EE2882" w:rsidRDefault="00D22710" w:rsidP="00EE2882">
      <w:pPr>
        <w:shd w:val="clear" w:color="auto" w:fill="FFFFFF"/>
        <w:spacing w:line="360" w:lineRule="atLeast"/>
        <w:jc w:val="center"/>
        <w:rPr>
          <w:rFonts w:asciiTheme="majorHAnsi" w:hAnsiTheme="majorHAnsi" w:cstheme="majorHAnsi"/>
          <w:b/>
          <w:color w:val="000000"/>
          <w:szCs w:val="24"/>
        </w:rPr>
      </w:pPr>
      <w:r>
        <w:rPr>
          <w:rFonts w:asciiTheme="majorHAnsi" w:hAnsiTheme="majorHAnsi" w:cstheme="majorHAnsi"/>
          <w:b/>
          <w:color w:val="000000"/>
          <w:szCs w:val="24"/>
        </w:rPr>
        <w:t>Nant Fawr</w:t>
      </w:r>
      <w:r w:rsidR="00DF4D0D">
        <w:rPr>
          <w:rFonts w:asciiTheme="majorHAnsi" w:hAnsiTheme="majorHAnsi" w:cstheme="majorHAnsi"/>
          <w:b/>
          <w:color w:val="000000"/>
          <w:szCs w:val="24"/>
        </w:rPr>
        <w:t xml:space="preserve"> 2 &amp; 3</w:t>
      </w:r>
      <w:r>
        <w:rPr>
          <w:rFonts w:asciiTheme="majorHAnsi" w:hAnsiTheme="majorHAnsi" w:cstheme="majorHAnsi"/>
          <w:b/>
          <w:color w:val="000000"/>
          <w:szCs w:val="24"/>
        </w:rPr>
        <w:t xml:space="preserve"> / Via Skype </w:t>
      </w:r>
    </w:p>
    <w:p w:rsidR="00241513" w:rsidRPr="00EE2882" w:rsidRDefault="00241513" w:rsidP="00EE2882">
      <w:pPr>
        <w:shd w:val="clear" w:color="auto" w:fill="FFFFFF"/>
        <w:spacing w:line="360" w:lineRule="atLeast"/>
        <w:jc w:val="center"/>
        <w:rPr>
          <w:rFonts w:asciiTheme="majorHAnsi" w:hAnsiTheme="majorHAnsi" w:cstheme="majorHAnsi"/>
          <w:b/>
          <w:color w:val="000000"/>
          <w:szCs w:val="24"/>
        </w:rPr>
      </w:pPr>
      <w:r>
        <w:rPr>
          <w:rFonts w:asciiTheme="majorHAnsi" w:hAnsiTheme="majorHAnsi" w:cstheme="majorHAnsi"/>
          <w:b/>
          <w:color w:val="000000"/>
          <w:szCs w:val="24"/>
        </w:rPr>
        <w:t>Woodland House</w:t>
      </w:r>
    </w:p>
    <w:p w:rsidR="00C22B8B" w:rsidRPr="00C22B8B" w:rsidRDefault="00C22B8B" w:rsidP="00C22B8B">
      <w:pPr>
        <w:jc w:val="left"/>
        <w:rPr>
          <w:rFonts w:asciiTheme="majorHAnsi" w:hAnsiTheme="majorHAnsi" w:cstheme="majorHAnsi"/>
          <w:b/>
          <w:szCs w:val="24"/>
        </w:rPr>
      </w:pPr>
    </w:p>
    <w:p w:rsidR="00C22B8B" w:rsidRDefault="00C22B8B" w:rsidP="00C22B8B">
      <w:pPr>
        <w:ind w:right="140"/>
        <w:jc w:val="center"/>
        <w:rPr>
          <w:rFonts w:asciiTheme="majorHAnsi" w:hAnsiTheme="majorHAnsi" w:cstheme="majorHAnsi"/>
          <w:b/>
          <w:sz w:val="32"/>
          <w:szCs w:val="32"/>
        </w:rPr>
      </w:pPr>
      <w:r w:rsidRPr="00C22B8B">
        <w:rPr>
          <w:rFonts w:asciiTheme="majorHAnsi" w:hAnsiTheme="majorHAnsi" w:cstheme="majorHAnsi"/>
          <w:b/>
          <w:sz w:val="32"/>
          <w:szCs w:val="32"/>
        </w:rPr>
        <w:t>AGENDA</w:t>
      </w:r>
    </w:p>
    <w:p w:rsidR="004E7E6C" w:rsidRDefault="004E7E6C" w:rsidP="00C22B8B">
      <w:pPr>
        <w:ind w:right="140"/>
        <w:jc w:val="center"/>
        <w:rPr>
          <w:rFonts w:asciiTheme="majorHAnsi" w:hAnsiTheme="majorHAnsi" w:cstheme="majorHAnsi"/>
          <w:b/>
          <w:szCs w:val="24"/>
        </w:rPr>
      </w:pPr>
    </w:p>
    <w:p w:rsidR="001079A1" w:rsidRDefault="004E7E6C" w:rsidP="00C22B8B">
      <w:pPr>
        <w:ind w:right="140"/>
        <w:jc w:val="center"/>
        <w:rPr>
          <w:rFonts w:asciiTheme="majorHAnsi" w:hAnsiTheme="majorHAnsi" w:cstheme="majorHAnsi"/>
          <w:b/>
          <w:szCs w:val="24"/>
        </w:rPr>
      </w:pPr>
      <w:r>
        <w:rPr>
          <w:rFonts w:asciiTheme="majorHAnsi" w:hAnsiTheme="majorHAnsi" w:cstheme="majorHAnsi"/>
          <w:b/>
          <w:szCs w:val="24"/>
        </w:rPr>
        <w:t>A</w:t>
      </w:r>
      <w:r w:rsidRPr="00C22B8B">
        <w:rPr>
          <w:rFonts w:asciiTheme="majorHAnsi" w:hAnsiTheme="majorHAnsi" w:cstheme="majorHAnsi"/>
          <w:b/>
          <w:szCs w:val="24"/>
        </w:rPr>
        <w:t xml:space="preserve">t </w:t>
      </w:r>
      <w:r>
        <w:rPr>
          <w:rFonts w:asciiTheme="majorHAnsi" w:hAnsiTheme="majorHAnsi" w:cstheme="majorHAnsi"/>
          <w:b/>
          <w:szCs w:val="24"/>
        </w:rPr>
        <w:t>12:00 p.m.</w:t>
      </w:r>
    </w:p>
    <w:p w:rsidR="004E7E6C" w:rsidRPr="00C22B8B" w:rsidRDefault="004E7E6C" w:rsidP="00C22B8B">
      <w:pPr>
        <w:ind w:right="140"/>
        <w:jc w:val="center"/>
        <w:rPr>
          <w:rFonts w:asciiTheme="majorHAnsi" w:hAnsiTheme="majorHAnsi" w:cstheme="majorHAnsi"/>
          <w:b/>
          <w:sz w:val="32"/>
          <w:szCs w:val="32"/>
        </w:rPr>
      </w:pPr>
    </w:p>
    <w:tbl>
      <w:tblPr>
        <w:tblStyle w:val="TableGridLight1"/>
        <w:tblW w:w="10151" w:type="dxa"/>
        <w:jc w:val="center"/>
        <w:tblBorders>
          <w:insideH w:val="single" w:sz="6" w:space="0" w:color="BFBFBF" w:themeColor="background1" w:themeShade="BF"/>
          <w:insideV w:val="single" w:sz="6" w:space="0" w:color="BFBFBF" w:themeColor="background1" w:themeShade="BF"/>
        </w:tblBorders>
        <w:tblLayout w:type="fixed"/>
        <w:tblLook w:val="0000" w:firstRow="0" w:lastRow="0" w:firstColumn="0" w:lastColumn="0" w:noHBand="0" w:noVBand="0"/>
      </w:tblPr>
      <w:tblGrid>
        <w:gridCol w:w="7575"/>
        <w:gridCol w:w="2576"/>
      </w:tblGrid>
      <w:tr w:rsidR="004E7E6C" w:rsidRPr="00C22B8B" w:rsidTr="004E7E6C">
        <w:trPr>
          <w:trHeight w:val="237"/>
          <w:jc w:val="center"/>
        </w:trPr>
        <w:tc>
          <w:tcPr>
            <w:tcW w:w="7575" w:type="dxa"/>
            <w:tcBorders>
              <w:top w:val="single" w:sz="4" w:space="0" w:color="auto"/>
              <w:left w:val="single" w:sz="4" w:space="0" w:color="auto"/>
              <w:bottom w:val="single" w:sz="4" w:space="0" w:color="auto"/>
              <w:right w:val="single" w:sz="4" w:space="0" w:color="auto"/>
            </w:tcBorders>
          </w:tcPr>
          <w:p w:rsidR="004E7E6C" w:rsidRPr="00C22B8B" w:rsidRDefault="004E7E6C" w:rsidP="00880C81">
            <w:pPr>
              <w:spacing w:line="276" w:lineRule="auto"/>
              <w:jc w:val="left"/>
              <w:rPr>
                <w:rFonts w:asciiTheme="majorHAnsi" w:hAnsiTheme="majorHAnsi" w:cstheme="majorHAnsi"/>
                <w:szCs w:val="24"/>
              </w:rPr>
            </w:pPr>
            <w:r>
              <w:rPr>
                <w:rFonts w:cs="Arial"/>
                <w:szCs w:val="22"/>
              </w:rPr>
              <w:t xml:space="preserve">HIW </w:t>
            </w:r>
            <w:r w:rsidRPr="001079A1">
              <w:rPr>
                <w:rFonts w:cs="Arial"/>
                <w:szCs w:val="22"/>
              </w:rPr>
              <w:t>Annual Report 2019-20</w:t>
            </w:r>
            <w:r>
              <w:rPr>
                <w:rFonts w:cs="Arial"/>
                <w:szCs w:val="22"/>
              </w:rPr>
              <w:t xml:space="preserve"> - Annual S</w:t>
            </w:r>
            <w:r w:rsidRPr="001079A1">
              <w:rPr>
                <w:rFonts w:cs="Arial"/>
                <w:szCs w:val="22"/>
              </w:rPr>
              <w:t>ummary for CAVUHB</w:t>
            </w:r>
          </w:p>
        </w:tc>
        <w:tc>
          <w:tcPr>
            <w:tcW w:w="2576" w:type="dxa"/>
            <w:tcBorders>
              <w:top w:val="single" w:sz="4" w:space="0" w:color="auto"/>
              <w:left w:val="single" w:sz="4" w:space="0" w:color="auto"/>
              <w:bottom w:val="single" w:sz="4" w:space="0" w:color="auto"/>
              <w:right w:val="single" w:sz="4" w:space="0" w:color="auto"/>
            </w:tcBorders>
          </w:tcPr>
          <w:p w:rsidR="004E7E6C" w:rsidRPr="001079A1" w:rsidRDefault="004E7E6C" w:rsidP="004E7E6C">
            <w:pPr>
              <w:spacing w:line="276" w:lineRule="auto"/>
              <w:jc w:val="right"/>
              <w:rPr>
                <w:rFonts w:cs="Arial"/>
                <w:szCs w:val="22"/>
              </w:rPr>
            </w:pPr>
            <w:r w:rsidRPr="001079A1">
              <w:rPr>
                <w:rFonts w:cs="Arial"/>
                <w:szCs w:val="22"/>
              </w:rPr>
              <w:t>Alun Jones</w:t>
            </w:r>
          </w:p>
          <w:p w:rsidR="004E7E6C" w:rsidRPr="00C22B8B" w:rsidRDefault="004E7E6C" w:rsidP="004E7E6C">
            <w:pPr>
              <w:spacing w:line="276" w:lineRule="auto"/>
              <w:jc w:val="right"/>
              <w:rPr>
                <w:rFonts w:asciiTheme="majorHAnsi" w:hAnsiTheme="majorHAnsi" w:cstheme="majorHAnsi"/>
                <w:szCs w:val="24"/>
              </w:rPr>
            </w:pPr>
            <w:r w:rsidRPr="001079A1">
              <w:rPr>
                <w:rFonts w:cs="Arial"/>
                <w:bCs/>
                <w:szCs w:val="22"/>
              </w:rPr>
              <w:t>Vanessa Davies</w:t>
            </w:r>
          </w:p>
        </w:tc>
      </w:tr>
    </w:tbl>
    <w:p w:rsidR="00C22B8B" w:rsidRDefault="00C22B8B" w:rsidP="00C22B8B">
      <w:pPr>
        <w:jc w:val="left"/>
        <w:rPr>
          <w:rFonts w:asciiTheme="majorHAnsi" w:hAnsiTheme="majorHAnsi" w:cstheme="majorHAnsi"/>
          <w:b/>
          <w:szCs w:val="24"/>
        </w:rPr>
      </w:pPr>
    </w:p>
    <w:p w:rsidR="004E7E6C" w:rsidRDefault="004E7E6C" w:rsidP="004E7E6C">
      <w:pPr>
        <w:ind w:right="140"/>
        <w:jc w:val="center"/>
        <w:rPr>
          <w:rFonts w:asciiTheme="majorHAnsi" w:hAnsiTheme="majorHAnsi" w:cstheme="majorHAnsi"/>
          <w:b/>
          <w:szCs w:val="24"/>
        </w:rPr>
      </w:pPr>
      <w:r>
        <w:rPr>
          <w:rFonts w:asciiTheme="majorHAnsi" w:hAnsiTheme="majorHAnsi" w:cstheme="majorHAnsi"/>
          <w:b/>
          <w:szCs w:val="24"/>
        </w:rPr>
        <w:t>A</w:t>
      </w:r>
      <w:r w:rsidRPr="00C22B8B">
        <w:rPr>
          <w:rFonts w:asciiTheme="majorHAnsi" w:hAnsiTheme="majorHAnsi" w:cstheme="majorHAnsi"/>
          <w:b/>
          <w:szCs w:val="24"/>
        </w:rPr>
        <w:t xml:space="preserve">t </w:t>
      </w:r>
      <w:r>
        <w:rPr>
          <w:rFonts w:asciiTheme="majorHAnsi" w:hAnsiTheme="majorHAnsi" w:cstheme="majorHAnsi"/>
          <w:b/>
          <w:szCs w:val="24"/>
        </w:rPr>
        <w:t>13:00 p.m.</w:t>
      </w:r>
    </w:p>
    <w:p w:rsidR="001079A1" w:rsidRPr="00C22B8B" w:rsidRDefault="001079A1" w:rsidP="00C22B8B">
      <w:pPr>
        <w:jc w:val="left"/>
        <w:rPr>
          <w:rFonts w:asciiTheme="majorHAnsi" w:hAnsiTheme="majorHAnsi" w:cstheme="majorHAnsi"/>
          <w:b/>
          <w:szCs w:val="24"/>
        </w:rPr>
      </w:pPr>
    </w:p>
    <w:tbl>
      <w:tblPr>
        <w:tblStyle w:val="TableGridLight1"/>
        <w:tblW w:w="10201" w:type="dxa"/>
        <w:jc w:val="center"/>
        <w:tblBorders>
          <w:insideH w:val="single" w:sz="6" w:space="0" w:color="BFBFBF" w:themeColor="background1" w:themeShade="BF"/>
          <w:insideV w:val="single" w:sz="6" w:space="0" w:color="BFBFBF" w:themeColor="background1" w:themeShade="BF"/>
        </w:tblBorders>
        <w:tblLayout w:type="fixed"/>
        <w:tblLook w:val="0000" w:firstRow="0" w:lastRow="0" w:firstColumn="0" w:lastColumn="0" w:noHBand="0" w:noVBand="0"/>
      </w:tblPr>
      <w:tblGrid>
        <w:gridCol w:w="874"/>
        <w:gridCol w:w="6972"/>
        <w:gridCol w:w="2355"/>
      </w:tblGrid>
      <w:tr w:rsidR="00C22B8B" w:rsidRPr="00C22B8B" w:rsidTr="00257B4C">
        <w:trPr>
          <w:trHeight w:val="237"/>
          <w:jc w:val="center"/>
        </w:trPr>
        <w:tc>
          <w:tcPr>
            <w:tcW w:w="10201" w:type="dxa"/>
            <w:gridSpan w:val="3"/>
            <w:tcBorders>
              <w:top w:val="single" w:sz="4" w:space="0" w:color="auto"/>
              <w:left w:val="single" w:sz="4" w:space="0" w:color="auto"/>
              <w:bottom w:val="single" w:sz="4" w:space="0" w:color="auto"/>
              <w:right w:val="single" w:sz="4" w:space="0" w:color="auto"/>
            </w:tcBorders>
            <w:shd w:val="clear" w:color="auto" w:fill="auto"/>
          </w:tcPr>
          <w:p w:rsidR="00C22B8B" w:rsidRPr="00C22B8B" w:rsidRDefault="00C22B8B" w:rsidP="00257B4C">
            <w:pPr>
              <w:spacing w:line="276" w:lineRule="auto"/>
              <w:jc w:val="center"/>
              <w:rPr>
                <w:rFonts w:asciiTheme="majorHAnsi" w:hAnsiTheme="majorHAnsi" w:cstheme="majorHAnsi"/>
                <w:b/>
                <w:szCs w:val="24"/>
              </w:rPr>
            </w:pPr>
          </w:p>
          <w:p w:rsidR="00C22B8B" w:rsidRPr="006C2B6A" w:rsidRDefault="008E21CA" w:rsidP="00280646">
            <w:pPr>
              <w:spacing w:line="276" w:lineRule="auto"/>
              <w:jc w:val="center"/>
              <w:rPr>
                <w:rFonts w:asciiTheme="majorHAnsi" w:hAnsiTheme="majorHAnsi" w:cstheme="majorHAnsi"/>
                <w:b/>
                <w:szCs w:val="24"/>
                <w:lang w:val="cy-GB"/>
              </w:rPr>
            </w:pPr>
            <w:r w:rsidRPr="006C2B6A">
              <w:rPr>
                <w:rFonts w:asciiTheme="majorHAnsi" w:hAnsiTheme="majorHAnsi" w:cstheme="majorHAnsi"/>
                <w:b/>
                <w:szCs w:val="24"/>
                <w:lang w:val="cy-GB"/>
              </w:rPr>
              <w:t>PATIENT STORY</w:t>
            </w:r>
            <w:r w:rsidR="00F5623E" w:rsidRPr="006C2B6A">
              <w:rPr>
                <w:rFonts w:asciiTheme="majorHAnsi" w:hAnsiTheme="majorHAnsi" w:cstheme="majorHAnsi"/>
                <w:b/>
                <w:szCs w:val="24"/>
                <w:lang w:val="cy-GB"/>
              </w:rPr>
              <w:t xml:space="preserve"> </w:t>
            </w:r>
          </w:p>
          <w:p w:rsidR="00976206" w:rsidRPr="00C22B8B" w:rsidRDefault="00976206" w:rsidP="00976206">
            <w:pPr>
              <w:spacing w:line="276" w:lineRule="auto"/>
              <w:rPr>
                <w:rFonts w:asciiTheme="majorHAnsi" w:hAnsiTheme="majorHAnsi" w:cstheme="majorHAnsi"/>
                <w:szCs w:val="24"/>
              </w:rPr>
            </w:pPr>
          </w:p>
        </w:tc>
      </w:tr>
      <w:tr w:rsidR="00B30E35" w:rsidRPr="00C22B8B" w:rsidTr="00EE16D1">
        <w:trPr>
          <w:trHeight w:val="237"/>
          <w:jc w:val="center"/>
        </w:trPr>
        <w:tc>
          <w:tcPr>
            <w:tcW w:w="874"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left"/>
              <w:rPr>
                <w:rFonts w:asciiTheme="majorHAnsi" w:hAnsiTheme="majorHAnsi" w:cstheme="majorHAnsi"/>
                <w:b/>
                <w:szCs w:val="24"/>
              </w:rPr>
            </w:pPr>
            <w:r w:rsidRPr="00C22B8B">
              <w:rPr>
                <w:rFonts w:asciiTheme="majorHAnsi" w:hAnsiTheme="majorHAnsi" w:cstheme="majorHAnsi"/>
                <w:b/>
                <w:szCs w:val="24"/>
              </w:rPr>
              <w:t>1</w:t>
            </w:r>
          </w:p>
        </w:tc>
        <w:tc>
          <w:tcPr>
            <w:tcW w:w="6972"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left"/>
              <w:rPr>
                <w:rFonts w:asciiTheme="majorHAnsi" w:hAnsiTheme="majorHAnsi" w:cstheme="majorHAnsi"/>
                <w:szCs w:val="24"/>
              </w:rPr>
            </w:pPr>
            <w:r w:rsidRPr="00C22B8B">
              <w:rPr>
                <w:rFonts w:asciiTheme="majorHAnsi" w:hAnsiTheme="majorHAnsi" w:cstheme="majorHAnsi"/>
                <w:szCs w:val="24"/>
              </w:rPr>
              <w:t>Welcome &amp; Introductions</w:t>
            </w:r>
          </w:p>
        </w:tc>
        <w:tc>
          <w:tcPr>
            <w:tcW w:w="2355"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right"/>
              <w:rPr>
                <w:rFonts w:asciiTheme="majorHAnsi" w:hAnsiTheme="majorHAnsi" w:cstheme="majorHAnsi"/>
                <w:szCs w:val="24"/>
              </w:rPr>
            </w:pPr>
            <w:r>
              <w:rPr>
                <w:rFonts w:asciiTheme="majorHAnsi" w:hAnsiTheme="majorHAnsi" w:cstheme="majorHAnsi"/>
                <w:szCs w:val="24"/>
              </w:rPr>
              <w:t>Charles Janczewski</w:t>
            </w:r>
            <w:r w:rsidRPr="00C22B8B">
              <w:rPr>
                <w:rFonts w:asciiTheme="majorHAnsi" w:hAnsiTheme="majorHAnsi" w:cstheme="majorHAnsi"/>
                <w:szCs w:val="24"/>
              </w:rPr>
              <w:t xml:space="preserve"> </w:t>
            </w:r>
          </w:p>
        </w:tc>
      </w:tr>
      <w:tr w:rsidR="00B30E35" w:rsidRPr="00C22B8B" w:rsidTr="00EE16D1">
        <w:trPr>
          <w:trHeight w:val="287"/>
          <w:jc w:val="center"/>
        </w:trPr>
        <w:tc>
          <w:tcPr>
            <w:tcW w:w="874"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left"/>
              <w:rPr>
                <w:rFonts w:asciiTheme="majorHAnsi" w:hAnsiTheme="majorHAnsi" w:cstheme="majorHAnsi"/>
                <w:b/>
                <w:szCs w:val="24"/>
              </w:rPr>
            </w:pPr>
            <w:r w:rsidRPr="00C22B8B">
              <w:rPr>
                <w:rFonts w:asciiTheme="majorHAnsi" w:hAnsiTheme="majorHAnsi" w:cstheme="majorHAnsi"/>
                <w:b/>
                <w:szCs w:val="24"/>
              </w:rPr>
              <w:t>2</w:t>
            </w:r>
          </w:p>
        </w:tc>
        <w:tc>
          <w:tcPr>
            <w:tcW w:w="6972"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left"/>
              <w:rPr>
                <w:rFonts w:asciiTheme="majorHAnsi" w:hAnsiTheme="majorHAnsi" w:cstheme="majorHAnsi"/>
                <w:szCs w:val="24"/>
              </w:rPr>
            </w:pPr>
            <w:r w:rsidRPr="00C22B8B">
              <w:rPr>
                <w:rFonts w:asciiTheme="majorHAnsi" w:hAnsiTheme="majorHAnsi" w:cstheme="majorHAnsi"/>
                <w:szCs w:val="24"/>
              </w:rPr>
              <w:t>Apologies for Absence</w:t>
            </w:r>
          </w:p>
        </w:tc>
        <w:tc>
          <w:tcPr>
            <w:tcW w:w="2355"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right"/>
              <w:rPr>
                <w:rFonts w:asciiTheme="majorHAnsi" w:hAnsiTheme="majorHAnsi" w:cstheme="majorHAnsi"/>
                <w:szCs w:val="24"/>
              </w:rPr>
            </w:pPr>
            <w:r>
              <w:rPr>
                <w:rFonts w:asciiTheme="majorHAnsi" w:hAnsiTheme="majorHAnsi" w:cstheme="majorHAnsi"/>
                <w:szCs w:val="24"/>
              </w:rPr>
              <w:t>Charles Janczewski</w:t>
            </w:r>
          </w:p>
        </w:tc>
      </w:tr>
      <w:tr w:rsidR="00B30E35" w:rsidRPr="00C22B8B" w:rsidTr="00EE16D1">
        <w:trPr>
          <w:trHeight w:val="214"/>
          <w:jc w:val="center"/>
        </w:trPr>
        <w:tc>
          <w:tcPr>
            <w:tcW w:w="874"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left"/>
              <w:rPr>
                <w:rFonts w:asciiTheme="majorHAnsi" w:hAnsiTheme="majorHAnsi" w:cstheme="majorHAnsi"/>
                <w:b/>
                <w:szCs w:val="24"/>
              </w:rPr>
            </w:pPr>
            <w:r w:rsidRPr="00C22B8B">
              <w:rPr>
                <w:rFonts w:asciiTheme="majorHAnsi" w:hAnsiTheme="majorHAnsi" w:cstheme="majorHAnsi"/>
                <w:b/>
                <w:szCs w:val="24"/>
              </w:rPr>
              <w:t>3</w:t>
            </w:r>
          </w:p>
        </w:tc>
        <w:tc>
          <w:tcPr>
            <w:tcW w:w="6972"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left"/>
              <w:rPr>
                <w:rFonts w:asciiTheme="majorHAnsi" w:hAnsiTheme="majorHAnsi" w:cstheme="majorHAnsi"/>
                <w:szCs w:val="24"/>
              </w:rPr>
            </w:pPr>
            <w:r w:rsidRPr="00C22B8B">
              <w:rPr>
                <w:rFonts w:asciiTheme="majorHAnsi" w:hAnsiTheme="majorHAnsi" w:cstheme="majorHAnsi"/>
                <w:szCs w:val="24"/>
              </w:rPr>
              <w:t>Declarations of Interest</w:t>
            </w:r>
          </w:p>
        </w:tc>
        <w:tc>
          <w:tcPr>
            <w:tcW w:w="2355"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right"/>
              <w:rPr>
                <w:rFonts w:asciiTheme="majorHAnsi" w:hAnsiTheme="majorHAnsi" w:cstheme="majorHAnsi"/>
                <w:szCs w:val="24"/>
              </w:rPr>
            </w:pPr>
            <w:r>
              <w:rPr>
                <w:rFonts w:asciiTheme="majorHAnsi" w:hAnsiTheme="majorHAnsi" w:cstheme="majorHAnsi"/>
                <w:szCs w:val="24"/>
              </w:rPr>
              <w:t>Charles Janczewski</w:t>
            </w:r>
          </w:p>
        </w:tc>
      </w:tr>
      <w:tr w:rsidR="00B30E35" w:rsidRPr="00C22B8B" w:rsidTr="00EE16D1">
        <w:trPr>
          <w:jc w:val="center"/>
        </w:trPr>
        <w:tc>
          <w:tcPr>
            <w:tcW w:w="874"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left"/>
              <w:rPr>
                <w:rFonts w:asciiTheme="majorHAnsi" w:hAnsiTheme="majorHAnsi" w:cstheme="majorHAnsi"/>
                <w:b/>
                <w:szCs w:val="24"/>
              </w:rPr>
            </w:pPr>
            <w:r w:rsidRPr="00C22B8B">
              <w:rPr>
                <w:rFonts w:asciiTheme="majorHAnsi" w:hAnsiTheme="majorHAnsi" w:cstheme="majorHAnsi"/>
                <w:b/>
                <w:szCs w:val="24"/>
              </w:rPr>
              <w:t>4</w:t>
            </w:r>
          </w:p>
        </w:tc>
        <w:tc>
          <w:tcPr>
            <w:tcW w:w="6972" w:type="dxa"/>
            <w:tcBorders>
              <w:top w:val="single" w:sz="4" w:space="0" w:color="auto"/>
              <w:left w:val="single" w:sz="4" w:space="0" w:color="auto"/>
              <w:bottom w:val="single" w:sz="4" w:space="0" w:color="auto"/>
              <w:right w:val="single" w:sz="4" w:space="0" w:color="auto"/>
            </w:tcBorders>
          </w:tcPr>
          <w:p w:rsidR="00B30E35" w:rsidRPr="005A4881" w:rsidRDefault="00B30E35" w:rsidP="00257B4C">
            <w:pPr>
              <w:spacing w:line="276" w:lineRule="auto"/>
              <w:jc w:val="left"/>
              <w:rPr>
                <w:rFonts w:asciiTheme="majorHAnsi" w:hAnsiTheme="majorHAnsi" w:cstheme="majorHAnsi"/>
                <w:szCs w:val="24"/>
              </w:rPr>
            </w:pPr>
            <w:r w:rsidRPr="005A4881">
              <w:rPr>
                <w:rFonts w:asciiTheme="majorHAnsi" w:hAnsiTheme="majorHAnsi" w:cstheme="majorHAnsi"/>
                <w:szCs w:val="24"/>
              </w:rPr>
              <w:t xml:space="preserve">Minutes of the Board Meeting held on </w:t>
            </w:r>
            <w:r w:rsidR="00257B4C">
              <w:rPr>
                <w:rFonts w:asciiTheme="majorHAnsi" w:hAnsiTheme="majorHAnsi" w:cstheme="majorHAnsi"/>
                <w:szCs w:val="24"/>
              </w:rPr>
              <w:t>30</w:t>
            </w:r>
            <w:r w:rsidR="00257B4C" w:rsidRPr="00257B4C">
              <w:rPr>
                <w:rFonts w:asciiTheme="majorHAnsi" w:hAnsiTheme="majorHAnsi" w:cstheme="majorHAnsi"/>
                <w:szCs w:val="24"/>
                <w:vertAlign w:val="superscript"/>
              </w:rPr>
              <w:t>th</w:t>
            </w:r>
            <w:r w:rsidR="00257B4C">
              <w:rPr>
                <w:rFonts w:asciiTheme="majorHAnsi" w:hAnsiTheme="majorHAnsi" w:cstheme="majorHAnsi"/>
                <w:szCs w:val="24"/>
              </w:rPr>
              <w:t xml:space="preserve"> July</w:t>
            </w:r>
            <w:r w:rsidR="00BA7A9A" w:rsidRPr="005A4881">
              <w:rPr>
                <w:rFonts w:asciiTheme="majorHAnsi" w:hAnsiTheme="majorHAnsi" w:cstheme="majorHAnsi"/>
                <w:szCs w:val="24"/>
              </w:rPr>
              <w:t xml:space="preserve"> 2020</w:t>
            </w:r>
            <w:r w:rsidR="004F5AE8" w:rsidRPr="005A4881">
              <w:rPr>
                <w:rFonts w:asciiTheme="majorHAnsi" w:hAnsiTheme="majorHAnsi" w:cstheme="majorHAnsi"/>
                <w:szCs w:val="24"/>
              </w:rPr>
              <w:t xml:space="preserve"> </w:t>
            </w:r>
          </w:p>
        </w:tc>
        <w:tc>
          <w:tcPr>
            <w:tcW w:w="2355"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right"/>
              <w:rPr>
                <w:rFonts w:asciiTheme="majorHAnsi" w:hAnsiTheme="majorHAnsi" w:cstheme="majorHAnsi"/>
                <w:szCs w:val="24"/>
              </w:rPr>
            </w:pPr>
            <w:r>
              <w:rPr>
                <w:rFonts w:asciiTheme="majorHAnsi" w:hAnsiTheme="majorHAnsi" w:cstheme="majorHAnsi"/>
                <w:szCs w:val="24"/>
              </w:rPr>
              <w:t>Charles Janczewski</w:t>
            </w:r>
          </w:p>
        </w:tc>
      </w:tr>
      <w:tr w:rsidR="00B30E35" w:rsidRPr="00C22B8B" w:rsidTr="00EE16D1">
        <w:trPr>
          <w:jc w:val="center"/>
        </w:trPr>
        <w:tc>
          <w:tcPr>
            <w:tcW w:w="874"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left"/>
              <w:rPr>
                <w:rFonts w:asciiTheme="majorHAnsi" w:hAnsiTheme="majorHAnsi" w:cstheme="majorHAnsi"/>
                <w:b/>
                <w:color w:val="000000"/>
                <w:szCs w:val="24"/>
              </w:rPr>
            </w:pPr>
            <w:r w:rsidRPr="00C22B8B">
              <w:rPr>
                <w:rFonts w:asciiTheme="majorHAnsi" w:hAnsiTheme="majorHAnsi" w:cstheme="majorHAnsi"/>
                <w:b/>
                <w:color w:val="000000"/>
                <w:szCs w:val="24"/>
              </w:rPr>
              <w:t>5</w:t>
            </w:r>
          </w:p>
        </w:tc>
        <w:tc>
          <w:tcPr>
            <w:tcW w:w="6972" w:type="dxa"/>
            <w:tcBorders>
              <w:top w:val="single" w:sz="4" w:space="0" w:color="auto"/>
              <w:left w:val="single" w:sz="4" w:space="0" w:color="auto"/>
              <w:bottom w:val="single" w:sz="4" w:space="0" w:color="auto"/>
              <w:right w:val="single" w:sz="4" w:space="0" w:color="auto"/>
            </w:tcBorders>
          </w:tcPr>
          <w:p w:rsidR="00B30E35" w:rsidRPr="005A4881" w:rsidRDefault="00B30E35" w:rsidP="00257B4C">
            <w:pPr>
              <w:spacing w:line="276" w:lineRule="auto"/>
              <w:jc w:val="left"/>
              <w:rPr>
                <w:rFonts w:asciiTheme="majorHAnsi" w:hAnsiTheme="majorHAnsi" w:cstheme="majorHAnsi"/>
                <w:szCs w:val="24"/>
              </w:rPr>
            </w:pPr>
            <w:r w:rsidRPr="005A4881">
              <w:rPr>
                <w:rFonts w:asciiTheme="majorHAnsi" w:hAnsiTheme="majorHAnsi" w:cstheme="majorHAnsi"/>
                <w:szCs w:val="24"/>
              </w:rPr>
              <w:t xml:space="preserve">Action Log – </w:t>
            </w:r>
            <w:r w:rsidR="00257B4C">
              <w:rPr>
                <w:rFonts w:asciiTheme="majorHAnsi" w:hAnsiTheme="majorHAnsi" w:cstheme="majorHAnsi"/>
                <w:szCs w:val="24"/>
              </w:rPr>
              <w:t>30</w:t>
            </w:r>
            <w:r w:rsidR="00257B4C" w:rsidRPr="00257B4C">
              <w:rPr>
                <w:rFonts w:asciiTheme="majorHAnsi" w:hAnsiTheme="majorHAnsi" w:cstheme="majorHAnsi"/>
                <w:szCs w:val="24"/>
                <w:vertAlign w:val="superscript"/>
              </w:rPr>
              <w:t>th</w:t>
            </w:r>
            <w:r w:rsidR="00257B4C">
              <w:rPr>
                <w:rFonts w:asciiTheme="majorHAnsi" w:hAnsiTheme="majorHAnsi" w:cstheme="majorHAnsi"/>
                <w:szCs w:val="24"/>
              </w:rPr>
              <w:t xml:space="preserve"> July 2020</w:t>
            </w:r>
          </w:p>
        </w:tc>
        <w:tc>
          <w:tcPr>
            <w:tcW w:w="2355" w:type="dxa"/>
            <w:tcBorders>
              <w:top w:val="single" w:sz="4" w:space="0" w:color="auto"/>
              <w:left w:val="single" w:sz="4" w:space="0" w:color="auto"/>
              <w:bottom w:val="single" w:sz="4" w:space="0" w:color="auto"/>
              <w:right w:val="single" w:sz="4" w:space="0" w:color="auto"/>
            </w:tcBorders>
          </w:tcPr>
          <w:p w:rsidR="00B30E35" w:rsidRPr="00C22B8B" w:rsidRDefault="00B30E35" w:rsidP="00257B4C">
            <w:pPr>
              <w:spacing w:line="276" w:lineRule="auto"/>
              <w:jc w:val="right"/>
              <w:rPr>
                <w:rFonts w:asciiTheme="majorHAnsi" w:hAnsiTheme="majorHAnsi" w:cstheme="majorHAnsi"/>
                <w:szCs w:val="24"/>
              </w:rPr>
            </w:pPr>
            <w:r>
              <w:rPr>
                <w:rFonts w:asciiTheme="majorHAnsi" w:hAnsiTheme="majorHAnsi" w:cstheme="majorHAnsi"/>
                <w:szCs w:val="24"/>
              </w:rPr>
              <w:t>Charles Janczewski</w:t>
            </w:r>
          </w:p>
        </w:tc>
      </w:tr>
      <w:tr w:rsidR="001F7461" w:rsidRPr="00C22B8B" w:rsidTr="00257B4C">
        <w:trPr>
          <w:jc w:val="center"/>
        </w:trPr>
        <w:tc>
          <w:tcPr>
            <w:tcW w:w="874" w:type="dxa"/>
            <w:tcBorders>
              <w:top w:val="single" w:sz="4" w:space="0" w:color="auto"/>
              <w:left w:val="single" w:sz="4" w:space="0" w:color="auto"/>
              <w:bottom w:val="single" w:sz="4" w:space="0" w:color="auto"/>
              <w:right w:val="single" w:sz="4" w:space="0" w:color="auto"/>
            </w:tcBorders>
          </w:tcPr>
          <w:p w:rsidR="001F7461" w:rsidRPr="00C22B8B" w:rsidRDefault="004E7941" w:rsidP="00257B4C">
            <w:pPr>
              <w:spacing w:line="276" w:lineRule="auto"/>
              <w:jc w:val="left"/>
              <w:rPr>
                <w:rFonts w:asciiTheme="majorHAnsi" w:hAnsiTheme="majorHAnsi" w:cstheme="majorHAnsi"/>
                <w:b/>
                <w:color w:val="000000"/>
                <w:szCs w:val="24"/>
              </w:rPr>
            </w:pPr>
            <w:r>
              <w:rPr>
                <w:rFonts w:asciiTheme="majorHAnsi" w:hAnsiTheme="majorHAnsi" w:cstheme="majorHAnsi"/>
                <w:b/>
                <w:color w:val="000000"/>
                <w:szCs w:val="24"/>
              </w:rPr>
              <w:t>6</w:t>
            </w:r>
          </w:p>
        </w:tc>
        <w:tc>
          <w:tcPr>
            <w:tcW w:w="9327" w:type="dxa"/>
            <w:gridSpan w:val="2"/>
            <w:tcBorders>
              <w:top w:val="single" w:sz="4" w:space="0" w:color="auto"/>
              <w:left w:val="single" w:sz="4" w:space="0" w:color="auto"/>
              <w:bottom w:val="single" w:sz="4" w:space="0" w:color="auto"/>
              <w:right w:val="single" w:sz="4" w:space="0" w:color="auto"/>
            </w:tcBorders>
          </w:tcPr>
          <w:p w:rsidR="001F7461" w:rsidRPr="005A4881" w:rsidRDefault="001F7461" w:rsidP="001F7461">
            <w:pPr>
              <w:spacing w:line="276" w:lineRule="auto"/>
              <w:rPr>
                <w:rFonts w:asciiTheme="majorHAnsi" w:hAnsiTheme="majorHAnsi" w:cstheme="majorHAnsi"/>
                <w:b/>
                <w:szCs w:val="24"/>
              </w:rPr>
            </w:pPr>
            <w:r w:rsidRPr="005A4881">
              <w:rPr>
                <w:rFonts w:asciiTheme="majorHAnsi" w:hAnsiTheme="majorHAnsi" w:cstheme="majorHAnsi"/>
                <w:b/>
                <w:szCs w:val="24"/>
              </w:rPr>
              <w:t>Standing Items</w:t>
            </w:r>
          </w:p>
        </w:tc>
      </w:tr>
      <w:tr w:rsidR="001F7461" w:rsidRPr="00C22B8B" w:rsidTr="00EE16D1">
        <w:trPr>
          <w:jc w:val="center"/>
        </w:trPr>
        <w:tc>
          <w:tcPr>
            <w:tcW w:w="874" w:type="dxa"/>
            <w:tcBorders>
              <w:top w:val="single" w:sz="4" w:space="0" w:color="auto"/>
              <w:left w:val="single" w:sz="4" w:space="0" w:color="auto"/>
              <w:bottom w:val="single" w:sz="4" w:space="0" w:color="auto"/>
              <w:right w:val="single" w:sz="4" w:space="0" w:color="auto"/>
            </w:tcBorders>
          </w:tcPr>
          <w:p w:rsidR="001F7461" w:rsidRPr="00DC6A2A" w:rsidRDefault="004E7941" w:rsidP="00257B4C">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6</w:t>
            </w:r>
            <w:r w:rsidR="001F7461" w:rsidRPr="00DC6A2A">
              <w:rPr>
                <w:rFonts w:asciiTheme="majorHAnsi" w:hAnsiTheme="majorHAnsi" w:cstheme="majorHAnsi"/>
                <w:color w:val="000000"/>
                <w:szCs w:val="24"/>
              </w:rPr>
              <w:t>.1</w:t>
            </w:r>
          </w:p>
        </w:tc>
        <w:tc>
          <w:tcPr>
            <w:tcW w:w="6972" w:type="dxa"/>
            <w:tcBorders>
              <w:top w:val="single" w:sz="4" w:space="0" w:color="auto"/>
              <w:left w:val="single" w:sz="4" w:space="0" w:color="auto"/>
              <w:bottom w:val="single" w:sz="4" w:space="0" w:color="auto"/>
              <w:right w:val="single" w:sz="4" w:space="0" w:color="auto"/>
            </w:tcBorders>
          </w:tcPr>
          <w:p w:rsidR="001F7461" w:rsidRPr="005A4881" w:rsidRDefault="001F7461" w:rsidP="00257B4C">
            <w:pPr>
              <w:spacing w:line="276" w:lineRule="auto"/>
              <w:jc w:val="left"/>
              <w:rPr>
                <w:rFonts w:asciiTheme="majorHAnsi" w:hAnsiTheme="majorHAnsi" w:cstheme="majorHAnsi"/>
                <w:szCs w:val="24"/>
              </w:rPr>
            </w:pPr>
            <w:r w:rsidRPr="005A4881">
              <w:rPr>
                <w:rFonts w:asciiTheme="majorHAnsi" w:hAnsiTheme="majorHAnsi" w:cstheme="majorHAnsi"/>
                <w:szCs w:val="24"/>
                <w:lang w:val="cy-GB"/>
              </w:rPr>
              <w:t>Chair’s Report</w:t>
            </w:r>
            <w:r w:rsidR="003A1103">
              <w:rPr>
                <w:rFonts w:asciiTheme="majorHAnsi" w:hAnsiTheme="majorHAnsi" w:cstheme="majorHAnsi"/>
                <w:szCs w:val="24"/>
                <w:lang w:val="cy-GB"/>
              </w:rPr>
              <w:t xml:space="preserve"> &amp; </w:t>
            </w:r>
            <w:r w:rsidR="003A1103" w:rsidRPr="005A4881">
              <w:rPr>
                <w:rFonts w:asciiTheme="majorHAnsi" w:hAnsiTheme="majorHAnsi" w:cstheme="majorHAnsi"/>
                <w:szCs w:val="24"/>
              </w:rPr>
              <w:t>Chair</w:t>
            </w:r>
            <w:r w:rsidR="003A1103">
              <w:rPr>
                <w:rFonts w:asciiTheme="majorHAnsi" w:hAnsiTheme="majorHAnsi" w:cstheme="majorHAnsi"/>
                <w:szCs w:val="24"/>
              </w:rPr>
              <w:t>’</w:t>
            </w:r>
            <w:r w:rsidR="003A1103" w:rsidRPr="005A4881">
              <w:rPr>
                <w:rFonts w:asciiTheme="majorHAnsi" w:hAnsiTheme="majorHAnsi" w:cstheme="majorHAnsi"/>
                <w:szCs w:val="24"/>
              </w:rPr>
              <w:t>s Action taken since last meeting</w:t>
            </w:r>
          </w:p>
        </w:tc>
        <w:tc>
          <w:tcPr>
            <w:tcW w:w="2355" w:type="dxa"/>
            <w:tcBorders>
              <w:top w:val="single" w:sz="4" w:space="0" w:color="auto"/>
              <w:left w:val="single" w:sz="4" w:space="0" w:color="auto"/>
              <w:bottom w:val="single" w:sz="4" w:space="0" w:color="auto"/>
              <w:right w:val="single" w:sz="4" w:space="0" w:color="auto"/>
            </w:tcBorders>
          </w:tcPr>
          <w:p w:rsidR="001F7461" w:rsidRPr="00C22B8B" w:rsidRDefault="001F7461" w:rsidP="00257B4C">
            <w:pPr>
              <w:spacing w:line="276" w:lineRule="auto"/>
              <w:jc w:val="right"/>
              <w:rPr>
                <w:rFonts w:asciiTheme="majorHAnsi" w:hAnsiTheme="majorHAnsi" w:cstheme="majorHAnsi"/>
                <w:szCs w:val="24"/>
              </w:rPr>
            </w:pPr>
            <w:r>
              <w:rPr>
                <w:rFonts w:asciiTheme="majorHAnsi" w:hAnsiTheme="majorHAnsi" w:cstheme="majorHAnsi"/>
                <w:szCs w:val="24"/>
              </w:rPr>
              <w:t>Charles Janczewski</w:t>
            </w:r>
          </w:p>
        </w:tc>
      </w:tr>
      <w:tr w:rsidR="001F7461"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1F7461" w:rsidRPr="00DC6A2A" w:rsidRDefault="004E7941" w:rsidP="00257B4C">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6</w:t>
            </w:r>
            <w:r w:rsidR="001F7461" w:rsidRPr="00DC6A2A">
              <w:rPr>
                <w:rFonts w:asciiTheme="majorHAnsi" w:hAnsiTheme="majorHAnsi" w:cstheme="majorHAnsi"/>
                <w:color w:val="000000"/>
                <w:szCs w:val="24"/>
              </w:rPr>
              <w:t>.2</w:t>
            </w:r>
          </w:p>
        </w:tc>
        <w:tc>
          <w:tcPr>
            <w:tcW w:w="6972" w:type="dxa"/>
            <w:tcBorders>
              <w:top w:val="single" w:sz="4" w:space="0" w:color="auto"/>
              <w:left w:val="single" w:sz="4" w:space="0" w:color="auto"/>
              <w:bottom w:val="single" w:sz="4" w:space="0" w:color="auto"/>
              <w:right w:val="single" w:sz="4" w:space="0" w:color="auto"/>
            </w:tcBorders>
          </w:tcPr>
          <w:p w:rsidR="00AA6C8A" w:rsidRPr="00976206" w:rsidRDefault="001F7461" w:rsidP="00976206">
            <w:pPr>
              <w:spacing w:line="276" w:lineRule="auto"/>
              <w:jc w:val="left"/>
              <w:rPr>
                <w:rFonts w:asciiTheme="majorHAnsi" w:hAnsiTheme="majorHAnsi" w:cstheme="majorHAnsi"/>
                <w:szCs w:val="24"/>
                <w:lang w:val="cy-GB"/>
              </w:rPr>
            </w:pPr>
            <w:r w:rsidRPr="005A4881">
              <w:rPr>
                <w:rFonts w:asciiTheme="majorHAnsi" w:hAnsiTheme="majorHAnsi" w:cstheme="majorHAnsi"/>
                <w:szCs w:val="24"/>
                <w:lang w:val="cy-GB"/>
              </w:rPr>
              <w:t>Chief Executive Report</w:t>
            </w:r>
          </w:p>
        </w:tc>
        <w:tc>
          <w:tcPr>
            <w:tcW w:w="2355" w:type="dxa"/>
            <w:tcBorders>
              <w:top w:val="single" w:sz="4" w:space="0" w:color="auto"/>
              <w:left w:val="single" w:sz="4" w:space="0" w:color="auto"/>
              <w:bottom w:val="single" w:sz="4" w:space="0" w:color="auto"/>
              <w:right w:val="single" w:sz="4" w:space="0" w:color="auto"/>
            </w:tcBorders>
          </w:tcPr>
          <w:p w:rsidR="00367FF4" w:rsidRPr="005A4881" w:rsidRDefault="00350E30" w:rsidP="00976206">
            <w:pPr>
              <w:spacing w:line="276" w:lineRule="auto"/>
              <w:jc w:val="right"/>
              <w:rPr>
                <w:rFonts w:asciiTheme="majorHAnsi" w:hAnsiTheme="majorHAnsi" w:cstheme="majorHAnsi"/>
                <w:szCs w:val="24"/>
              </w:rPr>
            </w:pPr>
            <w:r w:rsidRPr="005A4881">
              <w:rPr>
                <w:rFonts w:asciiTheme="majorHAnsi" w:hAnsiTheme="majorHAnsi" w:cstheme="majorHAnsi"/>
                <w:szCs w:val="24"/>
              </w:rPr>
              <w:t>Len Richards</w:t>
            </w:r>
          </w:p>
        </w:tc>
      </w:tr>
      <w:tr w:rsidR="004D21E5"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4D21E5" w:rsidRPr="00DC6A2A" w:rsidRDefault="004E7941" w:rsidP="00257B4C">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6</w:t>
            </w:r>
            <w:r w:rsidR="004D21E5" w:rsidRPr="00DC6A2A">
              <w:rPr>
                <w:rFonts w:asciiTheme="majorHAnsi" w:hAnsiTheme="majorHAnsi" w:cstheme="majorHAnsi"/>
                <w:color w:val="000000"/>
                <w:szCs w:val="24"/>
              </w:rPr>
              <w:t>.3</w:t>
            </w:r>
          </w:p>
        </w:tc>
        <w:tc>
          <w:tcPr>
            <w:tcW w:w="6972" w:type="dxa"/>
            <w:tcBorders>
              <w:top w:val="single" w:sz="4" w:space="0" w:color="auto"/>
              <w:left w:val="single" w:sz="4" w:space="0" w:color="auto"/>
              <w:bottom w:val="single" w:sz="4" w:space="0" w:color="auto"/>
              <w:right w:val="single" w:sz="4" w:space="0" w:color="auto"/>
            </w:tcBorders>
          </w:tcPr>
          <w:p w:rsidR="004D21E5" w:rsidRPr="005A4881" w:rsidRDefault="004D21E5" w:rsidP="00257B4C">
            <w:pPr>
              <w:spacing w:line="276" w:lineRule="auto"/>
              <w:jc w:val="left"/>
              <w:rPr>
                <w:rFonts w:asciiTheme="majorHAnsi" w:hAnsiTheme="majorHAnsi" w:cstheme="majorHAnsi"/>
                <w:szCs w:val="24"/>
                <w:lang w:val="cy-GB"/>
              </w:rPr>
            </w:pPr>
            <w:r>
              <w:rPr>
                <w:rFonts w:asciiTheme="majorHAnsi" w:hAnsiTheme="majorHAnsi" w:cstheme="majorHAnsi"/>
                <w:szCs w:val="24"/>
                <w:lang w:val="cy-GB"/>
              </w:rPr>
              <w:t>Board Assurance Framework</w:t>
            </w:r>
          </w:p>
        </w:tc>
        <w:tc>
          <w:tcPr>
            <w:tcW w:w="2355" w:type="dxa"/>
            <w:tcBorders>
              <w:top w:val="single" w:sz="4" w:space="0" w:color="auto"/>
              <w:left w:val="single" w:sz="4" w:space="0" w:color="auto"/>
              <w:bottom w:val="single" w:sz="4" w:space="0" w:color="auto"/>
              <w:right w:val="single" w:sz="4" w:space="0" w:color="auto"/>
            </w:tcBorders>
          </w:tcPr>
          <w:p w:rsidR="004D21E5" w:rsidRPr="005A4881" w:rsidRDefault="004D21E5" w:rsidP="00257B4C">
            <w:pPr>
              <w:spacing w:line="276" w:lineRule="auto"/>
              <w:jc w:val="right"/>
              <w:rPr>
                <w:rFonts w:asciiTheme="majorHAnsi" w:hAnsiTheme="majorHAnsi" w:cstheme="majorHAnsi"/>
                <w:szCs w:val="24"/>
              </w:rPr>
            </w:pPr>
            <w:r>
              <w:rPr>
                <w:rFonts w:asciiTheme="majorHAnsi" w:hAnsiTheme="majorHAnsi" w:cstheme="majorHAnsi"/>
                <w:szCs w:val="24"/>
              </w:rPr>
              <w:t>Nicola Foreman</w:t>
            </w:r>
          </w:p>
        </w:tc>
      </w:tr>
      <w:tr w:rsidR="00976206"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976206" w:rsidRPr="00DC6A2A" w:rsidRDefault="004E7941" w:rsidP="00976206">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6</w:t>
            </w:r>
            <w:r w:rsidR="00976206" w:rsidRPr="00DC6A2A">
              <w:rPr>
                <w:rFonts w:asciiTheme="majorHAnsi" w:hAnsiTheme="majorHAnsi" w:cstheme="majorHAnsi"/>
                <w:color w:val="000000"/>
                <w:szCs w:val="24"/>
              </w:rPr>
              <w:t>.4</w:t>
            </w:r>
          </w:p>
        </w:tc>
        <w:tc>
          <w:tcPr>
            <w:tcW w:w="6972" w:type="dxa"/>
            <w:tcBorders>
              <w:top w:val="single" w:sz="4" w:space="0" w:color="auto"/>
              <w:left w:val="single" w:sz="4" w:space="0" w:color="auto"/>
              <w:bottom w:val="single" w:sz="4" w:space="0" w:color="auto"/>
              <w:right w:val="single" w:sz="4" w:space="0" w:color="auto"/>
            </w:tcBorders>
          </w:tcPr>
          <w:p w:rsidR="00976206" w:rsidRPr="00C22B8B" w:rsidRDefault="00976206" w:rsidP="00976206">
            <w:pPr>
              <w:spacing w:line="276" w:lineRule="auto"/>
              <w:jc w:val="left"/>
              <w:rPr>
                <w:rFonts w:asciiTheme="majorHAnsi" w:hAnsiTheme="majorHAnsi" w:cstheme="majorHAnsi"/>
                <w:szCs w:val="24"/>
              </w:rPr>
            </w:pPr>
            <w:r>
              <w:rPr>
                <w:rFonts w:asciiTheme="majorHAnsi" w:hAnsiTheme="majorHAnsi" w:cstheme="majorHAnsi"/>
                <w:szCs w:val="24"/>
              </w:rPr>
              <w:t xml:space="preserve">Patient Safety, </w:t>
            </w:r>
            <w:r w:rsidRPr="00C22B8B">
              <w:rPr>
                <w:rFonts w:asciiTheme="majorHAnsi" w:hAnsiTheme="majorHAnsi" w:cstheme="majorHAnsi"/>
                <w:szCs w:val="24"/>
              </w:rPr>
              <w:t>Quality</w:t>
            </w:r>
            <w:r>
              <w:rPr>
                <w:rFonts w:asciiTheme="majorHAnsi" w:hAnsiTheme="majorHAnsi" w:cstheme="majorHAnsi"/>
                <w:szCs w:val="24"/>
              </w:rPr>
              <w:t xml:space="preserve"> and Experience Report</w:t>
            </w:r>
          </w:p>
        </w:tc>
        <w:tc>
          <w:tcPr>
            <w:tcW w:w="2355" w:type="dxa"/>
            <w:tcBorders>
              <w:top w:val="single" w:sz="4" w:space="0" w:color="auto"/>
              <w:left w:val="single" w:sz="4" w:space="0" w:color="auto"/>
              <w:bottom w:val="single" w:sz="4" w:space="0" w:color="auto"/>
              <w:right w:val="single" w:sz="4" w:space="0" w:color="auto"/>
            </w:tcBorders>
          </w:tcPr>
          <w:p w:rsidR="00976206" w:rsidRDefault="00976206" w:rsidP="00976206">
            <w:pPr>
              <w:spacing w:line="276" w:lineRule="auto"/>
              <w:jc w:val="right"/>
              <w:rPr>
                <w:rFonts w:asciiTheme="majorHAnsi" w:hAnsiTheme="majorHAnsi" w:cstheme="majorHAnsi"/>
                <w:szCs w:val="24"/>
              </w:rPr>
            </w:pPr>
            <w:r>
              <w:rPr>
                <w:rFonts w:asciiTheme="majorHAnsi" w:hAnsiTheme="majorHAnsi" w:cstheme="majorHAnsi"/>
                <w:szCs w:val="24"/>
              </w:rPr>
              <w:t>Ruth Walker</w:t>
            </w:r>
          </w:p>
          <w:p w:rsidR="003D0566" w:rsidRPr="00C22B8B" w:rsidRDefault="003D0566" w:rsidP="00976206">
            <w:pPr>
              <w:spacing w:line="276" w:lineRule="auto"/>
              <w:jc w:val="right"/>
              <w:rPr>
                <w:rFonts w:asciiTheme="majorHAnsi" w:hAnsiTheme="majorHAnsi" w:cstheme="majorHAnsi"/>
                <w:szCs w:val="24"/>
              </w:rPr>
            </w:pPr>
            <w:r>
              <w:rPr>
                <w:rFonts w:asciiTheme="majorHAnsi" w:hAnsiTheme="majorHAnsi" w:cstheme="majorHAnsi"/>
                <w:szCs w:val="24"/>
              </w:rPr>
              <w:t>Stuart</w:t>
            </w:r>
            <w:r w:rsidR="00B85C6B">
              <w:rPr>
                <w:rFonts w:asciiTheme="majorHAnsi" w:hAnsiTheme="majorHAnsi" w:cstheme="majorHAnsi"/>
                <w:szCs w:val="24"/>
              </w:rPr>
              <w:t xml:space="preserve"> </w:t>
            </w:r>
            <w:r w:rsidR="0047309E">
              <w:rPr>
                <w:rFonts w:asciiTheme="majorHAnsi" w:hAnsiTheme="majorHAnsi" w:cstheme="majorHAnsi"/>
                <w:szCs w:val="24"/>
              </w:rPr>
              <w:t>Walker</w:t>
            </w:r>
            <w:r>
              <w:rPr>
                <w:rFonts w:asciiTheme="majorHAnsi" w:hAnsiTheme="majorHAnsi" w:cstheme="majorHAnsi"/>
                <w:szCs w:val="24"/>
              </w:rPr>
              <w:t xml:space="preserve"> </w:t>
            </w:r>
          </w:p>
        </w:tc>
      </w:tr>
      <w:tr w:rsidR="00976206"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976206" w:rsidRPr="00DC6A2A" w:rsidRDefault="004E7941" w:rsidP="00976206">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6</w:t>
            </w:r>
            <w:r w:rsidR="00976206" w:rsidRPr="00DC6A2A">
              <w:rPr>
                <w:rFonts w:asciiTheme="majorHAnsi" w:hAnsiTheme="majorHAnsi" w:cstheme="majorHAnsi"/>
                <w:color w:val="000000"/>
                <w:szCs w:val="24"/>
              </w:rPr>
              <w:t>.5</w:t>
            </w:r>
          </w:p>
        </w:tc>
        <w:tc>
          <w:tcPr>
            <w:tcW w:w="6972" w:type="dxa"/>
            <w:tcBorders>
              <w:top w:val="single" w:sz="4" w:space="0" w:color="auto"/>
              <w:left w:val="single" w:sz="4" w:space="0" w:color="auto"/>
              <w:bottom w:val="single" w:sz="4" w:space="0" w:color="auto"/>
              <w:right w:val="single" w:sz="4" w:space="0" w:color="auto"/>
            </w:tcBorders>
          </w:tcPr>
          <w:p w:rsidR="00976206" w:rsidRPr="00C22B8B" w:rsidRDefault="00976206" w:rsidP="00976206">
            <w:pPr>
              <w:spacing w:line="276" w:lineRule="auto"/>
              <w:jc w:val="left"/>
              <w:rPr>
                <w:rFonts w:asciiTheme="majorHAnsi" w:hAnsiTheme="majorHAnsi" w:cstheme="majorHAnsi"/>
                <w:szCs w:val="24"/>
              </w:rPr>
            </w:pPr>
            <w:r w:rsidRPr="00C22B8B">
              <w:rPr>
                <w:rFonts w:asciiTheme="majorHAnsi" w:hAnsiTheme="majorHAnsi" w:cstheme="majorHAnsi"/>
                <w:szCs w:val="24"/>
              </w:rPr>
              <w:t>Performance</w:t>
            </w:r>
            <w:r>
              <w:rPr>
                <w:rFonts w:asciiTheme="majorHAnsi" w:hAnsiTheme="majorHAnsi" w:cstheme="majorHAnsi"/>
                <w:szCs w:val="24"/>
              </w:rPr>
              <w:t xml:space="preserve"> Report </w:t>
            </w:r>
          </w:p>
        </w:tc>
        <w:tc>
          <w:tcPr>
            <w:tcW w:w="2355" w:type="dxa"/>
            <w:tcBorders>
              <w:top w:val="single" w:sz="4" w:space="0" w:color="auto"/>
              <w:left w:val="single" w:sz="4" w:space="0" w:color="auto"/>
              <w:bottom w:val="single" w:sz="4" w:space="0" w:color="auto"/>
              <w:right w:val="single" w:sz="4" w:space="0" w:color="auto"/>
            </w:tcBorders>
          </w:tcPr>
          <w:p w:rsidR="00ED049E" w:rsidRDefault="00ED049E" w:rsidP="00976206">
            <w:pPr>
              <w:spacing w:line="276" w:lineRule="auto"/>
              <w:jc w:val="right"/>
              <w:rPr>
                <w:rFonts w:asciiTheme="majorHAnsi" w:hAnsiTheme="majorHAnsi" w:cstheme="majorHAnsi"/>
                <w:szCs w:val="24"/>
              </w:rPr>
            </w:pPr>
            <w:r>
              <w:rPr>
                <w:rFonts w:asciiTheme="majorHAnsi" w:hAnsiTheme="majorHAnsi" w:cstheme="majorHAnsi"/>
                <w:szCs w:val="24"/>
              </w:rPr>
              <w:t>Steve Curry</w:t>
            </w:r>
          </w:p>
          <w:p w:rsidR="00976206" w:rsidRPr="00C22B8B" w:rsidRDefault="00ED049E" w:rsidP="00ED049E">
            <w:pPr>
              <w:spacing w:line="276" w:lineRule="auto"/>
              <w:jc w:val="right"/>
              <w:rPr>
                <w:rFonts w:asciiTheme="majorHAnsi" w:hAnsiTheme="majorHAnsi" w:cstheme="majorHAnsi"/>
                <w:szCs w:val="24"/>
              </w:rPr>
            </w:pPr>
            <w:r>
              <w:rPr>
                <w:rFonts w:asciiTheme="majorHAnsi" w:hAnsiTheme="majorHAnsi" w:cstheme="majorHAnsi"/>
                <w:szCs w:val="24"/>
              </w:rPr>
              <w:t>Robert Chadwick</w:t>
            </w:r>
          </w:p>
        </w:tc>
      </w:tr>
      <w:tr w:rsidR="00976206"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976206" w:rsidRDefault="004E7941" w:rsidP="00976206">
            <w:pPr>
              <w:spacing w:line="276" w:lineRule="auto"/>
              <w:jc w:val="left"/>
              <w:rPr>
                <w:rFonts w:asciiTheme="majorHAnsi" w:hAnsiTheme="majorHAnsi" w:cstheme="majorHAnsi"/>
                <w:b/>
                <w:color w:val="000000"/>
                <w:szCs w:val="24"/>
              </w:rPr>
            </w:pPr>
            <w:r>
              <w:rPr>
                <w:rFonts w:asciiTheme="majorHAnsi" w:hAnsiTheme="majorHAnsi" w:cstheme="majorHAnsi"/>
                <w:b/>
                <w:color w:val="000000"/>
                <w:szCs w:val="24"/>
              </w:rPr>
              <w:t>7</w:t>
            </w:r>
            <w:r w:rsidR="00976206">
              <w:rPr>
                <w:rFonts w:asciiTheme="majorHAnsi" w:hAnsiTheme="majorHAnsi" w:cstheme="majorHAnsi"/>
                <w:b/>
                <w:color w:val="000000"/>
                <w:szCs w:val="24"/>
              </w:rPr>
              <w:t>.</w:t>
            </w:r>
          </w:p>
        </w:tc>
        <w:tc>
          <w:tcPr>
            <w:tcW w:w="6972" w:type="dxa"/>
            <w:tcBorders>
              <w:top w:val="single" w:sz="4" w:space="0" w:color="auto"/>
              <w:left w:val="single" w:sz="4" w:space="0" w:color="auto"/>
              <w:bottom w:val="single" w:sz="4" w:space="0" w:color="auto"/>
              <w:right w:val="single" w:sz="4" w:space="0" w:color="auto"/>
            </w:tcBorders>
          </w:tcPr>
          <w:p w:rsidR="00976206" w:rsidRPr="00976206" w:rsidRDefault="00976206" w:rsidP="00976206">
            <w:pPr>
              <w:spacing w:line="276" w:lineRule="auto"/>
              <w:jc w:val="left"/>
              <w:rPr>
                <w:rFonts w:asciiTheme="majorHAnsi" w:hAnsiTheme="majorHAnsi" w:cstheme="majorHAnsi"/>
                <w:b/>
                <w:szCs w:val="24"/>
                <w:lang w:val="cy-GB"/>
              </w:rPr>
            </w:pPr>
            <w:r w:rsidRPr="00976206">
              <w:rPr>
                <w:rFonts w:asciiTheme="majorHAnsi" w:hAnsiTheme="majorHAnsi" w:cstheme="majorHAnsi"/>
                <w:b/>
                <w:szCs w:val="24"/>
                <w:lang w:val="cy-GB"/>
              </w:rPr>
              <w:t>Items for Review and Assurance</w:t>
            </w:r>
          </w:p>
        </w:tc>
        <w:tc>
          <w:tcPr>
            <w:tcW w:w="2355" w:type="dxa"/>
            <w:tcBorders>
              <w:top w:val="single" w:sz="4" w:space="0" w:color="auto"/>
              <w:left w:val="single" w:sz="4" w:space="0" w:color="auto"/>
              <w:bottom w:val="single" w:sz="4" w:space="0" w:color="auto"/>
              <w:right w:val="single" w:sz="4" w:space="0" w:color="auto"/>
            </w:tcBorders>
          </w:tcPr>
          <w:p w:rsidR="00976206" w:rsidRDefault="00976206" w:rsidP="00976206">
            <w:pPr>
              <w:spacing w:line="276" w:lineRule="auto"/>
              <w:jc w:val="right"/>
              <w:rPr>
                <w:rFonts w:asciiTheme="majorHAnsi" w:hAnsiTheme="majorHAnsi" w:cstheme="majorHAnsi"/>
                <w:szCs w:val="24"/>
              </w:rPr>
            </w:pPr>
          </w:p>
        </w:tc>
      </w:tr>
      <w:tr w:rsidR="000F2D41"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0F2D41" w:rsidRDefault="004E7941" w:rsidP="00976206">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7</w:t>
            </w:r>
            <w:r w:rsidR="00FE0251">
              <w:rPr>
                <w:rFonts w:asciiTheme="majorHAnsi" w:hAnsiTheme="majorHAnsi" w:cstheme="majorHAnsi"/>
                <w:color w:val="000000"/>
                <w:szCs w:val="24"/>
              </w:rPr>
              <w:t>.1</w:t>
            </w:r>
          </w:p>
        </w:tc>
        <w:tc>
          <w:tcPr>
            <w:tcW w:w="6972" w:type="dxa"/>
            <w:tcBorders>
              <w:top w:val="single" w:sz="4" w:space="0" w:color="auto"/>
              <w:left w:val="single" w:sz="4" w:space="0" w:color="auto"/>
              <w:bottom w:val="single" w:sz="4" w:space="0" w:color="auto"/>
              <w:right w:val="single" w:sz="4" w:space="0" w:color="auto"/>
            </w:tcBorders>
          </w:tcPr>
          <w:p w:rsidR="000F2D41" w:rsidRPr="0085426A" w:rsidRDefault="00257B4C" w:rsidP="00976206">
            <w:pPr>
              <w:spacing w:line="276" w:lineRule="auto"/>
              <w:jc w:val="left"/>
              <w:rPr>
                <w:rFonts w:asciiTheme="majorHAnsi" w:hAnsiTheme="majorHAnsi" w:cstheme="majorHAnsi"/>
                <w:szCs w:val="24"/>
                <w:lang w:val="cy-GB"/>
              </w:rPr>
            </w:pPr>
            <w:r>
              <w:rPr>
                <w:rFonts w:cs="Arial"/>
              </w:rPr>
              <w:t xml:space="preserve">Outbreak at UHL </w:t>
            </w:r>
            <w:r w:rsidR="00DC6A2A">
              <w:rPr>
                <w:rFonts w:cs="Arial"/>
              </w:rPr>
              <w:t>–</w:t>
            </w:r>
            <w:r>
              <w:rPr>
                <w:rFonts w:cs="Arial"/>
              </w:rPr>
              <w:t xml:space="preserve"> Learning Outcomes</w:t>
            </w:r>
          </w:p>
        </w:tc>
        <w:tc>
          <w:tcPr>
            <w:tcW w:w="2355" w:type="dxa"/>
            <w:tcBorders>
              <w:top w:val="single" w:sz="4" w:space="0" w:color="auto"/>
              <w:left w:val="single" w:sz="4" w:space="0" w:color="auto"/>
              <w:bottom w:val="single" w:sz="4" w:space="0" w:color="auto"/>
              <w:right w:val="single" w:sz="4" w:space="0" w:color="auto"/>
            </w:tcBorders>
          </w:tcPr>
          <w:p w:rsidR="000F2D41" w:rsidRDefault="00257B4C" w:rsidP="00976206">
            <w:pPr>
              <w:spacing w:line="276" w:lineRule="auto"/>
              <w:jc w:val="right"/>
              <w:rPr>
                <w:rFonts w:asciiTheme="majorHAnsi" w:hAnsiTheme="majorHAnsi" w:cstheme="majorHAnsi"/>
                <w:szCs w:val="24"/>
              </w:rPr>
            </w:pPr>
            <w:r>
              <w:rPr>
                <w:rFonts w:asciiTheme="majorHAnsi" w:hAnsiTheme="majorHAnsi" w:cstheme="majorHAnsi"/>
                <w:szCs w:val="24"/>
              </w:rPr>
              <w:t>Ruth Walker</w:t>
            </w:r>
          </w:p>
        </w:tc>
      </w:tr>
      <w:tr w:rsidR="00D456FD"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D456FD" w:rsidRDefault="004E7941" w:rsidP="00976206">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7</w:t>
            </w:r>
            <w:r w:rsidR="003E4932">
              <w:rPr>
                <w:rFonts w:asciiTheme="majorHAnsi" w:hAnsiTheme="majorHAnsi" w:cstheme="majorHAnsi"/>
                <w:color w:val="000000"/>
                <w:szCs w:val="24"/>
              </w:rPr>
              <w:t>.</w:t>
            </w:r>
            <w:r w:rsidR="0017277D">
              <w:rPr>
                <w:rFonts w:asciiTheme="majorHAnsi" w:hAnsiTheme="majorHAnsi" w:cstheme="majorHAnsi"/>
                <w:color w:val="000000"/>
                <w:szCs w:val="24"/>
              </w:rPr>
              <w:t>2</w:t>
            </w:r>
          </w:p>
        </w:tc>
        <w:tc>
          <w:tcPr>
            <w:tcW w:w="6972" w:type="dxa"/>
            <w:tcBorders>
              <w:top w:val="single" w:sz="4" w:space="0" w:color="auto"/>
              <w:left w:val="single" w:sz="4" w:space="0" w:color="auto"/>
              <w:bottom w:val="single" w:sz="4" w:space="0" w:color="auto"/>
              <w:right w:val="single" w:sz="4" w:space="0" w:color="auto"/>
            </w:tcBorders>
          </w:tcPr>
          <w:p w:rsidR="00D456FD" w:rsidRDefault="003A1103" w:rsidP="003A1103">
            <w:pPr>
              <w:spacing w:line="276" w:lineRule="auto"/>
              <w:jc w:val="left"/>
              <w:rPr>
                <w:bCs/>
                <w:szCs w:val="24"/>
              </w:rPr>
            </w:pPr>
            <w:r>
              <w:rPr>
                <w:bCs/>
                <w:szCs w:val="24"/>
              </w:rPr>
              <w:t>Socio-e</w:t>
            </w:r>
            <w:r w:rsidR="00D456FD">
              <w:rPr>
                <w:bCs/>
                <w:szCs w:val="24"/>
              </w:rPr>
              <w:t>conomic Duty</w:t>
            </w:r>
          </w:p>
        </w:tc>
        <w:tc>
          <w:tcPr>
            <w:tcW w:w="2355" w:type="dxa"/>
            <w:tcBorders>
              <w:top w:val="single" w:sz="4" w:space="0" w:color="auto"/>
              <w:left w:val="single" w:sz="4" w:space="0" w:color="auto"/>
              <w:bottom w:val="single" w:sz="4" w:space="0" w:color="auto"/>
              <w:right w:val="single" w:sz="4" w:space="0" w:color="auto"/>
            </w:tcBorders>
          </w:tcPr>
          <w:p w:rsidR="00D456FD" w:rsidRDefault="00D456FD" w:rsidP="00D456FD">
            <w:pPr>
              <w:spacing w:line="276" w:lineRule="auto"/>
              <w:jc w:val="right"/>
              <w:rPr>
                <w:rFonts w:asciiTheme="majorHAnsi" w:hAnsiTheme="majorHAnsi" w:cstheme="majorHAnsi"/>
                <w:szCs w:val="24"/>
              </w:rPr>
            </w:pPr>
            <w:r>
              <w:rPr>
                <w:rFonts w:asciiTheme="majorHAnsi" w:hAnsiTheme="majorHAnsi" w:cstheme="majorHAnsi"/>
                <w:szCs w:val="24"/>
              </w:rPr>
              <w:t>Abigail Harris</w:t>
            </w:r>
          </w:p>
        </w:tc>
      </w:tr>
      <w:tr w:rsidR="00114834"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114834" w:rsidRDefault="004E7941" w:rsidP="00976206">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7</w:t>
            </w:r>
            <w:r w:rsidR="0017277D">
              <w:rPr>
                <w:rFonts w:asciiTheme="majorHAnsi" w:hAnsiTheme="majorHAnsi" w:cstheme="majorHAnsi"/>
                <w:color w:val="000000"/>
                <w:szCs w:val="24"/>
              </w:rPr>
              <w:t>.3</w:t>
            </w:r>
          </w:p>
        </w:tc>
        <w:tc>
          <w:tcPr>
            <w:tcW w:w="6972" w:type="dxa"/>
            <w:tcBorders>
              <w:top w:val="single" w:sz="4" w:space="0" w:color="auto"/>
              <w:left w:val="single" w:sz="4" w:space="0" w:color="auto"/>
              <w:bottom w:val="single" w:sz="4" w:space="0" w:color="auto"/>
              <w:right w:val="single" w:sz="4" w:space="0" w:color="auto"/>
            </w:tcBorders>
          </w:tcPr>
          <w:p w:rsidR="00114834" w:rsidRPr="00114834" w:rsidRDefault="00114834" w:rsidP="00DC6A2A">
            <w:pPr>
              <w:spacing w:line="276" w:lineRule="auto"/>
              <w:jc w:val="left"/>
              <w:rPr>
                <w:bCs/>
                <w:szCs w:val="24"/>
              </w:rPr>
            </w:pPr>
            <w:r w:rsidRPr="00114834">
              <w:rPr>
                <w:lang w:eastAsia="en-US"/>
              </w:rPr>
              <w:t>Winter Protection Plan</w:t>
            </w:r>
            <w:r w:rsidR="00DC6A2A">
              <w:rPr>
                <w:lang w:eastAsia="en-US"/>
              </w:rPr>
              <w:t xml:space="preserve"> – V</w:t>
            </w:r>
            <w:r w:rsidR="00214B10">
              <w:rPr>
                <w:lang w:eastAsia="en-US"/>
              </w:rPr>
              <w:t xml:space="preserve">erbal </w:t>
            </w:r>
            <w:r w:rsidR="00DC6A2A">
              <w:rPr>
                <w:lang w:eastAsia="en-US"/>
              </w:rPr>
              <w:t>U</w:t>
            </w:r>
            <w:r w:rsidR="00214B10">
              <w:rPr>
                <w:lang w:eastAsia="en-US"/>
              </w:rPr>
              <w:t xml:space="preserve">pdate </w:t>
            </w:r>
          </w:p>
        </w:tc>
        <w:tc>
          <w:tcPr>
            <w:tcW w:w="2355" w:type="dxa"/>
            <w:tcBorders>
              <w:top w:val="single" w:sz="4" w:space="0" w:color="auto"/>
              <w:left w:val="single" w:sz="4" w:space="0" w:color="auto"/>
              <w:bottom w:val="single" w:sz="4" w:space="0" w:color="auto"/>
              <w:right w:val="single" w:sz="4" w:space="0" w:color="auto"/>
            </w:tcBorders>
          </w:tcPr>
          <w:p w:rsidR="00114834" w:rsidRDefault="00DE483D" w:rsidP="00D456FD">
            <w:pPr>
              <w:spacing w:line="276" w:lineRule="auto"/>
              <w:jc w:val="right"/>
              <w:rPr>
                <w:rFonts w:asciiTheme="majorHAnsi" w:hAnsiTheme="majorHAnsi" w:cstheme="majorHAnsi"/>
                <w:szCs w:val="24"/>
              </w:rPr>
            </w:pPr>
            <w:r w:rsidRPr="00DE483D">
              <w:rPr>
                <w:rFonts w:asciiTheme="majorHAnsi" w:hAnsiTheme="majorHAnsi" w:cstheme="majorHAnsi"/>
                <w:szCs w:val="24"/>
              </w:rPr>
              <w:t>Abigail Harris</w:t>
            </w:r>
          </w:p>
        </w:tc>
      </w:tr>
      <w:tr w:rsidR="00DC6A2A"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DC6A2A" w:rsidRDefault="004E7941" w:rsidP="00976206">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7</w:t>
            </w:r>
            <w:r w:rsidR="00DC6A2A">
              <w:rPr>
                <w:rFonts w:asciiTheme="majorHAnsi" w:hAnsiTheme="majorHAnsi" w:cstheme="majorHAnsi"/>
                <w:color w:val="000000"/>
                <w:szCs w:val="24"/>
              </w:rPr>
              <w:t>.4</w:t>
            </w:r>
          </w:p>
        </w:tc>
        <w:tc>
          <w:tcPr>
            <w:tcW w:w="6972" w:type="dxa"/>
            <w:tcBorders>
              <w:top w:val="single" w:sz="4" w:space="0" w:color="auto"/>
              <w:left w:val="single" w:sz="4" w:space="0" w:color="auto"/>
              <w:bottom w:val="single" w:sz="4" w:space="0" w:color="auto"/>
              <w:right w:val="single" w:sz="4" w:space="0" w:color="auto"/>
            </w:tcBorders>
          </w:tcPr>
          <w:p w:rsidR="00DC6A2A" w:rsidRPr="00DC6A2A" w:rsidRDefault="00DC6A2A" w:rsidP="00DC6A2A">
            <w:pPr>
              <w:spacing w:line="276" w:lineRule="auto"/>
              <w:jc w:val="left"/>
              <w:rPr>
                <w:lang w:eastAsia="en-US"/>
              </w:rPr>
            </w:pPr>
            <w:r w:rsidRPr="00DC6A2A">
              <w:t>COVID-19 Vaccination Plan Update</w:t>
            </w:r>
            <w:r w:rsidR="0038107A">
              <w:t xml:space="preserve"> – Verbal </w:t>
            </w:r>
          </w:p>
        </w:tc>
        <w:tc>
          <w:tcPr>
            <w:tcW w:w="2355" w:type="dxa"/>
            <w:tcBorders>
              <w:top w:val="single" w:sz="4" w:space="0" w:color="auto"/>
              <w:left w:val="single" w:sz="4" w:space="0" w:color="auto"/>
              <w:bottom w:val="single" w:sz="4" w:space="0" w:color="auto"/>
              <w:right w:val="single" w:sz="4" w:space="0" w:color="auto"/>
            </w:tcBorders>
          </w:tcPr>
          <w:p w:rsidR="00DC6A2A" w:rsidRPr="00DE483D" w:rsidRDefault="00DC6A2A" w:rsidP="00D456FD">
            <w:pPr>
              <w:spacing w:line="276" w:lineRule="auto"/>
              <w:jc w:val="right"/>
              <w:rPr>
                <w:rFonts w:asciiTheme="majorHAnsi" w:hAnsiTheme="majorHAnsi" w:cstheme="majorHAnsi"/>
                <w:szCs w:val="24"/>
              </w:rPr>
            </w:pPr>
            <w:r>
              <w:rPr>
                <w:rFonts w:asciiTheme="majorHAnsi" w:hAnsiTheme="majorHAnsi" w:cstheme="majorHAnsi"/>
                <w:szCs w:val="24"/>
              </w:rPr>
              <w:t>Fiona Kinghorn</w:t>
            </w:r>
          </w:p>
        </w:tc>
      </w:tr>
      <w:tr w:rsidR="008E5FC2"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8E5FC2" w:rsidRDefault="004E7941" w:rsidP="004E7941">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lastRenderedPageBreak/>
              <w:t>7.5</w:t>
            </w:r>
          </w:p>
        </w:tc>
        <w:tc>
          <w:tcPr>
            <w:tcW w:w="6972" w:type="dxa"/>
            <w:tcBorders>
              <w:top w:val="single" w:sz="4" w:space="0" w:color="auto"/>
              <w:left w:val="single" w:sz="4" w:space="0" w:color="auto"/>
              <w:bottom w:val="single" w:sz="4" w:space="0" w:color="auto"/>
              <w:right w:val="single" w:sz="4" w:space="0" w:color="auto"/>
            </w:tcBorders>
          </w:tcPr>
          <w:p w:rsidR="008E5FC2" w:rsidRDefault="008E5FC2" w:rsidP="003A1103">
            <w:pPr>
              <w:spacing w:line="276" w:lineRule="auto"/>
              <w:jc w:val="left"/>
              <w:rPr>
                <w:bCs/>
                <w:szCs w:val="24"/>
              </w:rPr>
            </w:pPr>
            <w:r w:rsidRPr="008E5FC2">
              <w:rPr>
                <w:bCs/>
                <w:szCs w:val="24"/>
              </w:rPr>
              <w:t>P</w:t>
            </w:r>
            <w:r w:rsidR="00B43A39">
              <w:rPr>
                <w:bCs/>
                <w:szCs w:val="24"/>
              </w:rPr>
              <w:t xml:space="preserve">ublic </w:t>
            </w:r>
            <w:r w:rsidRPr="008E5FC2">
              <w:rPr>
                <w:bCs/>
                <w:szCs w:val="24"/>
              </w:rPr>
              <w:t>S</w:t>
            </w:r>
            <w:r w:rsidR="00B43A39">
              <w:rPr>
                <w:bCs/>
                <w:szCs w:val="24"/>
              </w:rPr>
              <w:t xml:space="preserve">ervices </w:t>
            </w:r>
            <w:r w:rsidRPr="008E5FC2">
              <w:rPr>
                <w:bCs/>
                <w:szCs w:val="24"/>
              </w:rPr>
              <w:t>O</w:t>
            </w:r>
            <w:r w:rsidR="00B43A39">
              <w:rPr>
                <w:bCs/>
                <w:szCs w:val="24"/>
              </w:rPr>
              <w:t xml:space="preserve">mbudsman for </w:t>
            </w:r>
            <w:r w:rsidRPr="008E5FC2">
              <w:rPr>
                <w:bCs/>
                <w:szCs w:val="24"/>
              </w:rPr>
              <w:t>W</w:t>
            </w:r>
            <w:r w:rsidR="00B43A39">
              <w:rPr>
                <w:bCs/>
                <w:szCs w:val="24"/>
              </w:rPr>
              <w:t>ales</w:t>
            </w:r>
            <w:r w:rsidRPr="008E5FC2">
              <w:rPr>
                <w:bCs/>
                <w:szCs w:val="24"/>
              </w:rPr>
              <w:t xml:space="preserve"> Annual Letter</w:t>
            </w:r>
          </w:p>
        </w:tc>
        <w:tc>
          <w:tcPr>
            <w:tcW w:w="2355" w:type="dxa"/>
            <w:tcBorders>
              <w:top w:val="single" w:sz="4" w:space="0" w:color="auto"/>
              <w:left w:val="single" w:sz="4" w:space="0" w:color="auto"/>
              <w:bottom w:val="single" w:sz="4" w:space="0" w:color="auto"/>
              <w:right w:val="single" w:sz="4" w:space="0" w:color="auto"/>
            </w:tcBorders>
          </w:tcPr>
          <w:p w:rsidR="008E5FC2" w:rsidRDefault="008E5FC2" w:rsidP="00D456FD">
            <w:pPr>
              <w:spacing w:line="276" w:lineRule="auto"/>
              <w:jc w:val="right"/>
              <w:rPr>
                <w:rFonts w:asciiTheme="majorHAnsi" w:hAnsiTheme="majorHAnsi" w:cstheme="majorHAnsi"/>
                <w:szCs w:val="24"/>
              </w:rPr>
            </w:pPr>
            <w:r>
              <w:rPr>
                <w:rFonts w:asciiTheme="majorHAnsi" w:hAnsiTheme="majorHAnsi" w:cstheme="majorHAnsi"/>
                <w:szCs w:val="24"/>
              </w:rPr>
              <w:t>Ruth Walker</w:t>
            </w:r>
          </w:p>
        </w:tc>
      </w:tr>
      <w:tr w:rsidR="000D6637" w:rsidRPr="005A4881" w:rsidTr="00EE16D1">
        <w:trPr>
          <w:jc w:val="center"/>
        </w:trPr>
        <w:tc>
          <w:tcPr>
            <w:tcW w:w="874" w:type="dxa"/>
            <w:tcBorders>
              <w:top w:val="single" w:sz="4" w:space="0" w:color="auto"/>
              <w:left w:val="single" w:sz="4" w:space="0" w:color="auto"/>
              <w:bottom w:val="single" w:sz="4" w:space="0" w:color="auto"/>
              <w:right w:val="single" w:sz="4" w:space="0" w:color="auto"/>
            </w:tcBorders>
          </w:tcPr>
          <w:p w:rsidR="000D6637" w:rsidRDefault="000D6637" w:rsidP="004E7941">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7.6</w:t>
            </w:r>
          </w:p>
        </w:tc>
        <w:tc>
          <w:tcPr>
            <w:tcW w:w="6972" w:type="dxa"/>
            <w:tcBorders>
              <w:top w:val="single" w:sz="4" w:space="0" w:color="auto"/>
              <w:left w:val="single" w:sz="4" w:space="0" w:color="auto"/>
              <w:bottom w:val="single" w:sz="4" w:space="0" w:color="auto"/>
              <w:right w:val="single" w:sz="4" w:space="0" w:color="auto"/>
            </w:tcBorders>
          </w:tcPr>
          <w:p w:rsidR="000D6637" w:rsidRPr="008E5FC2" w:rsidRDefault="000D6637" w:rsidP="003A1103">
            <w:pPr>
              <w:spacing w:line="276" w:lineRule="auto"/>
              <w:jc w:val="left"/>
              <w:rPr>
                <w:bCs/>
                <w:szCs w:val="24"/>
              </w:rPr>
            </w:pPr>
            <w:r>
              <w:rPr>
                <w:bCs/>
                <w:szCs w:val="24"/>
              </w:rPr>
              <w:t>Nurse Staffing Act</w:t>
            </w:r>
          </w:p>
        </w:tc>
        <w:tc>
          <w:tcPr>
            <w:tcW w:w="2355" w:type="dxa"/>
            <w:tcBorders>
              <w:top w:val="single" w:sz="4" w:space="0" w:color="auto"/>
              <w:left w:val="single" w:sz="4" w:space="0" w:color="auto"/>
              <w:bottom w:val="single" w:sz="4" w:space="0" w:color="auto"/>
              <w:right w:val="single" w:sz="4" w:space="0" w:color="auto"/>
            </w:tcBorders>
          </w:tcPr>
          <w:p w:rsidR="000D6637" w:rsidRDefault="000D6637" w:rsidP="00D456FD">
            <w:pPr>
              <w:spacing w:line="276" w:lineRule="auto"/>
              <w:jc w:val="right"/>
              <w:rPr>
                <w:rFonts w:asciiTheme="majorHAnsi" w:hAnsiTheme="majorHAnsi" w:cstheme="majorHAnsi"/>
                <w:szCs w:val="24"/>
              </w:rPr>
            </w:pPr>
            <w:r>
              <w:rPr>
                <w:rFonts w:asciiTheme="majorHAnsi" w:hAnsiTheme="majorHAnsi" w:cstheme="majorHAnsi"/>
                <w:szCs w:val="24"/>
              </w:rPr>
              <w:t>Ruth Walker</w:t>
            </w:r>
          </w:p>
        </w:tc>
      </w:tr>
      <w:tr w:rsidR="00D456FD" w:rsidRPr="00C22B8B" w:rsidTr="00EE16D1">
        <w:trPr>
          <w:jc w:val="center"/>
        </w:trPr>
        <w:tc>
          <w:tcPr>
            <w:tcW w:w="874" w:type="dxa"/>
            <w:tcBorders>
              <w:top w:val="single" w:sz="4" w:space="0" w:color="auto"/>
              <w:left w:val="single" w:sz="4" w:space="0" w:color="auto"/>
              <w:bottom w:val="single" w:sz="4" w:space="0" w:color="auto"/>
              <w:right w:val="single" w:sz="4" w:space="0" w:color="auto"/>
            </w:tcBorders>
          </w:tcPr>
          <w:p w:rsidR="00D456FD" w:rsidRDefault="004E7941" w:rsidP="00976206">
            <w:pPr>
              <w:spacing w:line="276" w:lineRule="auto"/>
              <w:jc w:val="left"/>
              <w:rPr>
                <w:rFonts w:asciiTheme="majorHAnsi" w:hAnsiTheme="majorHAnsi" w:cstheme="majorHAnsi"/>
                <w:b/>
                <w:color w:val="000000"/>
                <w:szCs w:val="24"/>
              </w:rPr>
            </w:pPr>
            <w:r>
              <w:rPr>
                <w:rFonts w:asciiTheme="majorHAnsi" w:hAnsiTheme="majorHAnsi" w:cstheme="majorHAnsi"/>
                <w:b/>
                <w:color w:val="000000"/>
                <w:szCs w:val="24"/>
              </w:rPr>
              <w:t>8</w:t>
            </w:r>
            <w:r w:rsidR="00D456FD">
              <w:rPr>
                <w:rFonts w:asciiTheme="majorHAnsi" w:hAnsiTheme="majorHAnsi" w:cstheme="majorHAnsi"/>
                <w:b/>
                <w:color w:val="000000"/>
                <w:szCs w:val="24"/>
              </w:rPr>
              <w:t>.</w:t>
            </w:r>
          </w:p>
        </w:tc>
        <w:tc>
          <w:tcPr>
            <w:tcW w:w="6972" w:type="dxa"/>
            <w:tcBorders>
              <w:top w:val="single" w:sz="4" w:space="0" w:color="auto"/>
              <w:left w:val="single" w:sz="4" w:space="0" w:color="auto"/>
              <w:bottom w:val="single" w:sz="4" w:space="0" w:color="auto"/>
              <w:right w:val="single" w:sz="4" w:space="0" w:color="auto"/>
            </w:tcBorders>
          </w:tcPr>
          <w:p w:rsidR="00D456FD" w:rsidRPr="005A4881" w:rsidRDefault="00D456FD" w:rsidP="00976206">
            <w:pPr>
              <w:spacing w:line="276" w:lineRule="auto"/>
              <w:jc w:val="left"/>
              <w:rPr>
                <w:rFonts w:asciiTheme="majorHAnsi" w:hAnsiTheme="majorHAnsi" w:cstheme="majorHAnsi"/>
                <w:b/>
                <w:szCs w:val="24"/>
                <w:lang w:val="cy-GB"/>
              </w:rPr>
            </w:pPr>
            <w:r w:rsidRPr="008E5B73">
              <w:rPr>
                <w:rFonts w:asciiTheme="majorHAnsi" w:hAnsiTheme="majorHAnsi" w:cstheme="majorHAnsi"/>
                <w:b/>
                <w:szCs w:val="24"/>
                <w:lang w:val="cy-GB"/>
              </w:rPr>
              <w:t>Items for Approval / Ratific</w:t>
            </w:r>
            <w:r>
              <w:rPr>
                <w:rFonts w:asciiTheme="majorHAnsi" w:hAnsiTheme="majorHAnsi" w:cstheme="majorHAnsi"/>
                <w:b/>
                <w:szCs w:val="24"/>
                <w:lang w:val="cy-GB"/>
              </w:rPr>
              <w:t>a</w:t>
            </w:r>
            <w:r w:rsidRPr="008E5B73">
              <w:rPr>
                <w:rFonts w:asciiTheme="majorHAnsi" w:hAnsiTheme="majorHAnsi" w:cstheme="majorHAnsi"/>
                <w:b/>
                <w:szCs w:val="24"/>
                <w:lang w:val="cy-GB"/>
              </w:rPr>
              <w:t>tion</w:t>
            </w:r>
          </w:p>
        </w:tc>
        <w:tc>
          <w:tcPr>
            <w:tcW w:w="2355" w:type="dxa"/>
            <w:tcBorders>
              <w:top w:val="single" w:sz="4" w:space="0" w:color="auto"/>
              <w:left w:val="single" w:sz="4" w:space="0" w:color="auto"/>
              <w:bottom w:val="single" w:sz="4" w:space="0" w:color="auto"/>
              <w:right w:val="single" w:sz="4" w:space="0" w:color="auto"/>
            </w:tcBorders>
          </w:tcPr>
          <w:p w:rsidR="00D456FD" w:rsidRDefault="00D456FD" w:rsidP="00976206">
            <w:pPr>
              <w:spacing w:line="276" w:lineRule="auto"/>
              <w:jc w:val="right"/>
              <w:rPr>
                <w:rFonts w:asciiTheme="majorHAnsi" w:hAnsiTheme="majorHAnsi" w:cstheme="majorHAnsi"/>
                <w:szCs w:val="24"/>
              </w:rPr>
            </w:pPr>
          </w:p>
        </w:tc>
      </w:tr>
      <w:tr w:rsidR="00D456FD" w:rsidRPr="00C22B8B" w:rsidTr="00EE16D1">
        <w:trPr>
          <w:jc w:val="center"/>
        </w:trPr>
        <w:tc>
          <w:tcPr>
            <w:tcW w:w="874" w:type="dxa"/>
            <w:tcBorders>
              <w:top w:val="single" w:sz="4" w:space="0" w:color="auto"/>
              <w:left w:val="single" w:sz="4" w:space="0" w:color="auto"/>
              <w:bottom w:val="single" w:sz="4" w:space="0" w:color="auto"/>
              <w:right w:val="single" w:sz="4" w:space="0" w:color="auto"/>
            </w:tcBorders>
          </w:tcPr>
          <w:p w:rsidR="00D456FD" w:rsidRPr="003E4932" w:rsidRDefault="004E7941" w:rsidP="003A1103">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8</w:t>
            </w:r>
            <w:r w:rsidR="00D456FD" w:rsidRPr="003E4932">
              <w:rPr>
                <w:rFonts w:asciiTheme="majorHAnsi" w:hAnsiTheme="majorHAnsi" w:cstheme="majorHAnsi"/>
                <w:color w:val="000000"/>
                <w:szCs w:val="24"/>
              </w:rPr>
              <w:t>.</w:t>
            </w:r>
            <w:r w:rsidR="003A1103">
              <w:rPr>
                <w:rFonts w:asciiTheme="majorHAnsi" w:hAnsiTheme="majorHAnsi" w:cstheme="majorHAnsi"/>
                <w:color w:val="000000"/>
                <w:szCs w:val="24"/>
              </w:rPr>
              <w:t>1</w:t>
            </w:r>
          </w:p>
        </w:tc>
        <w:tc>
          <w:tcPr>
            <w:tcW w:w="6972" w:type="dxa"/>
            <w:tcBorders>
              <w:top w:val="single" w:sz="4" w:space="0" w:color="auto"/>
              <w:left w:val="single" w:sz="4" w:space="0" w:color="auto"/>
              <w:bottom w:val="single" w:sz="4" w:space="0" w:color="auto"/>
              <w:right w:val="single" w:sz="4" w:space="0" w:color="auto"/>
            </w:tcBorders>
          </w:tcPr>
          <w:p w:rsidR="00D456FD" w:rsidRPr="00C41ADC" w:rsidRDefault="003E4932" w:rsidP="00976206">
            <w:pPr>
              <w:spacing w:line="276" w:lineRule="auto"/>
              <w:jc w:val="left"/>
              <w:rPr>
                <w:rFonts w:cs="Arial"/>
                <w:bCs/>
                <w:szCs w:val="24"/>
              </w:rPr>
            </w:pPr>
            <w:r>
              <w:rPr>
                <w:rFonts w:cs="Arial"/>
                <w:bCs/>
                <w:szCs w:val="24"/>
              </w:rPr>
              <w:t>Board Champion Roles and Responsibilities</w:t>
            </w:r>
          </w:p>
        </w:tc>
        <w:tc>
          <w:tcPr>
            <w:tcW w:w="2355" w:type="dxa"/>
            <w:tcBorders>
              <w:top w:val="single" w:sz="4" w:space="0" w:color="auto"/>
              <w:left w:val="single" w:sz="4" w:space="0" w:color="auto"/>
              <w:bottom w:val="single" w:sz="4" w:space="0" w:color="auto"/>
              <w:right w:val="single" w:sz="4" w:space="0" w:color="auto"/>
            </w:tcBorders>
          </w:tcPr>
          <w:p w:rsidR="00D456FD" w:rsidRPr="00C22B8B" w:rsidRDefault="003E4932" w:rsidP="00976206">
            <w:pPr>
              <w:spacing w:line="276" w:lineRule="auto"/>
              <w:jc w:val="right"/>
              <w:rPr>
                <w:rFonts w:asciiTheme="majorHAnsi" w:hAnsiTheme="majorHAnsi" w:cstheme="majorHAnsi"/>
                <w:szCs w:val="24"/>
              </w:rPr>
            </w:pPr>
            <w:r>
              <w:rPr>
                <w:rFonts w:asciiTheme="majorHAnsi" w:hAnsiTheme="majorHAnsi" w:cstheme="majorHAnsi"/>
                <w:szCs w:val="24"/>
              </w:rPr>
              <w:t>Nicola Foreman</w:t>
            </w:r>
          </w:p>
        </w:tc>
      </w:tr>
      <w:tr w:rsidR="00E64060" w:rsidRPr="00C22B8B" w:rsidTr="00EE16D1">
        <w:trPr>
          <w:jc w:val="center"/>
        </w:trPr>
        <w:tc>
          <w:tcPr>
            <w:tcW w:w="874" w:type="dxa"/>
            <w:tcBorders>
              <w:top w:val="single" w:sz="4" w:space="0" w:color="auto"/>
              <w:left w:val="single" w:sz="4" w:space="0" w:color="auto"/>
              <w:bottom w:val="single" w:sz="4" w:space="0" w:color="auto"/>
              <w:right w:val="single" w:sz="4" w:space="0" w:color="auto"/>
            </w:tcBorders>
          </w:tcPr>
          <w:p w:rsidR="00E64060" w:rsidRPr="003E4932" w:rsidRDefault="004E7941" w:rsidP="003A1103">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8</w:t>
            </w:r>
            <w:r w:rsidR="00E64060">
              <w:rPr>
                <w:rFonts w:asciiTheme="majorHAnsi" w:hAnsiTheme="majorHAnsi" w:cstheme="majorHAnsi"/>
                <w:color w:val="000000"/>
                <w:szCs w:val="24"/>
              </w:rPr>
              <w:t>.</w:t>
            </w:r>
            <w:r w:rsidR="003A1103">
              <w:rPr>
                <w:rFonts w:asciiTheme="majorHAnsi" w:hAnsiTheme="majorHAnsi" w:cstheme="majorHAnsi"/>
                <w:color w:val="000000"/>
                <w:szCs w:val="24"/>
              </w:rPr>
              <w:t>2</w:t>
            </w:r>
          </w:p>
        </w:tc>
        <w:tc>
          <w:tcPr>
            <w:tcW w:w="6972" w:type="dxa"/>
            <w:tcBorders>
              <w:top w:val="single" w:sz="4" w:space="0" w:color="auto"/>
              <w:left w:val="single" w:sz="4" w:space="0" w:color="auto"/>
              <w:bottom w:val="single" w:sz="4" w:space="0" w:color="auto"/>
              <w:right w:val="single" w:sz="4" w:space="0" w:color="auto"/>
            </w:tcBorders>
          </w:tcPr>
          <w:p w:rsidR="00E64060" w:rsidRDefault="00E64060" w:rsidP="00976206">
            <w:pPr>
              <w:spacing w:line="276" w:lineRule="auto"/>
              <w:jc w:val="left"/>
              <w:rPr>
                <w:rFonts w:cs="Arial"/>
                <w:bCs/>
                <w:szCs w:val="24"/>
              </w:rPr>
            </w:pPr>
            <w:r w:rsidRPr="00E64060">
              <w:rPr>
                <w:rFonts w:cs="Arial"/>
                <w:bCs/>
                <w:szCs w:val="24"/>
              </w:rPr>
              <w:t>Director of Public Health Annual Report</w:t>
            </w:r>
            <w:r>
              <w:rPr>
                <w:rFonts w:cs="Arial"/>
                <w:bCs/>
                <w:szCs w:val="24"/>
              </w:rPr>
              <w:t xml:space="preserve"> – </w:t>
            </w:r>
          </w:p>
          <w:p w:rsidR="009B043C" w:rsidRDefault="00E64060" w:rsidP="00976206">
            <w:pPr>
              <w:spacing w:line="276" w:lineRule="auto"/>
              <w:jc w:val="left"/>
              <w:rPr>
                <w:rFonts w:cs="Arial"/>
                <w:bCs/>
                <w:szCs w:val="24"/>
              </w:rPr>
            </w:pPr>
            <w:r w:rsidRPr="00E64060">
              <w:rPr>
                <w:rFonts w:cs="Arial"/>
                <w:bCs/>
                <w:szCs w:val="24"/>
              </w:rPr>
              <w:t>‘Re-Imagining Ageing into the Future’</w:t>
            </w:r>
          </w:p>
          <w:p w:rsidR="00600454" w:rsidRDefault="00600454" w:rsidP="00976206">
            <w:pPr>
              <w:spacing w:line="276" w:lineRule="auto"/>
              <w:jc w:val="left"/>
              <w:rPr>
                <w:rFonts w:cs="Arial"/>
                <w:bCs/>
                <w:szCs w:val="24"/>
              </w:rPr>
            </w:pPr>
          </w:p>
          <w:p w:rsidR="00600454" w:rsidRDefault="00600454" w:rsidP="00976206">
            <w:pPr>
              <w:spacing w:line="276" w:lineRule="auto"/>
              <w:jc w:val="left"/>
              <w:rPr>
                <w:rFonts w:cs="Arial"/>
                <w:bCs/>
                <w:szCs w:val="24"/>
              </w:rPr>
            </w:pPr>
          </w:p>
          <w:p w:rsidR="00600454" w:rsidRDefault="00600454" w:rsidP="00976206">
            <w:pPr>
              <w:spacing w:line="276" w:lineRule="auto"/>
              <w:jc w:val="left"/>
              <w:rPr>
                <w:rFonts w:cs="Arial"/>
                <w:bCs/>
                <w:szCs w:val="24"/>
              </w:rPr>
            </w:pPr>
          </w:p>
        </w:tc>
        <w:tc>
          <w:tcPr>
            <w:tcW w:w="2355" w:type="dxa"/>
            <w:tcBorders>
              <w:top w:val="single" w:sz="4" w:space="0" w:color="auto"/>
              <w:left w:val="single" w:sz="4" w:space="0" w:color="auto"/>
              <w:bottom w:val="single" w:sz="4" w:space="0" w:color="auto"/>
              <w:right w:val="single" w:sz="4" w:space="0" w:color="auto"/>
            </w:tcBorders>
          </w:tcPr>
          <w:p w:rsidR="00E64060" w:rsidRDefault="00084C29" w:rsidP="00976206">
            <w:pPr>
              <w:spacing w:line="276" w:lineRule="auto"/>
              <w:jc w:val="right"/>
              <w:rPr>
                <w:rFonts w:asciiTheme="majorHAnsi" w:hAnsiTheme="majorHAnsi" w:cstheme="majorHAnsi"/>
                <w:szCs w:val="24"/>
              </w:rPr>
            </w:pPr>
            <w:r>
              <w:rPr>
                <w:rFonts w:asciiTheme="majorHAnsi" w:hAnsiTheme="majorHAnsi" w:cstheme="majorHAnsi"/>
                <w:szCs w:val="24"/>
              </w:rPr>
              <w:t>Fiona Kinghorn</w:t>
            </w:r>
          </w:p>
        </w:tc>
      </w:tr>
      <w:tr w:rsidR="00D456FD" w:rsidRPr="00C22B8B" w:rsidTr="00257B4C">
        <w:trPr>
          <w:jc w:val="center"/>
        </w:trPr>
        <w:tc>
          <w:tcPr>
            <w:tcW w:w="874" w:type="dxa"/>
            <w:tcBorders>
              <w:top w:val="single" w:sz="4" w:space="0" w:color="auto"/>
              <w:left w:val="single" w:sz="4" w:space="0" w:color="auto"/>
              <w:bottom w:val="single" w:sz="4" w:space="0" w:color="auto"/>
              <w:right w:val="single" w:sz="4" w:space="0" w:color="auto"/>
            </w:tcBorders>
          </w:tcPr>
          <w:p w:rsidR="00D456FD" w:rsidRPr="003E4932" w:rsidRDefault="004E7941" w:rsidP="00DC6A2A">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8</w:t>
            </w:r>
            <w:r w:rsidR="00D456FD" w:rsidRPr="003E4932">
              <w:rPr>
                <w:rFonts w:asciiTheme="majorHAnsi" w:hAnsiTheme="majorHAnsi" w:cstheme="majorHAnsi"/>
                <w:color w:val="000000"/>
                <w:szCs w:val="24"/>
              </w:rPr>
              <w:t>.</w:t>
            </w:r>
            <w:r w:rsidR="00600454">
              <w:rPr>
                <w:rFonts w:asciiTheme="majorHAnsi" w:hAnsiTheme="majorHAnsi" w:cstheme="majorHAnsi"/>
                <w:color w:val="000000"/>
                <w:szCs w:val="24"/>
              </w:rPr>
              <w:t>3</w:t>
            </w:r>
          </w:p>
        </w:tc>
        <w:tc>
          <w:tcPr>
            <w:tcW w:w="6972" w:type="dxa"/>
            <w:tcBorders>
              <w:top w:val="single" w:sz="4" w:space="0" w:color="auto"/>
              <w:left w:val="single" w:sz="4" w:space="0" w:color="auto"/>
              <w:bottom w:val="single" w:sz="4" w:space="0" w:color="auto"/>
              <w:right w:val="single" w:sz="4" w:space="0" w:color="auto"/>
            </w:tcBorders>
          </w:tcPr>
          <w:p w:rsidR="00D456FD" w:rsidRPr="005A4881" w:rsidRDefault="00D456FD" w:rsidP="006044F6">
            <w:pPr>
              <w:spacing w:line="276" w:lineRule="auto"/>
              <w:jc w:val="left"/>
              <w:rPr>
                <w:rFonts w:asciiTheme="majorHAnsi" w:hAnsiTheme="majorHAnsi" w:cstheme="majorHAnsi"/>
                <w:b/>
                <w:szCs w:val="24"/>
              </w:rPr>
            </w:pPr>
            <w:r w:rsidRPr="005A4881">
              <w:rPr>
                <w:rFonts w:asciiTheme="majorHAnsi" w:hAnsiTheme="majorHAnsi" w:cstheme="majorHAnsi"/>
                <w:szCs w:val="24"/>
                <w:lang w:val="cy-GB"/>
              </w:rPr>
              <w:t>Committee Minutes</w:t>
            </w:r>
            <w:r w:rsidRPr="005A4881">
              <w:rPr>
                <w:rFonts w:asciiTheme="majorHAnsi" w:hAnsiTheme="majorHAnsi" w:cstheme="majorHAnsi"/>
                <w:b/>
                <w:szCs w:val="24"/>
                <w:lang w:val="cy-GB"/>
              </w:rPr>
              <w:t xml:space="preserve">: </w:t>
            </w:r>
          </w:p>
          <w:p w:rsidR="00D456FD" w:rsidRPr="005A4881" w:rsidRDefault="00D456FD" w:rsidP="006044F6">
            <w:pPr>
              <w:pStyle w:val="ListParagraph"/>
              <w:numPr>
                <w:ilvl w:val="0"/>
                <w:numId w:val="2"/>
              </w:numPr>
              <w:spacing w:line="276" w:lineRule="auto"/>
              <w:contextualSpacing/>
              <w:jc w:val="left"/>
              <w:rPr>
                <w:rFonts w:asciiTheme="majorHAnsi" w:hAnsiTheme="majorHAnsi" w:cstheme="majorHAnsi"/>
                <w:szCs w:val="24"/>
              </w:rPr>
            </w:pPr>
            <w:r w:rsidRPr="005A4881">
              <w:rPr>
                <w:rFonts w:asciiTheme="majorHAnsi" w:hAnsiTheme="majorHAnsi" w:cstheme="majorHAnsi"/>
                <w:szCs w:val="24"/>
              </w:rPr>
              <w:t xml:space="preserve">Audit and Assurance Minutes – </w:t>
            </w:r>
            <w:r w:rsidR="003E4932">
              <w:rPr>
                <w:rFonts w:asciiTheme="majorHAnsi" w:hAnsiTheme="majorHAnsi" w:cstheme="majorHAnsi"/>
                <w:szCs w:val="24"/>
              </w:rPr>
              <w:t>7 July</w:t>
            </w:r>
            <w:r>
              <w:rPr>
                <w:rFonts w:asciiTheme="majorHAnsi" w:hAnsiTheme="majorHAnsi" w:cstheme="majorHAnsi"/>
                <w:szCs w:val="24"/>
              </w:rPr>
              <w:t xml:space="preserve"> 2020</w:t>
            </w:r>
          </w:p>
          <w:p w:rsidR="00D456FD" w:rsidRDefault="00D456FD" w:rsidP="003B0181">
            <w:pPr>
              <w:pStyle w:val="ListParagraph"/>
              <w:numPr>
                <w:ilvl w:val="0"/>
                <w:numId w:val="2"/>
              </w:numPr>
              <w:spacing w:line="276" w:lineRule="auto"/>
              <w:contextualSpacing/>
              <w:jc w:val="left"/>
              <w:rPr>
                <w:rFonts w:asciiTheme="majorHAnsi" w:hAnsiTheme="majorHAnsi" w:cstheme="majorHAnsi"/>
                <w:szCs w:val="24"/>
              </w:rPr>
            </w:pPr>
            <w:r w:rsidRPr="005A4881">
              <w:rPr>
                <w:rFonts w:asciiTheme="majorHAnsi" w:hAnsiTheme="majorHAnsi" w:cstheme="majorHAnsi"/>
                <w:szCs w:val="24"/>
              </w:rPr>
              <w:t xml:space="preserve">Finance Committee –  </w:t>
            </w:r>
            <w:r w:rsidR="003E4932">
              <w:rPr>
                <w:rFonts w:asciiTheme="majorHAnsi" w:hAnsiTheme="majorHAnsi" w:cstheme="majorHAnsi"/>
                <w:szCs w:val="24"/>
              </w:rPr>
              <w:t xml:space="preserve">29 July </w:t>
            </w:r>
            <w:r>
              <w:rPr>
                <w:rFonts w:asciiTheme="majorHAnsi" w:hAnsiTheme="majorHAnsi" w:cstheme="majorHAnsi"/>
                <w:szCs w:val="24"/>
              </w:rPr>
              <w:t xml:space="preserve"> 2020</w:t>
            </w:r>
          </w:p>
          <w:p w:rsidR="00D456FD" w:rsidRDefault="00D456FD" w:rsidP="003B0181">
            <w:pPr>
              <w:pStyle w:val="ListParagraph"/>
              <w:numPr>
                <w:ilvl w:val="0"/>
                <w:numId w:val="2"/>
              </w:numPr>
              <w:spacing w:line="276" w:lineRule="auto"/>
              <w:contextualSpacing/>
              <w:jc w:val="left"/>
              <w:rPr>
                <w:rFonts w:asciiTheme="majorHAnsi" w:hAnsiTheme="majorHAnsi" w:cstheme="majorHAnsi"/>
                <w:szCs w:val="24"/>
              </w:rPr>
            </w:pPr>
            <w:r w:rsidRPr="003B0181">
              <w:rPr>
                <w:rFonts w:asciiTheme="majorHAnsi" w:hAnsiTheme="majorHAnsi" w:cstheme="majorHAnsi"/>
                <w:szCs w:val="24"/>
              </w:rPr>
              <w:t xml:space="preserve">Quality Safety &amp; Experience – </w:t>
            </w:r>
            <w:r w:rsidR="003E4932">
              <w:rPr>
                <w:rFonts w:asciiTheme="majorHAnsi" w:hAnsiTheme="majorHAnsi" w:cstheme="majorHAnsi"/>
                <w:szCs w:val="24"/>
              </w:rPr>
              <w:t>16</w:t>
            </w:r>
            <w:r w:rsidRPr="003B0181">
              <w:rPr>
                <w:rFonts w:asciiTheme="majorHAnsi" w:hAnsiTheme="majorHAnsi" w:cstheme="majorHAnsi"/>
                <w:szCs w:val="24"/>
              </w:rPr>
              <w:t xml:space="preserve"> </w:t>
            </w:r>
            <w:r w:rsidR="003E4932">
              <w:rPr>
                <w:rFonts w:asciiTheme="majorHAnsi" w:hAnsiTheme="majorHAnsi" w:cstheme="majorHAnsi"/>
                <w:szCs w:val="24"/>
              </w:rPr>
              <w:t>June</w:t>
            </w:r>
            <w:r w:rsidRPr="003B0181">
              <w:rPr>
                <w:rFonts w:asciiTheme="majorHAnsi" w:hAnsiTheme="majorHAnsi" w:cstheme="majorHAnsi"/>
                <w:szCs w:val="24"/>
              </w:rPr>
              <w:t xml:space="preserve"> 2020</w:t>
            </w:r>
          </w:p>
          <w:p w:rsidR="003E4932" w:rsidRDefault="003E4932" w:rsidP="003B0181">
            <w:pPr>
              <w:pStyle w:val="ListParagraph"/>
              <w:numPr>
                <w:ilvl w:val="0"/>
                <w:numId w:val="2"/>
              </w:numPr>
              <w:spacing w:line="276" w:lineRule="auto"/>
              <w:contextualSpacing/>
              <w:jc w:val="left"/>
              <w:rPr>
                <w:rFonts w:asciiTheme="majorHAnsi" w:hAnsiTheme="majorHAnsi" w:cstheme="majorHAnsi"/>
                <w:szCs w:val="24"/>
              </w:rPr>
            </w:pPr>
            <w:r>
              <w:rPr>
                <w:rFonts w:asciiTheme="majorHAnsi" w:hAnsiTheme="majorHAnsi" w:cstheme="majorHAnsi"/>
                <w:szCs w:val="24"/>
              </w:rPr>
              <w:t>Strategy and Delivery Committee – 14 July 2020</w:t>
            </w:r>
          </w:p>
          <w:p w:rsidR="00D456FD" w:rsidRDefault="00D456FD" w:rsidP="00290EBA">
            <w:pPr>
              <w:pStyle w:val="ListParagraph"/>
              <w:numPr>
                <w:ilvl w:val="0"/>
                <w:numId w:val="2"/>
              </w:numPr>
              <w:spacing w:line="276" w:lineRule="auto"/>
              <w:contextualSpacing/>
              <w:jc w:val="left"/>
              <w:rPr>
                <w:rFonts w:asciiTheme="majorHAnsi" w:hAnsiTheme="majorHAnsi" w:cstheme="majorHAnsi"/>
                <w:szCs w:val="24"/>
              </w:rPr>
            </w:pPr>
            <w:r>
              <w:rPr>
                <w:rFonts w:asciiTheme="majorHAnsi" w:hAnsiTheme="majorHAnsi" w:cstheme="majorHAnsi"/>
                <w:szCs w:val="24"/>
              </w:rPr>
              <w:t xml:space="preserve">Local Partnership Forum – </w:t>
            </w:r>
            <w:r w:rsidR="003E4932">
              <w:rPr>
                <w:rFonts w:asciiTheme="majorHAnsi" w:hAnsiTheme="majorHAnsi" w:cstheme="majorHAnsi"/>
                <w:szCs w:val="24"/>
              </w:rPr>
              <w:t>18 June</w:t>
            </w:r>
            <w:r>
              <w:rPr>
                <w:rFonts w:asciiTheme="majorHAnsi" w:hAnsiTheme="majorHAnsi" w:cstheme="majorHAnsi"/>
                <w:szCs w:val="24"/>
              </w:rPr>
              <w:t xml:space="preserve"> 2020</w:t>
            </w:r>
          </w:p>
          <w:p w:rsidR="00D456FD" w:rsidRPr="00ED049E" w:rsidRDefault="0038107A" w:rsidP="0038107A">
            <w:pPr>
              <w:pStyle w:val="ListParagraph"/>
              <w:numPr>
                <w:ilvl w:val="0"/>
                <w:numId w:val="2"/>
              </w:numPr>
              <w:spacing w:line="276" w:lineRule="auto"/>
              <w:contextualSpacing/>
              <w:jc w:val="left"/>
              <w:rPr>
                <w:rFonts w:asciiTheme="majorHAnsi" w:hAnsiTheme="majorHAnsi" w:cstheme="majorHAnsi"/>
                <w:color w:val="FF0000"/>
                <w:szCs w:val="24"/>
              </w:rPr>
            </w:pPr>
            <w:r>
              <w:rPr>
                <w:rFonts w:asciiTheme="majorHAnsi" w:hAnsiTheme="majorHAnsi" w:cstheme="majorHAnsi"/>
                <w:szCs w:val="24"/>
              </w:rPr>
              <w:t xml:space="preserve">Emergency Ambulance Services Committee </w:t>
            </w:r>
            <w:r w:rsidR="00AB64EC">
              <w:rPr>
                <w:rFonts w:asciiTheme="majorHAnsi" w:hAnsiTheme="majorHAnsi" w:cstheme="majorHAnsi"/>
                <w:szCs w:val="24"/>
              </w:rPr>
              <w:t>– 14 July 2020</w:t>
            </w:r>
          </w:p>
        </w:tc>
        <w:tc>
          <w:tcPr>
            <w:tcW w:w="2355" w:type="dxa"/>
            <w:tcBorders>
              <w:top w:val="single" w:sz="4" w:space="0" w:color="auto"/>
              <w:left w:val="single" w:sz="4" w:space="0" w:color="auto"/>
              <w:bottom w:val="single" w:sz="4" w:space="0" w:color="auto"/>
              <w:right w:val="single" w:sz="4" w:space="0" w:color="auto"/>
            </w:tcBorders>
          </w:tcPr>
          <w:p w:rsidR="00D456FD" w:rsidRPr="005A4881" w:rsidRDefault="00D456FD" w:rsidP="006044F6">
            <w:pPr>
              <w:spacing w:line="276" w:lineRule="auto"/>
              <w:jc w:val="right"/>
              <w:rPr>
                <w:rFonts w:asciiTheme="majorHAnsi" w:hAnsiTheme="majorHAnsi" w:cstheme="majorHAnsi"/>
                <w:szCs w:val="24"/>
              </w:rPr>
            </w:pPr>
            <w:r w:rsidRPr="005A4881">
              <w:rPr>
                <w:rFonts w:asciiTheme="majorHAnsi" w:hAnsiTheme="majorHAnsi" w:cstheme="majorHAnsi"/>
                <w:szCs w:val="24"/>
              </w:rPr>
              <w:t>Nicola Foreman</w:t>
            </w:r>
          </w:p>
          <w:p w:rsidR="00D456FD" w:rsidRPr="005A4881" w:rsidRDefault="00D456FD" w:rsidP="006044F6">
            <w:pPr>
              <w:spacing w:line="276" w:lineRule="auto"/>
              <w:jc w:val="right"/>
              <w:rPr>
                <w:rFonts w:asciiTheme="majorHAnsi" w:hAnsiTheme="majorHAnsi" w:cstheme="majorHAnsi"/>
                <w:szCs w:val="24"/>
              </w:rPr>
            </w:pPr>
            <w:r w:rsidRPr="005A4881">
              <w:rPr>
                <w:rFonts w:asciiTheme="majorHAnsi" w:hAnsiTheme="majorHAnsi" w:cstheme="majorHAnsi"/>
                <w:szCs w:val="24"/>
              </w:rPr>
              <w:t>John Union</w:t>
            </w:r>
          </w:p>
          <w:p w:rsidR="00D456FD" w:rsidRDefault="00D02D9E" w:rsidP="003E4932">
            <w:pPr>
              <w:spacing w:line="276" w:lineRule="auto"/>
              <w:jc w:val="right"/>
              <w:rPr>
                <w:rFonts w:asciiTheme="majorHAnsi" w:hAnsiTheme="majorHAnsi" w:cstheme="majorHAnsi"/>
                <w:szCs w:val="24"/>
              </w:rPr>
            </w:pPr>
            <w:r>
              <w:rPr>
                <w:rFonts w:asciiTheme="majorHAnsi" w:hAnsiTheme="majorHAnsi" w:cstheme="majorHAnsi"/>
                <w:szCs w:val="24"/>
              </w:rPr>
              <w:t>Rhian Thomas</w:t>
            </w:r>
          </w:p>
          <w:p w:rsidR="003E4932" w:rsidRPr="005A4881" w:rsidRDefault="003E4932" w:rsidP="006044F6">
            <w:pPr>
              <w:spacing w:line="276" w:lineRule="auto"/>
              <w:jc w:val="right"/>
              <w:rPr>
                <w:rFonts w:asciiTheme="majorHAnsi" w:hAnsiTheme="majorHAnsi" w:cstheme="majorHAnsi"/>
                <w:szCs w:val="24"/>
              </w:rPr>
            </w:pPr>
            <w:r>
              <w:rPr>
                <w:rFonts w:asciiTheme="majorHAnsi" w:hAnsiTheme="majorHAnsi" w:cstheme="majorHAnsi"/>
                <w:szCs w:val="24"/>
              </w:rPr>
              <w:t>Susan Elsmore Charles Janczewski</w:t>
            </w:r>
          </w:p>
          <w:p w:rsidR="00D456FD" w:rsidRDefault="00D456FD" w:rsidP="003E4932">
            <w:pPr>
              <w:spacing w:line="276" w:lineRule="auto"/>
              <w:jc w:val="right"/>
              <w:rPr>
                <w:rFonts w:asciiTheme="majorHAnsi" w:hAnsiTheme="majorHAnsi" w:cstheme="majorHAnsi"/>
                <w:szCs w:val="24"/>
              </w:rPr>
            </w:pPr>
            <w:r>
              <w:rPr>
                <w:rFonts w:asciiTheme="majorHAnsi" w:hAnsiTheme="majorHAnsi" w:cstheme="majorHAnsi"/>
                <w:szCs w:val="24"/>
              </w:rPr>
              <w:t xml:space="preserve">       </w:t>
            </w:r>
            <w:r w:rsidR="003E4932">
              <w:rPr>
                <w:rFonts w:asciiTheme="majorHAnsi" w:hAnsiTheme="majorHAnsi" w:cstheme="majorHAnsi"/>
                <w:szCs w:val="24"/>
              </w:rPr>
              <w:t xml:space="preserve">    </w:t>
            </w:r>
            <w:r>
              <w:rPr>
                <w:rFonts w:asciiTheme="majorHAnsi" w:hAnsiTheme="majorHAnsi" w:cstheme="majorHAnsi"/>
                <w:szCs w:val="24"/>
              </w:rPr>
              <w:t>Martin Driscoll</w:t>
            </w:r>
          </w:p>
          <w:p w:rsidR="0038107A" w:rsidRDefault="006B456F" w:rsidP="006B456F">
            <w:pPr>
              <w:spacing w:line="276" w:lineRule="auto"/>
              <w:jc w:val="center"/>
              <w:rPr>
                <w:rFonts w:asciiTheme="majorHAnsi" w:hAnsiTheme="majorHAnsi" w:cstheme="majorHAnsi"/>
                <w:szCs w:val="24"/>
              </w:rPr>
            </w:pPr>
            <w:r>
              <w:rPr>
                <w:rFonts w:asciiTheme="majorHAnsi" w:hAnsiTheme="majorHAnsi" w:cstheme="majorHAnsi"/>
                <w:szCs w:val="24"/>
              </w:rPr>
              <w:t xml:space="preserve">       Gwenan </w:t>
            </w:r>
            <w:r w:rsidR="0038107A">
              <w:rPr>
                <w:rFonts w:asciiTheme="majorHAnsi" w:hAnsiTheme="majorHAnsi" w:cstheme="majorHAnsi"/>
                <w:szCs w:val="24"/>
              </w:rPr>
              <w:t>Roberts</w:t>
            </w:r>
          </w:p>
        </w:tc>
      </w:tr>
      <w:tr w:rsidR="00D456FD" w:rsidRPr="00C22B8B" w:rsidTr="00257B4C">
        <w:tblPrEx>
          <w:tblBorders>
            <w:insideH w:val="single" w:sz="4" w:space="0" w:color="BFBFBF" w:themeColor="background1" w:themeShade="BF"/>
            <w:insideV w:val="single" w:sz="4" w:space="0" w:color="BFBFBF" w:themeColor="background1" w:themeShade="BF"/>
          </w:tblBorders>
          <w:tblLook w:val="04A0" w:firstRow="1" w:lastRow="0" w:firstColumn="1" w:lastColumn="0" w:noHBand="0" w:noVBand="1"/>
        </w:tblPrEx>
        <w:trPr>
          <w:jc w:val="center"/>
        </w:trPr>
        <w:tc>
          <w:tcPr>
            <w:tcW w:w="874" w:type="dxa"/>
            <w:tcBorders>
              <w:top w:val="single" w:sz="4" w:space="0" w:color="auto"/>
              <w:left w:val="single" w:sz="4" w:space="0" w:color="auto"/>
              <w:bottom w:val="single" w:sz="4" w:space="0" w:color="auto"/>
              <w:right w:val="single" w:sz="4" w:space="0" w:color="auto"/>
            </w:tcBorders>
            <w:shd w:val="clear" w:color="auto" w:fill="auto"/>
          </w:tcPr>
          <w:p w:rsidR="00D456FD" w:rsidRPr="00C22B8B" w:rsidRDefault="004E7941" w:rsidP="00976206">
            <w:pPr>
              <w:spacing w:line="276" w:lineRule="auto"/>
              <w:jc w:val="left"/>
              <w:rPr>
                <w:rFonts w:asciiTheme="majorHAnsi" w:hAnsiTheme="majorHAnsi" w:cstheme="majorHAnsi"/>
                <w:b/>
                <w:color w:val="000000"/>
                <w:szCs w:val="24"/>
              </w:rPr>
            </w:pPr>
            <w:r>
              <w:rPr>
                <w:rFonts w:asciiTheme="majorHAnsi" w:hAnsiTheme="majorHAnsi" w:cstheme="majorHAnsi"/>
                <w:b/>
                <w:color w:val="000000"/>
                <w:szCs w:val="24"/>
              </w:rPr>
              <w:t>9.</w:t>
            </w:r>
          </w:p>
        </w:tc>
        <w:tc>
          <w:tcPr>
            <w:tcW w:w="9327" w:type="dxa"/>
            <w:gridSpan w:val="2"/>
            <w:tcBorders>
              <w:top w:val="single" w:sz="4" w:space="0" w:color="auto"/>
              <w:left w:val="single" w:sz="4" w:space="0" w:color="auto"/>
              <w:bottom w:val="single" w:sz="4" w:space="0" w:color="auto"/>
              <w:right w:val="single" w:sz="4" w:space="0" w:color="auto"/>
            </w:tcBorders>
            <w:shd w:val="clear" w:color="auto" w:fill="auto"/>
          </w:tcPr>
          <w:p w:rsidR="00D456FD" w:rsidRPr="005A4881" w:rsidRDefault="00D456FD" w:rsidP="00976206">
            <w:pPr>
              <w:spacing w:after="120" w:line="276" w:lineRule="auto"/>
              <w:jc w:val="left"/>
              <w:rPr>
                <w:rFonts w:asciiTheme="majorHAnsi" w:hAnsiTheme="majorHAnsi" w:cstheme="majorHAnsi"/>
                <w:szCs w:val="22"/>
              </w:rPr>
            </w:pPr>
            <w:r w:rsidRPr="005A4881">
              <w:rPr>
                <w:rFonts w:asciiTheme="majorHAnsi" w:hAnsiTheme="majorHAnsi" w:cstheme="majorHAnsi"/>
                <w:b/>
                <w:szCs w:val="24"/>
                <w:lang w:val="cy-GB"/>
              </w:rPr>
              <w:t>Items for Noting and Information to Report</w:t>
            </w:r>
          </w:p>
        </w:tc>
      </w:tr>
      <w:tr w:rsidR="00D456FD" w:rsidRPr="00C22B8B" w:rsidTr="00EE16D1">
        <w:tblPrEx>
          <w:tblBorders>
            <w:insideH w:val="single" w:sz="4" w:space="0" w:color="BFBFBF" w:themeColor="background1" w:themeShade="BF"/>
            <w:insideV w:val="single" w:sz="4" w:space="0" w:color="BFBFBF" w:themeColor="background1" w:themeShade="BF"/>
          </w:tblBorders>
          <w:tblLook w:val="04A0" w:firstRow="1" w:lastRow="0" w:firstColumn="1" w:lastColumn="0" w:noHBand="0" w:noVBand="1"/>
        </w:tblPrEx>
        <w:trPr>
          <w:jc w:val="center"/>
        </w:trPr>
        <w:tc>
          <w:tcPr>
            <w:tcW w:w="874" w:type="dxa"/>
            <w:tcBorders>
              <w:top w:val="single" w:sz="4" w:space="0" w:color="auto"/>
              <w:left w:val="single" w:sz="4" w:space="0" w:color="auto"/>
              <w:bottom w:val="single" w:sz="4" w:space="0" w:color="auto"/>
              <w:right w:val="single" w:sz="4" w:space="0" w:color="auto"/>
            </w:tcBorders>
          </w:tcPr>
          <w:p w:rsidR="00D456FD" w:rsidRPr="00B43A39" w:rsidRDefault="004E7941" w:rsidP="003E4932">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9</w:t>
            </w:r>
            <w:r w:rsidR="00D456FD" w:rsidRPr="00B43A39">
              <w:rPr>
                <w:rFonts w:asciiTheme="majorHAnsi" w:hAnsiTheme="majorHAnsi" w:cstheme="majorHAnsi"/>
                <w:color w:val="000000"/>
                <w:szCs w:val="24"/>
              </w:rPr>
              <w:t>.</w:t>
            </w:r>
            <w:r w:rsidR="003E4932" w:rsidRPr="00B43A39">
              <w:rPr>
                <w:rFonts w:asciiTheme="majorHAnsi" w:hAnsiTheme="majorHAnsi" w:cstheme="majorHAnsi"/>
                <w:color w:val="000000"/>
                <w:szCs w:val="24"/>
              </w:rPr>
              <w:t>1</w:t>
            </w:r>
          </w:p>
        </w:tc>
        <w:tc>
          <w:tcPr>
            <w:tcW w:w="6972" w:type="dxa"/>
            <w:tcBorders>
              <w:top w:val="single" w:sz="4" w:space="0" w:color="auto"/>
              <w:left w:val="single" w:sz="4" w:space="0" w:color="auto"/>
              <w:bottom w:val="single" w:sz="4" w:space="0" w:color="auto"/>
              <w:right w:val="single" w:sz="4" w:space="0" w:color="auto"/>
            </w:tcBorders>
          </w:tcPr>
          <w:p w:rsidR="00D456FD" w:rsidRPr="005A4881" w:rsidRDefault="00D456FD" w:rsidP="00976206">
            <w:pPr>
              <w:spacing w:line="276" w:lineRule="auto"/>
              <w:jc w:val="left"/>
              <w:rPr>
                <w:rFonts w:asciiTheme="majorHAnsi" w:hAnsiTheme="majorHAnsi" w:cstheme="majorHAnsi"/>
                <w:b/>
                <w:szCs w:val="24"/>
              </w:rPr>
            </w:pPr>
            <w:r w:rsidRPr="005A4881">
              <w:rPr>
                <w:rFonts w:asciiTheme="majorHAnsi" w:hAnsiTheme="majorHAnsi" w:cstheme="majorHAnsi"/>
                <w:b/>
                <w:szCs w:val="24"/>
                <w:lang w:val="cy-GB"/>
              </w:rPr>
              <w:t xml:space="preserve">Reports from Committee Chairs: </w:t>
            </w:r>
          </w:p>
          <w:p w:rsidR="00D456FD" w:rsidRPr="005A4881" w:rsidRDefault="00D456FD" w:rsidP="00D05662">
            <w:pPr>
              <w:pStyle w:val="ListParagraph"/>
              <w:numPr>
                <w:ilvl w:val="0"/>
                <w:numId w:val="23"/>
              </w:numPr>
              <w:spacing w:line="276" w:lineRule="auto"/>
              <w:contextualSpacing/>
              <w:jc w:val="left"/>
              <w:rPr>
                <w:rFonts w:asciiTheme="majorHAnsi" w:hAnsiTheme="majorHAnsi" w:cstheme="majorHAnsi"/>
                <w:szCs w:val="24"/>
              </w:rPr>
            </w:pPr>
            <w:r w:rsidRPr="005A4881">
              <w:rPr>
                <w:rFonts w:asciiTheme="majorHAnsi" w:hAnsiTheme="majorHAnsi" w:cstheme="majorHAnsi"/>
                <w:szCs w:val="24"/>
              </w:rPr>
              <w:t xml:space="preserve">Audit and Assurance Committee – </w:t>
            </w:r>
            <w:r w:rsidR="003E4932">
              <w:rPr>
                <w:rFonts w:asciiTheme="majorHAnsi" w:hAnsiTheme="majorHAnsi" w:cstheme="majorHAnsi"/>
                <w:szCs w:val="24"/>
              </w:rPr>
              <w:t>8 September 2020</w:t>
            </w:r>
          </w:p>
          <w:p w:rsidR="00D456FD" w:rsidRDefault="00D456FD" w:rsidP="00D05662">
            <w:pPr>
              <w:pStyle w:val="ListParagraph"/>
              <w:numPr>
                <w:ilvl w:val="0"/>
                <w:numId w:val="23"/>
              </w:numPr>
              <w:spacing w:line="276" w:lineRule="auto"/>
              <w:contextualSpacing/>
              <w:jc w:val="left"/>
              <w:rPr>
                <w:rFonts w:asciiTheme="majorHAnsi" w:hAnsiTheme="majorHAnsi" w:cstheme="majorHAnsi"/>
                <w:szCs w:val="24"/>
              </w:rPr>
            </w:pPr>
            <w:r w:rsidRPr="005A4881">
              <w:rPr>
                <w:rFonts w:asciiTheme="majorHAnsi" w:hAnsiTheme="majorHAnsi" w:cstheme="majorHAnsi"/>
                <w:szCs w:val="24"/>
              </w:rPr>
              <w:t xml:space="preserve">Finance Committee – </w:t>
            </w:r>
            <w:r w:rsidR="003E4932">
              <w:rPr>
                <w:rFonts w:asciiTheme="majorHAnsi" w:hAnsiTheme="majorHAnsi" w:cstheme="majorHAnsi"/>
                <w:szCs w:val="24"/>
              </w:rPr>
              <w:t>29 July &amp; 26 August</w:t>
            </w:r>
            <w:r>
              <w:rPr>
                <w:rFonts w:asciiTheme="majorHAnsi" w:hAnsiTheme="majorHAnsi" w:cstheme="majorHAnsi"/>
                <w:szCs w:val="24"/>
              </w:rPr>
              <w:t xml:space="preserve"> 2020</w:t>
            </w:r>
          </w:p>
          <w:p w:rsidR="00D456FD" w:rsidRDefault="00D456FD" w:rsidP="00D05662">
            <w:pPr>
              <w:pStyle w:val="ListParagraph"/>
              <w:numPr>
                <w:ilvl w:val="0"/>
                <w:numId w:val="23"/>
              </w:numPr>
              <w:spacing w:line="276" w:lineRule="auto"/>
              <w:contextualSpacing/>
              <w:jc w:val="left"/>
              <w:rPr>
                <w:rFonts w:asciiTheme="majorHAnsi" w:hAnsiTheme="majorHAnsi" w:cstheme="majorHAnsi"/>
                <w:szCs w:val="24"/>
              </w:rPr>
            </w:pPr>
            <w:r w:rsidRPr="005A4881">
              <w:rPr>
                <w:rFonts w:asciiTheme="majorHAnsi" w:hAnsiTheme="majorHAnsi" w:cstheme="majorHAnsi"/>
                <w:szCs w:val="24"/>
              </w:rPr>
              <w:t>Strategy and Delivery Committee</w:t>
            </w:r>
            <w:r>
              <w:rPr>
                <w:rFonts w:asciiTheme="majorHAnsi" w:hAnsiTheme="majorHAnsi" w:cstheme="majorHAnsi"/>
                <w:szCs w:val="24"/>
              </w:rPr>
              <w:t xml:space="preserve"> –</w:t>
            </w:r>
            <w:r w:rsidRPr="005A4881">
              <w:rPr>
                <w:rFonts w:asciiTheme="majorHAnsi" w:hAnsiTheme="majorHAnsi" w:cstheme="majorHAnsi"/>
                <w:szCs w:val="24"/>
              </w:rPr>
              <w:t xml:space="preserve"> </w:t>
            </w:r>
            <w:r w:rsidR="003E4932">
              <w:rPr>
                <w:rFonts w:asciiTheme="majorHAnsi" w:hAnsiTheme="majorHAnsi" w:cstheme="majorHAnsi"/>
                <w:szCs w:val="24"/>
              </w:rPr>
              <w:t>15 September</w:t>
            </w:r>
            <w:r>
              <w:rPr>
                <w:rFonts w:asciiTheme="majorHAnsi" w:hAnsiTheme="majorHAnsi" w:cstheme="majorHAnsi"/>
                <w:szCs w:val="24"/>
              </w:rPr>
              <w:t xml:space="preserve"> 2020</w:t>
            </w:r>
          </w:p>
          <w:p w:rsidR="00D456FD" w:rsidRDefault="00D456FD" w:rsidP="00D05662">
            <w:pPr>
              <w:pStyle w:val="ListParagraph"/>
              <w:numPr>
                <w:ilvl w:val="0"/>
                <w:numId w:val="23"/>
              </w:numPr>
              <w:spacing w:line="276" w:lineRule="auto"/>
              <w:contextualSpacing/>
              <w:jc w:val="left"/>
              <w:rPr>
                <w:rFonts w:asciiTheme="majorHAnsi" w:hAnsiTheme="majorHAnsi" w:cstheme="majorHAnsi"/>
                <w:szCs w:val="24"/>
              </w:rPr>
            </w:pPr>
            <w:r>
              <w:rPr>
                <w:rFonts w:asciiTheme="majorHAnsi" w:hAnsiTheme="majorHAnsi" w:cstheme="majorHAnsi"/>
                <w:szCs w:val="24"/>
              </w:rPr>
              <w:t xml:space="preserve">Quality Safety &amp; Experience – </w:t>
            </w:r>
            <w:r w:rsidR="003E4932">
              <w:rPr>
                <w:rFonts w:asciiTheme="majorHAnsi" w:hAnsiTheme="majorHAnsi" w:cstheme="majorHAnsi"/>
                <w:szCs w:val="24"/>
              </w:rPr>
              <w:t>8 September</w:t>
            </w:r>
            <w:r>
              <w:rPr>
                <w:rFonts w:asciiTheme="majorHAnsi" w:hAnsiTheme="majorHAnsi" w:cstheme="majorHAnsi"/>
                <w:szCs w:val="24"/>
              </w:rPr>
              <w:t xml:space="preserve"> 2020</w:t>
            </w:r>
          </w:p>
          <w:p w:rsidR="003E4932" w:rsidRDefault="003E4932" w:rsidP="00D05662">
            <w:pPr>
              <w:pStyle w:val="ListParagraph"/>
              <w:numPr>
                <w:ilvl w:val="0"/>
                <w:numId w:val="23"/>
              </w:numPr>
              <w:spacing w:line="276" w:lineRule="auto"/>
              <w:contextualSpacing/>
              <w:jc w:val="left"/>
              <w:rPr>
                <w:rFonts w:asciiTheme="majorHAnsi" w:hAnsiTheme="majorHAnsi" w:cstheme="majorHAnsi"/>
                <w:szCs w:val="24"/>
              </w:rPr>
            </w:pPr>
            <w:r>
              <w:rPr>
                <w:rFonts w:asciiTheme="majorHAnsi" w:hAnsiTheme="majorHAnsi" w:cstheme="majorHAnsi"/>
                <w:szCs w:val="24"/>
              </w:rPr>
              <w:t>Digital Health Intelligence Committee – 9 July</w:t>
            </w:r>
          </w:p>
          <w:p w:rsidR="00D456FD" w:rsidRDefault="00D456FD" w:rsidP="00D05662">
            <w:pPr>
              <w:pStyle w:val="ListParagraph"/>
              <w:numPr>
                <w:ilvl w:val="0"/>
                <w:numId w:val="23"/>
              </w:numPr>
              <w:spacing w:line="276" w:lineRule="auto"/>
              <w:contextualSpacing/>
              <w:jc w:val="left"/>
              <w:rPr>
                <w:rFonts w:asciiTheme="majorHAnsi" w:hAnsiTheme="majorHAnsi" w:cstheme="majorHAnsi"/>
                <w:szCs w:val="24"/>
              </w:rPr>
            </w:pPr>
            <w:r>
              <w:rPr>
                <w:rFonts w:asciiTheme="majorHAnsi" w:hAnsiTheme="majorHAnsi" w:cstheme="majorHAnsi"/>
                <w:szCs w:val="24"/>
              </w:rPr>
              <w:t>Stakeholder Reference Group</w:t>
            </w:r>
            <w:r w:rsidR="003E4932">
              <w:rPr>
                <w:rFonts w:asciiTheme="majorHAnsi" w:hAnsiTheme="majorHAnsi" w:cstheme="majorHAnsi"/>
                <w:szCs w:val="24"/>
              </w:rPr>
              <w:t>- 22 July 2020</w:t>
            </w:r>
          </w:p>
          <w:p w:rsidR="003E4932" w:rsidRDefault="003E4932" w:rsidP="00D05662">
            <w:pPr>
              <w:pStyle w:val="ListParagraph"/>
              <w:numPr>
                <w:ilvl w:val="0"/>
                <w:numId w:val="23"/>
              </w:numPr>
              <w:spacing w:line="276" w:lineRule="auto"/>
              <w:contextualSpacing/>
              <w:jc w:val="left"/>
              <w:rPr>
                <w:rFonts w:asciiTheme="majorHAnsi" w:hAnsiTheme="majorHAnsi" w:cstheme="majorHAnsi"/>
                <w:szCs w:val="24"/>
              </w:rPr>
            </w:pPr>
            <w:r>
              <w:rPr>
                <w:rFonts w:asciiTheme="majorHAnsi" w:hAnsiTheme="majorHAnsi" w:cstheme="majorHAnsi"/>
                <w:szCs w:val="24"/>
              </w:rPr>
              <w:t>Local Partnership Forum – 3 August 2020</w:t>
            </w:r>
          </w:p>
          <w:p w:rsidR="0038107A" w:rsidRPr="00D05662" w:rsidRDefault="0038107A" w:rsidP="0038107A">
            <w:pPr>
              <w:pStyle w:val="ListParagraph"/>
              <w:numPr>
                <w:ilvl w:val="0"/>
                <w:numId w:val="23"/>
              </w:numPr>
              <w:spacing w:line="276" w:lineRule="auto"/>
              <w:contextualSpacing/>
              <w:jc w:val="left"/>
              <w:rPr>
                <w:rFonts w:asciiTheme="majorHAnsi" w:hAnsiTheme="majorHAnsi" w:cstheme="majorHAnsi"/>
                <w:szCs w:val="24"/>
              </w:rPr>
            </w:pPr>
            <w:r w:rsidRPr="0038107A">
              <w:rPr>
                <w:rFonts w:asciiTheme="majorHAnsi" w:hAnsiTheme="majorHAnsi" w:cstheme="majorHAnsi"/>
                <w:szCs w:val="24"/>
              </w:rPr>
              <w:t>Emergency Ambulance Services Committee</w:t>
            </w:r>
            <w:r w:rsidR="00AB64EC">
              <w:rPr>
                <w:rFonts w:asciiTheme="majorHAnsi" w:hAnsiTheme="majorHAnsi" w:cstheme="majorHAnsi"/>
                <w:szCs w:val="24"/>
              </w:rPr>
              <w:t xml:space="preserve"> – 8 September 2020</w:t>
            </w:r>
          </w:p>
          <w:p w:rsidR="00D456FD" w:rsidRPr="005A4881" w:rsidRDefault="00D456FD" w:rsidP="00B642DE">
            <w:pPr>
              <w:pStyle w:val="ListParagraph"/>
              <w:spacing w:line="276" w:lineRule="auto"/>
              <w:ind w:left="714"/>
              <w:contextualSpacing/>
              <w:jc w:val="left"/>
              <w:rPr>
                <w:rFonts w:asciiTheme="majorHAnsi" w:hAnsiTheme="majorHAnsi" w:cstheme="majorHAnsi"/>
                <w:szCs w:val="24"/>
              </w:rPr>
            </w:pPr>
          </w:p>
        </w:tc>
        <w:tc>
          <w:tcPr>
            <w:tcW w:w="2355" w:type="dxa"/>
            <w:tcBorders>
              <w:top w:val="single" w:sz="4" w:space="0" w:color="auto"/>
              <w:left w:val="single" w:sz="4" w:space="0" w:color="auto"/>
              <w:bottom w:val="single" w:sz="4" w:space="0" w:color="auto"/>
              <w:right w:val="single" w:sz="4" w:space="0" w:color="auto"/>
            </w:tcBorders>
          </w:tcPr>
          <w:p w:rsidR="00D456FD" w:rsidRPr="00C22B8B" w:rsidRDefault="00D456FD" w:rsidP="00976206">
            <w:pPr>
              <w:spacing w:line="276" w:lineRule="auto"/>
              <w:jc w:val="right"/>
              <w:rPr>
                <w:rFonts w:asciiTheme="majorHAnsi" w:hAnsiTheme="majorHAnsi" w:cstheme="majorHAnsi"/>
                <w:szCs w:val="24"/>
              </w:rPr>
            </w:pPr>
          </w:p>
          <w:p w:rsidR="00D456FD" w:rsidRDefault="003E4932" w:rsidP="003E4932">
            <w:pPr>
              <w:spacing w:line="276" w:lineRule="auto"/>
              <w:jc w:val="right"/>
              <w:rPr>
                <w:rFonts w:asciiTheme="majorHAnsi" w:hAnsiTheme="majorHAnsi" w:cstheme="majorHAnsi"/>
                <w:szCs w:val="24"/>
              </w:rPr>
            </w:pPr>
            <w:r>
              <w:rPr>
                <w:rFonts w:asciiTheme="majorHAnsi" w:hAnsiTheme="majorHAnsi" w:cstheme="majorHAnsi"/>
                <w:szCs w:val="24"/>
              </w:rPr>
              <w:t>John Union</w:t>
            </w:r>
          </w:p>
          <w:p w:rsidR="00D456FD" w:rsidRDefault="00D02D9E" w:rsidP="00976206">
            <w:pPr>
              <w:spacing w:line="276" w:lineRule="auto"/>
              <w:jc w:val="right"/>
              <w:rPr>
                <w:rFonts w:asciiTheme="majorHAnsi" w:hAnsiTheme="majorHAnsi" w:cstheme="majorHAnsi"/>
                <w:szCs w:val="24"/>
              </w:rPr>
            </w:pPr>
            <w:r>
              <w:rPr>
                <w:rFonts w:asciiTheme="majorHAnsi" w:hAnsiTheme="majorHAnsi" w:cstheme="majorHAnsi"/>
                <w:szCs w:val="24"/>
              </w:rPr>
              <w:t>Rhian Thomas</w:t>
            </w:r>
          </w:p>
          <w:p w:rsidR="00D456FD" w:rsidRDefault="003E4932" w:rsidP="003B2CCD">
            <w:pPr>
              <w:spacing w:line="276" w:lineRule="auto"/>
              <w:jc w:val="right"/>
              <w:rPr>
                <w:rFonts w:asciiTheme="majorHAnsi" w:hAnsiTheme="majorHAnsi" w:cstheme="majorHAnsi"/>
                <w:szCs w:val="24"/>
              </w:rPr>
            </w:pPr>
            <w:r>
              <w:rPr>
                <w:rFonts w:asciiTheme="majorHAnsi" w:hAnsiTheme="majorHAnsi" w:cstheme="majorHAnsi"/>
                <w:szCs w:val="24"/>
              </w:rPr>
              <w:t>Michael Imperato</w:t>
            </w:r>
          </w:p>
          <w:p w:rsidR="00D456FD" w:rsidRPr="005A4881" w:rsidRDefault="00D456FD" w:rsidP="00D05662">
            <w:pPr>
              <w:spacing w:line="276" w:lineRule="auto"/>
              <w:jc w:val="right"/>
              <w:rPr>
                <w:rFonts w:asciiTheme="majorHAnsi" w:hAnsiTheme="majorHAnsi" w:cstheme="majorHAnsi"/>
                <w:szCs w:val="24"/>
              </w:rPr>
            </w:pPr>
            <w:r>
              <w:rPr>
                <w:rFonts w:asciiTheme="majorHAnsi" w:hAnsiTheme="majorHAnsi" w:cstheme="majorHAnsi"/>
                <w:szCs w:val="24"/>
              </w:rPr>
              <w:t>Susan Elsmore</w:t>
            </w:r>
          </w:p>
          <w:p w:rsidR="003E4932" w:rsidRDefault="003E4932" w:rsidP="00B642DE">
            <w:pPr>
              <w:spacing w:line="276" w:lineRule="auto"/>
              <w:jc w:val="right"/>
              <w:rPr>
                <w:rFonts w:asciiTheme="majorHAnsi" w:hAnsiTheme="majorHAnsi" w:cstheme="majorHAnsi"/>
                <w:szCs w:val="24"/>
              </w:rPr>
            </w:pPr>
            <w:r>
              <w:rPr>
                <w:rFonts w:asciiTheme="majorHAnsi" w:hAnsiTheme="majorHAnsi" w:cstheme="majorHAnsi"/>
                <w:szCs w:val="24"/>
              </w:rPr>
              <w:t>Eileen Brandreth</w:t>
            </w:r>
          </w:p>
          <w:p w:rsidR="00D456FD" w:rsidRDefault="00D456FD" w:rsidP="00B642DE">
            <w:pPr>
              <w:spacing w:line="276" w:lineRule="auto"/>
              <w:jc w:val="right"/>
              <w:rPr>
                <w:rFonts w:asciiTheme="majorHAnsi" w:hAnsiTheme="majorHAnsi" w:cstheme="majorHAnsi"/>
                <w:szCs w:val="24"/>
              </w:rPr>
            </w:pPr>
            <w:r>
              <w:rPr>
                <w:rFonts w:asciiTheme="majorHAnsi" w:hAnsiTheme="majorHAnsi" w:cstheme="majorHAnsi"/>
                <w:szCs w:val="24"/>
              </w:rPr>
              <w:t>Abigail Harris</w:t>
            </w:r>
          </w:p>
          <w:p w:rsidR="003E4932" w:rsidRDefault="003E4932" w:rsidP="00B642DE">
            <w:pPr>
              <w:spacing w:line="276" w:lineRule="auto"/>
              <w:jc w:val="right"/>
              <w:rPr>
                <w:rFonts w:asciiTheme="majorHAnsi" w:hAnsiTheme="majorHAnsi" w:cstheme="majorHAnsi"/>
                <w:szCs w:val="24"/>
              </w:rPr>
            </w:pPr>
            <w:r>
              <w:rPr>
                <w:rFonts w:asciiTheme="majorHAnsi" w:hAnsiTheme="majorHAnsi" w:cstheme="majorHAnsi"/>
                <w:szCs w:val="24"/>
              </w:rPr>
              <w:t>Martin Driscoll</w:t>
            </w:r>
          </w:p>
          <w:p w:rsidR="0038107A" w:rsidRPr="00C22B8B" w:rsidRDefault="0038107A" w:rsidP="00B642DE">
            <w:pPr>
              <w:spacing w:line="276" w:lineRule="auto"/>
              <w:jc w:val="right"/>
              <w:rPr>
                <w:rFonts w:asciiTheme="majorHAnsi" w:hAnsiTheme="majorHAnsi" w:cstheme="majorHAnsi"/>
                <w:szCs w:val="24"/>
              </w:rPr>
            </w:pPr>
            <w:r w:rsidRPr="0038107A">
              <w:rPr>
                <w:rFonts w:asciiTheme="majorHAnsi" w:hAnsiTheme="majorHAnsi" w:cstheme="majorHAnsi"/>
                <w:szCs w:val="24"/>
              </w:rPr>
              <w:t>Gwenan Roberts</w:t>
            </w:r>
          </w:p>
        </w:tc>
      </w:tr>
      <w:tr w:rsidR="00CD4839" w:rsidRPr="00C22B8B" w:rsidTr="00EE16D1">
        <w:tblPrEx>
          <w:tblBorders>
            <w:insideH w:val="single" w:sz="4" w:space="0" w:color="BFBFBF" w:themeColor="background1" w:themeShade="BF"/>
            <w:insideV w:val="single" w:sz="4" w:space="0" w:color="BFBFBF" w:themeColor="background1" w:themeShade="BF"/>
          </w:tblBorders>
          <w:tblLook w:val="04A0" w:firstRow="1" w:lastRow="0" w:firstColumn="1" w:lastColumn="0" w:noHBand="0" w:noVBand="1"/>
        </w:tblPrEx>
        <w:trPr>
          <w:jc w:val="center"/>
        </w:trPr>
        <w:tc>
          <w:tcPr>
            <w:tcW w:w="874" w:type="dxa"/>
            <w:tcBorders>
              <w:top w:val="single" w:sz="4" w:space="0" w:color="auto"/>
              <w:left w:val="single" w:sz="4" w:space="0" w:color="auto"/>
              <w:bottom w:val="single" w:sz="4" w:space="0" w:color="auto"/>
              <w:right w:val="single" w:sz="4" w:space="0" w:color="auto"/>
            </w:tcBorders>
          </w:tcPr>
          <w:p w:rsidR="00CD4839" w:rsidRPr="00B43A39" w:rsidRDefault="004E7941" w:rsidP="003E4932">
            <w:pPr>
              <w:spacing w:line="276" w:lineRule="auto"/>
              <w:jc w:val="left"/>
              <w:rPr>
                <w:rFonts w:asciiTheme="majorHAnsi" w:hAnsiTheme="majorHAnsi" w:cstheme="majorHAnsi"/>
                <w:color w:val="000000"/>
                <w:szCs w:val="24"/>
              </w:rPr>
            </w:pPr>
            <w:r>
              <w:rPr>
                <w:rFonts w:asciiTheme="majorHAnsi" w:hAnsiTheme="majorHAnsi" w:cstheme="majorHAnsi"/>
                <w:color w:val="000000"/>
                <w:szCs w:val="24"/>
              </w:rPr>
              <w:t>9</w:t>
            </w:r>
            <w:r w:rsidR="00CD4839" w:rsidRPr="00B43A39">
              <w:rPr>
                <w:rFonts w:asciiTheme="majorHAnsi" w:hAnsiTheme="majorHAnsi" w:cstheme="majorHAnsi"/>
                <w:color w:val="000000"/>
                <w:szCs w:val="24"/>
              </w:rPr>
              <w:t>.2</w:t>
            </w:r>
          </w:p>
        </w:tc>
        <w:tc>
          <w:tcPr>
            <w:tcW w:w="6972" w:type="dxa"/>
            <w:tcBorders>
              <w:top w:val="single" w:sz="4" w:space="0" w:color="auto"/>
              <w:left w:val="single" w:sz="4" w:space="0" w:color="auto"/>
              <w:bottom w:val="single" w:sz="4" w:space="0" w:color="auto"/>
              <w:right w:val="single" w:sz="4" w:space="0" w:color="auto"/>
            </w:tcBorders>
          </w:tcPr>
          <w:p w:rsidR="00CD4839" w:rsidRPr="00CD4839" w:rsidRDefault="00CD4839" w:rsidP="00976206">
            <w:pPr>
              <w:spacing w:line="276" w:lineRule="auto"/>
              <w:jc w:val="left"/>
              <w:rPr>
                <w:rFonts w:asciiTheme="majorHAnsi" w:hAnsiTheme="majorHAnsi" w:cstheme="majorHAnsi"/>
                <w:szCs w:val="24"/>
                <w:lang w:val="cy-GB"/>
              </w:rPr>
            </w:pPr>
            <w:r w:rsidRPr="00CD4839">
              <w:rPr>
                <w:rFonts w:asciiTheme="majorHAnsi" w:hAnsiTheme="majorHAnsi" w:cstheme="majorHAnsi"/>
                <w:szCs w:val="24"/>
                <w:lang w:val="cy-GB"/>
              </w:rPr>
              <w:t>TPP Prevention and Response Plan</w:t>
            </w:r>
          </w:p>
        </w:tc>
        <w:tc>
          <w:tcPr>
            <w:tcW w:w="2355" w:type="dxa"/>
            <w:tcBorders>
              <w:top w:val="single" w:sz="4" w:space="0" w:color="auto"/>
              <w:left w:val="single" w:sz="4" w:space="0" w:color="auto"/>
              <w:bottom w:val="single" w:sz="4" w:space="0" w:color="auto"/>
              <w:right w:val="single" w:sz="4" w:space="0" w:color="auto"/>
            </w:tcBorders>
          </w:tcPr>
          <w:p w:rsidR="00CD4839" w:rsidRPr="00C22B8B" w:rsidRDefault="00CD4839" w:rsidP="00976206">
            <w:pPr>
              <w:spacing w:line="276" w:lineRule="auto"/>
              <w:jc w:val="right"/>
              <w:rPr>
                <w:rFonts w:asciiTheme="majorHAnsi" w:hAnsiTheme="majorHAnsi" w:cstheme="majorHAnsi"/>
                <w:szCs w:val="24"/>
              </w:rPr>
            </w:pPr>
            <w:r>
              <w:rPr>
                <w:rFonts w:asciiTheme="majorHAnsi" w:hAnsiTheme="majorHAnsi" w:cstheme="majorHAnsi"/>
                <w:szCs w:val="24"/>
              </w:rPr>
              <w:t>Fiona Kinghorn</w:t>
            </w:r>
          </w:p>
        </w:tc>
      </w:tr>
      <w:tr w:rsidR="00D456FD" w:rsidRPr="00C22B8B" w:rsidTr="00257B4C">
        <w:trPr>
          <w:jc w:val="center"/>
        </w:trPr>
        <w:tc>
          <w:tcPr>
            <w:tcW w:w="874" w:type="dxa"/>
            <w:tcBorders>
              <w:top w:val="single" w:sz="4" w:space="0" w:color="auto"/>
              <w:left w:val="single" w:sz="4" w:space="0" w:color="auto"/>
              <w:bottom w:val="single" w:sz="4" w:space="0" w:color="auto"/>
              <w:right w:val="single" w:sz="4" w:space="0" w:color="auto"/>
            </w:tcBorders>
            <w:shd w:val="clear" w:color="auto" w:fill="auto"/>
          </w:tcPr>
          <w:p w:rsidR="00D456FD" w:rsidRPr="00C22B8B" w:rsidRDefault="007118FF" w:rsidP="00976206">
            <w:pPr>
              <w:spacing w:line="276" w:lineRule="auto"/>
              <w:jc w:val="left"/>
              <w:rPr>
                <w:rFonts w:asciiTheme="majorHAnsi" w:hAnsiTheme="majorHAnsi" w:cstheme="majorHAnsi"/>
                <w:b/>
                <w:color w:val="000000"/>
                <w:szCs w:val="24"/>
              </w:rPr>
            </w:pPr>
            <w:r>
              <w:rPr>
                <w:rFonts w:asciiTheme="majorHAnsi" w:hAnsiTheme="majorHAnsi" w:cstheme="majorHAnsi"/>
                <w:b/>
                <w:color w:val="000000"/>
                <w:szCs w:val="24"/>
              </w:rPr>
              <w:t>10</w:t>
            </w:r>
            <w:r w:rsidR="00D456FD">
              <w:rPr>
                <w:rFonts w:asciiTheme="majorHAnsi" w:hAnsiTheme="majorHAnsi" w:cstheme="majorHAnsi"/>
                <w:b/>
                <w:color w:val="000000"/>
                <w:szCs w:val="24"/>
              </w:rPr>
              <w:t>.</w:t>
            </w:r>
          </w:p>
        </w:tc>
        <w:tc>
          <w:tcPr>
            <w:tcW w:w="9327" w:type="dxa"/>
            <w:gridSpan w:val="2"/>
            <w:tcBorders>
              <w:top w:val="single" w:sz="4" w:space="0" w:color="auto"/>
              <w:left w:val="single" w:sz="4" w:space="0" w:color="auto"/>
              <w:bottom w:val="single" w:sz="4" w:space="0" w:color="auto"/>
              <w:right w:val="single" w:sz="4" w:space="0" w:color="auto"/>
            </w:tcBorders>
            <w:shd w:val="clear" w:color="auto" w:fill="auto"/>
          </w:tcPr>
          <w:p w:rsidR="00D456FD" w:rsidRDefault="00D456FD" w:rsidP="00976206">
            <w:pPr>
              <w:spacing w:line="276" w:lineRule="auto"/>
              <w:jc w:val="left"/>
              <w:rPr>
                <w:rFonts w:asciiTheme="majorHAnsi" w:hAnsiTheme="majorHAnsi" w:cstheme="majorHAnsi"/>
                <w:b/>
                <w:szCs w:val="24"/>
                <w:lang w:val="cy-GB"/>
              </w:rPr>
            </w:pPr>
            <w:r w:rsidRPr="00ED049E">
              <w:rPr>
                <w:rFonts w:asciiTheme="majorHAnsi" w:hAnsiTheme="majorHAnsi" w:cstheme="majorHAnsi"/>
                <w:b/>
                <w:szCs w:val="24"/>
                <w:lang w:val="cy-GB"/>
              </w:rPr>
              <w:t>Agenda for Private Meeting:</w:t>
            </w:r>
          </w:p>
          <w:p w:rsidR="00D456FD" w:rsidRDefault="00D456FD" w:rsidP="00976206">
            <w:pPr>
              <w:pStyle w:val="ListParagraph"/>
              <w:numPr>
                <w:ilvl w:val="0"/>
                <w:numId w:val="22"/>
              </w:numPr>
              <w:tabs>
                <w:tab w:val="right" w:pos="8576"/>
              </w:tabs>
              <w:spacing w:line="276" w:lineRule="auto"/>
              <w:rPr>
                <w:rFonts w:asciiTheme="majorHAnsi" w:hAnsiTheme="majorHAnsi" w:cstheme="majorHAnsi"/>
                <w:szCs w:val="24"/>
              </w:rPr>
            </w:pPr>
            <w:r>
              <w:rPr>
                <w:rFonts w:asciiTheme="majorHAnsi" w:hAnsiTheme="majorHAnsi" w:cstheme="majorHAnsi"/>
                <w:szCs w:val="24"/>
              </w:rPr>
              <w:t>Private Committee Minutes</w:t>
            </w:r>
          </w:p>
          <w:p w:rsidR="00D456FD" w:rsidRDefault="00D456FD" w:rsidP="00976206">
            <w:pPr>
              <w:pStyle w:val="ListParagraph"/>
              <w:numPr>
                <w:ilvl w:val="0"/>
                <w:numId w:val="22"/>
              </w:numPr>
              <w:tabs>
                <w:tab w:val="right" w:pos="8576"/>
              </w:tabs>
              <w:spacing w:line="276" w:lineRule="auto"/>
              <w:rPr>
                <w:rFonts w:asciiTheme="majorHAnsi" w:hAnsiTheme="majorHAnsi" w:cstheme="majorHAnsi"/>
                <w:szCs w:val="24"/>
              </w:rPr>
            </w:pPr>
            <w:r>
              <w:rPr>
                <w:rFonts w:asciiTheme="majorHAnsi" w:hAnsiTheme="majorHAnsi" w:cstheme="majorHAnsi"/>
                <w:szCs w:val="24"/>
              </w:rPr>
              <w:t>COVID-19 Board Governance Group Minutes</w:t>
            </w:r>
          </w:p>
          <w:p w:rsidR="00D456FD" w:rsidRDefault="00D456FD" w:rsidP="00976206">
            <w:pPr>
              <w:pStyle w:val="ListParagraph"/>
              <w:numPr>
                <w:ilvl w:val="0"/>
                <w:numId w:val="22"/>
              </w:numPr>
              <w:tabs>
                <w:tab w:val="right" w:pos="8576"/>
              </w:tabs>
              <w:spacing w:line="276" w:lineRule="auto"/>
              <w:rPr>
                <w:rFonts w:asciiTheme="majorHAnsi" w:hAnsiTheme="majorHAnsi" w:cstheme="majorHAnsi"/>
                <w:szCs w:val="24"/>
              </w:rPr>
            </w:pPr>
            <w:r>
              <w:rPr>
                <w:rFonts w:asciiTheme="majorHAnsi" w:hAnsiTheme="majorHAnsi" w:cstheme="majorHAnsi"/>
                <w:szCs w:val="24"/>
              </w:rPr>
              <w:t xml:space="preserve">Corporate Risk Register </w:t>
            </w:r>
          </w:p>
          <w:p w:rsidR="00D456FD" w:rsidRPr="00135327" w:rsidRDefault="00D456FD" w:rsidP="00257B4C">
            <w:pPr>
              <w:pStyle w:val="ListParagraph"/>
              <w:tabs>
                <w:tab w:val="right" w:pos="8576"/>
              </w:tabs>
              <w:spacing w:line="276" w:lineRule="auto"/>
              <w:rPr>
                <w:rFonts w:asciiTheme="majorHAnsi" w:hAnsiTheme="majorHAnsi" w:cstheme="majorHAnsi"/>
                <w:szCs w:val="24"/>
              </w:rPr>
            </w:pPr>
          </w:p>
        </w:tc>
      </w:tr>
      <w:tr w:rsidR="00D456FD" w:rsidRPr="00C22B8B" w:rsidTr="00EE16D1">
        <w:tblPrEx>
          <w:tblBorders>
            <w:insideH w:val="single" w:sz="4" w:space="0" w:color="BFBFBF" w:themeColor="background1" w:themeShade="BF"/>
            <w:insideV w:val="single" w:sz="4" w:space="0" w:color="BFBFBF" w:themeColor="background1" w:themeShade="BF"/>
          </w:tblBorders>
          <w:tblLook w:val="04A0" w:firstRow="1" w:lastRow="0" w:firstColumn="1" w:lastColumn="0" w:noHBand="0" w:noVBand="1"/>
        </w:tblPrEx>
        <w:trPr>
          <w:trHeight w:val="195"/>
          <w:jc w:val="center"/>
        </w:trPr>
        <w:tc>
          <w:tcPr>
            <w:tcW w:w="874" w:type="dxa"/>
            <w:tcBorders>
              <w:top w:val="single" w:sz="4" w:space="0" w:color="auto"/>
              <w:left w:val="single" w:sz="4" w:space="0" w:color="auto"/>
              <w:bottom w:val="single" w:sz="4" w:space="0" w:color="auto"/>
              <w:right w:val="single" w:sz="4" w:space="0" w:color="auto"/>
            </w:tcBorders>
            <w:shd w:val="clear" w:color="auto" w:fill="auto"/>
          </w:tcPr>
          <w:p w:rsidR="00D456FD" w:rsidRPr="00C22B8B" w:rsidRDefault="007118FF" w:rsidP="00976206">
            <w:pPr>
              <w:spacing w:line="276" w:lineRule="auto"/>
              <w:jc w:val="left"/>
              <w:rPr>
                <w:rFonts w:asciiTheme="majorHAnsi" w:hAnsiTheme="majorHAnsi" w:cstheme="majorHAnsi"/>
                <w:b/>
                <w:szCs w:val="24"/>
              </w:rPr>
            </w:pPr>
            <w:r>
              <w:rPr>
                <w:rFonts w:asciiTheme="majorHAnsi" w:hAnsiTheme="majorHAnsi" w:cstheme="majorHAnsi"/>
                <w:b/>
                <w:szCs w:val="24"/>
              </w:rPr>
              <w:t>11</w:t>
            </w:r>
            <w:r w:rsidR="00D456FD">
              <w:rPr>
                <w:rFonts w:asciiTheme="majorHAnsi" w:hAnsiTheme="majorHAnsi" w:cstheme="majorHAnsi"/>
                <w:b/>
                <w:szCs w:val="24"/>
              </w:rPr>
              <w:t>.</w:t>
            </w:r>
          </w:p>
        </w:tc>
        <w:tc>
          <w:tcPr>
            <w:tcW w:w="6972" w:type="dxa"/>
            <w:tcBorders>
              <w:top w:val="single" w:sz="4" w:space="0" w:color="auto"/>
              <w:left w:val="single" w:sz="4" w:space="0" w:color="auto"/>
              <w:bottom w:val="single" w:sz="4" w:space="0" w:color="auto"/>
              <w:right w:val="single" w:sz="4" w:space="0" w:color="auto"/>
            </w:tcBorders>
            <w:shd w:val="clear" w:color="auto" w:fill="auto"/>
          </w:tcPr>
          <w:p w:rsidR="00D456FD" w:rsidRPr="00C22B8B" w:rsidRDefault="00D456FD" w:rsidP="00976206">
            <w:pPr>
              <w:spacing w:line="276" w:lineRule="auto"/>
              <w:jc w:val="left"/>
              <w:rPr>
                <w:rFonts w:asciiTheme="majorHAnsi" w:hAnsiTheme="majorHAnsi" w:cstheme="majorHAnsi"/>
                <w:szCs w:val="24"/>
              </w:rPr>
            </w:pPr>
            <w:r>
              <w:rPr>
                <w:rFonts w:asciiTheme="majorHAnsi" w:hAnsiTheme="majorHAnsi" w:cstheme="majorHAnsi"/>
                <w:b/>
                <w:szCs w:val="24"/>
                <w:lang w:val="cy-GB"/>
              </w:rPr>
              <w:t>Review of the meeting</w:t>
            </w:r>
          </w:p>
        </w:tc>
        <w:tc>
          <w:tcPr>
            <w:tcW w:w="2355" w:type="dxa"/>
            <w:tcBorders>
              <w:top w:val="single" w:sz="4" w:space="0" w:color="auto"/>
              <w:left w:val="single" w:sz="4" w:space="0" w:color="auto"/>
              <w:bottom w:val="single" w:sz="4" w:space="0" w:color="auto"/>
              <w:right w:val="single" w:sz="4" w:space="0" w:color="auto"/>
            </w:tcBorders>
            <w:shd w:val="clear" w:color="auto" w:fill="auto"/>
          </w:tcPr>
          <w:p w:rsidR="00D456FD" w:rsidRPr="00C22B8B" w:rsidRDefault="00D456FD" w:rsidP="00976206">
            <w:pPr>
              <w:spacing w:line="276" w:lineRule="auto"/>
              <w:jc w:val="right"/>
              <w:rPr>
                <w:rFonts w:asciiTheme="majorHAnsi" w:hAnsiTheme="majorHAnsi" w:cstheme="majorHAnsi"/>
                <w:szCs w:val="24"/>
              </w:rPr>
            </w:pPr>
            <w:r w:rsidRPr="00C22B8B">
              <w:rPr>
                <w:rFonts w:asciiTheme="majorHAnsi" w:hAnsiTheme="majorHAnsi" w:cstheme="majorHAnsi"/>
                <w:szCs w:val="24"/>
              </w:rPr>
              <w:t>Charles Janczewski</w:t>
            </w:r>
          </w:p>
        </w:tc>
      </w:tr>
      <w:tr w:rsidR="00D456FD" w:rsidRPr="00C22B8B" w:rsidTr="00257B4C">
        <w:trPr>
          <w:trHeight w:val="205"/>
          <w:jc w:val="center"/>
        </w:trPr>
        <w:tc>
          <w:tcPr>
            <w:tcW w:w="874" w:type="dxa"/>
            <w:tcBorders>
              <w:top w:val="single" w:sz="4" w:space="0" w:color="auto"/>
              <w:left w:val="single" w:sz="4" w:space="0" w:color="auto"/>
              <w:bottom w:val="single" w:sz="4" w:space="0" w:color="auto"/>
              <w:right w:val="single" w:sz="4" w:space="0" w:color="auto"/>
            </w:tcBorders>
            <w:shd w:val="clear" w:color="auto" w:fill="auto"/>
          </w:tcPr>
          <w:p w:rsidR="00D456FD" w:rsidRPr="00C22B8B" w:rsidRDefault="007118FF" w:rsidP="00976206">
            <w:pPr>
              <w:spacing w:line="276" w:lineRule="auto"/>
              <w:jc w:val="left"/>
              <w:rPr>
                <w:rFonts w:asciiTheme="majorHAnsi" w:hAnsiTheme="majorHAnsi" w:cstheme="majorHAnsi"/>
                <w:b/>
                <w:szCs w:val="24"/>
              </w:rPr>
            </w:pPr>
            <w:r>
              <w:rPr>
                <w:rFonts w:asciiTheme="majorHAnsi" w:hAnsiTheme="majorHAnsi" w:cstheme="majorHAnsi"/>
                <w:b/>
                <w:szCs w:val="24"/>
              </w:rPr>
              <w:t>12</w:t>
            </w:r>
            <w:r w:rsidR="00D456FD">
              <w:rPr>
                <w:rFonts w:asciiTheme="majorHAnsi" w:hAnsiTheme="majorHAnsi" w:cstheme="majorHAnsi"/>
                <w:b/>
                <w:szCs w:val="24"/>
              </w:rPr>
              <w:t>.</w:t>
            </w:r>
          </w:p>
        </w:tc>
        <w:tc>
          <w:tcPr>
            <w:tcW w:w="9327" w:type="dxa"/>
            <w:gridSpan w:val="2"/>
            <w:tcBorders>
              <w:top w:val="single" w:sz="4" w:space="0" w:color="auto"/>
              <w:left w:val="single" w:sz="4" w:space="0" w:color="auto"/>
              <w:bottom w:val="single" w:sz="4" w:space="0" w:color="auto"/>
              <w:right w:val="single" w:sz="4" w:space="0" w:color="auto"/>
            </w:tcBorders>
            <w:shd w:val="clear" w:color="auto" w:fill="auto"/>
          </w:tcPr>
          <w:p w:rsidR="00D456FD" w:rsidRDefault="00D456FD" w:rsidP="00976206">
            <w:pPr>
              <w:spacing w:line="276" w:lineRule="auto"/>
              <w:jc w:val="left"/>
              <w:rPr>
                <w:rFonts w:asciiTheme="majorHAnsi" w:hAnsiTheme="majorHAnsi" w:cstheme="majorHAnsi"/>
                <w:b/>
                <w:color w:val="000000"/>
                <w:szCs w:val="24"/>
                <w:lang w:val="cy-GB"/>
              </w:rPr>
            </w:pPr>
            <w:r>
              <w:rPr>
                <w:rFonts w:asciiTheme="majorHAnsi" w:hAnsiTheme="majorHAnsi" w:cstheme="majorHAnsi"/>
                <w:b/>
                <w:color w:val="000000"/>
                <w:szCs w:val="24"/>
                <w:lang w:val="cy-GB"/>
              </w:rPr>
              <w:t>Date and time of next meeting:</w:t>
            </w:r>
          </w:p>
          <w:p w:rsidR="00D456FD" w:rsidRDefault="00B43A39" w:rsidP="00976206">
            <w:pPr>
              <w:spacing w:line="276" w:lineRule="auto"/>
              <w:jc w:val="left"/>
              <w:rPr>
                <w:rFonts w:asciiTheme="majorHAnsi" w:hAnsiTheme="majorHAnsi" w:cstheme="majorHAnsi"/>
                <w:color w:val="000000"/>
                <w:szCs w:val="24"/>
                <w:lang w:val="cy-GB"/>
              </w:rPr>
            </w:pPr>
            <w:r>
              <w:rPr>
                <w:rFonts w:asciiTheme="majorHAnsi" w:hAnsiTheme="majorHAnsi" w:cstheme="majorHAnsi"/>
                <w:color w:val="000000"/>
                <w:szCs w:val="24"/>
                <w:lang w:val="cy-GB"/>
              </w:rPr>
              <w:t xml:space="preserve">Thursday, 26th </w:t>
            </w:r>
            <w:r w:rsidR="00D456FD">
              <w:rPr>
                <w:rFonts w:asciiTheme="majorHAnsi" w:hAnsiTheme="majorHAnsi" w:cstheme="majorHAnsi"/>
                <w:color w:val="000000"/>
                <w:szCs w:val="24"/>
                <w:lang w:val="cy-GB"/>
              </w:rPr>
              <w:t>November 2020 at 1.00pm</w:t>
            </w:r>
          </w:p>
          <w:p w:rsidR="00D456FD" w:rsidRPr="00C22B8B" w:rsidRDefault="00D456FD" w:rsidP="00976206">
            <w:pPr>
              <w:spacing w:line="276" w:lineRule="auto"/>
              <w:jc w:val="left"/>
              <w:rPr>
                <w:rFonts w:asciiTheme="majorHAnsi" w:hAnsiTheme="majorHAnsi" w:cstheme="majorHAnsi"/>
                <w:szCs w:val="24"/>
              </w:rPr>
            </w:pPr>
            <w:r>
              <w:rPr>
                <w:rFonts w:asciiTheme="majorHAnsi" w:hAnsiTheme="majorHAnsi" w:cstheme="majorHAnsi"/>
                <w:color w:val="000000"/>
                <w:szCs w:val="24"/>
              </w:rPr>
              <w:t>Nant Fawr 1, 2 &amp; 3 Woodland House</w:t>
            </w:r>
          </w:p>
        </w:tc>
      </w:tr>
    </w:tbl>
    <w:p w:rsidR="00C22B8B" w:rsidRPr="00C22B8B" w:rsidRDefault="00C22B8B" w:rsidP="00C22B8B">
      <w:pPr>
        <w:spacing w:line="276" w:lineRule="auto"/>
        <w:jc w:val="left"/>
        <w:rPr>
          <w:rFonts w:asciiTheme="majorHAnsi" w:hAnsiTheme="majorHAnsi" w:cstheme="majorHAnsi"/>
          <w:szCs w:val="24"/>
        </w:rPr>
      </w:pPr>
    </w:p>
    <w:p w:rsidR="001C683F" w:rsidRPr="00C22B8B" w:rsidRDefault="00B30E35" w:rsidP="003D0566">
      <w:pPr>
        <w:pStyle w:val="ListParagraph"/>
        <w:ind w:left="-142"/>
        <w:jc w:val="left"/>
        <w:rPr>
          <w:rFonts w:asciiTheme="majorHAnsi" w:hAnsiTheme="majorHAnsi" w:cstheme="majorHAnsi"/>
        </w:rPr>
      </w:pPr>
      <w:r w:rsidRPr="00C22B8B">
        <w:rPr>
          <w:rFonts w:asciiTheme="majorHAnsi" w:hAnsiTheme="majorHAnsi" w:cstheme="majorHAnsi"/>
        </w:rPr>
        <w:lastRenderedPageBreak/>
        <w:t>To consider a resolution that representatives of the press and other members of the public be excluded from the remainder of this meeting having regard to the confidential nature of the business to be transacted, publicity on which would be prejudicial to the public interest [Section 1(2) Public Bodies (Admission to Meetings) Act 1960].</w:t>
      </w:r>
    </w:p>
    <w:sectPr w:rsidR="001C683F" w:rsidRPr="00C22B8B" w:rsidSect="00631B92">
      <w:headerReference w:type="default" r:id="rId8"/>
      <w:footerReference w:type="default" r:id="rId9"/>
      <w:pgSz w:w="11906" w:h="16838"/>
      <w:pgMar w:top="74" w:right="1134" w:bottom="567" w:left="1134" w:header="720" w:footer="1077"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7C22FD" w:rsidRDefault="007C22FD">
      <w:r>
        <w:separator/>
      </w:r>
    </w:p>
  </w:endnote>
  <w:endnote w:type="continuationSeparator" w:id="0">
    <w:p w:rsidR="007C22FD" w:rsidRDefault="007C22F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932" w:rsidRDefault="003E4932">
    <w:pPr>
      <w:pStyle w:val="Footer"/>
    </w:pPr>
    <w:r w:rsidRPr="007D7E02">
      <w:rPr>
        <w:rFonts w:ascii="Times New Roman" w:hAnsi="Times New Roman"/>
        <w:noProof/>
        <w:szCs w:val="24"/>
      </w:rPr>
      <w:drawing>
        <wp:anchor distT="0" distB="0" distL="114300" distR="114300" simplePos="0" relativeHeight="251659264" behindDoc="1" locked="0" layoutInCell="1" allowOverlap="1">
          <wp:simplePos x="0" y="0"/>
          <wp:positionH relativeFrom="margin">
            <wp:posOffset>-710565</wp:posOffset>
          </wp:positionH>
          <wp:positionV relativeFrom="margin">
            <wp:posOffset>8764905</wp:posOffset>
          </wp:positionV>
          <wp:extent cx="7534275" cy="1098550"/>
          <wp:effectExtent l="0" t="0" r="9525" b="6350"/>
          <wp:wrapNone/>
          <wp:docPr id="2" name="WordPictureWatermark1" descr="Caring for people_Layout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 descr="Caring for people_Layout 1"/>
                  <pic:cNvPicPr>
                    <a:picLocks noChangeAspect="1" noChangeArrowheads="1"/>
                  </pic:cNvPicPr>
                </pic:nvPicPr>
                <pic:blipFill>
                  <a:blip r:embed="rId1">
                    <a:extLst>
                      <a:ext uri="{28A0092B-C50C-407E-A947-70E740481C1C}">
                        <a14:useLocalDpi xmlns:a14="http://schemas.microsoft.com/office/drawing/2010/main" val="0"/>
                      </a:ext>
                    </a:extLst>
                  </a:blip>
                  <a:srcRect t="85519"/>
                  <a:stretch>
                    <a:fillRect/>
                  </a:stretch>
                </pic:blipFill>
                <pic:spPr bwMode="auto">
                  <a:xfrm>
                    <a:off x="0" y="0"/>
                    <a:ext cx="7534275" cy="1098550"/>
                  </a:xfrm>
                  <a:prstGeom prst="rect">
                    <a:avLst/>
                  </a:prstGeom>
                  <a:noFill/>
                </pic:spPr>
              </pic:pic>
            </a:graphicData>
          </a:graphic>
        </wp:anchor>
      </w:drawing>
    </w:r>
  </w:p>
  <w:p w:rsidR="003E4932" w:rsidRDefault="003E493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7C22FD" w:rsidRDefault="007C22FD">
      <w:r>
        <w:separator/>
      </w:r>
    </w:p>
  </w:footnote>
  <w:footnote w:type="continuationSeparator" w:id="0">
    <w:p w:rsidR="007C22FD" w:rsidRDefault="007C22F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E4932" w:rsidRDefault="003E4932" w:rsidP="00257B4C">
    <w:pPr>
      <w:pStyle w:val="Header"/>
      <w:jc w:val="right"/>
    </w:pPr>
  </w:p>
  <w:p w:rsidR="003E4932" w:rsidRDefault="003E4932" w:rsidP="00257B4C">
    <w:pPr>
      <w:pStyle w:val="Header"/>
      <w:jc w:val="righ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AC39A5"/>
    <w:multiLevelType w:val="hybridMultilevel"/>
    <w:tmpl w:val="61020F18"/>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8A14AD6"/>
    <w:multiLevelType w:val="hybridMultilevel"/>
    <w:tmpl w:val="50AC5584"/>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95E01D1"/>
    <w:multiLevelType w:val="hybridMultilevel"/>
    <w:tmpl w:val="ADC6F82E"/>
    <w:lvl w:ilvl="0" w:tplc="1CF4138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9EF472C"/>
    <w:multiLevelType w:val="hybridMultilevel"/>
    <w:tmpl w:val="05B2F6AE"/>
    <w:lvl w:ilvl="0" w:tplc="26563C26">
      <w:start w:val="1"/>
      <w:numFmt w:val="lowerRoman"/>
      <w:lvlText w:val="%1."/>
      <w:lvlJc w:val="right"/>
      <w:pPr>
        <w:ind w:left="720" w:hanging="360"/>
      </w:pPr>
      <w:rPr>
        <w:b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3FB4B26"/>
    <w:multiLevelType w:val="hybridMultilevel"/>
    <w:tmpl w:val="4B486456"/>
    <w:lvl w:ilvl="0" w:tplc="08090013">
      <w:start w:val="1"/>
      <w:numFmt w:val="upperRoman"/>
      <w:lvlText w:val="%1."/>
      <w:lvlJc w:val="right"/>
      <w:pPr>
        <w:ind w:left="6228" w:hanging="360"/>
      </w:pPr>
    </w:lvl>
    <w:lvl w:ilvl="1" w:tplc="08090019" w:tentative="1">
      <w:start w:val="1"/>
      <w:numFmt w:val="lowerLetter"/>
      <w:lvlText w:val="%2."/>
      <w:lvlJc w:val="left"/>
      <w:pPr>
        <w:ind w:left="6948" w:hanging="360"/>
      </w:pPr>
    </w:lvl>
    <w:lvl w:ilvl="2" w:tplc="0809001B" w:tentative="1">
      <w:start w:val="1"/>
      <w:numFmt w:val="lowerRoman"/>
      <w:lvlText w:val="%3."/>
      <w:lvlJc w:val="right"/>
      <w:pPr>
        <w:ind w:left="7668" w:hanging="180"/>
      </w:pPr>
    </w:lvl>
    <w:lvl w:ilvl="3" w:tplc="0809000F" w:tentative="1">
      <w:start w:val="1"/>
      <w:numFmt w:val="decimal"/>
      <w:lvlText w:val="%4."/>
      <w:lvlJc w:val="left"/>
      <w:pPr>
        <w:ind w:left="8388" w:hanging="360"/>
      </w:pPr>
    </w:lvl>
    <w:lvl w:ilvl="4" w:tplc="08090019" w:tentative="1">
      <w:start w:val="1"/>
      <w:numFmt w:val="lowerLetter"/>
      <w:lvlText w:val="%5."/>
      <w:lvlJc w:val="left"/>
      <w:pPr>
        <w:ind w:left="9108" w:hanging="360"/>
      </w:pPr>
    </w:lvl>
    <w:lvl w:ilvl="5" w:tplc="0809001B" w:tentative="1">
      <w:start w:val="1"/>
      <w:numFmt w:val="lowerRoman"/>
      <w:lvlText w:val="%6."/>
      <w:lvlJc w:val="right"/>
      <w:pPr>
        <w:ind w:left="9828" w:hanging="180"/>
      </w:pPr>
    </w:lvl>
    <w:lvl w:ilvl="6" w:tplc="0809000F" w:tentative="1">
      <w:start w:val="1"/>
      <w:numFmt w:val="decimal"/>
      <w:lvlText w:val="%7."/>
      <w:lvlJc w:val="left"/>
      <w:pPr>
        <w:ind w:left="10548" w:hanging="360"/>
      </w:pPr>
    </w:lvl>
    <w:lvl w:ilvl="7" w:tplc="08090019" w:tentative="1">
      <w:start w:val="1"/>
      <w:numFmt w:val="lowerLetter"/>
      <w:lvlText w:val="%8."/>
      <w:lvlJc w:val="left"/>
      <w:pPr>
        <w:ind w:left="11268" w:hanging="360"/>
      </w:pPr>
    </w:lvl>
    <w:lvl w:ilvl="8" w:tplc="0809001B" w:tentative="1">
      <w:start w:val="1"/>
      <w:numFmt w:val="lowerRoman"/>
      <w:lvlText w:val="%9."/>
      <w:lvlJc w:val="right"/>
      <w:pPr>
        <w:ind w:left="11988" w:hanging="180"/>
      </w:pPr>
    </w:lvl>
  </w:abstractNum>
  <w:abstractNum w:abstractNumId="6" w15:restartNumberingAfterBreak="0">
    <w:nsid w:val="1D1E384A"/>
    <w:multiLevelType w:val="hybridMultilevel"/>
    <w:tmpl w:val="00F04174"/>
    <w:lvl w:ilvl="0" w:tplc="27C2AE08">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FAE201C"/>
    <w:multiLevelType w:val="hybridMultilevel"/>
    <w:tmpl w:val="F8080812"/>
    <w:lvl w:ilvl="0" w:tplc="1862E10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4F5C82"/>
    <w:multiLevelType w:val="hybridMultilevel"/>
    <w:tmpl w:val="33AA59DA"/>
    <w:lvl w:ilvl="0" w:tplc="4F6E863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D91468A"/>
    <w:multiLevelType w:val="hybridMultilevel"/>
    <w:tmpl w:val="05EC725E"/>
    <w:lvl w:ilvl="0" w:tplc="A8D8D0C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1B94882"/>
    <w:multiLevelType w:val="hybridMultilevel"/>
    <w:tmpl w:val="B456E19C"/>
    <w:lvl w:ilvl="0" w:tplc="0809001B">
      <w:start w:val="1"/>
      <w:numFmt w:val="lowerRoman"/>
      <w:lvlText w:val="%1."/>
      <w:lvlJc w:val="righ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23A27AD"/>
    <w:multiLevelType w:val="hybridMultilevel"/>
    <w:tmpl w:val="B11ABA6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4137AD1"/>
    <w:multiLevelType w:val="hybridMultilevel"/>
    <w:tmpl w:val="E1B0B1DC"/>
    <w:lvl w:ilvl="0" w:tplc="3B2A2656">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6D00EE6"/>
    <w:multiLevelType w:val="hybridMultilevel"/>
    <w:tmpl w:val="3B940110"/>
    <w:lvl w:ilvl="0" w:tplc="7FD0EDD2">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371E30AF"/>
    <w:multiLevelType w:val="hybridMultilevel"/>
    <w:tmpl w:val="8FE252B6"/>
    <w:lvl w:ilvl="0" w:tplc="61E27BA2">
      <w:start w:val="1"/>
      <w:numFmt w:val="lowerRoman"/>
      <w:lvlText w:val="%1."/>
      <w:lvlJc w:val="right"/>
      <w:pPr>
        <w:ind w:left="871" w:hanging="360"/>
      </w:pPr>
      <w:rPr>
        <w:rFonts w:hint="default"/>
        <w:b w:val="0"/>
        <w:i w:val="0"/>
      </w:rPr>
    </w:lvl>
    <w:lvl w:ilvl="1" w:tplc="08090019" w:tentative="1">
      <w:start w:val="1"/>
      <w:numFmt w:val="lowerLetter"/>
      <w:lvlText w:val="%2."/>
      <w:lvlJc w:val="left"/>
      <w:pPr>
        <w:ind w:left="1591" w:hanging="360"/>
      </w:pPr>
    </w:lvl>
    <w:lvl w:ilvl="2" w:tplc="0809001B" w:tentative="1">
      <w:start w:val="1"/>
      <w:numFmt w:val="lowerRoman"/>
      <w:lvlText w:val="%3."/>
      <w:lvlJc w:val="right"/>
      <w:pPr>
        <w:ind w:left="2311" w:hanging="180"/>
      </w:pPr>
    </w:lvl>
    <w:lvl w:ilvl="3" w:tplc="0809000F" w:tentative="1">
      <w:start w:val="1"/>
      <w:numFmt w:val="decimal"/>
      <w:lvlText w:val="%4."/>
      <w:lvlJc w:val="left"/>
      <w:pPr>
        <w:ind w:left="3031" w:hanging="360"/>
      </w:pPr>
    </w:lvl>
    <w:lvl w:ilvl="4" w:tplc="08090019" w:tentative="1">
      <w:start w:val="1"/>
      <w:numFmt w:val="lowerLetter"/>
      <w:lvlText w:val="%5."/>
      <w:lvlJc w:val="left"/>
      <w:pPr>
        <w:ind w:left="3751" w:hanging="360"/>
      </w:pPr>
    </w:lvl>
    <w:lvl w:ilvl="5" w:tplc="0809001B" w:tentative="1">
      <w:start w:val="1"/>
      <w:numFmt w:val="lowerRoman"/>
      <w:lvlText w:val="%6."/>
      <w:lvlJc w:val="right"/>
      <w:pPr>
        <w:ind w:left="4471" w:hanging="180"/>
      </w:pPr>
    </w:lvl>
    <w:lvl w:ilvl="6" w:tplc="0809000F" w:tentative="1">
      <w:start w:val="1"/>
      <w:numFmt w:val="decimal"/>
      <w:lvlText w:val="%7."/>
      <w:lvlJc w:val="left"/>
      <w:pPr>
        <w:ind w:left="5191" w:hanging="360"/>
      </w:pPr>
    </w:lvl>
    <w:lvl w:ilvl="7" w:tplc="08090019" w:tentative="1">
      <w:start w:val="1"/>
      <w:numFmt w:val="lowerLetter"/>
      <w:lvlText w:val="%8."/>
      <w:lvlJc w:val="left"/>
      <w:pPr>
        <w:ind w:left="5911" w:hanging="360"/>
      </w:pPr>
    </w:lvl>
    <w:lvl w:ilvl="8" w:tplc="0809001B" w:tentative="1">
      <w:start w:val="1"/>
      <w:numFmt w:val="lowerRoman"/>
      <w:lvlText w:val="%9."/>
      <w:lvlJc w:val="right"/>
      <w:pPr>
        <w:ind w:left="6631" w:hanging="180"/>
      </w:pPr>
    </w:lvl>
  </w:abstractNum>
  <w:abstractNum w:abstractNumId="15" w15:restartNumberingAfterBreak="0">
    <w:nsid w:val="38386A5E"/>
    <w:multiLevelType w:val="hybridMultilevel"/>
    <w:tmpl w:val="7F2ADDA6"/>
    <w:lvl w:ilvl="0" w:tplc="B29CA01A">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A1048C1"/>
    <w:multiLevelType w:val="hybridMultilevel"/>
    <w:tmpl w:val="3CF4D8CE"/>
    <w:lvl w:ilvl="0" w:tplc="F860010A">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56C2281E"/>
    <w:multiLevelType w:val="hybridMultilevel"/>
    <w:tmpl w:val="9F32B26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8" w15:restartNumberingAfterBreak="0">
    <w:nsid w:val="5FCD001B"/>
    <w:multiLevelType w:val="hybridMultilevel"/>
    <w:tmpl w:val="95FE95F0"/>
    <w:lvl w:ilvl="0" w:tplc="8B8C0B0E">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06F3BB2"/>
    <w:multiLevelType w:val="hybridMultilevel"/>
    <w:tmpl w:val="662C1464"/>
    <w:lvl w:ilvl="0" w:tplc="0809001B">
      <w:start w:val="1"/>
      <w:numFmt w:val="lowerRoman"/>
      <w:lvlText w:val="%1."/>
      <w:lvlJc w:val="right"/>
      <w:pPr>
        <w:ind w:left="6228" w:hanging="360"/>
      </w:pPr>
    </w:lvl>
    <w:lvl w:ilvl="1" w:tplc="08090019" w:tentative="1">
      <w:start w:val="1"/>
      <w:numFmt w:val="lowerLetter"/>
      <w:lvlText w:val="%2."/>
      <w:lvlJc w:val="left"/>
      <w:pPr>
        <w:ind w:left="6948" w:hanging="360"/>
      </w:pPr>
    </w:lvl>
    <w:lvl w:ilvl="2" w:tplc="0809001B" w:tentative="1">
      <w:start w:val="1"/>
      <w:numFmt w:val="lowerRoman"/>
      <w:lvlText w:val="%3."/>
      <w:lvlJc w:val="right"/>
      <w:pPr>
        <w:ind w:left="7668" w:hanging="180"/>
      </w:pPr>
    </w:lvl>
    <w:lvl w:ilvl="3" w:tplc="0809000F" w:tentative="1">
      <w:start w:val="1"/>
      <w:numFmt w:val="decimal"/>
      <w:lvlText w:val="%4."/>
      <w:lvlJc w:val="left"/>
      <w:pPr>
        <w:ind w:left="8388" w:hanging="360"/>
      </w:pPr>
    </w:lvl>
    <w:lvl w:ilvl="4" w:tplc="08090019" w:tentative="1">
      <w:start w:val="1"/>
      <w:numFmt w:val="lowerLetter"/>
      <w:lvlText w:val="%5."/>
      <w:lvlJc w:val="left"/>
      <w:pPr>
        <w:ind w:left="9108" w:hanging="360"/>
      </w:pPr>
    </w:lvl>
    <w:lvl w:ilvl="5" w:tplc="0809001B" w:tentative="1">
      <w:start w:val="1"/>
      <w:numFmt w:val="lowerRoman"/>
      <w:lvlText w:val="%6."/>
      <w:lvlJc w:val="right"/>
      <w:pPr>
        <w:ind w:left="9828" w:hanging="180"/>
      </w:pPr>
    </w:lvl>
    <w:lvl w:ilvl="6" w:tplc="0809000F" w:tentative="1">
      <w:start w:val="1"/>
      <w:numFmt w:val="decimal"/>
      <w:lvlText w:val="%7."/>
      <w:lvlJc w:val="left"/>
      <w:pPr>
        <w:ind w:left="10548" w:hanging="360"/>
      </w:pPr>
    </w:lvl>
    <w:lvl w:ilvl="7" w:tplc="08090019" w:tentative="1">
      <w:start w:val="1"/>
      <w:numFmt w:val="lowerLetter"/>
      <w:lvlText w:val="%8."/>
      <w:lvlJc w:val="left"/>
      <w:pPr>
        <w:ind w:left="11268" w:hanging="360"/>
      </w:pPr>
    </w:lvl>
    <w:lvl w:ilvl="8" w:tplc="0809001B" w:tentative="1">
      <w:start w:val="1"/>
      <w:numFmt w:val="lowerRoman"/>
      <w:lvlText w:val="%9."/>
      <w:lvlJc w:val="right"/>
      <w:pPr>
        <w:ind w:left="11988" w:hanging="180"/>
      </w:pPr>
    </w:lvl>
  </w:abstractNum>
  <w:abstractNum w:abstractNumId="20" w15:restartNumberingAfterBreak="0">
    <w:nsid w:val="6BC12A73"/>
    <w:multiLevelType w:val="hybridMultilevel"/>
    <w:tmpl w:val="3B940110"/>
    <w:lvl w:ilvl="0" w:tplc="7FD0EDD2">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6416132"/>
    <w:multiLevelType w:val="hybridMultilevel"/>
    <w:tmpl w:val="2E12D32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95E5726"/>
    <w:multiLevelType w:val="hybridMultilevel"/>
    <w:tmpl w:val="16703C10"/>
    <w:lvl w:ilvl="0" w:tplc="0809001B">
      <w:start w:val="1"/>
      <w:numFmt w:val="low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4"/>
  </w:num>
  <w:num w:numId="2">
    <w:abstractNumId w:val="3"/>
  </w:num>
  <w:num w:numId="3">
    <w:abstractNumId w:val="2"/>
  </w:num>
  <w:num w:numId="4">
    <w:abstractNumId w:val="7"/>
  </w:num>
  <w:num w:numId="5">
    <w:abstractNumId w:val="16"/>
  </w:num>
  <w:num w:numId="6">
    <w:abstractNumId w:val="21"/>
  </w:num>
  <w:num w:numId="7">
    <w:abstractNumId w:val="1"/>
  </w:num>
  <w:num w:numId="8">
    <w:abstractNumId w:val="11"/>
  </w:num>
  <w:num w:numId="9">
    <w:abstractNumId w:val="6"/>
  </w:num>
  <w:num w:numId="10">
    <w:abstractNumId w:val="18"/>
  </w:num>
  <w:num w:numId="11">
    <w:abstractNumId w:val="12"/>
  </w:num>
  <w:num w:numId="12">
    <w:abstractNumId w:val="15"/>
  </w:num>
  <w:num w:numId="13">
    <w:abstractNumId w:val="17"/>
  </w:num>
  <w:num w:numId="14">
    <w:abstractNumId w:val="13"/>
  </w:num>
  <w:num w:numId="15">
    <w:abstractNumId w:val="20"/>
  </w:num>
  <w:num w:numId="16">
    <w:abstractNumId w:val="9"/>
  </w:num>
  <w:num w:numId="17">
    <w:abstractNumId w:val="5"/>
  </w:num>
  <w:num w:numId="18">
    <w:abstractNumId w:val="19"/>
  </w:num>
  <w:num w:numId="19">
    <w:abstractNumId w:val="14"/>
  </w:num>
  <w:num w:numId="20">
    <w:abstractNumId w:val="0"/>
  </w:num>
  <w:num w:numId="21">
    <w:abstractNumId w:val="8"/>
  </w:num>
  <w:num w:numId="22">
    <w:abstractNumId w:val="22"/>
  </w:num>
  <w:num w:numId="23">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22B8B"/>
    <w:rsid w:val="000024C4"/>
    <w:rsid w:val="00003920"/>
    <w:rsid w:val="000052BF"/>
    <w:rsid w:val="000148C0"/>
    <w:rsid w:val="00020B72"/>
    <w:rsid w:val="00035A6D"/>
    <w:rsid w:val="000500A3"/>
    <w:rsid w:val="00053420"/>
    <w:rsid w:val="000550E3"/>
    <w:rsid w:val="00084C29"/>
    <w:rsid w:val="000B0607"/>
    <w:rsid w:val="000C1D2F"/>
    <w:rsid w:val="000C6F9A"/>
    <w:rsid w:val="000C7471"/>
    <w:rsid w:val="000D6637"/>
    <w:rsid w:val="000E2344"/>
    <w:rsid w:val="000E70A2"/>
    <w:rsid w:val="000F2D41"/>
    <w:rsid w:val="000F3CCF"/>
    <w:rsid w:val="001079A1"/>
    <w:rsid w:val="00114834"/>
    <w:rsid w:val="00121960"/>
    <w:rsid w:val="00126974"/>
    <w:rsid w:val="00131492"/>
    <w:rsid w:val="00135327"/>
    <w:rsid w:val="00136BF6"/>
    <w:rsid w:val="00142017"/>
    <w:rsid w:val="0014665D"/>
    <w:rsid w:val="0016273F"/>
    <w:rsid w:val="00162DF0"/>
    <w:rsid w:val="0017277D"/>
    <w:rsid w:val="00193FC1"/>
    <w:rsid w:val="001C683F"/>
    <w:rsid w:val="001D36D0"/>
    <w:rsid w:val="001D6B5A"/>
    <w:rsid w:val="001E0385"/>
    <w:rsid w:val="001F2506"/>
    <w:rsid w:val="001F2B0E"/>
    <w:rsid w:val="001F2E52"/>
    <w:rsid w:val="001F7461"/>
    <w:rsid w:val="001F76F3"/>
    <w:rsid w:val="00214B10"/>
    <w:rsid w:val="00233C6A"/>
    <w:rsid w:val="00237A10"/>
    <w:rsid w:val="00241513"/>
    <w:rsid w:val="00246AB1"/>
    <w:rsid w:val="002515F9"/>
    <w:rsid w:val="00257B4C"/>
    <w:rsid w:val="0026160D"/>
    <w:rsid w:val="00266697"/>
    <w:rsid w:val="002742E7"/>
    <w:rsid w:val="00276D13"/>
    <w:rsid w:val="00277D84"/>
    <w:rsid w:val="00280646"/>
    <w:rsid w:val="00281D34"/>
    <w:rsid w:val="00284246"/>
    <w:rsid w:val="00287A03"/>
    <w:rsid w:val="00290EBA"/>
    <w:rsid w:val="00291E89"/>
    <w:rsid w:val="00294091"/>
    <w:rsid w:val="0029568D"/>
    <w:rsid w:val="002C36AB"/>
    <w:rsid w:val="002E417C"/>
    <w:rsid w:val="00301B66"/>
    <w:rsid w:val="00301CB3"/>
    <w:rsid w:val="003027C6"/>
    <w:rsid w:val="0030401B"/>
    <w:rsid w:val="00315647"/>
    <w:rsid w:val="003411F0"/>
    <w:rsid w:val="00343D05"/>
    <w:rsid w:val="003462E5"/>
    <w:rsid w:val="00350E30"/>
    <w:rsid w:val="00356702"/>
    <w:rsid w:val="0035787C"/>
    <w:rsid w:val="00361178"/>
    <w:rsid w:val="00364A7E"/>
    <w:rsid w:val="003658E3"/>
    <w:rsid w:val="00365D62"/>
    <w:rsid w:val="00367FF4"/>
    <w:rsid w:val="00373E9B"/>
    <w:rsid w:val="00377417"/>
    <w:rsid w:val="00377CBA"/>
    <w:rsid w:val="0038107A"/>
    <w:rsid w:val="00384306"/>
    <w:rsid w:val="003A1103"/>
    <w:rsid w:val="003B0181"/>
    <w:rsid w:val="003B1FBF"/>
    <w:rsid w:val="003B2CCD"/>
    <w:rsid w:val="003C1249"/>
    <w:rsid w:val="003C1E23"/>
    <w:rsid w:val="003D0566"/>
    <w:rsid w:val="003E4932"/>
    <w:rsid w:val="003E5FBA"/>
    <w:rsid w:val="003E7B5A"/>
    <w:rsid w:val="003F0014"/>
    <w:rsid w:val="003F2D5C"/>
    <w:rsid w:val="003F4626"/>
    <w:rsid w:val="00402831"/>
    <w:rsid w:val="004036DB"/>
    <w:rsid w:val="00415C7F"/>
    <w:rsid w:val="00427C77"/>
    <w:rsid w:val="00433807"/>
    <w:rsid w:val="00443544"/>
    <w:rsid w:val="004450D2"/>
    <w:rsid w:val="00460CEC"/>
    <w:rsid w:val="00463052"/>
    <w:rsid w:val="00470FFB"/>
    <w:rsid w:val="0047309E"/>
    <w:rsid w:val="00484544"/>
    <w:rsid w:val="00492066"/>
    <w:rsid w:val="004A07E6"/>
    <w:rsid w:val="004A6940"/>
    <w:rsid w:val="004B4611"/>
    <w:rsid w:val="004C4FCA"/>
    <w:rsid w:val="004D21E5"/>
    <w:rsid w:val="004D29E2"/>
    <w:rsid w:val="004E56C6"/>
    <w:rsid w:val="004E7941"/>
    <w:rsid w:val="004E7E6C"/>
    <w:rsid w:val="004F5AE8"/>
    <w:rsid w:val="00501EB6"/>
    <w:rsid w:val="0050597F"/>
    <w:rsid w:val="00505E21"/>
    <w:rsid w:val="00510904"/>
    <w:rsid w:val="005610C3"/>
    <w:rsid w:val="00564DA9"/>
    <w:rsid w:val="0059089B"/>
    <w:rsid w:val="005A4881"/>
    <w:rsid w:val="005C5F23"/>
    <w:rsid w:val="005D64F3"/>
    <w:rsid w:val="005F2306"/>
    <w:rsid w:val="005F691E"/>
    <w:rsid w:val="00600454"/>
    <w:rsid w:val="00602953"/>
    <w:rsid w:val="00604221"/>
    <w:rsid w:val="006044F6"/>
    <w:rsid w:val="00610CDA"/>
    <w:rsid w:val="00613503"/>
    <w:rsid w:val="0061378E"/>
    <w:rsid w:val="00624A22"/>
    <w:rsid w:val="00626660"/>
    <w:rsid w:val="006317EB"/>
    <w:rsid w:val="00631B92"/>
    <w:rsid w:val="006362B4"/>
    <w:rsid w:val="00655726"/>
    <w:rsid w:val="00663C7F"/>
    <w:rsid w:val="00665635"/>
    <w:rsid w:val="00682F00"/>
    <w:rsid w:val="00684DFE"/>
    <w:rsid w:val="006B3BD5"/>
    <w:rsid w:val="006B456F"/>
    <w:rsid w:val="006B4E73"/>
    <w:rsid w:val="006B7C91"/>
    <w:rsid w:val="006C2B6A"/>
    <w:rsid w:val="006C37CE"/>
    <w:rsid w:val="006C5FF7"/>
    <w:rsid w:val="006D53A2"/>
    <w:rsid w:val="006D5DE1"/>
    <w:rsid w:val="006E585F"/>
    <w:rsid w:val="006F035C"/>
    <w:rsid w:val="006F4D56"/>
    <w:rsid w:val="006F4E1A"/>
    <w:rsid w:val="00701E51"/>
    <w:rsid w:val="00704BE6"/>
    <w:rsid w:val="007118FF"/>
    <w:rsid w:val="00733433"/>
    <w:rsid w:val="00737205"/>
    <w:rsid w:val="007400B8"/>
    <w:rsid w:val="0074425B"/>
    <w:rsid w:val="00752511"/>
    <w:rsid w:val="00754AF9"/>
    <w:rsid w:val="007663EB"/>
    <w:rsid w:val="00782651"/>
    <w:rsid w:val="00786F53"/>
    <w:rsid w:val="007A4882"/>
    <w:rsid w:val="007B2F19"/>
    <w:rsid w:val="007B5D0A"/>
    <w:rsid w:val="007C22FD"/>
    <w:rsid w:val="007C3C8F"/>
    <w:rsid w:val="007D0EBA"/>
    <w:rsid w:val="007E1605"/>
    <w:rsid w:val="007E37DD"/>
    <w:rsid w:val="007E7D1E"/>
    <w:rsid w:val="0080192F"/>
    <w:rsid w:val="00802F25"/>
    <w:rsid w:val="00807F61"/>
    <w:rsid w:val="00810C53"/>
    <w:rsid w:val="00833632"/>
    <w:rsid w:val="00837BA1"/>
    <w:rsid w:val="0085426A"/>
    <w:rsid w:val="008769A3"/>
    <w:rsid w:val="00881502"/>
    <w:rsid w:val="008872CD"/>
    <w:rsid w:val="00893FF4"/>
    <w:rsid w:val="0089635A"/>
    <w:rsid w:val="008B6F17"/>
    <w:rsid w:val="008C6089"/>
    <w:rsid w:val="008C669E"/>
    <w:rsid w:val="008D6658"/>
    <w:rsid w:val="008E21CA"/>
    <w:rsid w:val="008E3D13"/>
    <w:rsid w:val="008E5B73"/>
    <w:rsid w:val="008E5FC2"/>
    <w:rsid w:val="00901242"/>
    <w:rsid w:val="00903994"/>
    <w:rsid w:val="009060D9"/>
    <w:rsid w:val="009066C0"/>
    <w:rsid w:val="00940E27"/>
    <w:rsid w:val="009435EB"/>
    <w:rsid w:val="00961B0E"/>
    <w:rsid w:val="00976206"/>
    <w:rsid w:val="00992548"/>
    <w:rsid w:val="009A4819"/>
    <w:rsid w:val="009B043C"/>
    <w:rsid w:val="009D1D40"/>
    <w:rsid w:val="009E0364"/>
    <w:rsid w:val="009E6B12"/>
    <w:rsid w:val="00A16BAA"/>
    <w:rsid w:val="00A35A0F"/>
    <w:rsid w:val="00A5339C"/>
    <w:rsid w:val="00A70F59"/>
    <w:rsid w:val="00A75383"/>
    <w:rsid w:val="00A81C05"/>
    <w:rsid w:val="00A830C3"/>
    <w:rsid w:val="00A83F5D"/>
    <w:rsid w:val="00A9789C"/>
    <w:rsid w:val="00AA6C8A"/>
    <w:rsid w:val="00AB243B"/>
    <w:rsid w:val="00AB26AF"/>
    <w:rsid w:val="00AB6341"/>
    <w:rsid w:val="00AB64EC"/>
    <w:rsid w:val="00AC0EBF"/>
    <w:rsid w:val="00AC43BB"/>
    <w:rsid w:val="00AC577A"/>
    <w:rsid w:val="00AD312D"/>
    <w:rsid w:val="00AE0E26"/>
    <w:rsid w:val="00AE1C61"/>
    <w:rsid w:val="00AF1C27"/>
    <w:rsid w:val="00B10CD8"/>
    <w:rsid w:val="00B10F34"/>
    <w:rsid w:val="00B110AE"/>
    <w:rsid w:val="00B23D65"/>
    <w:rsid w:val="00B25B06"/>
    <w:rsid w:val="00B26F61"/>
    <w:rsid w:val="00B26FC0"/>
    <w:rsid w:val="00B30E35"/>
    <w:rsid w:val="00B34096"/>
    <w:rsid w:val="00B43A39"/>
    <w:rsid w:val="00B504F4"/>
    <w:rsid w:val="00B57B39"/>
    <w:rsid w:val="00B642DE"/>
    <w:rsid w:val="00B71F93"/>
    <w:rsid w:val="00B721A2"/>
    <w:rsid w:val="00B85C6B"/>
    <w:rsid w:val="00B92DC6"/>
    <w:rsid w:val="00B93308"/>
    <w:rsid w:val="00B93F20"/>
    <w:rsid w:val="00B97AE9"/>
    <w:rsid w:val="00BA1F1A"/>
    <w:rsid w:val="00BA7A9A"/>
    <w:rsid w:val="00BC093C"/>
    <w:rsid w:val="00BD12C5"/>
    <w:rsid w:val="00BE3777"/>
    <w:rsid w:val="00BE39BD"/>
    <w:rsid w:val="00BE7232"/>
    <w:rsid w:val="00BE74F6"/>
    <w:rsid w:val="00C02EB6"/>
    <w:rsid w:val="00C20AF1"/>
    <w:rsid w:val="00C22B8B"/>
    <w:rsid w:val="00C24D8C"/>
    <w:rsid w:val="00C26311"/>
    <w:rsid w:val="00C272CA"/>
    <w:rsid w:val="00C41ADC"/>
    <w:rsid w:val="00C50B2E"/>
    <w:rsid w:val="00C542FD"/>
    <w:rsid w:val="00C627D9"/>
    <w:rsid w:val="00C675E8"/>
    <w:rsid w:val="00C74315"/>
    <w:rsid w:val="00C76F49"/>
    <w:rsid w:val="00C834B4"/>
    <w:rsid w:val="00C844D6"/>
    <w:rsid w:val="00C9535A"/>
    <w:rsid w:val="00CB0545"/>
    <w:rsid w:val="00CB6424"/>
    <w:rsid w:val="00CC2ED2"/>
    <w:rsid w:val="00CD1C94"/>
    <w:rsid w:val="00CD4839"/>
    <w:rsid w:val="00CD69FA"/>
    <w:rsid w:val="00CF0EA3"/>
    <w:rsid w:val="00CF0F63"/>
    <w:rsid w:val="00D0148E"/>
    <w:rsid w:val="00D02D9E"/>
    <w:rsid w:val="00D05662"/>
    <w:rsid w:val="00D13277"/>
    <w:rsid w:val="00D20A25"/>
    <w:rsid w:val="00D22710"/>
    <w:rsid w:val="00D228C5"/>
    <w:rsid w:val="00D247B0"/>
    <w:rsid w:val="00D456FD"/>
    <w:rsid w:val="00D5071D"/>
    <w:rsid w:val="00D537E8"/>
    <w:rsid w:val="00D54F15"/>
    <w:rsid w:val="00D62719"/>
    <w:rsid w:val="00D74AC3"/>
    <w:rsid w:val="00D752DF"/>
    <w:rsid w:val="00D765CD"/>
    <w:rsid w:val="00D84983"/>
    <w:rsid w:val="00D8638F"/>
    <w:rsid w:val="00DA0DDE"/>
    <w:rsid w:val="00DA1C88"/>
    <w:rsid w:val="00DA5309"/>
    <w:rsid w:val="00DB0565"/>
    <w:rsid w:val="00DB0AC8"/>
    <w:rsid w:val="00DC0869"/>
    <w:rsid w:val="00DC48A8"/>
    <w:rsid w:val="00DC69EF"/>
    <w:rsid w:val="00DC6A2A"/>
    <w:rsid w:val="00DE483D"/>
    <w:rsid w:val="00DE7BF0"/>
    <w:rsid w:val="00DF297F"/>
    <w:rsid w:val="00DF4D0D"/>
    <w:rsid w:val="00E1685C"/>
    <w:rsid w:val="00E35919"/>
    <w:rsid w:val="00E563ED"/>
    <w:rsid w:val="00E64060"/>
    <w:rsid w:val="00E67342"/>
    <w:rsid w:val="00E91B55"/>
    <w:rsid w:val="00E96BA8"/>
    <w:rsid w:val="00ED049E"/>
    <w:rsid w:val="00ED36F2"/>
    <w:rsid w:val="00ED652C"/>
    <w:rsid w:val="00ED6F41"/>
    <w:rsid w:val="00EE16D1"/>
    <w:rsid w:val="00EE2882"/>
    <w:rsid w:val="00EE5E34"/>
    <w:rsid w:val="00EE75BF"/>
    <w:rsid w:val="00EF1D6F"/>
    <w:rsid w:val="00F11335"/>
    <w:rsid w:val="00F5623E"/>
    <w:rsid w:val="00F6016B"/>
    <w:rsid w:val="00F608B8"/>
    <w:rsid w:val="00F66F20"/>
    <w:rsid w:val="00F67BA4"/>
    <w:rsid w:val="00F75504"/>
    <w:rsid w:val="00F81123"/>
    <w:rsid w:val="00F82A8B"/>
    <w:rsid w:val="00F912ED"/>
    <w:rsid w:val="00F960B1"/>
    <w:rsid w:val="00FA3EB7"/>
    <w:rsid w:val="00FC0879"/>
    <w:rsid w:val="00FC28B4"/>
    <w:rsid w:val="00FE0251"/>
    <w:rsid w:val="00FE268F"/>
    <w:rsid w:val="00FE7986"/>
    <w:rsid w:val="00FF3F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6FAEBB9-A03E-40AA-8984-52365C7FE6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22B8B"/>
    <w:pPr>
      <w:spacing w:after="0" w:line="240" w:lineRule="auto"/>
      <w:jc w:val="both"/>
    </w:pPr>
    <w:rPr>
      <w:rFonts w:ascii="Arial" w:eastAsia="Times New Roman" w:hAnsi="Arial" w:cs="Times New Roman"/>
      <w:sz w:val="24"/>
      <w:szCs w:val="20"/>
      <w:lang w:eastAsia="en-GB"/>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basedOn w:val="Normal"/>
    <w:uiPriority w:val="34"/>
    <w:qFormat/>
    <w:rsid w:val="00AE1C61"/>
    <w:pPr>
      <w:ind w:left="720"/>
    </w:pPr>
    <w:rPr>
      <w:rFonts w:ascii="Times New Roman" w:hAnsi="Times New Roman"/>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rsid w:val="00C22B8B"/>
    <w:pPr>
      <w:tabs>
        <w:tab w:val="center" w:pos="4153"/>
        <w:tab w:val="right" w:pos="8306"/>
      </w:tabs>
    </w:pPr>
  </w:style>
  <w:style w:type="character" w:customStyle="1" w:styleId="HeaderChar">
    <w:name w:val="Header Char"/>
    <w:basedOn w:val="DefaultParagraphFont"/>
    <w:link w:val="Header"/>
    <w:uiPriority w:val="99"/>
    <w:rsid w:val="00C22B8B"/>
    <w:rPr>
      <w:rFonts w:ascii="Arial" w:eastAsia="Times New Roman" w:hAnsi="Arial" w:cs="Times New Roman"/>
      <w:sz w:val="24"/>
      <w:szCs w:val="20"/>
      <w:lang w:eastAsia="en-GB"/>
    </w:rPr>
  </w:style>
  <w:style w:type="paragraph" w:styleId="Footer">
    <w:name w:val="footer"/>
    <w:basedOn w:val="Normal"/>
    <w:link w:val="FooterChar"/>
    <w:uiPriority w:val="99"/>
    <w:rsid w:val="00C22B8B"/>
    <w:pPr>
      <w:tabs>
        <w:tab w:val="center" w:pos="4153"/>
        <w:tab w:val="right" w:pos="8306"/>
      </w:tabs>
    </w:pPr>
  </w:style>
  <w:style w:type="character" w:customStyle="1" w:styleId="FooterChar">
    <w:name w:val="Footer Char"/>
    <w:basedOn w:val="DefaultParagraphFont"/>
    <w:link w:val="Footer"/>
    <w:uiPriority w:val="99"/>
    <w:rsid w:val="00C22B8B"/>
    <w:rPr>
      <w:rFonts w:ascii="Arial" w:eastAsia="Times New Roman" w:hAnsi="Arial" w:cs="Times New Roman"/>
      <w:sz w:val="24"/>
      <w:szCs w:val="20"/>
      <w:lang w:eastAsia="en-GB"/>
    </w:rPr>
  </w:style>
  <w:style w:type="table" w:customStyle="1" w:styleId="TableGridLight1">
    <w:name w:val="Table Grid Light1"/>
    <w:basedOn w:val="TableNormal"/>
    <w:uiPriority w:val="40"/>
    <w:rsid w:val="00C22B8B"/>
    <w:pPr>
      <w:spacing w:after="0" w:line="240" w:lineRule="auto"/>
    </w:pPr>
    <w:rPr>
      <w:rFonts w:ascii="Times New Roman" w:eastAsia="Times New Roman" w:hAnsi="Times New Roman" w:cs="Times New Roman"/>
      <w:lang w:eastAsia="en-GB"/>
    </w:r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customStyle="1" w:styleId="MediumGrid21">
    <w:name w:val="Medium Grid 21"/>
    <w:basedOn w:val="Normal"/>
    <w:link w:val="MediumGrid2Char"/>
    <w:uiPriority w:val="1"/>
    <w:qFormat/>
    <w:rsid w:val="00C22B8B"/>
    <w:pPr>
      <w:jc w:val="left"/>
    </w:pPr>
    <w:rPr>
      <w:rFonts w:ascii="Calibri" w:hAnsi="Calibri"/>
      <w:sz w:val="20"/>
      <w:lang w:eastAsia="en-US"/>
    </w:rPr>
  </w:style>
  <w:style w:type="character" w:customStyle="1" w:styleId="MediumGrid2Char">
    <w:name w:val="Medium Grid 2 Char"/>
    <w:link w:val="MediumGrid21"/>
    <w:uiPriority w:val="1"/>
    <w:rsid w:val="00C22B8B"/>
    <w:rPr>
      <w:rFonts w:ascii="Calibri" w:eastAsia="Times New Roman" w:hAnsi="Calibri" w:cs="Times New Roman"/>
      <w:sz w:val="20"/>
      <w:szCs w:val="20"/>
    </w:rPr>
  </w:style>
  <w:style w:type="paragraph" w:styleId="BalloonText">
    <w:name w:val="Balloon Text"/>
    <w:basedOn w:val="Normal"/>
    <w:link w:val="BalloonTextChar"/>
    <w:uiPriority w:val="99"/>
    <w:semiHidden/>
    <w:unhideWhenUsed/>
    <w:rsid w:val="002742E7"/>
    <w:rPr>
      <w:rFonts w:ascii="Tahoma" w:hAnsi="Tahoma" w:cs="Tahoma"/>
      <w:sz w:val="16"/>
      <w:szCs w:val="16"/>
    </w:rPr>
  </w:style>
  <w:style w:type="character" w:customStyle="1" w:styleId="BalloonTextChar">
    <w:name w:val="Balloon Text Char"/>
    <w:basedOn w:val="DefaultParagraphFont"/>
    <w:link w:val="BalloonText"/>
    <w:uiPriority w:val="99"/>
    <w:semiHidden/>
    <w:rsid w:val="002742E7"/>
    <w:rPr>
      <w:rFonts w:ascii="Tahoma" w:eastAsia="Times New Roman" w:hAnsi="Tahoma" w:cs="Tahoma"/>
      <w:sz w:val="16"/>
      <w:szCs w:val="16"/>
      <w:lang w:eastAsia="en-GB"/>
    </w:rPr>
  </w:style>
  <w:style w:type="character" w:styleId="Hyperlink">
    <w:name w:val="Hyperlink"/>
    <w:basedOn w:val="DefaultParagraphFont"/>
    <w:uiPriority w:val="99"/>
    <w:semiHidden/>
    <w:unhideWhenUsed/>
    <w:rsid w:val="00AB26AF"/>
    <w:rPr>
      <w:color w:val="0000FF"/>
      <w:u w:val="single"/>
    </w:rPr>
  </w:style>
  <w:style w:type="character" w:styleId="FollowedHyperlink">
    <w:name w:val="FollowedHyperlink"/>
    <w:basedOn w:val="DefaultParagraphFont"/>
    <w:uiPriority w:val="99"/>
    <w:semiHidden/>
    <w:unhideWhenUsed/>
    <w:rsid w:val="00AB26AF"/>
    <w:rPr>
      <w:color w:val="800080" w:themeColor="followedHyperlink"/>
      <w:u w:val="single"/>
    </w:rPr>
  </w:style>
  <w:style w:type="character" w:customStyle="1" w:styleId="lrzxr">
    <w:name w:val="lrzxr"/>
    <w:basedOn w:val="DefaultParagraphFont"/>
    <w:rsid w:val="00A16BA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82814752">
      <w:bodyDiv w:val="1"/>
      <w:marLeft w:val="0"/>
      <w:marRight w:val="0"/>
      <w:marTop w:val="0"/>
      <w:marBottom w:val="0"/>
      <w:divBdr>
        <w:top w:val="none" w:sz="0" w:space="0" w:color="auto"/>
        <w:left w:val="none" w:sz="0" w:space="0" w:color="auto"/>
        <w:bottom w:val="none" w:sz="0" w:space="0" w:color="auto"/>
        <w:right w:val="none" w:sz="0" w:space="0" w:color="auto"/>
      </w:divBdr>
    </w:div>
    <w:div w:id="814883007">
      <w:bodyDiv w:val="1"/>
      <w:marLeft w:val="0"/>
      <w:marRight w:val="0"/>
      <w:marTop w:val="0"/>
      <w:marBottom w:val="0"/>
      <w:divBdr>
        <w:top w:val="none" w:sz="0" w:space="0" w:color="auto"/>
        <w:left w:val="none" w:sz="0" w:space="0" w:color="auto"/>
        <w:bottom w:val="none" w:sz="0" w:space="0" w:color="auto"/>
        <w:right w:val="none" w:sz="0" w:space="0" w:color="auto"/>
      </w:divBdr>
    </w:div>
    <w:div w:id="886452878">
      <w:bodyDiv w:val="1"/>
      <w:marLeft w:val="0"/>
      <w:marRight w:val="0"/>
      <w:marTop w:val="0"/>
      <w:marBottom w:val="0"/>
      <w:divBdr>
        <w:top w:val="none" w:sz="0" w:space="0" w:color="auto"/>
        <w:left w:val="none" w:sz="0" w:space="0" w:color="auto"/>
        <w:bottom w:val="none" w:sz="0" w:space="0" w:color="auto"/>
        <w:right w:val="none" w:sz="0" w:space="0" w:color="auto"/>
      </w:divBdr>
    </w:div>
    <w:div w:id="990135056">
      <w:bodyDiv w:val="1"/>
      <w:marLeft w:val="0"/>
      <w:marRight w:val="0"/>
      <w:marTop w:val="0"/>
      <w:marBottom w:val="0"/>
      <w:divBdr>
        <w:top w:val="none" w:sz="0" w:space="0" w:color="auto"/>
        <w:left w:val="none" w:sz="0" w:space="0" w:color="auto"/>
        <w:bottom w:val="none" w:sz="0" w:space="0" w:color="auto"/>
        <w:right w:val="none" w:sz="0" w:space="0" w:color="auto"/>
      </w:divBdr>
    </w:div>
    <w:div w:id="1394084378">
      <w:bodyDiv w:val="1"/>
      <w:marLeft w:val="0"/>
      <w:marRight w:val="0"/>
      <w:marTop w:val="0"/>
      <w:marBottom w:val="0"/>
      <w:divBdr>
        <w:top w:val="none" w:sz="0" w:space="0" w:color="auto"/>
        <w:left w:val="none" w:sz="0" w:space="0" w:color="auto"/>
        <w:bottom w:val="none" w:sz="0" w:space="0" w:color="auto"/>
        <w:right w:val="none" w:sz="0" w:space="0" w:color="auto"/>
      </w:divBdr>
      <w:divsChild>
        <w:div w:id="257567946">
          <w:marLeft w:val="0"/>
          <w:marRight w:val="0"/>
          <w:marTop w:val="0"/>
          <w:marBottom w:val="0"/>
          <w:divBdr>
            <w:top w:val="none" w:sz="0" w:space="0" w:color="auto"/>
            <w:left w:val="none" w:sz="0" w:space="0" w:color="auto"/>
            <w:bottom w:val="none" w:sz="0" w:space="0" w:color="auto"/>
            <w:right w:val="none" w:sz="0" w:space="0" w:color="auto"/>
          </w:divBdr>
          <w:divsChild>
            <w:div w:id="1762407625">
              <w:marLeft w:val="0"/>
              <w:marRight w:val="0"/>
              <w:marTop w:val="0"/>
              <w:marBottom w:val="0"/>
              <w:divBdr>
                <w:top w:val="none" w:sz="0" w:space="0" w:color="auto"/>
                <w:left w:val="none" w:sz="0" w:space="0" w:color="auto"/>
                <w:bottom w:val="none" w:sz="0" w:space="0" w:color="auto"/>
                <w:right w:val="none" w:sz="0" w:space="0" w:color="auto"/>
              </w:divBdr>
              <w:divsChild>
                <w:div w:id="914126142">
                  <w:marLeft w:val="0"/>
                  <w:marRight w:val="0"/>
                  <w:marTop w:val="0"/>
                  <w:marBottom w:val="0"/>
                  <w:divBdr>
                    <w:top w:val="none" w:sz="0" w:space="0" w:color="auto"/>
                    <w:left w:val="none" w:sz="0" w:space="0" w:color="auto"/>
                    <w:bottom w:val="none" w:sz="0" w:space="0" w:color="auto"/>
                    <w:right w:val="none" w:sz="0" w:space="0" w:color="auto"/>
                  </w:divBdr>
                  <w:divsChild>
                    <w:div w:id="449322204">
                      <w:marLeft w:val="0"/>
                      <w:marRight w:val="0"/>
                      <w:marTop w:val="0"/>
                      <w:marBottom w:val="0"/>
                      <w:divBdr>
                        <w:top w:val="none" w:sz="0" w:space="0" w:color="auto"/>
                        <w:left w:val="none" w:sz="0" w:space="0" w:color="auto"/>
                        <w:bottom w:val="none" w:sz="0" w:space="0" w:color="auto"/>
                        <w:right w:val="none" w:sz="0" w:space="0" w:color="auto"/>
                      </w:divBdr>
                      <w:divsChild>
                        <w:div w:id="1375732990">
                          <w:marLeft w:val="0"/>
                          <w:marRight w:val="0"/>
                          <w:marTop w:val="0"/>
                          <w:marBottom w:val="0"/>
                          <w:divBdr>
                            <w:top w:val="none" w:sz="0" w:space="0" w:color="auto"/>
                            <w:left w:val="none" w:sz="0" w:space="0" w:color="auto"/>
                            <w:bottom w:val="none" w:sz="0" w:space="0" w:color="auto"/>
                            <w:right w:val="none" w:sz="0" w:space="0" w:color="auto"/>
                          </w:divBdr>
                          <w:divsChild>
                            <w:div w:id="130514087">
                              <w:marLeft w:val="0"/>
                              <w:marRight w:val="0"/>
                              <w:marTop w:val="750"/>
                              <w:marBottom w:val="0"/>
                              <w:divBdr>
                                <w:top w:val="none" w:sz="0" w:space="0" w:color="auto"/>
                                <w:left w:val="none" w:sz="0" w:space="0" w:color="auto"/>
                                <w:bottom w:val="none" w:sz="0" w:space="0" w:color="auto"/>
                                <w:right w:val="none" w:sz="0" w:space="0" w:color="auto"/>
                              </w:divBdr>
                              <w:divsChild>
                                <w:div w:id="1940332977">
                                  <w:marLeft w:val="0"/>
                                  <w:marRight w:val="0"/>
                                  <w:marTop w:val="0"/>
                                  <w:marBottom w:val="0"/>
                                  <w:divBdr>
                                    <w:top w:val="none" w:sz="0" w:space="0" w:color="auto"/>
                                    <w:left w:val="none" w:sz="0" w:space="0" w:color="auto"/>
                                    <w:bottom w:val="none" w:sz="0" w:space="0" w:color="auto"/>
                                    <w:right w:val="none" w:sz="0" w:space="0" w:color="auto"/>
                                  </w:divBdr>
                                  <w:divsChild>
                                    <w:div w:id="2054184172">
                                      <w:marLeft w:val="0"/>
                                      <w:marRight w:val="0"/>
                                      <w:marTop w:val="0"/>
                                      <w:marBottom w:val="0"/>
                                      <w:divBdr>
                                        <w:top w:val="none" w:sz="0" w:space="0" w:color="auto"/>
                                        <w:left w:val="none" w:sz="0" w:space="0" w:color="auto"/>
                                        <w:bottom w:val="none" w:sz="0" w:space="0" w:color="auto"/>
                                        <w:right w:val="none" w:sz="0" w:space="0" w:color="auto"/>
                                      </w:divBdr>
                                      <w:divsChild>
                                        <w:div w:id="1288662464">
                                          <w:marLeft w:val="0"/>
                                          <w:marRight w:val="0"/>
                                          <w:marTop w:val="0"/>
                                          <w:marBottom w:val="0"/>
                                          <w:divBdr>
                                            <w:top w:val="none" w:sz="0" w:space="0" w:color="auto"/>
                                            <w:left w:val="none" w:sz="0" w:space="0" w:color="auto"/>
                                            <w:bottom w:val="none" w:sz="0" w:space="0" w:color="auto"/>
                                            <w:right w:val="none" w:sz="0" w:space="0" w:color="auto"/>
                                          </w:divBdr>
                                          <w:divsChild>
                                            <w:div w:id="2095935998">
                                              <w:marLeft w:val="0"/>
                                              <w:marRight w:val="0"/>
                                              <w:marTop w:val="0"/>
                                              <w:marBottom w:val="0"/>
                                              <w:divBdr>
                                                <w:top w:val="none" w:sz="0" w:space="0" w:color="auto"/>
                                                <w:left w:val="none" w:sz="0" w:space="0" w:color="auto"/>
                                                <w:bottom w:val="none" w:sz="0" w:space="0" w:color="auto"/>
                                                <w:right w:val="none" w:sz="0" w:space="0" w:color="auto"/>
                                              </w:divBdr>
                                              <w:divsChild>
                                                <w:div w:id="765148768">
                                                  <w:marLeft w:val="0"/>
                                                  <w:marRight w:val="0"/>
                                                  <w:marTop w:val="75"/>
                                                  <w:marBottom w:val="0"/>
                                                  <w:divBdr>
                                                    <w:top w:val="none" w:sz="0" w:space="0" w:color="auto"/>
                                                    <w:left w:val="none" w:sz="0" w:space="0" w:color="auto"/>
                                                    <w:bottom w:val="none" w:sz="0" w:space="0" w:color="auto"/>
                                                    <w:right w:val="none" w:sz="0" w:space="0" w:color="auto"/>
                                                  </w:divBdr>
                                                  <w:divsChild>
                                                    <w:div w:id="417363534">
                                                      <w:marLeft w:val="0"/>
                                                      <w:marRight w:val="0"/>
                                                      <w:marTop w:val="0"/>
                                                      <w:marBottom w:val="0"/>
                                                      <w:divBdr>
                                                        <w:top w:val="none" w:sz="0" w:space="0" w:color="auto"/>
                                                        <w:left w:val="none" w:sz="0" w:space="0" w:color="auto"/>
                                                        <w:bottom w:val="none" w:sz="0" w:space="0" w:color="auto"/>
                                                        <w:right w:val="none" w:sz="0" w:space="0" w:color="auto"/>
                                                      </w:divBdr>
                                                      <w:divsChild>
                                                        <w:div w:id="1571620638">
                                                          <w:marLeft w:val="0"/>
                                                          <w:marRight w:val="0"/>
                                                          <w:marTop w:val="0"/>
                                                          <w:marBottom w:val="0"/>
                                                          <w:divBdr>
                                                            <w:top w:val="none" w:sz="0" w:space="0" w:color="auto"/>
                                                            <w:left w:val="none" w:sz="0" w:space="0" w:color="auto"/>
                                                            <w:bottom w:val="none" w:sz="0" w:space="0" w:color="auto"/>
                                                            <w:right w:val="none" w:sz="0" w:space="0" w:color="auto"/>
                                                          </w:divBdr>
                                                          <w:divsChild>
                                                            <w:div w:id="1423918729">
                                                              <w:marLeft w:val="0"/>
                                                              <w:marRight w:val="0"/>
                                                              <w:marTop w:val="0"/>
                                                              <w:marBottom w:val="0"/>
                                                              <w:divBdr>
                                                                <w:top w:val="none" w:sz="0" w:space="0" w:color="auto"/>
                                                                <w:left w:val="none" w:sz="0" w:space="0" w:color="auto"/>
                                                                <w:bottom w:val="none" w:sz="0" w:space="0" w:color="auto"/>
                                                                <w:right w:val="none" w:sz="0" w:space="0" w:color="auto"/>
                                                              </w:divBdr>
                                                            </w:div>
                                                            <w:div w:id="139537094">
                                                              <w:marLeft w:val="0"/>
                                                              <w:marRight w:val="0"/>
                                                              <w:marTop w:val="0"/>
                                                              <w:marBottom w:val="0"/>
                                                              <w:divBdr>
                                                                <w:top w:val="none" w:sz="0" w:space="0" w:color="auto"/>
                                                                <w:left w:val="none" w:sz="0" w:space="0" w:color="auto"/>
                                                                <w:bottom w:val="none" w:sz="0" w:space="0" w:color="auto"/>
                                                                <w:right w:val="none" w:sz="0" w:space="0" w:color="auto"/>
                                                              </w:divBdr>
                                                            </w:div>
                                                            <w:div w:id="13191400">
                                                              <w:marLeft w:val="0"/>
                                                              <w:marRight w:val="0"/>
                                                              <w:marTop w:val="0"/>
                                                              <w:marBottom w:val="0"/>
                                                              <w:divBdr>
                                                                <w:top w:val="none" w:sz="0" w:space="0" w:color="auto"/>
                                                                <w:left w:val="none" w:sz="0" w:space="0" w:color="auto"/>
                                                                <w:bottom w:val="none" w:sz="0" w:space="0" w:color="auto"/>
                                                                <w:right w:val="none" w:sz="0" w:space="0" w:color="auto"/>
                                                              </w:divBdr>
                                                            </w:div>
                                                            <w:div w:id="20828702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4689322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3B7178-D6D0-4DBC-A53E-1F9A1DBDD0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458</Words>
  <Characters>2614</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3066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Glynis Mulford (Cardiff and Vale UHB - Corporate)</dc:creator>
  <cp:lastModifiedBy>Kevin Grotz (Cardiff and Vale UHB - Comms And Engagement)</cp:lastModifiedBy>
  <cp:revision>2</cp:revision>
  <cp:lastPrinted>2020-07-07T15:42:00Z</cp:lastPrinted>
  <dcterms:created xsi:type="dcterms:W3CDTF">2020-09-15T08:47:00Z</dcterms:created>
  <dcterms:modified xsi:type="dcterms:W3CDTF">2020-09-15T08:47:00Z</dcterms:modified>
</cp:coreProperties>
</file>